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50328" w14:textId="7F69EF64" w:rsidR="005E5ED7" w:rsidRDefault="005E5ED7"/>
    <w:sdt>
      <w:sdtPr>
        <w:id w:val="1301344912"/>
        <w:docPartObj>
          <w:docPartGallery w:val="Cover Pages"/>
          <w:docPartUnique/>
        </w:docPartObj>
      </w:sdtPr>
      <w:sdtContent>
        <w:p w14:paraId="6FCDE191" w14:textId="0B45D33A" w:rsidR="00B37242" w:rsidRDefault="00B37242">
          <w:r>
            <w:rPr>
              <w:noProof/>
            </w:rPr>
            <mc:AlternateContent>
              <mc:Choice Requires="wps">
                <w:drawing>
                  <wp:anchor distT="0" distB="0" distL="114300" distR="114300" simplePos="0" relativeHeight="251670528" behindDoc="1" locked="0" layoutInCell="1" allowOverlap="0" wp14:anchorId="4C4D01EF" wp14:editId="05593598">
                    <wp:simplePos x="0" y="0"/>
                    <wp:positionH relativeFrom="page">
                      <wp:align>center</wp:align>
                    </wp:positionH>
                    <wp:positionV relativeFrom="page">
                      <wp:align>center</wp:align>
                    </wp:positionV>
                    <wp:extent cx="6858000" cy="9144000"/>
                    <wp:effectExtent l="0" t="0" r="0" b="0"/>
                    <wp:wrapNone/>
                    <wp:docPr id="3225" name="Text Box 3225"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73324E" w14:paraId="0D96FC61" w14:textId="77777777">
                                  <w:trPr>
                                    <w:trHeight w:hRule="exact" w:val="9360"/>
                                  </w:trPr>
                                  <w:tc>
                                    <w:tcPr>
                                      <w:tcW w:w="5000" w:type="pct"/>
                                    </w:tcPr>
                                    <w:p w14:paraId="51B45112" w14:textId="77777777" w:rsidR="0073324E" w:rsidRDefault="0073324E">
                                      <w:r w:rsidRPr="000F7C97">
                                        <w:rPr>
                                          <w:noProof/>
                                          <w:sz w:val="80"/>
                                          <w:szCs w:val="80"/>
                                        </w:rPr>
                                        <w:drawing>
                                          <wp:inline distT="0" distB="0" distL="0" distR="0" wp14:anchorId="623DAD57" wp14:editId="732FE068">
                                            <wp:extent cx="6852648" cy="5953027"/>
                                            <wp:effectExtent l="0" t="0" r="5715" b="0"/>
                                            <wp:docPr id="3226" name="Picture 3226" descr="C:\pics_videos\c-2016_0426\IMG_2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ics_videos\c-2016_0426\IMG_2356.JPG"/>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6858296" cy="595793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73324E" w14:paraId="27D36AAF" w14:textId="77777777">
                                  <w:trPr>
                                    <w:trHeight w:hRule="exact" w:val="4320"/>
                                  </w:trPr>
                                  <w:tc>
                                    <w:tcPr>
                                      <w:tcW w:w="5000" w:type="pct"/>
                                      <w:shd w:val="clear" w:color="auto" w:fill="5B9BD5" w:themeFill="accent1"/>
                                      <w:vAlign w:val="center"/>
                                    </w:tcPr>
                                    <w:p w14:paraId="745CCABC" w14:textId="77777777" w:rsidR="0073324E" w:rsidRDefault="0073324E">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Content>
                                          <w:r>
                                            <w:rPr>
                                              <w:rFonts w:asciiTheme="majorHAnsi" w:hAnsiTheme="majorHAnsi"/>
                                              <w:color w:val="FFFFFF" w:themeColor="background1"/>
                                              <w:sz w:val="96"/>
                                              <w:szCs w:val="96"/>
                                            </w:rPr>
                                            <w:t>DC Circuits</w:t>
                                          </w:r>
                                        </w:sdtContent>
                                      </w:sdt>
                                    </w:p>
                                    <w:p w14:paraId="26DA82AA" w14:textId="77777777" w:rsidR="0073324E" w:rsidRDefault="0073324E">
                                      <w:pPr>
                                        <w:pStyle w:val="NoSpacing"/>
                                        <w:spacing w:before="240"/>
                                        <w:ind w:left="720" w:right="720"/>
                                        <w:rPr>
                                          <w:color w:val="FFFFFF" w:themeColor="background1"/>
                                          <w:sz w:val="32"/>
                                          <w:szCs w:val="32"/>
                                        </w:rPr>
                                      </w:pPr>
                                      <w:sdt>
                                        <w:sdtPr>
                                          <w:rPr>
                                            <w:color w:val="FFFFFF" w:themeColor="background1"/>
                                            <w:sz w:val="32"/>
                                            <w:szCs w:val="32"/>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Content>
                                          <w:r>
                                            <w:rPr>
                                              <w:color w:val="FFFFFF" w:themeColor="background1"/>
                                              <w:sz w:val="32"/>
                                              <w:szCs w:val="32"/>
                                            </w:rPr>
                                            <w:t>1st Edition</w:t>
                                          </w:r>
                                        </w:sdtContent>
                                      </w:sdt>
                                      <w:r>
                                        <w:rPr>
                                          <w:color w:val="FFFFFF" w:themeColor="background1"/>
                                          <w:sz w:val="32"/>
                                          <w:szCs w:val="32"/>
                                        </w:rPr>
                                        <w:t xml:space="preserve"> </w:t>
                                      </w:r>
                                    </w:p>
                                  </w:tc>
                                </w:tr>
                                <w:tr w:rsidR="0073324E" w14:paraId="668BB469"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73324E" w14:paraId="08DE4D88" w14:textId="77777777">
                                        <w:trPr>
                                          <w:trHeight w:hRule="exact" w:val="720"/>
                                        </w:trPr>
                                        <w:sdt>
                                          <w:sdtPr>
                                            <w:rPr>
                                              <w:color w:val="FFFFFF" w:themeColor="background1"/>
                                            </w:rPr>
                                            <w:alias w:val="Author"/>
                                            <w:tag w:val=""/>
                                            <w:id w:val="-1693906244"/>
                                            <w:dataBinding w:prefixMappings="xmlns:ns0='http://purl.org/dc/elements/1.1/' xmlns:ns1='http://schemas.openxmlformats.org/package/2006/metadata/core-properties' " w:xpath="/ns1:coreProperties[1]/ns0:creator[1]" w:storeItemID="{6C3C8BC8-F283-45AE-878A-BAB7291924A1}"/>
                                            <w:text/>
                                          </w:sdtPr>
                                          <w:sdtContent>
                                            <w:tc>
                                              <w:tcPr>
                                                <w:tcW w:w="3590" w:type="dxa"/>
                                                <w:vAlign w:val="center"/>
                                              </w:tcPr>
                                              <w:p w14:paraId="74B07484" w14:textId="77777777" w:rsidR="0073324E" w:rsidRDefault="0073324E">
                                                <w:pPr>
                                                  <w:pStyle w:val="NoSpacing"/>
                                                  <w:ind w:left="144" w:right="144"/>
                                                  <w:jc w:val="center"/>
                                                  <w:rPr>
                                                    <w:color w:val="FFFFFF" w:themeColor="background1"/>
                                                  </w:rPr>
                                                </w:pPr>
                                                <w:r>
                                                  <w:rPr>
                                                    <w:color w:val="FFFFFF" w:themeColor="background1"/>
                                                  </w:rPr>
                                                  <w:t>Chad Davis, PhD, PE</w:t>
                                                </w:r>
                                              </w:p>
                                            </w:tc>
                                          </w:sdtContent>
                                        </w:sdt>
                                        <w:tc>
                                          <w:tcPr>
                                            <w:tcW w:w="3591" w:type="dxa"/>
                                            <w:vAlign w:val="center"/>
                                          </w:tcPr>
                                          <w:sdt>
                                            <w:sdtPr>
                                              <w:rPr>
                                                <w:color w:val="FFFFFF" w:themeColor="background1"/>
                                              </w:rPr>
                                              <w:alias w:val="Date"/>
                                              <w:tag w:val=""/>
                                              <w:id w:val="-1047523169"/>
                                              <w:dataBinding w:prefixMappings="xmlns:ns0='http://schemas.microsoft.com/office/2006/coverPageProps' " w:xpath="/ns0:CoverPageProperties[1]/ns0:PublishDate[1]" w:storeItemID="{55AF091B-3C7A-41E3-B477-F2FDAA23CFDA}"/>
                                              <w:date w:fullDate="2016-08-08T00:00:00Z">
                                                <w:dateFormat w:val="M/d/yy"/>
                                                <w:lid w:val="en-US"/>
                                                <w:storeMappedDataAs w:val="dateTime"/>
                                                <w:calendar w:val="gregorian"/>
                                              </w:date>
                                            </w:sdtPr>
                                            <w:sdtContent>
                                              <w:p w14:paraId="3072EDF4" w14:textId="77777777" w:rsidR="0073324E" w:rsidRDefault="0073324E" w:rsidP="00B37242">
                                                <w:pPr>
                                                  <w:pStyle w:val="NoSpacing"/>
                                                  <w:ind w:left="144" w:right="144"/>
                                                  <w:jc w:val="center"/>
                                                  <w:rPr>
                                                    <w:color w:val="FFFFFF" w:themeColor="background1"/>
                                                  </w:rPr>
                                                </w:pPr>
                                                <w:r>
                                                  <w:rPr>
                                                    <w:color w:val="FFFFFF" w:themeColor="background1"/>
                                                  </w:rPr>
                                                  <w:t>8/8/16</w:t>
                                                </w:r>
                                              </w:p>
                                            </w:sdtContent>
                                          </w:sdt>
                                        </w:tc>
                                        <w:sdt>
                                          <w:sdtPr>
                                            <w:rPr>
                                              <w:color w:val="FFFFFF" w:themeColor="background1"/>
                                            </w:rPr>
                                            <w:alias w:val="Course title"/>
                                            <w:tag w:val=""/>
                                            <w:id w:val="-1165709755"/>
                                            <w:dataBinding w:prefixMappings="xmlns:ns0='http://purl.org/dc/elements/1.1/' xmlns:ns1='http://schemas.openxmlformats.org/package/2006/metadata/core-properties' " w:xpath="/ns1:coreProperties[1]/ns1:category[1]" w:storeItemID="{6C3C8BC8-F283-45AE-878A-BAB7291924A1}"/>
                                            <w:text/>
                                          </w:sdtPr>
                                          <w:sdtContent>
                                            <w:tc>
                                              <w:tcPr>
                                                <w:tcW w:w="3591" w:type="dxa"/>
                                                <w:vAlign w:val="center"/>
                                              </w:tcPr>
                                              <w:p w14:paraId="441F892D" w14:textId="77777777" w:rsidR="0073324E" w:rsidRDefault="0073324E">
                                                <w:pPr>
                                                  <w:pStyle w:val="NoSpacing"/>
                                                  <w:ind w:left="144" w:right="720"/>
                                                  <w:jc w:val="right"/>
                                                  <w:rPr>
                                                    <w:color w:val="FFFFFF" w:themeColor="background1"/>
                                                  </w:rPr>
                                                </w:pPr>
                                                <w:r>
                                                  <w:rPr>
                                                    <w:color w:val="FFFFFF" w:themeColor="background1"/>
                                                  </w:rPr>
                                                  <w:t>DC Circuits, 1st ed.</w:t>
                                                </w:r>
                                              </w:p>
                                            </w:tc>
                                          </w:sdtContent>
                                        </w:sdt>
                                      </w:tr>
                                    </w:tbl>
                                    <w:p w14:paraId="53510723" w14:textId="77777777" w:rsidR="0073324E" w:rsidRDefault="0073324E"/>
                                  </w:tc>
                                </w:tr>
                              </w:tbl>
                              <w:p w14:paraId="1895132A" w14:textId="77777777" w:rsidR="0073324E" w:rsidRDefault="0073324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4D01EF" id="_x0000_t202" coordsize="21600,21600" o:spt="202" path="m,l,21600r21600,l21600,xe">
                    <v:stroke joinstyle="miter"/>
                    <v:path gradientshapeok="t" o:connecttype="rect"/>
                  </v:shapetype>
                  <v:shape id="Text Box 3225" o:spid="_x0000_s1026" type="#_x0000_t202" alt="Cover page layout" style="position:absolute;margin-left:0;margin-top:0;width:540pt;height:10in;z-index:-2516459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73324E" w14:paraId="0D96FC61" w14:textId="77777777">
                            <w:trPr>
                              <w:trHeight w:hRule="exact" w:val="9360"/>
                            </w:trPr>
                            <w:tc>
                              <w:tcPr>
                                <w:tcW w:w="5000" w:type="pct"/>
                              </w:tcPr>
                              <w:p w14:paraId="51B45112" w14:textId="77777777" w:rsidR="0073324E" w:rsidRDefault="0073324E">
                                <w:r w:rsidRPr="000F7C97">
                                  <w:rPr>
                                    <w:noProof/>
                                    <w:sz w:val="80"/>
                                    <w:szCs w:val="80"/>
                                  </w:rPr>
                                  <w:drawing>
                                    <wp:inline distT="0" distB="0" distL="0" distR="0" wp14:anchorId="623DAD57" wp14:editId="732FE068">
                                      <wp:extent cx="6852648" cy="5953027"/>
                                      <wp:effectExtent l="0" t="0" r="5715" b="0"/>
                                      <wp:docPr id="3226" name="Picture 3226" descr="C:\pics_videos\c-2016_0426\IMG_2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ics_videos\c-2016_0426\IMG_2356.JPG"/>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6858296" cy="595793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73324E" w14:paraId="27D36AAF" w14:textId="77777777">
                            <w:trPr>
                              <w:trHeight w:hRule="exact" w:val="4320"/>
                            </w:trPr>
                            <w:tc>
                              <w:tcPr>
                                <w:tcW w:w="5000" w:type="pct"/>
                                <w:shd w:val="clear" w:color="auto" w:fill="5B9BD5" w:themeFill="accent1"/>
                                <w:vAlign w:val="center"/>
                              </w:tcPr>
                              <w:p w14:paraId="745CCABC" w14:textId="77777777" w:rsidR="0073324E" w:rsidRDefault="0073324E">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Content>
                                    <w:r>
                                      <w:rPr>
                                        <w:rFonts w:asciiTheme="majorHAnsi" w:hAnsiTheme="majorHAnsi"/>
                                        <w:color w:val="FFFFFF" w:themeColor="background1"/>
                                        <w:sz w:val="96"/>
                                        <w:szCs w:val="96"/>
                                      </w:rPr>
                                      <w:t>DC Circuits</w:t>
                                    </w:r>
                                  </w:sdtContent>
                                </w:sdt>
                              </w:p>
                              <w:p w14:paraId="26DA82AA" w14:textId="77777777" w:rsidR="0073324E" w:rsidRDefault="0073324E">
                                <w:pPr>
                                  <w:pStyle w:val="NoSpacing"/>
                                  <w:spacing w:before="240"/>
                                  <w:ind w:left="720" w:right="720"/>
                                  <w:rPr>
                                    <w:color w:val="FFFFFF" w:themeColor="background1"/>
                                    <w:sz w:val="32"/>
                                    <w:szCs w:val="32"/>
                                  </w:rPr>
                                </w:pPr>
                                <w:sdt>
                                  <w:sdtPr>
                                    <w:rPr>
                                      <w:color w:val="FFFFFF" w:themeColor="background1"/>
                                      <w:sz w:val="32"/>
                                      <w:szCs w:val="32"/>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Content>
                                    <w:r>
                                      <w:rPr>
                                        <w:color w:val="FFFFFF" w:themeColor="background1"/>
                                        <w:sz w:val="32"/>
                                        <w:szCs w:val="32"/>
                                      </w:rPr>
                                      <w:t>1st Edition</w:t>
                                    </w:r>
                                  </w:sdtContent>
                                </w:sdt>
                                <w:r>
                                  <w:rPr>
                                    <w:color w:val="FFFFFF" w:themeColor="background1"/>
                                    <w:sz w:val="32"/>
                                    <w:szCs w:val="32"/>
                                  </w:rPr>
                                  <w:t xml:space="preserve"> </w:t>
                                </w:r>
                              </w:p>
                            </w:tc>
                          </w:tr>
                          <w:tr w:rsidR="0073324E" w14:paraId="668BB469"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73324E" w14:paraId="08DE4D88" w14:textId="77777777">
                                  <w:trPr>
                                    <w:trHeight w:hRule="exact" w:val="720"/>
                                  </w:trPr>
                                  <w:sdt>
                                    <w:sdtPr>
                                      <w:rPr>
                                        <w:color w:val="FFFFFF" w:themeColor="background1"/>
                                      </w:rPr>
                                      <w:alias w:val="Author"/>
                                      <w:tag w:val=""/>
                                      <w:id w:val="-1693906244"/>
                                      <w:dataBinding w:prefixMappings="xmlns:ns0='http://purl.org/dc/elements/1.1/' xmlns:ns1='http://schemas.openxmlformats.org/package/2006/metadata/core-properties' " w:xpath="/ns1:coreProperties[1]/ns0:creator[1]" w:storeItemID="{6C3C8BC8-F283-45AE-878A-BAB7291924A1}"/>
                                      <w:text/>
                                    </w:sdtPr>
                                    <w:sdtContent>
                                      <w:tc>
                                        <w:tcPr>
                                          <w:tcW w:w="3590" w:type="dxa"/>
                                          <w:vAlign w:val="center"/>
                                        </w:tcPr>
                                        <w:p w14:paraId="74B07484" w14:textId="77777777" w:rsidR="0073324E" w:rsidRDefault="0073324E">
                                          <w:pPr>
                                            <w:pStyle w:val="NoSpacing"/>
                                            <w:ind w:left="144" w:right="144"/>
                                            <w:jc w:val="center"/>
                                            <w:rPr>
                                              <w:color w:val="FFFFFF" w:themeColor="background1"/>
                                            </w:rPr>
                                          </w:pPr>
                                          <w:r>
                                            <w:rPr>
                                              <w:color w:val="FFFFFF" w:themeColor="background1"/>
                                            </w:rPr>
                                            <w:t>Chad Davis, PhD, PE</w:t>
                                          </w:r>
                                        </w:p>
                                      </w:tc>
                                    </w:sdtContent>
                                  </w:sdt>
                                  <w:tc>
                                    <w:tcPr>
                                      <w:tcW w:w="3591" w:type="dxa"/>
                                      <w:vAlign w:val="center"/>
                                    </w:tcPr>
                                    <w:sdt>
                                      <w:sdtPr>
                                        <w:rPr>
                                          <w:color w:val="FFFFFF" w:themeColor="background1"/>
                                        </w:rPr>
                                        <w:alias w:val="Date"/>
                                        <w:tag w:val=""/>
                                        <w:id w:val="-1047523169"/>
                                        <w:dataBinding w:prefixMappings="xmlns:ns0='http://schemas.microsoft.com/office/2006/coverPageProps' " w:xpath="/ns0:CoverPageProperties[1]/ns0:PublishDate[1]" w:storeItemID="{55AF091B-3C7A-41E3-B477-F2FDAA23CFDA}"/>
                                        <w:date w:fullDate="2016-08-08T00:00:00Z">
                                          <w:dateFormat w:val="M/d/yy"/>
                                          <w:lid w:val="en-US"/>
                                          <w:storeMappedDataAs w:val="dateTime"/>
                                          <w:calendar w:val="gregorian"/>
                                        </w:date>
                                      </w:sdtPr>
                                      <w:sdtContent>
                                        <w:p w14:paraId="3072EDF4" w14:textId="77777777" w:rsidR="0073324E" w:rsidRDefault="0073324E" w:rsidP="00B37242">
                                          <w:pPr>
                                            <w:pStyle w:val="NoSpacing"/>
                                            <w:ind w:left="144" w:right="144"/>
                                            <w:jc w:val="center"/>
                                            <w:rPr>
                                              <w:color w:val="FFFFFF" w:themeColor="background1"/>
                                            </w:rPr>
                                          </w:pPr>
                                          <w:r>
                                            <w:rPr>
                                              <w:color w:val="FFFFFF" w:themeColor="background1"/>
                                            </w:rPr>
                                            <w:t>8/8/16</w:t>
                                          </w:r>
                                        </w:p>
                                      </w:sdtContent>
                                    </w:sdt>
                                  </w:tc>
                                  <w:sdt>
                                    <w:sdtPr>
                                      <w:rPr>
                                        <w:color w:val="FFFFFF" w:themeColor="background1"/>
                                      </w:rPr>
                                      <w:alias w:val="Course title"/>
                                      <w:tag w:val=""/>
                                      <w:id w:val="-1165709755"/>
                                      <w:dataBinding w:prefixMappings="xmlns:ns0='http://purl.org/dc/elements/1.1/' xmlns:ns1='http://schemas.openxmlformats.org/package/2006/metadata/core-properties' " w:xpath="/ns1:coreProperties[1]/ns1:category[1]" w:storeItemID="{6C3C8BC8-F283-45AE-878A-BAB7291924A1}"/>
                                      <w:text/>
                                    </w:sdtPr>
                                    <w:sdtContent>
                                      <w:tc>
                                        <w:tcPr>
                                          <w:tcW w:w="3591" w:type="dxa"/>
                                          <w:vAlign w:val="center"/>
                                        </w:tcPr>
                                        <w:p w14:paraId="441F892D" w14:textId="77777777" w:rsidR="0073324E" w:rsidRDefault="0073324E">
                                          <w:pPr>
                                            <w:pStyle w:val="NoSpacing"/>
                                            <w:ind w:left="144" w:right="720"/>
                                            <w:jc w:val="right"/>
                                            <w:rPr>
                                              <w:color w:val="FFFFFF" w:themeColor="background1"/>
                                            </w:rPr>
                                          </w:pPr>
                                          <w:r>
                                            <w:rPr>
                                              <w:color w:val="FFFFFF" w:themeColor="background1"/>
                                            </w:rPr>
                                            <w:t>DC Circuits, 1st ed.</w:t>
                                          </w:r>
                                        </w:p>
                                      </w:tc>
                                    </w:sdtContent>
                                  </w:sdt>
                                </w:tr>
                              </w:tbl>
                              <w:p w14:paraId="53510723" w14:textId="77777777" w:rsidR="0073324E" w:rsidRDefault="0073324E"/>
                            </w:tc>
                          </w:tr>
                        </w:tbl>
                        <w:p w14:paraId="1895132A" w14:textId="77777777" w:rsidR="0073324E" w:rsidRDefault="0073324E"/>
                      </w:txbxContent>
                    </v:textbox>
                    <w10:wrap anchorx="page" anchory="page"/>
                  </v:shape>
                </w:pict>
              </mc:Fallback>
            </mc:AlternateContent>
          </w:r>
        </w:p>
        <w:p w14:paraId="4853787A" w14:textId="77777777" w:rsidR="00B37242" w:rsidRDefault="00B37242">
          <w:r>
            <w:br w:type="page"/>
          </w:r>
        </w:p>
      </w:sdtContent>
    </w:sdt>
    <w:p w14:paraId="67506666" w14:textId="1C3E8062" w:rsidR="00D96B56" w:rsidRPr="00171B5B" w:rsidRDefault="00171B5B" w:rsidP="00171B5B">
      <w:pPr>
        <w:rPr>
          <w:sz w:val="36"/>
          <w:szCs w:val="36"/>
        </w:rPr>
      </w:pPr>
      <w:r w:rsidRPr="00171B5B">
        <w:rPr>
          <w:b/>
          <w:sz w:val="36"/>
          <w:szCs w:val="36"/>
          <w:u w:val="single"/>
        </w:rPr>
        <w:lastRenderedPageBreak/>
        <w:t>How to navigate this book</w:t>
      </w:r>
      <w:r w:rsidR="00D96B56" w:rsidRPr="00171B5B">
        <w:rPr>
          <w:b/>
          <w:sz w:val="36"/>
          <w:szCs w:val="36"/>
          <w:u w:val="single"/>
        </w:rPr>
        <w:t>:</w:t>
      </w:r>
      <w:r w:rsidR="00D96B56" w:rsidRPr="00171B5B">
        <w:rPr>
          <w:sz w:val="36"/>
          <w:szCs w:val="36"/>
        </w:rPr>
        <w:t xml:space="preserve"> This document contains </w:t>
      </w:r>
      <w:r w:rsidR="00D96B56" w:rsidRPr="00171B5B">
        <w:rPr>
          <w:b/>
          <w:color w:val="FF0000"/>
          <w:sz w:val="36"/>
          <w:szCs w:val="36"/>
        </w:rPr>
        <w:t>bookmark</w:t>
      </w:r>
      <w:r w:rsidR="00D96B56" w:rsidRPr="00171B5B">
        <w:rPr>
          <w:b/>
          <w:sz w:val="36"/>
          <w:szCs w:val="36"/>
        </w:rPr>
        <w:t xml:space="preserve"> </w:t>
      </w:r>
      <w:r w:rsidR="00D96B56" w:rsidRPr="00476AC8">
        <w:rPr>
          <w:sz w:val="36"/>
          <w:szCs w:val="36"/>
        </w:rPr>
        <w:t>links</w:t>
      </w:r>
      <w:r w:rsidR="00D96B56" w:rsidRPr="00171B5B">
        <w:rPr>
          <w:color w:val="000000" w:themeColor="text1"/>
          <w:sz w:val="36"/>
          <w:szCs w:val="36"/>
        </w:rPr>
        <w:t>,</w:t>
      </w:r>
      <w:r w:rsidR="00D96B56" w:rsidRPr="00171B5B">
        <w:rPr>
          <w:sz w:val="36"/>
          <w:szCs w:val="36"/>
        </w:rPr>
        <w:t xml:space="preserve"> which are links to other locations in this documen</w:t>
      </w:r>
      <w:r>
        <w:rPr>
          <w:sz w:val="36"/>
          <w:szCs w:val="36"/>
        </w:rPr>
        <w:t xml:space="preserve">t. These are not the same </w:t>
      </w:r>
      <w:r w:rsidR="00D96B56" w:rsidRPr="00171B5B">
        <w:rPr>
          <w:sz w:val="36"/>
          <w:szCs w:val="36"/>
        </w:rPr>
        <w:t xml:space="preserve">as </w:t>
      </w:r>
      <w:r w:rsidR="00D96B56" w:rsidRPr="00171B5B">
        <w:rPr>
          <w:b/>
          <w:sz w:val="36"/>
          <w:szCs w:val="36"/>
          <w:u w:val="single"/>
        </w:rPr>
        <w:t>website links</w:t>
      </w:r>
      <w:r w:rsidR="00D96B56" w:rsidRPr="00171B5B">
        <w:rPr>
          <w:sz w:val="36"/>
          <w:szCs w:val="36"/>
        </w:rPr>
        <w:t>, w</w:t>
      </w:r>
      <w:r w:rsidR="00476AC8">
        <w:rPr>
          <w:sz w:val="36"/>
          <w:szCs w:val="36"/>
        </w:rPr>
        <w:t>hich will open up a webpage in your default</w:t>
      </w:r>
      <w:r w:rsidR="00D96B56" w:rsidRPr="00171B5B">
        <w:rPr>
          <w:sz w:val="36"/>
          <w:szCs w:val="36"/>
        </w:rPr>
        <w:t xml:space="preserve"> browser. If you click on a </w:t>
      </w:r>
      <w:hyperlink w:anchor="bookmark" w:history="1">
        <w:r w:rsidR="00D96B56" w:rsidRPr="00476AC8">
          <w:rPr>
            <w:rStyle w:val="Hyperlink"/>
            <w:sz w:val="36"/>
            <w:szCs w:val="36"/>
          </w:rPr>
          <w:t>bookma</w:t>
        </w:r>
        <w:r w:rsidR="00476AC8" w:rsidRPr="00476AC8">
          <w:rPr>
            <w:rStyle w:val="Hyperlink"/>
            <w:sz w:val="36"/>
            <w:szCs w:val="36"/>
          </w:rPr>
          <w:t>rk</w:t>
        </w:r>
      </w:hyperlink>
      <w:r w:rsidR="00D96B56" w:rsidRPr="00171B5B">
        <w:rPr>
          <w:sz w:val="36"/>
          <w:szCs w:val="36"/>
        </w:rPr>
        <w:t xml:space="preserve"> and want to go back to where you were previously at in the document</w:t>
      </w:r>
      <w:r w:rsidR="00476AC8">
        <w:rPr>
          <w:sz w:val="36"/>
          <w:szCs w:val="36"/>
        </w:rPr>
        <w:t>,</w:t>
      </w:r>
      <w:r w:rsidR="00D96B56" w:rsidRPr="00171B5B">
        <w:rPr>
          <w:sz w:val="36"/>
          <w:szCs w:val="36"/>
        </w:rPr>
        <w:t xml:space="preserve"> click on </w:t>
      </w:r>
      <w:r w:rsidR="00D96B56" w:rsidRPr="00171B5B">
        <w:rPr>
          <w:b/>
          <w:color w:val="FF0000"/>
          <w:sz w:val="36"/>
          <w:szCs w:val="36"/>
        </w:rPr>
        <w:t>ALT - Left Arrow (</w:t>
      </w:r>
      <w:r w:rsidR="00D96B56" w:rsidRPr="00171B5B">
        <w:rPr>
          <w:rFonts w:cstheme="minorHAnsi"/>
          <w:b/>
          <w:color w:val="FF0000"/>
          <w:sz w:val="36"/>
          <w:szCs w:val="36"/>
        </w:rPr>
        <w:t>←</w:t>
      </w:r>
      <w:r w:rsidR="00D96B56" w:rsidRPr="00171B5B">
        <w:rPr>
          <w:b/>
          <w:color w:val="FF0000"/>
          <w:sz w:val="36"/>
          <w:szCs w:val="36"/>
        </w:rPr>
        <w:t>)</w:t>
      </w:r>
      <w:r w:rsidR="00D96B56" w:rsidRPr="00171B5B">
        <w:rPr>
          <w:sz w:val="36"/>
          <w:szCs w:val="36"/>
        </w:rPr>
        <w:t>.</w:t>
      </w:r>
    </w:p>
    <w:p w14:paraId="414A3AFB" w14:textId="77777777" w:rsidR="00171B5B" w:rsidRDefault="00171B5B" w:rsidP="00D96B56">
      <w:pPr>
        <w:rPr>
          <w:color w:val="FF0000"/>
          <w:sz w:val="32"/>
          <w:szCs w:val="32"/>
        </w:rPr>
      </w:pPr>
    </w:p>
    <w:p w14:paraId="38EF442D" w14:textId="17129542" w:rsidR="00D96B56" w:rsidRPr="00971324" w:rsidRDefault="00476AC8" w:rsidP="00D96B56">
      <w:pPr>
        <w:rPr>
          <w:color w:val="FF0000"/>
          <w:sz w:val="32"/>
          <w:szCs w:val="32"/>
        </w:rPr>
      </w:pPr>
      <w:r>
        <w:rPr>
          <w:color w:val="FF0000"/>
          <w:sz w:val="32"/>
          <w:szCs w:val="32"/>
        </w:rPr>
        <w:t>For example:</w:t>
      </w:r>
      <w:r w:rsidR="00D96B56" w:rsidRPr="00971324">
        <w:rPr>
          <w:color w:val="FF0000"/>
          <w:sz w:val="32"/>
          <w:szCs w:val="32"/>
        </w:rPr>
        <w:t xml:space="preserve"> </w:t>
      </w:r>
    </w:p>
    <w:p w14:paraId="4E175434" w14:textId="6B376EFE" w:rsidR="00D96B56" w:rsidRPr="00971324" w:rsidRDefault="00D96B56" w:rsidP="00A4440E">
      <w:pPr>
        <w:pStyle w:val="ListParagraph"/>
        <w:numPr>
          <w:ilvl w:val="0"/>
          <w:numId w:val="56"/>
        </w:numPr>
        <w:tabs>
          <w:tab w:val="left" w:pos="450"/>
        </w:tabs>
        <w:ind w:hanging="720"/>
        <w:rPr>
          <w:sz w:val="32"/>
          <w:szCs w:val="32"/>
        </w:rPr>
      </w:pPr>
      <w:r w:rsidRPr="00971324">
        <w:rPr>
          <w:sz w:val="32"/>
          <w:szCs w:val="32"/>
        </w:rPr>
        <w:t xml:space="preserve">This is a </w:t>
      </w:r>
      <w:bookmarkStart w:id="0" w:name="bookmark"/>
      <w:r w:rsidRPr="00171B5B">
        <w:rPr>
          <w:b/>
          <w:color w:val="FF0000"/>
          <w:sz w:val="32"/>
          <w:szCs w:val="32"/>
        </w:rPr>
        <w:t>bookmark</w:t>
      </w:r>
      <w:bookmarkEnd w:id="0"/>
      <w:r w:rsidRPr="00971324">
        <w:rPr>
          <w:sz w:val="32"/>
          <w:szCs w:val="32"/>
        </w:rPr>
        <w:t xml:space="preserve"> to the</w:t>
      </w:r>
      <w:r w:rsidR="00171B5B">
        <w:rPr>
          <w:sz w:val="32"/>
          <w:szCs w:val="32"/>
        </w:rPr>
        <w:t xml:space="preserve"> References section </w:t>
      </w:r>
      <w:r w:rsidR="00171B5B" w:rsidRPr="00171B5B">
        <w:rPr>
          <w:sz w:val="32"/>
          <w:szCs w:val="32"/>
        </w:rPr>
        <w:sym w:font="Wingdings" w:char="F0E0"/>
      </w:r>
      <w:r w:rsidRPr="00971324">
        <w:rPr>
          <w:sz w:val="32"/>
          <w:szCs w:val="32"/>
        </w:rPr>
        <w:t xml:space="preserve"> </w:t>
      </w:r>
      <w:hyperlink w:anchor="_Appendix_–_Dependent" w:history="1">
        <w:r w:rsidRPr="00971324">
          <w:rPr>
            <w:rStyle w:val="Hyperlink"/>
            <w:sz w:val="32"/>
            <w:szCs w:val="32"/>
          </w:rPr>
          <w:t>Referenc</w:t>
        </w:r>
        <w:r w:rsidR="00171B5B">
          <w:rPr>
            <w:rStyle w:val="Hyperlink"/>
            <w:sz w:val="32"/>
            <w:szCs w:val="32"/>
          </w:rPr>
          <w:t>es</w:t>
        </w:r>
      </w:hyperlink>
    </w:p>
    <w:p w14:paraId="70063145" w14:textId="031CCA5F" w:rsidR="00D96B56" w:rsidRPr="00971324" w:rsidRDefault="00D96B56" w:rsidP="00A4440E">
      <w:pPr>
        <w:pStyle w:val="ListParagraph"/>
        <w:numPr>
          <w:ilvl w:val="0"/>
          <w:numId w:val="56"/>
        </w:numPr>
        <w:tabs>
          <w:tab w:val="left" w:pos="450"/>
        </w:tabs>
        <w:ind w:left="0" w:firstLine="0"/>
        <w:rPr>
          <w:sz w:val="32"/>
          <w:szCs w:val="32"/>
        </w:rPr>
      </w:pPr>
      <w:r w:rsidRPr="00971324">
        <w:rPr>
          <w:sz w:val="32"/>
          <w:szCs w:val="32"/>
        </w:rPr>
        <w:t xml:space="preserve">This is a </w:t>
      </w:r>
      <w:r w:rsidRPr="00971324">
        <w:rPr>
          <w:b/>
          <w:sz w:val="32"/>
          <w:szCs w:val="32"/>
        </w:rPr>
        <w:t>web</w:t>
      </w:r>
      <w:r w:rsidR="00171B5B">
        <w:rPr>
          <w:b/>
          <w:sz w:val="32"/>
          <w:szCs w:val="32"/>
        </w:rPr>
        <w:t>site</w:t>
      </w:r>
      <w:r w:rsidRPr="00971324">
        <w:rPr>
          <w:b/>
          <w:sz w:val="32"/>
          <w:szCs w:val="32"/>
        </w:rPr>
        <w:t xml:space="preserve"> link</w:t>
      </w:r>
      <w:r w:rsidRPr="00971324">
        <w:rPr>
          <w:sz w:val="32"/>
          <w:szCs w:val="32"/>
        </w:rPr>
        <w:t xml:space="preserve"> to</w:t>
      </w:r>
      <w:r w:rsidR="00171B5B">
        <w:rPr>
          <w:sz w:val="32"/>
          <w:szCs w:val="32"/>
        </w:rPr>
        <w:t xml:space="preserve"> the latest version of this book </w:t>
      </w:r>
      <w:r w:rsidR="00171B5B" w:rsidRPr="00171B5B">
        <w:rPr>
          <w:sz w:val="32"/>
          <w:szCs w:val="32"/>
        </w:rPr>
        <w:sym w:font="Wingdings" w:char="F0E0"/>
      </w:r>
      <w:r w:rsidRPr="00971324">
        <w:rPr>
          <w:sz w:val="32"/>
          <w:szCs w:val="32"/>
        </w:rPr>
        <w:t xml:space="preserve"> </w:t>
      </w:r>
      <w:hyperlink r:id="rId10" w:history="1">
        <w:r w:rsidR="00971324" w:rsidRPr="00971324">
          <w:rPr>
            <w:rStyle w:val="Hyperlink"/>
            <w:sz w:val="32"/>
            <w:szCs w:val="32"/>
          </w:rPr>
          <w:t>D</w:t>
        </w:r>
        <w:r w:rsidRPr="00971324">
          <w:rPr>
            <w:rStyle w:val="Hyperlink"/>
            <w:sz w:val="32"/>
            <w:szCs w:val="32"/>
          </w:rPr>
          <w:t>C Circuits</w:t>
        </w:r>
      </w:hyperlink>
    </w:p>
    <w:p w14:paraId="6515B580" w14:textId="77777777" w:rsidR="00971324" w:rsidRDefault="00971324" w:rsidP="00971324">
      <w:pPr>
        <w:rPr>
          <w:b/>
          <w:sz w:val="44"/>
          <w:szCs w:val="44"/>
          <w:u w:val="single"/>
        </w:rPr>
      </w:pPr>
    </w:p>
    <w:p w14:paraId="4692B3D7" w14:textId="2463E72A" w:rsidR="00171B5B" w:rsidRDefault="00971324" w:rsidP="00971324">
      <w:pPr>
        <w:rPr>
          <w:sz w:val="36"/>
          <w:szCs w:val="36"/>
        </w:rPr>
      </w:pPr>
      <w:r w:rsidRPr="00171B5B">
        <w:rPr>
          <w:b/>
          <w:sz w:val="36"/>
          <w:szCs w:val="36"/>
          <w:u w:val="single"/>
        </w:rPr>
        <w:t>Getting the Latest Version of this book:</w:t>
      </w:r>
      <w:r w:rsidRPr="00171B5B">
        <w:rPr>
          <w:sz w:val="36"/>
          <w:szCs w:val="36"/>
        </w:rPr>
        <w:t xml:space="preserve"> </w:t>
      </w:r>
      <w:r w:rsidR="00171B5B">
        <w:rPr>
          <w:sz w:val="36"/>
          <w:szCs w:val="36"/>
        </w:rPr>
        <w:t>If you see any errors or typos please go to my website (</w:t>
      </w:r>
      <w:hyperlink r:id="rId11" w:history="1">
        <w:r w:rsidR="00863715">
          <w:rPr>
            <w:rStyle w:val="Hyperlink"/>
            <w:sz w:val="36"/>
            <w:szCs w:val="36"/>
          </w:rPr>
          <w:t>ChadDavis.oucreate.com</w:t>
        </w:r>
      </w:hyperlink>
      <w:r w:rsidR="00171B5B">
        <w:rPr>
          <w:sz w:val="36"/>
          <w:szCs w:val="36"/>
        </w:rPr>
        <w:t>) and enter them in the comments section and I will get the book updated. Minor c</w:t>
      </w:r>
      <w:r w:rsidRPr="00171B5B">
        <w:rPr>
          <w:sz w:val="36"/>
          <w:szCs w:val="36"/>
        </w:rPr>
        <w:t xml:space="preserve">hanges in the book will </w:t>
      </w:r>
      <w:r w:rsidR="00171B5B">
        <w:rPr>
          <w:sz w:val="36"/>
          <w:szCs w:val="36"/>
        </w:rPr>
        <w:t>not result in a new version number, but instead will be corrected</w:t>
      </w:r>
      <w:r w:rsidRPr="00171B5B">
        <w:rPr>
          <w:sz w:val="36"/>
          <w:szCs w:val="36"/>
        </w:rPr>
        <w:t xml:space="preserve"> and uploaded to the following webpage</w:t>
      </w:r>
      <w:r w:rsidR="00171B5B" w:rsidRPr="00171B5B">
        <w:rPr>
          <w:sz w:val="36"/>
          <w:szCs w:val="36"/>
        </w:rPr>
        <w:t>:</w:t>
      </w:r>
      <w:r w:rsidR="00171B5B">
        <w:rPr>
          <w:sz w:val="36"/>
          <w:szCs w:val="36"/>
        </w:rPr>
        <w:t xml:space="preserve"> </w:t>
      </w:r>
      <w:hyperlink r:id="rId12" w:history="1">
        <w:r w:rsidR="00171B5B" w:rsidRPr="00F542A4">
          <w:rPr>
            <w:rStyle w:val="Hyperlink"/>
            <w:sz w:val="36"/>
            <w:szCs w:val="36"/>
          </w:rPr>
          <w:t>https://shareok.org/handle/11244/52245</w:t>
        </w:r>
      </w:hyperlink>
    </w:p>
    <w:p w14:paraId="590DAD1F" w14:textId="64D97905" w:rsidR="00476AC8" w:rsidRDefault="00476AC8" w:rsidP="00971324">
      <w:pPr>
        <w:rPr>
          <w:sz w:val="36"/>
          <w:szCs w:val="36"/>
        </w:rPr>
      </w:pPr>
      <w:r>
        <w:rPr>
          <w:sz w:val="36"/>
          <w:szCs w:val="36"/>
        </w:rPr>
        <w:t xml:space="preserve">If you have any suggestions for significant changes </w:t>
      </w:r>
      <w:r w:rsidR="00562DDB">
        <w:rPr>
          <w:sz w:val="36"/>
          <w:szCs w:val="36"/>
        </w:rPr>
        <w:t xml:space="preserve">that could </w:t>
      </w:r>
      <w:r>
        <w:rPr>
          <w:sz w:val="36"/>
          <w:szCs w:val="36"/>
        </w:rPr>
        <w:t xml:space="preserve">potentially </w:t>
      </w:r>
      <w:r w:rsidR="00562DDB">
        <w:rPr>
          <w:sz w:val="36"/>
          <w:szCs w:val="36"/>
        </w:rPr>
        <w:t xml:space="preserve">be </w:t>
      </w:r>
      <w:r>
        <w:rPr>
          <w:sz w:val="36"/>
          <w:szCs w:val="36"/>
        </w:rPr>
        <w:t xml:space="preserve">implemented into a new edition in the future, I would also appreciate that type of feedback on </w:t>
      </w:r>
      <w:hyperlink r:id="rId13" w:history="1">
        <w:r w:rsidRPr="008D0AC6">
          <w:rPr>
            <w:rStyle w:val="Hyperlink"/>
            <w:sz w:val="36"/>
            <w:szCs w:val="36"/>
          </w:rPr>
          <w:t>my website</w:t>
        </w:r>
      </w:hyperlink>
      <w:r>
        <w:rPr>
          <w:sz w:val="36"/>
          <w:szCs w:val="36"/>
        </w:rPr>
        <w:t>.</w:t>
      </w:r>
    </w:p>
    <w:p w14:paraId="06963FB6" w14:textId="0EBC3A66" w:rsidR="00171B5B" w:rsidRDefault="00171B5B" w:rsidP="00D27FFD">
      <w:pPr>
        <w:shd w:val="clear" w:color="auto" w:fill="FFFFFF"/>
        <w:rPr>
          <w:rFonts w:ascii="Calibri" w:eastAsia="Times New Roman" w:hAnsi="Calibri" w:cs="Times New Roman"/>
          <w:color w:val="212121"/>
        </w:rPr>
      </w:pPr>
    </w:p>
    <w:p w14:paraId="2A597504" w14:textId="77777777" w:rsidR="00D27FFD" w:rsidRPr="00D27FFD" w:rsidRDefault="00D27FFD" w:rsidP="00D27FFD">
      <w:pPr>
        <w:shd w:val="clear" w:color="auto" w:fill="FFFFFF"/>
        <w:rPr>
          <w:rFonts w:ascii="Segoe UI" w:eastAsia="Times New Roman" w:hAnsi="Segoe UI" w:cs="Segoe UI"/>
          <w:color w:val="212121"/>
          <w:sz w:val="23"/>
          <w:szCs w:val="23"/>
        </w:rPr>
      </w:pPr>
      <w:r w:rsidRPr="00D27FFD">
        <w:rPr>
          <w:rFonts w:ascii="Calibri" w:eastAsia="Times New Roman" w:hAnsi="Calibri" w:cs="Times New Roman"/>
          <w:color w:val="212121"/>
        </w:rPr>
        <w:t>© Chad Davis, PhD, PE 2016</w:t>
      </w:r>
    </w:p>
    <w:p w14:paraId="44EAF065" w14:textId="77777777" w:rsidR="00D27FFD" w:rsidRDefault="00D27FFD" w:rsidP="00D27FFD">
      <w:pPr>
        <w:shd w:val="clear" w:color="auto" w:fill="FFFFFF"/>
        <w:spacing w:after="0" w:line="240" w:lineRule="auto"/>
        <w:rPr>
          <w:rFonts w:ascii="Calibri" w:eastAsia="Times New Roman" w:hAnsi="Calibri" w:cs="Times New Roman"/>
          <w:color w:val="212121"/>
        </w:rPr>
      </w:pPr>
      <w:r w:rsidRPr="00D27FFD">
        <w:rPr>
          <w:rFonts w:ascii="Calibri" w:eastAsia="Times New Roman" w:hAnsi="Calibri" w:cs="Times New Roman"/>
          <w:color w:val="212121"/>
        </w:rPr>
        <w:t>CC BY-NC-SA</w:t>
      </w:r>
    </w:p>
    <w:p w14:paraId="041539A6" w14:textId="77777777" w:rsidR="00D27FFD" w:rsidRDefault="00D27FFD" w:rsidP="00D27FFD">
      <w:pPr>
        <w:shd w:val="clear" w:color="auto" w:fill="FFFFFF"/>
        <w:spacing w:after="0" w:line="240" w:lineRule="auto"/>
        <w:rPr>
          <w:rFonts w:ascii="Calibri" w:eastAsia="Times New Roman" w:hAnsi="Calibri" w:cs="Times New Roman"/>
          <w:color w:val="212121"/>
        </w:rPr>
      </w:pPr>
    </w:p>
    <w:p w14:paraId="3D513872" w14:textId="2D25B1FF" w:rsidR="00D27FFD" w:rsidRDefault="00D27FFD" w:rsidP="00D27FFD">
      <w:pPr>
        <w:shd w:val="clear" w:color="auto" w:fill="FFFFFF"/>
        <w:spacing w:after="0" w:line="240" w:lineRule="auto"/>
        <w:rPr>
          <w:rFonts w:cs="Helvetica"/>
          <w:color w:val="2C3E50"/>
          <w:shd w:val="clear" w:color="auto" w:fill="FFFFFF"/>
        </w:rPr>
      </w:pPr>
      <w:r>
        <w:rPr>
          <w:rFonts w:cs="Helvetica"/>
          <w:color w:val="2C3E50"/>
          <w:shd w:val="clear" w:color="auto" w:fill="FFFFFF"/>
        </w:rPr>
        <w:t>This book was</w:t>
      </w:r>
      <w:r w:rsidRPr="00D27FFD">
        <w:rPr>
          <w:rFonts w:cs="Helvetica"/>
          <w:color w:val="2C3E50"/>
          <w:shd w:val="clear" w:color="auto" w:fill="FFFFFF"/>
        </w:rPr>
        <w:t xml:space="preserve"> created by </w:t>
      </w:r>
      <w:r>
        <w:rPr>
          <w:rFonts w:cs="Helvetica"/>
          <w:color w:val="2C3E50"/>
          <w:shd w:val="clear" w:color="auto" w:fill="FFFFFF"/>
        </w:rPr>
        <w:t>Chad E. Davis</w:t>
      </w:r>
      <w:r w:rsidRPr="00D27FFD">
        <w:rPr>
          <w:rFonts w:cs="Helvetica"/>
          <w:color w:val="2C3E50"/>
          <w:shd w:val="clear" w:color="auto" w:fill="FFFFFF"/>
        </w:rPr>
        <w:t xml:space="preserve"> and released under</w:t>
      </w:r>
      <w:r>
        <w:rPr>
          <w:rFonts w:cs="Helvetica"/>
          <w:color w:val="2C3E50"/>
          <w:shd w:val="clear" w:color="auto" w:fill="FFFFFF"/>
        </w:rPr>
        <w:t xml:space="preserve"> the </w:t>
      </w:r>
      <w:hyperlink r:id="rId14" w:history="1">
        <w:r w:rsidRPr="00D27FFD">
          <w:rPr>
            <w:rStyle w:val="Hyperlink"/>
            <w:rFonts w:cs="Helvetica"/>
            <w:shd w:val="clear" w:color="auto" w:fill="FFFFFF"/>
          </w:rPr>
          <w:t>Creative Commons License</w:t>
        </w:r>
      </w:hyperlink>
      <w:r>
        <w:rPr>
          <w:rFonts w:cs="Helvetica"/>
          <w:color w:val="2C3E50"/>
          <w:shd w:val="clear" w:color="auto" w:fill="FFFFFF"/>
        </w:rPr>
        <w:t>.</w:t>
      </w:r>
    </w:p>
    <w:sdt>
      <w:sdtPr>
        <w:rPr>
          <w:rFonts w:asciiTheme="minorHAnsi" w:eastAsiaTheme="minorHAnsi" w:hAnsiTheme="minorHAnsi" w:cstheme="minorBidi"/>
          <w:b/>
          <w:noProof/>
          <w:color w:val="auto"/>
          <w:sz w:val="22"/>
          <w:szCs w:val="22"/>
        </w:rPr>
        <w:id w:val="-1168328969"/>
        <w:docPartObj>
          <w:docPartGallery w:val="Table of Contents"/>
          <w:docPartUnique/>
        </w:docPartObj>
      </w:sdtPr>
      <w:sdtEndPr>
        <w:rPr>
          <w:rFonts w:eastAsiaTheme="minorEastAsia" w:cs="Times New Roman"/>
        </w:rPr>
      </w:sdtEndPr>
      <w:sdtContent>
        <w:p w14:paraId="6FEF4E85" w14:textId="77777777" w:rsidR="00CA4C39" w:rsidRDefault="00CA4C39">
          <w:pPr>
            <w:pStyle w:val="TOCHeading"/>
          </w:pPr>
          <w:r>
            <w:t>Table of Cont</w:t>
          </w:r>
          <w:bookmarkStart w:id="1" w:name="_GoBack"/>
          <w:bookmarkEnd w:id="1"/>
          <w:r>
            <w:t>ents</w:t>
          </w:r>
        </w:p>
        <w:p w14:paraId="04B33EF8" w14:textId="0A5910E1" w:rsidR="004319B8" w:rsidRDefault="00CA4C39" w:rsidP="004319B8">
          <w:pPr>
            <w:pStyle w:val="TOC1"/>
            <w:spacing w:line="252" w:lineRule="auto"/>
            <w:rPr>
              <w:rFonts w:cstheme="minorBidi"/>
              <w:b w:val="0"/>
            </w:rPr>
          </w:pPr>
          <w:r>
            <w:fldChar w:fldCharType="begin"/>
          </w:r>
          <w:r>
            <w:instrText xml:space="preserve"> TOC \o "1-3" \h \z \u </w:instrText>
          </w:r>
          <w:r>
            <w:fldChar w:fldCharType="separate"/>
          </w:r>
          <w:hyperlink w:anchor="_Toc533084080" w:history="1">
            <w:r w:rsidR="004319B8" w:rsidRPr="00FC7338">
              <w:rPr>
                <w:rStyle w:val="Hyperlink"/>
              </w:rPr>
              <w:t>Preface</w:t>
            </w:r>
            <w:r w:rsidR="004319B8">
              <w:rPr>
                <w:webHidden/>
              </w:rPr>
              <w:tab/>
            </w:r>
            <w:r w:rsidR="004319B8">
              <w:rPr>
                <w:webHidden/>
              </w:rPr>
              <w:fldChar w:fldCharType="begin"/>
            </w:r>
            <w:r w:rsidR="004319B8">
              <w:rPr>
                <w:webHidden/>
              </w:rPr>
              <w:instrText xml:space="preserve"> PAGEREF _Toc533084080 \h </w:instrText>
            </w:r>
            <w:r w:rsidR="004319B8">
              <w:rPr>
                <w:webHidden/>
              </w:rPr>
            </w:r>
            <w:r w:rsidR="004319B8">
              <w:rPr>
                <w:webHidden/>
              </w:rPr>
              <w:fldChar w:fldCharType="separate"/>
            </w:r>
            <w:r w:rsidR="004319B8">
              <w:rPr>
                <w:webHidden/>
              </w:rPr>
              <w:t>3</w:t>
            </w:r>
            <w:r w:rsidR="004319B8">
              <w:rPr>
                <w:webHidden/>
              </w:rPr>
              <w:fldChar w:fldCharType="end"/>
            </w:r>
          </w:hyperlink>
        </w:p>
        <w:p w14:paraId="6B8368F6" w14:textId="2E79016C" w:rsidR="004319B8" w:rsidRDefault="004319B8" w:rsidP="004319B8">
          <w:pPr>
            <w:pStyle w:val="TOC1"/>
            <w:spacing w:line="252" w:lineRule="auto"/>
            <w:rPr>
              <w:rFonts w:cstheme="minorBidi"/>
              <w:b w:val="0"/>
            </w:rPr>
          </w:pPr>
          <w:hyperlink w:anchor="_Toc533084081" w:history="1">
            <w:r w:rsidRPr="00FC7338">
              <w:rPr>
                <w:rStyle w:val="Hyperlink"/>
              </w:rPr>
              <w:t>Module 1 – The Basics of DC Circuits with Resistors</w:t>
            </w:r>
            <w:r>
              <w:rPr>
                <w:webHidden/>
              </w:rPr>
              <w:tab/>
            </w:r>
            <w:r>
              <w:rPr>
                <w:webHidden/>
              </w:rPr>
              <w:fldChar w:fldCharType="begin"/>
            </w:r>
            <w:r>
              <w:rPr>
                <w:webHidden/>
              </w:rPr>
              <w:instrText xml:space="preserve"> PAGEREF _Toc533084081 \h </w:instrText>
            </w:r>
            <w:r>
              <w:rPr>
                <w:webHidden/>
              </w:rPr>
            </w:r>
            <w:r>
              <w:rPr>
                <w:webHidden/>
              </w:rPr>
              <w:fldChar w:fldCharType="separate"/>
            </w:r>
            <w:r>
              <w:rPr>
                <w:webHidden/>
              </w:rPr>
              <w:t>4</w:t>
            </w:r>
            <w:r>
              <w:rPr>
                <w:webHidden/>
              </w:rPr>
              <w:fldChar w:fldCharType="end"/>
            </w:r>
          </w:hyperlink>
        </w:p>
        <w:p w14:paraId="2B5EA067" w14:textId="460D39A8" w:rsidR="004319B8" w:rsidRDefault="004319B8" w:rsidP="004319B8">
          <w:pPr>
            <w:pStyle w:val="TOC2"/>
            <w:tabs>
              <w:tab w:val="right" w:leader="dot" w:pos="9350"/>
            </w:tabs>
            <w:spacing w:line="252" w:lineRule="auto"/>
            <w:rPr>
              <w:rFonts w:cstheme="minorBidi"/>
              <w:noProof/>
            </w:rPr>
          </w:pPr>
          <w:hyperlink w:anchor="_Toc533084082" w:history="1">
            <w:r w:rsidRPr="00FC7338">
              <w:rPr>
                <w:rStyle w:val="Hyperlink"/>
                <w:noProof/>
              </w:rPr>
              <w:t>Section 1.1 – Introduction and Basic Definitions</w:t>
            </w:r>
            <w:r>
              <w:rPr>
                <w:noProof/>
                <w:webHidden/>
              </w:rPr>
              <w:tab/>
            </w:r>
            <w:r>
              <w:rPr>
                <w:noProof/>
                <w:webHidden/>
              </w:rPr>
              <w:fldChar w:fldCharType="begin"/>
            </w:r>
            <w:r>
              <w:rPr>
                <w:noProof/>
                <w:webHidden/>
              </w:rPr>
              <w:instrText xml:space="preserve"> PAGEREF _Toc533084082 \h </w:instrText>
            </w:r>
            <w:r>
              <w:rPr>
                <w:noProof/>
                <w:webHidden/>
              </w:rPr>
            </w:r>
            <w:r>
              <w:rPr>
                <w:noProof/>
                <w:webHidden/>
              </w:rPr>
              <w:fldChar w:fldCharType="separate"/>
            </w:r>
            <w:r>
              <w:rPr>
                <w:noProof/>
                <w:webHidden/>
              </w:rPr>
              <w:t>4</w:t>
            </w:r>
            <w:r>
              <w:rPr>
                <w:noProof/>
                <w:webHidden/>
              </w:rPr>
              <w:fldChar w:fldCharType="end"/>
            </w:r>
          </w:hyperlink>
        </w:p>
        <w:p w14:paraId="683C4CC8" w14:textId="0788886D" w:rsidR="004319B8" w:rsidRDefault="004319B8" w:rsidP="004319B8">
          <w:pPr>
            <w:pStyle w:val="TOC3"/>
            <w:tabs>
              <w:tab w:val="right" w:leader="dot" w:pos="9350"/>
            </w:tabs>
            <w:spacing w:line="252" w:lineRule="auto"/>
            <w:rPr>
              <w:rFonts w:cstheme="minorBidi"/>
              <w:noProof/>
            </w:rPr>
          </w:pPr>
          <w:hyperlink w:anchor="_Toc533084083" w:history="1">
            <w:r w:rsidRPr="00FC7338">
              <w:rPr>
                <w:rStyle w:val="Hyperlink"/>
                <w:noProof/>
              </w:rPr>
              <w:t>Section 1.1.1 - Charge vs Current</w:t>
            </w:r>
            <w:r>
              <w:rPr>
                <w:noProof/>
                <w:webHidden/>
              </w:rPr>
              <w:tab/>
            </w:r>
            <w:r>
              <w:rPr>
                <w:noProof/>
                <w:webHidden/>
              </w:rPr>
              <w:fldChar w:fldCharType="begin"/>
            </w:r>
            <w:r>
              <w:rPr>
                <w:noProof/>
                <w:webHidden/>
              </w:rPr>
              <w:instrText xml:space="preserve"> PAGEREF _Toc533084083 \h </w:instrText>
            </w:r>
            <w:r>
              <w:rPr>
                <w:noProof/>
                <w:webHidden/>
              </w:rPr>
            </w:r>
            <w:r>
              <w:rPr>
                <w:noProof/>
                <w:webHidden/>
              </w:rPr>
              <w:fldChar w:fldCharType="separate"/>
            </w:r>
            <w:r>
              <w:rPr>
                <w:noProof/>
                <w:webHidden/>
              </w:rPr>
              <w:t>4</w:t>
            </w:r>
            <w:r>
              <w:rPr>
                <w:noProof/>
                <w:webHidden/>
              </w:rPr>
              <w:fldChar w:fldCharType="end"/>
            </w:r>
          </w:hyperlink>
        </w:p>
        <w:p w14:paraId="6C5A8BCA" w14:textId="208A9E4C" w:rsidR="004319B8" w:rsidRDefault="004319B8" w:rsidP="004319B8">
          <w:pPr>
            <w:pStyle w:val="TOC3"/>
            <w:tabs>
              <w:tab w:val="right" w:leader="dot" w:pos="9350"/>
            </w:tabs>
            <w:spacing w:line="252" w:lineRule="auto"/>
            <w:rPr>
              <w:rFonts w:cstheme="minorBidi"/>
              <w:noProof/>
            </w:rPr>
          </w:pPr>
          <w:hyperlink w:anchor="_Toc533084084" w:history="1">
            <w:r w:rsidRPr="00FC7338">
              <w:rPr>
                <w:rStyle w:val="Hyperlink"/>
                <w:noProof/>
              </w:rPr>
              <w:t>Section 1.1.2 - Resistance Calculations – (Resistance explained in more detail in section 1.1.3)</w:t>
            </w:r>
            <w:r>
              <w:rPr>
                <w:noProof/>
                <w:webHidden/>
              </w:rPr>
              <w:tab/>
            </w:r>
            <w:r>
              <w:rPr>
                <w:noProof/>
                <w:webHidden/>
              </w:rPr>
              <w:fldChar w:fldCharType="begin"/>
            </w:r>
            <w:r>
              <w:rPr>
                <w:noProof/>
                <w:webHidden/>
              </w:rPr>
              <w:instrText xml:space="preserve"> PAGEREF _Toc533084084 \h </w:instrText>
            </w:r>
            <w:r>
              <w:rPr>
                <w:noProof/>
                <w:webHidden/>
              </w:rPr>
            </w:r>
            <w:r>
              <w:rPr>
                <w:noProof/>
                <w:webHidden/>
              </w:rPr>
              <w:fldChar w:fldCharType="separate"/>
            </w:r>
            <w:r>
              <w:rPr>
                <w:noProof/>
                <w:webHidden/>
              </w:rPr>
              <w:t>5</w:t>
            </w:r>
            <w:r>
              <w:rPr>
                <w:noProof/>
                <w:webHidden/>
              </w:rPr>
              <w:fldChar w:fldCharType="end"/>
            </w:r>
          </w:hyperlink>
        </w:p>
        <w:p w14:paraId="68B1BD3D" w14:textId="328E8EE7" w:rsidR="004319B8" w:rsidRDefault="004319B8" w:rsidP="004319B8">
          <w:pPr>
            <w:pStyle w:val="TOC3"/>
            <w:tabs>
              <w:tab w:val="right" w:leader="dot" w:pos="9350"/>
            </w:tabs>
            <w:spacing w:line="252" w:lineRule="auto"/>
            <w:rPr>
              <w:rFonts w:cstheme="minorBidi"/>
              <w:noProof/>
            </w:rPr>
          </w:pPr>
          <w:hyperlink w:anchor="_Toc533084085" w:history="1">
            <w:r w:rsidRPr="00FC7338">
              <w:rPr>
                <w:rStyle w:val="Hyperlink"/>
                <w:noProof/>
              </w:rPr>
              <w:t>Section 1.1.3 - Ohm’s Law: Voltage, Current, Resistance, and Conductance</w:t>
            </w:r>
            <w:r>
              <w:rPr>
                <w:noProof/>
                <w:webHidden/>
              </w:rPr>
              <w:tab/>
            </w:r>
            <w:r>
              <w:rPr>
                <w:noProof/>
                <w:webHidden/>
              </w:rPr>
              <w:fldChar w:fldCharType="begin"/>
            </w:r>
            <w:r>
              <w:rPr>
                <w:noProof/>
                <w:webHidden/>
              </w:rPr>
              <w:instrText xml:space="preserve"> PAGEREF _Toc533084085 \h </w:instrText>
            </w:r>
            <w:r>
              <w:rPr>
                <w:noProof/>
                <w:webHidden/>
              </w:rPr>
            </w:r>
            <w:r>
              <w:rPr>
                <w:noProof/>
                <w:webHidden/>
              </w:rPr>
              <w:fldChar w:fldCharType="separate"/>
            </w:r>
            <w:r>
              <w:rPr>
                <w:noProof/>
                <w:webHidden/>
              </w:rPr>
              <w:t>8</w:t>
            </w:r>
            <w:r>
              <w:rPr>
                <w:noProof/>
                <w:webHidden/>
              </w:rPr>
              <w:fldChar w:fldCharType="end"/>
            </w:r>
          </w:hyperlink>
        </w:p>
        <w:p w14:paraId="05B5CCEB" w14:textId="28DAB851" w:rsidR="004319B8" w:rsidRDefault="004319B8" w:rsidP="004319B8">
          <w:pPr>
            <w:pStyle w:val="TOC3"/>
            <w:tabs>
              <w:tab w:val="right" w:leader="dot" w:pos="9350"/>
            </w:tabs>
            <w:spacing w:line="252" w:lineRule="auto"/>
            <w:rPr>
              <w:rFonts w:cstheme="minorBidi"/>
              <w:noProof/>
            </w:rPr>
          </w:pPr>
          <w:hyperlink w:anchor="_Toc533084086" w:history="1">
            <w:r w:rsidRPr="00FC7338">
              <w:rPr>
                <w:rStyle w:val="Hyperlink"/>
                <w:noProof/>
              </w:rPr>
              <w:t>Section 1.1.4 – Power and Energy</w:t>
            </w:r>
            <w:r>
              <w:rPr>
                <w:noProof/>
                <w:webHidden/>
              </w:rPr>
              <w:tab/>
            </w:r>
            <w:r>
              <w:rPr>
                <w:noProof/>
                <w:webHidden/>
              </w:rPr>
              <w:fldChar w:fldCharType="begin"/>
            </w:r>
            <w:r>
              <w:rPr>
                <w:noProof/>
                <w:webHidden/>
              </w:rPr>
              <w:instrText xml:space="preserve"> PAGEREF _Toc533084086 \h </w:instrText>
            </w:r>
            <w:r>
              <w:rPr>
                <w:noProof/>
                <w:webHidden/>
              </w:rPr>
            </w:r>
            <w:r>
              <w:rPr>
                <w:noProof/>
                <w:webHidden/>
              </w:rPr>
              <w:fldChar w:fldCharType="separate"/>
            </w:r>
            <w:r>
              <w:rPr>
                <w:noProof/>
                <w:webHidden/>
              </w:rPr>
              <w:t>20</w:t>
            </w:r>
            <w:r>
              <w:rPr>
                <w:noProof/>
                <w:webHidden/>
              </w:rPr>
              <w:fldChar w:fldCharType="end"/>
            </w:r>
          </w:hyperlink>
        </w:p>
        <w:p w14:paraId="2A82FB3C" w14:textId="011F2051" w:rsidR="004319B8" w:rsidRDefault="004319B8" w:rsidP="004319B8">
          <w:pPr>
            <w:pStyle w:val="TOC2"/>
            <w:tabs>
              <w:tab w:val="right" w:leader="dot" w:pos="9350"/>
            </w:tabs>
            <w:spacing w:line="252" w:lineRule="auto"/>
            <w:rPr>
              <w:rFonts w:cstheme="minorBidi"/>
              <w:noProof/>
            </w:rPr>
          </w:pPr>
          <w:hyperlink w:anchor="_Toc533084087" w:history="1">
            <w:r w:rsidRPr="00FC7338">
              <w:rPr>
                <w:rStyle w:val="Hyperlink"/>
                <w:noProof/>
              </w:rPr>
              <w:t>Section 1.2 – Combining Resistors in Parallel or Series</w:t>
            </w:r>
            <w:r>
              <w:rPr>
                <w:noProof/>
                <w:webHidden/>
              </w:rPr>
              <w:tab/>
            </w:r>
            <w:r>
              <w:rPr>
                <w:noProof/>
                <w:webHidden/>
              </w:rPr>
              <w:fldChar w:fldCharType="begin"/>
            </w:r>
            <w:r>
              <w:rPr>
                <w:noProof/>
                <w:webHidden/>
              </w:rPr>
              <w:instrText xml:space="preserve"> PAGEREF _Toc533084087 \h </w:instrText>
            </w:r>
            <w:r>
              <w:rPr>
                <w:noProof/>
                <w:webHidden/>
              </w:rPr>
            </w:r>
            <w:r>
              <w:rPr>
                <w:noProof/>
                <w:webHidden/>
              </w:rPr>
              <w:fldChar w:fldCharType="separate"/>
            </w:r>
            <w:r>
              <w:rPr>
                <w:noProof/>
                <w:webHidden/>
              </w:rPr>
              <w:t>24</w:t>
            </w:r>
            <w:r>
              <w:rPr>
                <w:noProof/>
                <w:webHidden/>
              </w:rPr>
              <w:fldChar w:fldCharType="end"/>
            </w:r>
          </w:hyperlink>
        </w:p>
        <w:p w14:paraId="7DECF88C" w14:textId="54D48CF1" w:rsidR="004319B8" w:rsidRDefault="004319B8" w:rsidP="004319B8">
          <w:pPr>
            <w:pStyle w:val="TOC2"/>
            <w:tabs>
              <w:tab w:val="right" w:leader="dot" w:pos="9350"/>
            </w:tabs>
            <w:spacing w:line="252" w:lineRule="auto"/>
            <w:rPr>
              <w:rFonts w:cstheme="minorBidi"/>
              <w:noProof/>
            </w:rPr>
          </w:pPr>
          <w:hyperlink w:anchor="_Toc533084088" w:history="1">
            <w:r w:rsidRPr="00FC7338">
              <w:rPr>
                <w:rStyle w:val="Hyperlink"/>
                <w:noProof/>
              </w:rPr>
              <w:t>Section 1.3 – Kirchhoff’s Voltage Law (KVL) and Voltage Divider Rule (VDR)</w:t>
            </w:r>
            <w:r>
              <w:rPr>
                <w:noProof/>
                <w:webHidden/>
              </w:rPr>
              <w:tab/>
            </w:r>
            <w:r>
              <w:rPr>
                <w:noProof/>
                <w:webHidden/>
              </w:rPr>
              <w:fldChar w:fldCharType="begin"/>
            </w:r>
            <w:r>
              <w:rPr>
                <w:noProof/>
                <w:webHidden/>
              </w:rPr>
              <w:instrText xml:space="preserve"> PAGEREF _Toc533084088 \h </w:instrText>
            </w:r>
            <w:r>
              <w:rPr>
                <w:noProof/>
                <w:webHidden/>
              </w:rPr>
            </w:r>
            <w:r>
              <w:rPr>
                <w:noProof/>
                <w:webHidden/>
              </w:rPr>
              <w:fldChar w:fldCharType="separate"/>
            </w:r>
            <w:r>
              <w:rPr>
                <w:noProof/>
                <w:webHidden/>
              </w:rPr>
              <w:t>30</w:t>
            </w:r>
            <w:r>
              <w:rPr>
                <w:noProof/>
                <w:webHidden/>
              </w:rPr>
              <w:fldChar w:fldCharType="end"/>
            </w:r>
          </w:hyperlink>
        </w:p>
        <w:p w14:paraId="07080534" w14:textId="54887985" w:rsidR="004319B8" w:rsidRDefault="004319B8" w:rsidP="004319B8">
          <w:pPr>
            <w:pStyle w:val="TOC2"/>
            <w:tabs>
              <w:tab w:val="right" w:leader="dot" w:pos="9350"/>
            </w:tabs>
            <w:spacing w:line="252" w:lineRule="auto"/>
            <w:rPr>
              <w:rFonts w:cstheme="minorBidi"/>
              <w:noProof/>
            </w:rPr>
          </w:pPr>
          <w:hyperlink w:anchor="_Toc533084089" w:history="1">
            <w:r w:rsidRPr="00FC7338">
              <w:rPr>
                <w:rStyle w:val="Hyperlink"/>
                <w:noProof/>
              </w:rPr>
              <w:t>Section 1.4 – Kirchhoff’s Current Law (KCL) and Current Divider Rule (CDR)</w:t>
            </w:r>
            <w:r>
              <w:rPr>
                <w:noProof/>
                <w:webHidden/>
              </w:rPr>
              <w:tab/>
            </w:r>
            <w:r>
              <w:rPr>
                <w:noProof/>
                <w:webHidden/>
              </w:rPr>
              <w:fldChar w:fldCharType="begin"/>
            </w:r>
            <w:r>
              <w:rPr>
                <w:noProof/>
                <w:webHidden/>
              </w:rPr>
              <w:instrText xml:space="preserve"> PAGEREF _Toc533084089 \h </w:instrText>
            </w:r>
            <w:r>
              <w:rPr>
                <w:noProof/>
                <w:webHidden/>
              </w:rPr>
            </w:r>
            <w:r>
              <w:rPr>
                <w:noProof/>
                <w:webHidden/>
              </w:rPr>
              <w:fldChar w:fldCharType="separate"/>
            </w:r>
            <w:r>
              <w:rPr>
                <w:noProof/>
                <w:webHidden/>
              </w:rPr>
              <w:t>36</w:t>
            </w:r>
            <w:r>
              <w:rPr>
                <w:noProof/>
                <w:webHidden/>
              </w:rPr>
              <w:fldChar w:fldCharType="end"/>
            </w:r>
          </w:hyperlink>
        </w:p>
        <w:p w14:paraId="59BC568F" w14:textId="67AF9F82" w:rsidR="004319B8" w:rsidRDefault="004319B8" w:rsidP="004319B8">
          <w:pPr>
            <w:pStyle w:val="TOC2"/>
            <w:tabs>
              <w:tab w:val="right" w:leader="dot" w:pos="9350"/>
            </w:tabs>
            <w:spacing w:line="252" w:lineRule="auto"/>
            <w:rPr>
              <w:rFonts w:cstheme="minorBidi"/>
              <w:noProof/>
            </w:rPr>
          </w:pPr>
          <w:hyperlink w:anchor="_Toc533084090" w:history="1">
            <w:r w:rsidRPr="00FC7338">
              <w:rPr>
                <w:rStyle w:val="Hyperlink"/>
                <w:noProof/>
              </w:rPr>
              <w:t>Module 1 – Equation List</w:t>
            </w:r>
            <w:r>
              <w:rPr>
                <w:noProof/>
                <w:webHidden/>
              </w:rPr>
              <w:tab/>
            </w:r>
            <w:r>
              <w:rPr>
                <w:noProof/>
                <w:webHidden/>
              </w:rPr>
              <w:fldChar w:fldCharType="begin"/>
            </w:r>
            <w:r>
              <w:rPr>
                <w:noProof/>
                <w:webHidden/>
              </w:rPr>
              <w:instrText xml:space="preserve"> PAGEREF _Toc533084090 \h </w:instrText>
            </w:r>
            <w:r>
              <w:rPr>
                <w:noProof/>
                <w:webHidden/>
              </w:rPr>
            </w:r>
            <w:r>
              <w:rPr>
                <w:noProof/>
                <w:webHidden/>
              </w:rPr>
              <w:fldChar w:fldCharType="separate"/>
            </w:r>
            <w:r>
              <w:rPr>
                <w:noProof/>
                <w:webHidden/>
              </w:rPr>
              <w:t>43</w:t>
            </w:r>
            <w:r>
              <w:rPr>
                <w:noProof/>
                <w:webHidden/>
              </w:rPr>
              <w:fldChar w:fldCharType="end"/>
            </w:r>
          </w:hyperlink>
        </w:p>
        <w:p w14:paraId="29518E68" w14:textId="5F3C52B3" w:rsidR="004319B8" w:rsidRDefault="004319B8" w:rsidP="004319B8">
          <w:pPr>
            <w:pStyle w:val="TOC1"/>
            <w:spacing w:line="252" w:lineRule="auto"/>
            <w:rPr>
              <w:rFonts w:cstheme="minorBidi"/>
              <w:b w:val="0"/>
            </w:rPr>
          </w:pPr>
          <w:hyperlink w:anchor="_Toc533084091" w:history="1">
            <w:r w:rsidRPr="00FC7338">
              <w:rPr>
                <w:rStyle w:val="Hyperlink"/>
              </w:rPr>
              <w:t>Module 2 – Advanced Topics for DC Circuits with Resistors</w:t>
            </w:r>
            <w:r>
              <w:rPr>
                <w:webHidden/>
              </w:rPr>
              <w:tab/>
            </w:r>
            <w:r>
              <w:rPr>
                <w:webHidden/>
              </w:rPr>
              <w:fldChar w:fldCharType="begin"/>
            </w:r>
            <w:r>
              <w:rPr>
                <w:webHidden/>
              </w:rPr>
              <w:instrText xml:space="preserve"> PAGEREF _Toc533084091 \h </w:instrText>
            </w:r>
            <w:r>
              <w:rPr>
                <w:webHidden/>
              </w:rPr>
            </w:r>
            <w:r>
              <w:rPr>
                <w:webHidden/>
              </w:rPr>
              <w:fldChar w:fldCharType="separate"/>
            </w:r>
            <w:r>
              <w:rPr>
                <w:webHidden/>
              </w:rPr>
              <w:t>44</w:t>
            </w:r>
            <w:r>
              <w:rPr>
                <w:webHidden/>
              </w:rPr>
              <w:fldChar w:fldCharType="end"/>
            </w:r>
          </w:hyperlink>
        </w:p>
        <w:p w14:paraId="38D0F92F" w14:textId="3B75840D" w:rsidR="004319B8" w:rsidRDefault="004319B8" w:rsidP="004319B8">
          <w:pPr>
            <w:pStyle w:val="TOC2"/>
            <w:tabs>
              <w:tab w:val="right" w:leader="dot" w:pos="9350"/>
            </w:tabs>
            <w:spacing w:line="252" w:lineRule="auto"/>
            <w:rPr>
              <w:rFonts w:cstheme="minorBidi"/>
              <w:noProof/>
            </w:rPr>
          </w:pPr>
          <w:hyperlink w:anchor="_Toc533084092" w:history="1">
            <w:r w:rsidRPr="00FC7338">
              <w:rPr>
                <w:rStyle w:val="Hyperlink"/>
                <w:noProof/>
              </w:rPr>
              <w:t>Section 2.1 – Source Transformations: Thevenin and Norton Form</w:t>
            </w:r>
            <w:r>
              <w:rPr>
                <w:noProof/>
                <w:webHidden/>
              </w:rPr>
              <w:tab/>
            </w:r>
            <w:r>
              <w:rPr>
                <w:noProof/>
                <w:webHidden/>
              </w:rPr>
              <w:fldChar w:fldCharType="begin"/>
            </w:r>
            <w:r>
              <w:rPr>
                <w:noProof/>
                <w:webHidden/>
              </w:rPr>
              <w:instrText xml:space="preserve"> PAGEREF _Toc533084092 \h </w:instrText>
            </w:r>
            <w:r>
              <w:rPr>
                <w:noProof/>
                <w:webHidden/>
              </w:rPr>
            </w:r>
            <w:r>
              <w:rPr>
                <w:noProof/>
                <w:webHidden/>
              </w:rPr>
              <w:fldChar w:fldCharType="separate"/>
            </w:r>
            <w:r>
              <w:rPr>
                <w:noProof/>
                <w:webHidden/>
              </w:rPr>
              <w:t>44</w:t>
            </w:r>
            <w:r>
              <w:rPr>
                <w:noProof/>
                <w:webHidden/>
              </w:rPr>
              <w:fldChar w:fldCharType="end"/>
            </w:r>
          </w:hyperlink>
        </w:p>
        <w:p w14:paraId="43F44BE7" w14:textId="2681C8C6" w:rsidR="004319B8" w:rsidRDefault="004319B8" w:rsidP="004319B8">
          <w:pPr>
            <w:pStyle w:val="TOC2"/>
            <w:tabs>
              <w:tab w:val="right" w:leader="dot" w:pos="9350"/>
            </w:tabs>
            <w:spacing w:line="252" w:lineRule="auto"/>
            <w:rPr>
              <w:rFonts w:cstheme="minorBidi"/>
              <w:noProof/>
            </w:rPr>
          </w:pPr>
          <w:hyperlink w:anchor="_Toc533084093" w:history="1">
            <w:r w:rsidRPr="00FC7338">
              <w:rPr>
                <w:rStyle w:val="Hyperlink"/>
                <w:noProof/>
              </w:rPr>
              <w:t>Section 2.2 – Approximate Source Transformations: Adding a virtual resistor</w:t>
            </w:r>
            <w:r>
              <w:rPr>
                <w:noProof/>
                <w:webHidden/>
              </w:rPr>
              <w:tab/>
            </w:r>
            <w:r>
              <w:rPr>
                <w:noProof/>
                <w:webHidden/>
              </w:rPr>
              <w:fldChar w:fldCharType="begin"/>
            </w:r>
            <w:r>
              <w:rPr>
                <w:noProof/>
                <w:webHidden/>
              </w:rPr>
              <w:instrText xml:space="preserve"> PAGEREF _Toc533084093 \h </w:instrText>
            </w:r>
            <w:r>
              <w:rPr>
                <w:noProof/>
                <w:webHidden/>
              </w:rPr>
            </w:r>
            <w:r>
              <w:rPr>
                <w:noProof/>
                <w:webHidden/>
              </w:rPr>
              <w:fldChar w:fldCharType="separate"/>
            </w:r>
            <w:r>
              <w:rPr>
                <w:noProof/>
                <w:webHidden/>
              </w:rPr>
              <w:t>47</w:t>
            </w:r>
            <w:r>
              <w:rPr>
                <w:noProof/>
                <w:webHidden/>
              </w:rPr>
              <w:fldChar w:fldCharType="end"/>
            </w:r>
          </w:hyperlink>
        </w:p>
        <w:p w14:paraId="0E10AFDE" w14:textId="592F1F27" w:rsidR="004319B8" w:rsidRDefault="004319B8" w:rsidP="004319B8">
          <w:pPr>
            <w:pStyle w:val="TOC3"/>
            <w:tabs>
              <w:tab w:val="right" w:leader="dot" w:pos="9350"/>
            </w:tabs>
            <w:spacing w:line="252" w:lineRule="auto"/>
            <w:rPr>
              <w:rFonts w:cstheme="minorBidi"/>
              <w:noProof/>
            </w:rPr>
          </w:pPr>
          <w:hyperlink w:anchor="_Toc533084094" w:history="1">
            <w:r w:rsidRPr="00FC7338">
              <w:rPr>
                <w:rStyle w:val="Hyperlink"/>
                <w:noProof/>
              </w:rPr>
              <w:t>Section 2.2.1 - Voltage Source Approximate Transformation</w:t>
            </w:r>
            <w:r>
              <w:rPr>
                <w:noProof/>
                <w:webHidden/>
              </w:rPr>
              <w:tab/>
            </w:r>
            <w:r>
              <w:rPr>
                <w:noProof/>
                <w:webHidden/>
              </w:rPr>
              <w:fldChar w:fldCharType="begin"/>
            </w:r>
            <w:r>
              <w:rPr>
                <w:noProof/>
                <w:webHidden/>
              </w:rPr>
              <w:instrText xml:space="preserve"> PAGEREF _Toc533084094 \h </w:instrText>
            </w:r>
            <w:r>
              <w:rPr>
                <w:noProof/>
                <w:webHidden/>
              </w:rPr>
            </w:r>
            <w:r>
              <w:rPr>
                <w:noProof/>
                <w:webHidden/>
              </w:rPr>
              <w:fldChar w:fldCharType="separate"/>
            </w:r>
            <w:r>
              <w:rPr>
                <w:noProof/>
                <w:webHidden/>
              </w:rPr>
              <w:t>47</w:t>
            </w:r>
            <w:r>
              <w:rPr>
                <w:noProof/>
                <w:webHidden/>
              </w:rPr>
              <w:fldChar w:fldCharType="end"/>
            </w:r>
          </w:hyperlink>
        </w:p>
        <w:p w14:paraId="31378E0C" w14:textId="774C0B4D" w:rsidR="004319B8" w:rsidRDefault="004319B8" w:rsidP="004319B8">
          <w:pPr>
            <w:pStyle w:val="TOC3"/>
            <w:tabs>
              <w:tab w:val="right" w:leader="dot" w:pos="9350"/>
            </w:tabs>
            <w:spacing w:line="252" w:lineRule="auto"/>
            <w:rPr>
              <w:rFonts w:cstheme="minorBidi"/>
              <w:noProof/>
            </w:rPr>
          </w:pPr>
          <w:hyperlink w:anchor="_Toc533084095" w:history="1">
            <w:r w:rsidRPr="00FC7338">
              <w:rPr>
                <w:rStyle w:val="Hyperlink"/>
                <w:noProof/>
              </w:rPr>
              <w:t>Section 2.2.2 - Current Source Approximate Transformation</w:t>
            </w:r>
            <w:r>
              <w:rPr>
                <w:noProof/>
                <w:webHidden/>
              </w:rPr>
              <w:tab/>
            </w:r>
            <w:r>
              <w:rPr>
                <w:noProof/>
                <w:webHidden/>
              </w:rPr>
              <w:fldChar w:fldCharType="begin"/>
            </w:r>
            <w:r>
              <w:rPr>
                <w:noProof/>
                <w:webHidden/>
              </w:rPr>
              <w:instrText xml:space="preserve"> PAGEREF _Toc533084095 \h </w:instrText>
            </w:r>
            <w:r>
              <w:rPr>
                <w:noProof/>
                <w:webHidden/>
              </w:rPr>
            </w:r>
            <w:r>
              <w:rPr>
                <w:noProof/>
                <w:webHidden/>
              </w:rPr>
              <w:fldChar w:fldCharType="separate"/>
            </w:r>
            <w:r>
              <w:rPr>
                <w:noProof/>
                <w:webHidden/>
              </w:rPr>
              <w:t>49</w:t>
            </w:r>
            <w:r>
              <w:rPr>
                <w:noProof/>
                <w:webHidden/>
              </w:rPr>
              <w:fldChar w:fldCharType="end"/>
            </w:r>
          </w:hyperlink>
        </w:p>
        <w:p w14:paraId="3B513741" w14:textId="6AECF15C" w:rsidR="004319B8" w:rsidRDefault="004319B8" w:rsidP="004319B8">
          <w:pPr>
            <w:pStyle w:val="TOC2"/>
            <w:tabs>
              <w:tab w:val="right" w:leader="dot" w:pos="9350"/>
            </w:tabs>
            <w:spacing w:line="252" w:lineRule="auto"/>
            <w:rPr>
              <w:rFonts w:cstheme="minorBidi"/>
              <w:noProof/>
            </w:rPr>
          </w:pPr>
          <w:hyperlink w:anchor="_Toc533084096" w:history="1">
            <w:r w:rsidRPr="00FC7338">
              <w:rPr>
                <w:rStyle w:val="Hyperlink"/>
                <w:noProof/>
              </w:rPr>
              <w:t>Section 2.3 – Mesh Matrix Analysis and traditional loop analysis methods</w:t>
            </w:r>
            <w:r>
              <w:rPr>
                <w:noProof/>
                <w:webHidden/>
              </w:rPr>
              <w:tab/>
            </w:r>
            <w:r>
              <w:rPr>
                <w:noProof/>
                <w:webHidden/>
              </w:rPr>
              <w:fldChar w:fldCharType="begin"/>
            </w:r>
            <w:r>
              <w:rPr>
                <w:noProof/>
                <w:webHidden/>
              </w:rPr>
              <w:instrText xml:space="preserve"> PAGEREF _Toc533084096 \h </w:instrText>
            </w:r>
            <w:r>
              <w:rPr>
                <w:noProof/>
                <w:webHidden/>
              </w:rPr>
            </w:r>
            <w:r>
              <w:rPr>
                <w:noProof/>
                <w:webHidden/>
              </w:rPr>
              <w:fldChar w:fldCharType="separate"/>
            </w:r>
            <w:r>
              <w:rPr>
                <w:noProof/>
                <w:webHidden/>
              </w:rPr>
              <w:t>50</w:t>
            </w:r>
            <w:r>
              <w:rPr>
                <w:noProof/>
                <w:webHidden/>
              </w:rPr>
              <w:fldChar w:fldCharType="end"/>
            </w:r>
          </w:hyperlink>
        </w:p>
        <w:p w14:paraId="35C18ABC" w14:textId="6E0730FF" w:rsidR="004319B8" w:rsidRDefault="004319B8" w:rsidP="004319B8">
          <w:pPr>
            <w:pStyle w:val="TOC2"/>
            <w:tabs>
              <w:tab w:val="right" w:leader="dot" w:pos="9350"/>
            </w:tabs>
            <w:spacing w:line="252" w:lineRule="auto"/>
            <w:rPr>
              <w:rFonts w:cstheme="minorBidi"/>
              <w:noProof/>
            </w:rPr>
          </w:pPr>
          <w:hyperlink w:anchor="_Toc533084097" w:history="1">
            <w:r w:rsidRPr="00FC7338">
              <w:rPr>
                <w:rStyle w:val="Hyperlink"/>
                <w:noProof/>
              </w:rPr>
              <w:t>Section 2.4 – Nodal Matrix Analysis and traditional Nodal Analysis</w:t>
            </w:r>
            <w:r>
              <w:rPr>
                <w:noProof/>
                <w:webHidden/>
              </w:rPr>
              <w:tab/>
            </w:r>
            <w:r>
              <w:rPr>
                <w:noProof/>
                <w:webHidden/>
              </w:rPr>
              <w:fldChar w:fldCharType="begin"/>
            </w:r>
            <w:r>
              <w:rPr>
                <w:noProof/>
                <w:webHidden/>
              </w:rPr>
              <w:instrText xml:space="preserve"> PAGEREF _Toc533084097 \h </w:instrText>
            </w:r>
            <w:r>
              <w:rPr>
                <w:noProof/>
                <w:webHidden/>
              </w:rPr>
            </w:r>
            <w:r>
              <w:rPr>
                <w:noProof/>
                <w:webHidden/>
              </w:rPr>
              <w:fldChar w:fldCharType="separate"/>
            </w:r>
            <w:r>
              <w:rPr>
                <w:noProof/>
                <w:webHidden/>
              </w:rPr>
              <w:t>60</w:t>
            </w:r>
            <w:r>
              <w:rPr>
                <w:noProof/>
                <w:webHidden/>
              </w:rPr>
              <w:fldChar w:fldCharType="end"/>
            </w:r>
          </w:hyperlink>
        </w:p>
        <w:p w14:paraId="5CF42B22" w14:textId="0D310700" w:rsidR="004319B8" w:rsidRDefault="004319B8" w:rsidP="004319B8">
          <w:pPr>
            <w:pStyle w:val="TOC2"/>
            <w:tabs>
              <w:tab w:val="right" w:leader="dot" w:pos="9350"/>
            </w:tabs>
            <w:spacing w:line="252" w:lineRule="auto"/>
            <w:rPr>
              <w:rFonts w:cstheme="minorBidi"/>
              <w:noProof/>
            </w:rPr>
          </w:pPr>
          <w:hyperlink w:anchor="_Toc533084098" w:history="1">
            <w:r w:rsidRPr="00FC7338">
              <w:rPr>
                <w:rStyle w:val="Hyperlink"/>
                <w:noProof/>
              </w:rPr>
              <w:t>Section 2.5 – Superposition: Solving a circuit by including only one source at a time</w:t>
            </w:r>
            <w:r>
              <w:rPr>
                <w:noProof/>
                <w:webHidden/>
              </w:rPr>
              <w:tab/>
            </w:r>
            <w:r>
              <w:rPr>
                <w:noProof/>
                <w:webHidden/>
              </w:rPr>
              <w:fldChar w:fldCharType="begin"/>
            </w:r>
            <w:r>
              <w:rPr>
                <w:noProof/>
                <w:webHidden/>
              </w:rPr>
              <w:instrText xml:space="preserve"> PAGEREF _Toc533084098 \h </w:instrText>
            </w:r>
            <w:r>
              <w:rPr>
                <w:noProof/>
                <w:webHidden/>
              </w:rPr>
            </w:r>
            <w:r>
              <w:rPr>
                <w:noProof/>
                <w:webHidden/>
              </w:rPr>
              <w:fldChar w:fldCharType="separate"/>
            </w:r>
            <w:r>
              <w:rPr>
                <w:noProof/>
                <w:webHidden/>
              </w:rPr>
              <w:t>68</w:t>
            </w:r>
            <w:r>
              <w:rPr>
                <w:noProof/>
                <w:webHidden/>
              </w:rPr>
              <w:fldChar w:fldCharType="end"/>
            </w:r>
          </w:hyperlink>
        </w:p>
        <w:p w14:paraId="1E279337" w14:textId="0D656E87" w:rsidR="004319B8" w:rsidRDefault="004319B8" w:rsidP="004319B8">
          <w:pPr>
            <w:pStyle w:val="TOC2"/>
            <w:tabs>
              <w:tab w:val="right" w:leader="dot" w:pos="9350"/>
            </w:tabs>
            <w:spacing w:line="252" w:lineRule="auto"/>
            <w:rPr>
              <w:rFonts w:cstheme="minorBidi"/>
              <w:noProof/>
            </w:rPr>
          </w:pPr>
          <w:hyperlink w:anchor="_Toc533084099" w:history="1">
            <w:r w:rsidRPr="00FC7338">
              <w:rPr>
                <w:rStyle w:val="Hyperlink"/>
                <w:noProof/>
              </w:rPr>
              <w:t>Section 2.6 – Thevenin and Norton Equivalent Circuits</w:t>
            </w:r>
            <w:r>
              <w:rPr>
                <w:noProof/>
                <w:webHidden/>
              </w:rPr>
              <w:tab/>
            </w:r>
            <w:r>
              <w:rPr>
                <w:noProof/>
                <w:webHidden/>
              </w:rPr>
              <w:fldChar w:fldCharType="begin"/>
            </w:r>
            <w:r>
              <w:rPr>
                <w:noProof/>
                <w:webHidden/>
              </w:rPr>
              <w:instrText xml:space="preserve"> PAGEREF _Toc533084099 \h </w:instrText>
            </w:r>
            <w:r>
              <w:rPr>
                <w:noProof/>
                <w:webHidden/>
              </w:rPr>
            </w:r>
            <w:r>
              <w:rPr>
                <w:noProof/>
                <w:webHidden/>
              </w:rPr>
              <w:fldChar w:fldCharType="separate"/>
            </w:r>
            <w:r>
              <w:rPr>
                <w:noProof/>
                <w:webHidden/>
              </w:rPr>
              <w:t>78</w:t>
            </w:r>
            <w:r>
              <w:rPr>
                <w:noProof/>
                <w:webHidden/>
              </w:rPr>
              <w:fldChar w:fldCharType="end"/>
            </w:r>
          </w:hyperlink>
        </w:p>
        <w:p w14:paraId="6F4772FA" w14:textId="04D83E23" w:rsidR="004319B8" w:rsidRDefault="004319B8" w:rsidP="004319B8">
          <w:pPr>
            <w:pStyle w:val="TOC1"/>
            <w:spacing w:line="252" w:lineRule="auto"/>
            <w:rPr>
              <w:rFonts w:cstheme="minorBidi"/>
              <w:b w:val="0"/>
            </w:rPr>
          </w:pPr>
          <w:hyperlink w:anchor="_Toc533084100" w:history="1">
            <w:r w:rsidRPr="00FC7338">
              <w:rPr>
                <w:rStyle w:val="Hyperlink"/>
              </w:rPr>
              <w:t>Module 3 – DC Circuits with Resistors, Capacitors, and Inductors</w:t>
            </w:r>
            <w:r>
              <w:rPr>
                <w:webHidden/>
              </w:rPr>
              <w:tab/>
            </w:r>
            <w:r>
              <w:rPr>
                <w:webHidden/>
              </w:rPr>
              <w:fldChar w:fldCharType="begin"/>
            </w:r>
            <w:r>
              <w:rPr>
                <w:webHidden/>
              </w:rPr>
              <w:instrText xml:space="preserve"> PAGEREF _Toc533084100 \h </w:instrText>
            </w:r>
            <w:r>
              <w:rPr>
                <w:webHidden/>
              </w:rPr>
            </w:r>
            <w:r>
              <w:rPr>
                <w:webHidden/>
              </w:rPr>
              <w:fldChar w:fldCharType="separate"/>
            </w:r>
            <w:r>
              <w:rPr>
                <w:webHidden/>
              </w:rPr>
              <w:t>91</w:t>
            </w:r>
            <w:r>
              <w:rPr>
                <w:webHidden/>
              </w:rPr>
              <w:fldChar w:fldCharType="end"/>
            </w:r>
          </w:hyperlink>
        </w:p>
        <w:p w14:paraId="2312E465" w14:textId="604D8EDA" w:rsidR="004319B8" w:rsidRDefault="004319B8" w:rsidP="004319B8">
          <w:pPr>
            <w:pStyle w:val="TOC2"/>
            <w:tabs>
              <w:tab w:val="right" w:leader="dot" w:pos="9350"/>
            </w:tabs>
            <w:spacing w:line="252" w:lineRule="auto"/>
            <w:rPr>
              <w:rFonts w:cstheme="minorBidi"/>
              <w:noProof/>
            </w:rPr>
          </w:pPr>
          <w:hyperlink w:anchor="_Toc533084101" w:history="1">
            <w:r w:rsidRPr="00FC7338">
              <w:rPr>
                <w:rStyle w:val="Hyperlink"/>
                <w:noProof/>
              </w:rPr>
              <w:t>Section 3.1 – Background for Capacitors</w:t>
            </w:r>
            <w:r>
              <w:rPr>
                <w:noProof/>
                <w:webHidden/>
              </w:rPr>
              <w:tab/>
            </w:r>
            <w:r>
              <w:rPr>
                <w:noProof/>
                <w:webHidden/>
              </w:rPr>
              <w:fldChar w:fldCharType="begin"/>
            </w:r>
            <w:r>
              <w:rPr>
                <w:noProof/>
                <w:webHidden/>
              </w:rPr>
              <w:instrText xml:space="preserve"> PAGEREF _Toc533084101 \h </w:instrText>
            </w:r>
            <w:r>
              <w:rPr>
                <w:noProof/>
                <w:webHidden/>
              </w:rPr>
            </w:r>
            <w:r>
              <w:rPr>
                <w:noProof/>
                <w:webHidden/>
              </w:rPr>
              <w:fldChar w:fldCharType="separate"/>
            </w:r>
            <w:r>
              <w:rPr>
                <w:noProof/>
                <w:webHidden/>
              </w:rPr>
              <w:t>91</w:t>
            </w:r>
            <w:r>
              <w:rPr>
                <w:noProof/>
                <w:webHidden/>
              </w:rPr>
              <w:fldChar w:fldCharType="end"/>
            </w:r>
          </w:hyperlink>
        </w:p>
        <w:p w14:paraId="26D0CF09" w14:textId="64DED3BF" w:rsidR="004319B8" w:rsidRDefault="004319B8" w:rsidP="004319B8">
          <w:pPr>
            <w:pStyle w:val="TOC2"/>
            <w:tabs>
              <w:tab w:val="right" w:leader="dot" w:pos="9350"/>
            </w:tabs>
            <w:spacing w:line="252" w:lineRule="auto"/>
            <w:rPr>
              <w:rFonts w:cstheme="minorBidi"/>
              <w:noProof/>
            </w:rPr>
          </w:pPr>
          <w:hyperlink w:anchor="_Toc533084102" w:history="1">
            <w:r w:rsidRPr="00FC7338">
              <w:rPr>
                <w:rStyle w:val="Hyperlink"/>
                <w:noProof/>
              </w:rPr>
              <w:t>Section 3.2 – Background for Inductors</w:t>
            </w:r>
            <w:r>
              <w:rPr>
                <w:noProof/>
                <w:webHidden/>
              </w:rPr>
              <w:tab/>
            </w:r>
            <w:r>
              <w:rPr>
                <w:noProof/>
                <w:webHidden/>
              </w:rPr>
              <w:fldChar w:fldCharType="begin"/>
            </w:r>
            <w:r>
              <w:rPr>
                <w:noProof/>
                <w:webHidden/>
              </w:rPr>
              <w:instrText xml:space="preserve"> PAGEREF _Toc533084102 \h </w:instrText>
            </w:r>
            <w:r>
              <w:rPr>
                <w:noProof/>
                <w:webHidden/>
              </w:rPr>
            </w:r>
            <w:r>
              <w:rPr>
                <w:noProof/>
                <w:webHidden/>
              </w:rPr>
              <w:fldChar w:fldCharType="separate"/>
            </w:r>
            <w:r>
              <w:rPr>
                <w:noProof/>
                <w:webHidden/>
              </w:rPr>
              <w:t>99</w:t>
            </w:r>
            <w:r>
              <w:rPr>
                <w:noProof/>
                <w:webHidden/>
              </w:rPr>
              <w:fldChar w:fldCharType="end"/>
            </w:r>
          </w:hyperlink>
        </w:p>
        <w:p w14:paraId="33A345AA" w14:textId="4FBB6E6F" w:rsidR="004319B8" w:rsidRDefault="004319B8" w:rsidP="004319B8">
          <w:pPr>
            <w:pStyle w:val="TOC2"/>
            <w:tabs>
              <w:tab w:val="right" w:leader="dot" w:pos="9350"/>
            </w:tabs>
            <w:spacing w:line="252" w:lineRule="auto"/>
            <w:rPr>
              <w:rFonts w:cstheme="minorBidi"/>
              <w:noProof/>
            </w:rPr>
          </w:pPr>
          <w:hyperlink w:anchor="_Toc533084103" w:history="1">
            <w:r w:rsidRPr="00FC7338">
              <w:rPr>
                <w:rStyle w:val="Hyperlink"/>
                <w:noProof/>
              </w:rPr>
              <w:t>Section 3.3 – Combining Inductors in Parallel and/or Series</w:t>
            </w:r>
            <w:r>
              <w:rPr>
                <w:noProof/>
                <w:webHidden/>
              </w:rPr>
              <w:tab/>
            </w:r>
            <w:r>
              <w:rPr>
                <w:noProof/>
                <w:webHidden/>
              </w:rPr>
              <w:fldChar w:fldCharType="begin"/>
            </w:r>
            <w:r>
              <w:rPr>
                <w:noProof/>
                <w:webHidden/>
              </w:rPr>
              <w:instrText xml:space="preserve"> PAGEREF _Toc533084103 \h </w:instrText>
            </w:r>
            <w:r>
              <w:rPr>
                <w:noProof/>
                <w:webHidden/>
              </w:rPr>
            </w:r>
            <w:r>
              <w:rPr>
                <w:noProof/>
                <w:webHidden/>
              </w:rPr>
              <w:fldChar w:fldCharType="separate"/>
            </w:r>
            <w:r>
              <w:rPr>
                <w:noProof/>
                <w:webHidden/>
              </w:rPr>
              <w:t>104</w:t>
            </w:r>
            <w:r>
              <w:rPr>
                <w:noProof/>
                <w:webHidden/>
              </w:rPr>
              <w:fldChar w:fldCharType="end"/>
            </w:r>
          </w:hyperlink>
        </w:p>
        <w:p w14:paraId="19B469D8" w14:textId="009FBF7A" w:rsidR="004319B8" w:rsidRDefault="004319B8" w:rsidP="004319B8">
          <w:pPr>
            <w:pStyle w:val="TOC2"/>
            <w:tabs>
              <w:tab w:val="right" w:leader="dot" w:pos="9350"/>
            </w:tabs>
            <w:spacing w:line="252" w:lineRule="auto"/>
            <w:rPr>
              <w:rFonts w:cstheme="minorBidi"/>
              <w:noProof/>
            </w:rPr>
          </w:pPr>
          <w:hyperlink w:anchor="_Toc533084104" w:history="1">
            <w:r w:rsidRPr="00FC7338">
              <w:rPr>
                <w:rStyle w:val="Hyperlink"/>
                <w:noProof/>
              </w:rPr>
              <w:t>Section 3.4 – Combining Capacitors in Parallel and/or Series</w:t>
            </w:r>
            <w:r>
              <w:rPr>
                <w:noProof/>
                <w:webHidden/>
              </w:rPr>
              <w:tab/>
            </w:r>
            <w:r>
              <w:rPr>
                <w:noProof/>
                <w:webHidden/>
              </w:rPr>
              <w:fldChar w:fldCharType="begin"/>
            </w:r>
            <w:r>
              <w:rPr>
                <w:noProof/>
                <w:webHidden/>
              </w:rPr>
              <w:instrText xml:space="preserve"> PAGEREF _Toc533084104 \h </w:instrText>
            </w:r>
            <w:r>
              <w:rPr>
                <w:noProof/>
                <w:webHidden/>
              </w:rPr>
            </w:r>
            <w:r>
              <w:rPr>
                <w:noProof/>
                <w:webHidden/>
              </w:rPr>
              <w:fldChar w:fldCharType="separate"/>
            </w:r>
            <w:r>
              <w:rPr>
                <w:noProof/>
                <w:webHidden/>
              </w:rPr>
              <w:t>105</w:t>
            </w:r>
            <w:r>
              <w:rPr>
                <w:noProof/>
                <w:webHidden/>
              </w:rPr>
              <w:fldChar w:fldCharType="end"/>
            </w:r>
          </w:hyperlink>
        </w:p>
        <w:p w14:paraId="394D4A34" w14:textId="777BC51A" w:rsidR="004319B8" w:rsidRDefault="004319B8" w:rsidP="004319B8">
          <w:pPr>
            <w:pStyle w:val="TOC2"/>
            <w:tabs>
              <w:tab w:val="right" w:leader="dot" w:pos="9350"/>
            </w:tabs>
            <w:spacing w:line="252" w:lineRule="auto"/>
            <w:rPr>
              <w:rFonts w:cstheme="minorBidi"/>
              <w:noProof/>
            </w:rPr>
          </w:pPr>
          <w:hyperlink w:anchor="_Toc533084105" w:history="1">
            <w:r w:rsidRPr="00FC7338">
              <w:rPr>
                <w:rStyle w:val="Hyperlink"/>
                <w:noProof/>
              </w:rPr>
              <w:t>Section 3.5 – DC Transient Analysis with RC and RL Circuits</w:t>
            </w:r>
            <w:r>
              <w:rPr>
                <w:noProof/>
                <w:webHidden/>
              </w:rPr>
              <w:tab/>
            </w:r>
            <w:r>
              <w:rPr>
                <w:noProof/>
                <w:webHidden/>
              </w:rPr>
              <w:fldChar w:fldCharType="begin"/>
            </w:r>
            <w:r>
              <w:rPr>
                <w:noProof/>
                <w:webHidden/>
              </w:rPr>
              <w:instrText xml:space="preserve"> PAGEREF _Toc533084105 \h </w:instrText>
            </w:r>
            <w:r>
              <w:rPr>
                <w:noProof/>
                <w:webHidden/>
              </w:rPr>
            </w:r>
            <w:r>
              <w:rPr>
                <w:noProof/>
                <w:webHidden/>
              </w:rPr>
              <w:fldChar w:fldCharType="separate"/>
            </w:r>
            <w:r>
              <w:rPr>
                <w:noProof/>
                <w:webHidden/>
              </w:rPr>
              <w:t>110</w:t>
            </w:r>
            <w:r>
              <w:rPr>
                <w:noProof/>
                <w:webHidden/>
              </w:rPr>
              <w:fldChar w:fldCharType="end"/>
            </w:r>
          </w:hyperlink>
        </w:p>
        <w:p w14:paraId="65247259" w14:textId="3EBB9841" w:rsidR="004319B8" w:rsidRDefault="004319B8" w:rsidP="004319B8">
          <w:pPr>
            <w:pStyle w:val="TOC3"/>
            <w:tabs>
              <w:tab w:val="right" w:leader="dot" w:pos="9350"/>
            </w:tabs>
            <w:spacing w:line="252" w:lineRule="auto"/>
            <w:rPr>
              <w:rFonts w:cstheme="minorBidi"/>
              <w:noProof/>
            </w:rPr>
          </w:pPr>
          <w:hyperlink w:anchor="_Toc533084106" w:history="1">
            <w:r w:rsidRPr="00FC7338">
              <w:rPr>
                <w:rStyle w:val="Hyperlink"/>
                <w:noProof/>
              </w:rPr>
              <w:t>Section 3.5.1 – Single Loop RL and RC Charging (Store) Circuits</w:t>
            </w:r>
            <w:r>
              <w:rPr>
                <w:noProof/>
                <w:webHidden/>
              </w:rPr>
              <w:tab/>
            </w:r>
            <w:r>
              <w:rPr>
                <w:noProof/>
                <w:webHidden/>
              </w:rPr>
              <w:fldChar w:fldCharType="begin"/>
            </w:r>
            <w:r>
              <w:rPr>
                <w:noProof/>
                <w:webHidden/>
              </w:rPr>
              <w:instrText xml:space="preserve"> PAGEREF _Toc533084106 \h </w:instrText>
            </w:r>
            <w:r>
              <w:rPr>
                <w:noProof/>
                <w:webHidden/>
              </w:rPr>
            </w:r>
            <w:r>
              <w:rPr>
                <w:noProof/>
                <w:webHidden/>
              </w:rPr>
              <w:fldChar w:fldCharType="separate"/>
            </w:r>
            <w:r>
              <w:rPr>
                <w:noProof/>
                <w:webHidden/>
              </w:rPr>
              <w:t>110</w:t>
            </w:r>
            <w:r>
              <w:rPr>
                <w:noProof/>
                <w:webHidden/>
              </w:rPr>
              <w:fldChar w:fldCharType="end"/>
            </w:r>
          </w:hyperlink>
        </w:p>
        <w:p w14:paraId="4243A8C8" w14:textId="335DC721" w:rsidR="004319B8" w:rsidRDefault="004319B8" w:rsidP="004319B8">
          <w:pPr>
            <w:pStyle w:val="TOC3"/>
            <w:tabs>
              <w:tab w:val="right" w:leader="dot" w:pos="9350"/>
            </w:tabs>
            <w:spacing w:line="252" w:lineRule="auto"/>
            <w:rPr>
              <w:rFonts w:cstheme="minorBidi"/>
              <w:noProof/>
            </w:rPr>
          </w:pPr>
          <w:hyperlink w:anchor="_Toc533084107" w:history="1">
            <w:r w:rsidRPr="00FC7338">
              <w:rPr>
                <w:rStyle w:val="Hyperlink"/>
                <w:noProof/>
              </w:rPr>
              <w:t>Section 3.5.2 – Single Loop RL and RC Discharging (Release) Circuits</w:t>
            </w:r>
            <w:r>
              <w:rPr>
                <w:noProof/>
                <w:webHidden/>
              </w:rPr>
              <w:tab/>
            </w:r>
            <w:r>
              <w:rPr>
                <w:noProof/>
                <w:webHidden/>
              </w:rPr>
              <w:fldChar w:fldCharType="begin"/>
            </w:r>
            <w:r>
              <w:rPr>
                <w:noProof/>
                <w:webHidden/>
              </w:rPr>
              <w:instrText xml:space="preserve"> PAGEREF _Toc533084107 \h </w:instrText>
            </w:r>
            <w:r>
              <w:rPr>
                <w:noProof/>
                <w:webHidden/>
              </w:rPr>
            </w:r>
            <w:r>
              <w:rPr>
                <w:noProof/>
                <w:webHidden/>
              </w:rPr>
              <w:fldChar w:fldCharType="separate"/>
            </w:r>
            <w:r>
              <w:rPr>
                <w:noProof/>
                <w:webHidden/>
              </w:rPr>
              <w:t>121</w:t>
            </w:r>
            <w:r>
              <w:rPr>
                <w:noProof/>
                <w:webHidden/>
              </w:rPr>
              <w:fldChar w:fldCharType="end"/>
            </w:r>
          </w:hyperlink>
        </w:p>
        <w:p w14:paraId="38AEE270" w14:textId="5C40EB87" w:rsidR="004319B8" w:rsidRDefault="004319B8" w:rsidP="004319B8">
          <w:pPr>
            <w:pStyle w:val="TOC2"/>
            <w:tabs>
              <w:tab w:val="right" w:leader="dot" w:pos="9350"/>
            </w:tabs>
            <w:spacing w:line="252" w:lineRule="auto"/>
            <w:rPr>
              <w:rFonts w:cstheme="minorBidi"/>
              <w:noProof/>
            </w:rPr>
          </w:pPr>
          <w:hyperlink w:anchor="_Toc533084108" w:history="1">
            <w:r w:rsidRPr="00FC7338">
              <w:rPr>
                <w:rStyle w:val="Hyperlink"/>
                <w:noProof/>
              </w:rPr>
              <w:t>Section 3.6 – DC Steady State Analysis with RC, RL, and RLC Circuits</w:t>
            </w:r>
            <w:r>
              <w:rPr>
                <w:noProof/>
                <w:webHidden/>
              </w:rPr>
              <w:tab/>
            </w:r>
            <w:r>
              <w:rPr>
                <w:noProof/>
                <w:webHidden/>
              </w:rPr>
              <w:fldChar w:fldCharType="begin"/>
            </w:r>
            <w:r>
              <w:rPr>
                <w:noProof/>
                <w:webHidden/>
              </w:rPr>
              <w:instrText xml:space="preserve"> PAGEREF _Toc533084108 \h </w:instrText>
            </w:r>
            <w:r>
              <w:rPr>
                <w:noProof/>
                <w:webHidden/>
              </w:rPr>
            </w:r>
            <w:r>
              <w:rPr>
                <w:noProof/>
                <w:webHidden/>
              </w:rPr>
              <w:fldChar w:fldCharType="separate"/>
            </w:r>
            <w:r>
              <w:rPr>
                <w:noProof/>
                <w:webHidden/>
              </w:rPr>
              <w:t>124</w:t>
            </w:r>
            <w:r>
              <w:rPr>
                <w:noProof/>
                <w:webHidden/>
              </w:rPr>
              <w:fldChar w:fldCharType="end"/>
            </w:r>
          </w:hyperlink>
        </w:p>
        <w:p w14:paraId="2831BE1A" w14:textId="04A6AB58" w:rsidR="004319B8" w:rsidRDefault="004319B8" w:rsidP="004319B8">
          <w:pPr>
            <w:pStyle w:val="TOC2"/>
            <w:tabs>
              <w:tab w:val="right" w:leader="dot" w:pos="9350"/>
            </w:tabs>
            <w:spacing w:line="252" w:lineRule="auto"/>
            <w:rPr>
              <w:rFonts w:cstheme="minorBidi"/>
              <w:noProof/>
            </w:rPr>
          </w:pPr>
          <w:hyperlink w:anchor="_Toc533084109" w:history="1">
            <w:r w:rsidRPr="00FC7338">
              <w:rPr>
                <w:rStyle w:val="Hyperlink"/>
                <w:noProof/>
              </w:rPr>
              <w:t>Section 3.7 – Introduction to Passive Filters</w:t>
            </w:r>
            <w:r>
              <w:rPr>
                <w:noProof/>
                <w:webHidden/>
              </w:rPr>
              <w:tab/>
            </w:r>
            <w:r>
              <w:rPr>
                <w:noProof/>
                <w:webHidden/>
              </w:rPr>
              <w:fldChar w:fldCharType="begin"/>
            </w:r>
            <w:r>
              <w:rPr>
                <w:noProof/>
                <w:webHidden/>
              </w:rPr>
              <w:instrText xml:space="preserve"> PAGEREF _Toc533084109 \h </w:instrText>
            </w:r>
            <w:r>
              <w:rPr>
                <w:noProof/>
                <w:webHidden/>
              </w:rPr>
            </w:r>
            <w:r>
              <w:rPr>
                <w:noProof/>
                <w:webHidden/>
              </w:rPr>
              <w:fldChar w:fldCharType="separate"/>
            </w:r>
            <w:r>
              <w:rPr>
                <w:noProof/>
                <w:webHidden/>
              </w:rPr>
              <w:t>128</w:t>
            </w:r>
            <w:r>
              <w:rPr>
                <w:noProof/>
                <w:webHidden/>
              </w:rPr>
              <w:fldChar w:fldCharType="end"/>
            </w:r>
          </w:hyperlink>
        </w:p>
        <w:p w14:paraId="1756B600" w14:textId="6AA7C195" w:rsidR="004319B8" w:rsidRDefault="004319B8" w:rsidP="004319B8">
          <w:pPr>
            <w:pStyle w:val="TOC2"/>
            <w:tabs>
              <w:tab w:val="right" w:leader="dot" w:pos="9350"/>
            </w:tabs>
            <w:spacing w:line="252" w:lineRule="auto"/>
            <w:rPr>
              <w:rFonts w:cstheme="minorBidi"/>
              <w:noProof/>
            </w:rPr>
          </w:pPr>
          <w:hyperlink w:anchor="_Toc533084110" w:history="1">
            <w:r w:rsidRPr="00FC7338">
              <w:rPr>
                <w:rStyle w:val="Hyperlink"/>
                <w:noProof/>
              </w:rPr>
              <w:t>Module 3 – Equation List</w:t>
            </w:r>
            <w:r>
              <w:rPr>
                <w:noProof/>
                <w:webHidden/>
              </w:rPr>
              <w:tab/>
            </w:r>
            <w:r>
              <w:rPr>
                <w:noProof/>
                <w:webHidden/>
              </w:rPr>
              <w:fldChar w:fldCharType="begin"/>
            </w:r>
            <w:r>
              <w:rPr>
                <w:noProof/>
                <w:webHidden/>
              </w:rPr>
              <w:instrText xml:space="preserve"> PAGEREF _Toc533084110 \h </w:instrText>
            </w:r>
            <w:r>
              <w:rPr>
                <w:noProof/>
                <w:webHidden/>
              </w:rPr>
            </w:r>
            <w:r>
              <w:rPr>
                <w:noProof/>
                <w:webHidden/>
              </w:rPr>
              <w:fldChar w:fldCharType="separate"/>
            </w:r>
            <w:r>
              <w:rPr>
                <w:noProof/>
                <w:webHidden/>
              </w:rPr>
              <w:t>130</w:t>
            </w:r>
            <w:r>
              <w:rPr>
                <w:noProof/>
                <w:webHidden/>
              </w:rPr>
              <w:fldChar w:fldCharType="end"/>
            </w:r>
          </w:hyperlink>
        </w:p>
        <w:p w14:paraId="7490ED92" w14:textId="1E1C95B0" w:rsidR="004319B8" w:rsidRDefault="004319B8" w:rsidP="004319B8">
          <w:pPr>
            <w:pStyle w:val="TOC1"/>
            <w:spacing w:line="252" w:lineRule="auto"/>
            <w:rPr>
              <w:rFonts w:cstheme="minorBidi"/>
              <w:b w:val="0"/>
            </w:rPr>
          </w:pPr>
          <w:hyperlink w:anchor="_Toc533084111" w:history="1">
            <w:r w:rsidRPr="00FC7338">
              <w:rPr>
                <w:rStyle w:val="Hyperlink"/>
              </w:rPr>
              <w:t>References and Links</w:t>
            </w:r>
            <w:r>
              <w:rPr>
                <w:webHidden/>
              </w:rPr>
              <w:tab/>
            </w:r>
            <w:r>
              <w:rPr>
                <w:webHidden/>
              </w:rPr>
              <w:fldChar w:fldCharType="begin"/>
            </w:r>
            <w:r>
              <w:rPr>
                <w:webHidden/>
              </w:rPr>
              <w:instrText xml:space="preserve"> PAGEREF _Toc533084111 \h </w:instrText>
            </w:r>
            <w:r>
              <w:rPr>
                <w:webHidden/>
              </w:rPr>
            </w:r>
            <w:r>
              <w:rPr>
                <w:webHidden/>
              </w:rPr>
              <w:fldChar w:fldCharType="separate"/>
            </w:r>
            <w:r>
              <w:rPr>
                <w:webHidden/>
              </w:rPr>
              <w:t>131</w:t>
            </w:r>
            <w:r>
              <w:rPr>
                <w:webHidden/>
              </w:rPr>
              <w:fldChar w:fldCharType="end"/>
            </w:r>
          </w:hyperlink>
        </w:p>
        <w:p w14:paraId="50DC40F5" w14:textId="7BC91BA8" w:rsidR="00CA4C39" w:rsidRPr="001103DD" w:rsidRDefault="004319B8" w:rsidP="004319B8">
          <w:pPr>
            <w:pStyle w:val="TOC1"/>
            <w:spacing w:line="252" w:lineRule="auto"/>
          </w:pPr>
          <w:hyperlink w:anchor="_Toc533084112" w:history="1">
            <w:r w:rsidRPr="00FC7338">
              <w:rPr>
                <w:rStyle w:val="Hyperlink"/>
              </w:rPr>
              <w:t>Appendix – Dependent Sources and Laplace Transform Examples</w:t>
            </w:r>
            <w:r>
              <w:rPr>
                <w:webHidden/>
              </w:rPr>
              <w:tab/>
            </w:r>
            <w:r>
              <w:rPr>
                <w:webHidden/>
              </w:rPr>
              <w:fldChar w:fldCharType="begin"/>
            </w:r>
            <w:r>
              <w:rPr>
                <w:webHidden/>
              </w:rPr>
              <w:instrText xml:space="preserve"> PAGEREF _Toc533084112 \h </w:instrText>
            </w:r>
            <w:r>
              <w:rPr>
                <w:webHidden/>
              </w:rPr>
            </w:r>
            <w:r>
              <w:rPr>
                <w:webHidden/>
              </w:rPr>
              <w:fldChar w:fldCharType="separate"/>
            </w:r>
            <w:r>
              <w:rPr>
                <w:webHidden/>
              </w:rPr>
              <w:t>133</w:t>
            </w:r>
            <w:r>
              <w:rPr>
                <w:webHidden/>
              </w:rPr>
              <w:fldChar w:fldCharType="end"/>
            </w:r>
          </w:hyperlink>
          <w:r w:rsidR="00CA4C39">
            <w:fldChar w:fldCharType="end"/>
          </w:r>
        </w:p>
      </w:sdtContent>
    </w:sdt>
    <w:p w14:paraId="2CB4E2FA" w14:textId="77777777" w:rsidR="005B7F7C" w:rsidRPr="009D67D7" w:rsidRDefault="00C515A7" w:rsidP="006A37DD">
      <w:pPr>
        <w:pStyle w:val="Heading1"/>
      </w:pPr>
      <w:bookmarkStart w:id="2" w:name="_Toc533084080"/>
      <w:r>
        <w:lastRenderedPageBreak/>
        <w:t>Preface</w:t>
      </w:r>
      <w:bookmarkEnd w:id="2"/>
    </w:p>
    <w:p w14:paraId="327460D8" w14:textId="17F80FAA" w:rsidR="00F243C9" w:rsidRDefault="00D27FFD" w:rsidP="00FF49E3">
      <w:r>
        <w:t xml:space="preserve">This </w:t>
      </w:r>
      <w:r w:rsidR="00F44CBC">
        <w:t>book</w:t>
      </w:r>
      <w:r w:rsidR="00FF49E3">
        <w:t xml:space="preserve"> covers Direct</w:t>
      </w:r>
      <w:r w:rsidR="000E12FE">
        <w:t xml:space="preserve"> Current (DC) circuit theory and</w:t>
      </w:r>
      <w:r w:rsidR="00FF49E3">
        <w:t xml:space="preserve"> is broken up into three modules. </w:t>
      </w:r>
      <w:hyperlink w:anchor="_Module_1_–" w:history="1">
        <w:r w:rsidR="00CA4CF7" w:rsidRPr="001A4C0D">
          <w:rPr>
            <w:rStyle w:val="Hyperlink"/>
          </w:rPr>
          <w:t>Module 1</w:t>
        </w:r>
      </w:hyperlink>
      <w:r w:rsidR="00FF49E3">
        <w:t xml:space="preserve"> covers </w:t>
      </w:r>
      <w:r w:rsidR="009D67D7">
        <w:t xml:space="preserve">the </w:t>
      </w:r>
      <w:r w:rsidR="00FF49E3">
        <w:t>basic</w:t>
      </w:r>
      <w:r w:rsidR="001106A7">
        <w:t xml:space="preserve">s for </w:t>
      </w:r>
      <w:r w:rsidR="009D67D7">
        <w:t>circuits that</w:t>
      </w:r>
      <w:r w:rsidR="000E12FE">
        <w:t xml:space="preserve"> include DC </w:t>
      </w:r>
      <w:r w:rsidR="00CA4CF7">
        <w:t>sources</w:t>
      </w:r>
      <w:r w:rsidR="000E12FE">
        <w:t xml:space="preserve"> </w:t>
      </w:r>
      <w:r w:rsidR="001106A7">
        <w:t xml:space="preserve">(voltage or current) </w:t>
      </w:r>
      <w:r w:rsidR="000E12FE">
        <w:t>and resistors</w:t>
      </w:r>
      <w:r w:rsidR="00FF49E3" w:rsidRPr="00FF49E3">
        <w:t xml:space="preserve">. </w:t>
      </w:r>
      <w:r w:rsidR="001106A7">
        <w:t>Even though M</w:t>
      </w:r>
      <w:r w:rsidR="00FF49E3">
        <w:t>odule 1 is not very difficult</w:t>
      </w:r>
      <w:r w:rsidR="000E12FE">
        <w:t>,</w:t>
      </w:r>
      <w:r w:rsidR="001106A7">
        <w:t xml:space="preserve"> it forms the foundation for</w:t>
      </w:r>
      <w:r w:rsidR="00FF49E3">
        <w:t xml:space="preserve"> more complicated topics in </w:t>
      </w:r>
      <w:hyperlink w:anchor="_Module_2_–" w:history="1">
        <w:r w:rsidR="001A4C0D" w:rsidRPr="001A4C0D">
          <w:rPr>
            <w:rStyle w:val="Hyperlink"/>
          </w:rPr>
          <w:t>Module 2</w:t>
        </w:r>
      </w:hyperlink>
      <w:r w:rsidR="001106A7">
        <w:t xml:space="preserve"> and 3 so it is </w:t>
      </w:r>
      <w:r w:rsidR="00FF49E3">
        <w:t xml:space="preserve">important to have a firm grasp of all </w:t>
      </w:r>
      <w:hyperlink w:anchor="_Module_1_–" w:history="1">
        <w:r w:rsidR="001A4C0D" w:rsidRPr="001A4C0D">
          <w:rPr>
            <w:rStyle w:val="Hyperlink"/>
          </w:rPr>
          <w:t>Module 1</w:t>
        </w:r>
      </w:hyperlink>
      <w:r w:rsidR="00FF49E3">
        <w:t xml:space="preserve"> topics before moving on. </w:t>
      </w:r>
      <w:hyperlink w:anchor="_Module_2_–" w:history="1">
        <w:r w:rsidR="000E12FE" w:rsidRPr="001A4C0D">
          <w:rPr>
            <w:rStyle w:val="Hyperlink"/>
          </w:rPr>
          <w:t>Module 2</w:t>
        </w:r>
      </w:hyperlink>
      <w:r w:rsidR="000E12FE">
        <w:t xml:space="preserve"> </w:t>
      </w:r>
      <w:r w:rsidR="00CA4CF7">
        <w:t>covers</w:t>
      </w:r>
      <w:r w:rsidR="000E12FE">
        <w:t xml:space="preserve"> more difficult problem solving techniques for circuits t</w:t>
      </w:r>
      <w:r w:rsidR="00CA4CF7">
        <w:t xml:space="preserve">hat include only DC </w:t>
      </w:r>
      <w:r w:rsidR="001106A7">
        <w:t>sources and resistors</w:t>
      </w:r>
      <w:r w:rsidR="00766868">
        <w:t>.</w:t>
      </w:r>
      <w:r w:rsidR="000E12FE">
        <w:t xml:space="preserve"> </w:t>
      </w:r>
      <w:r w:rsidR="00E047C1">
        <w:t>C</w:t>
      </w:r>
      <w:r w:rsidR="000E12FE">
        <w:t>a</w:t>
      </w:r>
      <w:r w:rsidR="00766868">
        <w:t>pacitors and inductors</w:t>
      </w:r>
      <w:r w:rsidR="00E047C1">
        <w:t xml:space="preserve"> are introduced in </w:t>
      </w:r>
      <w:hyperlink w:anchor="_Module_3_–_1" w:history="1">
        <w:r w:rsidR="00E047C1" w:rsidRPr="001A4C0D">
          <w:rPr>
            <w:rStyle w:val="Hyperlink"/>
          </w:rPr>
          <w:t>Module 3</w:t>
        </w:r>
      </w:hyperlink>
      <w:r w:rsidR="00E047C1">
        <w:t xml:space="preserve"> and t</w:t>
      </w:r>
      <w:r w:rsidR="000E12FE">
        <w:t xml:space="preserve">hese non-linear reactive components are analyzed </w:t>
      </w:r>
      <w:r w:rsidR="00E047C1">
        <w:t xml:space="preserve">in circuits with DC sources </w:t>
      </w:r>
      <w:r w:rsidR="000E12FE">
        <w:t xml:space="preserve">in </w:t>
      </w:r>
      <w:r w:rsidR="00E047C1">
        <w:t xml:space="preserve">both </w:t>
      </w:r>
      <w:r w:rsidR="000E12FE">
        <w:t xml:space="preserve">the </w:t>
      </w:r>
      <w:hyperlink w:anchor="_Section_3.5_–" w:history="1">
        <w:r w:rsidR="000E12FE" w:rsidRPr="00E047C1">
          <w:rPr>
            <w:rStyle w:val="Hyperlink"/>
          </w:rPr>
          <w:t>transient</w:t>
        </w:r>
      </w:hyperlink>
      <w:r w:rsidR="000E12FE">
        <w:t xml:space="preserve"> and </w:t>
      </w:r>
      <w:hyperlink w:anchor="_Section_3.6_–" w:history="1">
        <w:r w:rsidR="000E12FE" w:rsidRPr="00E047C1">
          <w:rPr>
            <w:rStyle w:val="Hyperlink"/>
          </w:rPr>
          <w:t>s</w:t>
        </w:r>
        <w:r w:rsidR="00CA4CF7" w:rsidRPr="00E047C1">
          <w:rPr>
            <w:rStyle w:val="Hyperlink"/>
          </w:rPr>
          <w:t>teady state</w:t>
        </w:r>
      </w:hyperlink>
      <w:r w:rsidR="00CA4CF7">
        <w:t>.</w:t>
      </w:r>
      <w:r w:rsidR="00336205">
        <w:t xml:space="preserve"> There are two follow-on b</w:t>
      </w:r>
      <w:r w:rsidR="007012E6">
        <w:t>ooks in this 3-part series</w:t>
      </w:r>
      <w:r w:rsidR="00976E82">
        <w:t xml:space="preserve">: </w:t>
      </w:r>
      <w:hyperlink r:id="rId15" w:history="1">
        <w:r w:rsidR="007012E6" w:rsidRPr="00FD36B4">
          <w:rPr>
            <w:rStyle w:val="Hyperlink"/>
            <w:b/>
            <w:i/>
          </w:rPr>
          <w:t>AC Circuits</w:t>
        </w:r>
      </w:hyperlink>
      <w:r w:rsidR="007012E6">
        <w:t xml:space="preserve"> (published in 2017) and </w:t>
      </w:r>
      <w:hyperlink r:id="rId16" w:history="1">
        <w:r w:rsidR="007012E6" w:rsidRPr="00976E82">
          <w:rPr>
            <w:rStyle w:val="Hyperlink"/>
            <w:b/>
          </w:rPr>
          <w:t>Electromechanical Systems</w:t>
        </w:r>
      </w:hyperlink>
      <w:r w:rsidR="007012E6">
        <w:t xml:space="preserve"> (</w:t>
      </w:r>
      <w:r w:rsidR="00976E82">
        <w:t xml:space="preserve">published in </w:t>
      </w:r>
      <w:r w:rsidR="007012E6">
        <w:t>2018).</w:t>
      </w:r>
    </w:p>
    <w:p w14:paraId="35B41802" w14:textId="299DD731" w:rsidR="00D27FFD" w:rsidRDefault="00D27FFD" w:rsidP="00FF49E3">
      <w:r>
        <w:t>The circuits</w:t>
      </w:r>
      <w:r w:rsidR="004B358F">
        <w:t xml:space="preserve"> in this book</w:t>
      </w:r>
      <w:r w:rsidR="00CA4CF7">
        <w:t xml:space="preserve"> are created</w:t>
      </w:r>
      <w:r w:rsidR="00E047C1">
        <w:t xml:space="preserve"> with</w:t>
      </w:r>
      <w:r w:rsidR="00766868">
        <w:t xml:space="preserve"> a user friendly circuit drawing and simulation tool called</w:t>
      </w:r>
      <w:r>
        <w:t xml:space="preserve"> </w:t>
      </w:r>
      <w:hyperlink r:id="rId17" w:history="1">
        <w:r w:rsidRPr="00766868">
          <w:rPr>
            <w:rStyle w:val="Hyperlink"/>
          </w:rPr>
          <w:t>Multisim</w:t>
        </w:r>
      </w:hyperlink>
      <w:r w:rsidR="00766868">
        <w:t>.</w:t>
      </w:r>
      <w:r w:rsidR="006F1113">
        <w:t xml:space="preserve"> Creating new circuits and simulating them to </w:t>
      </w:r>
      <w:r w:rsidR="00A64DCF">
        <w:t>verify your</w:t>
      </w:r>
      <w:r w:rsidR="006F1113">
        <w:t xml:space="preserve"> ca</w:t>
      </w:r>
      <w:r w:rsidR="00766868">
        <w:t>lculations are correct is a good</w:t>
      </w:r>
      <w:r w:rsidR="006F1113">
        <w:t xml:space="preserve"> way to hone your skills. While it is a </w:t>
      </w:r>
      <w:r w:rsidR="00A402D1">
        <w:t xml:space="preserve">luxury to have a program like Multisim that you can use to check your answers, a word of caution is in order. Sometimes people will become so dependent on Multisim that they have no confidence that they can get the correct answer without it. Additionally, </w:t>
      </w:r>
      <w:r w:rsidR="006E5521">
        <w:t xml:space="preserve">learning to solve the circuit problems helps prepare you </w:t>
      </w:r>
      <w:r w:rsidR="00A402D1">
        <w:t xml:space="preserve">for </w:t>
      </w:r>
      <w:r w:rsidR="006E5521">
        <w:t>the</w:t>
      </w:r>
      <w:r w:rsidR="00A402D1">
        <w:t xml:space="preserve"> variety of </w:t>
      </w:r>
      <w:r w:rsidR="006E5521">
        <w:t xml:space="preserve">different </w:t>
      </w:r>
      <w:r w:rsidR="00A402D1">
        <w:t xml:space="preserve">problems </w:t>
      </w:r>
      <w:r w:rsidR="006E5521">
        <w:t xml:space="preserve">you will solve in the future. </w:t>
      </w:r>
      <w:r w:rsidR="00A402D1">
        <w:t xml:space="preserve">By learning how to solve new types of problems you become a better </w:t>
      </w:r>
      <w:r w:rsidR="00A64DCF">
        <w:rPr>
          <w:u w:val="single"/>
        </w:rPr>
        <w:t xml:space="preserve">problem </w:t>
      </w:r>
      <w:r w:rsidR="00A402D1" w:rsidRPr="00A402D1">
        <w:rPr>
          <w:u w:val="single"/>
        </w:rPr>
        <w:t>solver</w:t>
      </w:r>
      <w:r w:rsidR="00A402D1">
        <w:t>, which is what the world desperately needs. Engineers that have become adept at solving complicated problems in many different areas are desperately needed to help solve the challenges we face.</w:t>
      </w:r>
      <w:r w:rsidR="004B358F">
        <w:t xml:space="preserve"> So focus on learning to become a better problem solver instead of </w:t>
      </w:r>
      <w:r w:rsidR="006E5521">
        <w:t xml:space="preserve">becoming </w:t>
      </w:r>
      <w:r w:rsidR="004B358F">
        <w:t>a master in simulating circuits in Multisim.</w:t>
      </w:r>
    </w:p>
    <w:p w14:paraId="5909E0E3" w14:textId="53B7FF12" w:rsidR="00766868" w:rsidRDefault="00A64DCF" w:rsidP="00766868">
      <w:r>
        <w:t xml:space="preserve">One goal of </w:t>
      </w:r>
      <w:r w:rsidR="001106A7">
        <w:t>this book is to provide</w:t>
      </w:r>
      <w:r w:rsidR="003F61DD">
        <w:t xml:space="preserve"> pract</w:t>
      </w:r>
      <w:r w:rsidR="009D67D7">
        <w:t xml:space="preserve">ical information </w:t>
      </w:r>
      <w:r w:rsidR="001106A7">
        <w:t>so that</w:t>
      </w:r>
      <w:r>
        <w:t xml:space="preserve"> you are </w:t>
      </w:r>
      <w:r w:rsidR="006E5521">
        <w:t xml:space="preserve">better </w:t>
      </w:r>
      <w:r>
        <w:t>equipped</w:t>
      </w:r>
      <w:r w:rsidR="006E5521">
        <w:t xml:space="preserve"> to put </w:t>
      </w:r>
      <w:r w:rsidR="001106A7">
        <w:t xml:space="preserve">circuit </w:t>
      </w:r>
      <w:r w:rsidR="003F61DD">
        <w:t xml:space="preserve">theory </w:t>
      </w:r>
      <w:r w:rsidR="004D65AF">
        <w:t>into practice. T</w:t>
      </w:r>
      <w:r w:rsidR="003F61DD">
        <w:t xml:space="preserve">he picture on the cover of this book shows an example of </w:t>
      </w:r>
      <w:r w:rsidR="009D67D7">
        <w:t xml:space="preserve">the early stages of a student’s attempt to build </w:t>
      </w:r>
      <w:r w:rsidR="004D65AF">
        <w:t xml:space="preserve">the circuitry for </w:t>
      </w:r>
      <w:r w:rsidR="00766868">
        <w:t xml:space="preserve">an analog </w:t>
      </w:r>
      <w:r w:rsidR="009D67D7">
        <w:t xml:space="preserve">robot. </w:t>
      </w:r>
      <w:r>
        <w:t xml:space="preserve">It is my </w:t>
      </w:r>
      <w:r w:rsidR="006E5521">
        <w:t>hope that as</w:t>
      </w:r>
      <w:r w:rsidR="003F61DD">
        <w:t xml:space="preserve"> you master</w:t>
      </w:r>
      <w:r w:rsidR="001106A7">
        <w:t xml:space="preserve"> circuit</w:t>
      </w:r>
      <w:r w:rsidR="003F61DD">
        <w:t xml:space="preserve"> theory</w:t>
      </w:r>
      <w:r w:rsidR="006E5521">
        <w:t xml:space="preserve"> you will also be empowered to build something of </w:t>
      </w:r>
      <w:r w:rsidR="003F61DD">
        <w:t>your own</w:t>
      </w:r>
      <w:r w:rsidR="006E5521">
        <w:t xml:space="preserve"> with the knowledge you gain</w:t>
      </w:r>
      <w:r w:rsidR="003F61DD">
        <w:t>.</w:t>
      </w:r>
      <w:r w:rsidR="00CA4CF7">
        <w:t xml:space="preserve"> </w:t>
      </w:r>
      <w:r w:rsidR="00861DB7">
        <w:t>The book is written so that</w:t>
      </w:r>
      <w:r w:rsidR="00766868">
        <w:t xml:space="preserve"> </w:t>
      </w:r>
      <w:r w:rsidR="00861DB7">
        <w:t xml:space="preserve">enough </w:t>
      </w:r>
      <w:r w:rsidR="00766868">
        <w:t>practical information</w:t>
      </w:r>
      <w:r w:rsidR="00861DB7">
        <w:t xml:space="preserve"> is covered to explain the concepts</w:t>
      </w:r>
      <w:r w:rsidR="00766868">
        <w:t xml:space="preserve">, </w:t>
      </w:r>
      <w:r w:rsidR="00861DB7">
        <w:t xml:space="preserve">but tries to </w:t>
      </w:r>
      <w:r w:rsidR="00766868">
        <w:t xml:space="preserve">avoid going into too many tangents that result in numerous pages being skipped over by the reader. </w:t>
      </w:r>
      <w:r w:rsidR="009C5A46">
        <w:t>When I felt the temptation to depart from the main point</w:t>
      </w:r>
      <w:r w:rsidR="00861DB7">
        <w:t>,</w:t>
      </w:r>
      <w:r w:rsidR="009C5A46">
        <w:t xml:space="preserve"> I provided l</w:t>
      </w:r>
      <w:r w:rsidR="00766868">
        <w:t xml:space="preserve">inks </w:t>
      </w:r>
      <w:r w:rsidR="009C5A46">
        <w:t>to additional</w:t>
      </w:r>
      <w:r w:rsidR="00766868">
        <w:t xml:space="preserve"> informa</w:t>
      </w:r>
      <w:r w:rsidR="007F0F6B">
        <w:t>tion</w:t>
      </w:r>
      <w:r w:rsidR="00766868">
        <w:t xml:space="preserve">. </w:t>
      </w:r>
      <w:r w:rsidR="007F0F6B">
        <w:t xml:space="preserve">Many of the links come from </w:t>
      </w:r>
      <w:hyperlink r:id="rId18" w:history="1">
        <w:r w:rsidR="007F0F6B" w:rsidRPr="00F243C9">
          <w:rPr>
            <w:rStyle w:val="Hyperlink"/>
          </w:rPr>
          <w:t>allaboutcircuits.com</w:t>
        </w:r>
      </w:hyperlink>
      <w:r w:rsidR="007F0F6B">
        <w:t>, which is a very good open educational resource. The primary</w:t>
      </w:r>
      <w:r w:rsidR="003F61DD">
        <w:t xml:space="preserve"> goal</w:t>
      </w:r>
      <w:r w:rsidR="00DF0F86">
        <w:t xml:space="preserve"> of this book</w:t>
      </w:r>
      <w:r w:rsidR="003F61DD">
        <w:t xml:space="preserve"> is </w:t>
      </w:r>
      <w:r w:rsidR="00F243C9">
        <w:t>to explain how t</w:t>
      </w:r>
      <w:r w:rsidR="004D65AF">
        <w:t>o solve a variety of DC circuit</w:t>
      </w:r>
      <w:r w:rsidR="00F243C9">
        <w:t xml:space="preserve"> problems </w:t>
      </w:r>
      <w:r w:rsidR="003F61DD">
        <w:t>in a more</w:t>
      </w:r>
      <w:r w:rsidR="00F243C9">
        <w:t xml:space="preserve"> efficient </w:t>
      </w:r>
      <w:r w:rsidR="004D65AF">
        <w:t xml:space="preserve">and simple </w:t>
      </w:r>
      <w:r w:rsidR="00F243C9">
        <w:t>manner</w:t>
      </w:r>
      <w:r w:rsidR="00861DB7">
        <w:t xml:space="preserve"> than you normally find</w:t>
      </w:r>
      <w:r w:rsidR="003F61DD">
        <w:t xml:space="preserve"> in circuits books. Over the years I ha</w:t>
      </w:r>
      <w:r w:rsidR="004D65AF">
        <w:t xml:space="preserve">ve developed many shortcuts, solving methods, and </w:t>
      </w:r>
      <w:r w:rsidR="003F61DD">
        <w:t>procedures that greatly simpl</w:t>
      </w:r>
      <w:r w:rsidR="004D65AF">
        <w:t xml:space="preserve">ify the most difficult circuit </w:t>
      </w:r>
      <w:r w:rsidR="003F61DD">
        <w:t>problems.</w:t>
      </w:r>
      <w:r w:rsidR="00766868">
        <w:t xml:space="preserve"> </w:t>
      </w:r>
    </w:p>
    <w:p w14:paraId="5D4672AC" w14:textId="50458D55" w:rsidR="00741A17" w:rsidRDefault="003F61DD">
      <w:r>
        <w:t>W</w:t>
      </w:r>
      <w:r w:rsidR="000E7C6D">
        <w:t>hen I took my first introductory</w:t>
      </w:r>
      <w:r>
        <w:t xml:space="preserve"> </w:t>
      </w:r>
      <w:r w:rsidR="000E7C6D">
        <w:t>circuit</w:t>
      </w:r>
      <w:r w:rsidR="00DF0F86">
        <w:t xml:space="preserve"> course, </w:t>
      </w:r>
      <w:r>
        <w:t xml:space="preserve">I was overwhelmed by all of the confusing problem solving techniques and quickly got behind and buried in confusion. </w:t>
      </w:r>
      <w:r w:rsidR="004B358F">
        <w:t xml:space="preserve">I still have nightmares about the terms </w:t>
      </w:r>
      <w:r w:rsidR="004B358F" w:rsidRPr="000E7C6D">
        <w:rPr>
          <w:i/>
        </w:rPr>
        <w:t>super-node</w:t>
      </w:r>
      <w:r w:rsidR="004B358F">
        <w:t xml:space="preserve"> and </w:t>
      </w:r>
      <w:r w:rsidR="004B358F" w:rsidRPr="000E7C6D">
        <w:rPr>
          <w:i/>
        </w:rPr>
        <w:t>super-mesh</w:t>
      </w:r>
      <w:r w:rsidR="004B358F">
        <w:t xml:space="preserve">! I promise you will not see those horrible methods covered in this book, but instead easier methods that don’t end in confusion and madness will be shown. </w:t>
      </w:r>
      <w:r w:rsidR="00861DB7">
        <w:t>After my</w:t>
      </w:r>
      <w:r>
        <w:t xml:space="preserve"> </w:t>
      </w:r>
      <w:r w:rsidR="00861DB7">
        <w:t xml:space="preserve">bad </w:t>
      </w:r>
      <w:r>
        <w:t>experience</w:t>
      </w:r>
      <w:r w:rsidR="00861DB7">
        <w:t>s trying to understand circuits in college,</w:t>
      </w:r>
      <w:r>
        <w:t xml:space="preserve"> I made it my mission to learn circuits on my own and figure out ways to make the problem</w:t>
      </w:r>
      <w:r w:rsidR="004B358F">
        <w:t xml:space="preserve">s easier to solve. </w:t>
      </w:r>
      <w:r w:rsidR="00766868">
        <w:t xml:space="preserve">I was fortunate to have some amazing professors along the way that helped me in my quest for knowledge. I am especially grateful to a legendary OU professor named </w:t>
      </w:r>
      <w:hyperlink r:id="rId19" w:history="1">
        <w:r w:rsidR="00766868">
          <w:rPr>
            <w:rStyle w:val="Hyperlink"/>
          </w:rPr>
          <w:t xml:space="preserve">John </w:t>
        </w:r>
        <w:r w:rsidR="00766868" w:rsidRPr="004D65AF">
          <w:rPr>
            <w:rStyle w:val="Hyperlink"/>
          </w:rPr>
          <w:t>Fagan</w:t>
        </w:r>
      </w:hyperlink>
      <w:r w:rsidR="00766868">
        <w:t xml:space="preserve">, who served as my mentor and advisor during my graduate studies </w:t>
      </w:r>
      <w:r w:rsidR="007F0F6B">
        <w:t xml:space="preserve">and </w:t>
      </w:r>
      <w:r w:rsidR="00766868">
        <w:t xml:space="preserve">inspired me to pursue a career in academia. He first introduced the idea of the </w:t>
      </w:r>
      <w:r w:rsidR="00766868" w:rsidRPr="00A05F2F">
        <w:t>“</w:t>
      </w:r>
      <w:hyperlink w:anchor="_Section_2.3_–" w:history="1">
        <w:r w:rsidR="00766868" w:rsidRPr="00DA36B8">
          <w:rPr>
            <w:rStyle w:val="Hyperlink"/>
            <w:color w:val="000000" w:themeColor="text1"/>
          </w:rPr>
          <w:t>Matrix Method</w:t>
        </w:r>
      </w:hyperlink>
      <w:r w:rsidR="00766868" w:rsidRPr="00A05F2F">
        <w:t>”</w:t>
      </w:r>
      <w:r w:rsidR="00766868">
        <w:t xml:space="preserve"> </w:t>
      </w:r>
      <w:r w:rsidR="00861DB7">
        <w:t xml:space="preserve">to me </w:t>
      </w:r>
      <w:r w:rsidR="00766868">
        <w:t xml:space="preserve">and </w:t>
      </w:r>
      <w:r w:rsidR="00861DB7">
        <w:t xml:space="preserve">taught </w:t>
      </w:r>
      <w:r w:rsidR="00766868">
        <w:t xml:space="preserve">me the importance of hands-on projects </w:t>
      </w:r>
      <w:r w:rsidR="00861DB7">
        <w:t xml:space="preserve">and experiential learning </w:t>
      </w:r>
      <w:r w:rsidR="00766868">
        <w:t xml:space="preserve">in engineering education. </w:t>
      </w:r>
    </w:p>
    <w:p w14:paraId="6B054E56" w14:textId="3296C658" w:rsidR="000E7C6D" w:rsidRDefault="006E0B9B">
      <w:r>
        <w:t>Most importantly</w:t>
      </w:r>
      <w:r w:rsidR="007012E6">
        <w:t>, I would lik</w:t>
      </w:r>
      <w:r w:rsidR="00741A17">
        <w:t>e to give all glory to my Lord and Savior</w:t>
      </w:r>
      <w:r w:rsidR="005634DA">
        <w:t>,</w:t>
      </w:r>
      <w:r w:rsidR="00741A17">
        <w:t xml:space="preserve"> Jesus Christ</w:t>
      </w:r>
      <w:r w:rsidR="007012E6">
        <w:t xml:space="preserve">. </w:t>
      </w:r>
      <w:r w:rsidR="00741A17">
        <w:t>“</w:t>
      </w:r>
      <w:r w:rsidR="00741A17" w:rsidRPr="00741A17">
        <w:rPr>
          <w:i/>
        </w:rPr>
        <w:t>I can do all things through Him who gives me strength.</w:t>
      </w:r>
      <w:r w:rsidR="00741A17">
        <w:t>” [</w:t>
      </w:r>
      <w:hyperlink r:id="rId20" w:history="1">
        <w:r w:rsidR="00741A17" w:rsidRPr="00741A17">
          <w:rPr>
            <w:rStyle w:val="Hyperlink"/>
          </w:rPr>
          <w:t>Philippians 4:13</w:t>
        </w:r>
      </w:hyperlink>
      <w:r w:rsidR="00741A17">
        <w:t>]</w:t>
      </w:r>
    </w:p>
    <w:p w14:paraId="459B2C55" w14:textId="77777777" w:rsidR="00FF49E3" w:rsidRDefault="006A37DD" w:rsidP="006A37DD">
      <w:pPr>
        <w:pStyle w:val="Heading1"/>
      </w:pPr>
      <w:bookmarkStart w:id="3" w:name="_Module_1_–"/>
      <w:bookmarkStart w:id="4" w:name="_Toc533084081"/>
      <w:bookmarkEnd w:id="3"/>
      <w:r>
        <w:lastRenderedPageBreak/>
        <w:t>Module 1 – The Basics of DC Circuits with Resistors</w:t>
      </w:r>
      <w:bookmarkEnd w:id="4"/>
    </w:p>
    <w:p w14:paraId="4A096E84" w14:textId="77777777" w:rsidR="006A37DD" w:rsidRPr="006A37DD" w:rsidRDefault="006A37DD" w:rsidP="002E333D">
      <w:pPr>
        <w:spacing w:before="120" w:after="120"/>
      </w:pPr>
      <w:r>
        <w:t>Module 1 is broken up into the following 4 sections.</w:t>
      </w:r>
    </w:p>
    <w:p w14:paraId="66E1977E" w14:textId="77777777" w:rsidR="007803C0" w:rsidRDefault="0073324E" w:rsidP="00030915">
      <w:pPr>
        <w:pStyle w:val="ListParagraph"/>
        <w:numPr>
          <w:ilvl w:val="0"/>
          <w:numId w:val="1"/>
        </w:numPr>
      </w:pPr>
      <w:hyperlink w:anchor="_Section_1.1_–" w:history="1">
        <w:r w:rsidR="00FF49E3" w:rsidRPr="00056BAC">
          <w:rPr>
            <w:rStyle w:val="Hyperlink"/>
          </w:rPr>
          <w:t>Section 1</w:t>
        </w:r>
        <w:r w:rsidR="006A37DD" w:rsidRPr="00056BAC">
          <w:rPr>
            <w:rStyle w:val="Hyperlink"/>
          </w:rPr>
          <w:t>.1</w:t>
        </w:r>
      </w:hyperlink>
      <w:r w:rsidR="00FF49E3">
        <w:t xml:space="preserve"> – Introduction and Basic Definitions</w:t>
      </w:r>
    </w:p>
    <w:p w14:paraId="777D98EF" w14:textId="77777777" w:rsidR="008B0518" w:rsidRPr="00FF49E3" w:rsidRDefault="0073324E" w:rsidP="00030915">
      <w:pPr>
        <w:pStyle w:val="ListParagraph"/>
        <w:numPr>
          <w:ilvl w:val="0"/>
          <w:numId w:val="1"/>
        </w:numPr>
      </w:pPr>
      <w:hyperlink w:anchor="_Section_1.2_–" w:history="1">
        <w:r w:rsidR="008B0518" w:rsidRPr="00056BAC">
          <w:rPr>
            <w:rStyle w:val="Hyperlink"/>
          </w:rPr>
          <w:t xml:space="preserve">Section </w:t>
        </w:r>
        <w:r w:rsidR="006A37DD" w:rsidRPr="00056BAC">
          <w:rPr>
            <w:rStyle w:val="Hyperlink"/>
          </w:rPr>
          <w:t>1.</w:t>
        </w:r>
        <w:r w:rsidR="008B0518" w:rsidRPr="00056BAC">
          <w:rPr>
            <w:rStyle w:val="Hyperlink"/>
          </w:rPr>
          <w:t>2</w:t>
        </w:r>
      </w:hyperlink>
      <w:r w:rsidR="00C53530">
        <w:t xml:space="preserve"> – Combining Resistors in P</w:t>
      </w:r>
      <w:r w:rsidR="008B0518">
        <w:t xml:space="preserve">arallel or </w:t>
      </w:r>
      <w:r w:rsidR="00C53530">
        <w:t>S</w:t>
      </w:r>
      <w:r w:rsidR="008B0518">
        <w:t>eries</w:t>
      </w:r>
    </w:p>
    <w:p w14:paraId="2860F2B3" w14:textId="77777777" w:rsidR="00FF49E3" w:rsidRDefault="0073324E" w:rsidP="00030915">
      <w:pPr>
        <w:pStyle w:val="ListParagraph"/>
        <w:numPr>
          <w:ilvl w:val="0"/>
          <w:numId w:val="1"/>
        </w:numPr>
      </w:pPr>
      <w:hyperlink w:anchor="_Section_1.3_–" w:history="1">
        <w:r w:rsidR="008B0518" w:rsidRPr="00056BAC">
          <w:rPr>
            <w:rStyle w:val="Hyperlink"/>
          </w:rPr>
          <w:t xml:space="preserve">Section </w:t>
        </w:r>
        <w:r w:rsidR="006A37DD" w:rsidRPr="00056BAC">
          <w:rPr>
            <w:rStyle w:val="Hyperlink"/>
          </w:rPr>
          <w:t>1.</w:t>
        </w:r>
        <w:r w:rsidR="008B0518" w:rsidRPr="00056BAC">
          <w:rPr>
            <w:rStyle w:val="Hyperlink"/>
          </w:rPr>
          <w:t>3</w:t>
        </w:r>
      </w:hyperlink>
      <w:r w:rsidR="00FF49E3">
        <w:t xml:space="preserve"> – Kirchhoff’s Voltage Law</w:t>
      </w:r>
      <w:r w:rsidR="006A08EE">
        <w:t xml:space="preserve"> </w:t>
      </w:r>
      <w:r w:rsidR="00C86747">
        <w:t xml:space="preserve">(KVL) </w:t>
      </w:r>
      <w:r w:rsidR="006A08EE">
        <w:t>and Voltage Divider Rule</w:t>
      </w:r>
      <w:r w:rsidR="00C86747">
        <w:t xml:space="preserve"> (VDR)</w:t>
      </w:r>
    </w:p>
    <w:p w14:paraId="2A4B89D5" w14:textId="77777777" w:rsidR="00FF49E3" w:rsidRPr="00FF49E3" w:rsidRDefault="0073324E" w:rsidP="00030915">
      <w:pPr>
        <w:pStyle w:val="ListParagraph"/>
        <w:numPr>
          <w:ilvl w:val="0"/>
          <w:numId w:val="1"/>
        </w:numPr>
      </w:pPr>
      <w:hyperlink w:anchor="_Section_1.4_–" w:history="1">
        <w:r w:rsidR="008B0518" w:rsidRPr="00056BAC">
          <w:rPr>
            <w:rStyle w:val="Hyperlink"/>
          </w:rPr>
          <w:t xml:space="preserve">Section </w:t>
        </w:r>
        <w:r w:rsidR="006A37DD" w:rsidRPr="00056BAC">
          <w:rPr>
            <w:rStyle w:val="Hyperlink"/>
          </w:rPr>
          <w:t>1.</w:t>
        </w:r>
        <w:r w:rsidR="008B0518" w:rsidRPr="00056BAC">
          <w:rPr>
            <w:rStyle w:val="Hyperlink"/>
          </w:rPr>
          <w:t>4</w:t>
        </w:r>
      </w:hyperlink>
      <w:r w:rsidR="00FF49E3">
        <w:t xml:space="preserve"> – Kirchhoff’s Current Law</w:t>
      </w:r>
      <w:r w:rsidR="006A08EE">
        <w:t xml:space="preserve"> </w:t>
      </w:r>
      <w:r w:rsidR="00C86747">
        <w:t xml:space="preserve">(KCL) </w:t>
      </w:r>
      <w:r w:rsidR="006A08EE">
        <w:t>and Current Divider Rule</w:t>
      </w:r>
      <w:r w:rsidR="00C86747">
        <w:t xml:space="preserve"> (CDR)</w:t>
      </w:r>
    </w:p>
    <w:p w14:paraId="2EF36AD3" w14:textId="77777777" w:rsidR="00F53DA3" w:rsidRPr="007803C0" w:rsidRDefault="00FF49E3" w:rsidP="006A37DD">
      <w:pPr>
        <w:pStyle w:val="Heading2"/>
      </w:pPr>
      <w:bookmarkStart w:id="5" w:name="_Section_1.1_–"/>
      <w:bookmarkStart w:id="6" w:name="_Toc533084082"/>
      <w:bookmarkEnd w:id="5"/>
      <w:r>
        <w:t>Section 1</w:t>
      </w:r>
      <w:r w:rsidR="006A37DD">
        <w:t>.1</w:t>
      </w:r>
      <w:r>
        <w:t xml:space="preserve"> – Introduction and </w:t>
      </w:r>
      <w:r w:rsidR="00F53DA3" w:rsidRPr="007803C0">
        <w:t>Basic Definitions</w:t>
      </w:r>
      <w:bookmarkEnd w:id="6"/>
    </w:p>
    <w:p w14:paraId="4B55EE34" w14:textId="6217CCD5" w:rsidR="00F53DA3" w:rsidRDefault="00F53DA3" w:rsidP="00F53DA3">
      <w:r>
        <w:t>A brief overview of basic electrical terms an</w:t>
      </w:r>
      <w:r w:rsidR="006511F4">
        <w:t>d equations</w:t>
      </w:r>
      <w:r w:rsidR="00CB2F94">
        <w:t xml:space="preserve"> is given in this section</w:t>
      </w:r>
      <w:r>
        <w:t xml:space="preserve">. Electrical background information is taught in detail in </w:t>
      </w:r>
      <w:hyperlink r:id="rId21" w:history="1">
        <w:r w:rsidRPr="00632541">
          <w:rPr>
            <w:rStyle w:val="Hyperlink"/>
          </w:rPr>
          <w:t>PHYS 2524</w:t>
        </w:r>
        <w:r w:rsidR="00632541" w:rsidRPr="00632541">
          <w:rPr>
            <w:rStyle w:val="Hyperlink"/>
          </w:rPr>
          <w:t xml:space="preserve"> at OU</w:t>
        </w:r>
      </w:hyperlink>
      <w:r w:rsidR="00E17720">
        <w:t>. T</w:t>
      </w:r>
      <w:r>
        <w:t xml:space="preserve">he following link </w:t>
      </w:r>
      <w:r w:rsidR="00632541">
        <w:t>is a g</w:t>
      </w:r>
      <w:r w:rsidR="00336205">
        <w:t>ood reference eBo</w:t>
      </w:r>
      <w:r w:rsidR="00CB2F94">
        <w:t>ok if more</w:t>
      </w:r>
      <w:r>
        <w:t xml:space="preserve"> background information</w:t>
      </w:r>
      <w:r w:rsidR="00CB2F94">
        <w:t xml:space="preserve"> is needed.</w:t>
      </w:r>
      <w:r>
        <w:t xml:space="preserve"> </w:t>
      </w:r>
      <w:hyperlink r:id="rId22" w:history="1">
        <w:r w:rsidRPr="005F79AC">
          <w:rPr>
            <w:rStyle w:val="Hyperlink"/>
          </w:rPr>
          <w:t>http://www.allaboutcircuits.com/textbook/direct-current/</w:t>
        </w:r>
      </w:hyperlink>
    </w:p>
    <w:p w14:paraId="3AA01AA8" w14:textId="77777777" w:rsidR="00632541" w:rsidRDefault="00632541" w:rsidP="00F53DA3">
      <w:r>
        <w:t>There are also many hyperlinks in this document to get more</w:t>
      </w:r>
      <w:r w:rsidR="00E17720">
        <w:t xml:space="preserve"> information about important </w:t>
      </w:r>
      <w:r>
        <w:t>topic</w:t>
      </w:r>
      <w:r w:rsidR="00E17720">
        <w:t>s</w:t>
      </w:r>
      <w:r>
        <w:t>. For Example, if you click on the SPST link in Example 1.1 it will take you to a good tutorial about switches.</w:t>
      </w:r>
    </w:p>
    <w:p w14:paraId="2B2B69BD" w14:textId="77777777" w:rsidR="00DF150E" w:rsidRPr="00DA110F" w:rsidRDefault="000056C7" w:rsidP="00F552C5">
      <w:pPr>
        <w:pStyle w:val="Heading3"/>
      </w:pPr>
      <w:bookmarkStart w:id="7" w:name="_Toc533084083"/>
      <w:r w:rsidRPr="00DA110F">
        <w:t xml:space="preserve">Section </w:t>
      </w:r>
      <w:r w:rsidR="00F552C5">
        <w:t>1.</w:t>
      </w:r>
      <w:r w:rsidRPr="00DA110F">
        <w:t xml:space="preserve">1.1 - </w:t>
      </w:r>
      <w:r w:rsidR="00DF150E" w:rsidRPr="00DA110F">
        <w:t xml:space="preserve">Charge </w:t>
      </w:r>
      <w:proofErr w:type="gramStart"/>
      <w:r w:rsidR="00DF150E" w:rsidRPr="00DA110F">
        <w:t>vs</w:t>
      </w:r>
      <w:proofErr w:type="gramEnd"/>
      <w:r w:rsidR="00DF150E" w:rsidRPr="00DA110F">
        <w:t xml:space="preserve"> Current</w:t>
      </w:r>
      <w:bookmarkEnd w:id="7"/>
    </w:p>
    <w:p w14:paraId="3B842ECF" w14:textId="77777777" w:rsidR="00FD1178" w:rsidRDefault="00FD1178" w:rsidP="00F53DA3">
      <w:r>
        <w:t xml:space="preserve">The </w:t>
      </w:r>
      <w:r w:rsidR="00CB2F94">
        <w:t>following equation</w:t>
      </w:r>
      <w:r>
        <w:t xml:space="preserve"> relates charge to current. </w:t>
      </w:r>
    </w:p>
    <w:p w14:paraId="5904890C" w14:textId="77777777" w:rsidR="006511F4" w:rsidRPr="00782046" w:rsidRDefault="00782046" w:rsidP="00782046">
      <w:pPr>
        <w:rPr>
          <w:sz w:val="32"/>
          <w:szCs w:val="32"/>
        </w:rPr>
      </w:pPr>
      <w:r w:rsidRPr="00782046">
        <w:rPr>
          <w:sz w:val="32"/>
          <w:szCs w:val="32"/>
        </w:rPr>
        <w:t>[1.1]</w:t>
      </w:r>
      <w:r>
        <w:rPr>
          <w:sz w:val="32"/>
          <w:szCs w:val="32"/>
        </w:rPr>
        <w:tab/>
      </w:r>
      <w:r w:rsidRPr="00782046">
        <w:rPr>
          <w:sz w:val="32"/>
          <w:szCs w:val="32"/>
        </w:rPr>
        <w:tab/>
      </w:r>
      <m:oMath>
        <m:borderBox>
          <m:borderBoxPr>
            <m:ctrlPr>
              <w:rPr>
                <w:rFonts w:ascii="Cambria Math" w:hAnsi="Cambria Math"/>
                <w:i/>
                <w:sz w:val="32"/>
                <w:szCs w:val="32"/>
              </w:rPr>
            </m:ctrlPr>
          </m:borderBoxPr>
          <m:e>
            <m:r>
              <w:rPr>
                <w:rFonts w:ascii="Cambria Math" w:hAnsi="Cambria Math"/>
                <w:sz w:val="32"/>
                <w:szCs w:val="32"/>
              </w:rPr>
              <m:t xml:space="preserve">I= </m:t>
            </m:r>
            <m:f>
              <m:fPr>
                <m:ctrlPr>
                  <w:rPr>
                    <w:rFonts w:ascii="Cambria Math" w:hAnsi="Cambria Math"/>
                    <w:i/>
                    <w:sz w:val="32"/>
                    <w:szCs w:val="32"/>
                  </w:rPr>
                </m:ctrlPr>
              </m:fPr>
              <m:num>
                <m:r>
                  <w:rPr>
                    <w:rFonts w:ascii="Cambria Math" w:hAnsi="Cambria Math"/>
                    <w:sz w:val="32"/>
                    <w:szCs w:val="32"/>
                  </w:rPr>
                  <m:t>Q</m:t>
                </m:r>
              </m:num>
              <m:den>
                <m:r>
                  <w:rPr>
                    <w:rFonts w:ascii="Cambria Math" w:hAnsi="Cambria Math"/>
                    <w:sz w:val="32"/>
                    <w:szCs w:val="32"/>
                  </w:rPr>
                  <m:t>t</m:t>
                </m:r>
              </m:den>
            </m:f>
          </m:e>
        </m:borderBox>
      </m:oMath>
      <w:r w:rsidR="00F53DA3" w:rsidRPr="00782046">
        <w:rPr>
          <w:rFonts w:eastAsiaTheme="minorEastAsia"/>
          <w:sz w:val="32"/>
          <w:szCs w:val="32"/>
        </w:rPr>
        <w:tab/>
      </w:r>
    </w:p>
    <w:p w14:paraId="1E0A8700" w14:textId="77777777" w:rsidR="006511F4" w:rsidRDefault="00F53DA3" w:rsidP="006511F4">
      <w:pPr>
        <w:rPr>
          <w:rFonts w:eastAsiaTheme="minorEastAsia"/>
        </w:rPr>
      </w:pPr>
      <w:r w:rsidRPr="006511F4">
        <w:rPr>
          <w:rFonts w:eastAsiaTheme="minorEastAsia"/>
        </w:rPr>
        <w:t>I = Current (units = Amps)</w:t>
      </w:r>
    </w:p>
    <w:p w14:paraId="14E9C539" w14:textId="77777777" w:rsidR="006511F4" w:rsidRDefault="00F53DA3" w:rsidP="006511F4">
      <w:pPr>
        <w:rPr>
          <w:rFonts w:eastAsiaTheme="minorEastAsia"/>
        </w:rPr>
      </w:pPr>
      <w:r w:rsidRPr="006511F4">
        <w:rPr>
          <w:rFonts w:eastAsiaTheme="minorEastAsia"/>
        </w:rPr>
        <w:t>Q = Charge (units = Coulombs</w:t>
      </w:r>
      <w:r w:rsidR="006511F4">
        <w:rPr>
          <w:rFonts w:eastAsiaTheme="minorEastAsia"/>
        </w:rPr>
        <w:t xml:space="preserve"> or C)</w:t>
      </w:r>
    </w:p>
    <w:p w14:paraId="673FD45A" w14:textId="77777777" w:rsidR="00F53DA3" w:rsidRPr="006511F4" w:rsidRDefault="00F53DA3" w:rsidP="006511F4">
      <w:r w:rsidRPr="006511F4">
        <w:rPr>
          <w:rFonts w:eastAsiaTheme="minorEastAsia"/>
        </w:rPr>
        <w:t xml:space="preserve">t = </w:t>
      </w:r>
      <w:r w:rsidR="006511F4">
        <w:rPr>
          <w:rFonts w:eastAsiaTheme="minorEastAsia"/>
        </w:rPr>
        <w:t xml:space="preserve">time (units = </w:t>
      </w:r>
      <w:r w:rsidRPr="006511F4">
        <w:rPr>
          <w:rFonts w:eastAsiaTheme="minorEastAsia"/>
        </w:rPr>
        <w:t>seconds</w:t>
      </w:r>
      <w:r w:rsidR="006511F4">
        <w:rPr>
          <w:rFonts w:eastAsiaTheme="minorEastAsia"/>
        </w:rPr>
        <w:t xml:space="preserve"> or sec)</w:t>
      </w:r>
    </w:p>
    <w:p w14:paraId="16C266D3" w14:textId="77777777" w:rsidR="006511F4" w:rsidRDefault="006511F4" w:rsidP="006511F4">
      <w:r>
        <w:rPr>
          <w:i/>
        </w:rPr>
        <w:t xml:space="preserve">Important </w:t>
      </w:r>
      <w:r w:rsidRPr="006511F4">
        <w:rPr>
          <w:i/>
        </w:rPr>
        <w:t xml:space="preserve">Conversion: </w:t>
      </w:r>
      <w:r w:rsidRPr="006511F4">
        <w:t>1 Coulomb = 6.242 ∙ 10</w:t>
      </w:r>
      <w:r w:rsidRPr="006511F4">
        <w:rPr>
          <w:vertAlign w:val="superscript"/>
        </w:rPr>
        <w:t>18</w:t>
      </w:r>
      <w:r w:rsidRPr="006511F4">
        <w:t xml:space="preserve"> electrons</w:t>
      </w:r>
    </w:p>
    <w:p w14:paraId="3AEF763C" w14:textId="77777777" w:rsidR="00782046" w:rsidRDefault="00103EE9" w:rsidP="00782046">
      <w:pPr>
        <w:ind w:left="720" w:hanging="720"/>
      </w:pPr>
      <w:r w:rsidRPr="00AB5992">
        <w:rPr>
          <w:b/>
          <w:u w:val="single"/>
        </w:rPr>
        <w:t>Note:</w:t>
      </w:r>
      <w:r w:rsidRPr="00AB5992">
        <w:t xml:space="preserve"> </w:t>
      </w:r>
      <w:r w:rsidR="00782046">
        <w:tab/>
      </w:r>
      <w:r w:rsidR="00E17720">
        <w:t>“Hole Flow” for</w:t>
      </w:r>
      <w:r>
        <w:t xml:space="preserve"> current</w:t>
      </w:r>
      <w:r w:rsidR="00782046">
        <w:t xml:space="preserve"> will be assumed in this course</w:t>
      </w:r>
      <w:r>
        <w:t>, which means current flows i</w:t>
      </w:r>
      <w:r w:rsidR="00782046">
        <w:t xml:space="preserve">n the opposite direction as </w:t>
      </w:r>
      <w:r>
        <w:t>electrons.</w:t>
      </w:r>
      <w:r w:rsidR="00782046">
        <w:t xml:space="preserve"> More info </w:t>
      </w:r>
      <w:r w:rsidR="007803C0">
        <w:t xml:space="preserve">about hole vs electron flow </w:t>
      </w:r>
      <w:r w:rsidR="00782046">
        <w:t xml:space="preserve">can be found </w:t>
      </w:r>
      <w:r w:rsidR="00E17720">
        <w:t>at the following link:</w:t>
      </w:r>
      <w:r w:rsidR="00782046">
        <w:t xml:space="preserve"> </w:t>
      </w:r>
      <w:hyperlink r:id="rId23" w:history="1">
        <w:r w:rsidR="00782046" w:rsidRPr="005F79AC">
          <w:rPr>
            <w:rStyle w:val="Hyperlink"/>
          </w:rPr>
          <w:t>http://www.allaboutcircuits.com/textbook/semiconductors/chpt-2/electrons-and-holes/</w:t>
        </w:r>
      </w:hyperlink>
    </w:p>
    <w:p w14:paraId="14175010" w14:textId="31BDB646" w:rsidR="00FF49E3" w:rsidRDefault="00782046">
      <w:pPr>
        <w:rPr>
          <w:i/>
        </w:rPr>
      </w:pPr>
      <w:r>
        <w:t xml:space="preserve">We will mainly deal with current </w:t>
      </w:r>
      <w:r w:rsidR="00E17720">
        <w:t xml:space="preserve">(instead of charge) </w:t>
      </w:r>
      <w:r w:rsidR="00CB2F94">
        <w:t>in this book</w:t>
      </w:r>
      <w:r>
        <w:t xml:space="preserve">, but simple conversions from Amps to Coulombs </w:t>
      </w:r>
      <w:r w:rsidR="007803C0">
        <w:t>and/</w:t>
      </w:r>
      <w:r>
        <w:t xml:space="preserve">or Electrons </w:t>
      </w:r>
      <w:r w:rsidR="007803C0">
        <w:t>(</w:t>
      </w:r>
      <w:r>
        <w:t>like</w:t>
      </w:r>
      <w:r w:rsidR="007803C0">
        <w:t xml:space="preserve"> </w:t>
      </w:r>
      <w:r w:rsidR="00E17720">
        <w:t>that demonstrated</w:t>
      </w:r>
      <w:r>
        <w:t xml:space="preserve"> in example 1.1</w:t>
      </w:r>
      <w:r w:rsidR="007803C0">
        <w:t>)</w:t>
      </w:r>
      <w:r>
        <w:t xml:space="preserve"> </w:t>
      </w:r>
      <w:r w:rsidR="007803C0">
        <w:t xml:space="preserve">is </w:t>
      </w:r>
      <w:r w:rsidR="00E17720">
        <w:t>an important thing to learn</w:t>
      </w:r>
      <w:r w:rsidR="007803C0">
        <w:t>.</w:t>
      </w:r>
      <w:r>
        <w:t xml:space="preserve">  </w:t>
      </w:r>
    </w:p>
    <w:p w14:paraId="5D673E7E" w14:textId="2D3793A3" w:rsidR="006511F4" w:rsidRDefault="00FF49E3" w:rsidP="006511F4">
      <w:pPr>
        <w:rPr>
          <w:i/>
        </w:rPr>
      </w:pPr>
      <w:bookmarkStart w:id="8" w:name="Figure1_1"/>
      <w:r>
        <w:rPr>
          <w:noProof/>
        </w:rPr>
        <w:drawing>
          <wp:anchor distT="0" distB="0" distL="114300" distR="114300" simplePos="0" relativeHeight="251635712" behindDoc="1" locked="0" layoutInCell="1" allowOverlap="1" wp14:anchorId="395F129B" wp14:editId="5F53A33F">
            <wp:simplePos x="0" y="0"/>
            <wp:positionH relativeFrom="column">
              <wp:posOffset>4349326</wp:posOffset>
            </wp:positionH>
            <wp:positionV relativeFrom="paragraph">
              <wp:posOffset>423</wp:posOffset>
            </wp:positionV>
            <wp:extent cx="1644015" cy="15182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screen">
                      <a:extLst>
                        <a:ext uri="{28A0092B-C50C-407E-A947-70E740481C1C}">
                          <a14:useLocalDpi xmlns:a14="http://schemas.microsoft.com/office/drawing/2010/main" val="0"/>
                        </a:ext>
                      </a:extLst>
                    </a:blip>
                    <a:stretch>
                      <a:fillRect/>
                    </a:stretch>
                  </pic:blipFill>
                  <pic:spPr>
                    <a:xfrm>
                      <a:off x="0" y="0"/>
                      <a:ext cx="1644015" cy="1518285"/>
                    </a:xfrm>
                    <a:prstGeom prst="rect">
                      <a:avLst/>
                    </a:prstGeom>
                  </pic:spPr>
                </pic:pic>
              </a:graphicData>
            </a:graphic>
            <wp14:sizeRelH relativeFrom="page">
              <wp14:pctWidth>0</wp14:pctWidth>
            </wp14:sizeRelH>
            <wp14:sizeRelV relativeFrom="page">
              <wp14:pctHeight>0</wp14:pctHeight>
            </wp14:sizeRelV>
          </wp:anchor>
        </w:drawing>
      </w:r>
      <w:bookmarkEnd w:id="8"/>
      <w:r w:rsidR="006511F4" w:rsidRPr="002B4E6A">
        <w:rPr>
          <w:i/>
        </w:rPr>
        <w:t xml:space="preserve">Example 1.1) If </w:t>
      </w:r>
      <w:r w:rsidR="007803C0" w:rsidRPr="002B4E6A">
        <w:rPr>
          <w:i/>
        </w:rPr>
        <w:t xml:space="preserve">a </w:t>
      </w:r>
      <w:r w:rsidR="00632541" w:rsidRPr="002B4E6A">
        <w:rPr>
          <w:i/>
        </w:rPr>
        <w:t>Single-Pole, Single-Throw (</w:t>
      </w:r>
      <w:hyperlink r:id="rId25" w:history="1">
        <w:r w:rsidR="00632541" w:rsidRPr="002B4E6A">
          <w:rPr>
            <w:rStyle w:val="Hyperlink"/>
            <w:i/>
          </w:rPr>
          <w:t>SPST</w:t>
        </w:r>
      </w:hyperlink>
      <w:r w:rsidR="00632541" w:rsidRPr="002B4E6A">
        <w:rPr>
          <w:i/>
        </w:rPr>
        <w:t xml:space="preserve">) </w:t>
      </w:r>
      <w:r w:rsidR="007803C0" w:rsidRPr="002B4E6A">
        <w:rPr>
          <w:i/>
        </w:rPr>
        <w:t xml:space="preserve">switch is flipped </w:t>
      </w:r>
      <w:r w:rsidR="00632541" w:rsidRPr="002B4E6A">
        <w:rPr>
          <w:i/>
        </w:rPr>
        <w:t xml:space="preserve">in the circuit in </w:t>
      </w:r>
      <w:hyperlink w:anchor="Figure1_1" w:history="1">
        <w:r w:rsidR="00632541" w:rsidRPr="00B07CB1">
          <w:rPr>
            <w:rStyle w:val="Hyperlink"/>
            <w:i/>
          </w:rPr>
          <w:t>Figure 1.1</w:t>
        </w:r>
      </w:hyperlink>
      <w:r w:rsidR="00632541" w:rsidRPr="002B4E6A">
        <w:rPr>
          <w:i/>
        </w:rPr>
        <w:t xml:space="preserve"> </w:t>
      </w:r>
      <w:r w:rsidR="007803C0" w:rsidRPr="002B4E6A">
        <w:rPr>
          <w:i/>
        </w:rPr>
        <w:t xml:space="preserve">causing a </w:t>
      </w:r>
      <w:r w:rsidR="00DF150E" w:rsidRPr="002B4E6A">
        <w:rPr>
          <w:i/>
        </w:rPr>
        <w:t xml:space="preserve">voltage difference </w:t>
      </w:r>
      <w:r w:rsidR="00103EE9" w:rsidRPr="002B4E6A">
        <w:rPr>
          <w:i/>
        </w:rPr>
        <w:t xml:space="preserve"> that </w:t>
      </w:r>
      <w:r w:rsidR="007803C0" w:rsidRPr="002B4E6A">
        <w:rPr>
          <w:i/>
        </w:rPr>
        <w:t xml:space="preserve">results in a current of </w:t>
      </w:r>
      <w:r w:rsidR="00103EE9" w:rsidRPr="002B4E6A">
        <w:rPr>
          <w:i/>
        </w:rPr>
        <w:t>2 amps,</w:t>
      </w:r>
      <w:r w:rsidR="007803C0" w:rsidRPr="002B4E6A">
        <w:rPr>
          <w:i/>
        </w:rPr>
        <w:t xml:space="preserve"> determine the number of Coulombs and the number of electrons that travel through the circuit after </w:t>
      </w:r>
      <w:r w:rsidR="00632541" w:rsidRPr="002B4E6A">
        <w:rPr>
          <w:i/>
        </w:rPr>
        <w:t>4.3 minutes have elapsed</w:t>
      </w:r>
      <w:r w:rsidR="007803C0" w:rsidRPr="002B4E6A">
        <w:rPr>
          <w:i/>
        </w:rPr>
        <w:t>.</w:t>
      </w:r>
      <w:r w:rsidR="00103EE9" w:rsidRPr="002B4E6A">
        <w:rPr>
          <w:i/>
        </w:rPr>
        <w:t xml:space="preserve"> </w:t>
      </w:r>
      <w:r w:rsidR="006511F4" w:rsidRPr="002B4E6A">
        <w:rPr>
          <w:i/>
        </w:rPr>
        <w:t xml:space="preserve">  </w:t>
      </w:r>
    </w:p>
    <w:p w14:paraId="5CD548F4" w14:textId="77777777" w:rsidR="00782046" w:rsidRPr="006B1A3A" w:rsidRDefault="004D32DC" w:rsidP="006511F4">
      <w:pPr>
        <w:rPr>
          <w:color w:val="FF0000"/>
          <w:sz w:val="20"/>
          <w:szCs w:val="20"/>
        </w:rPr>
      </w:pPr>
      <w:r w:rsidRPr="006B1A3A">
        <w:rPr>
          <w:color w:val="FF0000"/>
          <w:u w:val="single"/>
        </w:rPr>
        <w:t>Answer:</w:t>
      </w:r>
      <w:r w:rsidRPr="006B1A3A">
        <w:rPr>
          <w:color w:val="FF0000"/>
        </w:rPr>
        <w:t xml:space="preserve">     </w:t>
      </w:r>
      <m:oMath>
        <m:r>
          <w:rPr>
            <w:rFonts w:ascii="Cambria Math" w:hAnsi="Cambria Math"/>
            <w:color w:val="FF0000"/>
            <w:sz w:val="20"/>
            <w:szCs w:val="20"/>
          </w:rPr>
          <m:t xml:space="preserve">I=2 A= </m:t>
        </m:r>
        <m:f>
          <m:fPr>
            <m:ctrlPr>
              <w:rPr>
                <w:rFonts w:ascii="Cambria Math" w:hAnsi="Cambria Math"/>
                <w:i/>
                <w:color w:val="FF0000"/>
                <w:sz w:val="20"/>
                <w:szCs w:val="20"/>
              </w:rPr>
            </m:ctrlPr>
          </m:fPr>
          <m:num>
            <m:r>
              <w:rPr>
                <w:rFonts w:ascii="Cambria Math" w:hAnsi="Cambria Math"/>
                <w:color w:val="FF0000"/>
                <w:sz w:val="20"/>
                <w:szCs w:val="20"/>
              </w:rPr>
              <m:t>Q</m:t>
            </m:r>
          </m:num>
          <m:den>
            <m:r>
              <w:rPr>
                <w:rFonts w:ascii="Cambria Math" w:hAnsi="Cambria Math"/>
                <w:color w:val="FF0000"/>
                <w:sz w:val="20"/>
                <w:szCs w:val="20"/>
              </w:rPr>
              <m:t>4.3</m:t>
            </m:r>
            <m:func>
              <m:funcPr>
                <m:ctrlPr>
                  <w:rPr>
                    <w:rFonts w:ascii="Cambria Math" w:hAnsi="Cambria Math"/>
                    <w:i/>
                    <w:color w:val="FF0000"/>
                    <w:sz w:val="20"/>
                    <w:szCs w:val="20"/>
                  </w:rPr>
                </m:ctrlPr>
              </m:funcPr>
              <m:fName>
                <m:r>
                  <m:rPr>
                    <m:sty m:val="p"/>
                  </m:rPr>
                  <w:rPr>
                    <w:rFonts w:ascii="Cambria Math" w:hAnsi="Cambria Math"/>
                    <w:color w:val="FF0000"/>
                    <w:sz w:val="20"/>
                    <w:szCs w:val="20"/>
                  </w:rPr>
                  <m:t>min</m:t>
                </m:r>
              </m:fName>
              <m:e>
                <m:r>
                  <w:rPr>
                    <w:rFonts w:ascii="Cambria Math" w:hAnsi="Cambria Math"/>
                    <w:color w:val="FF0000"/>
                    <w:sz w:val="20"/>
                    <w:szCs w:val="20"/>
                  </w:rPr>
                  <m:t>*60 sec/min</m:t>
                </m:r>
              </m:e>
            </m:func>
          </m:den>
        </m:f>
        <m:r>
          <w:rPr>
            <w:rFonts w:ascii="Cambria Math" w:hAnsi="Cambria Math"/>
            <w:color w:val="FF0000"/>
            <w:sz w:val="20"/>
            <w:szCs w:val="20"/>
          </w:rPr>
          <m:t>→ Q=</m:t>
        </m:r>
        <m:r>
          <m:rPr>
            <m:sty m:val="bi"/>
          </m:rPr>
          <w:rPr>
            <w:rFonts w:ascii="Cambria Math" w:hAnsi="Cambria Math"/>
            <w:color w:val="FF0000"/>
            <w:sz w:val="20"/>
            <w:szCs w:val="20"/>
          </w:rPr>
          <m:t>516 C</m:t>
        </m:r>
      </m:oMath>
    </w:p>
    <w:p w14:paraId="7D5CA908" w14:textId="77777777" w:rsidR="00632541" w:rsidRPr="006B1A3A" w:rsidRDefault="00FD1178" w:rsidP="006511F4">
      <w:pPr>
        <w:rPr>
          <w:b/>
          <w:color w:val="FF0000"/>
          <w:sz w:val="20"/>
          <w:szCs w:val="20"/>
        </w:rPr>
      </w:pPr>
      <m:oMath>
        <m:r>
          <w:rPr>
            <w:rFonts w:ascii="Cambria Math" w:hAnsi="Cambria Math"/>
            <w:color w:val="FF0000"/>
            <w:sz w:val="20"/>
            <w:szCs w:val="20"/>
          </w:rPr>
          <m:t># electrons=</m:t>
        </m:r>
        <m:r>
          <m:rPr>
            <m:sty m:val="p"/>
          </m:rPr>
          <w:rPr>
            <w:rFonts w:ascii="Cambria Math" w:hAnsi="Cambria Math"/>
            <w:color w:val="FF0000"/>
            <w:sz w:val="20"/>
            <w:szCs w:val="20"/>
          </w:rPr>
          <m:t xml:space="preserve">516 C ∙ </m:t>
        </m:r>
        <m:f>
          <m:fPr>
            <m:ctrlPr>
              <w:rPr>
                <w:rFonts w:ascii="Cambria Math" w:hAnsi="Cambria Math"/>
                <w:color w:val="FF0000"/>
                <w:sz w:val="20"/>
                <w:szCs w:val="20"/>
              </w:rPr>
            </m:ctrlPr>
          </m:fPr>
          <m:num>
            <m:sSup>
              <m:sSupPr>
                <m:ctrlPr>
                  <w:rPr>
                    <w:rFonts w:ascii="Cambria Math" w:hAnsi="Cambria Math"/>
                    <w:color w:val="FF0000"/>
                    <w:sz w:val="20"/>
                    <w:szCs w:val="20"/>
                  </w:rPr>
                </m:ctrlPr>
              </m:sSupPr>
              <m:e>
                <m:r>
                  <m:rPr>
                    <m:sty m:val="p"/>
                  </m:rPr>
                  <w:rPr>
                    <w:rFonts w:ascii="Cambria Math" w:hAnsi="Cambria Math"/>
                    <w:color w:val="FF0000"/>
                    <w:sz w:val="20"/>
                    <w:szCs w:val="20"/>
                  </w:rPr>
                  <m:t>6.242 ∙10</m:t>
                </m:r>
              </m:e>
              <m:sup>
                <m:r>
                  <m:rPr>
                    <m:sty m:val="p"/>
                  </m:rPr>
                  <w:rPr>
                    <w:rFonts w:ascii="Cambria Math" w:hAnsi="Cambria Math"/>
                    <w:color w:val="FF0000"/>
                    <w:sz w:val="20"/>
                    <w:szCs w:val="20"/>
                  </w:rPr>
                  <m:t>18</m:t>
                </m:r>
              </m:sup>
            </m:sSup>
            <m:r>
              <m:rPr>
                <m:sty m:val="p"/>
              </m:rPr>
              <w:rPr>
                <w:rFonts w:ascii="Cambria Math" w:hAnsi="Cambria Math"/>
                <w:color w:val="FF0000"/>
                <w:sz w:val="20"/>
                <w:szCs w:val="20"/>
              </w:rPr>
              <m:t xml:space="preserve"> electrons</m:t>
            </m:r>
          </m:num>
          <m:den>
            <m:r>
              <m:rPr>
                <m:sty m:val="p"/>
              </m:rPr>
              <w:rPr>
                <w:rFonts w:ascii="Cambria Math" w:hAnsi="Cambria Math"/>
                <w:color w:val="FF0000"/>
                <w:sz w:val="20"/>
                <w:szCs w:val="20"/>
              </w:rPr>
              <m:t>1 Coulomb</m:t>
            </m:r>
          </m:den>
        </m:f>
        <m:r>
          <w:rPr>
            <w:rFonts w:ascii="Cambria Math" w:hAnsi="Cambria Math"/>
            <w:color w:val="FF0000"/>
            <w:sz w:val="20"/>
            <w:szCs w:val="20"/>
          </w:rPr>
          <m:t>=</m:t>
        </m:r>
        <m:r>
          <m:rPr>
            <m:sty m:val="bi"/>
          </m:rPr>
          <w:rPr>
            <w:rFonts w:ascii="Cambria Math" w:hAnsi="Cambria Math"/>
            <w:color w:val="FF0000"/>
            <w:sz w:val="20"/>
            <w:szCs w:val="20"/>
          </w:rPr>
          <m:t xml:space="preserve"> </m:t>
        </m:r>
      </m:oMath>
      <w:r w:rsidR="00F649BE">
        <w:rPr>
          <w:rFonts w:eastAsiaTheme="minorEastAsia"/>
          <w:b/>
          <w:color w:val="FF0000"/>
          <w:sz w:val="20"/>
          <w:szCs w:val="20"/>
        </w:rPr>
        <w:t xml:space="preserve"> </w:t>
      </w:r>
      <m:oMath>
        <m:sSup>
          <m:sSupPr>
            <m:ctrlPr>
              <w:rPr>
                <w:rFonts w:ascii="Cambria Math" w:hAnsi="Cambria Math"/>
                <w:b/>
                <w:color w:val="FF0000"/>
                <w:sz w:val="20"/>
                <w:szCs w:val="20"/>
                <w:u w:val="single"/>
              </w:rPr>
            </m:ctrlPr>
          </m:sSupPr>
          <m:e>
            <m:r>
              <m:rPr>
                <m:sty m:val="bi"/>
              </m:rPr>
              <w:rPr>
                <w:rFonts w:ascii="Cambria Math" w:hAnsi="Cambria Math"/>
                <w:color w:val="FF0000"/>
                <w:sz w:val="20"/>
                <w:szCs w:val="20"/>
                <w:u w:val="single"/>
              </w:rPr>
              <m:t xml:space="preserve"> 3.22 ∙ 10</m:t>
            </m:r>
          </m:e>
          <m:sup>
            <m:r>
              <m:rPr>
                <m:sty m:val="bi"/>
              </m:rPr>
              <w:rPr>
                <w:rFonts w:ascii="Cambria Math" w:hAnsi="Cambria Math"/>
                <w:color w:val="FF0000"/>
                <w:sz w:val="20"/>
                <w:szCs w:val="20"/>
                <w:u w:val="single"/>
              </w:rPr>
              <m:t>21</m:t>
            </m:r>
          </m:sup>
        </m:sSup>
        <m:r>
          <m:rPr>
            <m:sty m:val="b"/>
          </m:rPr>
          <w:rPr>
            <w:rFonts w:ascii="Cambria Math" w:hAnsi="Cambria Math"/>
            <w:color w:val="FF0000"/>
            <w:sz w:val="20"/>
            <w:szCs w:val="20"/>
            <w:u w:val="single"/>
          </w:rPr>
          <m:t xml:space="preserve"> electrons</m:t>
        </m:r>
      </m:oMath>
    </w:p>
    <w:p w14:paraId="7537DF9C" w14:textId="4D5C3A8B" w:rsidR="00DF150E" w:rsidRPr="00DA110F" w:rsidRDefault="000056C7" w:rsidP="00F552C5">
      <w:pPr>
        <w:pStyle w:val="Heading3"/>
      </w:pPr>
      <w:bookmarkStart w:id="9" w:name="_Toc533084084"/>
      <w:r w:rsidRPr="00DA110F">
        <w:lastRenderedPageBreak/>
        <w:t xml:space="preserve">Section </w:t>
      </w:r>
      <w:r w:rsidR="00F552C5">
        <w:t>1.</w:t>
      </w:r>
      <w:r w:rsidRPr="00DA110F">
        <w:t xml:space="preserve">1.2 - </w:t>
      </w:r>
      <w:r w:rsidR="00DF150E" w:rsidRPr="00DA110F">
        <w:t>Resistance Calculations</w:t>
      </w:r>
      <w:r w:rsidR="001A0BE8" w:rsidRPr="00DA110F">
        <w:t xml:space="preserve"> </w:t>
      </w:r>
      <w:r w:rsidR="00F552C5">
        <w:t xml:space="preserve">– (Resistance </w:t>
      </w:r>
      <w:r w:rsidRPr="00DA110F">
        <w:t xml:space="preserve">explained in more detail in </w:t>
      </w:r>
      <w:hyperlink w:anchor="_Section_1.1.3_-" w:history="1">
        <w:r w:rsidRPr="005278AD">
          <w:rPr>
            <w:rStyle w:val="Hyperlink"/>
          </w:rPr>
          <w:t xml:space="preserve">section </w:t>
        </w:r>
        <w:r w:rsidR="00F552C5" w:rsidRPr="005278AD">
          <w:rPr>
            <w:rStyle w:val="Hyperlink"/>
          </w:rPr>
          <w:t>1.</w:t>
        </w:r>
        <w:r w:rsidRPr="005278AD">
          <w:rPr>
            <w:rStyle w:val="Hyperlink"/>
          </w:rPr>
          <w:t>1.3</w:t>
        </w:r>
      </w:hyperlink>
      <w:r w:rsidRPr="00DA110F">
        <w:t>)</w:t>
      </w:r>
      <w:bookmarkEnd w:id="9"/>
      <w:r w:rsidR="001A0BE8" w:rsidRPr="00DA110F">
        <w:t xml:space="preserve"> </w:t>
      </w:r>
    </w:p>
    <w:p w14:paraId="7B8A5CE7" w14:textId="208FEB38" w:rsidR="00632541" w:rsidRDefault="00DF150E" w:rsidP="00DF150E">
      <w:r>
        <w:t xml:space="preserve">The resistance of an element is determined from the resistivity (ρ), length (L), and </w:t>
      </w:r>
      <w:r w:rsidR="00F538C6">
        <w:t xml:space="preserve">cross-sectional </w:t>
      </w:r>
      <w:r>
        <w:t>area</w:t>
      </w:r>
      <w:r w:rsidR="008D5AF2">
        <w:t xml:space="preserve"> (</w:t>
      </w:r>
      <w:r w:rsidR="00E17720">
        <w:t xml:space="preserve">see </w:t>
      </w:r>
      <w:r w:rsidR="008D5AF2">
        <w:t>equation 1.2)</w:t>
      </w:r>
      <w:r>
        <w:t>. The units of L and A depend on the units of the resistivity (ρ). There are different units commonly used for ρ, but in this class we will only use the units</w:t>
      </w:r>
      <w:r w:rsidR="00A909A3">
        <w:t xml:space="preserve"> shown in the </w:t>
      </w:r>
      <w:hyperlink w:anchor="Table1_1" w:history="1">
        <w:r w:rsidR="00A909A3" w:rsidRPr="00A909A3">
          <w:rPr>
            <w:rStyle w:val="Hyperlink"/>
          </w:rPr>
          <w:t>T</w:t>
        </w:r>
        <w:r w:rsidR="00883CFF" w:rsidRPr="00A909A3">
          <w:rPr>
            <w:rStyle w:val="Hyperlink"/>
          </w:rPr>
          <w:t>able 1.1</w:t>
        </w:r>
      </w:hyperlink>
      <w:r w:rsidR="00883CFF">
        <w:t xml:space="preserve"> (Ω∙meters). If</w:t>
      </w:r>
      <w:r>
        <w:t xml:space="preserve"> </w:t>
      </w:r>
      <w:r w:rsidR="00883CFF">
        <w:t xml:space="preserve">Ω∙m is used as the units for </w:t>
      </w:r>
      <w:proofErr w:type="gramStart"/>
      <w:r w:rsidR="00883CFF">
        <w:t>resistivity</w:t>
      </w:r>
      <w:proofErr w:type="gramEnd"/>
      <w:r w:rsidR="00883CFF">
        <w:t xml:space="preserve"> then the units for length and area </w:t>
      </w:r>
      <w:r w:rsidR="00E17720">
        <w:t xml:space="preserve">in equation 1.2 </w:t>
      </w:r>
      <w:r w:rsidR="00883CFF">
        <w:t xml:space="preserve">are meters and meters squared respectively. </w:t>
      </w:r>
      <w:r w:rsidR="008D5AF2">
        <w:t>The temperature also affects the resistance as shown in equation 1.3.</w:t>
      </w:r>
    </w:p>
    <w:p w14:paraId="061B063A" w14:textId="77777777" w:rsidR="006511F4" w:rsidRPr="00FF49E3" w:rsidRDefault="00782046" w:rsidP="00782046">
      <w:pPr>
        <w:rPr>
          <w:sz w:val="24"/>
          <w:szCs w:val="24"/>
        </w:rPr>
      </w:pPr>
      <w:r w:rsidRPr="008B0518">
        <w:rPr>
          <w:sz w:val="32"/>
          <w:szCs w:val="32"/>
        </w:rPr>
        <w:t>[1.2]</w:t>
      </w:r>
      <w:r w:rsidRPr="008B0518">
        <w:rPr>
          <w:sz w:val="32"/>
          <w:szCs w:val="32"/>
        </w:rPr>
        <w:tab/>
      </w:r>
      <w:r w:rsidR="00004712" w:rsidRPr="00FF49E3">
        <w:rPr>
          <w:sz w:val="24"/>
          <w:szCs w:val="24"/>
        </w:rPr>
        <w:t xml:space="preserve">  </w:t>
      </w:r>
      <m:oMath>
        <m:borderBox>
          <m:borderBoxPr>
            <m:ctrlPr>
              <w:rPr>
                <w:rFonts w:ascii="Cambria Math" w:hAnsi="Cambria Math"/>
                <w:i/>
                <w:sz w:val="24"/>
                <w:szCs w:val="24"/>
              </w:rPr>
            </m:ctrlPr>
          </m:borderBoxPr>
          <m:e>
            <m:r>
              <w:rPr>
                <w:rFonts w:ascii="Cambria Math" w:hAnsi="Cambria Math"/>
                <w:sz w:val="24"/>
                <w:szCs w:val="24"/>
              </w:rPr>
              <m:t xml:space="preserve">R= </m:t>
            </m:r>
            <m:f>
              <m:fPr>
                <m:ctrlPr>
                  <w:rPr>
                    <w:rFonts w:ascii="Cambria Math" w:hAnsi="Cambria Math"/>
                    <w:i/>
                    <w:sz w:val="24"/>
                    <w:szCs w:val="24"/>
                  </w:rPr>
                </m:ctrlPr>
              </m:fPr>
              <m:num>
                <m:r>
                  <w:rPr>
                    <w:rFonts w:ascii="Cambria Math" w:hAnsi="Cambria Math"/>
                    <w:sz w:val="24"/>
                    <w:szCs w:val="24"/>
                  </w:rPr>
                  <m:t>ρ L</m:t>
                </m:r>
              </m:num>
              <m:den>
                <m:r>
                  <w:rPr>
                    <w:rFonts w:ascii="Cambria Math" w:hAnsi="Cambria Math"/>
                    <w:sz w:val="24"/>
                    <w:szCs w:val="24"/>
                  </w:rPr>
                  <m:t>A</m:t>
                </m:r>
              </m:den>
            </m:f>
          </m:e>
        </m:borderBox>
      </m:oMath>
      <w:r w:rsidR="00004712" w:rsidRPr="00FF49E3">
        <w:rPr>
          <w:rFonts w:eastAsiaTheme="minorEastAsia"/>
          <w:sz w:val="24"/>
          <w:szCs w:val="24"/>
        </w:rPr>
        <w:t xml:space="preserve">      </w:t>
      </w:r>
      <w:r w:rsidR="008D5AF2" w:rsidRPr="008B0518">
        <w:rPr>
          <w:rFonts w:eastAsiaTheme="minorEastAsia"/>
          <w:sz w:val="32"/>
          <w:szCs w:val="32"/>
        </w:rPr>
        <w:tab/>
        <w:t>[1.3]</w:t>
      </w:r>
      <w:r w:rsidR="008D5AF2" w:rsidRPr="00FF49E3">
        <w:rPr>
          <w:rFonts w:eastAsiaTheme="minorEastAsia"/>
          <w:sz w:val="24"/>
          <w:szCs w:val="24"/>
        </w:rPr>
        <w:tab/>
      </w:r>
      <w:r w:rsidR="00004712" w:rsidRPr="00FF49E3">
        <w:rPr>
          <w:rFonts w:eastAsiaTheme="minorEastAsia"/>
          <w:sz w:val="24"/>
          <w:szCs w:val="24"/>
        </w:rPr>
        <w:t xml:space="preserve">  </w:t>
      </w:r>
      <m:oMath>
        <m:borderBox>
          <m:borderBoxPr>
            <m:ctrlPr>
              <w:rPr>
                <w:rFonts w:ascii="Cambria Math" w:eastAsiaTheme="minorEastAsia" w:hAnsi="Cambria Math"/>
                <w:i/>
                <w:sz w:val="24"/>
                <w:szCs w:val="24"/>
              </w:rPr>
            </m:ctrlPr>
          </m:borderBoxPr>
          <m:e>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x</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sSup>
                  <m:sSupPr>
                    <m:ctrlPr>
                      <w:rPr>
                        <w:rFonts w:ascii="Cambria Math" w:eastAsiaTheme="minorEastAsia" w:hAnsi="Cambria Math"/>
                        <w:i/>
                        <w:sz w:val="24"/>
                        <w:szCs w:val="24"/>
                      </w:rPr>
                    </m:ctrlPr>
                  </m:sSupPr>
                  <m:e>
                    <m:r>
                      <w:rPr>
                        <w:rFonts w:ascii="Cambria Math" w:eastAsiaTheme="minorEastAsia" w:hAnsi="Cambria Math"/>
                        <w:sz w:val="24"/>
                        <w:szCs w:val="24"/>
                      </w:rPr>
                      <m:t>20</m:t>
                    </m:r>
                  </m:e>
                  <m:sup>
                    <m:r>
                      <w:rPr>
                        <w:rFonts w:ascii="Cambria Math" w:eastAsiaTheme="minorEastAsia" w:hAnsi="Cambria Math"/>
                        <w:sz w:val="24"/>
                        <w:szCs w:val="24"/>
                      </w:rPr>
                      <m:t>0</m:t>
                    </m:r>
                  </m:sup>
                </m:sSup>
                <m:r>
                  <w:rPr>
                    <w:rFonts w:ascii="Cambria Math" w:eastAsiaTheme="minorEastAsia" w:hAnsi="Cambria Math"/>
                    <w:sz w:val="24"/>
                    <w:szCs w:val="24"/>
                  </w:rPr>
                  <m:t>C</m:t>
                </m:r>
              </m:sub>
            </m:sSub>
            <m:r>
              <w:rPr>
                <w:rFonts w:ascii="Cambria Math" w:eastAsiaTheme="minorEastAsia" w:hAnsi="Cambria Math"/>
                <w:sz w:val="24"/>
                <w:szCs w:val="24"/>
              </w:rPr>
              <m:t xml:space="preserve">[1+ α </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x</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sSup>
                      <m:sSupPr>
                        <m:ctrlPr>
                          <w:rPr>
                            <w:rFonts w:ascii="Cambria Math" w:eastAsiaTheme="minorEastAsia" w:hAnsi="Cambria Math"/>
                            <w:i/>
                            <w:sz w:val="24"/>
                            <w:szCs w:val="24"/>
                          </w:rPr>
                        </m:ctrlPr>
                      </m:sSupPr>
                      <m:e>
                        <m:r>
                          <w:rPr>
                            <w:rFonts w:ascii="Cambria Math" w:eastAsiaTheme="minorEastAsia" w:hAnsi="Cambria Math"/>
                            <w:sz w:val="24"/>
                            <w:szCs w:val="24"/>
                          </w:rPr>
                          <m:t>20</m:t>
                        </m:r>
                      </m:e>
                      <m:sup>
                        <m:r>
                          <w:rPr>
                            <w:rFonts w:ascii="Cambria Math" w:eastAsiaTheme="minorEastAsia" w:hAnsi="Cambria Math"/>
                            <w:sz w:val="24"/>
                            <w:szCs w:val="24"/>
                          </w:rPr>
                          <m:t>0</m:t>
                        </m:r>
                      </m:sup>
                    </m:sSup>
                    <m:r>
                      <w:rPr>
                        <w:rFonts w:ascii="Cambria Math" w:eastAsiaTheme="minorEastAsia" w:hAnsi="Cambria Math"/>
                        <w:sz w:val="24"/>
                        <w:szCs w:val="24"/>
                      </w:rPr>
                      <m:t>C</m:t>
                    </m:r>
                  </m:sub>
                </m:sSub>
              </m:e>
            </m:d>
            <m:r>
              <w:rPr>
                <w:rFonts w:ascii="Cambria Math" w:eastAsiaTheme="minorEastAsia" w:hAnsi="Cambria Math"/>
                <w:sz w:val="24"/>
                <w:szCs w:val="24"/>
              </w:rPr>
              <m:t>]</m:t>
            </m:r>
          </m:e>
        </m:borderBox>
      </m:oMath>
    </w:p>
    <w:p w14:paraId="55CA9FBC" w14:textId="77777777" w:rsidR="008D5AF2" w:rsidRPr="00005B5C" w:rsidRDefault="00883CFF" w:rsidP="008D5AF2">
      <w:pPr>
        <w:spacing w:after="0"/>
        <w:rPr>
          <w:b/>
        </w:rPr>
      </w:pPr>
      <w:bookmarkStart w:id="10" w:name="Table1_1"/>
      <w:r w:rsidRPr="00005B5C">
        <w:rPr>
          <w:b/>
        </w:rPr>
        <w:t>Table 1.1</w:t>
      </w:r>
      <w:bookmarkEnd w:id="10"/>
      <w:r w:rsidR="00004712" w:rsidRPr="00005B5C">
        <w:rPr>
          <w:b/>
        </w:rPr>
        <w:t>)</w:t>
      </w:r>
      <w:r w:rsidRPr="00005B5C">
        <w:rPr>
          <w:b/>
        </w:rPr>
        <w:t xml:space="preserve"> Table of Resistivity and Temperature Coefficients at 20⁰ C </w:t>
      </w:r>
    </w:p>
    <w:p w14:paraId="595EBFC5" w14:textId="77777777" w:rsidR="00883CFF" w:rsidRPr="008D5AF2" w:rsidRDefault="008D5AF2" w:rsidP="008D5AF2">
      <w:pPr>
        <w:spacing w:after="0"/>
      </w:pPr>
      <w:r w:rsidRPr="008D5AF2">
        <w:t xml:space="preserve">Source: </w:t>
      </w:r>
      <w:hyperlink r:id="rId26" w:history="1">
        <w:r w:rsidR="00883CFF" w:rsidRPr="008D5AF2">
          <w:rPr>
            <w:rStyle w:val="Hyperlink"/>
          </w:rPr>
          <w:t>https://en.wikipedia.org/wiki/Electrical_resistivity_and_conductivity</w:t>
        </w:r>
      </w:hyperlink>
    </w:p>
    <w:tbl>
      <w:tblPr>
        <w:tblStyle w:val="TableGrid"/>
        <w:tblW w:w="0" w:type="auto"/>
        <w:tblLook w:val="04A0" w:firstRow="1" w:lastRow="0" w:firstColumn="1" w:lastColumn="0" w:noHBand="0" w:noVBand="1"/>
      </w:tblPr>
      <w:tblGrid>
        <w:gridCol w:w="1975"/>
        <w:gridCol w:w="2520"/>
        <w:gridCol w:w="2970"/>
      </w:tblGrid>
      <w:tr w:rsidR="00883CFF" w14:paraId="7AFA7025" w14:textId="77777777" w:rsidTr="001A0BE8">
        <w:tc>
          <w:tcPr>
            <w:tcW w:w="1975" w:type="dxa"/>
          </w:tcPr>
          <w:p w14:paraId="22EFC58E" w14:textId="77777777" w:rsidR="00883CFF" w:rsidRPr="00883CFF" w:rsidRDefault="00883CFF" w:rsidP="00103EE9">
            <w:r w:rsidRPr="00883CFF">
              <w:t>Material</w:t>
            </w:r>
          </w:p>
        </w:tc>
        <w:tc>
          <w:tcPr>
            <w:tcW w:w="2520" w:type="dxa"/>
          </w:tcPr>
          <w:p w14:paraId="637A9C05" w14:textId="77777777" w:rsidR="00883CFF" w:rsidRPr="00883CFF" w:rsidRDefault="00883CFF" w:rsidP="00103EE9">
            <w:r w:rsidRPr="00883CFF">
              <w:t>Resistivity (ρ), Ω∙m</w:t>
            </w:r>
          </w:p>
        </w:tc>
        <w:tc>
          <w:tcPr>
            <w:tcW w:w="2970" w:type="dxa"/>
          </w:tcPr>
          <w:p w14:paraId="71C057EF" w14:textId="7FF2D117" w:rsidR="00883CFF" w:rsidRPr="00883CFF" w:rsidRDefault="00883CFF" w:rsidP="00103EE9">
            <w:r w:rsidRPr="00883CFF">
              <w:t xml:space="preserve">Temp. Coefficient (α), </w:t>
            </w:r>
            <w:r w:rsidR="00671FEE">
              <w:t>1/⁰</w:t>
            </w:r>
            <w:r w:rsidRPr="00883CFF">
              <w:t>C</w:t>
            </w:r>
          </w:p>
        </w:tc>
      </w:tr>
      <w:tr w:rsidR="0008573E" w14:paraId="560D80E0" w14:textId="77777777" w:rsidTr="001A0BE8">
        <w:tc>
          <w:tcPr>
            <w:tcW w:w="1975" w:type="dxa"/>
            <w:shd w:val="clear" w:color="auto" w:fill="D9D9D9" w:themeFill="background1" w:themeFillShade="D9"/>
          </w:tcPr>
          <w:p w14:paraId="74AD3340" w14:textId="77777777" w:rsidR="008D5AF2" w:rsidRPr="00883CFF" w:rsidRDefault="008D5AF2" w:rsidP="008D5AF2">
            <w:r>
              <w:rPr>
                <w:rFonts w:ascii="Calibri" w:eastAsia="Times New Roman" w:hAnsi="Calibri" w:cs="Times New Roman"/>
                <w:color w:val="000000"/>
              </w:rPr>
              <w:t>Metals</w:t>
            </w:r>
          </w:p>
        </w:tc>
        <w:tc>
          <w:tcPr>
            <w:tcW w:w="2520" w:type="dxa"/>
            <w:shd w:val="clear" w:color="auto" w:fill="D9D9D9" w:themeFill="background1" w:themeFillShade="D9"/>
          </w:tcPr>
          <w:p w14:paraId="3394092C" w14:textId="77777777" w:rsidR="0008573E" w:rsidRPr="0008573E" w:rsidRDefault="001A0BE8" w:rsidP="008D5AF2">
            <w:pPr>
              <w:jc w:val="center"/>
              <w:rPr>
                <w:rFonts w:ascii="Calibri" w:eastAsia="Times New Roman" w:hAnsi="Calibri" w:cs="Times New Roman"/>
                <w:color w:val="000000"/>
              </w:rPr>
            </w:pPr>
            <w:r>
              <w:rPr>
                <w:rFonts w:ascii="Calibri" w:eastAsia="Times New Roman" w:hAnsi="Calibri" w:cs="Times New Roman"/>
                <w:color w:val="000000"/>
              </w:rPr>
              <w:t xml:space="preserve">Metals have </w:t>
            </w:r>
            <w:r w:rsidR="008D5AF2" w:rsidRPr="001A0BE8">
              <w:rPr>
                <w:rFonts w:ascii="Calibri" w:eastAsia="Times New Roman" w:hAnsi="Calibri" w:cs="Times New Roman"/>
                <w:b/>
                <w:color w:val="000000"/>
              </w:rPr>
              <w:t>Low</w:t>
            </w:r>
            <w:r w:rsidR="008D5AF2">
              <w:rPr>
                <w:rFonts w:ascii="Calibri" w:eastAsia="Times New Roman" w:hAnsi="Calibri" w:cs="Times New Roman"/>
                <w:color w:val="000000"/>
              </w:rPr>
              <w:t xml:space="preserve"> ρ values</w:t>
            </w:r>
          </w:p>
        </w:tc>
        <w:tc>
          <w:tcPr>
            <w:tcW w:w="2970" w:type="dxa"/>
            <w:shd w:val="clear" w:color="auto" w:fill="D9D9D9" w:themeFill="background1" w:themeFillShade="D9"/>
          </w:tcPr>
          <w:p w14:paraId="5130BE9D" w14:textId="77777777" w:rsidR="0008573E" w:rsidRPr="00883CFF" w:rsidRDefault="001A0BE8" w:rsidP="001A0BE8">
            <w:pPr>
              <w:jc w:val="center"/>
            </w:pPr>
            <w:r>
              <w:rPr>
                <w:rFonts w:ascii="Calibri" w:hAnsi="Calibri"/>
                <w:color w:val="000000"/>
              </w:rPr>
              <w:t xml:space="preserve">Metals have </w:t>
            </w:r>
            <w:r w:rsidRPr="001A0BE8">
              <w:rPr>
                <w:rFonts w:ascii="Calibri" w:hAnsi="Calibri"/>
                <w:b/>
                <w:color w:val="000000"/>
              </w:rPr>
              <w:t>Positive</w:t>
            </w:r>
            <w:r>
              <w:rPr>
                <w:rFonts w:ascii="Calibri" w:hAnsi="Calibri"/>
                <w:color w:val="000000"/>
              </w:rPr>
              <w:t xml:space="preserve"> α values</w:t>
            </w:r>
          </w:p>
        </w:tc>
      </w:tr>
      <w:tr w:rsidR="0008573E" w14:paraId="0DAD589E" w14:textId="77777777" w:rsidTr="001A0BE8">
        <w:tc>
          <w:tcPr>
            <w:tcW w:w="1975" w:type="dxa"/>
          </w:tcPr>
          <w:p w14:paraId="5F15E42B" w14:textId="77777777" w:rsidR="0008573E" w:rsidRPr="00883CFF" w:rsidRDefault="0073324E" w:rsidP="0008573E">
            <w:hyperlink r:id="rId27" w:tooltip="Silver" w:history="1">
              <w:r w:rsidR="0008573E">
                <w:rPr>
                  <w:rStyle w:val="Hyperlink"/>
                </w:rPr>
                <w:t>Silver</w:t>
              </w:r>
            </w:hyperlink>
          </w:p>
        </w:tc>
        <w:tc>
          <w:tcPr>
            <w:tcW w:w="2520" w:type="dxa"/>
          </w:tcPr>
          <w:p w14:paraId="65DF3ACF" w14:textId="77777777" w:rsidR="0008573E" w:rsidRPr="0008573E" w:rsidRDefault="0008573E" w:rsidP="008D5AF2">
            <w:pPr>
              <w:jc w:val="center"/>
              <w:rPr>
                <w:rFonts w:ascii="Calibri" w:eastAsia="Times New Roman" w:hAnsi="Calibri" w:cs="Times New Roman"/>
                <w:color w:val="000000"/>
              </w:rPr>
            </w:pPr>
            <w:r w:rsidRPr="0008573E">
              <w:rPr>
                <w:rFonts w:ascii="Calibri" w:eastAsia="Times New Roman" w:hAnsi="Calibri" w:cs="Times New Roman"/>
                <w:color w:val="000000"/>
              </w:rPr>
              <w:t>1.59×10−8</w:t>
            </w:r>
          </w:p>
        </w:tc>
        <w:tc>
          <w:tcPr>
            <w:tcW w:w="2970" w:type="dxa"/>
            <w:vAlign w:val="bottom"/>
          </w:tcPr>
          <w:p w14:paraId="3FDFF456" w14:textId="77777777" w:rsidR="0008573E" w:rsidRDefault="0008573E" w:rsidP="008D5AF2">
            <w:pPr>
              <w:jc w:val="center"/>
              <w:rPr>
                <w:rFonts w:ascii="Calibri" w:hAnsi="Calibri"/>
                <w:color w:val="000000"/>
              </w:rPr>
            </w:pPr>
            <w:r>
              <w:rPr>
                <w:rFonts w:ascii="Calibri" w:hAnsi="Calibri"/>
                <w:color w:val="000000"/>
              </w:rPr>
              <w:t>0.0038</w:t>
            </w:r>
          </w:p>
        </w:tc>
      </w:tr>
      <w:tr w:rsidR="0008573E" w14:paraId="4510F325" w14:textId="77777777" w:rsidTr="001A0BE8">
        <w:tc>
          <w:tcPr>
            <w:tcW w:w="1975" w:type="dxa"/>
          </w:tcPr>
          <w:p w14:paraId="4E2D62EA" w14:textId="77777777" w:rsidR="0008573E" w:rsidRPr="00883CFF" w:rsidRDefault="0073324E" w:rsidP="0008573E">
            <w:hyperlink r:id="rId28" w:tooltip="Copper" w:history="1">
              <w:r w:rsidR="00146199">
                <w:rPr>
                  <w:rStyle w:val="Hyperlink"/>
                </w:rPr>
                <w:t>Co</w:t>
              </w:r>
              <w:r w:rsidR="0008573E">
                <w:rPr>
                  <w:rStyle w:val="Hyperlink"/>
                </w:rPr>
                <w:t>pper</w:t>
              </w:r>
            </w:hyperlink>
            <w:r w:rsidR="00DF2A3D">
              <w:rPr>
                <w:rStyle w:val="Hyperlink"/>
              </w:rPr>
              <w:t>*</w:t>
            </w:r>
          </w:p>
        </w:tc>
        <w:tc>
          <w:tcPr>
            <w:tcW w:w="2520" w:type="dxa"/>
          </w:tcPr>
          <w:p w14:paraId="3E3889B8" w14:textId="77777777" w:rsidR="0008573E" w:rsidRPr="0008573E" w:rsidRDefault="0008573E" w:rsidP="008D5AF2">
            <w:pPr>
              <w:jc w:val="center"/>
              <w:rPr>
                <w:rFonts w:ascii="Calibri" w:eastAsia="Times New Roman" w:hAnsi="Calibri" w:cs="Times New Roman"/>
                <w:color w:val="000000"/>
              </w:rPr>
            </w:pPr>
            <w:r w:rsidRPr="0008573E">
              <w:rPr>
                <w:rFonts w:ascii="Calibri" w:eastAsia="Times New Roman" w:hAnsi="Calibri" w:cs="Times New Roman"/>
                <w:color w:val="000000"/>
              </w:rPr>
              <w:t>1.72×10−8</w:t>
            </w:r>
          </w:p>
        </w:tc>
        <w:tc>
          <w:tcPr>
            <w:tcW w:w="2970" w:type="dxa"/>
            <w:vAlign w:val="bottom"/>
          </w:tcPr>
          <w:p w14:paraId="1A08221A" w14:textId="77777777" w:rsidR="0008573E" w:rsidRDefault="0008573E" w:rsidP="008D5AF2">
            <w:pPr>
              <w:jc w:val="center"/>
              <w:rPr>
                <w:rFonts w:ascii="Calibri" w:hAnsi="Calibri"/>
                <w:color w:val="000000"/>
              </w:rPr>
            </w:pPr>
            <w:r>
              <w:rPr>
                <w:rFonts w:ascii="Calibri" w:hAnsi="Calibri"/>
                <w:color w:val="000000"/>
              </w:rPr>
              <w:t>0.00393</w:t>
            </w:r>
          </w:p>
        </w:tc>
      </w:tr>
      <w:tr w:rsidR="0008573E" w14:paraId="5C4A1B7A" w14:textId="77777777" w:rsidTr="001A0BE8">
        <w:tc>
          <w:tcPr>
            <w:tcW w:w="1975" w:type="dxa"/>
          </w:tcPr>
          <w:p w14:paraId="364CB905" w14:textId="77777777" w:rsidR="0008573E" w:rsidRPr="00883CFF" w:rsidRDefault="0073324E" w:rsidP="0008573E">
            <w:hyperlink r:id="rId29" w:tooltip="Gold" w:history="1">
              <w:r w:rsidR="0008573E">
                <w:rPr>
                  <w:rStyle w:val="Hyperlink"/>
                </w:rPr>
                <w:t>Gold</w:t>
              </w:r>
            </w:hyperlink>
          </w:p>
        </w:tc>
        <w:tc>
          <w:tcPr>
            <w:tcW w:w="2520" w:type="dxa"/>
          </w:tcPr>
          <w:p w14:paraId="3862C1D8" w14:textId="77777777" w:rsidR="0008573E" w:rsidRPr="0008573E" w:rsidRDefault="0008573E" w:rsidP="008D5AF2">
            <w:pPr>
              <w:jc w:val="center"/>
              <w:rPr>
                <w:rFonts w:ascii="Calibri" w:eastAsia="Times New Roman" w:hAnsi="Calibri" w:cs="Times New Roman"/>
                <w:color w:val="000000"/>
              </w:rPr>
            </w:pPr>
            <w:r w:rsidRPr="0008573E">
              <w:rPr>
                <w:rFonts w:ascii="Calibri" w:eastAsia="Times New Roman" w:hAnsi="Calibri" w:cs="Times New Roman"/>
                <w:color w:val="000000"/>
              </w:rPr>
              <w:t>2.44×10−8</w:t>
            </w:r>
          </w:p>
        </w:tc>
        <w:tc>
          <w:tcPr>
            <w:tcW w:w="2970" w:type="dxa"/>
            <w:vAlign w:val="bottom"/>
          </w:tcPr>
          <w:p w14:paraId="3FB34AD1" w14:textId="77777777" w:rsidR="0008573E" w:rsidRDefault="0008573E" w:rsidP="008D5AF2">
            <w:pPr>
              <w:jc w:val="center"/>
              <w:rPr>
                <w:rFonts w:ascii="Calibri" w:hAnsi="Calibri"/>
                <w:color w:val="000000"/>
              </w:rPr>
            </w:pPr>
            <w:r>
              <w:rPr>
                <w:rFonts w:ascii="Calibri" w:hAnsi="Calibri"/>
                <w:color w:val="000000"/>
              </w:rPr>
              <w:t>0.0034</w:t>
            </w:r>
          </w:p>
        </w:tc>
      </w:tr>
      <w:tr w:rsidR="0008573E" w14:paraId="7BCD5C3C" w14:textId="77777777" w:rsidTr="001A0BE8">
        <w:tc>
          <w:tcPr>
            <w:tcW w:w="1975" w:type="dxa"/>
          </w:tcPr>
          <w:p w14:paraId="220CF236" w14:textId="77777777" w:rsidR="0008573E" w:rsidRPr="00883CFF" w:rsidRDefault="0073324E" w:rsidP="0008573E">
            <w:hyperlink r:id="rId30" w:tooltip="Aluminium" w:history="1">
              <w:r w:rsidR="0008573E">
                <w:rPr>
                  <w:rStyle w:val="Hyperlink"/>
                </w:rPr>
                <w:t>Aluminum</w:t>
              </w:r>
            </w:hyperlink>
          </w:p>
        </w:tc>
        <w:tc>
          <w:tcPr>
            <w:tcW w:w="2520" w:type="dxa"/>
          </w:tcPr>
          <w:p w14:paraId="65B4C1C1" w14:textId="77777777" w:rsidR="0008573E" w:rsidRPr="0008573E" w:rsidRDefault="0008573E" w:rsidP="008D5AF2">
            <w:pPr>
              <w:jc w:val="center"/>
              <w:rPr>
                <w:rFonts w:ascii="Calibri" w:eastAsia="Times New Roman" w:hAnsi="Calibri" w:cs="Times New Roman"/>
                <w:color w:val="000000"/>
              </w:rPr>
            </w:pPr>
            <w:r w:rsidRPr="0008573E">
              <w:rPr>
                <w:rFonts w:ascii="Calibri" w:eastAsia="Times New Roman" w:hAnsi="Calibri" w:cs="Times New Roman"/>
                <w:color w:val="000000"/>
              </w:rPr>
              <w:t>2.82×10−8</w:t>
            </w:r>
          </w:p>
        </w:tc>
        <w:tc>
          <w:tcPr>
            <w:tcW w:w="2970" w:type="dxa"/>
            <w:vAlign w:val="bottom"/>
          </w:tcPr>
          <w:p w14:paraId="6279F588" w14:textId="77777777" w:rsidR="0008573E" w:rsidRDefault="0008573E" w:rsidP="008D5AF2">
            <w:pPr>
              <w:jc w:val="center"/>
              <w:rPr>
                <w:rFonts w:ascii="Calibri" w:hAnsi="Calibri"/>
                <w:color w:val="000000"/>
              </w:rPr>
            </w:pPr>
            <w:r>
              <w:rPr>
                <w:rFonts w:ascii="Calibri" w:hAnsi="Calibri"/>
                <w:color w:val="000000"/>
              </w:rPr>
              <w:t>0.0039</w:t>
            </w:r>
          </w:p>
        </w:tc>
      </w:tr>
      <w:tr w:rsidR="0008573E" w14:paraId="520D7B95" w14:textId="77777777" w:rsidTr="001A0BE8">
        <w:tc>
          <w:tcPr>
            <w:tcW w:w="1975" w:type="dxa"/>
          </w:tcPr>
          <w:p w14:paraId="10587757" w14:textId="77777777" w:rsidR="0008573E" w:rsidRPr="00883CFF" w:rsidRDefault="0073324E" w:rsidP="0008573E">
            <w:hyperlink r:id="rId31" w:tooltip="Calcium" w:history="1">
              <w:r w:rsidR="0008573E">
                <w:rPr>
                  <w:rStyle w:val="Hyperlink"/>
                </w:rPr>
                <w:t>Calcium</w:t>
              </w:r>
            </w:hyperlink>
          </w:p>
        </w:tc>
        <w:tc>
          <w:tcPr>
            <w:tcW w:w="2520" w:type="dxa"/>
          </w:tcPr>
          <w:p w14:paraId="2CE6FCBA" w14:textId="77777777" w:rsidR="0008573E" w:rsidRPr="0008573E" w:rsidRDefault="0008573E" w:rsidP="008D5AF2">
            <w:pPr>
              <w:jc w:val="center"/>
              <w:rPr>
                <w:rFonts w:ascii="Calibri" w:eastAsia="Times New Roman" w:hAnsi="Calibri" w:cs="Times New Roman"/>
                <w:color w:val="000000"/>
              </w:rPr>
            </w:pPr>
            <w:r w:rsidRPr="0008573E">
              <w:rPr>
                <w:rFonts w:ascii="Calibri" w:eastAsia="Times New Roman" w:hAnsi="Calibri" w:cs="Times New Roman"/>
                <w:color w:val="000000"/>
              </w:rPr>
              <w:t>3.36×10−8</w:t>
            </w:r>
          </w:p>
        </w:tc>
        <w:tc>
          <w:tcPr>
            <w:tcW w:w="2970" w:type="dxa"/>
            <w:vAlign w:val="bottom"/>
          </w:tcPr>
          <w:p w14:paraId="347A4749" w14:textId="77777777" w:rsidR="0008573E" w:rsidRDefault="0008573E" w:rsidP="008D5AF2">
            <w:pPr>
              <w:jc w:val="center"/>
              <w:rPr>
                <w:rFonts w:ascii="Calibri" w:hAnsi="Calibri"/>
                <w:color w:val="000000"/>
              </w:rPr>
            </w:pPr>
            <w:r>
              <w:rPr>
                <w:rFonts w:ascii="Calibri" w:hAnsi="Calibri"/>
                <w:color w:val="000000"/>
              </w:rPr>
              <w:t>0.0041</w:t>
            </w:r>
          </w:p>
        </w:tc>
      </w:tr>
      <w:tr w:rsidR="0008573E" w14:paraId="25E1DBE0" w14:textId="77777777" w:rsidTr="001A0BE8">
        <w:tc>
          <w:tcPr>
            <w:tcW w:w="1975" w:type="dxa"/>
          </w:tcPr>
          <w:p w14:paraId="6A4AE894" w14:textId="77777777" w:rsidR="0008573E" w:rsidRPr="00883CFF" w:rsidRDefault="0073324E" w:rsidP="0008573E">
            <w:hyperlink r:id="rId32" w:tooltip="Tungsten" w:history="1">
              <w:r w:rsidR="0008573E">
                <w:rPr>
                  <w:rStyle w:val="Hyperlink"/>
                </w:rPr>
                <w:t>Tungsten</w:t>
              </w:r>
            </w:hyperlink>
          </w:p>
        </w:tc>
        <w:tc>
          <w:tcPr>
            <w:tcW w:w="2520" w:type="dxa"/>
          </w:tcPr>
          <w:p w14:paraId="56C973B8" w14:textId="77777777" w:rsidR="0008573E" w:rsidRPr="0008573E" w:rsidRDefault="0008573E" w:rsidP="008D5AF2">
            <w:pPr>
              <w:jc w:val="center"/>
              <w:rPr>
                <w:rFonts w:ascii="Calibri" w:eastAsia="Times New Roman" w:hAnsi="Calibri" w:cs="Times New Roman"/>
                <w:color w:val="000000"/>
              </w:rPr>
            </w:pPr>
            <w:r w:rsidRPr="0008573E">
              <w:rPr>
                <w:rFonts w:ascii="Calibri" w:eastAsia="Times New Roman" w:hAnsi="Calibri" w:cs="Times New Roman"/>
                <w:color w:val="000000"/>
              </w:rPr>
              <w:t>5.60×10−8</w:t>
            </w:r>
          </w:p>
        </w:tc>
        <w:tc>
          <w:tcPr>
            <w:tcW w:w="2970" w:type="dxa"/>
            <w:vAlign w:val="bottom"/>
          </w:tcPr>
          <w:p w14:paraId="096940A6" w14:textId="77777777" w:rsidR="0008573E" w:rsidRDefault="0008573E" w:rsidP="008D5AF2">
            <w:pPr>
              <w:jc w:val="center"/>
              <w:rPr>
                <w:rFonts w:ascii="Calibri" w:hAnsi="Calibri"/>
                <w:color w:val="000000"/>
              </w:rPr>
            </w:pPr>
            <w:r>
              <w:rPr>
                <w:rFonts w:ascii="Calibri" w:hAnsi="Calibri"/>
                <w:color w:val="000000"/>
              </w:rPr>
              <w:t>0.0045</w:t>
            </w:r>
          </w:p>
        </w:tc>
      </w:tr>
      <w:tr w:rsidR="0008573E" w14:paraId="52C288D4" w14:textId="77777777" w:rsidTr="001A0BE8">
        <w:tc>
          <w:tcPr>
            <w:tcW w:w="1975" w:type="dxa"/>
          </w:tcPr>
          <w:p w14:paraId="64BCE35C" w14:textId="77777777" w:rsidR="0008573E" w:rsidRPr="00883CFF" w:rsidRDefault="0073324E" w:rsidP="0008573E">
            <w:hyperlink r:id="rId33" w:tooltip="Zinc" w:history="1">
              <w:r w:rsidR="0008573E">
                <w:rPr>
                  <w:rStyle w:val="Hyperlink"/>
                </w:rPr>
                <w:t>Zinc</w:t>
              </w:r>
            </w:hyperlink>
          </w:p>
        </w:tc>
        <w:tc>
          <w:tcPr>
            <w:tcW w:w="2520" w:type="dxa"/>
          </w:tcPr>
          <w:p w14:paraId="3D6B2919" w14:textId="77777777" w:rsidR="0008573E" w:rsidRPr="0008573E" w:rsidRDefault="0008573E" w:rsidP="008D5AF2">
            <w:pPr>
              <w:jc w:val="center"/>
              <w:rPr>
                <w:rFonts w:ascii="Calibri" w:eastAsia="Times New Roman" w:hAnsi="Calibri" w:cs="Times New Roman"/>
                <w:color w:val="000000"/>
              </w:rPr>
            </w:pPr>
            <w:r w:rsidRPr="0008573E">
              <w:rPr>
                <w:rFonts w:ascii="Calibri" w:eastAsia="Times New Roman" w:hAnsi="Calibri" w:cs="Times New Roman"/>
                <w:color w:val="000000"/>
              </w:rPr>
              <w:t>5.90×10−8</w:t>
            </w:r>
          </w:p>
        </w:tc>
        <w:tc>
          <w:tcPr>
            <w:tcW w:w="2970" w:type="dxa"/>
            <w:vAlign w:val="bottom"/>
          </w:tcPr>
          <w:p w14:paraId="53147468" w14:textId="77777777" w:rsidR="0008573E" w:rsidRDefault="0008573E" w:rsidP="008D5AF2">
            <w:pPr>
              <w:jc w:val="center"/>
              <w:rPr>
                <w:rFonts w:ascii="Calibri" w:hAnsi="Calibri"/>
                <w:color w:val="000000"/>
              </w:rPr>
            </w:pPr>
            <w:r>
              <w:rPr>
                <w:rFonts w:ascii="Calibri" w:hAnsi="Calibri"/>
                <w:color w:val="000000"/>
              </w:rPr>
              <w:t>0.0037</w:t>
            </w:r>
          </w:p>
        </w:tc>
      </w:tr>
      <w:tr w:rsidR="0008573E" w14:paraId="6B7AA75E" w14:textId="77777777" w:rsidTr="001A0BE8">
        <w:tc>
          <w:tcPr>
            <w:tcW w:w="1975" w:type="dxa"/>
          </w:tcPr>
          <w:p w14:paraId="0C081F0F" w14:textId="77777777" w:rsidR="0008573E" w:rsidRPr="00883CFF" w:rsidRDefault="0073324E" w:rsidP="0008573E">
            <w:hyperlink r:id="rId34" w:tooltip="Nickel" w:history="1">
              <w:r w:rsidR="0008573E">
                <w:rPr>
                  <w:rStyle w:val="Hyperlink"/>
                </w:rPr>
                <w:t>Nickel</w:t>
              </w:r>
            </w:hyperlink>
          </w:p>
        </w:tc>
        <w:tc>
          <w:tcPr>
            <w:tcW w:w="2520" w:type="dxa"/>
          </w:tcPr>
          <w:p w14:paraId="2E9C4776" w14:textId="77777777" w:rsidR="0008573E" w:rsidRPr="0008573E" w:rsidRDefault="0008573E" w:rsidP="008D5AF2">
            <w:pPr>
              <w:jc w:val="center"/>
              <w:rPr>
                <w:rFonts w:ascii="Calibri" w:eastAsia="Times New Roman" w:hAnsi="Calibri" w:cs="Times New Roman"/>
                <w:color w:val="000000"/>
              </w:rPr>
            </w:pPr>
            <w:r w:rsidRPr="0008573E">
              <w:rPr>
                <w:rFonts w:ascii="Calibri" w:eastAsia="Times New Roman" w:hAnsi="Calibri" w:cs="Times New Roman"/>
                <w:color w:val="000000"/>
              </w:rPr>
              <w:t>6.99×10−8</w:t>
            </w:r>
          </w:p>
        </w:tc>
        <w:tc>
          <w:tcPr>
            <w:tcW w:w="2970" w:type="dxa"/>
            <w:vAlign w:val="bottom"/>
          </w:tcPr>
          <w:p w14:paraId="3C6E3882" w14:textId="77777777" w:rsidR="0008573E" w:rsidRDefault="0008573E" w:rsidP="008D5AF2">
            <w:pPr>
              <w:jc w:val="center"/>
              <w:rPr>
                <w:rFonts w:ascii="Calibri" w:hAnsi="Calibri"/>
                <w:color w:val="000000"/>
              </w:rPr>
            </w:pPr>
            <w:r>
              <w:rPr>
                <w:rFonts w:ascii="Calibri" w:hAnsi="Calibri"/>
                <w:color w:val="000000"/>
              </w:rPr>
              <w:t>0.006</w:t>
            </w:r>
          </w:p>
        </w:tc>
      </w:tr>
      <w:tr w:rsidR="0008573E" w14:paraId="628A5451" w14:textId="77777777" w:rsidTr="001A0BE8">
        <w:tc>
          <w:tcPr>
            <w:tcW w:w="1975" w:type="dxa"/>
          </w:tcPr>
          <w:p w14:paraId="5B73C0AD" w14:textId="77777777" w:rsidR="0008573E" w:rsidRPr="00883CFF" w:rsidRDefault="0073324E" w:rsidP="0008573E">
            <w:hyperlink r:id="rId35" w:tooltip="Lithium" w:history="1">
              <w:r w:rsidR="0008573E">
                <w:rPr>
                  <w:rStyle w:val="Hyperlink"/>
                </w:rPr>
                <w:t>Lithium</w:t>
              </w:r>
            </w:hyperlink>
          </w:p>
        </w:tc>
        <w:tc>
          <w:tcPr>
            <w:tcW w:w="2520" w:type="dxa"/>
          </w:tcPr>
          <w:p w14:paraId="02B38CAF" w14:textId="77777777" w:rsidR="0008573E" w:rsidRPr="0008573E" w:rsidRDefault="0008573E" w:rsidP="008D5AF2">
            <w:pPr>
              <w:jc w:val="center"/>
              <w:rPr>
                <w:rFonts w:ascii="Calibri" w:eastAsia="Times New Roman" w:hAnsi="Calibri" w:cs="Times New Roman"/>
                <w:color w:val="000000"/>
              </w:rPr>
            </w:pPr>
            <w:r w:rsidRPr="0008573E">
              <w:rPr>
                <w:rFonts w:ascii="Calibri" w:eastAsia="Times New Roman" w:hAnsi="Calibri" w:cs="Times New Roman"/>
                <w:color w:val="000000"/>
              </w:rPr>
              <w:t>9.28×10−8</w:t>
            </w:r>
          </w:p>
        </w:tc>
        <w:tc>
          <w:tcPr>
            <w:tcW w:w="2970" w:type="dxa"/>
            <w:vAlign w:val="bottom"/>
          </w:tcPr>
          <w:p w14:paraId="3D28D544" w14:textId="77777777" w:rsidR="0008573E" w:rsidRDefault="0008573E" w:rsidP="008D5AF2">
            <w:pPr>
              <w:jc w:val="center"/>
              <w:rPr>
                <w:rFonts w:ascii="Calibri" w:hAnsi="Calibri"/>
                <w:color w:val="000000"/>
              </w:rPr>
            </w:pPr>
            <w:r>
              <w:rPr>
                <w:rFonts w:ascii="Calibri" w:hAnsi="Calibri"/>
                <w:color w:val="000000"/>
              </w:rPr>
              <w:t>0.006</w:t>
            </w:r>
          </w:p>
        </w:tc>
      </w:tr>
      <w:tr w:rsidR="0008573E" w14:paraId="714029C7" w14:textId="77777777" w:rsidTr="001A0BE8">
        <w:tc>
          <w:tcPr>
            <w:tcW w:w="1975" w:type="dxa"/>
          </w:tcPr>
          <w:p w14:paraId="6FD18442" w14:textId="77777777" w:rsidR="0008573E" w:rsidRPr="00883CFF" w:rsidRDefault="0073324E" w:rsidP="0008573E">
            <w:hyperlink r:id="rId36" w:tooltip="Iron" w:history="1">
              <w:r w:rsidR="0008573E">
                <w:rPr>
                  <w:rStyle w:val="Hyperlink"/>
                </w:rPr>
                <w:t>Iron</w:t>
              </w:r>
            </w:hyperlink>
          </w:p>
        </w:tc>
        <w:tc>
          <w:tcPr>
            <w:tcW w:w="2520" w:type="dxa"/>
          </w:tcPr>
          <w:p w14:paraId="53CBDA33" w14:textId="77777777" w:rsidR="0008573E" w:rsidRPr="0008573E" w:rsidRDefault="0008573E" w:rsidP="008D5AF2">
            <w:pPr>
              <w:jc w:val="center"/>
              <w:rPr>
                <w:rFonts w:ascii="Calibri" w:eastAsia="Times New Roman" w:hAnsi="Calibri" w:cs="Times New Roman"/>
                <w:color w:val="000000"/>
              </w:rPr>
            </w:pPr>
            <w:r w:rsidRPr="0008573E">
              <w:rPr>
                <w:rFonts w:ascii="Calibri" w:eastAsia="Times New Roman" w:hAnsi="Calibri" w:cs="Times New Roman"/>
                <w:color w:val="000000"/>
              </w:rPr>
              <w:t>1.00×10−7</w:t>
            </w:r>
          </w:p>
        </w:tc>
        <w:tc>
          <w:tcPr>
            <w:tcW w:w="2970" w:type="dxa"/>
            <w:vAlign w:val="bottom"/>
          </w:tcPr>
          <w:p w14:paraId="4E7ECB0A" w14:textId="77777777" w:rsidR="0008573E" w:rsidRDefault="0008573E" w:rsidP="008D5AF2">
            <w:pPr>
              <w:jc w:val="center"/>
              <w:rPr>
                <w:rFonts w:ascii="Calibri" w:hAnsi="Calibri"/>
                <w:color w:val="000000"/>
              </w:rPr>
            </w:pPr>
            <w:r>
              <w:rPr>
                <w:rFonts w:ascii="Calibri" w:hAnsi="Calibri"/>
                <w:color w:val="000000"/>
              </w:rPr>
              <w:t>0.005</w:t>
            </w:r>
          </w:p>
        </w:tc>
      </w:tr>
      <w:tr w:rsidR="0008573E" w14:paraId="6C89B89C" w14:textId="77777777" w:rsidTr="001A0BE8">
        <w:tc>
          <w:tcPr>
            <w:tcW w:w="1975" w:type="dxa"/>
          </w:tcPr>
          <w:p w14:paraId="458FADC1" w14:textId="77777777" w:rsidR="0008573E" w:rsidRPr="00883CFF" w:rsidRDefault="0073324E" w:rsidP="0008573E">
            <w:hyperlink r:id="rId37" w:tooltip="Platinum" w:history="1">
              <w:r w:rsidR="0008573E">
                <w:rPr>
                  <w:rStyle w:val="Hyperlink"/>
                </w:rPr>
                <w:t>Platinum</w:t>
              </w:r>
            </w:hyperlink>
          </w:p>
        </w:tc>
        <w:tc>
          <w:tcPr>
            <w:tcW w:w="2520" w:type="dxa"/>
          </w:tcPr>
          <w:p w14:paraId="3409A5B2" w14:textId="77777777" w:rsidR="0008573E" w:rsidRPr="0008573E" w:rsidRDefault="0008573E" w:rsidP="008D5AF2">
            <w:pPr>
              <w:jc w:val="center"/>
              <w:rPr>
                <w:rFonts w:ascii="Calibri" w:eastAsia="Times New Roman" w:hAnsi="Calibri" w:cs="Times New Roman"/>
                <w:color w:val="000000"/>
              </w:rPr>
            </w:pPr>
            <w:r w:rsidRPr="0008573E">
              <w:rPr>
                <w:rFonts w:ascii="Calibri" w:eastAsia="Times New Roman" w:hAnsi="Calibri" w:cs="Times New Roman"/>
                <w:color w:val="000000"/>
              </w:rPr>
              <w:t>1.06×10−7</w:t>
            </w:r>
          </w:p>
        </w:tc>
        <w:tc>
          <w:tcPr>
            <w:tcW w:w="2970" w:type="dxa"/>
            <w:vAlign w:val="bottom"/>
          </w:tcPr>
          <w:p w14:paraId="71267CAC" w14:textId="77777777" w:rsidR="0008573E" w:rsidRDefault="0008573E" w:rsidP="008D5AF2">
            <w:pPr>
              <w:jc w:val="center"/>
              <w:rPr>
                <w:rFonts w:ascii="Calibri" w:hAnsi="Calibri"/>
                <w:color w:val="000000"/>
              </w:rPr>
            </w:pPr>
            <w:r>
              <w:rPr>
                <w:rFonts w:ascii="Calibri" w:hAnsi="Calibri"/>
                <w:color w:val="000000"/>
              </w:rPr>
              <w:t>0.00392</w:t>
            </w:r>
          </w:p>
        </w:tc>
      </w:tr>
      <w:tr w:rsidR="0008573E" w14:paraId="4D8EF5F0" w14:textId="77777777" w:rsidTr="001A0BE8">
        <w:tc>
          <w:tcPr>
            <w:tcW w:w="1975" w:type="dxa"/>
          </w:tcPr>
          <w:p w14:paraId="7A7C28B0" w14:textId="77777777" w:rsidR="0008573E" w:rsidRPr="00883CFF" w:rsidRDefault="0073324E" w:rsidP="0008573E">
            <w:hyperlink r:id="rId38" w:tooltip="Tin" w:history="1">
              <w:r w:rsidR="0008573E">
                <w:rPr>
                  <w:rStyle w:val="Hyperlink"/>
                </w:rPr>
                <w:t>Tin</w:t>
              </w:r>
            </w:hyperlink>
          </w:p>
        </w:tc>
        <w:tc>
          <w:tcPr>
            <w:tcW w:w="2520" w:type="dxa"/>
          </w:tcPr>
          <w:p w14:paraId="0831D70F" w14:textId="77777777" w:rsidR="0008573E" w:rsidRPr="0008573E" w:rsidRDefault="0008573E" w:rsidP="008D5AF2">
            <w:pPr>
              <w:jc w:val="center"/>
              <w:rPr>
                <w:rFonts w:ascii="Calibri" w:eastAsia="Times New Roman" w:hAnsi="Calibri" w:cs="Times New Roman"/>
                <w:color w:val="000000"/>
              </w:rPr>
            </w:pPr>
            <w:r w:rsidRPr="0008573E">
              <w:rPr>
                <w:rFonts w:ascii="Calibri" w:eastAsia="Times New Roman" w:hAnsi="Calibri" w:cs="Times New Roman"/>
                <w:color w:val="000000"/>
              </w:rPr>
              <w:t>1.09×10−7</w:t>
            </w:r>
          </w:p>
        </w:tc>
        <w:tc>
          <w:tcPr>
            <w:tcW w:w="2970" w:type="dxa"/>
            <w:vAlign w:val="bottom"/>
          </w:tcPr>
          <w:p w14:paraId="7B141C4F" w14:textId="77777777" w:rsidR="0008573E" w:rsidRDefault="0008573E" w:rsidP="008D5AF2">
            <w:pPr>
              <w:jc w:val="center"/>
              <w:rPr>
                <w:rFonts w:ascii="Calibri" w:hAnsi="Calibri"/>
                <w:color w:val="000000"/>
              </w:rPr>
            </w:pPr>
            <w:r>
              <w:rPr>
                <w:rFonts w:ascii="Calibri" w:hAnsi="Calibri"/>
                <w:color w:val="000000"/>
              </w:rPr>
              <w:t>0.0045</w:t>
            </w:r>
          </w:p>
        </w:tc>
      </w:tr>
      <w:tr w:rsidR="0008573E" w14:paraId="0087BF7A" w14:textId="77777777" w:rsidTr="001A0BE8">
        <w:tc>
          <w:tcPr>
            <w:tcW w:w="1975" w:type="dxa"/>
          </w:tcPr>
          <w:p w14:paraId="007DE01E" w14:textId="77777777" w:rsidR="0008573E" w:rsidRPr="00883CFF" w:rsidRDefault="0073324E" w:rsidP="0008573E">
            <w:hyperlink r:id="rId39" w:tooltip="Lead" w:history="1">
              <w:r w:rsidR="0008573E">
                <w:rPr>
                  <w:rStyle w:val="Hyperlink"/>
                </w:rPr>
                <w:t>Lead</w:t>
              </w:r>
            </w:hyperlink>
          </w:p>
        </w:tc>
        <w:tc>
          <w:tcPr>
            <w:tcW w:w="2520" w:type="dxa"/>
          </w:tcPr>
          <w:p w14:paraId="780B8FE6" w14:textId="77777777" w:rsidR="0008573E" w:rsidRPr="00883CFF" w:rsidRDefault="0008573E" w:rsidP="008D5AF2">
            <w:pPr>
              <w:jc w:val="center"/>
            </w:pPr>
            <w:r w:rsidRPr="0008573E">
              <w:t>2.20×10−7</w:t>
            </w:r>
          </w:p>
        </w:tc>
        <w:tc>
          <w:tcPr>
            <w:tcW w:w="2970" w:type="dxa"/>
          </w:tcPr>
          <w:p w14:paraId="6E9C62D0" w14:textId="77777777" w:rsidR="0008573E" w:rsidRPr="00883CFF" w:rsidRDefault="0008573E" w:rsidP="008D5AF2">
            <w:pPr>
              <w:jc w:val="center"/>
            </w:pPr>
            <w:r w:rsidRPr="0008573E">
              <w:t>0.0039</w:t>
            </w:r>
          </w:p>
        </w:tc>
      </w:tr>
      <w:tr w:rsidR="0008573E" w14:paraId="027EF102" w14:textId="77777777" w:rsidTr="001A0BE8">
        <w:tc>
          <w:tcPr>
            <w:tcW w:w="1975" w:type="dxa"/>
          </w:tcPr>
          <w:p w14:paraId="72C94CCF" w14:textId="77777777" w:rsidR="0008573E" w:rsidRPr="00883CFF" w:rsidRDefault="0073324E" w:rsidP="0008573E">
            <w:hyperlink r:id="rId40" w:tooltip="Titanium" w:history="1">
              <w:r w:rsidR="0008573E">
                <w:rPr>
                  <w:rStyle w:val="Hyperlink"/>
                </w:rPr>
                <w:t>Titanium</w:t>
              </w:r>
            </w:hyperlink>
          </w:p>
        </w:tc>
        <w:tc>
          <w:tcPr>
            <w:tcW w:w="2520" w:type="dxa"/>
          </w:tcPr>
          <w:p w14:paraId="2F94A8D2" w14:textId="77777777" w:rsidR="0008573E" w:rsidRPr="00883CFF" w:rsidRDefault="0008573E" w:rsidP="008D5AF2">
            <w:pPr>
              <w:jc w:val="center"/>
            </w:pPr>
            <w:r w:rsidRPr="0008573E">
              <w:t>4.20×10−7</w:t>
            </w:r>
          </w:p>
        </w:tc>
        <w:tc>
          <w:tcPr>
            <w:tcW w:w="2970" w:type="dxa"/>
          </w:tcPr>
          <w:p w14:paraId="751D5CD3" w14:textId="77777777" w:rsidR="0008573E" w:rsidRPr="00883CFF" w:rsidRDefault="0008573E" w:rsidP="008D5AF2">
            <w:pPr>
              <w:jc w:val="center"/>
            </w:pPr>
            <w:r>
              <w:t>0.0038</w:t>
            </w:r>
          </w:p>
        </w:tc>
      </w:tr>
      <w:tr w:rsidR="0008573E" w14:paraId="339322E4" w14:textId="77777777" w:rsidTr="001A0BE8">
        <w:tc>
          <w:tcPr>
            <w:tcW w:w="1975" w:type="dxa"/>
          </w:tcPr>
          <w:p w14:paraId="5AF091FF" w14:textId="77777777" w:rsidR="0008573E" w:rsidRPr="00883CFF" w:rsidRDefault="0073324E" w:rsidP="0008573E">
            <w:hyperlink r:id="rId41" w:tooltip="Nichrome" w:history="1">
              <w:r w:rsidR="0008573E">
                <w:rPr>
                  <w:rStyle w:val="Hyperlink"/>
                </w:rPr>
                <w:t>Nichrome</w:t>
              </w:r>
            </w:hyperlink>
          </w:p>
        </w:tc>
        <w:tc>
          <w:tcPr>
            <w:tcW w:w="2520" w:type="dxa"/>
          </w:tcPr>
          <w:p w14:paraId="5A1DCD49" w14:textId="77777777" w:rsidR="0008573E" w:rsidRPr="00883CFF" w:rsidRDefault="0008573E" w:rsidP="008D5AF2">
            <w:pPr>
              <w:jc w:val="center"/>
            </w:pPr>
            <w:r w:rsidRPr="0008573E">
              <w:t>1.10×10−6</w:t>
            </w:r>
          </w:p>
        </w:tc>
        <w:tc>
          <w:tcPr>
            <w:tcW w:w="2970" w:type="dxa"/>
          </w:tcPr>
          <w:p w14:paraId="44595EB5" w14:textId="77777777" w:rsidR="0008573E" w:rsidRPr="00883CFF" w:rsidRDefault="0008573E" w:rsidP="008D5AF2">
            <w:pPr>
              <w:jc w:val="center"/>
            </w:pPr>
            <w:r w:rsidRPr="0008573E">
              <w:t>0.0004</w:t>
            </w:r>
          </w:p>
        </w:tc>
      </w:tr>
      <w:tr w:rsidR="001A0BE8" w14:paraId="712DC667" w14:textId="77777777" w:rsidTr="000C718A">
        <w:tc>
          <w:tcPr>
            <w:tcW w:w="7465" w:type="dxa"/>
            <w:gridSpan w:val="3"/>
            <w:shd w:val="clear" w:color="auto" w:fill="D9D9D9" w:themeFill="background1" w:themeFillShade="D9"/>
          </w:tcPr>
          <w:p w14:paraId="2EAE5634" w14:textId="77777777" w:rsidR="001A0BE8" w:rsidRPr="0008573E" w:rsidRDefault="001A0BE8" w:rsidP="001A0BE8">
            <w:r>
              <w:t>Some Interesting Non-Metals</w:t>
            </w:r>
          </w:p>
        </w:tc>
      </w:tr>
      <w:tr w:rsidR="008D5AF2" w14:paraId="7065A4E2" w14:textId="77777777" w:rsidTr="001A0BE8">
        <w:tc>
          <w:tcPr>
            <w:tcW w:w="1975" w:type="dxa"/>
          </w:tcPr>
          <w:p w14:paraId="0421627F" w14:textId="77777777" w:rsidR="008D5AF2" w:rsidRPr="00883CFF" w:rsidRDefault="0073324E" w:rsidP="008D5AF2">
            <w:hyperlink r:id="rId42" w:tooltip="Graphene" w:history="1">
              <w:r w:rsidR="008D5AF2">
                <w:rPr>
                  <w:rStyle w:val="Hyperlink"/>
                </w:rPr>
                <w:t>Carbon (graphene)</w:t>
              </w:r>
            </w:hyperlink>
          </w:p>
        </w:tc>
        <w:tc>
          <w:tcPr>
            <w:tcW w:w="2520" w:type="dxa"/>
          </w:tcPr>
          <w:p w14:paraId="0FCC4608" w14:textId="77777777" w:rsidR="008D5AF2" w:rsidRPr="0008573E" w:rsidRDefault="008D5AF2" w:rsidP="008D5AF2">
            <w:pPr>
              <w:jc w:val="center"/>
              <w:rPr>
                <w:rFonts w:ascii="Calibri" w:eastAsia="Times New Roman" w:hAnsi="Calibri" w:cs="Times New Roman"/>
                <w:color w:val="000000"/>
              </w:rPr>
            </w:pPr>
            <w:r w:rsidRPr="0008573E">
              <w:rPr>
                <w:rFonts w:ascii="Calibri" w:eastAsia="Times New Roman" w:hAnsi="Calibri" w:cs="Times New Roman"/>
                <w:color w:val="000000"/>
              </w:rPr>
              <w:t>1.00×10−8</w:t>
            </w:r>
          </w:p>
        </w:tc>
        <w:tc>
          <w:tcPr>
            <w:tcW w:w="2970" w:type="dxa"/>
          </w:tcPr>
          <w:p w14:paraId="2AA7549C" w14:textId="77777777" w:rsidR="008D5AF2" w:rsidRPr="00883CFF" w:rsidRDefault="008D5AF2" w:rsidP="008D5AF2">
            <w:pPr>
              <w:jc w:val="center"/>
            </w:pPr>
            <w:r>
              <w:rPr>
                <w:rFonts w:ascii="Calibri" w:hAnsi="Calibri"/>
                <w:color w:val="000000"/>
              </w:rPr>
              <w:t>−0.0002</w:t>
            </w:r>
          </w:p>
        </w:tc>
      </w:tr>
      <w:tr w:rsidR="008D5AF2" w14:paraId="520BD473" w14:textId="77777777" w:rsidTr="001A0BE8">
        <w:tc>
          <w:tcPr>
            <w:tcW w:w="1975" w:type="dxa"/>
          </w:tcPr>
          <w:p w14:paraId="0673657F" w14:textId="77777777" w:rsidR="008D5AF2" w:rsidRDefault="0073324E" w:rsidP="008D5AF2">
            <w:hyperlink r:id="rId43" w:tooltip="Silicon" w:history="1">
              <w:r w:rsidR="008D5AF2">
                <w:rPr>
                  <w:rStyle w:val="Hyperlink"/>
                </w:rPr>
                <w:t>Silicon</w:t>
              </w:r>
            </w:hyperlink>
          </w:p>
        </w:tc>
        <w:tc>
          <w:tcPr>
            <w:tcW w:w="2520" w:type="dxa"/>
          </w:tcPr>
          <w:p w14:paraId="14096220" w14:textId="77777777" w:rsidR="008D5AF2" w:rsidRPr="0008573E" w:rsidRDefault="008D5AF2" w:rsidP="008D5AF2">
            <w:pPr>
              <w:jc w:val="center"/>
            </w:pPr>
            <w:r>
              <w:rPr>
                <w:rStyle w:val="nowrap"/>
              </w:rPr>
              <w:t>6.40×10</w:t>
            </w:r>
            <w:r>
              <w:rPr>
                <w:rStyle w:val="nowrap"/>
                <w:vertAlign w:val="superscript"/>
              </w:rPr>
              <w:t>2</w:t>
            </w:r>
          </w:p>
        </w:tc>
        <w:tc>
          <w:tcPr>
            <w:tcW w:w="2970" w:type="dxa"/>
          </w:tcPr>
          <w:p w14:paraId="470626D0" w14:textId="77777777" w:rsidR="008D5AF2" w:rsidRPr="0008573E" w:rsidRDefault="008D5AF2" w:rsidP="008D5AF2">
            <w:pPr>
              <w:jc w:val="center"/>
            </w:pPr>
            <w:r>
              <w:rPr>
                <w:rStyle w:val="nowrap"/>
              </w:rPr>
              <w:t>−0.075</w:t>
            </w:r>
          </w:p>
        </w:tc>
      </w:tr>
      <w:tr w:rsidR="008D5AF2" w14:paraId="03361DF5" w14:textId="77777777" w:rsidTr="001A0BE8">
        <w:tc>
          <w:tcPr>
            <w:tcW w:w="1975" w:type="dxa"/>
          </w:tcPr>
          <w:p w14:paraId="2AE22648" w14:textId="77777777" w:rsidR="008D5AF2" w:rsidRDefault="0073324E" w:rsidP="008D5AF2">
            <w:hyperlink r:id="rId44" w:tooltip="Germanium" w:history="1">
              <w:r w:rsidR="008D5AF2">
                <w:rPr>
                  <w:rStyle w:val="Hyperlink"/>
                </w:rPr>
                <w:t>Germanium</w:t>
              </w:r>
            </w:hyperlink>
          </w:p>
        </w:tc>
        <w:tc>
          <w:tcPr>
            <w:tcW w:w="2520" w:type="dxa"/>
          </w:tcPr>
          <w:p w14:paraId="40E35E37" w14:textId="77777777" w:rsidR="008D5AF2" w:rsidRPr="0008573E" w:rsidRDefault="008D5AF2" w:rsidP="008D5AF2">
            <w:pPr>
              <w:jc w:val="center"/>
            </w:pPr>
            <w:r>
              <w:rPr>
                <w:rStyle w:val="nowrap"/>
              </w:rPr>
              <w:t>4.60×10</w:t>
            </w:r>
            <w:r>
              <w:rPr>
                <w:rStyle w:val="nowrap"/>
                <w:vertAlign w:val="superscript"/>
              </w:rPr>
              <w:t>−1</w:t>
            </w:r>
          </w:p>
        </w:tc>
        <w:tc>
          <w:tcPr>
            <w:tcW w:w="2970" w:type="dxa"/>
          </w:tcPr>
          <w:p w14:paraId="6DA23773" w14:textId="77777777" w:rsidR="008D5AF2" w:rsidRPr="0008573E" w:rsidRDefault="008D5AF2" w:rsidP="008D5AF2">
            <w:pPr>
              <w:jc w:val="center"/>
            </w:pPr>
            <w:r>
              <w:t>−0.048</w:t>
            </w:r>
          </w:p>
        </w:tc>
      </w:tr>
      <w:tr w:rsidR="008D5AF2" w14:paraId="557BFA05" w14:textId="77777777" w:rsidTr="001A0BE8">
        <w:tc>
          <w:tcPr>
            <w:tcW w:w="1975" w:type="dxa"/>
          </w:tcPr>
          <w:p w14:paraId="4E27F820" w14:textId="77777777" w:rsidR="008D5AF2" w:rsidRDefault="0073324E" w:rsidP="008D5AF2">
            <w:hyperlink r:id="rId45" w:tooltip="Sea water" w:history="1">
              <w:r w:rsidR="008D5AF2">
                <w:rPr>
                  <w:rStyle w:val="Hyperlink"/>
                </w:rPr>
                <w:t>Sea water</w:t>
              </w:r>
            </w:hyperlink>
          </w:p>
        </w:tc>
        <w:tc>
          <w:tcPr>
            <w:tcW w:w="2520" w:type="dxa"/>
          </w:tcPr>
          <w:p w14:paraId="6E66BF56" w14:textId="77777777" w:rsidR="008D5AF2" w:rsidRPr="0008573E" w:rsidRDefault="008D5AF2" w:rsidP="008D5AF2">
            <w:pPr>
              <w:jc w:val="center"/>
            </w:pPr>
            <w:r>
              <w:rPr>
                <w:rStyle w:val="nowrap"/>
              </w:rPr>
              <w:t>2.00×10</w:t>
            </w:r>
            <w:r>
              <w:rPr>
                <w:rStyle w:val="nowrap"/>
                <w:vertAlign w:val="superscript"/>
              </w:rPr>
              <w:t>−1</w:t>
            </w:r>
          </w:p>
        </w:tc>
        <w:tc>
          <w:tcPr>
            <w:tcW w:w="2970" w:type="dxa"/>
          </w:tcPr>
          <w:p w14:paraId="76C743AB" w14:textId="77777777" w:rsidR="008D5AF2" w:rsidRPr="0008573E" w:rsidRDefault="008D5AF2" w:rsidP="008D5AF2">
            <w:pPr>
              <w:jc w:val="center"/>
            </w:pPr>
            <w:r>
              <w:rPr>
                <w:rStyle w:val="nowrap"/>
              </w:rPr>
              <w:t>4.80</w:t>
            </w:r>
          </w:p>
        </w:tc>
      </w:tr>
      <w:tr w:rsidR="008D5AF2" w14:paraId="18D637F3" w14:textId="77777777" w:rsidTr="001A0BE8">
        <w:tc>
          <w:tcPr>
            <w:tcW w:w="1975" w:type="dxa"/>
          </w:tcPr>
          <w:p w14:paraId="1033783F" w14:textId="77777777" w:rsidR="008D5AF2" w:rsidRDefault="0073324E" w:rsidP="008D5AF2">
            <w:hyperlink r:id="rId46" w:tooltip="Drinking water" w:history="1">
              <w:r w:rsidR="008D5AF2">
                <w:rPr>
                  <w:rStyle w:val="Hyperlink"/>
                </w:rPr>
                <w:t>Drinking water</w:t>
              </w:r>
            </w:hyperlink>
          </w:p>
        </w:tc>
        <w:tc>
          <w:tcPr>
            <w:tcW w:w="2520" w:type="dxa"/>
          </w:tcPr>
          <w:p w14:paraId="2198C7FB" w14:textId="77777777" w:rsidR="008D5AF2" w:rsidRPr="0008573E" w:rsidRDefault="008D5AF2" w:rsidP="008D5AF2">
            <w:pPr>
              <w:jc w:val="center"/>
            </w:pPr>
            <w:r>
              <w:rPr>
                <w:rStyle w:val="nowrap"/>
              </w:rPr>
              <w:t>2.00×10</w:t>
            </w:r>
            <w:r>
              <w:rPr>
                <w:rStyle w:val="nowrap"/>
                <w:vertAlign w:val="superscript"/>
              </w:rPr>
              <w:t>1</w:t>
            </w:r>
            <w:r>
              <w:t xml:space="preserve"> to </w:t>
            </w:r>
            <w:r>
              <w:rPr>
                <w:rStyle w:val="nowrap"/>
              </w:rPr>
              <w:t>2.00×10</w:t>
            </w:r>
            <w:r>
              <w:rPr>
                <w:rStyle w:val="nowrap"/>
                <w:vertAlign w:val="superscript"/>
              </w:rPr>
              <w:t>3</w:t>
            </w:r>
          </w:p>
        </w:tc>
        <w:tc>
          <w:tcPr>
            <w:tcW w:w="2970" w:type="dxa"/>
          </w:tcPr>
          <w:p w14:paraId="7D3C9968" w14:textId="77777777" w:rsidR="008D5AF2" w:rsidRPr="0008573E" w:rsidRDefault="008D5AF2" w:rsidP="008D5AF2">
            <w:pPr>
              <w:jc w:val="center"/>
            </w:pPr>
            <w:r>
              <w:t>?</w:t>
            </w:r>
          </w:p>
        </w:tc>
      </w:tr>
      <w:tr w:rsidR="008D5AF2" w14:paraId="0AB01517" w14:textId="77777777" w:rsidTr="001A0BE8">
        <w:tc>
          <w:tcPr>
            <w:tcW w:w="1975" w:type="dxa"/>
          </w:tcPr>
          <w:p w14:paraId="6D2D20D8" w14:textId="77777777" w:rsidR="008D5AF2" w:rsidRDefault="0073324E" w:rsidP="008D5AF2">
            <w:hyperlink r:id="rId47" w:tooltip="Air" w:history="1">
              <w:r w:rsidR="008D5AF2">
                <w:rPr>
                  <w:rStyle w:val="Hyperlink"/>
                </w:rPr>
                <w:t>Air</w:t>
              </w:r>
            </w:hyperlink>
          </w:p>
        </w:tc>
        <w:tc>
          <w:tcPr>
            <w:tcW w:w="2520" w:type="dxa"/>
          </w:tcPr>
          <w:p w14:paraId="7751E7D1" w14:textId="77777777" w:rsidR="008D5AF2" w:rsidRPr="0008573E" w:rsidRDefault="008D5AF2" w:rsidP="008D5AF2">
            <w:pPr>
              <w:jc w:val="center"/>
            </w:pPr>
            <w:r>
              <w:rPr>
                <w:rStyle w:val="nowrap"/>
              </w:rPr>
              <w:t>1.30×10</w:t>
            </w:r>
            <w:r>
              <w:rPr>
                <w:rStyle w:val="nowrap"/>
                <w:vertAlign w:val="superscript"/>
              </w:rPr>
              <w:t>16</w:t>
            </w:r>
            <w:r>
              <w:t xml:space="preserve"> to </w:t>
            </w:r>
            <w:r>
              <w:rPr>
                <w:rStyle w:val="nowrap"/>
              </w:rPr>
              <w:t>3.30×10</w:t>
            </w:r>
            <w:r>
              <w:rPr>
                <w:rStyle w:val="nowrap"/>
                <w:vertAlign w:val="superscript"/>
              </w:rPr>
              <w:t>16</w:t>
            </w:r>
          </w:p>
        </w:tc>
        <w:tc>
          <w:tcPr>
            <w:tcW w:w="2970" w:type="dxa"/>
          </w:tcPr>
          <w:p w14:paraId="1C3725C1" w14:textId="77777777" w:rsidR="008D5AF2" w:rsidRPr="0008573E" w:rsidRDefault="008D5AF2" w:rsidP="008D5AF2">
            <w:pPr>
              <w:jc w:val="center"/>
            </w:pPr>
            <w:r>
              <w:t>?</w:t>
            </w:r>
          </w:p>
        </w:tc>
      </w:tr>
    </w:tbl>
    <w:p w14:paraId="2025BAC5" w14:textId="77777777" w:rsidR="00C60FAE" w:rsidRDefault="00DF2A3D" w:rsidP="00C60FAE">
      <w:pPr>
        <w:spacing w:after="0"/>
      </w:pPr>
      <w:r>
        <w:t>* Th</w:t>
      </w:r>
      <w:r w:rsidR="00D10460">
        <w:t>e “</w:t>
      </w:r>
      <w:r>
        <w:t>Copper</w:t>
      </w:r>
      <w:r w:rsidR="00D10460">
        <w:t>”</w:t>
      </w:r>
      <w:r>
        <w:t xml:space="preserve"> </w:t>
      </w:r>
      <w:r w:rsidR="00D10460">
        <w:t>row</w:t>
      </w:r>
      <w:r>
        <w:t xml:space="preserve"> is called “</w:t>
      </w:r>
      <w:r w:rsidR="009D67D7">
        <w:t>Annealed Copper” in Wikipedia. Annealed</w:t>
      </w:r>
      <w:r>
        <w:t xml:space="preserve"> copper </w:t>
      </w:r>
      <w:r w:rsidR="009D67D7">
        <w:t xml:space="preserve">is </w:t>
      </w:r>
      <w:r>
        <w:t xml:space="preserve">used for </w:t>
      </w:r>
      <w:r w:rsidR="00D10460">
        <w:t xml:space="preserve">AWG </w:t>
      </w:r>
      <w:r>
        <w:t>wire.</w:t>
      </w:r>
    </w:p>
    <w:p w14:paraId="627ADFDF" w14:textId="75A92B7B" w:rsidR="00A91707" w:rsidRDefault="0073324E" w:rsidP="00DF2201">
      <w:pPr>
        <w:spacing w:before="120"/>
      </w:pPr>
      <w:hyperlink w:anchor="Table1_1" w:history="1">
        <w:r w:rsidR="00A909A3" w:rsidRPr="00A909A3">
          <w:rPr>
            <w:rStyle w:val="Hyperlink"/>
          </w:rPr>
          <w:t>Table 1.1</w:t>
        </w:r>
      </w:hyperlink>
      <w:r w:rsidR="00A91707">
        <w:t xml:space="preserve"> states that metals (which is a type of </w:t>
      </w:r>
      <w:hyperlink r:id="rId48" w:anchor="Conductor_materials" w:history="1">
        <w:r w:rsidR="00A91707" w:rsidRPr="00A91707">
          <w:rPr>
            <w:rStyle w:val="Hyperlink"/>
          </w:rPr>
          <w:t>conductor</w:t>
        </w:r>
      </w:hyperlink>
      <w:r w:rsidR="00A91707">
        <w:t xml:space="preserve">) have positive temperature coefficients, which means </w:t>
      </w:r>
      <w:r w:rsidR="00CB2F94">
        <w:t xml:space="preserve">that </w:t>
      </w:r>
      <w:r w:rsidR="00A91707">
        <w:t>as the temperature increases</w:t>
      </w:r>
      <w:r w:rsidR="003177D4">
        <w:t>,</w:t>
      </w:r>
      <w:r w:rsidR="00A91707">
        <w:t xml:space="preserve"> the resistance also increases. </w:t>
      </w:r>
      <w:hyperlink r:id="rId49" w:anchor="Types_of_Insulators" w:history="1">
        <w:r w:rsidR="00A91707" w:rsidRPr="00A91707">
          <w:rPr>
            <w:rStyle w:val="Hyperlink"/>
          </w:rPr>
          <w:t>Insulators</w:t>
        </w:r>
      </w:hyperlink>
      <w:r w:rsidR="00A91707">
        <w:t xml:space="preserve">, on the other hand, have negative temperature coefficient, which means </w:t>
      </w:r>
      <w:r w:rsidR="00CB2F94">
        <w:t xml:space="preserve">that </w:t>
      </w:r>
      <w:r w:rsidR="00A91707">
        <w:t>as the temperature increases</w:t>
      </w:r>
      <w:r w:rsidR="003177D4">
        <w:t>,</w:t>
      </w:r>
      <w:r w:rsidR="00A91707">
        <w:t xml:space="preserve"> the resistance decreases. Conductors and insulators will be described in more detail in </w:t>
      </w:r>
      <w:hyperlink w:anchor="_1.1.3a_-_Resistance" w:history="1">
        <w:r w:rsidR="00A91707" w:rsidRPr="00056BAC">
          <w:rPr>
            <w:rStyle w:val="Hyperlink"/>
          </w:rPr>
          <w:t>section 1.3a</w:t>
        </w:r>
      </w:hyperlink>
      <w:r w:rsidR="00A91707">
        <w:t>.</w:t>
      </w:r>
    </w:p>
    <w:p w14:paraId="5DEAADA3" w14:textId="77777777" w:rsidR="002E333D" w:rsidRDefault="002E333D" w:rsidP="00DF2201">
      <w:pPr>
        <w:spacing w:before="120"/>
        <w:rPr>
          <w:i/>
        </w:rPr>
      </w:pPr>
      <w:bookmarkStart w:id="11" w:name="Example1_2"/>
    </w:p>
    <w:p w14:paraId="0F142108" w14:textId="77777777" w:rsidR="002E333D" w:rsidRDefault="002E333D" w:rsidP="00DF2201">
      <w:pPr>
        <w:spacing w:before="120"/>
        <w:rPr>
          <w:i/>
        </w:rPr>
      </w:pPr>
    </w:p>
    <w:p w14:paraId="1243E914" w14:textId="77777777" w:rsidR="002E333D" w:rsidRDefault="002E333D" w:rsidP="00DF2201">
      <w:pPr>
        <w:spacing w:before="120"/>
        <w:rPr>
          <w:i/>
        </w:rPr>
      </w:pPr>
    </w:p>
    <w:p w14:paraId="1EEB52B8" w14:textId="53F8457B" w:rsidR="00DF2201" w:rsidRPr="00E17720" w:rsidRDefault="00DF2201" w:rsidP="00DF2201">
      <w:pPr>
        <w:spacing w:before="120"/>
        <w:rPr>
          <w:i/>
        </w:rPr>
      </w:pPr>
      <w:r w:rsidRPr="00E17720">
        <w:rPr>
          <w:i/>
        </w:rPr>
        <w:lastRenderedPageBreak/>
        <w:t>Example 1.2</w:t>
      </w:r>
      <w:bookmarkEnd w:id="11"/>
      <w:r w:rsidRPr="00E17720">
        <w:rPr>
          <w:i/>
        </w:rPr>
        <w:t>) what is the resistance of a 1</w:t>
      </w:r>
      <w:r w:rsidR="003177D4">
        <w:rPr>
          <w:i/>
        </w:rPr>
        <w:t>,</w:t>
      </w:r>
      <w:r w:rsidRPr="00E17720">
        <w:rPr>
          <w:i/>
        </w:rPr>
        <w:t>000 meters of 3 mm diameter copper wire at 30 ⁰C?</w:t>
      </w:r>
    </w:p>
    <w:p w14:paraId="44D1151D" w14:textId="43887FB7" w:rsidR="00DF2201" w:rsidRPr="006B1A3A" w:rsidRDefault="004D32DC" w:rsidP="00DF2201">
      <w:pPr>
        <w:rPr>
          <w:color w:val="FF0000"/>
        </w:rPr>
      </w:pPr>
      <w:r w:rsidRPr="006B1A3A">
        <w:rPr>
          <w:color w:val="FF0000"/>
          <w:u w:val="single"/>
        </w:rPr>
        <w:t>Answer:</w:t>
      </w:r>
      <w:r w:rsidRPr="006B1A3A">
        <w:rPr>
          <w:color w:val="FF0000"/>
        </w:rPr>
        <w:t xml:space="preserve"> </w:t>
      </w:r>
      <w:r w:rsidR="00DF2201" w:rsidRPr="006B1A3A">
        <w:rPr>
          <w:color w:val="FF0000"/>
        </w:rPr>
        <w:t xml:space="preserve">Solve this as a </w:t>
      </w:r>
      <w:r w:rsidR="006A37DD">
        <w:rPr>
          <w:color w:val="FF0000"/>
        </w:rPr>
        <w:t>2</w:t>
      </w:r>
      <w:r w:rsidR="003177D4">
        <w:rPr>
          <w:color w:val="FF0000"/>
        </w:rPr>
        <w:t>-</w:t>
      </w:r>
      <w:r w:rsidR="00DF2201" w:rsidRPr="006B1A3A">
        <w:rPr>
          <w:color w:val="FF0000"/>
        </w:rPr>
        <w:t>part problem: 1) Find the resistance at 20⁰ C. 2) scale the resistance to 30⁰ C.</w:t>
      </w:r>
    </w:p>
    <w:p w14:paraId="2423E330" w14:textId="25C45F9D" w:rsidR="00DF2201" w:rsidRPr="006B1A3A" w:rsidRDefault="00DF2201" w:rsidP="00DF2201">
      <w:pPr>
        <w:rPr>
          <w:rFonts w:eastAsiaTheme="minorEastAsia"/>
          <w:b/>
          <w:color w:val="FF0000"/>
        </w:rPr>
      </w:pPr>
      <w:r w:rsidRPr="006B1A3A">
        <w:rPr>
          <w:color w:val="FF0000"/>
        </w:rPr>
        <w:t xml:space="preserve">  </w:t>
      </w:r>
      <m:oMath>
        <m:sSub>
          <m:sSubPr>
            <m:ctrlPr>
              <w:rPr>
                <w:rFonts w:ascii="Cambria Math" w:eastAsiaTheme="minorEastAsia" w:hAnsi="Cambria Math"/>
                <w:i/>
                <w:color w:val="FF0000"/>
                <w:sz w:val="32"/>
                <w:szCs w:val="32"/>
              </w:rPr>
            </m:ctrlPr>
          </m:sSubPr>
          <m:e>
            <m:r>
              <w:rPr>
                <w:rFonts w:ascii="Cambria Math" w:eastAsiaTheme="minorEastAsia" w:hAnsi="Cambria Math"/>
                <w:color w:val="FF0000"/>
                <w:sz w:val="32"/>
                <w:szCs w:val="32"/>
              </w:rPr>
              <m:t>R</m:t>
            </m:r>
          </m:e>
          <m:sub>
            <m:sSup>
              <m:sSupPr>
                <m:ctrlPr>
                  <w:rPr>
                    <w:rFonts w:ascii="Cambria Math" w:eastAsiaTheme="minorEastAsia" w:hAnsi="Cambria Math"/>
                    <w:i/>
                    <w:color w:val="FF0000"/>
                    <w:sz w:val="32"/>
                    <w:szCs w:val="32"/>
                  </w:rPr>
                </m:ctrlPr>
              </m:sSupPr>
              <m:e>
                <m:r>
                  <w:rPr>
                    <w:rFonts w:ascii="Cambria Math" w:eastAsiaTheme="minorEastAsia" w:hAnsi="Cambria Math"/>
                    <w:color w:val="FF0000"/>
                    <w:sz w:val="32"/>
                    <w:szCs w:val="32"/>
                  </w:rPr>
                  <m:t>20</m:t>
                </m:r>
              </m:e>
              <m:sup>
                <m:r>
                  <w:rPr>
                    <w:rFonts w:ascii="Cambria Math" w:eastAsiaTheme="minorEastAsia" w:hAnsi="Cambria Math"/>
                    <w:color w:val="FF0000"/>
                    <w:sz w:val="32"/>
                    <w:szCs w:val="32"/>
                  </w:rPr>
                  <m:t>0</m:t>
                </m:r>
              </m:sup>
            </m:sSup>
            <m:r>
              <w:rPr>
                <w:rFonts w:ascii="Cambria Math" w:eastAsiaTheme="minorEastAsia" w:hAnsi="Cambria Math"/>
                <w:color w:val="FF0000"/>
                <w:sz w:val="32"/>
                <w:szCs w:val="32"/>
              </w:rPr>
              <m:t>C</m:t>
            </m:r>
          </m:sub>
        </m:sSub>
        <m:r>
          <w:rPr>
            <w:rFonts w:ascii="Cambria Math" w:hAnsi="Cambria Math"/>
            <w:color w:val="FF0000"/>
            <w:sz w:val="32"/>
            <w:szCs w:val="32"/>
          </w:rPr>
          <m:t xml:space="preserve">= </m:t>
        </m:r>
        <m:f>
          <m:fPr>
            <m:ctrlPr>
              <w:rPr>
                <w:rFonts w:ascii="Cambria Math" w:hAnsi="Cambria Math"/>
                <w:i/>
                <w:color w:val="FF0000"/>
                <w:sz w:val="32"/>
                <w:szCs w:val="32"/>
              </w:rPr>
            </m:ctrlPr>
          </m:fPr>
          <m:num>
            <m:r>
              <w:rPr>
                <w:rFonts w:ascii="Cambria Math" w:hAnsi="Cambria Math"/>
                <w:color w:val="FF0000"/>
                <w:sz w:val="32"/>
                <w:szCs w:val="32"/>
              </w:rPr>
              <m:t>ρ L</m:t>
            </m:r>
          </m:num>
          <m:den>
            <m:r>
              <w:rPr>
                <w:rFonts w:ascii="Cambria Math" w:hAnsi="Cambria Math"/>
                <w:color w:val="FF0000"/>
                <w:sz w:val="32"/>
                <w:szCs w:val="32"/>
              </w:rPr>
              <m:t>A</m:t>
            </m:r>
          </m:den>
        </m:f>
        <m:r>
          <w:rPr>
            <w:rFonts w:ascii="Cambria Math" w:hAnsi="Cambria Math"/>
            <w:color w:val="FF0000"/>
            <w:sz w:val="32"/>
            <w:szCs w:val="32"/>
          </w:rPr>
          <m:t>=</m:t>
        </m:r>
        <m:f>
          <m:fPr>
            <m:ctrlPr>
              <w:rPr>
                <w:rFonts w:ascii="Cambria Math" w:eastAsia="Times New Roman" w:hAnsi="Calibri" w:cs="Times New Roman"/>
                <w:color w:val="FF0000"/>
              </w:rPr>
            </m:ctrlPr>
          </m:fPr>
          <m:num>
            <m:d>
              <m:dPr>
                <m:ctrlPr>
                  <w:rPr>
                    <w:rFonts w:ascii="Cambria Math" w:hAnsi="Cambria Math"/>
                    <w:color w:val="FF0000"/>
                  </w:rPr>
                </m:ctrlPr>
              </m:dPr>
              <m:e>
                <m:r>
                  <m:rPr>
                    <m:sty m:val="p"/>
                  </m:rPr>
                  <w:rPr>
                    <w:rFonts w:ascii="Cambria Math" w:eastAsia="Times New Roman" w:hAnsi="Cambria Math" w:cs="Times New Roman"/>
                    <w:color w:val="FF0000"/>
                  </w:rPr>
                  <m:t xml:space="preserve">1.72×10-8  </m:t>
                </m:r>
                <m:r>
                  <m:rPr>
                    <m:sty m:val="p"/>
                  </m:rPr>
                  <w:rPr>
                    <w:rFonts w:ascii="Cambria Math" w:hAnsi="Cambria Math"/>
                    <w:color w:val="FF0000"/>
                  </w:rPr>
                  <m:t>Ω∙m)∙(1000 m</m:t>
                </m:r>
              </m:e>
            </m:d>
            <m:ctrlPr>
              <w:rPr>
                <w:rFonts w:ascii="Cambria Math" w:hAnsi="Cambria Math"/>
                <w:color w:val="FF0000"/>
              </w:rPr>
            </m:ctrlPr>
          </m:num>
          <m:den>
            <m:f>
              <m:fPr>
                <m:ctrlPr>
                  <w:rPr>
                    <w:rFonts w:ascii="Cambria Math" w:hAnsi="Cambria Math"/>
                    <w:i/>
                    <w:color w:val="FF0000"/>
                  </w:rPr>
                </m:ctrlPr>
              </m:fPr>
              <m:num>
                <m:r>
                  <w:rPr>
                    <w:rFonts w:ascii="Cambria Math" w:hAnsi="Cambria Math"/>
                    <w:color w:val="FF0000"/>
                  </w:rPr>
                  <m:t>π</m:t>
                </m:r>
              </m:num>
              <m:den>
                <m:r>
                  <w:rPr>
                    <w:rFonts w:ascii="Cambria Math" w:hAnsi="Cambria Math"/>
                    <w:color w:val="FF0000"/>
                  </w:rPr>
                  <m:t>4</m:t>
                </m:r>
              </m:den>
            </m:f>
            <m:r>
              <w:rPr>
                <w:rFonts w:ascii="Cambria Math" w:hAnsi="Cambria Math"/>
                <w:color w:val="FF0000"/>
              </w:rPr>
              <m:t xml:space="preserve"> ∙ </m:t>
            </m:r>
            <m:sSup>
              <m:sSupPr>
                <m:ctrlPr>
                  <w:rPr>
                    <w:rFonts w:ascii="Cambria Math" w:hAnsi="Cambria Math"/>
                    <w:i/>
                    <w:color w:val="FF0000"/>
                  </w:rPr>
                </m:ctrlPr>
              </m:sSupPr>
              <m:e>
                <m:r>
                  <w:rPr>
                    <w:rFonts w:ascii="Cambria Math" w:hAnsi="Cambria Math"/>
                    <w:color w:val="FF0000"/>
                  </w:rPr>
                  <m:t xml:space="preserve">(3 mm  ∙  </m:t>
                </m:r>
                <m:f>
                  <m:fPr>
                    <m:ctrlPr>
                      <w:rPr>
                        <w:rFonts w:ascii="Cambria Math" w:hAnsi="Cambria Math"/>
                        <w:i/>
                        <w:color w:val="FF0000"/>
                      </w:rPr>
                    </m:ctrlPr>
                  </m:fPr>
                  <m:num>
                    <m:r>
                      <w:rPr>
                        <w:rFonts w:ascii="Cambria Math" w:hAnsi="Cambria Math"/>
                        <w:color w:val="FF0000"/>
                      </w:rPr>
                      <m:t>1 m</m:t>
                    </m:r>
                  </m:num>
                  <m:den>
                    <m:r>
                      <w:rPr>
                        <w:rFonts w:ascii="Cambria Math" w:hAnsi="Cambria Math"/>
                        <w:color w:val="FF0000"/>
                      </w:rPr>
                      <m:t>1000 mm</m:t>
                    </m:r>
                  </m:den>
                </m:f>
                <m:r>
                  <w:rPr>
                    <w:rFonts w:ascii="Cambria Math" w:hAnsi="Cambria Math"/>
                    <w:color w:val="FF0000"/>
                  </w:rPr>
                  <m:t>)</m:t>
                </m:r>
              </m:e>
              <m:sup>
                <m:r>
                  <w:rPr>
                    <w:rFonts w:ascii="Cambria Math" w:hAnsi="Cambria Math"/>
                    <w:color w:val="FF0000"/>
                  </w:rPr>
                  <m:t>2</m:t>
                </m:r>
              </m:sup>
            </m:sSup>
          </m:den>
        </m:f>
        <m:r>
          <m:rPr>
            <m:sty m:val="p"/>
          </m:rPr>
          <w:rPr>
            <w:rFonts w:ascii="Cambria Math" w:eastAsia="Times New Roman" w:hAnsi="Calibri" w:cs="Times New Roman"/>
            <w:color w:val="FF0000"/>
          </w:rPr>
          <m:t xml:space="preserve"> =</m:t>
        </m:r>
        <m:r>
          <m:rPr>
            <m:sty m:val="b"/>
          </m:rPr>
          <w:rPr>
            <w:rFonts w:ascii="Cambria Math" w:eastAsia="Times New Roman" w:hAnsi="Calibri" w:cs="Times New Roman"/>
            <w:color w:val="0070C0"/>
          </w:rPr>
          <m:t>2.433</m:t>
        </m:r>
        <m:r>
          <m:rPr>
            <m:sty m:val="b"/>
          </m:rPr>
          <w:rPr>
            <w:rFonts w:ascii="Cambria Math" w:eastAsia="Times New Roman" w:hAnsi="Calibri" w:cs="Times New Roman"/>
            <w:color w:val="FF0000"/>
          </w:rPr>
          <m:t xml:space="preserve"> </m:t>
        </m:r>
        <m:r>
          <m:rPr>
            <m:sty m:val="b"/>
          </m:rPr>
          <w:rPr>
            <w:rFonts w:ascii="Cambria Math" w:eastAsia="Times New Roman" w:hAnsi="Cambria Math" w:cs="Times New Roman"/>
            <w:color w:val="FF0000"/>
          </w:rPr>
          <m:t>Ω</m:t>
        </m:r>
      </m:oMath>
    </w:p>
    <w:p w14:paraId="0FCF6043" w14:textId="1B5534C4" w:rsidR="00DF2201" w:rsidRPr="00E17720" w:rsidRDefault="0073324E" w:rsidP="00DF2201">
      <w:pPr>
        <w:rPr>
          <w:color w:val="FF0000"/>
          <w:sz w:val="24"/>
          <w:szCs w:val="24"/>
          <w:u w:val="single"/>
        </w:rPr>
      </w:pPr>
      <m:oMath>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R</m:t>
            </m:r>
          </m:e>
          <m:sub>
            <m:r>
              <w:rPr>
                <w:rFonts w:ascii="Cambria Math" w:eastAsiaTheme="minorEastAsia" w:hAnsi="Cambria Math"/>
                <w:color w:val="FF0000"/>
                <w:sz w:val="24"/>
                <w:szCs w:val="24"/>
              </w:rPr>
              <m:t>x</m:t>
            </m:r>
          </m:sub>
        </m:sSub>
        <m:r>
          <w:rPr>
            <w:rFonts w:ascii="Cambria Math" w:eastAsiaTheme="minorEastAsia" w:hAnsi="Cambria Math"/>
            <w:color w:val="FF0000"/>
            <w:sz w:val="24"/>
            <w:szCs w:val="24"/>
          </w:rPr>
          <m:t>=</m:t>
        </m:r>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R</m:t>
            </m:r>
          </m:e>
          <m:sub>
            <m:sSup>
              <m:sSupPr>
                <m:ctrlPr>
                  <w:rPr>
                    <w:rFonts w:ascii="Cambria Math" w:eastAsiaTheme="minorEastAsia" w:hAnsi="Cambria Math"/>
                    <w:i/>
                    <w:color w:val="FF0000"/>
                    <w:sz w:val="24"/>
                    <w:szCs w:val="24"/>
                  </w:rPr>
                </m:ctrlPr>
              </m:sSupPr>
              <m:e>
                <m:r>
                  <w:rPr>
                    <w:rFonts w:ascii="Cambria Math" w:eastAsiaTheme="minorEastAsia" w:hAnsi="Cambria Math"/>
                    <w:color w:val="FF0000"/>
                    <w:sz w:val="24"/>
                    <w:szCs w:val="24"/>
                  </w:rPr>
                  <m:t>30</m:t>
                </m:r>
              </m:e>
              <m:sup>
                <m:r>
                  <w:rPr>
                    <w:rFonts w:ascii="Cambria Math" w:eastAsiaTheme="minorEastAsia" w:hAnsi="Cambria Math"/>
                    <w:color w:val="FF0000"/>
                    <w:sz w:val="24"/>
                    <w:szCs w:val="24"/>
                  </w:rPr>
                  <m:t>0</m:t>
                </m:r>
              </m:sup>
            </m:sSup>
            <m:r>
              <w:rPr>
                <w:rFonts w:ascii="Cambria Math" w:eastAsiaTheme="minorEastAsia" w:hAnsi="Cambria Math"/>
                <w:color w:val="FF0000"/>
                <w:sz w:val="24"/>
                <w:szCs w:val="24"/>
              </w:rPr>
              <m:t>C</m:t>
            </m:r>
          </m:sub>
        </m:sSub>
        <m:r>
          <w:rPr>
            <w:rFonts w:ascii="Cambria Math" w:eastAsiaTheme="minorEastAsia" w:hAnsi="Cambria Math"/>
            <w:color w:val="FF0000"/>
            <w:sz w:val="24"/>
            <w:szCs w:val="24"/>
          </w:rPr>
          <m:t xml:space="preserve">= </m:t>
        </m:r>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R</m:t>
            </m:r>
          </m:e>
          <m:sub>
            <m:sSup>
              <m:sSupPr>
                <m:ctrlPr>
                  <w:rPr>
                    <w:rFonts w:ascii="Cambria Math" w:eastAsiaTheme="minorEastAsia" w:hAnsi="Cambria Math"/>
                    <w:i/>
                    <w:color w:val="FF0000"/>
                    <w:sz w:val="24"/>
                    <w:szCs w:val="24"/>
                  </w:rPr>
                </m:ctrlPr>
              </m:sSupPr>
              <m:e>
                <m:r>
                  <w:rPr>
                    <w:rFonts w:ascii="Cambria Math" w:eastAsiaTheme="minorEastAsia" w:hAnsi="Cambria Math"/>
                    <w:color w:val="FF0000"/>
                    <w:sz w:val="24"/>
                    <w:szCs w:val="24"/>
                  </w:rPr>
                  <m:t>20</m:t>
                </m:r>
              </m:e>
              <m:sup>
                <m:r>
                  <w:rPr>
                    <w:rFonts w:ascii="Cambria Math" w:eastAsiaTheme="minorEastAsia" w:hAnsi="Cambria Math"/>
                    <w:color w:val="FF0000"/>
                    <w:sz w:val="24"/>
                    <w:szCs w:val="24"/>
                  </w:rPr>
                  <m:t>0</m:t>
                </m:r>
              </m:sup>
            </m:sSup>
            <m:r>
              <w:rPr>
                <w:rFonts w:ascii="Cambria Math" w:eastAsiaTheme="minorEastAsia" w:hAnsi="Cambria Math"/>
                <w:color w:val="FF0000"/>
                <w:sz w:val="24"/>
                <w:szCs w:val="24"/>
              </w:rPr>
              <m:t>C</m:t>
            </m:r>
          </m:sub>
        </m:sSub>
        <m:d>
          <m:dPr>
            <m:begChr m:val="["/>
            <m:endChr m:val="]"/>
            <m:ctrlPr>
              <w:rPr>
                <w:rFonts w:ascii="Cambria Math" w:eastAsiaTheme="minorEastAsia" w:hAnsi="Cambria Math"/>
                <w:i/>
                <w:color w:val="FF0000"/>
                <w:sz w:val="24"/>
                <w:szCs w:val="24"/>
              </w:rPr>
            </m:ctrlPr>
          </m:dPr>
          <m:e>
            <m:r>
              <w:rPr>
                <w:rFonts w:ascii="Cambria Math" w:eastAsiaTheme="minorEastAsia" w:hAnsi="Cambria Math"/>
                <w:color w:val="FF0000"/>
                <w:sz w:val="24"/>
                <w:szCs w:val="24"/>
              </w:rPr>
              <m:t xml:space="preserve">1+ α </m:t>
            </m:r>
            <m:d>
              <m:dPr>
                <m:ctrlPr>
                  <w:rPr>
                    <w:rFonts w:ascii="Cambria Math" w:eastAsiaTheme="minorEastAsia" w:hAnsi="Cambria Math"/>
                    <w:i/>
                    <w:color w:val="FF0000"/>
                    <w:sz w:val="24"/>
                    <w:szCs w:val="24"/>
                  </w:rPr>
                </m:ctrlPr>
              </m:dPr>
              <m:e>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T</m:t>
                    </m:r>
                  </m:e>
                  <m:sub>
                    <m:r>
                      <w:rPr>
                        <w:rFonts w:ascii="Cambria Math" w:eastAsiaTheme="minorEastAsia" w:hAnsi="Cambria Math"/>
                        <w:color w:val="FF0000"/>
                        <w:sz w:val="24"/>
                        <w:szCs w:val="24"/>
                      </w:rPr>
                      <m:t>x</m:t>
                    </m:r>
                  </m:sub>
                </m:sSub>
                <m:r>
                  <w:rPr>
                    <w:rFonts w:ascii="Cambria Math" w:eastAsiaTheme="minorEastAsia" w:hAnsi="Cambria Math"/>
                    <w:color w:val="FF0000"/>
                    <w:sz w:val="24"/>
                    <w:szCs w:val="24"/>
                  </w:rPr>
                  <m:t xml:space="preserve">- </m:t>
                </m:r>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T</m:t>
                    </m:r>
                  </m:e>
                  <m:sub>
                    <m:sSup>
                      <m:sSupPr>
                        <m:ctrlPr>
                          <w:rPr>
                            <w:rFonts w:ascii="Cambria Math" w:eastAsiaTheme="minorEastAsia" w:hAnsi="Cambria Math"/>
                            <w:i/>
                            <w:color w:val="FF0000"/>
                            <w:sz w:val="24"/>
                            <w:szCs w:val="24"/>
                          </w:rPr>
                        </m:ctrlPr>
                      </m:sSupPr>
                      <m:e>
                        <m:r>
                          <w:rPr>
                            <w:rFonts w:ascii="Cambria Math" w:eastAsiaTheme="minorEastAsia" w:hAnsi="Cambria Math"/>
                            <w:color w:val="FF0000"/>
                            <w:sz w:val="24"/>
                            <w:szCs w:val="24"/>
                          </w:rPr>
                          <m:t>20</m:t>
                        </m:r>
                      </m:e>
                      <m:sup>
                        <m:r>
                          <w:rPr>
                            <w:rFonts w:ascii="Cambria Math" w:eastAsiaTheme="minorEastAsia" w:hAnsi="Cambria Math"/>
                            <w:color w:val="FF0000"/>
                            <w:sz w:val="24"/>
                            <w:szCs w:val="24"/>
                          </w:rPr>
                          <m:t>0</m:t>
                        </m:r>
                      </m:sup>
                    </m:sSup>
                    <m:r>
                      <w:rPr>
                        <w:rFonts w:ascii="Cambria Math" w:eastAsiaTheme="minorEastAsia" w:hAnsi="Cambria Math"/>
                        <w:color w:val="FF0000"/>
                        <w:sz w:val="24"/>
                        <w:szCs w:val="24"/>
                      </w:rPr>
                      <m:t>C</m:t>
                    </m:r>
                  </m:sub>
                </m:sSub>
              </m:e>
            </m:d>
          </m:e>
        </m:d>
        <m:r>
          <w:rPr>
            <w:rFonts w:ascii="Cambria Math" w:eastAsiaTheme="minorEastAsia" w:hAnsi="Cambria Math"/>
            <w:color w:val="FF0000"/>
            <w:sz w:val="24"/>
            <w:szCs w:val="24"/>
          </w:rPr>
          <m:t>=</m:t>
        </m:r>
        <m:r>
          <m:rPr>
            <m:sty m:val="b"/>
          </m:rPr>
          <w:rPr>
            <w:rFonts w:ascii="Cambria Math" w:eastAsia="Times New Roman" w:hAnsi="Calibri" w:cs="Times New Roman"/>
            <w:color w:val="0070C0"/>
          </w:rPr>
          <m:t>2.433</m:t>
        </m:r>
        <m:r>
          <m:rPr>
            <m:sty m:val="bi"/>
          </m:rPr>
          <w:rPr>
            <w:rFonts w:ascii="Cambria Math" w:eastAsiaTheme="minorEastAsia" w:hAnsi="Cambria Math"/>
            <w:color w:val="FF0000"/>
            <w:sz w:val="24"/>
            <w:szCs w:val="24"/>
          </w:rPr>
          <m:t>∙</m:t>
        </m:r>
        <m:d>
          <m:dPr>
            <m:begChr m:val="["/>
            <m:endChr m:val="]"/>
            <m:ctrlPr>
              <w:rPr>
                <w:rFonts w:ascii="Cambria Math" w:eastAsiaTheme="minorEastAsia" w:hAnsi="Cambria Math"/>
                <w:i/>
                <w:color w:val="FF0000"/>
                <w:sz w:val="24"/>
                <w:szCs w:val="24"/>
              </w:rPr>
            </m:ctrlPr>
          </m:dPr>
          <m:e>
            <m:r>
              <w:rPr>
                <w:rFonts w:ascii="Cambria Math" w:eastAsiaTheme="minorEastAsia" w:hAnsi="Cambria Math"/>
                <w:color w:val="FF0000"/>
                <w:sz w:val="24"/>
                <w:szCs w:val="24"/>
              </w:rPr>
              <m:t xml:space="preserve">1+ 0.00393 </m:t>
            </m:r>
            <m:d>
              <m:dPr>
                <m:ctrlPr>
                  <w:rPr>
                    <w:rFonts w:ascii="Cambria Math" w:eastAsiaTheme="minorEastAsia" w:hAnsi="Cambria Math"/>
                    <w:i/>
                    <w:color w:val="FF0000"/>
                    <w:sz w:val="24"/>
                    <w:szCs w:val="24"/>
                  </w:rPr>
                </m:ctrlPr>
              </m:dPr>
              <m:e>
                <m:r>
                  <w:rPr>
                    <w:rFonts w:ascii="Cambria Math" w:eastAsiaTheme="minorEastAsia" w:hAnsi="Cambria Math"/>
                    <w:color w:val="FF0000"/>
                    <w:sz w:val="24"/>
                    <w:szCs w:val="24"/>
                  </w:rPr>
                  <m:t>30-20</m:t>
                </m:r>
              </m:e>
            </m:d>
          </m:e>
        </m:d>
        <m:r>
          <w:rPr>
            <w:rFonts w:ascii="Cambria Math" w:eastAsiaTheme="minorEastAsia" w:hAnsi="Cambria Math"/>
            <w:color w:val="FF0000"/>
            <w:sz w:val="24"/>
            <w:szCs w:val="24"/>
          </w:rPr>
          <m:t xml:space="preserve"> </m:t>
        </m:r>
        <m:r>
          <m:rPr>
            <m:sty m:val="p"/>
          </m:rPr>
          <w:rPr>
            <w:rFonts w:ascii="Cambria Math" w:eastAsiaTheme="minorEastAsia" w:hAnsi="Cambria Math"/>
            <w:color w:val="FF0000"/>
            <w:sz w:val="24"/>
            <w:szCs w:val="24"/>
          </w:rPr>
          <m:t xml:space="preserve">= </m:t>
        </m:r>
      </m:oMath>
      <w:r w:rsidR="00E17720">
        <w:rPr>
          <w:rFonts w:eastAsiaTheme="minorEastAsia"/>
          <w:color w:val="FF0000"/>
          <w:sz w:val="24"/>
          <w:szCs w:val="24"/>
        </w:rPr>
        <w:t xml:space="preserve"> </w:t>
      </w:r>
      <m:oMath>
        <m:r>
          <m:rPr>
            <m:sty m:val="b"/>
          </m:rPr>
          <w:rPr>
            <w:rFonts w:ascii="Cambria Math" w:eastAsiaTheme="minorEastAsia" w:hAnsi="Cambria Math"/>
            <w:color w:val="FF0000"/>
            <w:sz w:val="24"/>
            <w:szCs w:val="24"/>
            <w:u w:val="single"/>
          </w:rPr>
          <m:t>2.529 Ω</m:t>
        </m:r>
      </m:oMath>
    </w:p>
    <w:p w14:paraId="21ACAA2E" w14:textId="3D84D393" w:rsidR="007A664A" w:rsidRDefault="00F538C6">
      <w:r>
        <w:t>Resistance is frequently calculated</w:t>
      </w:r>
      <w:r w:rsidR="007A664A">
        <w:t xml:space="preserve"> for wire</w:t>
      </w:r>
      <w:r>
        <w:t xml:space="preserve"> </w:t>
      </w:r>
      <w:r w:rsidR="007A664A">
        <w:t>(</w:t>
      </w:r>
      <w:r>
        <w:t>which has a circular cross-section</w:t>
      </w:r>
      <w:r w:rsidR="007A664A">
        <w:t>)</w:t>
      </w:r>
      <w:r>
        <w:t xml:space="preserve"> because the amount of resistance will affect how much voltage drop</w:t>
      </w:r>
      <w:r w:rsidR="00CB2F94">
        <w:t>s</w:t>
      </w:r>
      <w:r w:rsidR="007A664A">
        <w:t xml:space="preserve"> across the length of the wire</w:t>
      </w:r>
      <w:r>
        <w:t xml:space="preserve">. A common way to classify the size of wire is with the American Wire Gauge (AWG) standard. </w:t>
      </w:r>
      <w:hyperlink w:anchor="Table1_2" w:history="1">
        <w:r w:rsidRPr="00A909A3">
          <w:rPr>
            <w:rStyle w:val="Hyperlink"/>
          </w:rPr>
          <w:t>Table 1.2</w:t>
        </w:r>
      </w:hyperlink>
      <w:r>
        <w:t xml:space="preserve"> shows the diameter of the metal conductor (the plastic shield is not included in the diameter) and </w:t>
      </w:r>
      <w:r w:rsidR="00E17F57">
        <w:t xml:space="preserve">typical </w:t>
      </w:r>
      <w:r>
        <w:t xml:space="preserve">ampacity </w:t>
      </w:r>
      <w:r w:rsidR="00E17F57">
        <w:t xml:space="preserve">ratings </w:t>
      </w:r>
      <w:r>
        <w:t>for common AWG sizes. Ampacity is a term used to determine how much current the wire can carry before the plastic shield</w:t>
      </w:r>
      <w:r w:rsidR="00E17F57">
        <w:t xml:space="preserve"> begins to break down.</w:t>
      </w:r>
      <w:r w:rsidR="005B7F7C">
        <w:t xml:space="preserve"> </w:t>
      </w:r>
      <w:r w:rsidR="007A664A">
        <w:t xml:space="preserve">For example, if you connect 20 AWG wire across a </w:t>
      </w:r>
      <w:r w:rsidR="00F649BE">
        <w:t xml:space="preserve">12 V </w:t>
      </w:r>
      <w:r w:rsidR="007A664A">
        <w:t>car battery with no resistors you will see</w:t>
      </w:r>
      <w:r w:rsidR="00F649BE">
        <w:t xml:space="preserve"> in rapid succession</w:t>
      </w:r>
      <w:r w:rsidR="003177D4">
        <w:t xml:space="preserve"> the plastic shield heat up</w:t>
      </w:r>
      <w:r w:rsidR="007A664A">
        <w:t xml:space="preserve">, glow orange, and the wire eventually </w:t>
      </w:r>
      <w:r w:rsidR="00F649BE">
        <w:t>disintegrate</w:t>
      </w:r>
      <w:r w:rsidR="00254353">
        <w:t xml:space="preserve"> or set something close to it on fire</w:t>
      </w:r>
      <w:r w:rsidR="007A664A">
        <w:t>.</w:t>
      </w:r>
      <w:r w:rsidR="00254353">
        <w:t xml:space="preserve"> This is </w:t>
      </w:r>
      <w:r w:rsidR="00F649BE">
        <w:t xml:space="preserve">obviously </w:t>
      </w:r>
      <w:r w:rsidR="00254353">
        <w:t xml:space="preserve">not a </w:t>
      </w:r>
      <w:r w:rsidR="00F649BE">
        <w:t xml:space="preserve">wise or </w:t>
      </w:r>
      <w:r w:rsidR="00254353">
        <w:t>safe thing to do, but a good</w:t>
      </w:r>
      <w:r w:rsidR="00CB2F94">
        <w:t xml:space="preserve"> illustration</w:t>
      </w:r>
      <w:r w:rsidR="00254353">
        <w:t xml:space="preserve"> of why </w:t>
      </w:r>
      <w:r w:rsidR="00F552C5">
        <w:t>s</w:t>
      </w:r>
      <w:r w:rsidR="00254353">
        <w:t>elect</w:t>
      </w:r>
      <w:r w:rsidR="00F552C5">
        <w:t>ing</w:t>
      </w:r>
      <w:r w:rsidR="00254353">
        <w:t xml:space="preserve"> the correct size of wire for the application</w:t>
      </w:r>
      <w:r w:rsidR="00F552C5">
        <w:t xml:space="preserve"> is important</w:t>
      </w:r>
      <w:r w:rsidR="00254353">
        <w:t>.</w:t>
      </w:r>
    </w:p>
    <w:p w14:paraId="78097741" w14:textId="77777777" w:rsidR="00C60FAE" w:rsidRPr="00005B5C" w:rsidRDefault="00C60FAE" w:rsidP="00C60FAE">
      <w:pPr>
        <w:spacing w:after="0"/>
        <w:rPr>
          <w:b/>
        </w:rPr>
      </w:pPr>
      <w:bookmarkStart w:id="12" w:name="Table1_2"/>
      <w:r w:rsidRPr="00005B5C">
        <w:rPr>
          <w:b/>
        </w:rPr>
        <w:t>Table 1.2</w:t>
      </w:r>
      <w:bookmarkEnd w:id="12"/>
      <w:r w:rsidRPr="00005B5C">
        <w:rPr>
          <w:b/>
        </w:rPr>
        <w:t xml:space="preserve">) American Standard Wire Gauge (AWG) </w:t>
      </w:r>
    </w:p>
    <w:p w14:paraId="1E3102EF" w14:textId="77777777" w:rsidR="00C60FAE" w:rsidRDefault="00C60FAE" w:rsidP="00C60FAE">
      <w:pPr>
        <w:spacing w:after="0"/>
      </w:pPr>
      <w:r w:rsidRPr="008D5AF2">
        <w:t xml:space="preserve">Source: </w:t>
      </w:r>
      <w:hyperlink r:id="rId50" w:history="1">
        <w:r w:rsidRPr="005F79AC">
          <w:rPr>
            <w:rStyle w:val="Hyperlink"/>
          </w:rPr>
          <w:t>https://en.wikipedia.org/wiki/American_wire_gauge</w:t>
        </w:r>
      </w:hyperlink>
    </w:p>
    <w:tbl>
      <w:tblPr>
        <w:tblStyle w:val="TableGrid"/>
        <w:tblW w:w="0" w:type="auto"/>
        <w:tblLook w:val="04A0" w:firstRow="1" w:lastRow="0" w:firstColumn="1" w:lastColumn="0" w:noHBand="0" w:noVBand="1"/>
      </w:tblPr>
      <w:tblGrid>
        <w:gridCol w:w="1263"/>
        <w:gridCol w:w="1697"/>
        <w:gridCol w:w="3335"/>
      </w:tblGrid>
      <w:tr w:rsidR="005B7F7C" w14:paraId="1A75BB8D" w14:textId="77777777" w:rsidTr="00C32BFE">
        <w:trPr>
          <w:trHeight w:val="284"/>
        </w:trPr>
        <w:tc>
          <w:tcPr>
            <w:tcW w:w="1263" w:type="dxa"/>
            <w:shd w:val="clear" w:color="auto" w:fill="D9D9D9" w:themeFill="background1" w:themeFillShade="D9"/>
          </w:tcPr>
          <w:p w14:paraId="594A4A4A" w14:textId="77777777" w:rsidR="005B7F7C" w:rsidRPr="00FF49E3" w:rsidRDefault="005B7F7C" w:rsidP="005B7F7C">
            <w:pPr>
              <w:jc w:val="center"/>
              <w:rPr>
                <w:rFonts w:ascii="Calibri" w:hAnsi="Calibri"/>
                <w:sz w:val="20"/>
                <w:szCs w:val="20"/>
              </w:rPr>
            </w:pPr>
            <w:r w:rsidRPr="00FF49E3">
              <w:rPr>
                <w:rFonts w:ascii="Calibri" w:hAnsi="Calibri"/>
                <w:sz w:val="20"/>
                <w:szCs w:val="20"/>
              </w:rPr>
              <w:t>AWG</w:t>
            </w:r>
          </w:p>
        </w:tc>
        <w:tc>
          <w:tcPr>
            <w:tcW w:w="1697" w:type="dxa"/>
            <w:shd w:val="clear" w:color="auto" w:fill="D9D9D9" w:themeFill="background1" w:themeFillShade="D9"/>
          </w:tcPr>
          <w:p w14:paraId="1210CCF5" w14:textId="77777777" w:rsidR="005B7F7C" w:rsidRPr="00FF49E3" w:rsidRDefault="005B7F7C" w:rsidP="005B7F7C">
            <w:pPr>
              <w:jc w:val="center"/>
              <w:rPr>
                <w:rFonts w:ascii="Calibri" w:hAnsi="Calibri"/>
                <w:sz w:val="20"/>
                <w:szCs w:val="20"/>
              </w:rPr>
            </w:pPr>
            <w:r w:rsidRPr="00FF49E3">
              <w:rPr>
                <w:rFonts w:ascii="Calibri" w:hAnsi="Calibri"/>
                <w:sz w:val="20"/>
                <w:szCs w:val="20"/>
              </w:rPr>
              <w:t>Diameter (mm)</w:t>
            </w:r>
          </w:p>
        </w:tc>
        <w:tc>
          <w:tcPr>
            <w:tcW w:w="3335" w:type="dxa"/>
            <w:shd w:val="clear" w:color="auto" w:fill="D9D9D9" w:themeFill="background1" w:themeFillShade="D9"/>
          </w:tcPr>
          <w:p w14:paraId="29937ED7" w14:textId="77777777" w:rsidR="005B7F7C" w:rsidRPr="00FF49E3" w:rsidRDefault="005B7F7C" w:rsidP="005B7F7C">
            <w:pPr>
              <w:jc w:val="center"/>
              <w:rPr>
                <w:rFonts w:ascii="Calibri" w:hAnsi="Calibri"/>
                <w:sz w:val="20"/>
                <w:szCs w:val="20"/>
              </w:rPr>
            </w:pPr>
            <w:r w:rsidRPr="00FF49E3">
              <w:rPr>
                <w:rFonts w:ascii="Calibri" w:hAnsi="Calibri"/>
                <w:sz w:val="20"/>
                <w:szCs w:val="20"/>
              </w:rPr>
              <w:t>Copper Ampacity (Amps)</w:t>
            </w:r>
          </w:p>
        </w:tc>
      </w:tr>
      <w:tr w:rsidR="005B7F7C" w:rsidRPr="005B7F7C" w14:paraId="7B8D206A" w14:textId="77777777" w:rsidTr="00FF49E3">
        <w:trPr>
          <w:trHeight w:val="284"/>
        </w:trPr>
        <w:tc>
          <w:tcPr>
            <w:tcW w:w="1263" w:type="dxa"/>
            <w:noWrap/>
            <w:hideMark/>
          </w:tcPr>
          <w:p w14:paraId="31A8C19A"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0000 (4/0)</w:t>
            </w:r>
          </w:p>
        </w:tc>
        <w:tc>
          <w:tcPr>
            <w:tcW w:w="1697" w:type="dxa"/>
          </w:tcPr>
          <w:p w14:paraId="3217FF52"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11.684</w:t>
            </w:r>
          </w:p>
        </w:tc>
        <w:tc>
          <w:tcPr>
            <w:tcW w:w="3335" w:type="dxa"/>
          </w:tcPr>
          <w:p w14:paraId="5DAAC67A"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195</w:t>
            </w:r>
          </w:p>
        </w:tc>
      </w:tr>
      <w:tr w:rsidR="005B7F7C" w:rsidRPr="005B7F7C" w14:paraId="3E3ED801" w14:textId="77777777" w:rsidTr="00FF49E3">
        <w:trPr>
          <w:trHeight w:val="284"/>
        </w:trPr>
        <w:tc>
          <w:tcPr>
            <w:tcW w:w="1263" w:type="dxa"/>
            <w:noWrap/>
            <w:hideMark/>
          </w:tcPr>
          <w:p w14:paraId="70218A80"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000 (3/0)</w:t>
            </w:r>
          </w:p>
        </w:tc>
        <w:tc>
          <w:tcPr>
            <w:tcW w:w="1697" w:type="dxa"/>
          </w:tcPr>
          <w:p w14:paraId="51CB446A"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10.405</w:t>
            </w:r>
          </w:p>
        </w:tc>
        <w:tc>
          <w:tcPr>
            <w:tcW w:w="3335" w:type="dxa"/>
          </w:tcPr>
          <w:p w14:paraId="7E0C7058"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165</w:t>
            </w:r>
          </w:p>
        </w:tc>
      </w:tr>
      <w:tr w:rsidR="005B7F7C" w:rsidRPr="005B7F7C" w14:paraId="2D77F3CE" w14:textId="77777777" w:rsidTr="00FF49E3">
        <w:trPr>
          <w:trHeight w:val="284"/>
        </w:trPr>
        <w:tc>
          <w:tcPr>
            <w:tcW w:w="1263" w:type="dxa"/>
            <w:noWrap/>
            <w:hideMark/>
          </w:tcPr>
          <w:p w14:paraId="0BF177E8"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00 (2/0)</w:t>
            </w:r>
          </w:p>
        </w:tc>
        <w:tc>
          <w:tcPr>
            <w:tcW w:w="1697" w:type="dxa"/>
          </w:tcPr>
          <w:p w14:paraId="4991B514"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9.266</w:t>
            </w:r>
          </w:p>
        </w:tc>
        <w:tc>
          <w:tcPr>
            <w:tcW w:w="3335" w:type="dxa"/>
          </w:tcPr>
          <w:p w14:paraId="75DCAA23"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145</w:t>
            </w:r>
          </w:p>
        </w:tc>
      </w:tr>
      <w:tr w:rsidR="005B7F7C" w:rsidRPr="005B7F7C" w14:paraId="1A9E21B9" w14:textId="77777777" w:rsidTr="00FF49E3">
        <w:trPr>
          <w:trHeight w:val="284"/>
        </w:trPr>
        <w:tc>
          <w:tcPr>
            <w:tcW w:w="1263" w:type="dxa"/>
            <w:noWrap/>
            <w:hideMark/>
          </w:tcPr>
          <w:p w14:paraId="6DD0FFAC"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 (1/0)</w:t>
            </w:r>
          </w:p>
        </w:tc>
        <w:tc>
          <w:tcPr>
            <w:tcW w:w="1697" w:type="dxa"/>
          </w:tcPr>
          <w:p w14:paraId="05ED6186"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8.251</w:t>
            </w:r>
          </w:p>
        </w:tc>
        <w:tc>
          <w:tcPr>
            <w:tcW w:w="3335" w:type="dxa"/>
          </w:tcPr>
          <w:p w14:paraId="7EC304DA"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125</w:t>
            </w:r>
          </w:p>
        </w:tc>
      </w:tr>
      <w:tr w:rsidR="005B7F7C" w:rsidRPr="005B7F7C" w14:paraId="7DE0AFD0" w14:textId="77777777" w:rsidTr="00FF49E3">
        <w:trPr>
          <w:trHeight w:val="284"/>
        </w:trPr>
        <w:tc>
          <w:tcPr>
            <w:tcW w:w="1263" w:type="dxa"/>
            <w:noWrap/>
            <w:hideMark/>
          </w:tcPr>
          <w:p w14:paraId="3F8079DE"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w:t>
            </w:r>
          </w:p>
        </w:tc>
        <w:tc>
          <w:tcPr>
            <w:tcW w:w="1697" w:type="dxa"/>
          </w:tcPr>
          <w:p w14:paraId="3ED01450"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7.348</w:t>
            </w:r>
          </w:p>
        </w:tc>
        <w:tc>
          <w:tcPr>
            <w:tcW w:w="3335" w:type="dxa"/>
          </w:tcPr>
          <w:p w14:paraId="4FA812A9"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110</w:t>
            </w:r>
          </w:p>
        </w:tc>
      </w:tr>
      <w:tr w:rsidR="005B7F7C" w:rsidRPr="005B7F7C" w14:paraId="52162B0B" w14:textId="77777777" w:rsidTr="00FF49E3">
        <w:trPr>
          <w:trHeight w:val="284"/>
        </w:trPr>
        <w:tc>
          <w:tcPr>
            <w:tcW w:w="1263" w:type="dxa"/>
            <w:noWrap/>
            <w:hideMark/>
          </w:tcPr>
          <w:p w14:paraId="2FC5B746"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w:t>
            </w:r>
          </w:p>
        </w:tc>
        <w:tc>
          <w:tcPr>
            <w:tcW w:w="1697" w:type="dxa"/>
          </w:tcPr>
          <w:p w14:paraId="4F14C3E2"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6.544</w:t>
            </w:r>
          </w:p>
        </w:tc>
        <w:tc>
          <w:tcPr>
            <w:tcW w:w="3335" w:type="dxa"/>
          </w:tcPr>
          <w:p w14:paraId="6AAB8B91"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95</w:t>
            </w:r>
          </w:p>
        </w:tc>
      </w:tr>
      <w:tr w:rsidR="005B7F7C" w:rsidRPr="005B7F7C" w14:paraId="39FC837B" w14:textId="77777777" w:rsidTr="00FF49E3">
        <w:trPr>
          <w:trHeight w:val="284"/>
        </w:trPr>
        <w:tc>
          <w:tcPr>
            <w:tcW w:w="1263" w:type="dxa"/>
            <w:noWrap/>
            <w:hideMark/>
          </w:tcPr>
          <w:p w14:paraId="377E1804"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3</w:t>
            </w:r>
          </w:p>
        </w:tc>
        <w:tc>
          <w:tcPr>
            <w:tcW w:w="1697" w:type="dxa"/>
          </w:tcPr>
          <w:p w14:paraId="7B6C352E"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5.827</w:t>
            </w:r>
          </w:p>
        </w:tc>
        <w:tc>
          <w:tcPr>
            <w:tcW w:w="3335" w:type="dxa"/>
          </w:tcPr>
          <w:p w14:paraId="01411CDA"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85</w:t>
            </w:r>
          </w:p>
        </w:tc>
      </w:tr>
      <w:tr w:rsidR="005B7F7C" w:rsidRPr="005B7F7C" w14:paraId="4A913EF8" w14:textId="77777777" w:rsidTr="00FF49E3">
        <w:trPr>
          <w:trHeight w:val="284"/>
        </w:trPr>
        <w:tc>
          <w:tcPr>
            <w:tcW w:w="1263" w:type="dxa"/>
            <w:noWrap/>
            <w:hideMark/>
          </w:tcPr>
          <w:p w14:paraId="274CC693"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4</w:t>
            </w:r>
          </w:p>
        </w:tc>
        <w:tc>
          <w:tcPr>
            <w:tcW w:w="1697" w:type="dxa"/>
          </w:tcPr>
          <w:p w14:paraId="476ABFE2"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5.189</w:t>
            </w:r>
          </w:p>
        </w:tc>
        <w:tc>
          <w:tcPr>
            <w:tcW w:w="3335" w:type="dxa"/>
          </w:tcPr>
          <w:p w14:paraId="655009B5"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70</w:t>
            </w:r>
          </w:p>
        </w:tc>
      </w:tr>
      <w:tr w:rsidR="005B7F7C" w:rsidRPr="005B7F7C" w14:paraId="713BC5B5" w14:textId="77777777" w:rsidTr="00FF49E3">
        <w:trPr>
          <w:trHeight w:val="284"/>
        </w:trPr>
        <w:tc>
          <w:tcPr>
            <w:tcW w:w="1263" w:type="dxa"/>
            <w:noWrap/>
            <w:hideMark/>
          </w:tcPr>
          <w:p w14:paraId="41297E3F"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6</w:t>
            </w:r>
          </w:p>
        </w:tc>
        <w:tc>
          <w:tcPr>
            <w:tcW w:w="1697" w:type="dxa"/>
          </w:tcPr>
          <w:p w14:paraId="6FDCFBAB"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4.115</w:t>
            </w:r>
          </w:p>
        </w:tc>
        <w:tc>
          <w:tcPr>
            <w:tcW w:w="3335" w:type="dxa"/>
          </w:tcPr>
          <w:p w14:paraId="0BAFC596"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55</w:t>
            </w:r>
          </w:p>
        </w:tc>
      </w:tr>
      <w:tr w:rsidR="005B7F7C" w:rsidRPr="005B7F7C" w14:paraId="0B7CB688" w14:textId="77777777" w:rsidTr="00FF49E3">
        <w:trPr>
          <w:trHeight w:val="284"/>
        </w:trPr>
        <w:tc>
          <w:tcPr>
            <w:tcW w:w="1263" w:type="dxa"/>
            <w:noWrap/>
            <w:hideMark/>
          </w:tcPr>
          <w:p w14:paraId="1D1CB621"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8</w:t>
            </w:r>
          </w:p>
        </w:tc>
        <w:tc>
          <w:tcPr>
            <w:tcW w:w="1697" w:type="dxa"/>
          </w:tcPr>
          <w:p w14:paraId="7183CFC0"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3.264</w:t>
            </w:r>
          </w:p>
        </w:tc>
        <w:tc>
          <w:tcPr>
            <w:tcW w:w="3335" w:type="dxa"/>
          </w:tcPr>
          <w:p w14:paraId="68C5E8B1"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40</w:t>
            </w:r>
          </w:p>
        </w:tc>
      </w:tr>
      <w:tr w:rsidR="005B7F7C" w:rsidRPr="005B7F7C" w14:paraId="17E196F0" w14:textId="77777777" w:rsidTr="00FF49E3">
        <w:trPr>
          <w:trHeight w:val="284"/>
        </w:trPr>
        <w:tc>
          <w:tcPr>
            <w:tcW w:w="1263" w:type="dxa"/>
            <w:noWrap/>
            <w:hideMark/>
          </w:tcPr>
          <w:p w14:paraId="4A7325EB"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10</w:t>
            </w:r>
          </w:p>
        </w:tc>
        <w:tc>
          <w:tcPr>
            <w:tcW w:w="1697" w:type="dxa"/>
          </w:tcPr>
          <w:p w14:paraId="3E829026"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2.588</w:t>
            </w:r>
          </w:p>
        </w:tc>
        <w:tc>
          <w:tcPr>
            <w:tcW w:w="3335" w:type="dxa"/>
          </w:tcPr>
          <w:p w14:paraId="31E0CB3C"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30</w:t>
            </w:r>
          </w:p>
        </w:tc>
      </w:tr>
      <w:tr w:rsidR="005B7F7C" w:rsidRPr="005B7F7C" w14:paraId="6B7F3C3F" w14:textId="77777777" w:rsidTr="00FF49E3">
        <w:trPr>
          <w:trHeight w:val="284"/>
        </w:trPr>
        <w:tc>
          <w:tcPr>
            <w:tcW w:w="1263" w:type="dxa"/>
            <w:noWrap/>
            <w:hideMark/>
          </w:tcPr>
          <w:p w14:paraId="44683C5F"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12</w:t>
            </w:r>
          </w:p>
        </w:tc>
        <w:tc>
          <w:tcPr>
            <w:tcW w:w="1697" w:type="dxa"/>
          </w:tcPr>
          <w:p w14:paraId="6DE0D16A"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2.053</w:t>
            </w:r>
          </w:p>
        </w:tc>
        <w:tc>
          <w:tcPr>
            <w:tcW w:w="3335" w:type="dxa"/>
          </w:tcPr>
          <w:p w14:paraId="64CEC598"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20</w:t>
            </w:r>
          </w:p>
        </w:tc>
      </w:tr>
      <w:tr w:rsidR="005B7F7C" w:rsidRPr="005B7F7C" w14:paraId="23AF73E9" w14:textId="77777777" w:rsidTr="00FF49E3">
        <w:trPr>
          <w:trHeight w:val="284"/>
        </w:trPr>
        <w:tc>
          <w:tcPr>
            <w:tcW w:w="1263" w:type="dxa"/>
            <w:noWrap/>
            <w:hideMark/>
          </w:tcPr>
          <w:p w14:paraId="0B372989"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14</w:t>
            </w:r>
          </w:p>
        </w:tc>
        <w:tc>
          <w:tcPr>
            <w:tcW w:w="1697" w:type="dxa"/>
          </w:tcPr>
          <w:p w14:paraId="5E412EEE"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1.628</w:t>
            </w:r>
          </w:p>
        </w:tc>
        <w:tc>
          <w:tcPr>
            <w:tcW w:w="3335" w:type="dxa"/>
          </w:tcPr>
          <w:p w14:paraId="05B24937"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15</w:t>
            </w:r>
          </w:p>
        </w:tc>
      </w:tr>
      <w:tr w:rsidR="005B7F7C" w:rsidRPr="005B7F7C" w14:paraId="7B007CAB" w14:textId="77777777" w:rsidTr="00FF49E3">
        <w:trPr>
          <w:trHeight w:val="284"/>
        </w:trPr>
        <w:tc>
          <w:tcPr>
            <w:tcW w:w="1263" w:type="dxa"/>
            <w:noWrap/>
            <w:hideMark/>
          </w:tcPr>
          <w:p w14:paraId="1CFE7C93"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18</w:t>
            </w:r>
          </w:p>
        </w:tc>
        <w:tc>
          <w:tcPr>
            <w:tcW w:w="1697" w:type="dxa"/>
          </w:tcPr>
          <w:p w14:paraId="69FDDF74"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1.024</w:t>
            </w:r>
          </w:p>
        </w:tc>
        <w:tc>
          <w:tcPr>
            <w:tcW w:w="3335" w:type="dxa"/>
          </w:tcPr>
          <w:p w14:paraId="4B724CFE"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16</w:t>
            </w:r>
          </w:p>
        </w:tc>
      </w:tr>
      <w:tr w:rsidR="005B7F7C" w:rsidRPr="005B7F7C" w14:paraId="08AD76E2" w14:textId="77777777" w:rsidTr="00FF49E3">
        <w:trPr>
          <w:trHeight w:val="284"/>
        </w:trPr>
        <w:tc>
          <w:tcPr>
            <w:tcW w:w="1263" w:type="dxa"/>
            <w:noWrap/>
            <w:hideMark/>
          </w:tcPr>
          <w:p w14:paraId="5CBBA880"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20</w:t>
            </w:r>
          </w:p>
        </w:tc>
        <w:tc>
          <w:tcPr>
            <w:tcW w:w="1697" w:type="dxa"/>
          </w:tcPr>
          <w:p w14:paraId="263C246C"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0.812</w:t>
            </w:r>
          </w:p>
        </w:tc>
        <w:tc>
          <w:tcPr>
            <w:tcW w:w="3335" w:type="dxa"/>
          </w:tcPr>
          <w:p w14:paraId="6C4E089E"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11</w:t>
            </w:r>
          </w:p>
        </w:tc>
      </w:tr>
      <w:tr w:rsidR="005B7F7C" w:rsidRPr="005B7F7C" w14:paraId="632FE157" w14:textId="77777777" w:rsidTr="00FF49E3">
        <w:trPr>
          <w:trHeight w:val="284"/>
        </w:trPr>
        <w:tc>
          <w:tcPr>
            <w:tcW w:w="1263" w:type="dxa"/>
            <w:noWrap/>
            <w:hideMark/>
          </w:tcPr>
          <w:p w14:paraId="01B67BB8"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22</w:t>
            </w:r>
          </w:p>
        </w:tc>
        <w:tc>
          <w:tcPr>
            <w:tcW w:w="1697" w:type="dxa"/>
          </w:tcPr>
          <w:p w14:paraId="50B4FD7C"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0.644</w:t>
            </w:r>
          </w:p>
        </w:tc>
        <w:tc>
          <w:tcPr>
            <w:tcW w:w="3335" w:type="dxa"/>
          </w:tcPr>
          <w:p w14:paraId="4A6D6E5E"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7</w:t>
            </w:r>
          </w:p>
        </w:tc>
      </w:tr>
      <w:tr w:rsidR="005B7F7C" w:rsidRPr="005B7F7C" w14:paraId="3B23B45F" w14:textId="77777777" w:rsidTr="00FF49E3">
        <w:trPr>
          <w:trHeight w:val="284"/>
        </w:trPr>
        <w:tc>
          <w:tcPr>
            <w:tcW w:w="1263" w:type="dxa"/>
            <w:noWrap/>
            <w:hideMark/>
          </w:tcPr>
          <w:p w14:paraId="3EE4B49A"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24</w:t>
            </w:r>
          </w:p>
        </w:tc>
        <w:tc>
          <w:tcPr>
            <w:tcW w:w="1697" w:type="dxa"/>
          </w:tcPr>
          <w:p w14:paraId="66F1444C"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0.511</w:t>
            </w:r>
          </w:p>
        </w:tc>
        <w:tc>
          <w:tcPr>
            <w:tcW w:w="3335" w:type="dxa"/>
          </w:tcPr>
          <w:p w14:paraId="50D5F4F8"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3.5</w:t>
            </w:r>
          </w:p>
        </w:tc>
      </w:tr>
      <w:tr w:rsidR="005B7F7C" w:rsidRPr="005B7F7C" w14:paraId="6AAD3912" w14:textId="77777777" w:rsidTr="00FF49E3">
        <w:trPr>
          <w:trHeight w:val="284"/>
        </w:trPr>
        <w:tc>
          <w:tcPr>
            <w:tcW w:w="1263" w:type="dxa"/>
            <w:noWrap/>
            <w:hideMark/>
          </w:tcPr>
          <w:p w14:paraId="63CB7807"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26</w:t>
            </w:r>
          </w:p>
        </w:tc>
        <w:tc>
          <w:tcPr>
            <w:tcW w:w="1697" w:type="dxa"/>
          </w:tcPr>
          <w:p w14:paraId="0FC88461"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0.405</w:t>
            </w:r>
          </w:p>
        </w:tc>
        <w:tc>
          <w:tcPr>
            <w:tcW w:w="3335" w:type="dxa"/>
          </w:tcPr>
          <w:p w14:paraId="1A8B3CEE"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2.2</w:t>
            </w:r>
          </w:p>
        </w:tc>
      </w:tr>
      <w:tr w:rsidR="005B7F7C" w:rsidRPr="005B7F7C" w14:paraId="547D0C52" w14:textId="77777777" w:rsidTr="00FF49E3">
        <w:trPr>
          <w:trHeight w:val="284"/>
        </w:trPr>
        <w:tc>
          <w:tcPr>
            <w:tcW w:w="1263" w:type="dxa"/>
            <w:noWrap/>
            <w:hideMark/>
          </w:tcPr>
          <w:p w14:paraId="127353BD"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28</w:t>
            </w:r>
          </w:p>
        </w:tc>
        <w:tc>
          <w:tcPr>
            <w:tcW w:w="1697" w:type="dxa"/>
          </w:tcPr>
          <w:p w14:paraId="6D603839"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0.321</w:t>
            </w:r>
          </w:p>
        </w:tc>
        <w:tc>
          <w:tcPr>
            <w:tcW w:w="3335" w:type="dxa"/>
          </w:tcPr>
          <w:p w14:paraId="1F59D640" w14:textId="77777777" w:rsidR="005B7F7C" w:rsidRPr="00FF49E3" w:rsidRDefault="005B7F7C" w:rsidP="005B7F7C">
            <w:pPr>
              <w:jc w:val="center"/>
              <w:rPr>
                <w:rFonts w:ascii="Calibri" w:eastAsia="Times New Roman" w:hAnsi="Calibri" w:cs="Times New Roman"/>
                <w:color w:val="000000"/>
                <w:sz w:val="20"/>
                <w:szCs w:val="20"/>
              </w:rPr>
            </w:pPr>
            <w:r w:rsidRPr="00FF49E3">
              <w:rPr>
                <w:rFonts w:ascii="Calibri" w:eastAsia="Times New Roman" w:hAnsi="Calibri" w:cs="Times New Roman"/>
                <w:color w:val="000000"/>
                <w:sz w:val="20"/>
                <w:szCs w:val="20"/>
              </w:rPr>
              <w:t>1.4</w:t>
            </w:r>
          </w:p>
        </w:tc>
      </w:tr>
    </w:tbl>
    <w:p w14:paraId="5C4E9308" w14:textId="5D1F79A8" w:rsidR="005E796A" w:rsidRDefault="005E796A" w:rsidP="005E796A">
      <w:r>
        <w:t xml:space="preserve">The ampacity </w:t>
      </w:r>
      <w:r w:rsidR="00F649BE">
        <w:t xml:space="preserve">rating of a wire </w:t>
      </w:r>
      <w:r>
        <w:t xml:space="preserve">depends on the temperature rating of the conductor. </w:t>
      </w:r>
      <w:hyperlink w:anchor="Table1_2" w:history="1">
        <w:r w:rsidR="00A909A3" w:rsidRPr="00A909A3">
          <w:rPr>
            <w:rStyle w:val="Hyperlink"/>
          </w:rPr>
          <w:t>Table 1.2</w:t>
        </w:r>
      </w:hyperlink>
      <w:r>
        <w:t xml:space="preserve"> only includes the ampacity for copper at the lo</w:t>
      </w:r>
      <w:r w:rsidR="00F649BE">
        <w:t>west listed temperature rating of 60⁰ C</w:t>
      </w:r>
      <w:r>
        <w:t>. For more information about ampacity for different materials and wire types see the</w:t>
      </w:r>
      <w:hyperlink r:id="rId51" w:history="1">
        <w:r w:rsidRPr="00DF2201">
          <w:rPr>
            <w:rStyle w:val="Hyperlink"/>
          </w:rPr>
          <w:t xml:space="preserve"> link</w:t>
        </w:r>
      </w:hyperlink>
      <w:r>
        <w:t xml:space="preserve"> of the data source or </w:t>
      </w:r>
      <w:hyperlink r:id="rId52" w:history="1">
        <w:r w:rsidRPr="00DF2201">
          <w:rPr>
            <w:rStyle w:val="Hyperlink"/>
          </w:rPr>
          <w:t>National Electric Code</w:t>
        </w:r>
      </w:hyperlink>
      <w:r>
        <w:t xml:space="preserve"> (NEC) literature. The farther you are from the ampacity rating the safer your circuit will be. For home wiring, 12 AWG is often used since it has a minimum ampacity of 20 Amps, which is the size of </w:t>
      </w:r>
      <w:r>
        <w:lastRenderedPageBreak/>
        <w:t>most home circuit breakers. If the current in a 12 AWG wire reaches 20 Amps in a circuit that has a 20 Amp circuit breaker</w:t>
      </w:r>
      <w:r w:rsidR="003177D4">
        <w:t>,</w:t>
      </w:r>
      <w:r>
        <w:t xml:space="preserve"> then the breaker will flip and cut off the current</w:t>
      </w:r>
      <w:r w:rsidR="00F649BE">
        <w:t xml:space="preserve"> before the 12 AWG wire breaks down</w:t>
      </w:r>
      <w:r>
        <w:t>.</w:t>
      </w:r>
      <w:r w:rsidR="00F649BE">
        <w:t xml:space="preserve"> If you wanted to be extra safe you could use thicker wire such as 10 AWG that has</w:t>
      </w:r>
      <w:r w:rsidR="003177D4">
        <w:t xml:space="preserve"> an ampacity of 30 Amps according to </w:t>
      </w:r>
      <w:hyperlink w:anchor="Table1_2" w:history="1">
        <w:r w:rsidR="003177D4" w:rsidRPr="00A909A3">
          <w:rPr>
            <w:rStyle w:val="Hyperlink"/>
          </w:rPr>
          <w:t>Table 1.2</w:t>
        </w:r>
      </w:hyperlink>
      <w:r w:rsidR="00F649BE">
        <w:t>.</w:t>
      </w:r>
    </w:p>
    <w:p w14:paraId="4D6B93AA" w14:textId="77777777" w:rsidR="00254353" w:rsidRPr="002B4E6A" w:rsidRDefault="004D32DC" w:rsidP="00254353">
      <w:pPr>
        <w:spacing w:before="120"/>
        <w:rPr>
          <w:i/>
        </w:rPr>
      </w:pPr>
      <w:r>
        <w:rPr>
          <w:i/>
        </w:rPr>
        <w:t>Example 1.3</w:t>
      </w:r>
      <w:r w:rsidR="00254353" w:rsidRPr="002B4E6A">
        <w:rPr>
          <w:i/>
        </w:rPr>
        <w:t>) how much</w:t>
      </w:r>
      <w:r w:rsidR="00D05CAB" w:rsidRPr="002B4E6A">
        <w:rPr>
          <w:i/>
        </w:rPr>
        <w:t xml:space="preserve"> 10 AWG copper wire is needed if you want to have a resistance of 3 Ω </w:t>
      </w:r>
      <w:r w:rsidR="00254353" w:rsidRPr="002B4E6A">
        <w:rPr>
          <w:i/>
        </w:rPr>
        <w:t xml:space="preserve">at </w:t>
      </w:r>
      <w:r w:rsidR="00D05CAB" w:rsidRPr="002B4E6A">
        <w:rPr>
          <w:i/>
        </w:rPr>
        <w:t>-4</w:t>
      </w:r>
      <w:r w:rsidR="00254353" w:rsidRPr="002B4E6A">
        <w:rPr>
          <w:i/>
        </w:rPr>
        <w:t>0 ⁰C?</w:t>
      </w:r>
    </w:p>
    <w:p w14:paraId="330CC0F8" w14:textId="3EE7B4AC" w:rsidR="00D05CAB" w:rsidRPr="006B1A3A" w:rsidRDefault="004D32DC" w:rsidP="00254353">
      <w:pPr>
        <w:spacing w:before="120"/>
        <w:rPr>
          <w:color w:val="FF0000"/>
        </w:rPr>
      </w:pPr>
      <w:r w:rsidRPr="006B1A3A">
        <w:rPr>
          <w:color w:val="FF0000"/>
          <w:u w:val="single"/>
        </w:rPr>
        <w:t>Answer:</w:t>
      </w:r>
      <w:r w:rsidRPr="006B1A3A">
        <w:rPr>
          <w:color w:val="FF0000"/>
        </w:rPr>
        <w:t xml:space="preserve"> </w:t>
      </w:r>
      <w:r w:rsidR="00D05CAB" w:rsidRPr="006B1A3A">
        <w:rPr>
          <w:color w:val="FF0000"/>
        </w:rPr>
        <w:t xml:space="preserve">The </w:t>
      </w:r>
      <w:r w:rsidR="00D05CAB" w:rsidRPr="00845280">
        <w:rPr>
          <w:b/>
          <w:color w:val="FF0000"/>
        </w:rPr>
        <w:t>first step</w:t>
      </w:r>
      <w:r w:rsidR="00D05CAB" w:rsidRPr="006B1A3A">
        <w:rPr>
          <w:color w:val="FF0000"/>
        </w:rPr>
        <w:t xml:space="preserve"> would be to </w:t>
      </w:r>
      <w:r w:rsidR="00845280">
        <w:rPr>
          <w:color w:val="FF0000"/>
        </w:rPr>
        <w:t>scale the resistance value from -40</w:t>
      </w:r>
      <w:r w:rsidR="00845280" w:rsidRPr="006B1A3A">
        <w:rPr>
          <w:color w:val="FF0000"/>
        </w:rPr>
        <w:t>⁰ C</w:t>
      </w:r>
      <w:r w:rsidR="00845280">
        <w:rPr>
          <w:color w:val="FF0000"/>
        </w:rPr>
        <w:t xml:space="preserve"> to</w:t>
      </w:r>
      <w:r w:rsidR="00E80216" w:rsidRPr="006B1A3A">
        <w:rPr>
          <w:color w:val="FF0000"/>
        </w:rPr>
        <w:t xml:space="preserve"> </w:t>
      </w:r>
      <w:r w:rsidR="00845280">
        <w:rPr>
          <w:color w:val="FF0000"/>
        </w:rPr>
        <w:t>+</w:t>
      </w:r>
      <w:r w:rsidR="00E80216" w:rsidRPr="006B1A3A">
        <w:rPr>
          <w:color w:val="FF0000"/>
        </w:rPr>
        <w:t>2</w:t>
      </w:r>
      <w:r w:rsidR="00D05CAB" w:rsidRPr="006B1A3A">
        <w:rPr>
          <w:color w:val="FF0000"/>
        </w:rPr>
        <w:t>0⁰ C</w:t>
      </w:r>
      <w:r w:rsidR="00E80216" w:rsidRPr="006B1A3A">
        <w:rPr>
          <w:color w:val="FF0000"/>
        </w:rPr>
        <w:t xml:space="preserve"> using equation 1.</w:t>
      </w:r>
      <w:r w:rsidR="0000505E">
        <w:rPr>
          <w:color w:val="FF0000"/>
        </w:rPr>
        <w:t>3</w:t>
      </w:r>
      <w:r w:rsidR="00D05CAB" w:rsidRPr="006B1A3A">
        <w:rPr>
          <w:color w:val="FF0000"/>
        </w:rPr>
        <w:t>.</w:t>
      </w:r>
    </w:p>
    <w:p w14:paraId="0B53A644" w14:textId="19A48ED5" w:rsidR="00D05CAB" w:rsidRPr="006B1A3A" w:rsidRDefault="0073324E" w:rsidP="00254353">
      <w:pPr>
        <w:spacing w:before="120"/>
        <w:rPr>
          <w:rFonts w:eastAsiaTheme="minorEastAsia"/>
          <w:color w:val="FF0000"/>
          <w:sz w:val="24"/>
          <w:szCs w:val="24"/>
        </w:rPr>
      </w:pPr>
      <m:oMathPara>
        <m:oMathParaPr>
          <m:jc m:val="left"/>
        </m:oMathParaPr>
        <m:oMath>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R</m:t>
              </m:r>
            </m:e>
            <m:sub>
              <m:r>
                <w:rPr>
                  <w:rFonts w:ascii="Cambria Math" w:eastAsiaTheme="minorEastAsia" w:hAnsi="Cambria Math"/>
                  <w:color w:val="FF0000"/>
                  <w:sz w:val="24"/>
                  <w:szCs w:val="24"/>
                </w:rPr>
                <m:t>x</m:t>
              </m:r>
            </m:sub>
          </m:sSub>
          <m:r>
            <w:rPr>
              <w:rFonts w:ascii="Cambria Math" w:eastAsiaTheme="minorEastAsia" w:hAnsi="Cambria Math"/>
              <w:color w:val="FF0000"/>
              <w:sz w:val="24"/>
              <w:szCs w:val="24"/>
            </w:rPr>
            <m:t xml:space="preserve">=3Ω= </m:t>
          </m:r>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R</m:t>
              </m:r>
            </m:e>
            <m:sub>
              <m:sSup>
                <m:sSupPr>
                  <m:ctrlPr>
                    <w:rPr>
                      <w:rFonts w:ascii="Cambria Math" w:eastAsiaTheme="minorEastAsia" w:hAnsi="Cambria Math"/>
                      <w:i/>
                      <w:color w:val="FF0000"/>
                      <w:sz w:val="24"/>
                      <w:szCs w:val="24"/>
                    </w:rPr>
                  </m:ctrlPr>
                </m:sSupPr>
                <m:e>
                  <m:r>
                    <w:rPr>
                      <w:rFonts w:ascii="Cambria Math" w:eastAsiaTheme="minorEastAsia" w:hAnsi="Cambria Math"/>
                      <w:color w:val="FF0000"/>
                      <w:sz w:val="24"/>
                      <w:szCs w:val="24"/>
                    </w:rPr>
                    <m:t>20</m:t>
                  </m:r>
                </m:e>
                <m:sup>
                  <m:r>
                    <w:rPr>
                      <w:rFonts w:ascii="Cambria Math" w:eastAsiaTheme="minorEastAsia" w:hAnsi="Cambria Math"/>
                      <w:color w:val="FF0000"/>
                      <w:sz w:val="24"/>
                      <w:szCs w:val="24"/>
                    </w:rPr>
                    <m:t>0</m:t>
                  </m:r>
                </m:sup>
              </m:sSup>
              <m:r>
                <w:rPr>
                  <w:rFonts w:ascii="Cambria Math" w:eastAsiaTheme="minorEastAsia" w:hAnsi="Cambria Math"/>
                  <w:color w:val="FF0000"/>
                  <w:sz w:val="24"/>
                  <w:szCs w:val="24"/>
                </w:rPr>
                <m:t>C</m:t>
              </m:r>
            </m:sub>
          </m:sSub>
          <m:d>
            <m:dPr>
              <m:begChr m:val="["/>
              <m:endChr m:val="]"/>
              <m:ctrlPr>
                <w:rPr>
                  <w:rFonts w:ascii="Cambria Math" w:eastAsiaTheme="minorEastAsia" w:hAnsi="Cambria Math"/>
                  <w:i/>
                  <w:color w:val="FF0000"/>
                  <w:sz w:val="24"/>
                  <w:szCs w:val="24"/>
                </w:rPr>
              </m:ctrlPr>
            </m:dPr>
            <m:e>
              <m:r>
                <w:rPr>
                  <w:rFonts w:ascii="Cambria Math" w:eastAsiaTheme="minorEastAsia" w:hAnsi="Cambria Math"/>
                  <w:color w:val="FF0000"/>
                  <w:sz w:val="24"/>
                  <w:szCs w:val="24"/>
                </w:rPr>
                <m:t xml:space="preserve">1+ α </m:t>
              </m:r>
              <m:d>
                <m:dPr>
                  <m:ctrlPr>
                    <w:rPr>
                      <w:rFonts w:ascii="Cambria Math" w:eastAsiaTheme="minorEastAsia" w:hAnsi="Cambria Math"/>
                      <w:i/>
                      <w:color w:val="FF0000"/>
                      <w:sz w:val="24"/>
                      <w:szCs w:val="24"/>
                    </w:rPr>
                  </m:ctrlPr>
                </m:dPr>
                <m:e>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T</m:t>
                      </m:r>
                    </m:e>
                    <m:sub>
                      <m:r>
                        <w:rPr>
                          <w:rFonts w:ascii="Cambria Math" w:eastAsiaTheme="minorEastAsia" w:hAnsi="Cambria Math"/>
                          <w:color w:val="FF0000"/>
                          <w:sz w:val="24"/>
                          <w:szCs w:val="24"/>
                        </w:rPr>
                        <m:t>x</m:t>
                      </m:r>
                    </m:sub>
                  </m:sSub>
                  <m:r>
                    <w:rPr>
                      <w:rFonts w:ascii="Cambria Math" w:eastAsiaTheme="minorEastAsia" w:hAnsi="Cambria Math"/>
                      <w:color w:val="FF0000"/>
                      <w:sz w:val="24"/>
                      <w:szCs w:val="24"/>
                    </w:rPr>
                    <m:t xml:space="preserve">- </m:t>
                  </m:r>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T</m:t>
                      </m:r>
                    </m:e>
                    <m:sub>
                      <m:sSup>
                        <m:sSupPr>
                          <m:ctrlPr>
                            <w:rPr>
                              <w:rFonts w:ascii="Cambria Math" w:eastAsiaTheme="minorEastAsia" w:hAnsi="Cambria Math"/>
                              <w:i/>
                              <w:color w:val="FF0000"/>
                              <w:sz w:val="24"/>
                              <w:szCs w:val="24"/>
                            </w:rPr>
                          </m:ctrlPr>
                        </m:sSupPr>
                        <m:e>
                          <m:r>
                            <w:rPr>
                              <w:rFonts w:ascii="Cambria Math" w:eastAsiaTheme="minorEastAsia" w:hAnsi="Cambria Math"/>
                              <w:color w:val="FF0000"/>
                              <w:sz w:val="24"/>
                              <w:szCs w:val="24"/>
                            </w:rPr>
                            <m:t>20</m:t>
                          </m:r>
                        </m:e>
                        <m:sup>
                          <m:r>
                            <w:rPr>
                              <w:rFonts w:ascii="Cambria Math" w:eastAsiaTheme="minorEastAsia" w:hAnsi="Cambria Math"/>
                              <w:color w:val="FF0000"/>
                              <w:sz w:val="24"/>
                              <w:szCs w:val="24"/>
                            </w:rPr>
                            <m:t>0</m:t>
                          </m:r>
                        </m:sup>
                      </m:sSup>
                      <m:r>
                        <w:rPr>
                          <w:rFonts w:ascii="Cambria Math" w:eastAsiaTheme="minorEastAsia" w:hAnsi="Cambria Math"/>
                          <w:color w:val="FF0000"/>
                          <w:sz w:val="24"/>
                          <w:szCs w:val="24"/>
                        </w:rPr>
                        <m:t>C</m:t>
                      </m:r>
                    </m:sub>
                  </m:sSub>
                </m:e>
              </m:d>
            </m:e>
          </m:d>
          <m:r>
            <w:rPr>
              <w:rFonts w:ascii="Cambria Math" w:eastAsiaTheme="minorEastAsia" w:hAnsi="Cambria Math"/>
              <w:color w:val="FF0000"/>
              <w:sz w:val="24"/>
              <w:szCs w:val="24"/>
            </w:rPr>
            <m:t>=</m:t>
          </m:r>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R</m:t>
              </m:r>
            </m:e>
            <m:sub>
              <m:sSup>
                <m:sSupPr>
                  <m:ctrlPr>
                    <w:rPr>
                      <w:rFonts w:ascii="Cambria Math" w:eastAsiaTheme="minorEastAsia" w:hAnsi="Cambria Math"/>
                      <w:i/>
                      <w:color w:val="FF0000"/>
                      <w:sz w:val="24"/>
                      <w:szCs w:val="24"/>
                    </w:rPr>
                  </m:ctrlPr>
                </m:sSupPr>
                <m:e>
                  <m:r>
                    <w:rPr>
                      <w:rFonts w:ascii="Cambria Math" w:eastAsiaTheme="minorEastAsia" w:hAnsi="Cambria Math"/>
                      <w:color w:val="FF0000"/>
                      <w:sz w:val="24"/>
                      <w:szCs w:val="24"/>
                    </w:rPr>
                    <m:t>20</m:t>
                  </m:r>
                </m:e>
                <m:sup>
                  <m:r>
                    <w:rPr>
                      <w:rFonts w:ascii="Cambria Math" w:eastAsiaTheme="minorEastAsia" w:hAnsi="Cambria Math"/>
                      <w:color w:val="FF0000"/>
                      <w:sz w:val="24"/>
                      <w:szCs w:val="24"/>
                    </w:rPr>
                    <m:t>0</m:t>
                  </m:r>
                </m:sup>
              </m:sSup>
              <m:r>
                <w:rPr>
                  <w:rFonts w:ascii="Cambria Math" w:eastAsiaTheme="minorEastAsia" w:hAnsi="Cambria Math"/>
                  <w:color w:val="FF0000"/>
                  <w:sz w:val="24"/>
                  <w:szCs w:val="24"/>
                </w:rPr>
                <m:t>C</m:t>
              </m:r>
            </m:sub>
          </m:sSub>
          <m:d>
            <m:dPr>
              <m:begChr m:val="["/>
              <m:endChr m:val="]"/>
              <m:ctrlPr>
                <w:rPr>
                  <w:rFonts w:ascii="Cambria Math" w:eastAsiaTheme="minorEastAsia" w:hAnsi="Cambria Math"/>
                  <w:i/>
                  <w:color w:val="FF0000"/>
                  <w:sz w:val="24"/>
                  <w:szCs w:val="24"/>
                </w:rPr>
              </m:ctrlPr>
            </m:dPr>
            <m:e>
              <m:r>
                <w:rPr>
                  <w:rFonts w:ascii="Cambria Math" w:eastAsiaTheme="minorEastAsia" w:hAnsi="Cambria Math"/>
                  <w:color w:val="FF0000"/>
                  <w:sz w:val="24"/>
                  <w:szCs w:val="24"/>
                </w:rPr>
                <m:t xml:space="preserve">1+.00393 </m:t>
              </m:r>
              <m:d>
                <m:dPr>
                  <m:ctrlPr>
                    <w:rPr>
                      <w:rFonts w:ascii="Cambria Math" w:eastAsiaTheme="minorEastAsia" w:hAnsi="Cambria Math"/>
                      <w:i/>
                      <w:color w:val="FF0000"/>
                      <w:sz w:val="24"/>
                      <w:szCs w:val="24"/>
                    </w:rPr>
                  </m:ctrlPr>
                </m:dPr>
                <m:e>
                  <m:r>
                    <w:rPr>
                      <w:rFonts w:ascii="Cambria Math" w:eastAsiaTheme="minorEastAsia" w:hAnsi="Cambria Math"/>
                      <w:color w:val="FF0000"/>
                      <w:sz w:val="24"/>
                      <w:szCs w:val="24"/>
                    </w:rPr>
                    <m:t>-40-20</m:t>
                  </m:r>
                </m:e>
              </m:d>
            </m:e>
          </m:d>
          <m:r>
            <w:rPr>
              <w:rFonts w:ascii="Cambria Math" w:eastAsiaTheme="minorEastAsia" w:hAnsi="Cambria Math"/>
              <w:color w:val="FF0000"/>
              <w:sz w:val="24"/>
              <w:szCs w:val="24"/>
            </w:rPr>
            <m:t>→</m:t>
          </m:r>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R</m:t>
              </m:r>
            </m:e>
            <m:sub>
              <m:sSup>
                <m:sSupPr>
                  <m:ctrlPr>
                    <w:rPr>
                      <w:rFonts w:ascii="Cambria Math" w:eastAsiaTheme="minorEastAsia" w:hAnsi="Cambria Math"/>
                      <w:i/>
                      <w:color w:val="FF0000"/>
                      <w:sz w:val="24"/>
                      <w:szCs w:val="24"/>
                    </w:rPr>
                  </m:ctrlPr>
                </m:sSupPr>
                <m:e>
                  <m:r>
                    <w:rPr>
                      <w:rFonts w:ascii="Cambria Math" w:eastAsiaTheme="minorEastAsia" w:hAnsi="Cambria Math"/>
                      <w:color w:val="FF0000"/>
                      <w:sz w:val="24"/>
                      <w:szCs w:val="24"/>
                    </w:rPr>
                    <m:t>20</m:t>
                  </m:r>
                </m:e>
                <m:sup>
                  <m:r>
                    <w:rPr>
                      <w:rFonts w:ascii="Cambria Math" w:eastAsiaTheme="minorEastAsia" w:hAnsi="Cambria Math"/>
                      <w:color w:val="FF0000"/>
                      <w:sz w:val="24"/>
                      <w:szCs w:val="24"/>
                    </w:rPr>
                    <m:t>0</m:t>
                  </m:r>
                </m:sup>
              </m:sSup>
              <m:r>
                <w:rPr>
                  <w:rFonts w:ascii="Cambria Math" w:eastAsiaTheme="minorEastAsia" w:hAnsi="Cambria Math"/>
                  <w:color w:val="FF0000"/>
                  <w:sz w:val="24"/>
                  <w:szCs w:val="24"/>
                </w:rPr>
                <m:t>C</m:t>
              </m:r>
            </m:sub>
          </m:sSub>
          <m:r>
            <w:rPr>
              <w:rFonts w:ascii="Cambria Math" w:eastAsiaTheme="minorEastAsia" w:hAnsi="Cambria Math"/>
              <w:color w:val="FF0000"/>
              <w:sz w:val="24"/>
              <w:szCs w:val="24"/>
            </w:rPr>
            <m:t>=</m:t>
          </m:r>
          <m:r>
            <w:rPr>
              <w:rFonts w:ascii="Cambria Math" w:eastAsiaTheme="minorEastAsia" w:hAnsi="Cambria Math"/>
              <w:color w:val="0070C0"/>
              <w:sz w:val="24"/>
              <w:szCs w:val="24"/>
            </w:rPr>
            <m:t>3.93</m:t>
          </m:r>
          <m:r>
            <w:rPr>
              <w:rFonts w:ascii="Cambria Math" w:eastAsiaTheme="minorEastAsia" w:hAnsi="Cambria Math"/>
              <w:color w:val="FF0000"/>
              <w:sz w:val="24"/>
              <w:szCs w:val="24"/>
            </w:rPr>
            <m:t xml:space="preserve">Ω   </m:t>
          </m:r>
        </m:oMath>
      </m:oMathPara>
    </w:p>
    <w:p w14:paraId="231E2CB6" w14:textId="590844AA" w:rsidR="00D05CAB" w:rsidRPr="003426C6" w:rsidRDefault="001F1E4C" w:rsidP="00254353">
      <w:pPr>
        <w:spacing w:before="120"/>
        <w:rPr>
          <w:color w:val="000000" w:themeColor="text1"/>
        </w:rPr>
      </w:pPr>
      <w:r w:rsidRPr="003426C6">
        <w:rPr>
          <w:color w:val="000000" w:themeColor="text1"/>
        </w:rPr>
        <w:t>Now you know that the copper wire has a resistance of 3Ω at -40ºC and a resistance of 3.9</w:t>
      </w:r>
      <w:r w:rsidR="00845280" w:rsidRPr="003426C6">
        <w:rPr>
          <w:color w:val="000000" w:themeColor="text1"/>
        </w:rPr>
        <w:t>3</w:t>
      </w:r>
      <w:r w:rsidRPr="003426C6">
        <w:rPr>
          <w:color w:val="000000" w:themeColor="text1"/>
        </w:rPr>
        <w:t xml:space="preserve"> Ω at 20ºC.</w:t>
      </w:r>
    </w:p>
    <w:p w14:paraId="57A609D3" w14:textId="70CBB982" w:rsidR="00E80216" w:rsidRPr="003426C6" w:rsidRDefault="00E80216" w:rsidP="00254353">
      <w:pPr>
        <w:spacing w:before="120"/>
        <w:rPr>
          <w:color w:val="000000" w:themeColor="text1"/>
        </w:rPr>
      </w:pPr>
      <w:r w:rsidRPr="003426C6">
        <w:rPr>
          <w:color w:val="000000" w:themeColor="text1"/>
        </w:rPr>
        <w:t>In order to use equation 1.1</w:t>
      </w:r>
      <w:r w:rsidR="005C756C">
        <w:rPr>
          <w:color w:val="000000" w:themeColor="text1"/>
        </w:rPr>
        <w:t>,</w:t>
      </w:r>
      <w:r w:rsidRPr="003426C6">
        <w:rPr>
          <w:color w:val="000000" w:themeColor="text1"/>
        </w:rPr>
        <w:t xml:space="preserve"> the resistance must be at 20⁰ C since that is the temperature </w:t>
      </w:r>
      <w:hyperlink w:anchor="Table1_1" w:history="1">
        <w:r w:rsidRPr="00A909A3">
          <w:rPr>
            <w:rStyle w:val="Hyperlink"/>
          </w:rPr>
          <w:t>Table 1.1</w:t>
        </w:r>
      </w:hyperlink>
      <w:r w:rsidRPr="003426C6">
        <w:rPr>
          <w:color w:val="000000" w:themeColor="text1"/>
        </w:rPr>
        <w:t xml:space="preserve"> gives the resistivity value at. From </w:t>
      </w:r>
      <w:hyperlink w:anchor="Table1_2" w:history="1">
        <w:r w:rsidR="00A909A3" w:rsidRPr="00A909A3">
          <w:rPr>
            <w:rStyle w:val="Hyperlink"/>
          </w:rPr>
          <w:t>Table 1.2</w:t>
        </w:r>
      </w:hyperlink>
      <w:r w:rsidRPr="003426C6">
        <w:rPr>
          <w:color w:val="000000" w:themeColor="text1"/>
        </w:rPr>
        <w:t>, 10 AWG has a diameter of 2.588 mm</w:t>
      </w:r>
      <w:r w:rsidR="005C756C">
        <w:rPr>
          <w:color w:val="000000" w:themeColor="text1"/>
        </w:rPr>
        <w:t>, so the resistance is:</w:t>
      </w:r>
    </w:p>
    <w:p w14:paraId="17D3B6FA" w14:textId="0CCD66D4" w:rsidR="00254353" w:rsidRPr="006B1A3A" w:rsidRDefault="0073324E" w:rsidP="00254353">
      <w:pPr>
        <w:rPr>
          <w:rFonts w:eastAsiaTheme="minorEastAsia"/>
          <w:b/>
          <w:color w:val="FF0000"/>
          <w:sz w:val="24"/>
          <w:szCs w:val="24"/>
        </w:rPr>
      </w:pPr>
      <m:oMath>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R</m:t>
            </m:r>
          </m:e>
          <m:sub>
            <m:sSup>
              <m:sSupPr>
                <m:ctrlPr>
                  <w:rPr>
                    <w:rFonts w:ascii="Cambria Math" w:eastAsiaTheme="minorEastAsia" w:hAnsi="Cambria Math"/>
                    <w:i/>
                    <w:color w:val="FF0000"/>
                    <w:sz w:val="24"/>
                    <w:szCs w:val="24"/>
                  </w:rPr>
                </m:ctrlPr>
              </m:sSupPr>
              <m:e>
                <m:r>
                  <w:rPr>
                    <w:rFonts w:ascii="Cambria Math" w:eastAsiaTheme="minorEastAsia" w:hAnsi="Cambria Math"/>
                    <w:color w:val="FF0000"/>
                    <w:sz w:val="24"/>
                    <w:szCs w:val="24"/>
                  </w:rPr>
                  <m:t>20</m:t>
                </m:r>
              </m:e>
              <m:sup>
                <m:r>
                  <w:rPr>
                    <w:rFonts w:ascii="Cambria Math" w:eastAsiaTheme="minorEastAsia" w:hAnsi="Cambria Math"/>
                    <w:color w:val="FF0000"/>
                    <w:sz w:val="24"/>
                    <w:szCs w:val="24"/>
                  </w:rPr>
                  <m:t>0</m:t>
                </m:r>
              </m:sup>
            </m:sSup>
            <m:r>
              <w:rPr>
                <w:rFonts w:ascii="Cambria Math" w:eastAsiaTheme="minorEastAsia" w:hAnsi="Cambria Math"/>
                <w:color w:val="FF0000"/>
                <w:sz w:val="24"/>
                <w:szCs w:val="24"/>
              </w:rPr>
              <m:t>C</m:t>
            </m:r>
          </m:sub>
        </m:sSub>
        <m:r>
          <w:rPr>
            <w:rFonts w:ascii="Cambria Math" w:hAnsi="Cambria Math"/>
            <w:color w:val="FF0000"/>
            <w:sz w:val="24"/>
            <w:szCs w:val="24"/>
          </w:rPr>
          <m:t>=</m:t>
        </m:r>
        <m:r>
          <w:rPr>
            <w:rFonts w:ascii="Cambria Math" w:hAnsi="Cambria Math"/>
            <w:color w:val="0070C0"/>
            <w:sz w:val="24"/>
            <w:szCs w:val="24"/>
          </w:rPr>
          <m:t>3.93</m:t>
        </m:r>
        <m:r>
          <w:rPr>
            <w:rFonts w:ascii="Cambria Math" w:hAnsi="Cambria Math"/>
            <w:color w:val="FF0000"/>
            <w:sz w:val="24"/>
            <w:szCs w:val="24"/>
          </w:rPr>
          <m:t xml:space="preserve"> Ω= </m:t>
        </m:r>
        <m:f>
          <m:fPr>
            <m:ctrlPr>
              <w:rPr>
                <w:rFonts w:ascii="Cambria Math" w:hAnsi="Cambria Math"/>
                <w:i/>
                <w:color w:val="FF0000"/>
                <w:sz w:val="24"/>
                <w:szCs w:val="24"/>
              </w:rPr>
            </m:ctrlPr>
          </m:fPr>
          <m:num>
            <m:r>
              <w:rPr>
                <w:rFonts w:ascii="Cambria Math" w:hAnsi="Cambria Math"/>
                <w:color w:val="FF0000"/>
                <w:sz w:val="24"/>
                <w:szCs w:val="24"/>
              </w:rPr>
              <m:t>ρ L</m:t>
            </m:r>
          </m:num>
          <m:den>
            <m:r>
              <w:rPr>
                <w:rFonts w:ascii="Cambria Math" w:hAnsi="Cambria Math"/>
                <w:color w:val="FF0000"/>
                <w:sz w:val="24"/>
                <w:szCs w:val="24"/>
              </w:rPr>
              <m:t>A</m:t>
            </m:r>
          </m:den>
        </m:f>
        <m:r>
          <w:rPr>
            <w:rFonts w:ascii="Cambria Math" w:hAnsi="Cambria Math"/>
            <w:color w:val="FF0000"/>
            <w:sz w:val="24"/>
            <w:szCs w:val="24"/>
          </w:rPr>
          <m:t>=</m:t>
        </m:r>
        <m:f>
          <m:fPr>
            <m:ctrlPr>
              <w:rPr>
                <w:rFonts w:ascii="Cambria Math" w:eastAsia="Times New Roman" w:hAnsi="Calibri" w:cs="Times New Roman"/>
                <w:color w:val="FF0000"/>
                <w:sz w:val="24"/>
                <w:szCs w:val="24"/>
              </w:rPr>
            </m:ctrlPr>
          </m:fPr>
          <m:num>
            <m:d>
              <m:dPr>
                <m:ctrlPr>
                  <w:rPr>
                    <w:rFonts w:ascii="Cambria Math" w:hAnsi="Cambria Math"/>
                    <w:color w:val="FF0000"/>
                    <w:sz w:val="24"/>
                    <w:szCs w:val="24"/>
                  </w:rPr>
                </m:ctrlPr>
              </m:dPr>
              <m:e>
                <m:r>
                  <m:rPr>
                    <m:sty m:val="p"/>
                  </m:rPr>
                  <w:rPr>
                    <w:rFonts w:ascii="Cambria Math" w:eastAsia="Times New Roman" w:hAnsi="Cambria Math" w:cs="Times New Roman"/>
                    <w:color w:val="FF0000"/>
                    <w:sz w:val="24"/>
                    <w:szCs w:val="24"/>
                  </w:rPr>
                  <m:t xml:space="preserve">1.72×10-8  </m:t>
                </m:r>
                <m:r>
                  <m:rPr>
                    <m:sty m:val="p"/>
                  </m:rPr>
                  <w:rPr>
                    <w:rFonts w:ascii="Cambria Math" w:hAnsi="Cambria Math"/>
                    <w:color w:val="FF0000"/>
                    <w:sz w:val="24"/>
                    <w:szCs w:val="24"/>
                  </w:rPr>
                  <m:t>Ω∙m)∙(L)</m:t>
                </m:r>
              </m:e>
            </m:d>
            <m:ctrlPr>
              <w:rPr>
                <w:rFonts w:ascii="Cambria Math" w:hAnsi="Cambria Math"/>
                <w:color w:val="FF0000"/>
                <w:sz w:val="24"/>
                <w:szCs w:val="24"/>
              </w:rPr>
            </m:ctrlPr>
          </m:num>
          <m:den>
            <m:f>
              <m:fPr>
                <m:ctrlPr>
                  <w:rPr>
                    <w:rFonts w:ascii="Cambria Math" w:hAnsi="Cambria Math"/>
                    <w:i/>
                    <w:color w:val="FF0000"/>
                  </w:rPr>
                </m:ctrlPr>
              </m:fPr>
              <m:num>
                <m:r>
                  <w:rPr>
                    <w:rFonts w:ascii="Cambria Math" w:hAnsi="Cambria Math"/>
                    <w:color w:val="FF0000"/>
                  </w:rPr>
                  <m:t>π</m:t>
                </m:r>
              </m:num>
              <m:den>
                <m:r>
                  <w:rPr>
                    <w:rFonts w:ascii="Cambria Math" w:hAnsi="Cambria Math"/>
                    <w:color w:val="FF0000"/>
                  </w:rPr>
                  <m:t>4</m:t>
                </m:r>
              </m:den>
            </m:f>
            <m:r>
              <w:rPr>
                <w:rFonts w:ascii="Cambria Math" w:hAnsi="Cambria Math"/>
                <w:color w:val="FF0000"/>
              </w:rPr>
              <m:t xml:space="preserve"> ∙ </m:t>
            </m:r>
            <m:sSup>
              <m:sSupPr>
                <m:ctrlPr>
                  <w:rPr>
                    <w:rFonts w:ascii="Cambria Math" w:hAnsi="Cambria Math"/>
                    <w:i/>
                    <w:color w:val="FF0000"/>
                    <w:sz w:val="24"/>
                    <w:szCs w:val="24"/>
                  </w:rPr>
                </m:ctrlPr>
              </m:sSupPr>
              <m:e>
                <m:r>
                  <w:rPr>
                    <w:rFonts w:ascii="Cambria Math" w:hAnsi="Cambria Math"/>
                    <w:color w:val="FF0000"/>
                    <w:sz w:val="24"/>
                    <w:szCs w:val="24"/>
                  </w:rPr>
                  <m:t>(0.002588 m)</m:t>
                </m:r>
              </m:e>
              <m:sup>
                <m:r>
                  <w:rPr>
                    <w:rFonts w:ascii="Cambria Math" w:hAnsi="Cambria Math"/>
                    <w:color w:val="FF0000"/>
                    <w:sz w:val="24"/>
                    <w:szCs w:val="24"/>
                  </w:rPr>
                  <m:t>2</m:t>
                </m:r>
              </m:sup>
            </m:sSup>
          </m:den>
        </m:f>
        <m:r>
          <m:rPr>
            <m:sty m:val="p"/>
          </m:rPr>
          <w:rPr>
            <w:rFonts w:ascii="Cambria Math" w:eastAsia="Times New Roman" w:hAnsi="Calibri" w:cs="Times New Roman"/>
            <w:color w:val="FF0000"/>
            <w:sz w:val="24"/>
            <w:szCs w:val="24"/>
          </w:rPr>
          <m:t>→</m:t>
        </m:r>
        <m:r>
          <m:rPr>
            <m:sty m:val="b"/>
          </m:rPr>
          <w:rPr>
            <w:rFonts w:ascii="Cambria Math" w:eastAsia="Times New Roman" w:hAnsi="Calibri" w:cs="Times New Roman"/>
            <w:color w:val="FF0000"/>
            <w:sz w:val="24"/>
            <w:szCs w:val="24"/>
          </w:rPr>
          <m:t>L=</m:t>
        </m:r>
      </m:oMath>
      <w:r w:rsidR="00F649BE">
        <w:rPr>
          <w:rFonts w:eastAsiaTheme="minorEastAsia"/>
          <w:b/>
          <w:color w:val="FF0000"/>
          <w:sz w:val="24"/>
          <w:szCs w:val="24"/>
        </w:rPr>
        <w:t xml:space="preserve"> </w:t>
      </w:r>
      <m:oMath>
        <m:r>
          <m:rPr>
            <m:sty m:val="b"/>
          </m:rPr>
          <w:rPr>
            <w:rFonts w:ascii="Cambria Math" w:eastAsia="Times New Roman" w:hAnsi="Calibri" w:cs="Times New Roman"/>
            <w:color w:val="FF0000"/>
            <w:sz w:val="24"/>
            <w:szCs w:val="24"/>
            <w:u w:val="single"/>
          </w:rPr>
          <m:t>1,200 m</m:t>
        </m:r>
      </m:oMath>
    </w:p>
    <w:p w14:paraId="301F47B3" w14:textId="545C768B" w:rsidR="00254353" w:rsidRDefault="00114971" w:rsidP="00C60FAE">
      <w:pPr>
        <w:spacing w:after="0"/>
      </w:pPr>
      <w:r>
        <w:t>Another</w:t>
      </w:r>
      <w:r w:rsidR="00E80216">
        <w:t xml:space="preserve"> resistance calculation you might face is from a geometry that is not circular.</w:t>
      </w:r>
      <w:r w:rsidR="004469BA">
        <w:t xml:space="preserve"> You might want to find the resistance of a rectangular bus</w:t>
      </w:r>
      <w:r w:rsidR="00FF7AD7">
        <w:t>-</w:t>
      </w:r>
      <w:r w:rsidR="004469BA">
        <w:t xml:space="preserve">bar that connects equipment together or </w:t>
      </w:r>
      <w:r w:rsidR="00CB2F94">
        <w:t>m</w:t>
      </w:r>
      <w:r w:rsidR="00F649BE">
        <w:t xml:space="preserve">uch less </w:t>
      </w:r>
      <w:r w:rsidR="004469BA">
        <w:t xml:space="preserve">likely </w:t>
      </w:r>
      <w:r w:rsidR="00F649BE">
        <w:t xml:space="preserve">scenario where you have </w:t>
      </w:r>
      <w:r w:rsidR="004469BA">
        <w:t xml:space="preserve">a metal rod </w:t>
      </w:r>
      <w:r w:rsidR="00F649BE">
        <w:t xml:space="preserve">with </w:t>
      </w:r>
      <w:r w:rsidR="004469BA">
        <w:t>a triangle cross-section. To solve a problem with a non-circu</w:t>
      </w:r>
      <w:r w:rsidR="00F649BE">
        <w:t xml:space="preserve">lar cross-section you just </w:t>
      </w:r>
      <w:r w:rsidR="004469BA">
        <w:t>calculate the cross-sectional area and do the rest of the calculation</w:t>
      </w:r>
      <w:r w:rsidR="00F649BE">
        <w:t xml:space="preserve">s as done </w:t>
      </w:r>
      <w:r w:rsidR="004D32DC">
        <w:t xml:space="preserve">in </w:t>
      </w:r>
      <w:hyperlink w:anchor="Example1_2" w:history="1">
        <w:r w:rsidR="004D32DC" w:rsidRPr="00984FE3">
          <w:rPr>
            <w:rStyle w:val="Hyperlink"/>
          </w:rPr>
          <w:t>example 1.2</w:t>
        </w:r>
      </w:hyperlink>
      <w:r w:rsidR="004469BA">
        <w:t>.</w:t>
      </w:r>
    </w:p>
    <w:p w14:paraId="3B0E5E51" w14:textId="77777777" w:rsidR="004469BA" w:rsidRDefault="004469BA" w:rsidP="00C60FAE">
      <w:pPr>
        <w:spacing w:after="0"/>
      </w:pPr>
    </w:p>
    <w:p w14:paraId="31451D6C" w14:textId="3E088646" w:rsidR="004469BA" w:rsidRPr="002B4E6A" w:rsidRDefault="004D32DC" w:rsidP="004469BA">
      <w:pPr>
        <w:spacing w:before="120"/>
        <w:rPr>
          <w:i/>
        </w:rPr>
      </w:pPr>
      <w:r>
        <w:rPr>
          <w:i/>
        </w:rPr>
        <w:t>Example 1.4</w:t>
      </w:r>
      <w:r w:rsidR="005C756C">
        <w:rPr>
          <w:i/>
        </w:rPr>
        <w:t>) what is the resistance of a 1-</w:t>
      </w:r>
      <w:r w:rsidR="004469BA" w:rsidRPr="002B4E6A">
        <w:rPr>
          <w:i/>
        </w:rPr>
        <w:t>meter long rectangular gold bar with a width o</w:t>
      </w:r>
      <w:r w:rsidR="00114971">
        <w:rPr>
          <w:i/>
        </w:rPr>
        <w:t xml:space="preserve">f 5 mm and a thickness of 1 mm? </w:t>
      </w:r>
      <w:r w:rsidR="004469BA" w:rsidRPr="002B4E6A">
        <w:rPr>
          <w:i/>
        </w:rPr>
        <w:t xml:space="preserve">The temperature is </w:t>
      </w:r>
      <w:r w:rsidR="00114971">
        <w:rPr>
          <w:i/>
        </w:rPr>
        <w:t>0 ⁰C.</w:t>
      </w:r>
    </w:p>
    <w:p w14:paraId="43868376" w14:textId="537E4CC1" w:rsidR="004469BA" w:rsidRPr="006B1A3A" w:rsidRDefault="004D32DC" w:rsidP="004469BA">
      <w:pPr>
        <w:rPr>
          <w:color w:val="FF0000"/>
        </w:rPr>
      </w:pPr>
      <w:r w:rsidRPr="006B1A3A">
        <w:rPr>
          <w:color w:val="FF0000"/>
          <w:u w:val="single"/>
        </w:rPr>
        <w:t>Answer:</w:t>
      </w:r>
      <w:r w:rsidRPr="006B1A3A">
        <w:rPr>
          <w:color w:val="FF0000"/>
        </w:rPr>
        <w:t xml:space="preserve"> </w:t>
      </w:r>
      <w:r w:rsidR="005C756C">
        <w:rPr>
          <w:color w:val="FF0000"/>
        </w:rPr>
        <w:t>Solve this as a 2-</w:t>
      </w:r>
      <w:r w:rsidR="004469BA" w:rsidRPr="006B1A3A">
        <w:rPr>
          <w:color w:val="FF0000"/>
        </w:rPr>
        <w:t>part problem:</w:t>
      </w:r>
      <w:r w:rsidR="005C756C">
        <w:rPr>
          <w:color w:val="FF0000"/>
        </w:rPr>
        <w:t xml:space="preserve"> (</w:t>
      </w:r>
      <w:r w:rsidR="00CB2F94">
        <w:rPr>
          <w:color w:val="FF0000"/>
        </w:rPr>
        <w:t>1) Find the resistance at 20⁰</w:t>
      </w:r>
      <w:r w:rsidR="005C756C">
        <w:rPr>
          <w:color w:val="FF0000"/>
        </w:rPr>
        <w:t>C. (</w:t>
      </w:r>
      <w:r w:rsidR="004469BA" w:rsidRPr="006B1A3A">
        <w:rPr>
          <w:color w:val="FF0000"/>
        </w:rPr>
        <w:t>2) scale the resistance to 0⁰C.</w:t>
      </w:r>
    </w:p>
    <w:p w14:paraId="1A6E2DCC" w14:textId="77777777" w:rsidR="004469BA" w:rsidRPr="003426C6" w:rsidRDefault="004469BA" w:rsidP="00CB2F94">
      <w:pPr>
        <w:pStyle w:val="ListParagraph"/>
        <w:numPr>
          <w:ilvl w:val="0"/>
          <w:numId w:val="7"/>
        </w:numPr>
        <w:ind w:left="360"/>
        <w:rPr>
          <w:color w:val="000000" w:themeColor="text1"/>
          <w:vertAlign w:val="superscript"/>
        </w:rPr>
      </w:pPr>
      <w:r w:rsidRPr="003426C6">
        <w:rPr>
          <w:color w:val="000000" w:themeColor="text1"/>
        </w:rPr>
        <w:t xml:space="preserve">The area of the bar is equal to the width times the thickness. A = 0.005 m ∙ 0.001 m = </w:t>
      </w:r>
      <w:r w:rsidRPr="003426C6">
        <w:rPr>
          <w:color w:val="000000" w:themeColor="text1"/>
          <w:u w:val="single"/>
        </w:rPr>
        <w:t>0.000005 m</w:t>
      </w:r>
      <w:r w:rsidRPr="003426C6">
        <w:rPr>
          <w:color w:val="000000" w:themeColor="text1"/>
          <w:u w:val="single"/>
          <w:vertAlign w:val="superscript"/>
        </w:rPr>
        <w:t>2</w:t>
      </w:r>
    </w:p>
    <w:p w14:paraId="0FDF9C1E" w14:textId="7610BDDF" w:rsidR="005A0C85" w:rsidRPr="003426C6" w:rsidRDefault="005A0C85" w:rsidP="00CB2F94">
      <w:pPr>
        <w:pStyle w:val="ListParagraph"/>
        <w:numPr>
          <w:ilvl w:val="0"/>
          <w:numId w:val="7"/>
        </w:numPr>
        <w:ind w:left="360"/>
        <w:rPr>
          <w:color w:val="000000" w:themeColor="text1"/>
          <w:vertAlign w:val="superscript"/>
        </w:rPr>
      </w:pPr>
      <w:r w:rsidRPr="003426C6">
        <w:rPr>
          <w:color w:val="000000" w:themeColor="text1"/>
        </w:rPr>
        <w:t xml:space="preserve">The resistivity of gold is found to be </w:t>
      </w:r>
      <w:r w:rsidRPr="003426C6">
        <w:rPr>
          <w:color w:val="000000" w:themeColor="text1"/>
          <w:u w:val="single"/>
        </w:rPr>
        <w:t>2.44E-8 Ω∙m</w:t>
      </w:r>
      <w:r w:rsidRPr="003426C6">
        <w:rPr>
          <w:color w:val="000000" w:themeColor="text1"/>
        </w:rPr>
        <w:t xml:space="preserve"> in </w:t>
      </w:r>
      <w:hyperlink w:anchor="Table1_1" w:history="1">
        <w:r w:rsidR="00A909A3" w:rsidRPr="00A909A3">
          <w:rPr>
            <w:rStyle w:val="Hyperlink"/>
          </w:rPr>
          <w:t>Table 1.1</w:t>
        </w:r>
      </w:hyperlink>
      <w:r w:rsidRPr="003426C6">
        <w:rPr>
          <w:color w:val="000000" w:themeColor="text1"/>
        </w:rPr>
        <w:t>.</w:t>
      </w:r>
    </w:p>
    <w:p w14:paraId="1074D66F" w14:textId="77777777" w:rsidR="004469BA" w:rsidRPr="00CB2F94" w:rsidRDefault="0073324E" w:rsidP="004469BA">
      <w:pPr>
        <w:rPr>
          <w:rFonts w:eastAsiaTheme="minorEastAsia"/>
          <w:b/>
          <w:color w:val="FF0000"/>
        </w:rPr>
      </w:pPr>
      <m:oMathPara>
        <m:oMathParaPr>
          <m:jc m:val="left"/>
        </m:oMathParaPr>
        <m:oMath>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R</m:t>
              </m:r>
            </m:e>
            <m:sub>
              <m:sSup>
                <m:sSupPr>
                  <m:ctrlPr>
                    <w:rPr>
                      <w:rFonts w:ascii="Cambria Math" w:eastAsiaTheme="minorEastAsia" w:hAnsi="Cambria Math"/>
                      <w:i/>
                      <w:color w:val="FF0000"/>
                      <w:sz w:val="24"/>
                      <w:szCs w:val="24"/>
                    </w:rPr>
                  </m:ctrlPr>
                </m:sSupPr>
                <m:e>
                  <m:r>
                    <w:rPr>
                      <w:rFonts w:ascii="Cambria Math" w:eastAsiaTheme="minorEastAsia" w:hAnsi="Cambria Math"/>
                      <w:color w:val="FF0000"/>
                      <w:sz w:val="24"/>
                      <w:szCs w:val="24"/>
                    </w:rPr>
                    <m:t>20</m:t>
                  </m:r>
                </m:e>
                <m:sup>
                  <m:r>
                    <w:rPr>
                      <w:rFonts w:ascii="Cambria Math" w:eastAsiaTheme="minorEastAsia" w:hAnsi="Cambria Math"/>
                      <w:color w:val="FF0000"/>
                      <w:sz w:val="24"/>
                      <w:szCs w:val="24"/>
                    </w:rPr>
                    <m:t>0</m:t>
                  </m:r>
                </m:sup>
              </m:sSup>
              <m:r>
                <w:rPr>
                  <w:rFonts w:ascii="Cambria Math" w:eastAsiaTheme="minorEastAsia" w:hAnsi="Cambria Math"/>
                  <w:color w:val="FF0000"/>
                  <w:sz w:val="24"/>
                  <w:szCs w:val="24"/>
                </w:rPr>
                <m:t>C</m:t>
              </m:r>
            </m:sub>
          </m:sSub>
          <m:r>
            <w:rPr>
              <w:rFonts w:ascii="Cambria Math" w:hAnsi="Cambria Math"/>
              <w:color w:val="FF0000"/>
              <w:sz w:val="24"/>
              <w:szCs w:val="24"/>
            </w:rPr>
            <m:t xml:space="preserve">= </m:t>
          </m:r>
          <m:f>
            <m:fPr>
              <m:ctrlPr>
                <w:rPr>
                  <w:rFonts w:ascii="Cambria Math" w:hAnsi="Cambria Math"/>
                  <w:i/>
                  <w:color w:val="FF0000"/>
                  <w:sz w:val="24"/>
                  <w:szCs w:val="24"/>
                </w:rPr>
              </m:ctrlPr>
            </m:fPr>
            <m:num>
              <m:r>
                <w:rPr>
                  <w:rFonts w:ascii="Cambria Math" w:hAnsi="Cambria Math"/>
                  <w:color w:val="FF0000"/>
                  <w:sz w:val="24"/>
                  <w:szCs w:val="24"/>
                </w:rPr>
                <m:t>ρ L</m:t>
              </m:r>
            </m:num>
            <m:den>
              <m:r>
                <w:rPr>
                  <w:rFonts w:ascii="Cambria Math" w:hAnsi="Cambria Math"/>
                  <w:color w:val="FF0000"/>
                  <w:sz w:val="24"/>
                  <w:szCs w:val="24"/>
                </w:rPr>
                <m:t>A</m:t>
              </m:r>
            </m:den>
          </m:f>
          <m:r>
            <w:rPr>
              <w:rFonts w:ascii="Cambria Math" w:hAnsi="Cambria Math"/>
              <w:color w:val="FF0000"/>
              <w:sz w:val="24"/>
              <w:szCs w:val="24"/>
            </w:rPr>
            <m:t>=</m:t>
          </m:r>
          <m:f>
            <m:fPr>
              <m:ctrlPr>
                <w:rPr>
                  <w:rFonts w:ascii="Cambria Math" w:eastAsia="Times New Roman" w:hAnsi="Calibri" w:cs="Times New Roman"/>
                  <w:color w:val="FF0000"/>
                  <w:sz w:val="24"/>
                  <w:szCs w:val="24"/>
                </w:rPr>
              </m:ctrlPr>
            </m:fPr>
            <m:num>
              <m:d>
                <m:dPr>
                  <m:ctrlPr>
                    <w:rPr>
                      <w:rFonts w:ascii="Cambria Math" w:hAnsi="Cambria Math"/>
                      <w:color w:val="FF0000"/>
                      <w:sz w:val="24"/>
                      <w:szCs w:val="24"/>
                    </w:rPr>
                  </m:ctrlPr>
                </m:dPr>
                <m:e>
                  <m:r>
                    <m:rPr>
                      <m:sty m:val="p"/>
                    </m:rPr>
                    <w:rPr>
                      <w:rFonts w:ascii="Cambria Math" w:eastAsia="Times New Roman" w:hAnsi="Cambria Math" w:cs="Times New Roman"/>
                      <w:color w:val="FF0000"/>
                      <w:sz w:val="24"/>
                      <w:szCs w:val="24"/>
                    </w:rPr>
                    <m:t xml:space="preserve">2.44×10-8  </m:t>
                  </m:r>
                  <m:r>
                    <m:rPr>
                      <m:sty m:val="p"/>
                    </m:rPr>
                    <w:rPr>
                      <w:rFonts w:ascii="Cambria Math" w:hAnsi="Cambria Math"/>
                      <w:color w:val="FF0000"/>
                      <w:sz w:val="24"/>
                      <w:szCs w:val="24"/>
                    </w:rPr>
                    <m:t>Ω∙m)∙( 1 m</m:t>
                  </m:r>
                </m:e>
              </m:d>
              <m:ctrlPr>
                <w:rPr>
                  <w:rFonts w:ascii="Cambria Math" w:hAnsi="Cambria Math"/>
                  <w:color w:val="FF0000"/>
                  <w:sz w:val="24"/>
                  <w:szCs w:val="24"/>
                </w:rPr>
              </m:ctrlPr>
            </m:num>
            <m:den>
              <m:sSup>
                <m:sSupPr>
                  <m:ctrlPr>
                    <w:rPr>
                      <w:rFonts w:ascii="Cambria Math" w:hAnsi="Cambria Math"/>
                      <w:i/>
                      <w:color w:val="FF0000"/>
                      <w:sz w:val="24"/>
                      <w:szCs w:val="24"/>
                    </w:rPr>
                  </m:ctrlPr>
                </m:sSupPr>
                <m:e>
                  <m:r>
                    <w:rPr>
                      <w:rFonts w:ascii="Cambria Math" w:hAnsi="Cambria Math"/>
                      <w:color w:val="FF0000"/>
                      <w:sz w:val="24"/>
                      <w:szCs w:val="24"/>
                    </w:rPr>
                    <m:t>0.000005 m</m:t>
                  </m:r>
                </m:e>
                <m:sup>
                  <m:r>
                    <w:rPr>
                      <w:rFonts w:ascii="Cambria Math" w:hAnsi="Cambria Math"/>
                      <w:color w:val="FF0000"/>
                      <w:sz w:val="24"/>
                      <w:szCs w:val="24"/>
                    </w:rPr>
                    <m:t>2</m:t>
                  </m:r>
                </m:sup>
              </m:sSup>
            </m:den>
          </m:f>
          <m:r>
            <m:rPr>
              <m:sty m:val="p"/>
            </m:rPr>
            <w:rPr>
              <w:rFonts w:ascii="Cambria Math" w:eastAsia="Times New Roman" w:hAnsi="Calibri" w:cs="Times New Roman"/>
              <w:color w:val="FF0000"/>
              <w:sz w:val="24"/>
              <w:szCs w:val="24"/>
            </w:rPr>
            <m:t xml:space="preserve"> =</m:t>
          </m:r>
          <m:r>
            <m:rPr>
              <m:sty m:val="b"/>
            </m:rPr>
            <w:rPr>
              <w:rFonts w:ascii="Cambria Math" w:eastAsia="Times New Roman" w:hAnsi="Calibri" w:cs="Times New Roman"/>
              <w:color w:val="0070C0"/>
              <w:sz w:val="24"/>
              <w:szCs w:val="24"/>
            </w:rPr>
            <m:t>0.00488</m:t>
          </m:r>
          <m:r>
            <m:rPr>
              <m:sty m:val="b"/>
            </m:rPr>
            <w:rPr>
              <w:rFonts w:ascii="Cambria Math" w:eastAsia="Times New Roman" w:hAnsi="Calibri" w:cs="Times New Roman"/>
              <w:color w:val="FF0000"/>
              <w:sz w:val="24"/>
              <w:szCs w:val="24"/>
            </w:rPr>
            <m:t xml:space="preserve"> </m:t>
          </m:r>
          <m:r>
            <m:rPr>
              <m:sty m:val="b"/>
            </m:rPr>
            <w:rPr>
              <w:rFonts w:ascii="Cambria Math" w:eastAsia="Times New Roman" w:hAnsi="Cambria Math" w:cs="Times New Roman"/>
              <w:color w:val="FF0000"/>
              <w:sz w:val="24"/>
              <w:szCs w:val="24"/>
            </w:rPr>
            <m:t>Ω</m:t>
          </m:r>
        </m:oMath>
      </m:oMathPara>
    </w:p>
    <w:p w14:paraId="6D532841" w14:textId="1E4DFC96" w:rsidR="004469BA" w:rsidRPr="006B1A3A" w:rsidRDefault="0073324E" w:rsidP="004469BA">
      <w:pPr>
        <w:rPr>
          <w:color w:val="FF0000"/>
          <w:sz w:val="24"/>
          <w:szCs w:val="24"/>
        </w:rPr>
      </w:pPr>
      <m:oMathPara>
        <m:oMathParaPr>
          <m:jc m:val="left"/>
        </m:oMathParaPr>
        <m:oMath>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R</m:t>
              </m:r>
            </m:e>
            <m:sub>
              <m:r>
                <w:rPr>
                  <w:rFonts w:ascii="Cambria Math" w:eastAsiaTheme="minorEastAsia" w:hAnsi="Cambria Math"/>
                  <w:color w:val="FF0000"/>
                  <w:sz w:val="24"/>
                  <w:szCs w:val="24"/>
                </w:rPr>
                <m:t>x</m:t>
              </m:r>
            </m:sub>
          </m:sSub>
          <m:r>
            <w:rPr>
              <w:rFonts w:ascii="Cambria Math" w:eastAsiaTheme="minorEastAsia" w:hAnsi="Cambria Math"/>
              <w:color w:val="FF0000"/>
              <w:sz w:val="24"/>
              <w:szCs w:val="24"/>
            </w:rPr>
            <m:t>=</m:t>
          </m:r>
          <m:sSub>
            <m:sSubPr>
              <m:ctrlPr>
                <w:rPr>
                  <w:rFonts w:ascii="Cambria Math" w:eastAsiaTheme="minorEastAsia" w:hAnsi="Cambria Math"/>
                  <w:b/>
                  <w:i/>
                  <w:color w:val="FF0000"/>
                  <w:sz w:val="24"/>
                  <w:szCs w:val="24"/>
                </w:rPr>
              </m:ctrlPr>
            </m:sSubPr>
            <m:e>
              <m:r>
                <m:rPr>
                  <m:sty m:val="bi"/>
                </m:rPr>
                <w:rPr>
                  <w:rFonts w:ascii="Cambria Math" w:eastAsiaTheme="minorEastAsia" w:hAnsi="Cambria Math"/>
                  <w:color w:val="FF0000"/>
                  <w:sz w:val="24"/>
                  <w:szCs w:val="24"/>
                </w:rPr>
                <m:t>R</m:t>
              </m:r>
            </m:e>
            <m:sub>
              <m:sSup>
                <m:sSupPr>
                  <m:ctrlPr>
                    <w:rPr>
                      <w:rFonts w:ascii="Cambria Math" w:eastAsiaTheme="minorEastAsia" w:hAnsi="Cambria Math"/>
                      <w:b/>
                      <w:i/>
                      <w:color w:val="FF0000"/>
                      <w:sz w:val="24"/>
                      <w:szCs w:val="24"/>
                    </w:rPr>
                  </m:ctrlPr>
                </m:sSupPr>
                <m:e>
                  <m:r>
                    <m:rPr>
                      <m:sty m:val="bi"/>
                    </m:rPr>
                    <w:rPr>
                      <w:rFonts w:ascii="Cambria Math" w:eastAsiaTheme="minorEastAsia" w:hAnsi="Cambria Math"/>
                      <w:color w:val="FF0000"/>
                      <w:sz w:val="24"/>
                      <w:szCs w:val="24"/>
                    </w:rPr>
                    <m:t>0</m:t>
                  </m:r>
                </m:e>
                <m:sup>
                  <m:r>
                    <m:rPr>
                      <m:sty m:val="bi"/>
                    </m:rPr>
                    <w:rPr>
                      <w:rFonts w:ascii="Cambria Math" w:eastAsiaTheme="minorEastAsia" w:hAnsi="Cambria Math"/>
                      <w:color w:val="FF0000"/>
                      <w:sz w:val="24"/>
                      <w:szCs w:val="24"/>
                    </w:rPr>
                    <m:t>0</m:t>
                  </m:r>
                </m:sup>
              </m:sSup>
              <m:r>
                <m:rPr>
                  <m:sty m:val="bi"/>
                </m:rPr>
                <w:rPr>
                  <w:rFonts w:ascii="Cambria Math" w:eastAsiaTheme="minorEastAsia" w:hAnsi="Cambria Math"/>
                  <w:color w:val="FF0000"/>
                  <w:sz w:val="24"/>
                  <w:szCs w:val="24"/>
                </w:rPr>
                <m:t>C</m:t>
              </m:r>
            </m:sub>
          </m:sSub>
          <m:r>
            <w:rPr>
              <w:rFonts w:ascii="Cambria Math" w:eastAsiaTheme="minorEastAsia" w:hAnsi="Cambria Math"/>
              <w:color w:val="FF0000"/>
              <w:sz w:val="24"/>
              <w:szCs w:val="24"/>
            </w:rPr>
            <m:t xml:space="preserve">= </m:t>
          </m:r>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R</m:t>
              </m:r>
            </m:e>
            <m:sub>
              <m:sSup>
                <m:sSupPr>
                  <m:ctrlPr>
                    <w:rPr>
                      <w:rFonts w:ascii="Cambria Math" w:eastAsiaTheme="minorEastAsia" w:hAnsi="Cambria Math"/>
                      <w:i/>
                      <w:color w:val="FF0000"/>
                      <w:sz w:val="24"/>
                      <w:szCs w:val="24"/>
                    </w:rPr>
                  </m:ctrlPr>
                </m:sSupPr>
                <m:e>
                  <m:r>
                    <w:rPr>
                      <w:rFonts w:ascii="Cambria Math" w:eastAsiaTheme="minorEastAsia" w:hAnsi="Cambria Math"/>
                      <w:color w:val="FF0000"/>
                      <w:sz w:val="24"/>
                      <w:szCs w:val="24"/>
                    </w:rPr>
                    <m:t>20</m:t>
                  </m:r>
                </m:e>
                <m:sup>
                  <m:r>
                    <w:rPr>
                      <w:rFonts w:ascii="Cambria Math" w:eastAsiaTheme="minorEastAsia" w:hAnsi="Cambria Math"/>
                      <w:color w:val="FF0000"/>
                      <w:sz w:val="24"/>
                      <w:szCs w:val="24"/>
                    </w:rPr>
                    <m:t>0</m:t>
                  </m:r>
                </m:sup>
              </m:sSup>
              <m:r>
                <w:rPr>
                  <w:rFonts w:ascii="Cambria Math" w:eastAsiaTheme="minorEastAsia" w:hAnsi="Cambria Math"/>
                  <w:color w:val="FF0000"/>
                  <w:sz w:val="24"/>
                  <w:szCs w:val="24"/>
                </w:rPr>
                <m:t>C</m:t>
              </m:r>
            </m:sub>
          </m:sSub>
          <m:d>
            <m:dPr>
              <m:begChr m:val="["/>
              <m:endChr m:val="]"/>
              <m:ctrlPr>
                <w:rPr>
                  <w:rFonts w:ascii="Cambria Math" w:eastAsiaTheme="minorEastAsia" w:hAnsi="Cambria Math"/>
                  <w:i/>
                  <w:color w:val="FF0000"/>
                  <w:sz w:val="24"/>
                  <w:szCs w:val="24"/>
                </w:rPr>
              </m:ctrlPr>
            </m:dPr>
            <m:e>
              <m:r>
                <w:rPr>
                  <w:rFonts w:ascii="Cambria Math" w:eastAsiaTheme="minorEastAsia" w:hAnsi="Cambria Math"/>
                  <w:color w:val="FF0000"/>
                  <w:sz w:val="24"/>
                  <w:szCs w:val="24"/>
                </w:rPr>
                <m:t xml:space="preserve">1+ α </m:t>
              </m:r>
              <m:d>
                <m:dPr>
                  <m:ctrlPr>
                    <w:rPr>
                      <w:rFonts w:ascii="Cambria Math" w:eastAsiaTheme="minorEastAsia" w:hAnsi="Cambria Math"/>
                      <w:i/>
                      <w:color w:val="FF0000"/>
                      <w:sz w:val="24"/>
                      <w:szCs w:val="24"/>
                    </w:rPr>
                  </m:ctrlPr>
                </m:dPr>
                <m:e>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T</m:t>
                      </m:r>
                    </m:e>
                    <m:sub>
                      <m:r>
                        <w:rPr>
                          <w:rFonts w:ascii="Cambria Math" w:eastAsiaTheme="minorEastAsia" w:hAnsi="Cambria Math"/>
                          <w:color w:val="FF0000"/>
                          <w:sz w:val="24"/>
                          <w:szCs w:val="24"/>
                        </w:rPr>
                        <m:t>x</m:t>
                      </m:r>
                    </m:sub>
                  </m:sSub>
                  <m:r>
                    <w:rPr>
                      <w:rFonts w:ascii="Cambria Math" w:eastAsiaTheme="minorEastAsia" w:hAnsi="Cambria Math"/>
                      <w:color w:val="FF0000"/>
                      <w:sz w:val="24"/>
                      <w:szCs w:val="24"/>
                    </w:rPr>
                    <m:t xml:space="preserve">- </m:t>
                  </m:r>
                  <m:sSub>
                    <m:sSubPr>
                      <m:ctrlPr>
                        <w:rPr>
                          <w:rFonts w:ascii="Cambria Math" w:eastAsiaTheme="minorEastAsia" w:hAnsi="Cambria Math"/>
                          <w:i/>
                          <w:color w:val="FF0000"/>
                          <w:sz w:val="24"/>
                          <w:szCs w:val="24"/>
                        </w:rPr>
                      </m:ctrlPr>
                    </m:sSubPr>
                    <m:e>
                      <m:r>
                        <w:rPr>
                          <w:rFonts w:ascii="Cambria Math" w:eastAsiaTheme="minorEastAsia" w:hAnsi="Cambria Math"/>
                          <w:color w:val="FF0000"/>
                          <w:sz w:val="24"/>
                          <w:szCs w:val="24"/>
                        </w:rPr>
                        <m:t>T</m:t>
                      </m:r>
                    </m:e>
                    <m:sub>
                      <m:sSup>
                        <m:sSupPr>
                          <m:ctrlPr>
                            <w:rPr>
                              <w:rFonts w:ascii="Cambria Math" w:eastAsiaTheme="minorEastAsia" w:hAnsi="Cambria Math"/>
                              <w:i/>
                              <w:color w:val="FF0000"/>
                              <w:sz w:val="24"/>
                              <w:szCs w:val="24"/>
                            </w:rPr>
                          </m:ctrlPr>
                        </m:sSupPr>
                        <m:e>
                          <m:r>
                            <w:rPr>
                              <w:rFonts w:ascii="Cambria Math" w:eastAsiaTheme="minorEastAsia" w:hAnsi="Cambria Math"/>
                              <w:color w:val="FF0000"/>
                              <w:sz w:val="24"/>
                              <w:szCs w:val="24"/>
                            </w:rPr>
                            <m:t>20</m:t>
                          </m:r>
                        </m:e>
                        <m:sup>
                          <m:r>
                            <w:rPr>
                              <w:rFonts w:ascii="Cambria Math" w:eastAsiaTheme="minorEastAsia" w:hAnsi="Cambria Math"/>
                              <w:color w:val="FF0000"/>
                              <w:sz w:val="24"/>
                              <w:szCs w:val="24"/>
                            </w:rPr>
                            <m:t>0</m:t>
                          </m:r>
                        </m:sup>
                      </m:sSup>
                      <m:r>
                        <w:rPr>
                          <w:rFonts w:ascii="Cambria Math" w:eastAsiaTheme="minorEastAsia" w:hAnsi="Cambria Math"/>
                          <w:color w:val="FF0000"/>
                          <w:sz w:val="24"/>
                          <w:szCs w:val="24"/>
                        </w:rPr>
                        <m:t>C</m:t>
                      </m:r>
                    </m:sub>
                  </m:sSub>
                </m:e>
              </m:d>
            </m:e>
          </m:d>
          <m:r>
            <w:rPr>
              <w:rFonts w:ascii="Cambria Math" w:eastAsiaTheme="minorEastAsia" w:hAnsi="Cambria Math"/>
              <w:color w:val="FF0000"/>
              <w:sz w:val="24"/>
              <w:szCs w:val="24"/>
            </w:rPr>
            <m:t>=</m:t>
          </m:r>
          <m:r>
            <m:rPr>
              <m:sty m:val="b"/>
            </m:rPr>
            <w:rPr>
              <w:rFonts w:ascii="Cambria Math" w:eastAsia="Times New Roman" w:hAnsi="Calibri" w:cs="Times New Roman"/>
              <w:color w:val="0070C0"/>
            </w:rPr>
            <m:t>0.00488</m:t>
          </m:r>
          <m:r>
            <m:rPr>
              <m:sty m:val="b"/>
            </m:rPr>
            <w:rPr>
              <w:rFonts w:ascii="Cambria Math" w:eastAsia="Times New Roman" w:hAnsi="Cambria Math" w:cs="Times New Roman"/>
              <w:color w:val="FF0000"/>
            </w:rPr>
            <m:t>∙</m:t>
          </m:r>
          <m:d>
            <m:dPr>
              <m:begChr m:val="["/>
              <m:endChr m:val="]"/>
              <m:ctrlPr>
                <w:rPr>
                  <w:rFonts w:ascii="Cambria Math" w:eastAsiaTheme="minorEastAsia" w:hAnsi="Cambria Math"/>
                  <w:i/>
                  <w:color w:val="FF0000"/>
                  <w:sz w:val="24"/>
                  <w:szCs w:val="24"/>
                </w:rPr>
              </m:ctrlPr>
            </m:dPr>
            <m:e>
              <m:r>
                <w:rPr>
                  <w:rFonts w:ascii="Cambria Math" w:eastAsiaTheme="minorEastAsia" w:hAnsi="Cambria Math"/>
                  <w:color w:val="FF0000"/>
                  <w:sz w:val="24"/>
                  <w:szCs w:val="24"/>
                </w:rPr>
                <m:t xml:space="preserve">1+ 0.0034 </m:t>
              </m:r>
              <m:d>
                <m:dPr>
                  <m:ctrlPr>
                    <w:rPr>
                      <w:rFonts w:ascii="Cambria Math" w:eastAsiaTheme="minorEastAsia" w:hAnsi="Cambria Math"/>
                      <w:i/>
                      <w:color w:val="FF0000"/>
                      <w:sz w:val="24"/>
                      <w:szCs w:val="24"/>
                    </w:rPr>
                  </m:ctrlPr>
                </m:dPr>
                <m:e>
                  <m:r>
                    <w:rPr>
                      <w:rFonts w:ascii="Cambria Math" w:eastAsiaTheme="minorEastAsia" w:hAnsi="Cambria Math"/>
                      <w:color w:val="FF0000"/>
                      <w:sz w:val="24"/>
                      <w:szCs w:val="24"/>
                    </w:rPr>
                    <m:t>0-20</m:t>
                  </m:r>
                </m:e>
              </m:d>
            </m:e>
          </m:d>
          <m:r>
            <w:rPr>
              <w:rFonts w:ascii="Cambria Math" w:eastAsiaTheme="minorEastAsia" w:hAnsi="Cambria Math"/>
              <w:color w:val="FF0000"/>
              <w:sz w:val="24"/>
              <w:szCs w:val="24"/>
            </w:rPr>
            <m:t xml:space="preserve"> </m:t>
          </m:r>
          <m:r>
            <m:rPr>
              <m:sty m:val="p"/>
            </m:rPr>
            <w:rPr>
              <w:rFonts w:ascii="Cambria Math" w:eastAsiaTheme="minorEastAsia" w:hAnsi="Cambria Math"/>
              <w:color w:val="FF0000"/>
              <w:sz w:val="24"/>
              <w:szCs w:val="24"/>
            </w:rPr>
            <m:t xml:space="preserve">= </m:t>
          </m:r>
          <m:r>
            <m:rPr>
              <m:sty m:val="b"/>
            </m:rPr>
            <w:rPr>
              <w:rFonts w:ascii="Cambria Math" w:eastAsiaTheme="minorEastAsia" w:hAnsi="Cambria Math"/>
              <w:color w:val="FF0000"/>
              <w:sz w:val="24"/>
              <w:szCs w:val="24"/>
            </w:rPr>
            <m:t>0.00455 Ω</m:t>
          </m:r>
        </m:oMath>
      </m:oMathPara>
    </w:p>
    <w:p w14:paraId="2A3C2DD7" w14:textId="77777777" w:rsidR="004469BA" w:rsidRDefault="004469BA" w:rsidP="00C60FAE">
      <w:pPr>
        <w:spacing w:after="0"/>
      </w:pPr>
    </w:p>
    <w:p w14:paraId="61B75E0E" w14:textId="4A98ECC4" w:rsidR="002B4E6A" w:rsidRDefault="002B4E6A" w:rsidP="00C60FAE">
      <w:pPr>
        <w:spacing w:after="0"/>
      </w:pPr>
      <w:r>
        <w:t>When using AWG tables it is common to see area list</w:t>
      </w:r>
      <w:r w:rsidR="00E8347F">
        <w:t>ed</w:t>
      </w:r>
      <w:r>
        <w:t xml:space="preserve"> in </w:t>
      </w:r>
      <w:hyperlink r:id="rId53" w:history="1">
        <w:r w:rsidRPr="00A640AB">
          <w:rPr>
            <w:rStyle w:val="Hyperlink"/>
          </w:rPr>
          <w:t>circular mils (CM)</w:t>
        </w:r>
      </w:hyperlink>
      <w:r>
        <w:t>. It is also common to see resistivity given in units of CM∙Ω/ft. For this reason</w:t>
      </w:r>
      <w:r w:rsidR="005C756C">
        <w:t>,</w:t>
      </w:r>
      <w:r>
        <w:t xml:space="preserve"> it is good to understand what mils and circular mils are</w:t>
      </w:r>
      <w:r w:rsidR="005A0C85">
        <w:t xml:space="preserve"> all about</w:t>
      </w:r>
      <w:r>
        <w:t xml:space="preserve">. 1 mil is simply a </w:t>
      </w:r>
      <w:proofErr w:type="spellStart"/>
      <w:r>
        <w:t>milli</w:t>
      </w:r>
      <w:proofErr w:type="spellEnd"/>
      <w:r>
        <w:t xml:space="preserve">-inch or mathematically </w:t>
      </w:r>
      <w:r w:rsidRPr="002B4E6A">
        <w:rPr>
          <w:b/>
          <w:u w:val="single"/>
        </w:rPr>
        <w:t>1 mil = 0.001 inches</w:t>
      </w:r>
      <w:r>
        <w:t xml:space="preserve">. </w:t>
      </w:r>
      <w:r w:rsidR="005A0C85">
        <w:t xml:space="preserve">A mil is a popular term used by machinists so make sure you don’t forget that unit of measure. </w:t>
      </w:r>
      <w:r>
        <w:t>If you find the area of something with unit</w:t>
      </w:r>
      <w:r w:rsidR="00A640AB">
        <w:t>s</w:t>
      </w:r>
      <w:r>
        <w:t xml:space="preserve"> in </w:t>
      </w:r>
      <w:proofErr w:type="gramStart"/>
      <w:r>
        <w:t>mils</w:t>
      </w:r>
      <w:proofErr w:type="gramEnd"/>
      <w:r>
        <w:t xml:space="preserve"> then the area units would </w:t>
      </w:r>
      <w:r w:rsidR="005A0C85">
        <w:t xml:space="preserve">naturally </w:t>
      </w:r>
      <w:r>
        <w:t>be in mils</w:t>
      </w:r>
      <w:r w:rsidRPr="002B4E6A">
        <w:rPr>
          <w:vertAlign w:val="superscript"/>
        </w:rPr>
        <w:t>2</w:t>
      </w:r>
      <w:r>
        <w:t xml:space="preserve"> </w:t>
      </w:r>
      <w:r w:rsidR="005A0C85">
        <w:t>(</w:t>
      </w:r>
      <w:r>
        <w:t xml:space="preserve">or usually </w:t>
      </w:r>
      <w:r w:rsidR="005A0C85">
        <w:t xml:space="preserve">referred to as </w:t>
      </w:r>
      <w:r w:rsidRPr="002B4E6A">
        <w:rPr>
          <w:u w:val="single"/>
        </w:rPr>
        <w:t>squared mils</w:t>
      </w:r>
      <w:r w:rsidR="005A0C85">
        <w:rPr>
          <w:u w:val="single"/>
        </w:rPr>
        <w:t>)</w:t>
      </w:r>
      <w:r>
        <w:t xml:space="preserve">. For example, if you have a bar with a triangular cross-section with a </w:t>
      </w:r>
      <w:proofErr w:type="gramStart"/>
      <w:r w:rsidR="007D75D1">
        <w:t>0.0</w:t>
      </w:r>
      <w:r>
        <w:t>2 inch</w:t>
      </w:r>
      <w:proofErr w:type="gramEnd"/>
      <w:r>
        <w:t xml:space="preserve"> base and a </w:t>
      </w:r>
      <w:r w:rsidR="007D75D1">
        <w:t>0.1</w:t>
      </w:r>
      <w:r>
        <w:t xml:space="preserve"> inch height the area would be:</w:t>
      </w:r>
    </w:p>
    <w:p w14:paraId="52A02DD4" w14:textId="77777777" w:rsidR="002B4E6A" w:rsidRDefault="002B4E6A" w:rsidP="00C60FAE">
      <w:pPr>
        <w:spacing w:after="0"/>
        <w:rPr>
          <w:u w:val="single"/>
        </w:rPr>
      </w:pPr>
      <w:r>
        <w:t>A = ½ base ∙ height = ½ (</w:t>
      </w:r>
      <w:r w:rsidR="007D75D1">
        <w:t>.02</w:t>
      </w:r>
      <w:r>
        <w:t xml:space="preserve">” ∙ </w:t>
      </w:r>
      <w:r w:rsidR="007D75D1">
        <w:t>.1</w:t>
      </w:r>
      <w:r>
        <w:t>”</w:t>
      </w:r>
      <w:r w:rsidR="007D75D1">
        <w:t>) =</w:t>
      </w:r>
      <w:r w:rsidR="007D75D1" w:rsidRPr="007D75D1">
        <w:rPr>
          <w:u w:val="single"/>
        </w:rPr>
        <w:t xml:space="preserve"> .001</w:t>
      </w:r>
      <w:r w:rsidRPr="007D75D1">
        <w:rPr>
          <w:u w:val="single"/>
        </w:rPr>
        <w:t xml:space="preserve"> in</w:t>
      </w:r>
      <w:r w:rsidRPr="007D75D1">
        <w:rPr>
          <w:u w:val="single"/>
          <w:vertAlign w:val="superscript"/>
        </w:rPr>
        <w:t>2</w:t>
      </w:r>
      <w:r w:rsidR="00600B32">
        <w:t xml:space="preserve">. In </w:t>
      </w:r>
      <w:r>
        <w:t>mils</w:t>
      </w:r>
      <w:r w:rsidR="00600B32">
        <w:t xml:space="preserve"> lengths</w:t>
      </w:r>
      <w:r w:rsidR="00A640AB">
        <w:t>,</w:t>
      </w:r>
      <w:r>
        <w:t xml:space="preserve"> A = ½ </w:t>
      </w:r>
      <w:r w:rsidR="007D75D1">
        <w:t>(20</w:t>
      </w:r>
      <w:r>
        <w:t xml:space="preserve"> mils ∙</w:t>
      </w:r>
      <w:r w:rsidR="007D75D1">
        <w:t xml:space="preserve"> 1</w:t>
      </w:r>
      <w:r>
        <w:t xml:space="preserve">00 mils) = </w:t>
      </w:r>
      <w:r w:rsidR="007D75D1" w:rsidRPr="007D75D1">
        <w:rPr>
          <w:u w:val="single"/>
        </w:rPr>
        <w:t>1000 square mils</w:t>
      </w:r>
    </w:p>
    <w:p w14:paraId="660B09B0" w14:textId="77777777" w:rsidR="00114971" w:rsidRDefault="00114971" w:rsidP="00C60FAE">
      <w:pPr>
        <w:spacing w:after="0"/>
      </w:pPr>
    </w:p>
    <w:p w14:paraId="507F7F73" w14:textId="77777777" w:rsidR="007D75D1" w:rsidRPr="00114971" w:rsidRDefault="00CB2F94" w:rsidP="00C60FAE">
      <w:pPr>
        <w:spacing w:after="0"/>
        <w:rPr>
          <w:i/>
        </w:rPr>
      </w:pPr>
      <w:r>
        <w:t xml:space="preserve">To convert square </w:t>
      </w:r>
      <w:proofErr w:type="spellStart"/>
      <w:r>
        <w:t>mil</w:t>
      </w:r>
      <w:r w:rsidR="00A640AB" w:rsidRPr="005A0C85">
        <w:t>s</w:t>
      </w:r>
      <w:proofErr w:type="spellEnd"/>
      <w:r w:rsidR="00A640AB" w:rsidRPr="005A0C85">
        <w:t xml:space="preserve"> to circular mils (CM) you use the following conversion.</w:t>
      </w:r>
      <w:r w:rsidR="00A640AB" w:rsidRPr="00114971">
        <w:rPr>
          <w:i/>
        </w:rPr>
        <w:t xml:space="preserve"> </w:t>
      </w:r>
      <m:oMath>
        <m:borderBox>
          <m:borderBoxPr>
            <m:ctrlPr>
              <w:rPr>
                <w:rFonts w:ascii="Cambria Math" w:hAnsi="Cambria Math"/>
                <w:i/>
              </w:rPr>
            </m:ctrlPr>
          </m:borderBoxPr>
          <m:e>
            <m:r>
              <w:rPr>
                <w:rFonts w:ascii="Cambria Math" w:hAnsi="Cambria Math"/>
              </w:rPr>
              <m:t xml:space="preserve"> 1 CM= </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 xml:space="preserve"> square mils</m:t>
            </m:r>
          </m:e>
        </m:borderBox>
      </m:oMath>
    </w:p>
    <w:p w14:paraId="2EDBF807" w14:textId="77777777" w:rsidR="00845280" w:rsidRDefault="004D32DC" w:rsidP="00C60FAE">
      <w:pPr>
        <w:spacing w:after="0"/>
        <w:rPr>
          <w:i/>
        </w:rPr>
      </w:pPr>
      <w:r>
        <w:rPr>
          <w:i/>
        </w:rPr>
        <w:lastRenderedPageBreak/>
        <w:t>Example 1.5</w:t>
      </w:r>
      <w:r w:rsidR="00114971" w:rsidRPr="00114971">
        <w:rPr>
          <w:i/>
        </w:rPr>
        <w:t xml:space="preserve">) </w:t>
      </w:r>
      <w:r w:rsidR="00FF7AD7" w:rsidRPr="00114971">
        <w:rPr>
          <w:i/>
        </w:rPr>
        <w:t>how</w:t>
      </w:r>
      <w:r w:rsidR="00114971" w:rsidRPr="00114971">
        <w:rPr>
          <w:i/>
        </w:rPr>
        <w:t xml:space="preserve"> much resistance does 100 feet of a wire with a </w:t>
      </w:r>
      <w:proofErr w:type="gramStart"/>
      <w:r w:rsidR="00114971" w:rsidRPr="00114971">
        <w:rPr>
          <w:i/>
        </w:rPr>
        <w:t>0.02 in</w:t>
      </w:r>
      <w:r w:rsidR="005A0C85">
        <w:rPr>
          <w:i/>
        </w:rPr>
        <w:t>ch</w:t>
      </w:r>
      <w:proofErr w:type="gramEnd"/>
      <w:r w:rsidR="00114971" w:rsidRPr="00114971">
        <w:rPr>
          <w:i/>
        </w:rPr>
        <w:t xml:space="preserve"> diameter have if the resistivity of the material is equal to 5 CM∙Ω/ft? The temperature</w:t>
      </w:r>
      <w:r w:rsidR="00E8347F">
        <w:rPr>
          <w:i/>
        </w:rPr>
        <w:t xml:space="preserve"> of the wire</w:t>
      </w:r>
      <w:r w:rsidR="00114971" w:rsidRPr="00114971">
        <w:rPr>
          <w:i/>
        </w:rPr>
        <w:t xml:space="preserve"> is </w:t>
      </w:r>
      <w:r w:rsidR="00845280">
        <w:rPr>
          <w:i/>
        </w:rPr>
        <w:t>2</w:t>
      </w:r>
      <w:r w:rsidR="00114971" w:rsidRPr="00114971">
        <w:rPr>
          <w:i/>
        </w:rPr>
        <w:t>0 ⁰C.</w:t>
      </w:r>
      <w:r w:rsidR="005A0C85">
        <w:rPr>
          <w:i/>
        </w:rPr>
        <w:t xml:space="preserve"> </w:t>
      </w:r>
    </w:p>
    <w:p w14:paraId="464948CD" w14:textId="33627D97" w:rsidR="00114971" w:rsidRDefault="00845280" w:rsidP="00C60FAE">
      <w:pPr>
        <w:spacing w:after="0"/>
        <w:rPr>
          <w:i/>
        </w:rPr>
      </w:pPr>
      <w:r>
        <w:rPr>
          <w:i/>
        </w:rPr>
        <w:t xml:space="preserve">Note: </w:t>
      </w:r>
      <w:r w:rsidR="005A0C85">
        <w:rPr>
          <w:i/>
        </w:rPr>
        <w:t xml:space="preserve">The resistivity units force </w:t>
      </w:r>
      <w:r>
        <w:rPr>
          <w:i/>
        </w:rPr>
        <w:t xml:space="preserve">you to use </w:t>
      </w:r>
      <w:r w:rsidR="001A0BE8">
        <w:rPr>
          <w:i/>
        </w:rPr>
        <w:t>CM</w:t>
      </w:r>
      <w:r w:rsidR="005A0C85">
        <w:rPr>
          <w:i/>
        </w:rPr>
        <w:t xml:space="preserve"> </w:t>
      </w:r>
      <w:r>
        <w:rPr>
          <w:i/>
        </w:rPr>
        <w:t xml:space="preserve">for the area </w:t>
      </w:r>
      <w:r w:rsidR="005A0C85">
        <w:rPr>
          <w:i/>
        </w:rPr>
        <w:t>in this problem</w:t>
      </w:r>
      <w:r w:rsidR="001A0BE8">
        <w:rPr>
          <w:i/>
        </w:rPr>
        <w:t>.</w:t>
      </w:r>
    </w:p>
    <w:p w14:paraId="047ABB24" w14:textId="77777777" w:rsidR="00114971" w:rsidRDefault="00114971" w:rsidP="00C60FAE">
      <w:pPr>
        <w:spacing w:after="0"/>
        <w:rPr>
          <w:i/>
        </w:rPr>
      </w:pPr>
    </w:p>
    <w:p w14:paraId="7369FF4F" w14:textId="77777777" w:rsidR="00114971" w:rsidRPr="006B1A3A" w:rsidRDefault="004D32DC" w:rsidP="00C60FAE">
      <w:pPr>
        <w:spacing w:after="0"/>
        <w:rPr>
          <w:color w:val="FF0000"/>
        </w:rPr>
      </w:pPr>
      <w:r w:rsidRPr="006B1A3A">
        <w:rPr>
          <w:color w:val="FF0000"/>
          <w:u w:val="single"/>
        </w:rPr>
        <w:t>Answer:</w:t>
      </w:r>
      <w:r w:rsidRPr="006B1A3A">
        <w:rPr>
          <w:color w:val="FF0000"/>
        </w:rPr>
        <w:t xml:space="preserve">  </w:t>
      </w:r>
      <w:r w:rsidR="00114971" w:rsidRPr="006B1A3A">
        <w:rPr>
          <w:color w:val="FF0000"/>
        </w:rPr>
        <w:t xml:space="preserve">The area in CM can be calculated as: </w:t>
      </w:r>
      <m:oMath>
        <m:r>
          <m:rPr>
            <m:sty m:val="p"/>
          </m:rPr>
          <w:rPr>
            <w:rFonts w:ascii="Cambria Math" w:hAnsi="Cambria Math"/>
            <w:color w:val="FF0000"/>
          </w:rPr>
          <m:t xml:space="preserve">A= </m:t>
        </m:r>
        <m:f>
          <m:fPr>
            <m:ctrlPr>
              <w:rPr>
                <w:rFonts w:ascii="Cambria Math" w:hAnsi="Cambria Math"/>
                <w:color w:val="FF0000"/>
              </w:rPr>
            </m:ctrlPr>
          </m:fPr>
          <m:num>
            <m:r>
              <m:rPr>
                <m:sty m:val="p"/>
              </m:rPr>
              <w:rPr>
                <w:rFonts w:ascii="Cambria Math" w:hAnsi="Cambria Math"/>
                <w:color w:val="FF0000"/>
              </w:rPr>
              <m:t>π</m:t>
            </m:r>
          </m:num>
          <m:den>
            <m:r>
              <m:rPr>
                <m:sty m:val="p"/>
              </m:rPr>
              <w:rPr>
                <w:rFonts w:ascii="Cambria Math" w:hAnsi="Cambria Math"/>
                <w:color w:val="FF0000"/>
              </w:rPr>
              <m:t>4</m:t>
            </m:r>
          </m:den>
        </m:f>
        <m:r>
          <m:rPr>
            <m:sty m:val="p"/>
          </m:rPr>
          <w:rPr>
            <w:rFonts w:ascii="Cambria Math" w:hAnsi="Cambria Math"/>
            <w:color w:val="FF0000"/>
          </w:rPr>
          <m:t xml:space="preserve"> </m:t>
        </m:r>
        <m:sSup>
          <m:sSupPr>
            <m:ctrlPr>
              <w:rPr>
                <w:rFonts w:ascii="Cambria Math" w:hAnsi="Cambria Math"/>
                <w:color w:val="FF0000"/>
              </w:rPr>
            </m:ctrlPr>
          </m:sSupPr>
          <m:e>
            <m:r>
              <m:rPr>
                <m:sty m:val="p"/>
              </m:rPr>
              <w:rPr>
                <w:rFonts w:ascii="Cambria Math" w:hAnsi="Cambria Math"/>
                <w:color w:val="FF0000"/>
              </w:rPr>
              <m:t>d</m:t>
            </m:r>
          </m:e>
          <m:sup>
            <m:r>
              <m:rPr>
                <m:sty m:val="p"/>
              </m:rPr>
              <w:rPr>
                <w:rFonts w:ascii="Cambria Math" w:hAnsi="Cambria Math"/>
                <w:color w:val="FF0000"/>
              </w:rPr>
              <m:t>2</m:t>
            </m:r>
          </m:sup>
        </m:sSup>
        <m:r>
          <m:rPr>
            <m:sty m:val="p"/>
          </m:rPr>
          <w:rPr>
            <w:rFonts w:ascii="Cambria Math" w:hAnsi="Cambria Math"/>
            <w:color w:val="FF0000"/>
          </w:rPr>
          <m:t>=</m:t>
        </m:r>
        <m:f>
          <m:fPr>
            <m:ctrlPr>
              <w:rPr>
                <w:rFonts w:ascii="Cambria Math" w:hAnsi="Cambria Math"/>
                <w:color w:val="FF0000"/>
              </w:rPr>
            </m:ctrlPr>
          </m:fPr>
          <m:num>
            <m:r>
              <m:rPr>
                <m:sty m:val="p"/>
              </m:rPr>
              <w:rPr>
                <w:rFonts w:ascii="Cambria Math" w:hAnsi="Cambria Math"/>
                <w:color w:val="FF0000"/>
              </w:rPr>
              <m:t>π</m:t>
            </m:r>
          </m:num>
          <m:den>
            <m:r>
              <m:rPr>
                <m:sty m:val="p"/>
              </m:rPr>
              <w:rPr>
                <w:rFonts w:ascii="Cambria Math" w:hAnsi="Cambria Math"/>
                <w:color w:val="FF0000"/>
              </w:rPr>
              <m:t>4</m:t>
            </m:r>
          </m:den>
        </m:f>
        <m:r>
          <m:rPr>
            <m:sty m:val="p"/>
          </m:rPr>
          <w:rPr>
            <w:rFonts w:ascii="Cambria Math" w:hAnsi="Cambria Math"/>
            <w:color w:val="FF0000"/>
          </w:rPr>
          <m:t xml:space="preserve"> </m:t>
        </m:r>
        <m:sSup>
          <m:sSupPr>
            <m:ctrlPr>
              <w:rPr>
                <w:rFonts w:ascii="Cambria Math" w:hAnsi="Cambria Math"/>
                <w:color w:val="FF0000"/>
              </w:rPr>
            </m:ctrlPr>
          </m:sSupPr>
          <m:e>
            <m:d>
              <m:dPr>
                <m:ctrlPr>
                  <w:rPr>
                    <w:rFonts w:ascii="Cambria Math" w:hAnsi="Cambria Math"/>
                    <w:color w:val="FF0000"/>
                  </w:rPr>
                </m:ctrlPr>
              </m:dPr>
              <m:e>
                <m:r>
                  <m:rPr>
                    <m:sty m:val="p"/>
                  </m:rPr>
                  <w:rPr>
                    <w:rFonts w:ascii="Cambria Math" w:hAnsi="Cambria Math"/>
                    <w:color w:val="FF0000"/>
                  </w:rPr>
                  <m:t>20 mils</m:t>
                </m:r>
              </m:e>
            </m:d>
          </m:e>
          <m:sup>
            <m:r>
              <m:rPr>
                <m:sty m:val="p"/>
              </m:rPr>
              <w:rPr>
                <w:rFonts w:ascii="Cambria Math" w:hAnsi="Cambria Math"/>
                <w:color w:val="FF0000"/>
              </w:rPr>
              <m:t>2</m:t>
            </m:r>
          </m:sup>
        </m:sSup>
        <m:r>
          <m:rPr>
            <m:sty m:val="p"/>
          </m:rPr>
          <w:rPr>
            <w:rFonts w:ascii="Cambria Math" w:hAnsi="Cambria Math"/>
            <w:color w:val="FF0000"/>
          </w:rPr>
          <m:t>=314.16 square mils→</m:t>
        </m:r>
        <m:r>
          <m:rPr>
            <m:sty m:val="b"/>
          </m:rPr>
          <w:rPr>
            <w:rFonts w:ascii="Cambria Math" w:hAnsi="Cambria Math"/>
            <w:color w:val="FF0000"/>
          </w:rPr>
          <m:t>400 CM</m:t>
        </m:r>
        <m:r>
          <m:rPr>
            <m:sty m:val="p"/>
          </m:rPr>
          <w:rPr>
            <w:rFonts w:ascii="Cambria Math" w:hAnsi="Cambria Math"/>
            <w:color w:val="FF0000"/>
          </w:rPr>
          <m:t xml:space="preserve"> </m:t>
        </m:r>
      </m:oMath>
      <w:r w:rsidR="00114971" w:rsidRPr="006B1A3A">
        <w:rPr>
          <w:color w:val="FF0000"/>
        </w:rPr>
        <w:t xml:space="preserve"> </w:t>
      </w:r>
    </w:p>
    <w:p w14:paraId="4474727C" w14:textId="77777777" w:rsidR="00114971" w:rsidRPr="006B1A3A" w:rsidRDefault="00114971" w:rsidP="00114971">
      <w:pPr>
        <w:rPr>
          <w:rFonts w:eastAsiaTheme="minorEastAsia"/>
          <w:b/>
          <w:color w:val="FF0000"/>
        </w:rPr>
      </w:pPr>
      <w:r w:rsidRPr="006B1A3A">
        <w:rPr>
          <w:color w:val="FF0000"/>
        </w:rPr>
        <w:t xml:space="preserve">  </w:t>
      </w:r>
      <m:oMath>
        <m:sSub>
          <m:sSubPr>
            <m:ctrlPr>
              <w:rPr>
                <w:rFonts w:ascii="Cambria Math" w:eastAsiaTheme="minorEastAsia" w:hAnsi="Cambria Math"/>
                <w:i/>
                <w:color w:val="FF0000"/>
                <w:sz w:val="32"/>
                <w:szCs w:val="32"/>
              </w:rPr>
            </m:ctrlPr>
          </m:sSubPr>
          <m:e>
            <m:r>
              <w:rPr>
                <w:rFonts w:ascii="Cambria Math" w:eastAsiaTheme="minorEastAsia" w:hAnsi="Cambria Math"/>
                <w:color w:val="FF0000"/>
                <w:sz w:val="32"/>
                <w:szCs w:val="32"/>
              </w:rPr>
              <m:t>R</m:t>
            </m:r>
          </m:e>
          <m:sub>
            <m:sSup>
              <m:sSupPr>
                <m:ctrlPr>
                  <w:rPr>
                    <w:rFonts w:ascii="Cambria Math" w:eastAsiaTheme="minorEastAsia" w:hAnsi="Cambria Math"/>
                    <w:i/>
                    <w:color w:val="FF0000"/>
                    <w:sz w:val="32"/>
                    <w:szCs w:val="32"/>
                  </w:rPr>
                </m:ctrlPr>
              </m:sSupPr>
              <m:e>
                <m:r>
                  <w:rPr>
                    <w:rFonts w:ascii="Cambria Math" w:eastAsiaTheme="minorEastAsia" w:hAnsi="Cambria Math"/>
                    <w:color w:val="FF0000"/>
                    <w:sz w:val="32"/>
                    <w:szCs w:val="32"/>
                  </w:rPr>
                  <m:t>20</m:t>
                </m:r>
              </m:e>
              <m:sup>
                <m:r>
                  <w:rPr>
                    <w:rFonts w:ascii="Cambria Math" w:eastAsiaTheme="minorEastAsia" w:hAnsi="Cambria Math"/>
                    <w:color w:val="FF0000"/>
                    <w:sz w:val="32"/>
                    <w:szCs w:val="32"/>
                  </w:rPr>
                  <m:t>0</m:t>
                </m:r>
              </m:sup>
            </m:sSup>
            <m:r>
              <w:rPr>
                <w:rFonts w:ascii="Cambria Math" w:eastAsiaTheme="minorEastAsia" w:hAnsi="Cambria Math"/>
                <w:color w:val="FF0000"/>
                <w:sz w:val="32"/>
                <w:szCs w:val="32"/>
              </w:rPr>
              <m:t>C</m:t>
            </m:r>
          </m:sub>
        </m:sSub>
        <m:r>
          <w:rPr>
            <w:rFonts w:ascii="Cambria Math" w:hAnsi="Cambria Math"/>
            <w:color w:val="FF0000"/>
            <w:sz w:val="32"/>
            <w:szCs w:val="32"/>
          </w:rPr>
          <m:t xml:space="preserve">= </m:t>
        </m:r>
        <m:f>
          <m:fPr>
            <m:ctrlPr>
              <w:rPr>
                <w:rFonts w:ascii="Cambria Math" w:hAnsi="Cambria Math"/>
                <w:i/>
                <w:color w:val="FF0000"/>
                <w:sz w:val="32"/>
                <w:szCs w:val="32"/>
              </w:rPr>
            </m:ctrlPr>
          </m:fPr>
          <m:num>
            <m:r>
              <w:rPr>
                <w:rFonts w:ascii="Cambria Math" w:hAnsi="Cambria Math"/>
                <w:color w:val="FF0000"/>
                <w:sz w:val="32"/>
                <w:szCs w:val="32"/>
              </w:rPr>
              <m:t>ρ L</m:t>
            </m:r>
          </m:num>
          <m:den>
            <m:r>
              <w:rPr>
                <w:rFonts w:ascii="Cambria Math" w:hAnsi="Cambria Math"/>
                <w:color w:val="FF0000"/>
                <w:sz w:val="32"/>
                <w:szCs w:val="32"/>
              </w:rPr>
              <m:t>A</m:t>
            </m:r>
          </m:den>
        </m:f>
        <m:r>
          <w:rPr>
            <w:rFonts w:ascii="Cambria Math" w:hAnsi="Cambria Math"/>
            <w:color w:val="FF0000"/>
            <w:sz w:val="32"/>
            <w:szCs w:val="32"/>
          </w:rPr>
          <m:t>=</m:t>
        </m:r>
        <m:f>
          <m:fPr>
            <m:ctrlPr>
              <w:rPr>
                <w:rFonts w:ascii="Cambria Math" w:eastAsia="Times New Roman" w:hAnsi="Calibri" w:cs="Times New Roman"/>
                <w:color w:val="FF0000"/>
              </w:rPr>
            </m:ctrlPr>
          </m:fPr>
          <m:num>
            <m:d>
              <m:dPr>
                <m:ctrlPr>
                  <w:rPr>
                    <w:rFonts w:ascii="Cambria Math" w:hAnsi="Cambria Math"/>
                    <w:color w:val="FF0000"/>
                  </w:rPr>
                </m:ctrlPr>
              </m:dPr>
              <m:e>
                <m:r>
                  <w:rPr>
                    <w:rFonts w:ascii="Cambria Math" w:hAnsi="Cambria Math"/>
                    <w:color w:val="FF0000"/>
                  </w:rPr>
                  <m:t>5 CM∙Ω/ft</m:t>
                </m:r>
                <m:r>
                  <m:rPr>
                    <m:sty m:val="p"/>
                  </m:rPr>
                  <w:rPr>
                    <w:rFonts w:ascii="Cambria Math" w:hAnsi="Cambria Math"/>
                    <w:color w:val="FF0000"/>
                  </w:rPr>
                  <m:t>)∙( 100 ft</m:t>
                </m:r>
              </m:e>
            </m:d>
            <m:ctrlPr>
              <w:rPr>
                <w:rFonts w:ascii="Cambria Math" w:hAnsi="Cambria Math"/>
                <w:color w:val="FF0000"/>
              </w:rPr>
            </m:ctrlPr>
          </m:num>
          <m:den>
            <m:r>
              <w:rPr>
                <w:rFonts w:ascii="Cambria Math" w:hAnsi="Cambria Math"/>
                <w:color w:val="FF0000"/>
              </w:rPr>
              <m:t>400 CM</m:t>
            </m:r>
          </m:den>
        </m:f>
        <m:r>
          <m:rPr>
            <m:sty m:val="p"/>
          </m:rPr>
          <w:rPr>
            <w:rFonts w:ascii="Cambria Math" w:eastAsia="Times New Roman" w:hAnsi="Calibri" w:cs="Times New Roman"/>
            <w:color w:val="FF0000"/>
          </w:rPr>
          <m:t xml:space="preserve"> =</m:t>
        </m:r>
      </m:oMath>
      <w:r w:rsidR="005A0C85">
        <w:rPr>
          <w:rFonts w:eastAsiaTheme="minorEastAsia"/>
          <w:color w:val="FF0000"/>
        </w:rPr>
        <w:t xml:space="preserve"> </w:t>
      </w:r>
      <m:oMath>
        <m:r>
          <m:rPr>
            <m:sty m:val="b"/>
          </m:rPr>
          <w:rPr>
            <w:rFonts w:ascii="Cambria Math" w:eastAsia="Times New Roman" w:hAnsi="Calibri" w:cs="Times New Roman"/>
            <w:color w:val="FF0000"/>
            <w:u w:val="single"/>
          </w:rPr>
          <m:t xml:space="preserve">1.25 </m:t>
        </m:r>
        <m:r>
          <m:rPr>
            <m:sty m:val="b"/>
          </m:rPr>
          <w:rPr>
            <w:rFonts w:ascii="Cambria Math" w:eastAsia="Times New Roman" w:hAnsi="Cambria Math" w:cs="Times New Roman"/>
            <w:color w:val="FF0000"/>
            <w:u w:val="single"/>
          </w:rPr>
          <m:t>Ω</m:t>
        </m:r>
      </m:oMath>
    </w:p>
    <w:p w14:paraId="6465DB11" w14:textId="77777777" w:rsidR="001A0BE8" w:rsidRPr="00DA110F" w:rsidRDefault="000056C7" w:rsidP="00F552C5">
      <w:pPr>
        <w:pStyle w:val="Heading3"/>
      </w:pPr>
      <w:bookmarkStart w:id="13" w:name="_Section_1.1.3_-"/>
      <w:bookmarkStart w:id="14" w:name="_Toc533084085"/>
      <w:bookmarkEnd w:id="13"/>
      <w:r w:rsidRPr="00DA110F">
        <w:t xml:space="preserve">Section </w:t>
      </w:r>
      <w:r w:rsidR="00F552C5">
        <w:t>1.</w:t>
      </w:r>
      <w:r w:rsidRPr="00DA110F">
        <w:t xml:space="preserve">1.3 - </w:t>
      </w:r>
      <w:r w:rsidR="001A0BE8" w:rsidRPr="00DA110F">
        <w:t>Ohm’s Law</w:t>
      </w:r>
      <w:r w:rsidR="008B0518">
        <w:t>:</w:t>
      </w:r>
      <w:r w:rsidR="005A0C85">
        <w:t xml:space="preserve"> Voltage, Current, Resistance, </w:t>
      </w:r>
      <w:r w:rsidR="008B0518">
        <w:t>and Conductance</w:t>
      </w:r>
      <w:bookmarkEnd w:id="14"/>
    </w:p>
    <w:p w14:paraId="3292110A" w14:textId="77777777" w:rsidR="004E274D" w:rsidRDefault="004E274D" w:rsidP="004E274D">
      <w:pPr>
        <w:rPr>
          <w:rFonts w:eastAsiaTheme="minorEastAsia"/>
          <w:sz w:val="28"/>
          <w:szCs w:val="28"/>
        </w:rPr>
      </w:pPr>
      <w:r>
        <w:rPr>
          <w:sz w:val="32"/>
          <w:szCs w:val="32"/>
        </w:rPr>
        <w:t>[1.4</w:t>
      </w:r>
      <w:r w:rsidRPr="00782046">
        <w:rPr>
          <w:sz w:val="32"/>
          <w:szCs w:val="32"/>
        </w:rPr>
        <w:t>]</w:t>
      </w:r>
      <w:r>
        <w:rPr>
          <w:sz w:val="32"/>
          <w:szCs w:val="32"/>
        </w:rPr>
        <w:tab/>
      </w:r>
      <m:oMath>
        <m:borderBox>
          <m:borderBoxPr>
            <m:ctrlPr>
              <w:rPr>
                <w:rFonts w:ascii="Cambria Math" w:hAnsi="Cambria Math"/>
                <w:sz w:val="28"/>
                <w:szCs w:val="28"/>
              </w:rPr>
            </m:ctrlPr>
          </m:borderBoxPr>
          <m:e>
            <m:r>
              <m:rPr>
                <m:sty m:val="p"/>
              </m:rPr>
              <w:rPr>
                <w:rFonts w:ascii="Cambria Math" w:hAnsi="Cambria Math"/>
                <w:sz w:val="28"/>
                <w:szCs w:val="28"/>
              </w:rPr>
              <m:t>Voltage = Current  ∙ Resistance</m:t>
            </m:r>
          </m:e>
        </m:borderBox>
      </m:oMath>
      <w:r>
        <w:rPr>
          <w:rFonts w:eastAsiaTheme="minorEastAsia"/>
          <w:sz w:val="32"/>
          <w:szCs w:val="32"/>
        </w:rPr>
        <w:t xml:space="preserve">  or </w:t>
      </w:r>
      <m:oMath>
        <m:r>
          <m:rPr>
            <m:sty m:val="p"/>
          </m:rPr>
          <w:rPr>
            <w:rFonts w:ascii="Cambria Math" w:hAnsi="Cambria Math"/>
            <w:sz w:val="28"/>
            <w:szCs w:val="28"/>
          </w:rPr>
          <m:t xml:space="preserve"> </m:t>
        </m:r>
        <m:borderBox>
          <m:borderBoxPr>
            <m:ctrlPr>
              <w:rPr>
                <w:rFonts w:ascii="Cambria Math" w:hAnsi="Cambria Math"/>
                <w:sz w:val="28"/>
                <w:szCs w:val="28"/>
              </w:rPr>
            </m:ctrlPr>
          </m:borderBoxPr>
          <m:e>
            <m:r>
              <m:rPr>
                <m:sty m:val="p"/>
              </m:rPr>
              <w:rPr>
                <w:rFonts w:ascii="Cambria Math" w:hAnsi="Cambria Math"/>
                <w:sz w:val="28"/>
                <w:szCs w:val="28"/>
              </w:rPr>
              <m:t>V= I ∙ R</m:t>
            </m:r>
          </m:e>
        </m:borderBox>
      </m:oMath>
    </w:p>
    <w:p w14:paraId="28A47BC2" w14:textId="77777777" w:rsidR="00DA110F" w:rsidRPr="00DA110F" w:rsidRDefault="00DA110F" w:rsidP="004E274D">
      <w:pPr>
        <w:rPr>
          <w:rFonts w:eastAsiaTheme="minorEastAsia"/>
        </w:rPr>
      </w:pPr>
      <w:r w:rsidRPr="00DA110F">
        <w:rPr>
          <w:rFonts w:eastAsiaTheme="minorEastAsia"/>
        </w:rPr>
        <w:t xml:space="preserve">Ohm’s </w:t>
      </w:r>
      <w:r>
        <w:rPr>
          <w:rFonts w:eastAsiaTheme="minorEastAsia"/>
        </w:rPr>
        <w:t xml:space="preserve">can also be written in terms of </w:t>
      </w:r>
      <w:r w:rsidRPr="00EC2FE0">
        <w:rPr>
          <w:rFonts w:eastAsiaTheme="minorEastAsia"/>
          <w:u w:val="single"/>
        </w:rPr>
        <w:t>conductance</w:t>
      </w:r>
      <w:r w:rsidR="00EC2FE0">
        <w:rPr>
          <w:rFonts w:eastAsiaTheme="minorEastAsia"/>
        </w:rPr>
        <w:t xml:space="preserve"> (G)</w:t>
      </w:r>
      <w:r>
        <w:rPr>
          <w:rFonts w:eastAsiaTheme="minorEastAsia"/>
        </w:rPr>
        <w:t>, which is the inverse of resistance (G = 1/R).</w:t>
      </w:r>
    </w:p>
    <w:p w14:paraId="492C941F" w14:textId="77777777" w:rsidR="002D3358" w:rsidRDefault="002D3358" w:rsidP="002D3358">
      <w:pPr>
        <w:rPr>
          <w:rFonts w:eastAsiaTheme="minorEastAsia"/>
          <w:sz w:val="28"/>
          <w:szCs w:val="28"/>
        </w:rPr>
      </w:pPr>
      <w:r>
        <w:rPr>
          <w:sz w:val="32"/>
          <w:szCs w:val="32"/>
        </w:rPr>
        <w:t>[1.5</w:t>
      </w:r>
      <w:r w:rsidRPr="00782046">
        <w:rPr>
          <w:sz w:val="32"/>
          <w:szCs w:val="32"/>
        </w:rPr>
        <w:t>]</w:t>
      </w:r>
      <w:r>
        <w:rPr>
          <w:sz w:val="32"/>
          <w:szCs w:val="32"/>
        </w:rPr>
        <w:tab/>
      </w:r>
      <m:oMath>
        <m:borderBox>
          <m:borderBoxPr>
            <m:ctrlPr>
              <w:rPr>
                <w:rFonts w:ascii="Cambria Math" w:hAnsi="Cambria Math"/>
                <w:sz w:val="28"/>
                <w:szCs w:val="28"/>
              </w:rPr>
            </m:ctrlPr>
          </m:borderBoxPr>
          <m:e>
            <m:r>
              <m:rPr>
                <m:sty m:val="p"/>
              </m:rPr>
              <w:rPr>
                <w:rFonts w:ascii="Cambria Math" w:hAnsi="Cambria Math"/>
                <w:sz w:val="28"/>
                <w:szCs w:val="28"/>
              </w:rPr>
              <m:t>Current = Voltage  ∙ Conductance</m:t>
            </m:r>
          </m:e>
        </m:borderBox>
      </m:oMath>
      <w:r>
        <w:rPr>
          <w:rFonts w:eastAsiaTheme="minorEastAsia"/>
          <w:sz w:val="32"/>
          <w:szCs w:val="32"/>
        </w:rPr>
        <w:t xml:space="preserve">  or </w:t>
      </w:r>
      <m:oMath>
        <m:r>
          <m:rPr>
            <m:sty m:val="p"/>
          </m:rPr>
          <w:rPr>
            <w:rFonts w:ascii="Cambria Math" w:hAnsi="Cambria Math"/>
            <w:sz w:val="28"/>
            <w:szCs w:val="28"/>
          </w:rPr>
          <m:t xml:space="preserve"> </m:t>
        </m:r>
        <m:borderBox>
          <m:borderBoxPr>
            <m:ctrlPr>
              <w:rPr>
                <w:rFonts w:ascii="Cambria Math" w:hAnsi="Cambria Math"/>
                <w:sz w:val="28"/>
                <w:szCs w:val="28"/>
              </w:rPr>
            </m:ctrlPr>
          </m:borderBoxPr>
          <m:e>
            <m:r>
              <m:rPr>
                <m:sty m:val="p"/>
              </m:rPr>
              <w:rPr>
                <w:rFonts w:ascii="Cambria Math" w:hAnsi="Cambria Math"/>
                <w:sz w:val="28"/>
                <w:szCs w:val="28"/>
              </w:rPr>
              <m:t>I= V ∙ G</m:t>
            </m:r>
          </m:e>
        </m:borderBox>
      </m:oMath>
    </w:p>
    <w:p w14:paraId="4E3B5083" w14:textId="77777777" w:rsidR="004E274D" w:rsidRDefault="005A0C85" w:rsidP="001A0BE8">
      <w:r>
        <w:rPr>
          <w:u w:val="single"/>
        </w:rPr>
        <w:t xml:space="preserve">Base </w:t>
      </w:r>
      <w:r w:rsidR="002D3358" w:rsidRPr="00C76C0D">
        <w:rPr>
          <w:u w:val="single"/>
        </w:rPr>
        <w:t>Units:</w:t>
      </w:r>
      <w:r w:rsidR="002D3358">
        <w:t xml:space="preserve"> </w:t>
      </w:r>
      <w:r w:rsidR="004E274D">
        <w:t>Voltage</w:t>
      </w:r>
      <w:r w:rsidR="00C76C0D">
        <w:t xml:space="preserve"> = Volts (or V), Current = Amps (</w:t>
      </w:r>
      <w:r w:rsidR="004E274D">
        <w:t xml:space="preserve">A), Resistance </w:t>
      </w:r>
      <w:r w:rsidR="00C76C0D">
        <w:t>= Ohms (</w:t>
      </w:r>
      <w:r w:rsidR="004E274D">
        <w:t>Ω)</w:t>
      </w:r>
      <w:r w:rsidR="002D3358">
        <w:t xml:space="preserve">, Conductance = </w:t>
      </w:r>
      <w:r w:rsidR="00C76C0D">
        <w:t>Siemens</w:t>
      </w:r>
      <w:r w:rsidR="002D3358">
        <w:t xml:space="preserve"> </w:t>
      </w:r>
      <w:r w:rsidR="00C76C0D">
        <w:t>(S)</w:t>
      </w:r>
    </w:p>
    <w:p w14:paraId="548C96F8" w14:textId="77777777" w:rsidR="00F552C5" w:rsidRDefault="00F552C5" w:rsidP="00F552C5">
      <w:pPr>
        <w:pStyle w:val="Heading4"/>
      </w:pPr>
      <w:bookmarkStart w:id="15" w:name="_1.1.3a_-_Resistance"/>
      <w:bookmarkEnd w:id="15"/>
      <w:r>
        <w:t>1.</w:t>
      </w:r>
      <w:r w:rsidR="00F54E56" w:rsidRPr="003D4DBD">
        <w:t xml:space="preserve">1.3a - </w:t>
      </w:r>
      <w:r>
        <w:t>Resistance</w:t>
      </w:r>
    </w:p>
    <w:p w14:paraId="308878B8" w14:textId="77777777" w:rsidR="002B181A" w:rsidRDefault="001A0BE8" w:rsidP="001A0BE8">
      <w:r>
        <w:t>The previous section showed how to calculate resistance</w:t>
      </w:r>
      <w:r w:rsidR="004E274D">
        <w:t>, but didn’t explain the theory behind it</w:t>
      </w:r>
      <w:r>
        <w:t xml:space="preserve">. </w:t>
      </w:r>
      <w:r w:rsidR="000056C7">
        <w:t>R</w:t>
      </w:r>
      <w:r>
        <w:t xml:space="preserve">esistance </w:t>
      </w:r>
      <w:r w:rsidR="000056C7">
        <w:t>is a quantity that determines how much opposition there is to current flow. Materials with small</w:t>
      </w:r>
      <w:r w:rsidR="005A0C85">
        <w:t xml:space="preserve"> resistivity values (like conductors) have </w:t>
      </w:r>
      <w:r w:rsidR="000056C7">
        <w:t>li</w:t>
      </w:r>
      <w:r w:rsidR="005A0C85">
        <w:t>mited</w:t>
      </w:r>
      <w:r w:rsidR="000056C7">
        <w:t xml:space="preserve"> opposition to current flowing through them. Materials are called conductors because they “conduct” or readily allow the transmission of electricity. The opposite of a conductor </w:t>
      </w:r>
      <w:r w:rsidR="005A0C85">
        <w:t>could be said to be</w:t>
      </w:r>
      <w:r w:rsidR="000056C7">
        <w:t xml:space="preserve"> an insulator. These materials strongly oppose the flow of current</w:t>
      </w:r>
      <w:r w:rsidR="004E274D">
        <w:t xml:space="preserve"> and therefore have</w:t>
      </w:r>
      <w:r w:rsidR="000056C7">
        <w:t xml:space="preserve"> much larger resistivity value</w:t>
      </w:r>
      <w:r w:rsidR="004E274D">
        <w:t>s</w:t>
      </w:r>
      <w:r w:rsidR="000056C7">
        <w:t xml:space="preserve"> than conductors. The plastic coating (or shield) around a metal wire is an example of an insulator. </w:t>
      </w:r>
      <w:r w:rsidR="002D3358">
        <w:t xml:space="preserve">The shield allows </w:t>
      </w:r>
      <w:r w:rsidR="004E274D">
        <w:t>the current to flow in the metal conductor</w:t>
      </w:r>
      <w:r w:rsidR="002D3358">
        <w:t xml:space="preserve"> and not escape into other materials that the wire might touch.</w:t>
      </w:r>
    </w:p>
    <w:p w14:paraId="2C12F9BA" w14:textId="424E4B09" w:rsidR="002E333D" w:rsidRDefault="00064D9B" w:rsidP="001A0BE8">
      <w:r>
        <w:t>The fact that conductors (</w:t>
      </w:r>
      <w:r w:rsidR="00AC2530" w:rsidRPr="00AC2530">
        <w:rPr>
          <w:b/>
          <w:u w:val="single"/>
        </w:rPr>
        <w:t>N</w:t>
      </w:r>
      <w:r w:rsidR="00361449" w:rsidRPr="00AC2530">
        <w:rPr>
          <w:b/>
          <w:u w:val="single"/>
        </w:rPr>
        <w:t>ote:</w:t>
      </w:r>
      <w:r w:rsidR="00361449">
        <w:t xml:space="preserve"> </w:t>
      </w:r>
      <w:r>
        <w:t>resistors are made from conductive material) have a positive temperature coefficient is a beneficial property. Excessive current causes the conductor to get hot. As the temperature increases the resistance also increases which reduces the current. If the conductor had a negative temperature coefficient</w:t>
      </w:r>
      <w:r w:rsidR="005C756C">
        <w:t>,</w:t>
      </w:r>
      <w:r>
        <w:t xml:space="preserve"> then a runaway condition could easily occur where the temperature increases which causes the resistance to decrease and the current to increase and as the current increases the temperature increases again causing a continual cycle. </w:t>
      </w:r>
      <w:r w:rsidR="00361449">
        <w:t xml:space="preserve">This </w:t>
      </w:r>
      <w:hyperlink r:id="rId54" w:history="1">
        <w:r w:rsidR="00361449" w:rsidRPr="00361449">
          <w:rPr>
            <w:rStyle w:val="Hyperlink"/>
          </w:rPr>
          <w:t>thermal runaway</w:t>
        </w:r>
      </w:hyperlink>
      <w:r w:rsidR="00361449">
        <w:t xml:space="preserve"> scenario can be a problem with other electrical components such as transistors, but is fortunately not a problem for resistors. </w:t>
      </w:r>
      <w:r w:rsidR="002B181A">
        <w:t xml:space="preserve">So far </w:t>
      </w:r>
      <w:r w:rsidR="00EA6EB8">
        <w:t xml:space="preserve">only </w:t>
      </w:r>
      <w:r w:rsidR="002B181A">
        <w:t>the resistance</w:t>
      </w:r>
      <w:r w:rsidR="005C756C">
        <w:t xml:space="preserve"> of different types of metals have been calculated and the low resistivity of metals usually results in</w:t>
      </w:r>
      <w:r w:rsidR="002B181A">
        <w:t xml:space="preserve"> very small resistance values</w:t>
      </w:r>
      <w:r w:rsidR="005C756C">
        <w:t xml:space="preserve"> (unless there is an extremely long length of wire)</w:t>
      </w:r>
      <w:r w:rsidR="002B181A">
        <w:t xml:space="preserve">. </w:t>
      </w:r>
    </w:p>
    <w:p w14:paraId="6685D5EC" w14:textId="77777777" w:rsidR="002E333D" w:rsidRDefault="002E333D">
      <w:r>
        <w:br w:type="page"/>
      </w:r>
    </w:p>
    <w:p w14:paraId="7E8BEF66" w14:textId="6536BCB6" w:rsidR="007A2522" w:rsidRDefault="002B181A" w:rsidP="002E333D">
      <w:r>
        <w:lastRenderedPageBreak/>
        <w:t>In order to get a larger resistance value</w:t>
      </w:r>
      <w:r w:rsidR="005C756C">
        <w:t>, using</w:t>
      </w:r>
      <w:r>
        <w:t xml:space="preserve"> a resistor</w:t>
      </w:r>
      <w:r w:rsidR="005C756C">
        <w:t xml:space="preserve"> would be a good idea</w:t>
      </w:r>
      <w:r>
        <w:t>. A resistor is a component that is manufactured to have a set amount of resistance.</w:t>
      </w:r>
      <w:r w:rsidR="00C86767">
        <w:t xml:space="preserve"> </w:t>
      </w:r>
      <w:r w:rsidR="00064D9B">
        <w:t xml:space="preserve">The resistor symbol is </w:t>
      </w:r>
      <w:bookmarkStart w:id="16" w:name="Figure1_2"/>
      <w:r w:rsidR="002E333D">
        <w:rPr>
          <w:noProof/>
        </w:rPr>
        <mc:AlternateContent>
          <mc:Choice Requires="wpg">
            <w:drawing>
              <wp:anchor distT="0" distB="0" distL="114300" distR="114300" simplePos="0" relativeHeight="251637760" behindDoc="1" locked="0" layoutInCell="1" allowOverlap="1" wp14:anchorId="7D6AFA15" wp14:editId="26AA8C38">
                <wp:simplePos x="0" y="0"/>
                <wp:positionH relativeFrom="column">
                  <wp:posOffset>1884045</wp:posOffset>
                </wp:positionH>
                <wp:positionV relativeFrom="paragraph">
                  <wp:posOffset>575945</wp:posOffset>
                </wp:positionV>
                <wp:extent cx="4001135" cy="3984625"/>
                <wp:effectExtent l="0" t="0" r="0" b="15875"/>
                <wp:wrapTight wrapText="bothSides">
                  <wp:wrapPolygon edited="0">
                    <wp:start x="0" y="0"/>
                    <wp:lineTo x="0" y="21583"/>
                    <wp:lineTo x="4422" y="21583"/>
                    <wp:lineTo x="21494" y="21583"/>
                    <wp:lineTo x="21494" y="0"/>
                    <wp:lineTo x="0" y="0"/>
                  </wp:wrapPolygon>
                </wp:wrapTight>
                <wp:docPr id="13" name="Group 13"/>
                <wp:cNvGraphicFramePr/>
                <a:graphic xmlns:a="http://schemas.openxmlformats.org/drawingml/2006/main">
                  <a:graphicData uri="http://schemas.microsoft.com/office/word/2010/wordprocessingGroup">
                    <wpg:wgp>
                      <wpg:cNvGrpSpPr/>
                      <wpg:grpSpPr>
                        <a:xfrm>
                          <a:off x="0" y="0"/>
                          <a:ext cx="4001135" cy="3984625"/>
                          <a:chOff x="0" y="0"/>
                          <a:chExt cx="4001135" cy="3984625"/>
                        </a:xfrm>
                      </wpg:grpSpPr>
                      <pic:pic xmlns:pic="http://schemas.openxmlformats.org/drawingml/2006/picture">
                        <pic:nvPicPr>
                          <pic:cNvPr id="3" name="Picture 3"/>
                          <pic:cNvPicPr>
                            <a:picLocks noChangeAspect="1"/>
                          </pic:cNvPicPr>
                        </pic:nvPicPr>
                        <pic:blipFill rotWithShape="1">
                          <a:blip r:embed="rId55" cstate="print">
                            <a:extLst>
                              <a:ext uri="{28A0092B-C50C-407E-A947-70E740481C1C}">
                                <a14:useLocalDpi xmlns:a14="http://schemas.microsoft.com/office/drawing/2010/main" val="0"/>
                              </a:ext>
                            </a:extLst>
                          </a:blip>
                          <a:srcRect/>
                          <a:stretch/>
                        </pic:blipFill>
                        <pic:spPr bwMode="auto">
                          <a:xfrm rot="5400000">
                            <a:off x="8255" y="-8255"/>
                            <a:ext cx="3984625" cy="400113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 name="Rectangle 4"/>
                        <wps:cNvSpPr/>
                        <wps:spPr>
                          <a:xfrm>
                            <a:off x="324053" y="1155954"/>
                            <a:ext cx="258709" cy="91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630425" y="1061686"/>
                            <a:ext cx="269596" cy="959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1247880" y="1203088"/>
                            <a:ext cx="258445" cy="91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549538" y="1726276"/>
                            <a:ext cx="258445" cy="91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1243167" y="2942334"/>
                            <a:ext cx="1137285" cy="205631"/>
                          </a:xfrm>
                          <a:prstGeom prst="rect">
                            <a:avLst/>
                          </a:prstGeom>
                          <a:solidFill>
                            <a:srgbClr val="FFFFFF"/>
                          </a:solidFill>
                          <a:ln w="9525">
                            <a:solidFill>
                              <a:srgbClr val="000000"/>
                            </a:solidFill>
                            <a:miter lim="800000"/>
                            <a:headEnd/>
                            <a:tailEnd/>
                          </a:ln>
                        </wps:spPr>
                        <wps:txbx>
                          <w:txbxContent>
                            <w:p w14:paraId="4ACADAFF" w14:textId="77777777" w:rsidR="0073324E" w:rsidRPr="00EA6EB8" w:rsidRDefault="0073324E">
                              <w:pPr>
                                <w:rPr>
                                  <w:sz w:val="16"/>
                                  <w:szCs w:val="16"/>
                                </w:rPr>
                              </w:pPr>
                              <w:r w:rsidRPr="00EA6EB8">
                                <w:rPr>
                                  <w:sz w:val="16"/>
                                  <w:szCs w:val="16"/>
                                </w:rPr>
                                <w:t>Brown-Black-Red-Gold</w:t>
                              </w:r>
                            </w:p>
                          </w:txbxContent>
                        </wps:txbx>
                        <wps:bodyPr rot="0" vert="horz" wrap="square" lIns="91440" tIns="45720" rIns="91440" bIns="45720" anchor="t" anchorCtr="0">
                          <a:noAutofit/>
                        </wps:bodyPr>
                      </wps:wsp>
                      <wps:wsp>
                        <wps:cNvPr id="9" name="Rectangle 9"/>
                        <wps:cNvSpPr/>
                        <wps:spPr>
                          <a:xfrm>
                            <a:off x="309913" y="510218"/>
                            <a:ext cx="432667" cy="9367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flipH="1">
                            <a:off x="1078198" y="3036602"/>
                            <a:ext cx="165038" cy="124894"/>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Text Box 2"/>
                        <wps:cNvSpPr txBox="1">
                          <a:spLocks noChangeArrowheads="1"/>
                        </wps:cNvSpPr>
                        <wps:spPr bwMode="auto">
                          <a:xfrm>
                            <a:off x="8255" y="3701191"/>
                            <a:ext cx="780585" cy="283163"/>
                          </a:xfrm>
                          <a:prstGeom prst="rect">
                            <a:avLst/>
                          </a:prstGeom>
                          <a:solidFill>
                            <a:srgbClr val="FFFFFF"/>
                          </a:solidFill>
                          <a:ln w="9525">
                            <a:solidFill>
                              <a:srgbClr val="000000"/>
                            </a:solidFill>
                            <a:miter lim="800000"/>
                            <a:headEnd/>
                            <a:tailEnd/>
                          </a:ln>
                        </wps:spPr>
                        <wps:txbx>
                          <w:txbxContent>
                            <w:p w14:paraId="3323756A" w14:textId="77777777" w:rsidR="0073324E" w:rsidRPr="00EA6EB8" w:rsidRDefault="0073324E" w:rsidP="00EA6EB8">
                              <w:r w:rsidRPr="00EA6EB8">
                                <w:t>Figure 1.2</w:t>
                              </w:r>
                            </w:p>
                          </w:txbxContent>
                        </wps:txbx>
                        <wps:bodyPr rot="0" vert="horz" wrap="square" lIns="91440" tIns="45720" rIns="91440" bIns="45720" anchor="t" anchorCtr="0">
                          <a:noAutofit/>
                        </wps:bodyPr>
                      </wps:wsp>
                    </wpg:wgp>
                  </a:graphicData>
                </a:graphic>
              </wp:anchor>
            </w:drawing>
          </mc:Choice>
          <mc:Fallback>
            <w:pict>
              <v:group w14:anchorId="7D6AFA15" id="Group 13" o:spid="_x0000_s1027" style="position:absolute;margin-left:148.35pt;margin-top:45.35pt;width:315.05pt;height:313.75pt;z-index:-251678720" coordsize="40011,39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83;top:-83;width:39846;height:4001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">
                  <v:imagedata r:id="rId56" o:title=""/>
                  <v:path arrowok="t"/>
                </v:shape>
                <v:rect id="Rectangle 4" o:spid="_x0000_s1029" style="position:absolute;left:3240;top:11559;width:2587;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8oCxQAAANoAAAAPAAAAZHJzL2Rvd25yZXYueG1sRI9Ba8JA&#10;FITvgv9heYIXqRuL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COA8oCxQAAANoAAAAP&#10;AAAAAAAAAAAAAAAAAAcCAABkcnMvZG93bnJldi54bWxQSwUGAAAAAAMAAwC3AAAA+QIAAAAA&#10;" filled="f" strokecolor="black [3213]" strokeweight="1pt"/>
                <v:rect id="Rectangle 5" o:spid="_x0000_s1030" style="position:absolute;left:6304;top:10616;width:2696;height: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" filled="f" strokecolor="red" strokeweight="1pt"/>
                <v:rect id="Rectangle 6" o:spid="_x0000_s1031" style="position:absolute;left:12478;top:12030;width:2585;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" filled="f" strokecolor="black [3213]" strokeweight="1pt"/>
                <v:rect id="Rectangle 7" o:spid="_x0000_s1032" style="position:absolute;left:15495;top:17262;width:2584;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filled="f" strokecolor="black [3213]" strokeweight="1pt"/>
                <v:shape id="_x0000_s1033" type="#_x0000_t202" style="position:absolute;left:12431;top:29423;width:11373;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4ACADAFF" w14:textId="77777777" w:rsidR="0073324E" w:rsidRPr="00EA6EB8" w:rsidRDefault="0073324E">
                        <w:pPr>
                          <w:rPr>
                            <w:sz w:val="16"/>
                            <w:szCs w:val="16"/>
                          </w:rPr>
                        </w:pPr>
                        <w:r w:rsidRPr="00EA6EB8">
                          <w:rPr>
                            <w:sz w:val="16"/>
                            <w:szCs w:val="16"/>
                          </w:rPr>
                          <w:t>Brown-Black-Red-Gold</w:t>
                        </w:r>
                      </w:p>
                    </w:txbxContent>
                  </v:textbox>
                </v:shape>
                <v:rect id="Rectangle 9" o:spid="_x0000_s1034" style="position:absolute;left:3099;top:5102;width:4326;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" filled="f" strokecolor="black [3213]" strokeweight="1pt"/>
                <v:shapetype id="_x0000_t32" coordsize="21600,21600" o:spt="32" o:oned="t" path="m,l21600,21600e" filled="f">
                  <v:path arrowok="t" fillok="f" o:connecttype="none"/>
                  <o:lock v:ext="edit" shapetype="t"/>
                </v:shapetype>
                <v:shape id="Straight Arrow Connector 8" o:spid="_x0000_s1035" type="#_x0000_t32" style="position:absolute;left:10781;top:30366;width:1651;height:12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" strokecolor="red" strokeweight="2pt">
                  <v:stroke endarrow="block" joinstyle="miter"/>
                </v:shape>
                <v:shape id="_x0000_s1036" type="#_x0000_t202" style="position:absolute;left:82;top:37011;width:7806;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3323756A" w14:textId="77777777" w:rsidR="0073324E" w:rsidRPr="00EA6EB8" w:rsidRDefault="0073324E" w:rsidP="00EA6EB8">
                        <w:r w:rsidRPr="00EA6EB8">
                          <w:t>Figure 1.2</w:t>
                        </w:r>
                      </w:p>
                    </w:txbxContent>
                  </v:textbox>
                </v:shape>
                <w10:wrap type="tight"/>
              </v:group>
            </w:pict>
          </mc:Fallback>
        </mc:AlternateContent>
      </w:r>
      <w:bookmarkEnd w:id="16"/>
      <w:r w:rsidR="00064D9B">
        <w:rPr>
          <w:noProof/>
        </w:rPr>
        <w:drawing>
          <wp:inline distT="0" distB="0" distL="0" distR="0" wp14:anchorId="50464A79" wp14:editId="77D1FC22">
            <wp:extent cx="407752" cy="117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print">
                      <a:extLst>
                        <a:ext uri="{28A0092B-C50C-407E-A947-70E740481C1C}">
                          <a14:useLocalDpi xmlns:a14="http://schemas.microsoft.com/office/drawing/2010/main" val="0"/>
                        </a:ext>
                      </a:extLst>
                    </a:blip>
                    <a:srcRect/>
                    <a:stretch/>
                  </pic:blipFill>
                  <pic:spPr bwMode="auto">
                    <a:xfrm>
                      <a:off x="0" y="0"/>
                      <a:ext cx="469155" cy="13558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064D9B">
        <w:t xml:space="preserve">as shown in </w:t>
      </w:r>
      <w:hyperlink w:anchor="Figure1_1" w:history="1">
        <w:r w:rsidR="00064D9B" w:rsidRPr="00B07CB1">
          <w:rPr>
            <w:rStyle w:val="Hyperlink"/>
          </w:rPr>
          <w:t>Figure 1.1</w:t>
        </w:r>
      </w:hyperlink>
      <w:r w:rsidR="00064D9B">
        <w:t xml:space="preserve">. </w:t>
      </w:r>
      <w:r>
        <w:t xml:space="preserve">A common type of </w:t>
      </w:r>
      <w:r w:rsidR="007A2522">
        <w:t xml:space="preserve">resistor used in the project that accompanies this book </w:t>
      </w:r>
      <w:r>
        <w:t>are Carbon</w:t>
      </w:r>
      <w:r w:rsidR="005C756C">
        <w:t>-</w:t>
      </w:r>
      <w:r>
        <w:t xml:space="preserve">Film Resistors with a </w:t>
      </w:r>
      <w:hyperlink r:id="rId58" w:history="1">
        <w:r w:rsidRPr="007A2522">
          <w:rPr>
            <w:rStyle w:val="Hyperlink"/>
          </w:rPr>
          <w:t>4-band color code</w:t>
        </w:r>
      </w:hyperlink>
      <w:r>
        <w:t xml:space="preserve">. </w:t>
      </w:r>
    </w:p>
    <w:p w14:paraId="596C23F9" w14:textId="14F1684A" w:rsidR="00361449" w:rsidRDefault="002B181A" w:rsidP="001A0BE8">
      <w:r>
        <w:t xml:space="preserve">The </w:t>
      </w:r>
      <w:r w:rsidRPr="00B07CB1">
        <w:t xml:space="preserve">resistor in </w:t>
      </w:r>
      <w:hyperlink w:anchor="Figure1_2" w:history="1">
        <w:r w:rsidRPr="00B07CB1">
          <w:rPr>
            <w:rStyle w:val="Hyperlink"/>
          </w:rPr>
          <w:t>Figure 1.2</w:t>
        </w:r>
      </w:hyperlink>
      <w:r w:rsidRPr="00825FC0">
        <w:rPr>
          <w:color w:val="000000" w:themeColor="text1"/>
        </w:rPr>
        <w:t xml:space="preserve"> ha</w:t>
      </w:r>
      <w:r>
        <w:t xml:space="preserve">s </w:t>
      </w:r>
      <w:r w:rsidRPr="00B07CB1">
        <w:rPr>
          <w:b/>
          <w:color w:val="996633"/>
        </w:rPr>
        <w:t>Brown</w:t>
      </w:r>
      <w:r>
        <w:t>-</w:t>
      </w:r>
      <w:r w:rsidRPr="00B07CB1">
        <w:rPr>
          <w:b/>
        </w:rPr>
        <w:t>Black</w:t>
      </w:r>
      <w:r>
        <w:t>-</w:t>
      </w:r>
      <w:r w:rsidRPr="00B07CB1">
        <w:rPr>
          <w:b/>
          <w:color w:val="FF0000"/>
        </w:rPr>
        <w:t>R</w:t>
      </w:r>
      <w:r w:rsidR="00EA6EB8" w:rsidRPr="00B07CB1">
        <w:rPr>
          <w:b/>
          <w:color w:val="FF0000"/>
        </w:rPr>
        <w:t>ed</w:t>
      </w:r>
      <w:r w:rsidR="00EA6EB8">
        <w:t xml:space="preserve"> for the first 3 bands</w:t>
      </w:r>
      <w:r>
        <w:t xml:space="preserve"> </w:t>
      </w:r>
      <w:r w:rsidR="00EA6EB8">
        <w:t>which means</w:t>
      </w:r>
      <w:r>
        <w:t xml:space="preserve"> it has a </w:t>
      </w:r>
      <w:r w:rsidR="00EA6EB8">
        <w:t xml:space="preserve">nominal </w:t>
      </w:r>
      <w:r>
        <w:t xml:space="preserve">resistance value of </w:t>
      </w:r>
      <w:r w:rsidR="00EA6EB8">
        <w:t>1</w:t>
      </w:r>
      <w:r w:rsidR="005C756C">
        <w:t>,000 Ω and the</w:t>
      </w:r>
      <w:r w:rsidR="00EA6EB8">
        <w:t xml:space="preserve"> gold 4</w:t>
      </w:r>
      <w:r w:rsidR="00EA6EB8" w:rsidRPr="00EA6EB8">
        <w:rPr>
          <w:vertAlign w:val="superscript"/>
        </w:rPr>
        <w:t>th</w:t>
      </w:r>
      <w:r w:rsidR="005C756C">
        <w:t xml:space="preserve"> band indicates</w:t>
      </w:r>
      <w:r w:rsidR="00EA6EB8">
        <w:t xml:space="preserve"> it has a 5% tolerance.</w:t>
      </w:r>
      <w:r w:rsidR="00F54E56">
        <w:t xml:space="preserve"> </w:t>
      </w:r>
      <w:hyperlink w:anchor="Figure1_2" w:history="1">
        <w:r w:rsidR="00B07CB1" w:rsidRPr="00B07CB1">
          <w:rPr>
            <w:rStyle w:val="Hyperlink"/>
          </w:rPr>
          <w:t>Figure 1.2</w:t>
        </w:r>
      </w:hyperlink>
      <w:r w:rsidR="00F54E56">
        <w:t xml:space="preserve"> shows </w:t>
      </w:r>
      <w:r w:rsidR="00361449">
        <w:t>how to measure a</w:t>
      </w:r>
      <w:r w:rsidR="00F54E56">
        <w:t xml:space="preserve"> resistance value with a Multimeter. </w:t>
      </w:r>
      <w:hyperlink w:anchor="Figure1_2" w:history="1">
        <w:r w:rsidR="00B07CB1" w:rsidRPr="00B07CB1">
          <w:rPr>
            <w:rStyle w:val="Hyperlink"/>
          </w:rPr>
          <w:t>Figure 1.2</w:t>
        </w:r>
      </w:hyperlink>
      <w:r w:rsidR="00F54E56">
        <w:t xml:space="preserve"> shows the Multimeter </w:t>
      </w:r>
      <w:r w:rsidR="00361449">
        <w:t xml:space="preserve">is </w:t>
      </w:r>
      <w:r w:rsidR="00F54E56">
        <w:t>in the Ohms mode with a resistance setting of 2</w:t>
      </w:r>
      <w:r w:rsidR="005C756C">
        <w:t>,</w:t>
      </w:r>
      <w:r w:rsidR="00F54E56">
        <w:t>000 Ω. That setting represents the largest value of resistor than can be read before the setting needs to be increased. The value</w:t>
      </w:r>
      <w:r w:rsidR="005C756C">
        <w:t xml:space="preserve"> that</w:t>
      </w:r>
      <w:r w:rsidR="00F54E56">
        <w:t xml:space="preserve"> the Multimeter </w:t>
      </w:r>
      <w:r w:rsidR="00361449">
        <w:t xml:space="preserve">in </w:t>
      </w:r>
      <w:hyperlink w:anchor="Figure1_2" w:history="1">
        <w:r w:rsidR="00B07CB1" w:rsidRPr="00B07CB1">
          <w:rPr>
            <w:rStyle w:val="Hyperlink"/>
          </w:rPr>
          <w:t>Figure 1.2</w:t>
        </w:r>
      </w:hyperlink>
      <w:r w:rsidR="00361449">
        <w:t xml:space="preserve"> </w:t>
      </w:r>
      <w:r w:rsidR="00F54E56">
        <w:t xml:space="preserve">reads for the </w:t>
      </w:r>
      <w:r w:rsidR="00361449">
        <w:t xml:space="preserve">nominal </w:t>
      </w:r>
      <w:r w:rsidR="00F54E56">
        <w:t>1</w:t>
      </w:r>
      <w:r w:rsidR="005C756C">
        <w:t>,</w:t>
      </w:r>
      <w:r w:rsidR="00F54E56">
        <w:t>000 Ω resistor is 986 Ω, which is well within the 5% tolerance</w:t>
      </w:r>
      <w:r w:rsidR="00313EB3">
        <w:t>.</w:t>
      </w:r>
      <w:r w:rsidR="003465A6">
        <w:t xml:space="preserve"> </w:t>
      </w:r>
    </w:p>
    <w:p w14:paraId="24ACF47B" w14:textId="23A6DFB2" w:rsidR="00EC2FE0" w:rsidRDefault="003465A6" w:rsidP="001A0BE8">
      <w:r>
        <w:t>Resistors als</w:t>
      </w:r>
      <w:r w:rsidR="00313EB3">
        <w:t>o have power ratings, which is the limit of</w:t>
      </w:r>
      <w:r>
        <w:t xml:space="preserve"> the amount of power (or </w:t>
      </w:r>
      <w:r w:rsidR="00361449">
        <w:t xml:space="preserve">often referred to simply as </w:t>
      </w:r>
      <w:r w:rsidRPr="00361449">
        <w:rPr>
          <w:u w:val="single"/>
        </w:rPr>
        <w:t>heat</w:t>
      </w:r>
      <w:r>
        <w:t>) it can dissipate before it is damaged. As the current increases</w:t>
      </w:r>
      <w:r w:rsidR="00313EB3">
        <w:t>,</w:t>
      </w:r>
      <w:r>
        <w:t xml:space="preserve"> the power also increases (as shown later in equation 1.9) and can result in a damaged component</w:t>
      </w:r>
      <w:r w:rsidR="00361449">
        <w:t>. Therefore,</w:t>
      </w:r>
      <w:r>
        <w:t xml:space="preserve"> limiting the current in a resistor and determining the power it will dissipate </w:t>
      </w:r>
      <w:r w:rsidR="00361449">
        <w:t xml:space="preserve">before using it in a circuit </w:t>
      </w:r>
      <w:r>
        <w:t xml:space="preserve">is an important thing to do when designing and building circuits. The </w:t>
      </w:r>
      <w:r w:rsidRPr="003465A6">
        <w:rPr>
          <w:u w:val="single"/>
        </w:rPr>
        <w:t xml:space="preserve">resistors used in the project in this course have a </w:t>
      </w:r>
      <w:hyperlink r:id="rId59" w:history="1">
        <w:r w:rsidRPr="00DA36B8">
          <w:rPr>
            <w:rStyle w:val="Hyperlink"/>
            <w:b/>
            <w:color w:val="FF0000"/>
          </w:rPr>
          <w:t>¼ watt</w:t>
        </w:r>
      </w:hyperlink>
      <w:r w:rsidRPr="00DA36B8">
        <w:rPr>
          <w:color w:val="FF0000"/>
          <w:u w:val="single"/>
        </w:rPr>
        <w:t xml:space="preserve"> </w:t>
      </w:r>
      <w:r w:rsidRPr="003465A6">
        <w:rPr>
          <w:u w:val="single"/>
        </w:rPr>
        <w:t>power rating</w:t>
      </w:r>
      <w:r>
        <w:t>.</w:t>
      </w:r>
      <w:r w:rsidR="00313EB3">
        <w:t xml:space="preserve"> </w:t>
      </w:r>
    </w:p>
    <w:p w14:paraId="65C444EF" w14:textId="77777777" w:rsidR="00313EB3" w:rsidRDefault="00313EB3" w:rsidP="001A0BE8">
      <w:pPr>
        <w:rPr>
          <w:i/>
        </w:rPr>
      </w:pPr>
    </w:p>
    <w:p w14:paraId="1A2BD12D" w14:textId="0B4B6DBC" w:rsidR="00250133" w:rsidRPr="00250133" w:rsidRDefault="00250133" w:rsidP="001A0BE8">
      <w:pPr>
        <w:rPr>
          <w:i/>
        </w:rPr>
      </w:pPr>
      <w:r w:rsidRPr="00250133">
        <w:rPr>
          <w:i/>
        </w:rPr>
        <w:t>Example 1.</w:t>
      </w:r>
      <w:r w:rsidR="004D32DC">
        <w:rPr>
          <w:i/>
        </w:rPr>
        <w:t>6</w:t>
      </w:r>
      <w:r w:rsidRPr="00250133">
        <w:rPr>
          <w:i/>
        </w:rPr>
        <w:t xml:space="preserve">) </w:t>
      </w:r>
      <w:r w:rsidR="00313EB3">
        <w:rPr>
          <w:i/>
        </w:rPr>
        <w:t>I</w:t>
      </w:r>
      <w:r w:rsidR="00CA1E58" w:rsidRPr="00250133">
        <w:rPr>
          <w:i/>
        </w:rPr>
        <w:t>f</w:t>
      </w:r>
      <w:r w:rsidRPr="00250133">
        <w:rPr>
          <w:i/>
        </w:rPr>
        <w:t xml:space="preserve"> the first three bands of a 4-band resistor have </w:t>
      </w:r>
      <w:r w:rsidR="00CA1E58">
        <w:rPr>
          <w:i/>
        </w:rPr>
        <w:t xml:space="preserve">a </w:t>
      </w:r>
      <w:r w:rsidRPr="00250133">
        <w:rPr>
          <w:i/>
        </w:rPr>
        <w:t xml:space="preserve">color code Orange-Red-Green and </w:t>
      </w:r>
      <w:r w:rsidR="00313EB3">
        <w:rPr>
          <w:i/>
        </w:rPr>
        <w:t>if this</w:t>
      </w:r>
      <w:r w:rsidRPr="00250133">
        <w:rPr>
          <w:i/>
        </w:rPr>
        <w:t xml:space="preserve"> resistor is connected to a 9 V battery</w:t>
      </w:r>
      <w:r w:rsidR="00313EB3">
        <w:rPr>
          <w:i/>
        </w:rPr>
        <w:t>,</w:t>
      </w:r>
      <w:r w:rsidRPr="00250133">
        <w:rPr>
          <w:i/>
        </w:rPr>
        <w:t xml:space="preserve"> determine the following: Nominal resistance value, the total conductance in the circuit, and current through the resistor.</w:t>
      </w:r>
      <w:r w:rsidR="00313EB3">
        <w:rPr>
          <w:i/>
        </w:rPr>
        <w:t xml:space="preserve"> Use the value associated with each color band, as shown in </w:t>
      </w:r>
      <w:hyperlink w:anchor="Figure1_2" w:history="1">
        <w:r w:rsidR="00313EB3" w:rsidRPr="00B07CB1">
          <w:rPr>
            <w:rStyle w:val="Hyperlink"/>
          </w:rPr>
          <w:t>Figure 1.2</w:t>
        </w:r>
      </w:hyperlink>
      <w:r w:rsidR="00313EB3">
        <w:rPr>
          <w:i/>
        </w:rPr>
        <w:t>.</w:t>
      </w:r>
    </w:p>
    <w:p w14:paraId="1E04718F" w14:textId="77777777" w:rsidR="00250133" w:rsidRPr="006B1A3A" w:rsidRDefault="004D32DC" w:rsidP="00250133">
      <w:pPr>
        <w:rPr>
          <w:color w:val="FF0000"/>
        </w:rPr>
      </w:pPr>
      <w:r w:rsidRPr="006B1A3A">
        <w:rPr>
          <w:color w:val="FF0000"/>
          <w:u w:val="single"/>
        </w:rPr>
        <w:t>Answer:</w:t>
      </w:r>
      <w:r w:rsidRPr="006B1A3A">
        <w:rPr>
          <w:color w:val="FF0000"/>
        </w:rPr>
        <w:t xml:space="preserve">  </w:t>
      </w:r>
      <w:r w:rsidR="00250133" w:rsidRPr="006B1A3A">
        <w:rPr>
          <w:color w:val="FF0000"/>
        </w:rPr>
        <w:t>Band 1 = Orange (Value = 3), Band 2 = Red (Value = 2), Band 3 = Green (Multiplier = 100,000)</w:t>
      </w:r>
    </w:p>
    <w:p w14:paraId="2B8535FF" w14:textId="77777777" w:rsidR="00250133" w:rsidRPr="006B1A3A" w:rsidRDefault="00250133" w:rsidP="00250133">
      <w:pPr>
        <w:rPr>
          <w:b/>
          <w:color w:val="FF0000"/>
          <w:u w:val="single"/>
        </w:rPr>
      </w:pPr>
      <w:r w:rsidRPr="006B1A3A">
        <w:rPr>
          <w:color w:val="FF0000"/>
        </w:rPr>
        <w:t xml:space="preserve">Nominal Resistance Value = 32 * 100,000 = 3,200,000 Ω = </w:t>
      </w:r>
      <w:r w:rsidRPr="006B1A3A">
        <w:rPr>
          <w:b/>
          <w:color w:val="FF0000"/>
          <w:u w:val="single"/>
        </w:rPr>
        <w:t>3.2 MΩ</w:t>
      </w:r>
    </w:p>
    <w:p w14:paraId="30753035" w14:textId="1114E56B" w:rsidR="00250133" w:rsidRPr="006B1A3A" w:rsidRDefault="00250133" w:rsidP="00250133">
      <w:pPr>
        <w:rPr>
          <w:color w:val="FF0000"/>
        </w:rPr>
      </w:pPr>
      <w:r w:rsidRPr="006B1A3A">
        <w:rPr>
          <w:color w:val="FF0000"/>
        </w:rPr>
        <w:t>Conductance = G = 1/R = 1/3.2E6</w:t>
      </w:r>
      <w:r w:rsidR="00313EB3" w:rsidRPr="00313EB3">
        <w:rPr>
          <w:color w:val="FF0000"/>
        </w:rPr>
        <w:t xml:space="preserve"> Ω</w:t>
      </w:r>
      <w:r w:rsidRPr="006B1A3A">
        <w:rPr>
          <w:color w:val="FF0000"/>
        </w:rPr>
        <w:t xml:space="preserve"> =</w:t>
      </w:r>
      <w:r w:rsidR="00313EB3">
        <w:rPr>
          <w:color w:val="FF0000"/>
        </w:rPr>
        <w:t xml:space="preserve"> 0.000003125 Siemens or</w:t>
      </w:r>
      <w:r w:rsidRPr="006B1A3A">
        <w:rPr>
          <w:color w:val="FF0000"/>
        </w:rPr>
        <w:t xml:space="preserve"> </w:t>
      </w:r>
      <w:r w:rsidRPr="006B1A3A">
        <w:rPr>
          <w:b/>
          <w:color w:val="FF0000"/>
          <w:u w:val="single"/>
        </w:rPr>
        <w:t>0.3125 µS</w:t>
      </w:r>
    </w:p>
    <w:p w14:paraId="1AC7406A" w14:textId="77777777" w:rsidR="00250133" w:rsidRPr="006B1A3A" w:rsidRDefault="00250133" w:rsidP="001A0BE8">
      <w:pPr>
        <w:rPr>
          <w:b/>
          <w:color w:val="FF0000"/>
          <w:u w:val="single"/>
        </w:rPr>
      </w:pPr>
      <w:r w:rsidRPr="006B1A3A">
        <w:rPr>
          <w:color w:val="FF0000"/>
        </w:rPr>
        <w:t xml:space="preserve">Current = I = V/R = V*G = 9 V * 0.3125 µS = </w:t>
      </w:r>
      <w:r w:rsidRPr="006B1A3A">
        <w:rPr>
          <w:b/>
          <w:color w:val="FF0000"/>
          <w:u w:val="single"/>
        </w:rPr>
        <w:t>2.8125 µA</w:t>
      </w:r>
    </w:p>
    <w:p w14:paraId="68FEF035" w14:textId="20920C61" w:rsidR="00CA1E58" w:rsidRDefault="00250133" w:rsidP="00CA1E58">
      <w:r w:rsidRPr="00AC2530">
        <w:rPr>
          <w:b/>
          <w:u w:val="single"/>
        </w:rPr>
        <w:lastRenderedPageBreak/>
        <w:t>Note:</w:t>
      </w:r>
      <w:r>
        <w:t xml:space="preserve"> If you have a voltage with units</w:t>
      </w:r>
      <w:r w:rsidR="00313EB3">
        <w:t xml:space="preserve"> of Volts </w:t>
      </w:r>
      <w:r w:rsidR="006A146D">
        <w:t>(</w:t>
      </w:r>
      <w:r w:rsidR="006A146D" w:rsidRPr="006A146D">
        <w:rPr>
          <w:u w:val="single"/>
        </w:rPr>
        <w:t>V</w:t>
      </w:r>
      <w:r w:rsidR="006A146D">
        <w:t xml:space="preserve">) </w:t>
      </w:r>
      <w:r w:rsidR="00313EB3">
        <w:t>and resistor value with units of Ohms (</w:t>
      </w:r>
      <w:r w:rsidR="00CA1E58" w:rsidRPr="00C7412A">
        <w:rPr>
          <w:u w:val="single"/>
        </w:rPr>
        <w:t>Ω</w:t>
      </w:r>
      <w:r w:rsidR="00313EB3" w:rsidRPr="00313EB3">
        <w:t>)</w:t>
      </w:r>
      <w:r w:rsidR="006A146D">
        <w:t>, then current will have</w:t>
      </w:r>
      <w:r w:rsidR="00CA1E58">
        <w:t xml:space="preserve"> units of </w:t>
      </w:r>
      <w:r w:rsidR="00CA1E58" w:rsidRPr="006A146D">
        <w:t>Amps</w:t>
      </w:r>
      <w:r w:rsidR="006A146D" w:rsidRPr="006A146D">
        <w:t xml:space="preserve"> (</w:t>
      </w:r>
      <w:r w:rsidR="006A146D" w:rsidRPr="006A146D">
        <w:rPr>
          <w:u w:val="single"/>
        </w:rPr>
        <w:t>A</w:t>
      </w:r>
      <w:r w:rsidR="006A146D" w:rsidRPr="006A146D">
        <w:t>)</w:t>
      </w:r>
      <w:r w:rsidR="006A146D">
        <w:t>. If the r</w:t>
      </w:r>
      <w:r w:rsidR="00CA1E58">
        <w:t>esistor value</w:t>
      </w:r>
      <w:r w:rsidR="006A146D">
        <w:t xml:space="preserve"> units are changed to</w:t>
      </w:r>
      <w:r w:rsidR="00CA1E58">
        <w:t xml:space="preserve"> </w:t>
      </w:r>
      <w:r w:rsidR="00CA1E58" w:rsidRPr="00C7412A">
        <w:rPr>
          <w:u w:val="single"/>
        </w:rPr>
        <w:t>kΩ</w:t>
      </w:r>
      <w:r w:rsidR="00CA1E58">
        <w:t xml:space="preserve"> </w:t>
      </w:r>
      <w:r w:rsidR="006A146D">
        <w:t>then the</w:t>
      </w:r>
      <w:r w:rsidR="00CA1E58">
        <w:t xml:space="preserve"> current w</w:t>
      </w:r>
      <w:r w:rsidR="006A146D">
        <w:t xml:space="preserve">ill have the </w:t>
      </w:r>
      <w:r w:rsidR="00CA1E58">
        <w:t xml:space="preserve">units of </w:t>
      </w:r>
      <w:r w:rsidR="00CA1E58" w:rsidRPr="00C7412A">
        <w:rPr>
          <w:u w:val="single"/>
        </w:rPr>
        <w:t>mA</w:t>
      </w:r>
      <w:r w:rsidR="00CA1E58">
        <w:t xml:space="preserve">. </w:t>
      </w:r>
      <w:r w:rsidR="006A146D">
        <w:t xml:space="preserve">Likewise, if the resistor value units are changed to </w:t>
      </w:r>
      <w:r w:rsidR="006A146D">
        <w:rPr>
          <w:u w:val="single"/>
        </w:rPr>
        <w:t>M</w:t>
      </w:r>
      <w:r w:rsidR="006A146D" w:rsidRPr="00C7412A">
        <w:rPr>
          <w:u w:val="single"/>
        </w:rPr>
        <w:t>Ω</w:t>
      </w:r>
      <w:r w:rsidR="006A146D">
        <w:t xml:space="preserve"> then the current will have the units of </w:t>
      </w:r>
      <w:r w:rsidR="006A146D">
        <w:rPr>
          <w:rFonts w:cstheme="minorHAnsi"/>
          <w:u w:val="single"/>
        </w:rPr>
        <w:t>µ</w:t>
      </w:r>
      <w:r w:rsidR="006A146D" w:rsidRPr="00C7412A">
        <w:rPr>
          <w:u w:val="single"/>
        </w:rPr>
        <w:t>A</w:t>
      </w:r>
      <w:r w:rsidR="006A146D">
        <w:t>. If you remember these relationships</w:t>
      </w:r>
      <w:r w:rsidR="00CA1E58">
        <w:t xml:space="preserve"> it will save you some time and </w:t>
      </w:r>
      <w:r w:rsidR="00C7412A">
        <w:t>often</w:t>
      </w:r>
      <w:r w:rsidR="00CA1E58">
        <w:t xml:space="preserve"> result</w:t>
      </w:r>
      <w:r w:rsidR="00C7412A">
        <w:t>s</w:t>
      </w:r>
      <w:r w:rsidR="00CA1E58">
        <w:t xml:space="preserve"> in </w:t>
      </w:r>
      <w:r w:rsidR="0034130A">
        <w:t xml:space="preserve">fewer </w:t>
      </w:r>
      <w:r w:rsidR="00CA1E58">
        <w:t>errors when plugging the numbers into your calculator.</w:t>
      </w:r>
      <w:r w:rsidR="00C7412A">
        <w:t xml:space="preserve"> For example, if you have a 4.5 V battery connected to a 2 MΩ resistor don’t plug in 2E6 in your calculator just plug in I = 4.5/2 and set the units as µA because you used units of Volts and MΩ. This might seem like a trivial tip, but not following this method is the source of a LOT of errors that I have seen in ENGR 2431.</w:t>
      </w:r>
    </w:p>
    <w:p w14:paraId="175208F5" w14:textId="77777777" w:rsidR="00F552C5" w:rsidRDefault="00F552C5" w:rsidP="00CA1E58"/>
    <w:p w14:paraId="412E6177" w14:textId="77777777" w:rsidR="00F552C5" w:rsidRDefault="00F552C5" w:rsidP="00F552C5">
      <w:pPr>
        <w:pStyle w:val="Heading4"/>
      </w:pPr>
      <w:r>
        <w:t>1.</w:t>
      </w:r>
      <w:r w:rsidR="00396F7E" w:rsidRPr="003D4DBD">
        <w:t xml:space="preserve">1.3b - </w:t>
      </w:r>
      <w:r w:rsidR="00EC2FE0" w:rsidRPr="003D4DBD">
        <w:t>Voltage:</w:t>
      </w:r>
      <w:r w:rsidR="00EC2FE0">
        <w:t xml:space="preserve"> </w:t>
      </w:r>
    </w:p>
    <w:p w14:paraId="2B5DF07E" w14:textId="77777777" w:rsidR="00BC3949" w:rsidRPr="00663512" w:rsidRDefault="00EC2FE0" w:rsidP="001A0BE8">
      <w:r>
        <w:t>Vol</w:t>
      </w:r>
      <w:r w:rsidR="00396F7E">
        <w:t>tage (or potential difference) is created by a</w:t>
      </w:r>
      <w:r>
        <w:t xml:space="preserve"> separation of charge</w:t>
      </w:r>
      <w:r w:rsidR="00396F7E">
        <w:t>.</w:t>
      </w:r>
      <w:r>
        <w:t xml:space="preserve"> </w:t>
      </w:r>
      <w:r w:rsidR="00BC3949">
        <w:t xml:space="preserve">The most common example of a voltage is a battery. The battery symbol is shown here </w:t>
      </w:r>
      <w:r w:rsidR="005E796A">
        <w:sym w:font="Wingdings" w:char="F0E0"/>
      </w:r>
      <w:r w:rsidR="00BC3949">
        <w:t xml:space="preserve"> </w:t>
      </w:r>
      <w:r w:rsidR="00663512" w:rsidRPr="00663512">
        <w:rPr>
          <w:b/>
          <w:noProof/>
        </w:rPr>
        <w:drawing>
          <wp:inline distT="0" distB="0" distL="0" distR="0" wp14:anchorId="2ED4600D" wp14:editId="4DC2A29B">
            <wp:extent cx="369393" cy="2527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60" cstate="screen">
                      <a:extLst>
                        <a:ext uri="{28A0092B-C50C-407E-A947-70E740481C1C}">
                          <a14:useLocalDpi xmlns:a14="http://schemas.microsoft.com/office/drawing/2010/main" val="0"/>
                        </a:ext>
                      </a:extLst>
                    </a:blip>
                    <a:stretch>
                      <a:fillRect/>
                    </a:stretch>
                  </pic:blipFill>
                  <pic:spPr>
                    <a:xfrm>
                      <a:off x="0" y="0"/>
                      <a:ext cx="374869" cy="256517"/>
                    </a:xfrm>
                    <a:prstGeom prst="rect">
                      <a:avLst/>
                    </a:prstGeom>
                  </pic:spPr>
                </pic:pic>
              </a:graphicData>
            </a:graphic>
          </wp:inline>
        </w:drawing>
      </w:r>
    </w:p>
    <w:p w14:paraId="4DDFD895" w14:textId="0811502E" w:rsidR="00E07FCD" w:rsidRDefault="00C90904" w:rsidP="001A0BE8">
      <w:r>
        <w:t>The + side of the battery has the longer perpendicular line. The + and – signs (i.e. polarity) are not typically included on the battery symbol</w:t>
      </w:r>
      <w:r w:rsidR="00246104">
        <w:t>,</w:t>
      </w:r>
      <w:r>
        <w:t xml:space="preserve"> </w:t>
      </w:r>
      <w:r w:rsidR="00246104">
        <w:t>like it shown</w:t>
      </w:r>
      <w:r w:rsidR="00C7412A">
        <w:t xml:space="preserve"> above</w:t>
      </w:r>
      <w:r w:rsidR="00246104">
        <w:t>,</w:t>
      </w:r>
      <w:r w:rsidR="00C7412A">
        <w:t xml:space="preserve"> </w:t>
      </w:r>
      <w:r>
        <w:t xml:space="preserve">so it must be remembered. The battery symbol is also called an </w:t>
      </w:r>
      <w:r w:rsidRPr="00C90904">
        <w:rPr>
          <w:u w:val="single"/>
        </w:rPr>
        <w:t>independent voltage source</w:t>
      </w:r>
      <w:r>
        <w:t xml:space="preserve">. </w:t>
      </w:r>
      <w:r w:rsidR="00244B3C">
        <w:t xml:space="preserve">Independent means it is not affected by any other parameter in the circuit. The value of a </w:t>
      </w:r>
      <w:r w:rsidR="00244B3C" w:rsidRPr="00244B3C">
        <w:rPr>
          <w:u w:val="single"/>
        </w:rPr>
        <w:t>dependent</w:t>
      </w:r>
      <w:r w:rsidR="00C7412A">
        <w:t xml:space="preserve"> source</w:t>
      </w:r>
      <w:r w:rsidR="00244B3C">
        <w:t xml:space="preserve"> depends on a current or a voltage value in the circuit. Only independent sources are covered in ENGR 2431</w:t>
      </w:r>
      <w:r w:rsidR="00C7412A">
        <w:t>,</w:t>
      </w:r>
      <w:r w:rsidR="00244B3C">
        <w:t xml:space="preserve"> so the word independent will often be left out</w:t>
      </w:r>
      <w:r w:rsidR="00C7412A">
        <w:t xml:space="preserve"> and it will simply be referred to as a voltage source. I</w:t>
      </w:r>
      <w:r w:rsidR="00E07FCD">
        <w:t xml:space="preserve">f you want to know more </w:t>
      </w:r>
      <w:r w:rsidR="00C7412A">
        <w:t xml:space="preserve">about dependent sources </w:t>
      </w:r>
      <w:r w:rsidR="00244B3C">
        <w:t xml:space="preserve">they are covered in </w:t>
      </w:r>
      <w:r w:rsidR="00E07FCD">
        <w:t xml:space="preserve">many places at the </w:t>
      </w:r>
      <w:hyperlink r:id="rId61" w:history="1">
        <w:r w:rsidR="00E07FCD" w:rsidRPr="00E07FCD">
          <w:rPr>
            <w:rStyle w:val="Hyperlink"/>
          </w:rPr>
          <w:t>allaboutcircuits.com</w:t>
        </w:r>
      </w:hyperlink>
      <w:r w:rsidR="00E07FCD">
        <w:t xml:space="preserve"> reference website.</w:t>
      </w:r>
    </w:p>
    <w:p w14:paraId="1F84988F" w14:textId="24179F06" w:rsidR="00663512" w:rsidRDefault="00C90904" w:rsidP="001A0BE8">
      <w:r>
        <w:t xml:space="preserve">An actual battery </w:t>
      </w:r>
      <w:r w:rsidR="00C7412A">
        <w:t xml:space="preserve">(instead of the battery electrical model) </w:t>
      </w:r>
      <w:r>
        <w:t xml:space="preserve">will also have a small internal resistance, but an </w:t>
      </w:r>
      <w:r w:rsidRPr="00C90904">
        <w:rPr>
          <w:b/>
          <w:u w:val="single"/>
        </w:rPr>
        <w:t>ideal</w:t>
      </w:r>
      <w:r w:rsidRPr="00C90904">
        <w:t xml:space="preserve"> independent voltage source</w:t>
      </w:r>
      <w:r>
        <w:t xml:space="preserve"> is assumed to have no internal resistance. This means that an ideal independent voltage source will keep the voltage value across its terminals no matter what circuit it is conn</w:t>
      </w:r>
      <w:r w:rsidR="000C718A">
        <w:t>ected to. For an actual battery</w:t>
      </w:r>
      <w:r>
        <w:t xml:space="preserve"> </w:t>
      </w:r>
      <w:r w:rsidR="000C718A">
        <w:t>(</w:t>
      </w:r>
      <w:r>
        <w:t xml:space="preserve">which is a </w:t>
      </w:r>
      <w:r w:rsidRPr="000C718A">
        <w:rPr>
          <w:b/>
          <w:u w:val="single"/>
        </w:rPr>
        <w:t xml:space="preserve">non-ideal </w:t>
      </w:r>
      <w:r>
        <w:t>voltage</w:t>
      </w:r>
      <w:r w:rsidR="000C718A">
        <w:t xml:space="preserve"> source)</w:t>
      </w:r>
      <w:r>
        <w:t xml:space="preserve"> the voltage across the battery </w:t>
      </w:r>
      <w:r w:rsidR="000C718A">
        <w:t>will appear to be lower</w:t>
      </w:r>
      <w:r>
        <w:t xml:space="preserve"> if connected to a </w:t>
      </w:r>
      <w:r w:rsidR="000C718A">
        <w:t xml:space="preserve">small </w:t>
      </w:r>
      <w:r>
        <w:t>resist</w:t>
      </w:r>
      <w:r w:rsidR="000C718A">
        <w:t>or</w:t>
      </w:r>
      <w:r>
        <w:t xml:space="preserve"> since the internal resistance will act as a voltage drop. </w:t>
      </w:r>
      <w:hyperlink w:anchor="Figure1_3" w:history="1">
        <w:r w:rsidRPr="00B07CB1">
          <w:rPr>
            <w:rStyle w:val="Hyperlink"/>
          </w:rPr>
          <w:t>Figure 1.3</w:t>
        </w:r>
      </w:hyperlink>
      <w:r>
        <w:t xml:space="preserve"> shows a 9V battery with no internal resistance connected to a 100 Ω resistor and a 9V battery with a 2 Ω internal resistance connected to a 100 Ω resistor. The voltage drop across the resistor is </w:t>
      </w:r>
      <w:r w:rsidR="00C57DB6">
        <w:t xml:space="preserve">shown to be </w:t>
      </w:r>
      <w:r w:rsidR="000C718A">
        <w:t xml:space="preserve">0.18 V </w:t>
      </w:r>
      <w:r>
        <w:t>lower for th</w:t>
      </w:r>
      <w:r w:rsidR="00C7412A">
        <w:t>e non-ideal voltage source. Methods to solve for the voltage in circuits with</w:t>
      </w:r>
      <w:r>
        <w:t xml:space="preserve"> </w:t>
      </w:r>
      <w:r w:rsidR="00C7412A">
        <w:t xml:space="preserve">multiple resistors </w:t>
      </w:r>
      <w:r w:rsidR="00C57DB6">
        <w:t xml:space="preserve">will be </w:t>
      </w:r>
      <w:r w:rsidR="004A07CF">
        <w:t>provided</w:t>
      </w:r>
      <w:r w:rsidR="00C57DB6">
        <w:t xml:space="preserve"> in </w:t>
      </w:r>
      <w:hyperlink w:anchor="_Section_1.3_–" w:history="1">
        <w:r w:rsidR="00C57DB6" w:rsidRPr="00056BAC">
          <w:rPr>
            <w:rStyle w:val="Hyperlink"/>
          </w:rPr>
          <w:t>S</w:t>
        </w:r>
        <w:r w:rsidRPr="00056BAC">
          <w:rPr>
            <w:rStyle w:val="Hyperlink"/>
          </w:rPr>
          <w:t>ection 1.</w:t>
        </w:r>
        <w:r w:rsidR="00663512" w:rsidRPr="00056BAC">
          <w:rPr>
            <w:rStyle w:val="Hyperlink"/>
          </w:rPr>
          <w:t>3</w:t>
        </w:r>
      </w:hyperlink>
      <w:r>
        <w:t>.</w:t>
      </w:r>
      <w:r w:rsidR="00663512">
        <w:t xml:space="preserve"> </w:t>
      </w:r>
    </w:p>
    <w:p w14:paraId="3CDD63EA" w14:textId="03CA307D" w:rsidR="002B013B" w:rsidRDefault="00663512" w:rsidP="001A0BE8">
      <w:r w:rsidRPr="00AC2530">
        <w:rPr>
          <w:b/>
          <w:u w:val="single"/>
        </w:rPr>
        <w:t>Note:</w:t>
      </w:r>
      <w:r>
        <w:t xml:space="preserve"> 2 Ω is </w:t>
      </w:r>
      <w:r w:rsidR="002B013B">
        <w:t xml:space="preserve">a </w:t>
      </w:r>
      <w:r>
        <w:t xml:space="preserve">larger </w:t>
      </w:r>
      <w:r w:rsidR="002B013B">
        <w:t xml:space="preserve">internal resistance </w:t>
      </w:r>
      <w:r>
        <w:t xml:space="preserve">than </w:t>
      </w:r>
      <w:r w:rsidR="002B013B">
        <w:t xml:space="preserve">a typical battery would have, but it was chosen in </w:t>
      </w:r>
      <w:hyperlink w:anchor="Figure1_3" w:history="1">
        <w:r w:rsidR="00B07CB1" w:rsidRPr="00B07CB1">
          <w:rPr>
            <w:rStyle w:val="Hyperlink"/>
          </w:rPr>
          <w:t>Figure 1.3</w:t>
        </w:r>
      </w:hyperlink>
      <w:r w:rsidR="002B013B">
        <w:t xml:space="preserve"> so the effect on the voltage could be more easily seen. The technical article in the link below from </w:t>
      </w:r>
      <w:r w:rsidR="00246104">
        <w:t>E</w:t>
      </w:r>
      <w:r w:rsidR="002B013B">
        <w:t>nergizer shows a method of testing internal resistance and states t</w:t>
      </w:r>
      <w:r w:rsidR="00246104">
        <w:t>hat the internal resistance of A</w:t>
      </w:r>
      <w:r w:rsidR="002B013B">
        <w:t xml:space="preserve">lkaline cylindrical type batteries (AAA, AA, C, D) that have a 1.5 V nominal voltage have an internal resistance between 0.15 Ω and 0.3 Ω. </w:t>
      </w:r>
      <w:hyperlink r:id="rId62" w:history="1">
        <w:r w:rsidR="002B013B" w:rsidRPr="00BE386F">
          <w:rPr>
            <w:rStyle w:val="Hyperlink"/>
          </w:rPr>
          <w:t>http://data.energizer.com/PDFs/BatteryIR.pdf</w:t>
        </w:r>
      </w:hyperlink>
      <w:r w:rsidR="00FC6D49">
        <w:t xml:space="preserve">. A </w:t>
      </w:r>
      <w:r w:rsidR="00FC6D49" w:rsidRPr="004A07CF">
        <w:t xml:space="preserve">9 V </w:t>
      </w:r>
      <w:hyperlink r:id="rId63" w:history="1">
        <w:r w:rsidR="00FC6D49" w:rsidRPr="004A07CF">
          <w:rPr>
            <w:rStyle w:val="Hyperlink"/>
          </w:rPr>
          <w:t>Energizer NH22-175</w:t>
        </w:r>
      </w:hyperlink>
      <w:r w:rsidR="00FC6D49" w:rsidRPr="004A07CF">
        <w:t xml:space="preserve"> NiMh rechargeable battery specification sheet</w:t>
      </w:r>
      <w:r w:rsidR="00FC6D49">
        <w:t xml:space="preserve"> states that the internal resistance is 1 Ω at full charge and 1.5 Ω at ½ charge.</w:t>
      </w:r>
    </w:p>
    <w:bookmarkStart w:id="17" w:name="Figure1_3"/>
    <w:p w14:paraId="144EEA2B" w14:textId="77777777" w:rsidR="00C57DB6" w:rsidRDefault="000C718A" w:rsidP="001A0BE8">
      <w:r>
        <w:rPr>
          <w:noProof/>
        </w:rPr>
        <w:lastRenderedPageBreak/>
        <mc:AlternateContent>
          <mc:Choice Requires="wpg">
            <w:drawing>
              <wp:inline distT="0" distB="0" distL="0" distR="0" wp14:anchorId="5161425F" wp14:editId="3EE4F0B2">
                <wp:extent cx="5274133" cy="2150110"/>
                <wp:effectExtent l="0" t="0" r="3175" b="2540"/>
                <wp:docPr id="19" name="Group 19"/>
                <wp:cNvGraphicFramePr/>
                <a:graphic xmlns:a="http://schemas.openxmlformats.org/drawingml/2006/main">
                  <a:graphicData uri="http://schemas.microsoft.com/office/word/2010/wordprocessingGroup">
                    <wpg:wgp>
                      <wpg:cNvGrpSpPr/>
                      <wpg:grpSpPr>
                        <a:xfrm>
                          <a:off x="0" y="0"/>
                          <a:ext cx="5274133" cy="2150110"/>
                          <a:chOff x="0" y="0"/>
                          <a:chExt cx="5274133" cy="2150110"/>
                        </a:xfrm>
                      </wpg:grpSpPr>
                      <pic:pic xmlns:pic="http://schemas.openxmlformats.org/drawingml/2006/picture">
                        <pic:nvPicPr>
                          <pic:cNvPr id="18" name="Picture 18"/>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2394408" y="18853"/>
                            <a:ext cx="2879725" cy="2125980"/>
                          </a:xfrm>
                          <a:prstGeom prst="rect">
                            <a:avLst/>
                          </a:prstGeom>
                        </pic:spPr>
                      </pic:pic>
                      <pic:pic xmlns:pic="http://schemas.openxmlformats.org/drawingml/2006/picture">
                        <pic:nvPicPr>
                          <pic:cNvPr id="17" name="Picture 17"/>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2261870" cy="2150110"/>
                          </a:xfrm>
                          <a:prstGeom prst="rect">
                            <a:avLst/>
                          </a:prstGeom>
                        </pic:spPr>
                      </pic:pic>
                    </wpg:wgp>
                  </a:graphicData>
                </a:graphic>
              </wp:inline>
            </w:drawing>
          </mc:Choice>
          <mc:Fallback>
            <w:pict>
              <v:group w14:anchorId="1A422AAF" id="Group 19" o:spid="_x0000_s1026" style="width:415.3pt;height:169.3pt;mso-position-horizontal-relative:char;mso-position-vertical-relative:line" coordsize="52741,21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">
                <v:shape id="Picture 18" o:spid="_x0000_s1027" type="#_x0000_t75" style="position:absolute;left:23944;top:188;width:28797;height:21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FnCDCAAAA2wAAAA8AAABkcnMvZG93bnJldi54bWxEj81qwzAQhO+BvoPYQm+JnBaC40QJaWih&#10;p0B+HmCRNraJtTKSartv3z0UettlZme+3e4n36mBYmoDG1guClDENriWawO36+e8BJUyssMuMBn4&#10;oQT73dNsi5ULI59puORaSQinCg00OfeV1sk25DEtQk8s2j1Ej1nWWGsXcZRw3+nXolhpjy1LQ4M9&#10;HRuyj8u3NzAMdn1+71fx7VjaExVj+UGn0piX5+mwAZVpyv/mv+svJ/gCK7/IAHr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hZwgwgAAANsAAAAPAAAAAAAAAAAAAAAAAJ8C&#10;AABkcnMvZG93bnJldi54bWxQSwUGAAAAAAQABAD3AAAAjgMAAAAA&#10;">
                  <v:imagedata r:id="rId66" o:title=""/>
                  <v:path arrowok="t"/>
                </v:shape>
                <v:shape id="Picture 17" o:spid="_x0000_s1028" type="#_x0000_t75" style="position:absolute;width:22618;height:215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Umo2+AAAA2wAAAA8AAABkcnMvZG93bnJldi54bWxET8kKwjAQvQv+QxjBi2iqiEs1igiCB0Hc&#10;7mMztsVmUpqo9e+NIHibx1tnvqxNIZ5Uudyygn4vAkGcWJ1zquB82nQnIJxH1lhYJgVvcrBcNBtz&#10;jLV98YGeR5+KEMIuRgWZ92UspUsyMuh6tiQO3M1WBn2AVSp1ha8Qbgo5iKKRNJhzaMiwpHVGyf34&#10;MAr2l/qcDvVm93CH5N25T/vXwbRQqt2qVzMQnmr/F//cWx3mj+H7SzhALj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7Umo2+AAAA2wAAAA8AAAAAAAAAAAAAAAAAnwIAAGRy&#10;cy9kb3ducmV2LnhtbFBLBQYAAAAABAAEAPcAAACKAwAAAAA=&#10;">
                  <v:imagedata r:id="rId67" o:title=""/>
                  <v:path arrowok="t"/>
                </v:shape>
                <w10:anchorlock/>
              </v:group>
            </w:pict>
          </mc:Fallback>
        </mc:AlternateContent>
      </w:r>
      <w:bookmarkEnd w:id="17"/>
      <w:r>
        <w:t xml:space="preserve">  </w:t>
      </w:r>
      <w:r w:rsidR="00C57DB6">
        <w:t xml:space="preserve">  </w:t>
      </w:r>
    </w:p>
    <w:p w14:paraId="327A2526" w14:textId="77777777" w:rsidR="000C718A" w:rsidRPr="000C718A" w:rsidRDefault="000C718A" w:rsidP="001A0BE8">
      <w:pPr>
        <w:rPr>
          <w:b/>
        </w:rPr>
      </w:pPr>
      <w:r w:rsidRPr="000C718A">
        <w:rPr>
          <w:b/>
        </w:rPr>
        <w:t>Figure 1.3</w:t>
      </w:r>
      <w:r>
        <w:rPr>
          <w:b/>
        </w:rPr>
        <w:t>: Ideal vs non-ideal voltage sources</w:t>
      </w:r>
    </w:p>
    <w:p w14:paraId="12EFFF1F" w14:textId="77777777" w:rsidR="0008763E" w:rsidRDefault="0008763E" w:rsidP="00AE439B">
      <w:pPr>
        <w:spacing w:after="0"/>
      </w:pPr>
      <w:r>
        <w:t xml:space="preserve">There are </w:t>
      </w:r>
      <w:r w:rsidR="004A07CF">
        <w:t xml:space="preserve">also </w:t>
      </w:r>
      <w:r>
        <w:t>other symbols that are used for voltage. The following figure shows 4 common symbols.</w:t>
      </w:r>
      <w:bookmarkStart w:id="18" w:name="Figure1_4"/>
      <w:r w:rsidR="00244B3C">
        <w:rPr>
          <w:noProof/>
        </w:rPr>
        <w:drawing>
          <wp:inline distT="0" distB="0" distL="0" distR="0" wp14:anchorId="6C1529CD" wp14:editId="6FF2B514">
            <wp:extent cx="5942909" cy="1748155"/>
            <wp:effectExtent l="19050" t="19050" r="20320" b="2349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cstate="print">
                      <a:extLst>
                        <a:ext uri="{28A0092B-C50C-407E-A947-70E740481C1C}">
                          <a14:useLocalDpi xmlns:a14="http://schemas.microsoft.com/office/drawing/2010/main" val="0"/>
                        </a:ext>
                      </a:extLst>
                    </a:blip>
                    <a:srcRect/>
                    <a:stretch/>
                  </pic:blipFill>
                  <pic:spPr bwMode="auto">
                    <a:xfrm>
                      <a:off x="0" y="0"/>
                      <a:ext cx="5943600" cy="1748358"/>
                    </a:xfrm>
                    <a:prstGeom prst="rect">
                      <a:avLst/>
                    </a:prstGeom>
                    <a:ln>
                      <a:solidFill>
                        <a:schemeClr val="accent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bookmarkEnd w:id="18"/>
    </w:p>
    <w:p w14:paraId="1C1AF359" w14:textId="77777777" w:rsidR="00244B3C" w:rsidRPr="002B013B" w:rsidRDefault="00244B3C" w:rsidP="00AE439B">
      <w:pPr>
        <w:spacing w:after="120"/>
        <w:rPr>
          <w:b/>
        </w:rPr>
      </w:pPr>
      <w:r w:rsidRPr="002B013B">
        <w:rPr>
          <w:b/>
        </w:rPr>
        <w:t>Figure 1.4: Common DC Voltage Symbols</w:t>
      </w:r>
    </w:p>
    <w:p w14:paraId="50F661D1" w14:textId="701EA553" w:rsidR="00663512" w:rsidRDefault="00663512" w:rsidP="001A0BE8">
      <w:r w:rsidRPr="002B013B">
        <w:t>Battery technology is constantly ch</w:t>
      </w:r>
      <w:r w:rsidR="00246104">
        <w:t>anging and is an important topic</w:t>
      </w:r>
      <w:r w:rsidR="004A07CF">
        <w:t xml:space="preserve"> </w:t>
      </w:r>
      <w:r w:rsidR="004A07CF" w:rsidRPr="002B013B">
        <w:t>for people of many different fields</w:t>
      </w:r>
      <w:r w:rsidRPr="002B013B">
        <w:t xml:space="preserve"> to be knowledgeable</w:t>
      </w:r>
      <w:r w:rsidR="002B013B" w:rsidRPr="002B013B">
        <w:t xml:space="preserve"> about</w:t>
      </w:r>
      <w:r w:rsidRPr="002B013B">
        <w:t>.</w:t>
      </w:r>
      <w:r w:rsidR="002B013B" w:rsidRPr="002B013B">
        <w:t xml:space="preserve"> Alka</w:t>
      </w:r>
      <w:r w:rsidR="002B013B">
        <w:t xml:space="preserve">line batteries are still very popular in </w:t>
      </w:r>
      <w:r w:rsidR="004A07CF">
        <w:t xml:space="preserve">the year </w:t>
      </w:r>
      <w:r w:rsidR="002B013B">
        <w:t xml:space="preserve">2016 for standard sizes like AA, AAA, C, D, and even 9V because they are an inexpensive solution and </w:t>
      </w:r>
      <w:r w:rsidR="0034130A">
        <w:t>provide</w:t>
      </w:r>
      <w:r w:rsidR="002B013B">
        <w:t xml:space="preserve"> enough mAh r</w:t>
      </w:r>
      <w:r w:rsidR="00246104">
        <w:t>ating for most applications. However,</w:t>
      </w:r>
      <w:r w:rsidR="002B013B">
        <w:t xml:space="preserve"> Lithium-Ion batteries are becoming more popular. Instead of going into detail on battery technologies and battery types</w:t>
      </w:r>
      <w:r w:rsidR="004A07CF">
        <w:t xml:space="preserve">, the following are good links </w:t>
      </w:r>
      <w:r w:rsidR="002B013B">
        <w:t>for people interested in learning more:</w:t>
      </w:r>
    </w:p>
    <w:p w14:paraId="17136984" w14:textId="77777777" w:rsidR="002B013B" w:rsidRDefault="0073324E" w:rsidP="00030915">
      <w:pPr>
        <w:pStyle w:val="ListParagraph"/>
        <w:numPr>
          <w:ilvl w:val="0"/>
          <w:numId w:val="5"/>
        </w:numPr>
        <w:ind w:left="360"/>
      </w:pPr>
      <w:hyperlink r:id="rId69" w:history="1">
        <w:r w:rsidR="002B013B" w:rsidRPr="00BE386F">
          <w:rPr>
            <w:rStyle w:val="Hyperlink"/>
          </w:rPr>
          <w:t>https://learn.sparkfun.com/tutorials/battery-technologies</w:t>
        </w:r>
      </w:hyperlink>
    </w:p>
    <w:p w14:paraId="5EC3B795" w14:textId="77777777" w:rsidR="002B013B" w:rsidRDefault="0073324E" w:rsidP="00030915">
      <w:pPr>
        <w:pStyle w:val="ListParagraph"/>
        <w:numPr>
          <w:ilvl w:val="0"/>
          <w:numId w:val="5"/>
        </w:numPr>
        <w:ind w:left="360"/>
      </w:pPr>
      <w:hyperlink r:id="rId70" w:history="1">
        <w:r w:rsidR="002B013B" w:rsidRPr="00BE386F">
          <w:rPr>
            <w:rStyle w:val="Hyperlink"/>
          </w:rPr>
          <w:t>http://www.allaboutcircuits.com/technical-articles/how-to-choose-the-best-battery-for-your-next-project/</w:t>
        </w:r>
      </w:hyperlink>
    </w:p>
    <w:p w14:paraId="1566A5AD" w14:textId="77777777" w:rsidR="002B013B" w:rsidRDefault="0073324E" w:rsidP="00030915">
      <w:pPr>
        <w:pStyle w:val="ListParagraph"/>
        <w:numPr>
          <w:ilvl w:val="0"/>
          <w:numId w:val="5"/>
        </w:numPr>
        <w:ind w:left="360"/>
      </w:pPr>
      <w:hyperlink r:id="rId71" w:history="1">
        <w:r w:rsidR="002B013B" w:rsidRPr="00BE386F">
          <w:rPr>
            <w:rStyle w:val="Hyperlink"/>
          </w:rPr>
          <w:t>http://www.allaboutcircuits.com/textbook/direct-current/chpt-11/battery-construction/</w:t>
        </w:r>
      </w:hyperlink>
    </w:p>
    <w:p w14:paraId="1DEE8975" w14:textId="77777777" w:rsidR="002B013B" w:rsidRDefault="0073324E" w:rsidP="00030915">
      <w:pPr>
        <w:pStyle w:val="ListParagraph"/>
        <w:numPr>
          <w:ilvl w:val="0"/>
          <w:numId w:val="5"/>
        </w:numPr>
        <w:ind w:left="360"/>
      </w:pPr>
      <w:hyperlink r:id="rId72" w:history="1">
        <w:r w:rsidR="002B013B" w:rsidRPr="00BE386F">
          <w:rPr>
            <w:rStyle w:val="Hyperlink"/>
          </w:rPr>
          <w:t>https://en.wikipedia.org/wiki/Lithium-ion_battery</w:t>
        </w:r>
      </w:hyperlink>
    </w:p>
    <w:p w14:paraId="631C1C67" w14:textId="1318D849" w:rsidR="00FE7285" w:rsidRDefault="00FE7285" w:rsidP="001A0BE8">
      <w:r>
        <w:t xml:space="preserve">When measuring voltage </w:t>
      </w:r>
      <w:r w:rsidR="00FF7AD7">
        <w:t xml:space="preserve">across a battery </w:t>
      </w:r>
      <w:r>
        <w:t xml:space="preserve">with a </w:t>
      </w:r>
      <w:r w:rsidR="00FF7AD7">
        <w:t>Multimeter</w:t>
      </w:r>
      <w:r>
        <w:t xml:space="preserve"> (as shown in </w:t>
      </w:r>
      <w:r w:rsidR="00FF7AD7">
        <w:t xml:space="preserve">the left side of </w:t>
      </w:r>
      <w:hyperlink w:anchor="Figure1_5" w:history="1">
        <w:r w:rsidRPr="00B07CB1">
          <w:rPr>
            <w:rStyle w:val="Hyperlink"/>
          </w:rPr>
          <w:t>Figure 1.5</w:t>
        </w:r>
      </w:hyperlink>
      <w:r>
        <w:t xml:space="preserve">) the + probe (Red) goes on </w:t>
      </w:r>
      <w:r w:rsidR="00FF7AD7">
        <w:t>the positive side of the battery and the – probe (black) goes on the negative side. If the probes are put on the wrong side (red on - &amp; black on +) then a negative voltage will be displayed. Like the resistance reading measurement discussed earlier, the Mu</w:t>
      </w:r>
      <w:r w:rsidR="004A07CF">
        <w:t xml:space="preserve">ltimeter setting must be set correctly. For </w:t>
      </w:r>
      <w:r w:rsidR="00FF7AD7">
        <w:t>DC Voltage</w:t>
      </w:r>
      <w:r w:rsidR="004A07CF">
        <w:t xml:space="preserve"> reading it is set to </w:t>
      </w:r>
      <w:r w:rsidR="00FF7AD7" w:rsidRPr="004A07CF">
        <w:rPr>
          <w:u w:val="single"/>
        </w:rPr>
        <w:t>DCV</w:t>
      </w:r>
      <w:r w:rsidR="00FF7AD7">
        <w:t xml:space="preserve"> at a value that is higher than the voltage </w:t>
      </w:r>
      <w:r w:rsidR="004A07CF">
        <w:t>it r</w:t>
      </w:r>
      <w:r w:rsidR="00FF7AD7">
        <w:t>ead</w:t>
      </w:r>
      <w:r w:rsidR="004A07CF">
        <w:t>s</w:t>
      </w:r>
      <w:r w:rsidR="00FF7AD7">
        <w:t>. For best accuracy</w:t>
      </w:r>
      <w:r w:rsidR="004A07CF">
        <w:t>,</w:t>
      </w:r>
      <w:r w:rsidR="00FF7AD7">
        <w:t xml:space="preserve"> the voltage setting should be at the smallest possible value. For example, </w:t>
      </w:r>
      <w:r w:rsidR="004A07CF">
        <w:t xml:space="preserve">a </w:t>
      </w:r>
      <w:r w:rsidR="00FF7AD7">
        <w:t xml:space="preserve">20 V setting is used </w:t>
      </w:r>
      <w:r w:rsidR="00FF7AD7">
        <w:lastRenderedPageBreak/>
        <w:t xml:space="preserve">to read the 4.85 V battery pack </w:t>
      </w:r>
      <w:r w:rsidR="00FF29ED">
        <w:t xml:space="preserve">(that includes 3 AA batteries) </w:t>
      </w:r>
      <w:r w:rsidR="00FF7AD7">
        <w:t>instead of 200 V.</w:t>
      </w:r>
      <w:r w:rsidR="00FF29ED">
        <w:t xml:space="preserve"> If the 2</w:t>
      </w:r>
      <w:r w:rsidR="00246104">
        <w:t>,</w:t>
      </w:r>
      <w:r w:rsidR="00FF29ED">
        <w:t>000 mV (i.e.</w:t>
      </w:r>
      <w:r w:rsidR="00FF7AD7">
        <w:t xml:space="preserve"> 2 V) setting was erroneously used </w:t>
      </w:r>
      <w:r w:rsidR="004A07CF">
        <w:t xml:space="preserve">instead of 20 V, </w:t>
      </w:r>
      <w:r w:rsidR="00FF7AD7">
        <w:t xml:space="preserve">a vertical line would be displayed on the screen of the meter to prompt you to increase the voltage setting. When measuring the voltage across a component such as a </w:t>
      </w:r>
      <w:r w:rsidR="006C221A">
        <w:t xml:space="preserve">1N914 silicon diode that has an approximate voltage drop of 0.7 V when forward biased </w:t>
      </w:r>
      <w:r w:rsidR="00FF7AD7">
        <w:t xml:space="preserve">(as shown in the right side of </w:t>
      </w:r>
      <w:hyperlink w:anchor="Figure1_5" w:history="1">
        <w:r w:rsidR="00B07CB1" w:rsidRPr="00B07CB1">
          <w:rPr>
            <w:rStyle w:val="Hyperlink"/>
          </w:rPr>
          <w:t>Figure 1.5</w:t>
        </w:r>
      </w:hyperlink>
      <w:r w:rsidR="00FF7AD7">
        <w:t>)</w:t>
      </w:r>
      <w:r w:rsidR="00FF29ED">
        <w:t xml:space="preserve"> the </w:t>
      </w:r>
      <w:r w:rsidR="00FF29ED" w:rsidRPr="004A07CF">
        <w:rPr>
          <w:u w:val="single"/>
        </w:rPr>
        <w:t>meter will read a positive value</w:t>
      </w:r>
      <w:r w:rsidR="00FF29ED">
        <w:t xml:space="preserve"> if the </w:t>
      </w:r>
      <w:r w:rsidR="00FF29ED" w:rsidRPr="004A07CF">
        <w:rPr>
          <w:u w:val="single"/>
        </w:rPr>
        <w:t xml:space="preserve">+ meter probe is placed on the side of the </w:t>
      </w:r>
      <w:r w:rsidR="006C221A" w:rsidRPr="004A07CF">
        <w:rPr>
          <w:u w:val="single"/>
        </w:rPr>
        <w:t>component</w:t>
      </w:r>
      <w:r w:rsidR="00FF29ED" w:rsidRPr="004A07CF">
        <w:rPr>
          <w:u w:val="single"/>
        </w:rPr>
        <w:t xml:space="preserve"> with a larger voltage</w:t>
      </w:r>
      <w:r w:rsidR="00FF29ED">
        <w:t xml:space="preserve">. Another way of looking at the sign of the voltage read by the meter is that a positive voltage on the meter display means that current is flowing through the component </w:t>
      </w:r>
      <w:r w:rsidR="004A07CF">
        <w:t xml:space="preserve">in the direction </w:t>
      </w:r>
      <w:r w:rsidR="00FF29ED">
        <w:t xml:space="preserve">from the + (Red) probe to the – (Black) probe. This should make sense because </w:t>
      </w:r>
      <w:r w:rsidR="00FF29ED" w:rsidRPr="00FF29ED">
        <w:rPr>
          <w:u w:val="single"/>
        </w:rPr>
        <w:t>current always flows from a higher voltage to a</w:t>
      </w:r>
      <w:r w:rsidR="00FF29ED">
        <w:rPr>
          <w:u w:val="single"/>
        </w:rPr>
        <w:t xml:space="preserve"> lower voltage across electrical components (this doesn’t include sources)</w:t>
      </w:r>
      <w:r w:rsidR="00FF29ED">
        <w:t xml:space="preserve">. It must be noted that voltage sources or current sources (discussed </w:t>
      </w:r>
      <w:r w:rsidR="00BD2D80">
        <w:t>later)</w:t>
      </w:r>
      <w:r w:rsidR="00FF29ED">
        <w:t xml:space="preserve"> </w:t>
      </w:r>
      <w:r w:rsidR="004A07CF">
        <w:t xml:space="preserve">usually </w:t>
      </w:r>
      <w:r w:rsidR="00FF29ED">
        <w:t xml:space="preserve">source current so the current </w:t>
      </w:r>
      <w:r w:rsidR="00FA303F" w:rsidRPr="00FA303F">
        <w:rPr>
          <w:i/>
        </w:rPr>
        <w:t>inside</w:t>
      </w:r>
      <w:r w:rsidR="00FA303F">
        <w:t xml:space="preserve"> the power source </w:t>
      </w:r>
      <w:r w:rsidR="004A07CF" w:rsidRPr="00FA303F">
        <w:t>often</w:t>
      </w:r>
      <w:r w:rsidR="004A07CF">
        <w:t xml:space="preserve"> </w:t>
      </w:r>
      <w:r w:rsidR="00FF29ED">
        <w:t xml:space="preserve">flows from a lower voltage to a higher voltage. </w:t>
      </w:r>
    </w:p>
    <w:p w14:paraId="487A7F86" w14:textId="77777777" w:rsidR="006C221A" w:rsidRDefault="006C221A" w:rsidP="001A0BE8">
      <w:r>
        <w:t xml:space="preserve">  </w:t>
      </w:r>
      <w:bookmarkStart w:id="19" w:name="Figure1_5"/>
      <w:r w:rsidR="001F12F5">
        <w:rPr>
          <w:noProof/>
        </w:rPr>
        <mc:AlternateContent>
          <mc:Choice Requires="wpg">
            <w:drawing>
              <wp:inline distT="0" distB="0" distL="0" distR="0" wp14:anchorId="09B3AD9A" wp14:editId="4D19A6FE">
                <wp:extent cx="6062133" cy="2882053"/>
                <wp:effectExtent l="0" t="0" r="0" b="0"/>
                <wp:docPr id="24" name="Group 24"/>
                <wp:cNvGraphicFramePr/>
                <a:graphic xmlns:a="http://schemas.openxmlformats.org/drawingml/2006/main">
                  <a:graphicData uri="http://schemas.microsoft.com/office/word/2010/wordprocessingGroup">
                    <wpg:wgp>
                      <wpg:cNvGrpSpPr/>
                      <wpg:grpSpPr>
                        <a:xfrm>
                          <a:off x="0" y="0"/>
                          <a:ext cx="6062133" cy="2882053"/>
                          <a:chOff x="0" y="0"/>
                          <a:chExt cx="5417875" cy="2623820"/>
                        </a:xfrm>
                      </wpg:grpSpPr>
                      <pic:pic xmlns:pic="http://schemas.openxmlformats.org/drawingml/2006/picture">
                        <pic:nvPicPr>
                          <pic:cNvPr id="12" name="Picture 12" descr="C:\pics_videos\2015_0811\924BJHKG\IMG_1600.JPG"/>
                          <pic:cNvPicPr>
                            <a:picLocks noChangeAspect="1"/>
                          </pic:cNvPicPr>
                        </pic:nvPicPr>
                        <pic:blipFill rotWithShape="1">
                          <a:blip r:embed="rId73" cstate="screen">
                            <a:extLst>
                              <a:ext uri="{28A0092B-C50C-407E-A947-70E740481C1C}">
                                <a14:useLocalDpi xmlns:a14="http://schemas.microsoft.com/office/drawing/2010/main" val="0"/>
                              </a:ext>
                            </a:extLst>
                          </a:blip>
                          <a:srcRect/>
                          <a:stretch/>
                        </pic:blipFill>
                        <pic:spPr bwMode="auto">
                          <a:xfrm rot="5400000">
                            <a:off x="2825170" y="31115"/>
                            <a:ext cx="2623820" cy="256159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2" name="Text Box 2"/>
                        <wps:cNvSpPr txBox="1">
                          <a:spLocks noChangeArrowheads="1"/>
                        </wps:cNvSpPr>
                        <wps:spPr bwMode="auto">
                          <a:xfrm>
                            <a:off x="3067286" y="1378032"/>
                            <a:ext cx="2093595" cy="476250"/>
                          </a:xfrm>
                          <a:prstGeom prst="rect">
                            <a:avLst/>
                          </a:prstGeom>
                          <a:solidFill>
                            <a:srgbClr val="FFFFFF"/>
                          </a:solidFill>
                          <a:ln w="9525">
                            <a:solidFill>
                              <a:srgbClr val="000000"/>
                            </a:solidFill>
                            <a:miter lim="800000"/>
                            <a:headEnd/>
                            <a:tailEnd/>
                          </a:ln>
                        </wps:spPr>
                        <wps:txbx>
                          <w:txbxContent>
                            <w:p w14:paraId="58A465C0" w14:textId="77777777" w:rsidR="0073324E" w:rsidRPr="001F12F5" w:rsidRDefault="0073324E" w:rsidP="001F12F5">
                              <w:pPr>
                                <w:rPr>
                                  <w:sz w:val="16"/>
                                  <w:szCs w:val="16"/>
                                </w:rPr>
                              </w:pPr>
                              <w:r w:rsidRPr="001F12F5">
                                <w:rPr>
                                  <w:sz w:val="16"/>
                                  <w:szCs w:val="16"/>
                                </w:rPr>
                                <w:t>The black line on the diode is the cathode and the other side is the anode. Current flows from the anode to the cathode in a diode.</w:t>
                              </w:r>
                            </w:p>
                          </w:txbxContent>
                        </wps:txbx>
                        <wps:bodyPr rot="0" vert="horz" wrap="square" lIns="91440" tIns="45720" rIns="91440" bIns="45720" anchor="t" anchorCtr="0">
                          <a:noAutofit/>
                        </wps:bodyPr>
                      </wps:wsp>
                      <pic:pic xmlns:pic="http://schemas.openxmlformats.org/drawingml/2006/picture">
                        <pic:nvPicPr>
                          <pic:cNvPr id="10" name="Picture 10" descr="C:\pics_videos\2015_0811\924BJHKG\IMG_1567.JPG"/>
                          <pic:cNvPicPr>
                            <a:picLocks noChangeAspect="1"/>
                          </pic:cNvPicPr>
                        </pic:nvPicPr>
                        <pic:blipFill rotWithShape="1">
                          <a:blip r:embed="rId74" cstate="screen">
                            <a:extLst>
                              <a:ext uri="{28A0092B-C50C-407E-A947-70E740481C1C}">
                                <a14:useLocalDpi xmlns:a14="http://schemas.microsoft.com/office/drawing/2010/main" val="0"/>
                              </a:ext>
                            </a:extLst>
                          </a:blip>
                          <a:srcRect/>
                          <a:stretch/>
                        </pic:blipFill>
                        <pic:spPr bwMode="auto">
                          <a:xfrm rot="5400000">
                            <a:off x="98425" y="-93470"/>
                            <a:ext cx="2618105" cy="28149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3" name="Straight Arrow Connector 23"/>
                        <wps:cNvCnPr/>
                        <wps:spPr>
                          <a:xfrm flipH="1">
                            <a:off x="3481000" y="1848161"/>
                            <a:ext cx="158705" cy="291480"/>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09B3AD9A" id="Group 24" o:spid="_x0000_s1037" style="width:477.35pt;height:226.95pt;mso-position-horizontal-relative:char;mso-position-vertical-relative:line" coordsize="54178,262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">
                <v:shape id="Picture 12" o:spid="_x0000_s1038" type="#_x0000_t75" style="position:absolute;left:28251;top:311;width:26238;height:2561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">
                  <v:imagedata r:id="rId75" o:title="IMG_1600"/>
                  <v:path arrowok="t"/>
                </v:shape>
                <v:shape id="_x0000_s1039" type="#_x0000_t202" style="position:absolute;left:30672;top:13780;width:2093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58A465C0" w14:textId="77777777" w:rsidR="0073324E" w:rsidRPr="001F12F5" w:rsidRDefault="0073324E" w:rsidP="001F12F5">
                        <w:pPr>
                          <w:rPr>
                            <w:sz w:val="16"/>
                            <w:szCs w:val="16"/>
                          </w:rPr>
                        </w:pPr>
                        <w:r w:rsidRPr="001F12F5">
                          <w:rPr>
                            <w:sz w:val="16"/>
                            <w:szCs w:val="16"/>
                          </w:rPr>
                          <w:t>The black line on the diode is the cathode and the other side is the anode. Current flows from the anode to the cathode in a diode.</w:t>
                        </w:r>
                      </w:p>
                    </w:txbxContent>
                  </v:textbox>
                </v:shape>
                <v:shape id="Picture 10" o:spid="_x0000_s1040" type="#_x0000_t75" style="position:absolute;left:984;top:-935;width:26181;height:2814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">
                  <v:imagedata r:id="rId76" o:title="IMG_1567"/>
                  <v:path arrowok="t"/>
                </v:shape>
                <v:shape id="Straight Arrow Connector 23" o:spid="_x0000_s1041" type="#_x0000_t32" style="position:absolute;left:34810;top:18481;width:1587;height:29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" strokecolor="red" strokeweight="2pt">
                  <v:stroke endarrow="block" joinstyle="miter"/>
                </v:shape>
                <w10:anchorlock/>
              </v:group>
            </w:pict>
          </mc:Fallback>
        </mc:AlternateContent>
      </w:r>
      <w:bookmarkEnd w:id="19"/>
    </w:p>
    <w:p w14:paraId="1E7B04EF" w14:textId="77777777" w:rsidR="006C221A" w:rsidRDefault="006C221A" w:rsidP="001A0BE8">
      <w:r w:rsidRPr="000C718A">
        <w:rPr>
          <w:b/>
        </w:rPr>
        <w:t>Figure 1.</w:t>
      </w:r>
      <w:r>
        <w:rPr>
          <w:b/>
        </w:rPr>
        <w:t>5: Multimeter voltage measurements</w:t>
      </w:r>
      <w:r w:rsidR="001F12F5">
        <w:rPr>
          <w:b/>
        </w:rPr>
        <w:t xml:space="preserve"> of a battery pack (left) and 1N914 Diode (right)</w:t>
      </w:r>
      <w:r>
        <w:rPr>
          <w:b/>
        </w:rPr>
        <w:t xml:space="preserve"> </w:t>
      </w:r>
    </w:p>
    <w:p w14:paraId="707902B6" w14:textId="77777777" w:rsidR="004D32DC" w:rsidRDefault="004D32DC" w:rsidP="004D32DC">
      <w:pPr>
        <w:rPr>
          <w:i/>
        </w:rPr>
      </w:pPr>
      <w:r>
        <w:rPr>
          <w:i/>
        </w:rPr>
        <w:t>Example 1.7</w:t>
      </w:r>
      <w:r w:rsidRPr="00CA1E58">
        <w:rPr>
          <w:i/>
        </w:rPr>
        <w:t xml:space="preserve">) if you read a voltage with a Multimeter that has a value of 125 mV what meter setting should be used? </w:t>
      </w:r>
    </w:p>
    <w:p w14:paraId="6D6A01AA" w14:textId="77777777" w:rsidR="004D32DC" w:rsidRPr="003D4DBD" w:rsidRDefault="004D32DC" w:rsidP="004D32DC">
      <w:pPr>
        <w:rPr>
          <w:color w:val="FF0000"/>
        </w:rPr>
      </w:pPr>
      <w:r w:rsidRPr="003D4DBD">
        <w:rPr>
          <w:color w:val="FF0000"/>
          <w:u w:val="single"/>
        </w:rPr>
        <w:t>Answer:</w:t>
      </w:r>
      <w:r w:rsidRPr="003D4DBD">
        <w:rPr>
          <w:color w:val="FF0000"/>
        </w:rPr>
        <w:t xml:space="preserve"> You would use a DCV setting that is greater than 125 mV. The most accurate setting would be the 200 m setting.</w:t>
      </w:r>
    </w:p>
    <w:p w14:paraId="16CED936" w14:textId="63105DAB" w:rsidR="00BC3949" w:rsidRDefault="00E07FCD" w:rsidP="001A0BE8">
      <w:r>
        <w:t>T</w:t>
      </w:r>
      <w:r w:rsidR="00BC3949">
        <w:t xml:space="preserve">here are also other components that act </w:t>
      </w:r>
      <w:r w:rsidR="00FE7285">
        <w:t>similarly to</w:t>
      </w:r>
      <w:r w:rsidR="00244B3C">
        <w:t xml:space="preserve"> voltage sources</w:t>
      </w:r>
      <w:r w:rsidR="00BC3949">
        <w:t xml:space="preserve"> when placed in a circuit. A diode</w:t>
      </w:r>
      <w:r w:rsidR="00CC6AFB">
        <w:t>,</w:t>
      </w:r>
      <w:r w:rsidR="00BC3949">
        <w:t xml:space="preserve"> </w:t>
      </w:r>
      <w:r w:rsidR="002B31FC">
        <w:t xml:space="preserve">like the one shown in </w:t>
      </w:r>
      <w:hyperlink w:anchor="Figure1_5" w:history="1">
        <w:r w:rsidR="00B07CB1" w:rsidRPr="00B07CB1">
          <w:rPr>
            <w:rStyle w:val="Hyperlink"/>
          </w:rPr>
          <w:t>Figure 1.5</w:t>
        </w:r>
      </w:hyperlink>
      <w:r w:rsidR="00CC6AFB">
        <w:t>,</w:t>
      </w:r>
      <w:r w:rsidR="002B31FC">
        <w:t xml:space="preserve"> </w:t>
      </w:r>
      <w:r w:rsidR="00BC3949">
        <w:t xml:space="preserve">that is “forward biased” is one such example. </w:t>
      </w:r>
      <w:r w:rsidR="000C718A">
        <w:t xml:space="preserve">A diode acts like a current valve, where current can only flow in one direction. If the diode is placed such that current can flow through it then it will be </w:t>
      </w:r>
      <w:r w:rsidR="00FE7285">
        <w:t>forward biased and will act similarly to</w:t>
      </w:r>
      <w:r w:rsidR="000C718A">
        <w:t xml:space="preserve"> a battery (if the </w:t>
      </w:r>
      <w:hyperlink r:id="rId77" w:history="1">
        <w:r w:rsidR="000C718A" w:rsidRPr="000C718A">
          <w:rPr>
            <w:rStyle w:val="Hyperlink"/>
          </w:rPr>
          <w:t>constant drop model</w:t>
        </w:r>
      </w:hyperlink>
      <w:r w:rsidR="000C718A">
        <w:t xml:space="preserve"> of the diode is used) with a </w:t>
      </w:r>
      <w:r w:rsidR="00FE7285">
        <w:t xml:space="preserve">voltage </w:t>
      </w:r>
      <w:r w:rsidR="000C718A">
        <w:t xml:space="preserve">value that depends on the type of diode. If the diode is put in the </w:t>
      </w:r>
      <w:r w:rsidR="00CC6AFB">
        <w:t>“</w:t>
      </w:r>
      <w:r w:rsidR="000C718A">
        <w:t>wrong</w:t>
      </w:r>
      <w:r w:rsidR="00CC6AFB">
        <w:t>”</w:t>
      </w:r>
      <w:r w:rsidR="000C718A">
        <w:t xml:space="preserve"> direction </w:t>
      </w:r>
      <w:r w:rsidR="00CC6AFB">
        <w:t>into the circuit</w:t>
      </w:r>
      <w:r w:rsidR="00246104">
        <w:t>,</w:t>
      </w:r>
      <w:r w:rsidR="00CC6AFB">
        <w:t xml:space="preserve"> </w:t>
      </w:r>
      <w:r w:rsidR="000C718A">
        <w:t>then it will be in “reverse bias” and act as an open circuit (resulting in no current flow).</w:t>
      </w:r>
      <w:r w:rsidR="004D6445">
        <w:t xml:space="preserve"> A s</w:t>
      </w:r>
      <w:r w:rsidR="006C221A">
        <w:t>ilicon</w:t>
      </w:r>
      <w:r w:rsidR="004D6445">
        <w:t xml:space="preserve"> based diode like those used in rectifier </w:t>
      </w:r>
      <w:r w:rsidR="00CC6AFB">
        <w:t xml:space="preserve">or switching </w:t>
      </w:r>
      <w:r w:rsidR="004D6445">
        <w:t xml:space="preserve">circuits is often assumed to have a diode drop of 0.7 V. Light Emitting Diodes (LED) </w:t>
      </w:r>
      <w:r w:rsidR="00FE7285">
        <w:t>typically have much larger voltage</w:t>
      </w:r>
      <w:r w:rsidR="004D6445">
        <w:t xml:space="preserve"> drops when </w:t>
      </w:r>
      <w:r w:rsidR="004D6445">
        <w:lastRenderedPageBreak/>
        <w:t>they are forward biased. The</w:t>
      </w:r>
      <w:r w:rsidR="00CC6AFB">
        <w:t xml:space="preserve"> actual voltage drop across any </w:t>
      </w:r>
      <w:r w:rsidR="004D6445">
        <w:t xml:space="preserve">diode will increase exponentially as more current flows through it </w:t>
      </w:r>
      <w:r w:rsidR="00CC6AFB">
        <w:t>(</w:t>
      </w:r>
      <w:r w:rsidR="004D6445">
        <w:t xml:space="preserve">and </w:t>
      </w:r>
      <w:r w:rsidR="00CC6AFB">
        <w:t xml:space="preserve">for LEDs </w:t>
      </w:r>
      <w:r w:rsidR="004D6445">
        <w:t xml:space="preserve">the brightness </w:t>
      </w:r>
      <w:r w:rsidR="00CC6AFB">
        <w:t>will also increase with more current)</w:t>
      </w:r>
      <w:r w:rsidR="004D6445">
        <w:t xml:space="preserve">, but </w:t>
      </w:r>
      <w:r w:rsidR="00CC6AFB">
        <w:t>using the constant drop model and modeling the diode as</w:t>
      </w:r>
      <w:r w:rsidR="004D6445">
        <w:t xml:space="preserve"> a constant voltage value allows for simplified calcula</w:t>
      </w:r>
      <w:r w:rsidR="00246104">
        <w:t>tions. The forward bias voltage-</w:t>
      </w:r>
      <w:r w:rsidR="004D6445">
        <w:t xml:space="preserve">drop for the LEDs used in this class will typically range from 1.5 to 2.5 volts. Unless otherwise stated we will assume red LEDs have a constant 1.8 V drop and green LEDs have a 2 V drop when they are forward biased. </w:t>
      </w:r>
      <w:hyperlink w:anchor="Figure1_6" w:history="1">
        <w:r w:rsidR="004D6445" w:rsidRPr="00B07CB1">
          <w:rPr>
            <w:rStyle w:val="Hyperlink"/>
          </w:rPr>
          <w:t>Figure 1</w:t>
        </w:r>
        <w:r w:rsidR="002B31FC" w:rsidRPr="00B07CB1">
          <w:rPr>
            <w:rStyle w:val="Hyperlink"/>
          </w:rPr>
          <w:t>.6</w:t>
        </w:r>
      </w:hyperlink>
      <w:r w:rsidR="004D6445">
        <w:t xml:space="preserve"> shows a green LED</w:t>
      </w:r>
      <w:r w:rsidR="00574315">
        <w:t xml:space="preserve"> that is put in the correct direction in the circuit so</w:t>
      </w:r>
      <w:r w:rsidR="00FE7285">
        <w:t xml:space="preserve"> that</w:t>
      </w:r>
      <w:r w:rsidR="00574315">
        <w:t xml:space="preserve"> it is forward biased and </w:t>
      </w:r>
      <w:r w:rsidR="00FE7285">
        <w:t>lights up (left)</w:t>
      </w:r>
      <w:r w:rsidR="00574315">
        <w:t xml:space="preserve"> and the constant drop </w:t>
      </w:r>
      <w:r w:rsidR="00FE7285">
        <w:t xml:space="preserve">circuit </w:t>
      </w:r>
      <w:r w:rsidR="00574315">
        <w:t>model where the LED is replaced with a 2 V battery</w:t>
      </w:r>
      <w:r w:rsidR="00FE7285">
        <w:t xml:space="preserve"> (right)</w:t>
      </w:r>
      <w:r w:rsidR="00574315">
        <w:t>.</w:t>
      </w:r>
    </w:p>
    <w:p w14:paraId="186FA93D" w14:textId="77777777" w:rsidR="00EC2FE0" w:rsidRDefault="00574315" w:rsidP="001A0BE8">
      <w:bookmarkStart w:id="20" w:name="Figure1_6"/>
      <w:r>
        <w:rPr>
          <w:noProof/>
        </w:rPr>
        <w:drawing>
          <wp:inline distT="0" distB="0" distL="0" distR="0" wp14:anchorId="1EA8D572" wp14:editId="6C28394F">
            <wp:extent cx="5943600" cy="2428875"/>
            <wp:effectExtent l="19050" t="19050" r="19050" b="285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screen">
                      <a:extLst>
                        <a:ext uri="{28A0092B-C50C-407E-A947-70E740481C1C}">
                          <a14:useLocalDpi xmlns:a14="http://schemas.microsoft.com/office/drawing/2010/main" val="0"/>
                        </a:ext>
                      </a:extLst>
                    </a:blip>
                    <a:stretch>
                      <a:fillRect/>
                    </a:stretch>
                  </pic:blipFill>
                  <pic:spPr>
                    <a:xfrm>
                      <a:off x="0" y="0"/>
                      <a:ext cx="5943600" cy="2428875"/>
                    </a:xfrm>
                    <a:prstGeom prst="rect">
                      <a:avLst/>
                    </a:prstGeom>
                    <a:ln>
                      <a:solidFill>
                        <a:schemeClr val="accent1"/>
                      </a:solidFill>
                    </a:ln>
                  </pic:spPr>
                </pic:pic>
              </a:graphicData>
            </a:graphic>
          </wp:inline>
        </w:drawing>
      </w:r>
      <w:bookmarkEnd w:id="20"/>
    </w:p>
    <w:p w14:paraId="0EBC3A9E" w14:textId="77777777" w:rsidR="00574315" w:rsidRPr="000C718A" w:rsidRDefault="00574315" w:rsidP="00574315">
      <w:pPr>
        <w:rPr>
          <w:b/>
        </w:rPr>
      </w:pPr>
      <w:r w:rsidRPr="000C718A">
        <w:rPr>
          <w:b/>
        </w:rPr>
        <w:t>Figure 1.</w:t>
      </w:r>
      <w:r w:rsidR="002B31FC">
        <w:rPr>
          <w:b/>
        </w:rPr>
        <w:t>6</w:t>
      </w:r>
      <w:r>
        <w:rPr>
          <w:b/>
        </w:rPr>
        <w:t xml:space="preserve">: </w:t>
      </w:r>
      <w:r w:rsidR="0008763E">
        <w:rPr>
          <w:b/>
        </w:rPr>
        <w:t>Example of a circuit with an LED in forward bias (left) and constant drop model (right).</w:t>
      </w:r>
    </w:p>
    <w:p w14:paraId="66216E60" w14:textId="7D074BA5" w:rsidR="00BC3949" w:rsidRDefault="0008763E" w:rsidP="001A0BE8">
      <w:pPr>
        <w:rPr>
          <w:rFonts w:eastAsiaTheme="minorEastAsia"/>
          <w:color w:val="000000"/>
        </w:rPr>
      </w:pPr>
      <w:r>
        <w:rPr>
          <w:rFonts w:eastAsiaTheme="minorEastAsia"/>
          <w:color w:val="000000"/>
        </w:rPr>
        <w:t>Since a 1 kΩ resistor was u</w:t>
      </w:r>
      <w:r w:rsidR="00E75123">
        <w:rPr>
          <w:rFonts w:eastAsiaTheme="minorEastAsia"/>
          <w:color w:val="000000"/>
        </w:rPr>
        <w:t xml:space="preserve">sed in the circuit in </w:t>
      </w:r>
      <w:hyperlink w:anchor="Figure1_6" w:history="1">
        <w:r w:rsidR="00B07CB1" w:rsidRPr="00B07CB1">
          <w:rPr>
            <w:rStyle w:val="Hyperlink"/>
          </w:rPr>
          <w:t>Figure 1.6</w:t>
        </w:r>
      </w:hyperlink>
      <w:r>
        <w:rPr>
          <w:rFonts w:eastAsiaTheme="minorEastAsia"/>
          <w:color w:val="000000"/>
        </w:rPr>
        <w:t xml:space="preserve"> the 2V constant drop model value closely matched the actual LED voltage of 2.05 V. If a much smaller resistor would have been used the LED voltage would have been much higher and if a much larger resistor would have been used the LED voltage would have been much lower. For example, according to </w:t>
      </w:r>
      <w:r w:rsidR="00C41F98">
        <w:rPr>
          <w:rFonts w:eastAsiaTheme="minorEastAsia"/>
          <w:color w:val="000000"/>
        </w:rPr>
        <w:t>Multisim</w:t>
      </w:r>
      <w:r>
        <w:rPr>
          <w:rFonts w:eastAsiaTheme="minorEastAsia"/>
          <w:color w:val="000000"/>
        </w:rPr>
        <w:t xml:space="preserve"> (which produces a fairly accurate model of a green LED) if the 1 kΩ resistor is replaced with a 100 Ω resistor the LED voltage increases to 2.23 V and if the resistor is increase to 10 kΩ the LED voltage decreases to 1.87 V. </w:t>
      </w:r>
      <w:r w:rsidR="00E75123">
        <w:rPr>
          <w:rFonts w:eastAsiaTheme="minorEastAsia"/>
          <w:color w:val="000000"/>
        </w:rPr>
        <w:t>Keep this inaccuracy in mind when working with LEDs on the project.</w:t>
      </w:r>
    </w:p>
    <w:p w14:paraId="2B9454CF" w14:textId="10E0F032" w:rsidR="00E75123" w:rsidRDefault="00E75123" w:rsidP="00E75123">
      <w:pPr>
        <w:rPr>
          <w:rFonts w:eastAsiaTheme="minorEastAsia"/>
          <w:color w:val="000000"/>
        </w:rPr>
      </w:pPr>
      <w:r w:rsidRPr="00AC2530">
        <w:rPr>
          <w:rFonts w:eastAsiaTheme="minorEastAsia"/>
          <w:b/>
          <w:color w:val="000000"/>
          <w:u w:val="single"/>
        </w:rPr>
        <w:t>Note:</w:t>
      </w:r>
      <w:r>
        <w:rPr>
          <w:rFonts w:eastAsiaTheme="minorEastAsia"/>
          <w:color w:val="000000"/>
        </w:rPr>
        <w:t xml:space="preserve"> The Green LED in </w:t>
      </w:r>
      <w:hyperlink w:anchor="Figure1_6" w:history="1">
        <w:r w:rsidR="00B07CB1" w:rsidRPr="00B07CB1">
          <w:rPr>
            <w:rStyle w:val="Hyperlink"/>
          </w:rPr>
          <w:t>Figure 1.6</w:t>
        </w:r>
      </w:hyperlink>
      <w:r>
        <w:rPr>
          <w:rFonts w:eastAsiaTheme="minorEastAsia"/>
          <w:color w:val="000000"/>
        </w:rPr>
        <w:t xml:space="preserve"> has the two arrows that are green when the current in the circuit exceeds the threshold (which is set at 5 mA by default). A real green LED will be visibly on at currents much lower than 5 mA. You can change this threshold in Multisim by double clicking on the part and typing in a new threshold value. Additionally, the current limit of LEDs should not be exceeded. The type of LED used in this class has a current rating of 20 mA. When the current exceeds 20 mA you will start to see the LED turn very bright and eventually if the current is too high for too much time it will turn off and never turn on again. If this happens the LED is broken and can’t be repaired. The green LED offers visual clues when it is about to be damaged by excessive current. It will turn from green to yellow before it is damaged beyond repair. </w:t>
      </w:r>
    </w:p>
    <w:p w14:paraId="74864D4E" w14:textId="77777777" w:rsidR="00004F99" w:rsidRDefault="00004F99" w:rsidP="00E75123">
      <w:pPr>
        <w:rPr>
          <w:rFonts w:eastAsiaTheme="minorEastAsia"/>
          <w:color w:val="000000"/>
        </w:rPr>
      </w:pPr>
    </w:p>
    <w:p w14:paraId="5F50ADCF" w14:textId="77777777" w:rsidR="00F552C5" w:rsidRDefault="00F552C5" w:rsidP="00F552C5">
      <w:pPr>
        <w:pStyle w:val="Heading4"/>
      </w:pPr>
      <w:r>
        <w:lastRenderedPageBreak/>
        <w:t>1.</w:t>
      </w:r>
      <w:r w:rsidR="00E07FCD" w:rsidRPr="003D4DBD">
        <w:t>1.3c</w:t>
      </w:r>
      <w:r>
        <w:t xml:space="preserve"> - Current</w:t>
      </w:r>
      <w:r w:rsidR="003D4DBD" w:rsidRPr="003D4DBD">
        <w:t xml:space="preserve"> </w:t>
      </w:r>
    </w:p>
    <w:p w14:paraId="3528BD6F" w14:textId="77777777" w:rsidR="00004F99" w:rsidRPr="00A9245B" w:rsidRDefault="00971D07" w:rsidP="00A9245B">
      <w:pPr>
        <w:spacing w:before="120"/>
        <w:rPr>
          <w:b/>
          <w:i/>
          <w:color w:val="FF0000"/>
          <w:sz w:val="28"/>
          <w:szCs w:val="28"/>
        </w:rPr>
      </w:pPr>
      <w:r w:rsidRPr="00A9245B">
        <w:rPr>
          <w:b/>
          <w:i/>
          <w:color w:val="FF0000"/>
          <w:sz w:val="28"/>
          <w:szCs w:val="28"/>
        </w:rPr>
        <w:t>One of the bi</w:t>
      </w:r>
      <w:r w:rsidR="004F21FA" w:rsidRPr="00A9245B">
        <w:rPr>
          <w:b/>
          <w:i/>
          <w:color w:val="FF0000"/>
          <w:sz w:val="28"/>
          <w:szCs w:val="28"/>
        </w:rPr>
        <w:t>ggest issues students have when trying to learn</w:t>
      </w:r>
      <w:r w:rsidRPr="00A9245B">
        <w:rPr>
          <w:b/>
          <w:i/>
          <w:color w:val="FF0000"/>
          <w:sz w:val="28"/>
          <w:szCs w:val="28"/>
        </w:rPr>
        <w:t xml:space="preserve"> circuits is getting current and voltage confused.</w:t>
      </w:r>
    </w:p>
    <w:p w14:paraId="76F81FFD" w14:textId="4AECEC19" w:rsidR="004F21FA" w:rsidRPr="004F21FA" w:rsidRDefault="00C4029C" w:rsidP="001A0BE8">
      <w:r>
        <w:t>Before discussing current let’s look at some statements about voltage.</w:t>
      </w:r>
      <w:r w:rsidR="00E75123">
        <w:t xml:space="preserve"> </w:t>
      </w:r>
      <w:hyperlink w:anchor="Figure1_7" w:history="1">
        <w:r w:rsidR="00E75123" w:rsidRPr="00B07CB1">
          <w:rPr>
            <w:rStyle w:val="Hyperlink"/>
          </w:rPr>
          <w:t>Figure 1.7</w:t>
        </w:r>
      </w:hyperlink>
      <w:r w:rsidR="004F21FA">
        <w:t xml:space="preserve"> provides some visual explanations to these statements.</w:t>
      </w:r>
    </w:p>
    <w:p w14:paraId="27F036DB" w14:textId="77777777" w:rsidR="00C4029C" w:rsidRDefault="00C4029C" w:rsidP="00030915">
      <w:pPr>
        <w:pStyle w:val="ListParagraph"/>
        <w:numPr>
          <w:ilvl w:val="0"/>
          <w:numId w:val="2"/>
        </w:numPr>
      </w:pPr>
      <w:r>
        <w:t>The Voltage at ground is always assumed to be zero.</w:t>
      </w:r>
    </w:p>
    <w:p w14:paraId="45753278" w14:textId="5EA302E1" w:rsidR="00C4029C" w:rsidRDefault="00C4029C" w:rsidP="00030915">
      <w:pPr>
        <w:pStyle w:val="ListParagraph"/>
        <w:numPr>
          <w:ilvl w:val="0"/>
          <w:numId w:val="2"/>
        </w:numPr>
      </w:pPr>
      <w:r>
        <w:t xml:space="preserve">Voltage is the same at all points on a </w:t>
      </w:r>
      <w:hyperlink r:id="rId79" w:history="1">
        <w:r w:rsidRPr="00C4029C">
          <w:rPr>
            <w:rStyle w:val="Hyperlink"/>
          </w:rPr>
          <w:t>node</w:t>
        </w:r>
      </w:hyperlink>
      <w:r>
        <w:t xml:space="preserve"> (a place shared by 2 or more circuit elements). For example, the blue line that represents Node b in </w:t>
      </w:r>
      <w:hyperlink w:anchor="Figure1_7" w:history="1">
        <w:r w:rsidR="00B07CB1" w:rsidRPr="00B07CB1">
          <w:rPr>
            <w:rStyle w:val="Hyperlink"/>
          </w:rPr>
          <w:t>Figure 1.7</w:t>
        </w:r>
      </w:hyperlink>
      <w:r>
        <w:t xml:space="preserve"> is 6 V at every point on the blue line.</w:t>
      </w:r>
    </w:p>
    <w:p w14:paraId="3C1E074D" w14:textId="77777777" w:rsidR="004F21FA" w:rsidRDefault="004F21FA" w:rsidP="00030915">
      <w:pPr>
        <w:pStyle w:val="ListParagraph"/>
        <w:numPr>
          <w:ilvl w:val="0"/>
          <w:numId w:val="2"/>
        </w:numPr>
      </w:pPr>
      <w:r>
        <w:t>Voltage can</w:t>
      </w:r>
      <w:r w:rsidR="006F440E">
        <w:t xml:space="preserve"> be measured either 1) across </w:t>
      </w:r>
      <w:r>
        <w:t>component</w:t>
      </w:r>
      <w:r w:rsidR="006F440E">
        <w:t>s</w:t>
      </w:r>
      <w:r>
        <w:t xml:space="preserve"> </w:t>
      </w:r>
      <w:r w:rsidR="006F440E">
        <w:t xml:space="preserve">(see XMM1) </w:t>
      </w:r>
      <w:r>
        <w:t>or 2) at a Node</w:t>
      </w:r>
      <w:r w:rsidR="006F440E">
        <w:t xml:space="preserve"> (See Va, Vb, Vc)</w:t>
      </w:r>
      <w:r w:rsidR="008D1998">
        <w:t xml:space="preserve"> with respect to ground (0 Volts)</w:t>
      </w:r>
      <w:r>
        <w:t>.</w:t>
      </w:r>
    </w:p>
    <w:p w14:paraId="670AE96A" w14:textId="77777777" w:rsidR="006F440E" w:rsidRDefault="006F440E" w:rsidP="00030915">
      <w:pPr>
        <w:pStyle w:val="ListParagraph"/>
        <w:numPr>
          <w:ilvl w:val="0"/>
          <w:numId w:val="2"/>
        </w:numPr>
      </w:pPr>
      <w:r>
        <w:t>When measuring voltage across one or more components with a Multisim Multimeter (see XMM1) you wire two different nodes to the + and – terminals and then double click on the meter and put it in Volts mode</w:t>
      </w:r>
      <w:r w:rsidR="00E75123">
        <w:t xml:space="preserve"> (V) and DC mode (straight line)</w:t>
      </w:r>
      <w:r>
        <w:t>.</w:t>
      </w:r>
      <w:r w:rsidR="00C4029C">
        <w:t xml:space="preserve"> XMM1 reads the </w:t>
      </w:r>
      <w:r w:rsidR="00E75123">
        <w:t xml:space="preserve">voltage </w:t>
      </w:r>
      <w:r w:rsidR="00C4029C">
        <w:t>value across R2</w:t>
      </w:r>
      <w:r w:rsidR="008D1998">
        <w:t>,</w:t>
      </w:r>
      <w:r w:rsidR="00C4029C">
        <w:t xml:space="preserve"> which is also the value of Vab. Vab is the difference between node voltages Va and Vb. Vab is an example of </w:t>
      </w:r>
      <w:r w:rsidR="00C4029C" w:rsidRPr="00E75123">
        <w:rPr>
          <w:b/>
        </w:rPr>
        <w:t>double subscript notation</w:t>
      </w:r>
      <w:r w:rsidR="00C4029C">
        <w:t xml:space="preserve"> (Vab = Va – Vb). Va is an example of </w:t>
      </w:r>
      <w:r w:rsidR="00C4029C" w:rsidRPr="00E75123">
        <w:rPr>
          <w:b/>
        </w:rPr>
        <w:t>single subscript notation</w:t>
      </w:r>
      <w:r w:rsidR="00E75123">
        <w:t>. Va is the voltage at node</w:t>
      </w:r>
      <w:r w:rsidR="008D1998">
        <w:t xml:space="preserve"> a,</w:t>
      </w:r>
      <w:r w:rsidR="00E75123">
        <w:t xml:space="preserve"> and the reference is</w:t>
      </w:r>
      <w:r w:rsidR="00C4029C">
        <w:t xml:space="preserve"> ground.</w:t>
      </w:r>
      <w:r w:rsidR="00E75123">
        <w:t xml:space="preserve"> When ground is not the reference for the measurement differential probes can be used to measure the voltage difference between nodes.</w:t>
      </w:r>
    </w:p>
    <w:p w14:paraId="28A97C8C" w14:textId="77777777" w:rsidR="00786A7C" w:rsidRDefault="006F440E" w:rsidP="00786A7C">
      <w:bookmarkStart w:id="21" w:name="Figure1_7"/>
      <w:r>
        <w:rPr>
          <w:noProof/>
        </w:rPr>
        <w:drawing>
          <wp:inline distT="0" distB="0" distL="0" distR="0" wp14:anchorId="054CCCD0" wp14:editId="5E2B8023">
            <wp:extent cx="6172200" cy="4074795"/>
            <wp:effectExtent l="19050" t="19050" r="19050" b="20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screen">
                      <a:extLst>
                        <a:ext uri="{28A0092B-C50C-407E-A947-70E740481C1C}">
                          <a14:useLocalDpi xmlns:a14="http://schemas.microsoft.com/office/drawing/2010/main" val="0"/>
                        </a:ext>
                      </a:extLst>
                    </a:blip>
                    <a:stretch>
                      <a:fillRect/>
                    </a:stretch>
                  </pic:blipFill>
                  <pic:spPr>
                    <a:xfrm>
                      <a:off x="0" y="0"/>
                      <a:ext cx="6172200" cy="4074795"/>
                    </a:xfrm>
                    <a:prstGeom prst="rect">
                      <a:avLst/>
                    </a:prstGeom>
                    <a:ln>
                      <a:solidFill>
                        <a:schemeClr val="accent1"/>
                      </a:solidFill>
                    </a:ln>
                  </pic:spPr>
                </pic:pic>
              </a:graphicData>
            </a:graphic>
          </wp:inline>
        </w:drawing>
      </w:r>
      <w:bookmarkEnd w:id="21"/>
    </w:p>
    <w:p w14:paraId="091BD610" w14:textId="77777777" w:rsidR="00C4029C" w:rsidRPr="004F21FA" w:rsidRDefault="00C4029C" w:rsidP="003426C6">
      <w:pPr>
        <w:spacing w:after="0"/>
      </w:pPr>
      <w:r w:rsidRPr="000C718A">
        <w:rPr>
          <w:b/>
        </w:rPr>
        <w:t>Figure 1.</w:t>
      </w:r>
      <w:r>
        <w:rPr>
          <w:b/>
        </w:rPr>
        <w:t>7: Circuit showing probes, Multimeters, branches, and nodes.</w:t>
      </w:r>
    </w:p>
    <w:p w14:paraId="0BEFD711" w14:textId="77777777" w:rsidR="00C4029C" w:rsidRDefault="004516DB" w:rsidP="00786A7C">
      <w:r>
        <w:lastRenderedPageBreak/>
        <w:t xml:space="preserve">The following statements about current </w:t>
      </w:r>
      <w:r w:rsidR="00DD067C">
        <w:t>are contrasted to</w:t>
      </w:r>
      <w:r>
        <w:t xml:space="preserve"> voltage.</w:t>
      </w:r>
    </w:p>
    <w:p w14:paraId="0B1A63F2" w14:textId="77777777" w:rsidR="00C4029C" w:rsidRDefault="00C4029C" w:rsidP="00030915">
      <w:pPr>
        <w:pStyle w:val="ListParagraph"/>
        <w:numPr>
          <w:ilvl w:val="0"/>
          <w:numId w:val="2"/>
        </w:numPr>
      </w:pPr>
      <w:r w:rsidRPr="004F21FA">
        <w:t xml:space="preserve">Current </w:t>
      </w:r>
      <w:r w:rsidR="004516DB">
        <w:t xml:space="preserve">flows </w:t>
      </w:r>
      <w:r w:rsidR="004516DB" w:rsidRPr="00DD067C">
        <w:rPr>
          <w:u w:val="single"/>
        </w:rPr>
        <w:t>through</w:t>
      </w:r>
      <w:r w:rsidR="004516DB">
        <w:t xml:space="preserve"> circuit elements</w:t>
      </w:r>
      <w:r>
        <w:t>.</w:t>
      </w:r>
      <w:r w:rsidR="00DD067C">
        <w:t xml:space="preserve"> You have a voltage drop </w:t>
      </w:r>
      <w:r w:rsidR="00DD067C" w:rsidRPr="00DD067C">
        <w:rPr>
          <w:u w:val="single"/>
        </w:rPr>
        <w:t>across</w:t>
      </w:r>
      <w:r w:rsidR="00DD067C">
        <w:t xml:space="preserve"> elements.</w:t>
      </w:r>
      <w:r>
        <w:t xml:space="preserve"> </w:t>
      </w:r>
    </w:p>
    <w:p w14:paraId="0E78FA4F" w14:textId="77777777" w:rsidR="00C4029C" w:rsidRDefault="00C4029C" w:rsidP="00030915">
      <w:pPr>
        <w:pStyle w:val="ListParagraph"/>
        <w:numPr>
          <w:ilvl w:val="0"/>
          <w:numId w:val="2"/>
        </w:numPr>
      </w:pPr>
      <w:r>
        <w:t xml:space="preserve">Components (this doesn’t include sources) DON’T change the </w:t>
      </w:r>
      <w:r w:rsidR="004516DB">
        <w:t xml:space="preserve">value of the </w:t>
      </w:r>
      <w:r>
        <w:t>current</w:t>
      </w:r>
      <w:r w:rsidR="00DD067C">
        <w:t>, but DO change the value of the voltage</w:t>
      </w:r>
      <w:r>
        <w:t>.</w:t>
      </w:r>
    </w:p>
    <w:p w14:paraId="52274F70" w14:textId="357C8B0F" w:rsidR="00C4029C" w:rsidRDefault="00C4029C" w:rsidP="00030915">
      <w:pPr>
        <w:pStyle w:val="ListParagraph"/>
        <w:numPr>
          <w:ilvl w:val="0"/>
          <w:numId w:val="2"/>
        </w:numPr>
      </w:pPr>
      <w:r>
        <w:t xml:space="preserve">Current doesn’t change as it runs through components until it is split in a branch (see </w:t>
      </w:r>
      <w:hyperlink w:anchor="Figure1_7" w:history="1">
        <w:r w:rsidR="00B20DC7" w:rsidRPr="00B07CB1">
          <w:rPr>
            <w:rStyle w:val="Hyperlink"/>
          </w:rPr>
          <w:t>Figure 1.7</w:t>
        </w:r>
      </w:hyperlink>
      <w:r>
        <w:t>).</w:t>
      </w:r>
      <w:r w:rsidR="00DD067C">
        <w:t xml:space="preserve"> Voltage doesn’t change at a branch unless it goes through a circuit element.</w:t>
      </w:r>
    </w:p>
    <w:p w14:paraId="491F5201" w14:textId="4235626B" w:rsidR="00E645DD" w:rsidRDefault="00E645DD" w:rsidP="00030915">
      <w:pPr>
        <w:pStyle w:val="ListParagraph"/>
        <w:numPr>
          <w:ilvl w:val="0"/>
          <w:numId w:val="2"/>
        </w:numPr>
      </w:pPr>
      <w:r>
        <w:t xml:space="preserve">Double subscript notation </w:t>
      </w:r>
      <w:r w:rsidR="00DA0E70">
        <w:t>(e.g. V</w:t>
      </w:r>
      <w:r w:rsidR="00DA0E70" w:rsidRPr="00DA0E70">
        <w:rPr>
          <w:vertAlign w:val="subscript"/>
        </w:rPr>
        <w:t>AB</w:t>
      </w:r>
      <w:r w:rsidR="00DA0E70">
        <w:t xml:space="preserve">) </w:t>
      </w:r>
      <w:r>
        <w:t xml:space="preserve">is not used for current since the current doesn’t change through components. </w:t>
      </w:r>
    </w:p>
    <w:p w14:paraId="5199D3CB" w14:textId="780146D1" w:rsidR="00C4029C" w:rsidRDefault="00C4029C" w:rsidP="00030915">
      <w:pPr>
        <w:pStyle w:val="ListParagraph"/>
        <w:numPr>
          <w:ilvl w:val="0"/>
          <w:numId w:val="2"/>
        </w:numPr>
      </w:pPr>
      <w:r>
        <w:t>When measuring current with a Multisim Multimeter (see XMM2</w:t>
      </w:r>
      <w:r w:rsidR="00B20DC7">
        <w:t xml:space="preserve"> in </w:t>
      </w:r>
      <w:hyperlink w:anchor="Figure1_7" w:history="1">
        <w:r w:rsidR="00B20DC7" w:rsidRPr="00B07CB1">
          <w:rPr>
            <w:rStyle w:val="Hyperlink"/>
          </w:rPr>
          <w:t>Figure 1.7</w:t>
        </w:r>
      </w:hyperlink>
      <w:r>
        <w:t>)</w:t>
      </w:r>
      <w:r w:rsidR="00DA0E70">
        <w:t>,</w:t>
      </w:r>
      <w:r>
        <w:t xml:space="preserve"> you have to </w:t>
      </w:r>
      <w:r w:rsidRPr="004516DB">
        <w:rPr>
          <w:u w:val="single"/>
        </w:rPr>
        <w:t>break the circuit</w:t>
      </w:r>
      <w:r>
        <w:t xml:space="preserve"> and run it through the meter</w:t>
      </w:r>
      <w:r w:rsidR="004516DB">
        <w:t xml:space="preserve"> and</w:t>
      </w:r>
      <w:r>
        <w:t xml:space="preserve"> then double click on the meter and put it in Amps mode</w:t>
      </w:r>
      <w:r w:rsidR="00DD067C">
        <w:t xml:space="preserve"> (A) and DC mode (straight line)</w:t>
      </w:r>
      <w:r>
        <w:t>.</w:t>
      </w:r>
      <w:r w:rsidR="004516DB">
        <w:t xml:space="preserve"> The same process is used to measure the current with an actual Multimeter as shown in </w:t>
      </w:r>
      <w:hyperlink w:anchor="Figure1_8" w:history="1">
        <w:r w:rsidR="004516DB" w:rsidRPr="00B20DC7">
          <w:rPr>
            <w:rStyle w:val="Hyperlink"/>
          </w:rPr>
          <w:t>Figure 1.8</w:t>
        </w:r>
      </w:hyperlink>
      <w:r w:rsidR="004516DB">
        <w:t>.</w:t>
      </w:r>
      <w:r w:rsidR="00DA0E70">
        <w:t xml:space="preserve"> </w:t>
      </w:r>
    </w:p>
    <w:p w14:paraId="6406AB72" w14:textId="321AC5D9" w:rsidR="00DA0E70" w:rsidRDefault="00E1675A" w:rsidP="00DA0E70">
      <w:r w:rsidRPr="00DC138D">
        <w:rPr>
          <w:b/>
          <w:color w:val="FF0000"/>
          <w:u w:val="single"/>
        </w:rPr>
        <w:t>CAUTION</w:t>
      </w:r>
      <w:r w:rsidR="00DA0E70" w:rsidRPr="00DC138D">
        <w:rPr>
          <w:b/>
          <w:color w:val="FF0000"/>
          <w:u w:val="single"/>
        </w:rPr>
        <w:t>:</w:t>
      </w:r>
      <w:r w:rsidR="00DA0E70">
        <w:t xml:space="preserve"> If you place the meter probes across a resistor (i.e. one probe on each side) and put the meter in current mode you will likely blow the fuse and/or damage the meter because the resistor that limits the curren</w:t>
      </w:r>
      <w:r w:rsidR="00392C4D">
        <w:t>t</w:t>
      </w:r>
      <w:r w:rsidR="00DA0E70">
        <w:t xml:space="preserve"> in the circuit is bypassed, which might result in excessive current flowing through the meter. Students frequently make this mistake when measuring current instead of “breaking” the circuit to measure the current, as shown in </w:t>
      </w:r>
      <w:hyperlink w:anchor="Figure1_8" w:history="1">
        <w:r w:rsidR="00DA0E70" w:rsidRPr="00B20DC7">
          <w:rPr>
            <w:rStyle w:val="Hyperlink"/>
          </w:rPr>
          <w:t>Figure 1.8</w:t>
        </w:r>
      </w:hyperlink>
      <w:r w:rsidR="00DA0E70">
        <w:t>. If you blow the fuse</w:t>
      </w:r>
      <w:r w:rsidR="00C2323F">
        <w:t>,</w:t>
      </w:r>
      <w:r w:rsidR="00DA0E70">
        <w:t xml:space="preserve"> the current will measure zero for all current settings, but the voltage readings will still work. Getting the fuse replace is not ideal, but it is a simple thing to fix. However, the Multimeter might also have its internal circuitry damaged</w:t>
      </w:r>
      <w:r w:rsidR="00C2323F">
        <w:t>,</w:t>
      </w:r>
      <w:r w:rsidR="00DA0E70">
        <w:t xml:space="preserve"> so test the current readings at </w:t>
      </w:r>
      <w:r w:rsidR="00C2323F">
        <w:t xml:space="preserve">another setting to see if you are getting wrong results at the setting you were using when you measured current incorrectly. Measurement mistakes from students in ENGR 2431 have caused a lot of blown fuses and a lot of </w:t>
      </w:r>
      <w:r w:rsidR="00392C4D">
        <w:t xml:space="preserve">damaged </w:t>
      </w:r>
      <w:r w:rsidR="00C2323F">
        <w:t xml:space="preserve">meters </w:t>
      </w:r>
      <w:r w:rsidR="00392C4D">
        <w:t xml:space="preserve">(especially </w:t>
      </w:r>
      <w:r w:rsidR="00C2323F">
        <w:t>the 20 mA setting</w:t>
      </w:r>
      <w:r w:rsidR="00392C4D">
        <w:t>)</w:t>
      </w:r>
      <w:r w:rsidR="00C2323F">
        <w:t>, so make sure you measure current correctly and make sure it is in the correct mode when you turn it on.</w:t>
      </w:r>
    </w:p>
    <w:p w14:paraId="155EEE03" w14:textId="29DBAC97" w:rsidR="009132D5" w:rsidRDefault="009132D5" w:rsidP="00786A7C">
      <w:r w:rsidRPr="009132D5">
        <w:rPr>
          <w:b/>
          <w:u w:val="single"/>
        </w:rPr>
        <w:t>Note:</w:t>
      </w:r>
      <w:r>
        <w:t xml:space="preserve"> In </w:t>
      </w:r>
      <w:hyperlink w:anchor="Figure1_7" w:history="1">
        <w:r w:rsidR="00B20DC7" w:rsidRPr="00B07CB1">
          <w:rPr>
            <w:rStyle w:val="Hyperlink"/>
          </w:rPr>
          <w:t>Figure 1.7</w:t>
        </w:r>
      </w:hyperlink>
      <w:r>
        <w:t xml:space="preserve"> all of the </w:t>
      </w:r>
      <w:r w:rsidR="00DA0E70">
        <w:t xml:space="preserve">Multisim </w:t>
      </w:r>
      <w:r>
        <w:t xml:space="preserve">probes only have I and V, but when the current and voltage probes are normally placed </w:t>
      </w:r>
      <w:r w:rsidR="00E56067">
        <w:t xml:space="preserve">in Multisim </w:t>
      </w:r>
      <w:r w:rsidR="00AE0477">
        <w:t xml:space="preserve">the “Instantaneous and periodic” probe setting is the default so you will </w:t>
      </w:r>
      <w:r>
        <w:t xml:space="preserve">see </w:t>
      </w:r>
      <w:r w:rsidR="00AE0477">
        <w:t xml:space="preserve">5 voltage measurements (as shown in </w:t>
      </w:r>
      <w:hyperlink w:anchor="Figure1_7a" w:history="1">
        <w:r w:rsidR="00AE0477" w:rsidRPr="00B20DC7">
          <w:rPr>
            <w:rStyle w:val="Hyperlink"/>
          </w:rPr>
          <w:t>Figure 1.7a</w:t>
        </w:r>
      </w:hyperlink>
      <w:r w:rsidR="00BA6610">
        <w:t>). F</w:t>
      </w:r>
      <w:r w:rsidR="00AE0477">
        <w:t>rom top to bottom</w:t>
      </w:r>
      <w:r w:rsidR="00BA6610">
        <w:t xml:space="preserve"> these voltage measurements are</w:t>
      </w:r>
      <w:r w:rsidR="00AE0477">
        <w:t xml:space="preserve">: </w:t>
      </w:r>
      <w:r w:rsidR="00BA6610">
        <w:t>1-</w:t>
      </w:r>
      <w:r w:rsidR="00AE0477" w:rsidRPr="003C05A2">
        <w:t>Instantaneous</w:t>
      </w:r>
      <w:r w:rsidR="00AE0477">
        <w:t xml:space="preserve">, </w:t>
      </w:r>
      <w:r w:rsidR="00BA6610">
        <w:t>2-</w:t>
      </w:r>
      <w:r w:rsidR="00E56067">
        <w:t xml:space="preserve">peak </w:t>
      </w:r>
      <w:r>
        <w:t>to peak (</w:t>
      </w:r>
      <w:proofErr w:type="spellStart"/>
      <w:r w:rsidR="00AE0477">
        <w:rPr>
          <w:color w:val="FF0000"/>
        </w:rPr>
        <w:t>Vpp</w:t>
      </w:r>
      <w:proofErr w:type="spellEnd"/>
      <w:r w:rsidR="00AE0477">
        <w:t xml:space="preserve">), </w:t>
      </w:r>
      <w:r w:rsidR="00BA6610">
        <w:t>3-</w:t>
      </w:r>
      <w:r w:rsidR="00AE0477">
        <w:t>Root-Mean-Square</w:t>
      </w:r>
      <w:r>
        <w:t xml:space="preserve"> (</w:t>
      </w:r>
      <w:r w:rsidR="00AE0477">
        <w:rPr>
          <w:color w:val="FF0000"/>
        </w:rPr>
        <w:t>Vrms</w:t>
      </w:r>
      <w:r>
        <w:t xml:space="preserve">), </w:t>
      </w:r>
      <w:r w:rsidR="00BA6610">
        <w:t>4-</w:t>
      </w:r>
      <w:r w:rsidR="00AE0477">
        <w:t>average (</w:t>
      </w:r>
      <w:proofErr w:type="spellStart"/>
      <w:r w:rsidR="00AE0477" w:rsidRPr="00AE0477">
        <w:rPr>
          <w:color w:val="FF0000"/>
        </w:rPr>
        <w:t>Vavg</w:t>
      </w:r>
      <w:proofErr w:type="spellEnd"/>
      <w:r w:rsidR="00AE0477">
        <w:t xml:space="preserve">), </w:t>
      </w:r>
      <w:r>
        <w:t>and the</w:t>
      </w:r>
      <w:r w:rsidR="00BA6610">
        <w:t xml:space="preserve"> 5-</w:t>
      </w:r>
      <w:r w:rsidRPr="0053528C">
        <w:rPr>
          <w:color w:val="FF0000"/>
        </w:rPr>
        <w:t>frequency</w:t>
      </w:r>
      <w:r>
        <w:t xml:space="preserve">. </w:t>
      </w:r>
      <w:r w:rsidR="00AE0477">
        <w:t xml:space="preserve">The average voltage is labeled V(dc) in the Multisim probe because </w:t>
      </w:r>
      <w:proofErr w:type="spellStart"/>
      <w:r w:rsidR="00AE0477">
        <w:t>Vavg</w:t>
      </w:r>
      <w:proofErr w:type="spellEnd"/>
      <w:r w:rsidR="00AE0477">
        <w:t xml:space="preserve"> is equivalent to the DC value. </w:t>
      </w:r>
      <w:r w:rsidR="003C05A2">
        <w:t xml:space="preserve">The instantaneous voltage is the value at a specific time and will continuously change </w:t>
      </w:r>
      <w:r w:rsidR="001C753D">
        <w:t>as the AC current flows through the circuit</w:t>
      </w:r>
      <w:r w:rsidR="003C05A2">
        <w:t xml:space="preserve">. </w:t>
      </w:r>
      <w:r w:rsidR="00E56067">
        <w:t>These</w:t>
      </w:r>
      <w:r w:rsidR="003C05A2">
        <w:t xml:space="preserve"> four</w:t>
      </w:r>
      <w:r w:rsidR="00E56067">
        <w:t xml:space="preserve"> </w:t>
      </w:r>
      <w:r w:rsidR="001F1E4C" w:rsidRPr="0053528C">
        <w:rPr>
          <w:color w:val="FF0000"/>
        </w:rPr>
        <w:t xml:space="preserve">additional </w:t>
      </w:r>
      <w:r w:rsidR="00E56067" w:rsidRPr="0053528C">
        <w:rPr>
          <w:color w:val="FF0000"/>
        </w:rPr>
        <w:t>parameters</w:t>
      </w:r>
      <w:r w:rsidR="00E56067">
        <w:t xml:space="preserve"> for voltage or current are only used for AC circuits. </w:t>
      </w:r>
      <w:r>
        <w:t xml:space="preserve">When dealing with </w:t>
      </w:r>
      <w:r w:rsidRPr="003C05A2">
        <w:rPr>
          <w:u w:val="single"/>
        </w:rPr>
        <w:t>DC circuits</w:t>
      </w:r>
      <w:r>
        <w:t xml:space="preserve"> there is only one type of voltage and current so </w:t>
      </w:r>
      <w:r w:rsidR="001F1E4C" w:rsidRPr="003C05A2">
        <w:rPr>
          <w:u w:val="single"/>
        </w:rPr>
        <w:t>only the instantaneous measurements are needed</w:t>
      </w:r>
      <w:r>
        <w:t>. To get only the DC current or voltage</w:t>
      </w:r>
      <w:r w:rsidR="00C2323F">
        <w:t>,</w:t>
      </w:r>
      <w:r>
        <w:t xml:space="preserve"> click on the probe settings and change the default to “Instantaneous Only” </w:t>
      </w:r>
      <w:r w:rsidR="00392C4D">
        <w:t>(see</w:t>
      </w:r>
      <w:r>
        <w:t xml:space="preserve"> </w:t>
      </w:r>
      <w:hyperlink w:anchor="Figure1_7a" w:history="1">
        <w:r w:rsidR="00B20DC7" w:rsidRPr="00B20DC7">
          <w:rPr>
            <w:rStyle w:val="Hyperlink"/>
          </w:rPr>
          <w:t>Figure 1.7a</w:t>
        </w:r>
      </w:hyperlink>
      <w:r w:rsidR="00392C4D">
        <w:t>).</w:t>
      </w:r>
    </w:p>
    <w:bookmarkStart w:id="22" w:name="Figure1_7a"/>
    <w:p w14:paraId="75DDA5B4" w14:textId="7C90A300" w:rsidR="009132D5" w:rsidRDefault="00482D8E" w:rsidP="00786A7C">
      <w:r>
        <w:rPr>
          <w:noProof/>
        </w:rPr>
        <mc:AlternateContent>
          <mc:Choice Requires="wpg">
            <w:drawing>
              <wp:inline distT="0" distB="0" distL="0" distR="0" wp14:anchorId="7ECAE26C" wp14:editId="45DFA30B">
                <wp:extent cx="5438682" cy="1417320"/>
                <wp:effectExtent l="0" t="0" r="0" b="0"/>
                <wp:docPr id="3255" name="Group 3255"/>
                <wp:cNvGraphicFramePr/>
                <a:graphic xmlns:a="http://schemas.openxmlformats.org/drawingml/2006/main">
                  <a:graphicData uri="http://schemas.microsoft.com/office/word/2010/wordprocessingGroup">
                    <wpg:wgp>
                      <wpg:cNvGrpSpPr/>
                      <wpg:grpSpPr>
                        <a:xfrm>
                          <a:off x="0" y="0"/>
                          <a:ext cx="5438682" cy="1417320"/>
                          <a:chOff x="0" y="0"/>
                          <a:chExt cx="5438682" cy="1417320"/>
                        </a:xfrm>
                      </wpg:grpSpPr>
                      <pic:pic xmlns:pic="http://schemas.openxmlformats.org/drawingml/2006/picture">
                        <pic:nvPicPr>
                          <pic:cNvPr id="3254" name="Picture 3254"/>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1661866" y="0"/>
                            <a:ext cx="2083435" cy="1417320"/>
                          </a:xfrm>
                          <a:prstGeom prst="rect">
                            <a:avLst/>
                          </a:prstGeom>
                        </pic:spPr>
                      </pic:pic>
                      <pic:pic xmlns:pic="http://schemas.openxmlformats.org/drawingml/2006/picture">
                        <pic:nvPicPr>
                          <pic:cNvPr id="32" name="Picture 32"/>
                          <pic:cNvPicPr>
                            <a:picLocks noChangeAspect="1"/>
                          </pic:cNvPicPr>
                        </pic:nvPicPr>
                        <pic:blipFill>
                          <a:blip r:embed="rId82" cstate="screen">
                            <a:extLst>
                              <a:ext uri="{28A0092B-C50C-407E-A947-70E740481C1C}">
                                <a14:useLocalDpi xmlns:a14="http://schemas.microsoft.com/office/drawing/2010/main" val="0"/>
                              </a:ext>
                            </a:extLst>
                          </a:blip>
                          <a:stretch>
                            <a:fillRect/>
                          </a:stretch>
                        </pic:blipFill>
                        <pic:spPr>
                          <a:xfrm>
                            <a:off x="0" y="196833"/>
                            <a:ext cx="1369695" cy="1090930"/>
                          </a:xfrm>
                          <a:prstGeom prst="rect">
                            <a:avLst/>
                          </a:prstGeom>
                        </pic:spPr>
                      </pic:pic>
                      <pic:pic xmlns:pic="http://schemas.openxmlformats.org/drawingml/2006/picture">
                        <pic:nvPicPr>
                          <pic:cNvPr id="3250" name="Picture 3250"/>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3988977" y="154477"/>
                            <a:ext cx="1449705" cy="1121410"/>
                          </a:xfrm>
                          <a:prstGeom prst="rect">
                            <a:avLst/>
                          </a:prstGeom>
                        </pic:spPr>
                      </pic:pic>
                      <wps:wsp>
                        <wps:cNvPr id="3251" name="Straight Arrow Connector 3251"/>
                        <wps:cNvCnPr/>
                        <wps:spPr>
                          <a:xfrm flipV="1">
                            <a:off x="934332" y="196833"/>
                            <a:ext cx="889014" cy="8570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252" name="Straight Arrow Connector 3252"/>
                        <wps:cNvCnPr/>
                        <wps:spPr>
                          <a:xfrm flipH="1" flipV="1">
                            <a:off x="3523056" y="171918"/>
                            <a:ext cx="652722" cy="9268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4C021F7" id="Group 3255" o:spid="_x0000_s1026" style="width:428.25pt;height:111.6pt;mso-position-horizontal-relative:char;mso-position-vertical-relative:line" coordsize="54386,14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">
                <v:shape id="Picture 3254" o:spid="_x0000_s1027" type="#_x0000_t75" style="position:absolute;left:16618;width:20835;height:14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4pD3HAAAA3QAAAA8AAABkcnMvZG93bnJldi54bWxEj09rwkAUxO+FfoflCd50E2O1pK5SFFHq&#10;Qfxz6PGRfU2i2bchu8b47bsFocdhZn7DzBadqURLjSstK4iHEQjizOqScwXn03rwDsJ5ZI2VZVLw&#10;IAeL+evLDFNt73yg9uhzESDsUlRQeF+nUrqsIINuaGvi4P3YxqAPssmlbvAe4KaSoyiaSIMlh4UC&#10;a1oWlF2PN6NgtS/X8aq9JJh92V08Npvp9zVRqt/rPj9AeOr8f/jZ3moFyehtDH9vwhOQ8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r4pD3HAAAA3QAAAA8AAAAAAAAAAAAA&#10;AAAAnwIAAGRycy9kb3ducmV2LnhtbFBLBQYAAAAABAAEAPcAAACTAwAAAAA=&#10;">
                  <v:imagedata r:id="rId84" o:title=""/>
                  <v:path arrowok="t"/>
                </v:shape>
                <v:shape id="Picture 32" o:spid="_x0000_s1028" type="#_x0000_t75" style="position:absolute;top:1968;width:13696;height:10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KRV3DAAAA2wAAAA8AAABkcnMvZG93bnJldi54bWxEj0FrwkAUhO+C/2F5gjfdqLTW6CqipOaq&#10;tsXjI/tMgtm3IbvV1F/vCgWPw8x8wyxWranElRpXWlYwGkYgiDOrS84VfB2TwQcI55E1VpZJwR85&#10;WC27nQXG2t54T9eDz0WAsItRQeF9HUvpsoIMuqGtiYN3to1BH2STS93gLcBNJcdR9C4NlhwWCqxp&#10;U1B2OfwaBW8p8adLzqefzSxNpvftbia/Wal+r13PQXhq/Sv83061gskYnl/CD5D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IpFXcMAAADbAAAADwAAAAAAAAAAAAAAAACf&#10;AgAAZHJzL2Rvd25yZXYueG1sUEsFBgAAAAAEAAQA9wAAAI8DAAAAAA==&#10;">
                  <v:imagedata r:id="rId85" o:title=""/>
                  <v:path arrowok="t"/>
                </v:shape>
                <v:shape id="Picture 3250" o:spid="_x0000_s1029" type="#_x0000_t75" style="position:absolute;left:39889;top:1544;width:14497;height:11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jCB+/AAAA3QAAAA8AAABkcnMvZG93bnJldi54bWxET02LwjAQvQv+hzCCN01VXKQaRQTBk6Ku&#10;sMehGdvSZlKSqPHfm4Owx8f7Xm2iacWTnK8tK5iMMxDEhdU1lwp+r/vRAoQPyBpby6TgTR42635v&#10;hbm2Lz7T8xJKkULY56igCqHLpfRFRQb92HbEibtbZzAk6EqpHb5SuGnlNMt+pMGaU0OFHe0qKprL&#10;wyj4O5mia27HxWG3b96zlqK73qJSw0HcLkEEiuFf/HUftILZdJ72pzfpCcj1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aowgfvwAAAN0AAAAPAAAAAAAAAAAAAAAAAJ8CAABk&#10;cnMvZG93bnJldi54bWxQSwUGAAAAAAQABAD3AAAAiwMAAAAA&#10;">
                  <v:imagedata r:id="rId86" o:title=""/>
                  <v:path arrowok="t"/>
                </v:shape>
                <v:shape id="Straight Arrow Connector 3251" o:spid="_x0000_s1030" type="#_x0000_t32" style="position:absolute;left:9343;top:1968;width:8890;height:857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G+lccAAADdAAAADwAAAGRycy9kb3ducmV2LnhtbESPQWvCQBSE7wX/w/KEXopu1ColuoqN&#10;FLxWC7W3R/aZjWbfptltTP31XaHgcZiZb5jFqrOVaKnxpWMFo2ECgjh3uuRCwcf+bfACwgdkjZVj&#10;UvBLHlbL3sMCU+0u/E7tLhQiQtinqMCEUKdS+tyQRT90NXH0jq6xGKJsCqkbvES4reQ4SWbSYslx&#10;wWBNmaH8vPuxCr6OU92+ZpsyN4ds8vn0fP0+HTZKPfa79RxEoC7cw//trVYwGU9HcHsTn4B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1kb6VxwAAAN0AAAAPAAAAAAAA&#10;AAAAAAAAAKECAABkcnMvZG93bnJldi54bWxQSwUGAAAAAAQABAD5AAAAlQMAAAAA&#10;" strokecolor="#5b9bd5 [3204]" strokeweight=".5pt">
                  <v:stroke endarrow="block" joinstyle="miter"/>
                </v:shape>
                <v:shape id="Straight Arrow Connector 3252" o:spid="_x0000_s1031" type="#_x0000_t32" style="position:absolute;left:35230;top:1719;width:6527;height:926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YIl8UAAADdAAAADwAAAGRycy9kb3ducmV2LnhtbESP0WrCQBRE34X+w3ILfdNN0yqSukoV&#10;JL6IVv2AS/aaBLN3w+5G49+7BcHHYWbOMLNFbxpxJedrywo+RwkI4sLqmksFp+N6OAXhA7LGxjIp&#10;uJOHxfxtMMNM2xv/0fUQShEh7DNUUIXQZlL6oiKDfmRb4uidrTMYonSl1A5vEW4amSbJRBqsOS5U&#10;2NKqouJy6IyCLp+c2uXYHXf7/Hu72+araefuSn28978/IAL14RV+tjdawVc6TuH/TXwCc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YIl8UAAADdAAAADwAAAAAAAAAA&#10;AAAAAAChAgAAZHJzL2Rvd25yZXYueG1sUEsFBgAAAAAEAAQA+QAAAJMDAAAAAA==&#10;" strokecolor="#5b9bd5 [3204]" strokeweight=".5pt">
                  <v:stroke endarrow="block" joinstyle="miter"/>
                </v:shape>
                <w10:anchorlock/>
              </v:group>
            </w:pict>
          </mc:Fallback>
        </mc:AlternateContent>
      </w:r>
      <w:bookmarkEnd w:id="22"/>
      <w:r w:rsidR="003C05A2" w:rsidRPr="003C05A2">
        <w:rPr>
          <w:noProof/>
        </w:rPr>
        <w:t xml:space="preserve">  </w:t>
      </w:r>
    </w:p>
    <w:p w14:paraId="45CD05EC" w14:textId="047B8559" w:rsidR="000B28EB" w:rsidRDefault="003C05A2">
      <w:r w:rsidRPr="000C718A">
        <w:rPr>
          <w:b/>
        </w:rPr>
        <w:t>Figure 1.</w:t>
      </w:r>
      <w:r>
        <w:rPr>
          <w:b/>
        </w:rPr>
        <w:t>7</w:t>
      </w:r>
      <w:r w:rsidR="00482D8E">
        <w:rPr>
          <w:b/>
        </w:rPr>
        <w:t>a</w:t>
      </w:r>
      <w:r>
        <w:rPr>
          <w:b/>
        </w:rPr>
        <w:t>: Preferred probe settings for DC circuits (Left) and AC circuits (Right).</w:t>
      </w:r>
      <w:r w:rsidR="000B28EB">
        <w:br w:type="page"/>
      </w:r>
    </w:p>
    <w:p w14:paraId="532AE892" w14:textId="29BCF09C" w:rsidR="00C4029C" w:rsidRDefault="00E645DD" w:rsidP="00786A7C">
      <w:r>
        <w:lastRenderedPageBreak/>
        <w:t xml:space="preserve">The circuit </w:t>
      </w:r>
      <w:r w:rsidR="00482D8E">
        <w:t xml:space="preserve">in </w:t>
      </w:r>
      <w:hyperlink w:anchor="Figure1_8" w:history="1">
        <w:r w:rsidR="00B20DC7" w:rsidRPr="00B20DC7">
          <w:rPr>
            <w:rStyle w:val="Hyperlink"/>
          </w:rPr>
          <w:t>Figure 1.8</w:t>
        </w:r>
      </w:hyperlink>
      <w:r>
        <w:t xml:space="preserve"> shows a simple circuit with two resistors in series with a battery pack that has three AA batteries in it.</w:t>
      </w:r>
      <w:r w:rsidR="00F92813">
        <w:t xml:space="preserve"> You can see how one end of one of the resistors is pulled out of the breadboard to break the circuit and allow current to be measured with the Multimeter. </w:t>
      </w:r>
    </w:p>
    <w:bookmarkStart w:id="23" w:name="Figure1_8"/>
    <w:p w14:paraId="3028FE62" w14:textId="77777777" w:rsidR="00F92813" w:rsidRPr="00F92813" w:rsidRDefault="00F92813" w:rsidP="00F92813">
      <w:pPr>
        <w:rPr>
          <w:b/>
        </w:rPr>
      </w:pPr>
      <w:r>
        <w:rPr>
          <w:rFonts w:eastAsiaTheme="minorEastAsia"/>
          <w:noProof/>
          <w:color w:val="000000"/>
        </w:rPr>
        <mc:AlternateContent>
          <mc:Choice Requires="wpg">
            <w:drawing>
              <wp:anchor distT="0" distB="0" distL="114300" distR="114300" simplePos="0" relativeHeight="251636736" behindDoc="0" locked="0" layoutInCell="1" allowOverlap="1" wp14:anchorId="5AE4FE1D" wp14:editId="2F7EBF27">
                <wp:simplePos x="0" y="0"/>
                <wp:positionH relativeFrom="column">
                  <wp:posOffset>0</wp:posOffset>
                </wp:positionH>
                <wp:positionV relativeFrom="paragraph">
                  <wp:posOffset>0</wp:posOffset>
                </wp:positionV>
                <wp:extent cx="6146377" cy="2893695"/>
                <wp:effectExtent l="0" t="0" r="6985" b="1905"/>
                <wp:wrapTight wrapText="bothSides">
                  <wp:wrapPolygon edited="0">
                    <wp:start x="0" y="0"/>
                    <wp:lineTo x="0" y="21472"/>
                    <wp:lineTo x="21558" y="21472"/>
                    <wp:lineTo x="21558" y="0"/>
                    <wp:lineTo x="0" y="0"/>
                  </wp:wrapPolygon>
                </wp:wrapTight>
                <wp:docPr id="26" name="Group 26"/>
                <wp:cNvGraphicFramePr/>
                <a:graphic xmlns:a="http://schemas.openxmlformats.org/drawingml/2006/main">
                  <a:graphicData uri="http://schemas.microsoft.com/office/word/2010/wordprocessingGroup">
                    <wpg:wgp>
                      <wpg:cNvGrpSpPr/>
                      <wpg:grpSpPr>
                        <a:xfrm>
                          <a:off x="0" y="0"/>
                          <a:ext cx="6146377" cy="2893695"/>
                          <a:chOff x="0" y="0"/>
                          <a:chExt cx="6146377" cy="2893695"/>
                        </a:xfrm>
                      </wpg:grpSpPr>
                      <pic:pic xmlns:pic="http://schemas.openxmlformats.org/drawingml/2006/picture">
                        <pic:nvPicPr>
                          <pic:cNvPr id="25" name="Picture 25" descr="C:\pics_videos\2015_0811\924BJHKG\IMG_1573.JPG"/>
                          <pic:cNvPicPr>
                            <a:picLocks noChangeAspect="1"/>
                          </pic:cNvPicPr>
                        </pic:nvPicPr>
                        <pic:blipFill rotWithShape="1">
                          <a:blip r:embed="rId87" cstate="print">
                            <a:extLst>
                              <a:ext uri="{28A0092B-C50C-407E-A947-70E740481C1C}">
                                <a14:useLocalDpi xmlns:a14="http://schemas.microsoft.com/office/drawing/2010/main" val="0"/>
                              </a:ext>
                            </a:extLst>
                          </a:blip>
                          <a:srcRect/>
                          <a:stretch/>
                        </pic:blipFill>
                        <pic:spPr bwMode="auto">
                          <a:xfrm>
                            <a:off x="0" y="0"/>
                            <a:ext cx="3873500" cy="28911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16" name="Picture 16"/>
                          <pic:cNvPicPr>
                            <a:picLocks noChangeAspect="1"/>
                          </pic:cNvPicPr>
                        </pic:nvPicPr>
                        <pic:blipFill>
                          <a:blip r:embed="rId88" cstate="screen">
                            <a:extLst>
                              <a:ext uri="{28A0092B-C50C-407E-A947-70E740481C1C}">
                                <a14:useLocalDpi xmlns:a14="http://schemas.microsoft.com/office/drawing/2010/main" val="0"/>
                              </a:ext>
                            </a:extLst>
                          </a:blip>
                          <a:stretch>
                            <a:fillRect/>
                          </a:stretch>
                        </pic:blipFill>
                        <pic:spPr>
                          <a:xfrm>
                            <a:off x="3907367" y="0"/>
                            <a:ext cx="2239010" cy="2893695"/>
                          </a:xfrm>
                          <a:prstGeom prst="rect">
                            <a:avLst/>
                          </a:prstGeom>
                        </pic:spPr>
                      </pic:pic>
                    </wpg:wgp>
                  </a:graphicData>
                </a:graphic>
              </wp:anchor>
            </w:drawing>
          </mc:Choice>
          <mc:Fallback>
            <w:pict>
              <v:group w14:anchorId="44730641" id="Group 26" o:spid="_x0000_s1026" style="position:absolute;margin-left:0;margin-top:0;width:483.95pt;height:227.85pt;z-index:251636736" coordsize="61463,2893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">
                <v:shape id="Picture 25" o:spid="_x0000_s1027" type="#_x0000_t75" style="position:absolute;width:38735;height:289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eE4zEAAAA2wAAAA8AAABkcnMvZG93bnJldi54bWxEj0uLwkAQhO8L/oehBW/rxIiLREfxgeBl&#10;Dz5AvDWZzgMzPSEzauKvdxaEPRZV9RU1X7amEg9qXGlZwWgYgSBOrS45V3A+7b6nIJxH1lhZJgUd&#10;OVguel9zTLR98oEeR5+LAGGXoILC+zqR0qUFGXRDWxMHL7ONQR9kk0vd4DPATSXjKPqRBksOCwXW&#10;tCkovR3vRsF2V67G5+z3dV1Pum13ibP8VUulBv12NQPhqfX/4U97rxXEE/j7En6AXL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neE4zEAAAA2wAAAA8AAAAAAAAAAAAAAAAA&#10;nwIAAGRycy9kb3ducmV2LnhtbFBLBQYAAAAABAAEAPcAAACQAwAAAAA=&#10;">
                  <v:imagedata r:id="rId89" o:title="IMG_1573"/>
                  <v:path arrowok="t"/>
                </v:shape>
                <v:shape id="Picture 16" o:spid="_x0000_s1028" type="#_x0000_t75" style="position:absolute;left:39073;width:22390;height:289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jrmLCAAAA2wAAAA8AAABkcnMvZG93bnJldi54bWxET0trwkAQvgv+h2WE3nTTHKykrlIK0nqQ&#10;4gO8DtlpEro7G7NTjf56t1DwNh/fc+bL3jt1pi42gQ08TzJQxGWwDVcGDvvVeAYqCrJFF5gMXCnC&#10;cjEczLGw4cJbOu+kUimEY4EGapG20DqWNXmMk9ASJ+47dB4lwa7StsNLCvdO51k21R4bTg01tvRe&#10;U/mz+/UG5PrhvvLb9uW0WR/b9TEXlx02xjyN+rdXUEK9PMT/7k+b5k/h75d0gF7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o65iwgAAANsAAAAPAAAAAAAAAAAAAAAAAJ8C&#10;AABkcnMvZG93bnJldi54bWxQSwUGAAAAAAQABAD3AAAAjgMAAAAA&#10;">
                  <v:imagedata r:id="rId90" o:title=""/>
                  <v:path arrowok="t"/>
                </v:shape>
                <w10:wrap type="tight"/>
              </v:group>
            </w:pict>
          </mc:Fallback>
        </mc:AlternateContent>
      </w:r>
      <w:bookmarkEnd w:id="23"/>
      <w:r w:rsidRPr="000C718A">
        <w:rPr>
          <w:b/>
        </w:rPr>
        <w:t>Figure 1.</w:t>
      </w:r>
      <w:r>
        <w:rPr>
          <w:b/>
        </w:rPr>
        <w:t>8: Circuit showing current measured with a Multimeter.</w:t>
      </w:r>
    </w:p>
    <w:p w14:paraId="2FB3CB2C" w14:textId="208A94F8" w:rsidR="008A7008" w:rsidRDefault="00F92813" w:rsidP="001A0BE8">
      <w:r>
        <w:t>Another trick that will help</w:t>
      </w:r>
      <w:r w:rsidR="00DD067C">
        <w:t xml:space="preserve"> you</w:t>
      </w:r>
      <w:r>
        <w:t xml:space="preserve"> understand current better is to define Ohm’s Law differently for the current flowing through a resistor</w:t>
      </w:r>
      <w:r w:rsidR="00F74F7D">
        <w:t xml:space="preserve"> as shown in equation 1.6</w:t>
      </w:r>
      <w:r>
        <w:t>.</w:t>
      </w:r>
      <w:r w:rsidR="00F74F7D">
        <w:t xml:space="preserve"> This equation yields a </w:t>
      </w:r>
      <w:r w:rsidR="00F74F7D" w:rsidRPr="00DD067C">
        <w:rPr>
          <w:u w:val="single"/>
        </w:rPr>
        <w:t>positive current</w:t>
      </w:r>
      <w:r w:rsidR="00F74F7D">
        <w:t xml:space="preserve"> flowing in the direction </w:t>
      </w:r>
      <w:r w:rsidR="00F74F7D" w:rsidRPr="00DD067C">
        <w:rPr>
          <w:u w:val="single"/>
        </w:rPr>
        <w:t xml:space="preserve">from Node </w:t>
      </w:r>
      <w:r w:rsidR="00E1675A">
        <w:rPr>
          <w:u w:val="single"/>
        </w:rPr>
        <w:t>A</w:t>
      </w:r>
      <w:r w:rsidR="00F74F7D" w:rsidRPr="00DD067C">
        <w:rPr>
          <w:u w:val="single"/>
        </w:rPr>
        <w:t xml:space="preserve"> to Node </w:t>
      </w:r>
      <w:r w:rsidR="00E1675A">
        <w:rPr>
          <w:u w:val="single"/>
        </w:rPr>
        <w:t>B</w:t>
      </w:r>
      <w:r w:rsidR="00F74F7D">
        <w:t xml:space="preserve"> if </w:t>
      </w:r>
      <w:r w:rsidR="00F74F7D" w:rsidRPr="00DD067C">
        <w:rPr>
          <w:u w:val="single"/>
        </w:rPr>
        <w:t>Va is greater than Vb</w:t>
      </w:r>
      <w:r w:rsidR="00F74F7D">
        <w:t>.</w:t>
      </w:r>
      <w:r>
        <w:t xml:space="preserve"> </w:t>
      </w:r>
      <w:r w:rsidR="00CA6693">
        <w:t>Va and Vb simply refer to the voltage at Node A and B</w:t>
      </w:r>
      <w:r w:rsidR="00E1675A">
        <w:t>,</w:t>
      </w:r>
      <w:r w:rsidR="00CA6693">
        <w:t xml:space="preserve"> respectively. This is called single subscript notation. </w:t>
      </w:r>
      <w:r w:rsidR="00E1675A">
        <w:t xml:space="preserve">However, </w:t>
      </w:r>
      <w:r w:rsidR="00CA6693">
        <w:t>Equation 1.6 could also be written in double subscript notation by replacing Va – Vb with V</w:t>
      </w:r>
      <w:r w:rsidR="00CA6693" w:rsidRPr="00CA6693">
        <w:rPr>
          <w:vertAlign w:val="subscript"/>
        </w:rPr>
        <w:t>AB</w:t>
      </w:r>
      <w:r w:rsidR="00CA6693">
        <w:t xml:space="preserve">. </w:t>
      </w:r>
    </w:p>
    <w:p w14:paraId="1F861B19" w14:textId="77777777" w:rsidR="00F92813" w:rsidRDefault="00F92813" w:rsidP="00F92813">
      <w:pPr>
        <w:rPr>
          <w:rFonts w:eastAsiaTheme="minorEastAsia"/>
          <w:sz w:val="28"/>
          <w:szCs w:val="28"/>
        </w:rPr>
      </w:pPr>
      <w:r>
        <w:rPr>
          <w:sz w:val="32"/>
          <w:szCs w:val="32"/>
        </w:rPr>
        <w:t>[1.6</w:t>
      </w:r>
      <w:r w:rsidRPr="00782046">
        <w:rPr>
          <w:sz w:val="32"/>
          <w:szCs w:val="32"/>
        </w:rPr>
        <w:t>]</w:t>
      </w:r>
      <w:r>
        <w:rPr>
          <w:sz w:val="32"/>
          <w:szCs w:val="32"/>
        </w:rPr>
        <w:tab/>
      </w:r>
      <m:oMath>
        <m:borderBox>
          <m:borderBoxPr>
            <m:ctrlPr>
              <w:rPr>
                <w:rFonts w:ascii="Cambria Math" w:hAnsi="Cambria Math"/>
                <w:sz w:val="28"/>
                <w:szCs w:val="28"/>
              </w:rPr>
            </m:ctrlPr>
          </m:borderBoxPr>
          <m:e>
            <m:sSub>
              <m:sSubPr>
                <m:ctrlPr>
                  <w:rPr>
                    <w:rFonts w:ascii="Cambria Math" w:hAnsi="Cambria Math"/>
                    <w:sz w:val="28"/>
                    <w:szCs w:val="28"/>
                  </w:rPr>
                </m:ctrlPr>
              </m:sSubPr>
              <m:e>
                <m:r>
                  <m:rPr>
                    <m:sty m:val="p"/>
                  </m:rPr>
                  <w:rPr>
                    <w:rFonts w:ascii="Cambria Math" w:hAnsi="Cambria Math"/>
                    <w:sz w:val="28"/>
                    <w:szCs w:val="28"/>
                  </w:rPr>
                  <m:t>I</m:t>
                </m:r>
              </m:e>
              <m:sub>
                <m:r>
                  <w:rPr>
                    <w:rFonts w:ascii="Cambria Math" w:hAnsi="Cambria Math"/>
                    <w:sz w:val="28"/>
                    <w:szCs w:val="28"/>
                  </w:rPr>
                  <m:t>R</m:t>
                </m: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ΔV</m:t>
                </m:r>
              </m:num>
              <m:den>
                <m:r>
                  <m:rPr>
                    <m:sty m:val="p"/>
                  </m:rPr>
                  <w:rPr>
                    <w:rFonts w:ascii="Cambria Math" w:hAnsi="Cambria Math"/>
                    <w:sz w:val="28"/>
                    <w:szCs w:val="28"/>
                  </w:rPr>
                  <m:t>R</m:t>
                </m:r>
              </m:den>
            </m:f>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a</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b</m:t>
                    </m:r>
                  </m:sub>
                </m:sSub>
                <m:r>
                  <w:rPr>
                    <w:rFonts w:ascii="Cambria Math" w:hAnsi="Cambria Math"/>
                    <w:sz w:val="28"/>
                    <w:szCs w:val="28"/>
                  </w:rPr>
                  <m:t xml:space="preserve"> </m:t>
                </m:r>
              </m:num>
              <m:den>
                <m:r>
                  <m:rPr>
                    <m:sty m:val="p"/>
                  </m:rPr>
                  <w:rPr>
                    <w:rFonts w:ascii="Cambria Math" w:hAnsi="Cambria Math"/>
                    <w:sz w:val="28"/>
                    <w:szCs w:val="28"/>
                  </w:rPr>
                  <m:t>R</m:t>
                </m:r>
              </m:den>
            </m:f>
            <m:r>
              <w:rPr>
                <w:rFonts w:ascii="Cambria Math" w:hAnsi="Cambria Math"/>
                <w:sz w:val="28"/>
                <w:szCs w:val="28"/>
              </w:rPr>
              <m:t xml:space="preserve"> </m:t>
            </m:r>
          </m:e>
        </m:borderBox>
      </m:oMath>
      <w:r w:rsidR="00F74F7D">
        <w:rPr>
          <w:rFonts w:eastAsiaTheme="minorEastAsia"/>
          <w:sz w:val="32"/>
          <w:szCs w:val="32"/>
        </w:rPr>
        <w:t xml:space="preserve">  </w:t>
      </w:r>
      <w:r w:rsidR="00DD067C" w:rsidRPr="00DD067C">
        <w:rPr>
          <w:rFonts w:eastAsiaTheme="minorEastAsia"/>
          <w:noProof/>
          <w:sz w:val="32"/>
          <w:szCs w:val="32"/>
        </w:rPr>
        <w:drawing>
          <wp:inline distT="0" distB="0" distL="0" distR="0" wp14:anchorId="6D17CC8B" wp14:editId="2C78130F">
            <wp:extent cx="1126067" cy="44633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screen">
                      <a:extLst>
                        <a:ext uri="{28A0092B-C50C-407E-A947-70E740481C1C}">
                          <a14:useLocalDpi xmlns:a14="http://schemas.microsoft.com/office/drawing/2010/main" val="0"/>
                        </a:ext>
                      </a:extLst>
                    </a:blip>
                    <a:srcRect/>
                    <a:stretch>
                      <a:fillRect/>
                    </a:stretch>
                  </pic:blipFill>
                  <pic:spPr bwMode="auto">
                    <a:xfrm>
                      <a:off x="0" y="0"/>
                      <a:ext cx="1151985" cy="456607"/>
                    </a:xfrm>
                    <a:prstGeom prst="rect">
                      <a:avLst/>
                    </a:prstGeom>
                    <a:noFill/>
                    <a:ln>
                      <a:noFill/>
                    </a:ln>
                  </pic:spPr>
                </pic:pic>
              </a:graphicData>
            </a:graphic>
          </wp:inline>
        </w:drawing>
      </w:r>
    </w:p>
    <w:p w14:paraId="49EB65C4" w14:textId="70540D69" w:rsidR="00E1675A" w:rsidRDefault="00E1675A" w:rsidP="001A0BE8">
      <w:pPr>
        <w:rPr>
          <w:rFonts w:eastAsiaTheme="minorEastAsia"/>
          <w:i/>
          <w:color w:val="000000"/>
        </w:rPr>
      </w:pPr>
      <w:bookmarkStart w:id="24" w:name="Example1_8"/>
      <w:r w:rsidRPr="00DC138D">
        <w:rPr>
          <w:b/>
          <w:color w:val="FF0000"/>
          <w:u w:val="single"/>
        </w:rPr>
        <w:t>CAUTION:</w:t>
      </w:r>
      <w:r>
        <w:t xml:space="preserve"> When determining current through a resistor ALWAYS find </w:t>
      </w:r>
      <w:r>
        <w:rPr>
          <w:rFonts w:cstheme="minorHAnsi"/>
        </w:rPr>
        <w:t>Δ</w:t>
      </w:r>
      <w:r>
        <w:t xml:space="preserve">V. An extremely common mistake is for people to calculate current </w:t>
      </w:r>
      <w:r w:rsidR="00DC138D">
        <w:t xml:space="preserve">through a resistor </w:t>
      </w:r>
      <w:r>
        <w:t>using I = V/R</w:t>
      </w:r>
      <w:r w:rsidR="00DC138D">
        <w:t xml:space="preserve"> instead of I = </w:t>
      </w:r>
      <w:r w:rsidR="00DC138D">
        <w:rPr>
          <w:rFonts w:cstheme="minorHAnsi"/>
        </w:rPr>
        <w:t>Δ</w:t>
      </w:r>
      <w:r w:rsidR="00DC138D">
        <w:t xml:space="preserve">V/R. </w:t>
      </w:r>
    </w:p>
    <w:p w14:paraId="05EB44C7" w14:textId="77777777" w:rsidR="00DC138D" w:rsidRDefault="00DC138D" w:rsidP="001A0BE8">
      <w:pPr>
        <w:rPr>
          <w:rFonts w:eastAsiaTheme="minorEastAsia"/>
          <w:i/>
          <w:color w:val="000000"/>
        </w:rPr>
      </w:pPr>
    </w:p>
    <w:p w14:paraId="76CA45D3" w14:textId="5E6FE684" w:rsidR="00250133" w:rsidRPr="004D32DC" w:rsidRDefault="00250133" w:rsidP="001A0BE8">
      <w:pPr>
        <w:rPr>
          <w:rFonts w:eastAsiaTheme="minorEastAsia"/>
          <w:i/>
          <w:color w:val="000000"/>
        </w:rPr>
      </w:pPr>
      <w:r w:rsidRPr="004D32DC">
        <w:rPr>
          <w:rFonts w:eastAsiaTheme="minorEastAsia"/>
          <w:i/>
          <w:color w:val="000000"/>
        </w:rPr>
        <w:t>Example 1.</w:t>
      </w:r>
      <w:r w:rsidR="004D32DC" w:rsidRPr="004D32DC">
        <w:rPr>
          <w:rFonts w:eastAsiaTheme="minorEastAsia"/>
          <w:i/>
          <w:color w:val="000000"/>
        </w:rPr>
        <w:t>8</w:t>
      </w:r>
      <w:bookmarkEnd w:id="24"/>
      <w:r w:rsidR="004D32DC" w:rsidRPr="004D32DC">
        <w:rPr>
          <w:rFonts w:eastAsiaTheme="minorEastAsia"/>
          <w:i/>
          <w:color w:val="000000"/>
        </w:rPr>
        <w:t>)</w:t>
      </w:r>
      <w:r w:rsidR="004D32DC">
        <w:rPr>
          <w:rFonts w:eastAsiaTheme="minorEastAsia"/>
          <w:i/>
          <w:color w:val="000000"/>
        </w:rPr>
        <w:t xml:space="preserve"> using equation 1.6 solve for the current flowing through the R1 resistor in </w:t>
      </w:r>
      <w:hyperlink w:anchor="Figure1_8" w:history="1">
        <w:r w:rsidR="00B20DC7" w:rsidRPr="00B20DC7">
          <w:rPr>
            <w:rStyle w:val="Hyperlink"/>
          </w:rPr>
          <w:t>Figure 1.8</w:t>
        </w:r>
      </w:hyperlink>
      <w:r w:rsidR="004D32DC">
        <w:rPr>
          <w:rFonts w:eastAsiaTheme="minorEastAsia"/>
          <w:i/>
          <w:color w:val="000000"/>
        </w:rPr>
        <w:t>.</w:t>
      </w:r>
    </w:p>
    <w:p w14:paraId="48E5B540" w14:textId="40A75B20" w:rsidR="00F92813" w:rsidRPr="003D4DBD" w:rsidRDefault="004D32DC" w:rsidP="001A0BE8">
      <w:pPr>
        <w:rPr>
          <w:rFonts w:eastAsiaTheme="minorEastAsia"/>
          <w:color w:val="FF0000"/>
        </w:rPr>
      </w:pPr>
      <w:r w:rsidRPr="003D4DBD">
        <w:rPr>
          <w:rFonts w:eastAsiaTheme="minorEastAsia"/>
          <w:color w:val="FF0000"/>
          <w:u w:val="single"/>
        </w:rPr>
        <w:t>Answer:</w:t>
      </w:r>
      <w:r w:rsidRPr="003D4DBD">
        <w:rPr>
          <w:rFonts w:eastAsiaTheme="minorEastAsia"/>
          <w:color w:val="FF0000"/>
        </w:rPr>
        <w:t xml:space="preserve"> </w:t>
      </w:r>
      <w:r w:rsidR="00F74F7D" w:rsidRPr="003D4DBD">
        <w:rPr>
          <w:rFonts w:eastAsiaTheme="minorEastAsia"/>
          <w:color w:val="FF0000"/>
        </w:rPr>
        <w:t xml:space="preserve">Applying equation 1.6 to the circuit in </w:t>
      </w:r>
      <w:hyperlink w:anchor="Figure1_8" w:history="1">
        <w:r w:rsidR="00B20DC7" w:rsidRPr="00B20DC7">
          <w:rPr>
            <w:rStyle w:val="Hyperlink"/>
          </w:rPr>
          <w:t>Figure 1.8</w:t>
        </w:r>
      </w:hyperlink>
      <w:r w:rsidR="00F74F7D" w:rsidRPr="003D4DBD">
        <w:rPr>
          <w:rFonts w:eastAsiaTheme="minorEastAsia"/>
          <w:color w:val="FF0000"/>
        </w:rPr>
        <w:t xml:space="preserve"> yields:</w:t>
      </w:r>
    </w:p>
    <w:p w14:paraId="2F672CFF" w14:textId="77777777" w:rsidR="00F74F7D" w:rsidRPr="003D4DBD" w:rsidRDefault="0073324E" w:rsidP="001A0BE8">
      <w:pPr>
        <w:rPr>
          <w:rFonts w:eastAsiaTheme="minorEastAsia"/>
          <w:color w:val="FF0000"/>
          <w:sz w:val="28"/>
          <w:szCs w:val="28"/>
        </w:rPr>
      </w:pPr>
      <m:oMathPara>
        <m:oMathParaPr>
          <m:jc m:val="left"/>
        </m:oMathParaPr>
        <m:oMath>
          <m:borderBox>
            <m:borderBoxPr>
              <m:ctrlPr>
                <w:rPr>
                  <w:rFonts w:ascii="Cambria Math" w:hAnsi="Cambria Math"/>
                  <w:color w:val="FF0000"/>
                  <w:sz w:val="28"/>
                  <w:szCs w:val="28"/>
                </w:rPr>
              </m:ctrlPr>
            </m:borderBoxPr>
            <m:e>
              <m:sSub>
                <m:sSubPr>
                  <m:ctrlPr>
                    <w:rPr>
                      <w:rFonts w:ascii="Cambria Math" w:hAnsi="Cambria Math"/>
                      <w:color w:val="FF0000"/>
                      <w:sz w:val="28"/>
                      <w:szCs w:val="28"/>
                    </w:rPr>
                  </m:ctrlPr>
                </m:sSubPr>
                <m:e>
                  <m:r>
                    <m:rPr>
                      <m:sty m:val="p"/>
                    </m:rPr>
                    <w:rPr>
                      <w:rFonts w:ascii="Cambria Math" w:hAnsi="Cambria Math"/>
                      <w:color w:val="FF0000"/>
                      <w:sz w:val="28"/>
                      <w:szCs w:val="28"/>
                    </w:rPr>
                    <m:t>I</m:t>
                  </m:r>
                </m:e>
                <m:sub>
                  <m:r>
                    <w:rPr>
                      <w:rFonts w:ascii="Cambria Math" w:hAnsi="Cambria Math"/>
                      <w:color w:val="FF0000"/>
                      <w:sz w:val="28"/>
                      <w:szCs w:val="28"/>
                    </w:rPr>
                    <m:t>R1</m:t>
                  </m:r>
                </m:sub>
              </m:sSub>
              <m:r>
                <m:rPr>
                  <m:sty m:val="p"/>
                </m:rPr>
                <w:rPr>
                  <w:rFonts w:ascii="Cambria Math" w:hAnsi="Cambria Math"/>
                  <w:color w:val="FF0000"/>
                  <w:sz w:val="28"/>
                  <w:szCs w:val="28"/>
                </w:rPr>
                <m:t>=</m:t>
              </m:r>
              <m:f>
                <m:fPr>
                  <m:ctrlPr>
                    <w:rPr>
                      <w:rFonts w:ascii="Cambria Math" w:hAnsi="Cambria Math"/>
                      <w:color w:val="FF0000"/>
                      <w:sz w:val="28"/>
                      <w:szCs w:val="28"/>
                    </w:rPr>
                  </m:ctrlPr>
                </m:fPr>
                <m:num>
                  <m:r>
                    <m:rPr>
                      <m:sty m:val="p"/>
                    </m:rPr>
                    <w:rPr>
                      <w:rFonts w:ascii="Cambria Math" w:hAnsi="Cambria Math"/>
                      <w:color w:val="FF0000"/>
                      <w:sz w:val="28"/>
                      <w:szCs w:val="28"/>
                    </w:rPr>
                    <m:t>ΔV</m:t>
                  </m:r>
                </m:num>
                <m:den>
                  <m:r>
                    <m:rPr>
                      <m:sty m:val="p"/>
                    </m:rPr>
                    <w:rPr>
                      <w:rFonts w:ascii="Cambria Math" w:hAnsi="Cambria Math"/>
                      <w:color w:val="FF0000"/>
                      <w:sz w:val="28"/>
                      <w:szCs w:val="28"/>
                    </w:rPr>
                    <m:t>R</m:t>
                  </m:r>
                </m:den>
              </m:f>
              <m:r>
                <w:rPr>
                  <w:rFonts w:ascii="Cambria Math" w:hAnsi="Cambria Math"/>
                  <w:color w:val="FF0000"/>
                  <w:sz w:val="28"/>
                  <w:szCs w:val="28"/>
                </w:rPr>
                <m:t>=</m:t>
              </m:r>
              <m:f>
                <m:fPr>
                  <m:ctrlPr>
                    <w:rPr>
                      <w:rFonts w:ascii="Cambria Math" w:hAnsi="Cambria Math"/>
                      <w:color w:val="FF0000"/>
                      <w:sz w:val="28"/>
                      <w:szCs w:val="28"/>
                    </w:rPr>
                  </m:ctrlPr>
                </m:fPr>
                <m:num>
                  <m:sSub>
                    <m:sSubPr>
                      <m:ctrlPr>
                        <w:rPr>
                          <w:rFonts w:ascii="Cambria Math" w:hAnsi="Cambria Math"/>
                          <w:i/>
                          <w:color w:val="FF0000"/>
                          <w:sz w:val="28"/>
                          <w:szCs w:val="28"/>
                        </w:rPr>
                      </m:ctrlPr>
                    </m:sSubPr>
                    <m:e>
                      <m:r>
                        <w:rPr>
                          <w:rFonts w:ascii="Cambria Math" w:hAnsi="Cambria Math"/>
                          <w:color w:val="FF0000"/>
                          <w:sz w:val="28"/>
                          <w:szCs w:val="28"/>
                        </w:rPr>
                        <m:t>V</m:t>
                      </m:r>
                    </m:e>
                    <m:sub>
                      <m:r>
                        <w:rPr>
                          <w:rFonts w:ascii="Cambria Math" w:hAnsi="Cambria Math"/>
                          <w:color w:val="FF0000"/>
                          <w:sz w:val="28"/>
                          <w:szCs w:val="28"/>
                        </w:rPr>
                        <m:t>a</m:t>
                      </m:r>
                    </m:sub>
                  </m:sSub>
                  <m:r>
                    <w:rPr>
                      <w:rFonts w:ascii="Cambria Math" w:hAnsi="Cambria Math"/>
                      <w:color w:val="FF0000"/>
                      <w:sz w:val="28"/>
                      <w:szCs w:val="28"/>
                    </w:rPr>
                    <m:t xml:space="preserve"> -</m:t>
                  </m:r>
                  <m:sSub>
                    <m:sSubPr>
                      <m:ctrlPr>
                        <w:rPr>
                          <w:rFonts w:ascii="Cambria Math" w:hAnsi="Cambria Math"/>
                          <w:i/>
                          <w:color w:val="FF0000"/>
                          <w:sz w:val="28"/>
                          <w:szCs w:val="28"/>
                        </w:rPr>
                      </m:ctrlPr>
                    </m:sSubPr>
                    <m:e>
                      <m:r>
                        <w:rPr>
                          <w:rFonts w:ascii="Cambria Math" w:hAnsi="Cambria Math"/>
                          <w:color w:val="FF0000"/>
                          <w:sz w:val="28"/>
                          <w:szCs w:val="28"/>
                        </w:rPr>
                        <m:t>V</m:t>
                      </m:r>
                    </m:e>
                    <m:sub>
                      <m:r>
                        <w:rPr>
                          <w:rFonts w:ascii="Cambria Math" w:hAnsi="Cambria Math"/>
                          <w:color w:val="FF0000"/>
                          <w:sz w:val="28"/>
                          <w:szCs w:val="28"/>
                        </w:rPr>
                        <m:t>b</m:t>
                      </m:r>
                    </m:sub>
                  </m:sSub>
                  <m:r>
                    <w:rPr>
                      <w:rFonts w:ascii="Cambria Math" w:hAnsi="Cambria Math"/>
                      <w:color w:val="FF0000"/>
                      <w:sz w:val="28"/>
                      <w:szCs w:val="28"/>
                    </w:rPr>
                    <m:t xml:space="preserve"> </m:t>
                  </m:r>
                </m:num>
                <m:den>
                  <m:r>
                    <m:rPr>
                      <m:sty m:val="p"/>
                    </m:rPr>
                    <w:rPr>
                      <w:rFonts w:ascii="Cambria Math" w:hAnsi="Cambria Math"/>
                      <w:color w:val="FF0000"/>
                      <w:sz w:val="28"/>
                      <w:szCs w:val="28"/>
                    </w:rPr>
                    <m:t>R</m:t>
                  </m:r>
                </m:den>
              </m:f>
              <m:r>
                <w:rPr>
                  <w:rFonts w:ascii="Cambria Math" w:hAnsi="Cambria Math"/>
                  <w:color w:val="FF0000"/>
                  <w:sz w:val="28"/>
                  <w:szCs w:val="28"/>
                </w:rPr>
                <m:t xml:space="preserve">= </m:t>
              </m:r>
              <m:f>
                <m:fPr>
                  <m:ctrlPr>
                    <w:rPr>
                      <w:rFonts w:ascii="Cambria Math" w:hAnsi="Cambria Math"/>
                      <w:color w:val="FF0000"/>
                      <w:sz w:val="28"/>
                      <w:szCs w:val="28"/>
                    </w:rPr>
                  </m:ctrlPr>
                </m:fPr>
                <m:num>
                  <m:r>
                    <w:rPr>
                      <w:rFonts w:ascii="Cambria Math" w:hAnsi="Cambria Math"/>
                      <w:color w:val="FF0000"/>
                      <w:sz w:val="28"/>
                      <w:szCs w:val="28"/>
                    </w:rPr>
                    <m:t xml:space="preserve">4.84 V -2.42 V </m:t>
                  </m:r>
                </m:num>
                <m:den>
                  <m:r>
                    <m:rPr>
                      <m:sty m:val="p"/>
                    </m:rPr>
                    <w:rPr>
                      <w:rFonts w:ascii="Cambria Math" w:hAnsi="Cambria Math"/>
                      <w:color w:val="FF0000"/>
                      <w:sz w:val="28"/>
                      <w:szCs w:val="28"/>
                    </w:rPr>
                    <m:t>1000 Ω</m:t>
                  </m:r>
                </m:den>
              </m:f>
              <m:r>
                <w:rPr>
                  <w:rFonts w:ascii="Cambria Math" w:hAnsi="Cambria Math"/>
                  <w:color w:val="FF0000"/>
                  <w:sz w:val="28"/>
                  <w:szCs w:val="28"/>
                </w:rPr>
                <m:t>=</m:t>
              </m:r>
              <m:r>
                <m:rPr>
                  <m:sty m:val="bi"/>
                </m:rPr>
                <w:rPr>
                  <w:rFonts w:ascii="Cambria Math" w:hAnsi="Cambria Math"/>
                  <w:color w:val="FF0000"/>
                  <w:sz w:val="28"/>
                  <w:szCs w:val="28"/>
                </w:rPr>
                <m:t>2.42 mA</m:t>
              </m:r>
            </m:e>
          </m:borderBox>
        </m:oMath>
      </m:oMathPara>
    </w:p>
    <w:p w14:paraId="2435F6D3" w14:textId="07C6A9D7" w:rsidR="00F74F7D" w:rsidRDefault="00F74F7D" w:rsidP="001A0BE8">
      <w:pPr>
        <w:rPr>
          <w:rFonts w:eastAsiaTheme="minorEastAsia"/>
        </w:rPr>
      </w:pPr>
      <w:r w:rsidRPr="00F74F7D">
        <w:rPr>
          <w:rFonts w:eastAsiaTheme="minorEastAsia"/>
        </w:rPr>
        <w:t>The reason</w:t>
      </w:r>
      <w:r w:rsidR="00EE6FF3">
        <w:rPr>
          <w:rFonts w:eastAsiaTheme="minorEastAsia"/>
        </w:rPr>
        <w:t xml:space="preserve"> that</w:t>
      </w:r>
      <w:r w:rsidRPr="00F74F7D">
        <w:rPr>
          <w:rFonts w:eastAsiaTheme="minorEastAsia"/>
        </w:rPr>
        <w:t xml:space="preserve"> </w:t>
      </w:r>
      <w:r>
        <w:rPr>
          <w:rFonts w:eastAsiaTheme="minorEastAsia"/>
        </w:rPr>
        <w:t xml:space="preserve">solving for the current using </w:t>
      </w:r>
      <w:r w:rsidRPr="00F74F7D">
        <w:rPr>
          <w:rFonts w:eastAsiaTheme="minorEastAsia"/>
        </w:rPr>
        <w:t>e</w:t>
      </w:r>
      <w:r>
        <w:rPr>
          <w:rFonts w:eastAsiaTheme="minorEastAsia"/>
        </w:rPr>
        <w:t>quation 1.6 is</w:t>
      </w:r>
      <w:r w:rsidR="00AE439B">
        <w:rPr>
          <w:rFonts w:eastAsiaTheme="minorEastAsia"/>
        </w:rPr>
        <w:t xml:space="preserve"> a good idea is that it helps you</w:t>
      </w:r>
      <w:r>
        <w:rPr>
          <w:rFonts w:eastAsiaTheme="minorEastAsia"/>
        </w:rPr>
        <w:t xml:space="preserve"> avoid careless mistakes like calculating I</w:t>
      </w:r>
      <w:r w:rsidRPr="00F74F7D">
        <w:rPr>
          <w:rFonts w:eastAsiaTheme="minorEastAsia"/>
          <w:vertAlign w:val="subscript"/>
        </w:rPr>
        <w:t>R1</w:t>
      </w:r>
      <w:r>
        <w:rPr>
          <w:rFonts w:eastAsiaTheme="minorEastAsia"/>
        </w:rPr>
        <w:t xml:space="preserve"> to be 9V/1000Ω (</w:t>
      </w:r>
      <w:r w:rsidRPr="00F74F7D">
        <w:rPr>
          <w:rFonts w:eastAsiaTheme="minorEastAsia"/>
          <w:color w:val="FF0000"/>
        </w:rPr>
        <w:t>This is wrong</w:t>
      </w:r>
      <w:r>
        <w:rPr>
          <w:rFonts w:eastAsiaTheme="minorEastAsia"/>
          <w:color w:val="FF0000"/>
        </w:rPr>
        <w:t xml:space="preserve"> because it only includes the voltage on one side of the resistor</w:t>
      </w:r>
      <w:r>
        <w:rPr>
          <w:rFonts w:eastAsiaTheme="minorEastAsia"/>
        </w:rPr>
        <w:t xml:space="preserve">). Making this </w:t>
      </w:r>
      <w:r w:rsidR="00AE439B">
        <w:rPr>
          <w:rFonts w:eastAsiaTheme="minorEastAsia"/>
        </w:rPr>
        <w:t>type of mistake is very common</w:t>
      </w:r>
      <w:r>
        <w:rPr>
          <w:rFonts w:eastAsiaTheme="minorEastAsia"/>
        </w:rPr>
        <w:t xml:space="preserve"> for students learning circuits for the first time</w:t>
      </w:r>
      <w:r w:rsidR="00DC138D">
        <w:rPr>
          <w:rFonts w:eastAsiaTheme="minorEastAsia"/>
        </w:rPr>
        <w:t xml:space="preserve">, as highlighted in the </w:t>
      </w:r>
      <w:r w:rsidR="00DC138D" w:rsidRPr="00DC138D">
        <w:rPr>
          <w:rFonts w:eastAsiaTheme="minorEastAsia"/>
          <w:b/>
          <w:color w:val="FF0000"/>
        </w:rPr>
        <w:t>CAUTION</w:t>
      </w:r>
      <w:r w:rsidR="00DC138D">
        <w:rPr>
          <w:rFonts w:eastAsiaTheme="minorEastAsia"/>
        </w:rPr>
        <w:t xml:space="preserve"> above</w:t>
      </w:r>
      <w:r>
        <w:rPr>
          <w:rFonts w:eastAsiaTheme="minorEastAsia"/>
        </w:rPr>
        <w:t xml:space="preserve">. </w:t>
      </w:r>
    </w:p>
    <w:p w14:paraId="454ABB5E" w14:textId="395E6A30" w:rsidR="00AE439B" w:rsidRPr="004D32DC" w:rsidRDefault="00DC138D" w:rsidP="00AE439B">
      <w:pPr>
        <w:rPr>
          <w:u w:val="single"/>
        </w:rPr>
      </w:pPr>
      <w:r>
        <w:lastRenderedPageBreak/>
        <w:t>In addition to</w:t>
      </w:r>
      <w:r w:rsidR="00AE439B">
        <w:t xml:space="preserve"> voltage sources</w:t>
      </w:r>
      <w:r>
        <w:t>,</w:t>
      </w:r>
      <w:r w:rsidR="00AE439B">
        <w:t xml:space="preserve"> there are also circuit elements called current sources. </w:t>
      </w:r>
      <w:r w:rsidR="00F92E45">
        <w:t xml:space="preserve">There are dependent and independent current sources and </w:t>
      </w:r>
      <w:r>
        <w:t xml:space="preserve">(just </w:t>
      </w:r>
      <w:r w:rsidR="00F92E45">
        <w:t>like voltage sources</w:t>
      </w:r>
      <w:r>
        <w:t>)</w:t>
      </w:r>
      <w:r w:rsidR="00F92E45">
        <w:t xml:space="preserve"> there are</w:t>
      </w:r>
      <w:r w:rsidR="001E4A32">
        <w:t xml:space="preserve"> also</w:t>
      </w:r>
      <w:r w:rsidR="00F92E45">
        <w:t xml:space="preserve"> ideal and non-idea</w:t>
      </w:r>
      <w:r w:rsidR="001E4A32">
        <w:t>l current sources. A non-ideal current</w:t>
      </w:r>
      <w:r w:rsidR="00F92E45">
        <w:t xml:space="preserve"> source has a parallel resistor </w:t>
      </w:r>
      <w:r w:rsidR="001E4A32">
        <w:t xml:space="preserve">(with a large value) </w:t>
      </w:r>
      <w:r w:rsidR="00F92E45">
        <w:t>across</w:t>
      </w:r>
      <w:r w:rsidR="001E4A32">
        <w:t xml:space="preserve"> it</w:t>
      </w:r>
      <w:r w:rsidR="00F92E45">
        <w:t xml:space="preserve">, but an ideal current source assumes that </w:t>
      </w:r>
      <w:r w:rsidR="001E4A32">
        <w:t>the parallel re</w:t>
      </w:r>
      <w:r>
        <w:t xml:space="preserve">sistance across it is infinity, </w:t>
      </w:r>
      <w:r w:rsidR="001E4A32">
        <w:t>which results in the resistor</w:t>
      </w:r>
      <w:r>
        <w:t xml:space="preserve"> in parallel with it having no affect</w:t>
      </w:r>
      <w:r w:rsidR="00F92E45">
        <w:t>. In this course</w:t>
      </w:r>
      <w:r>
        <w:t>,</w:t>
      </w:r>
      <w:r w:rsidR="00F92E45">
        <w:t xml:space="preserve"> we will only learn about the </w:t>
      </w:r>
      <w:r w:rsidR="00F92E45" w:rsidRPr="00F92E45">
        <w:rPr>
          <w:u w:val="single"/>
        </w:rPr>
        <w:t>ideal</w:t>
      </w:r>
      <w:r>
        <w:rPr>
          <w:u w:val="single"/>
        </w:rPr>
        <w:t>,</w:t>
      </w:r>
      <w:r w:rsidR="00F92E45" w:rsidRPr="00F92E45">
        <w:rPr>
          <w:u w:val="single"/>
        </w:rPr>
        <w:t xml:space="preserve"> independent current sources</w:t>
      </w:r>
      <w:r w:rsidR="001E4A32">
        <w:t>. T</w:t>
      </w:r>
      <w:r w:rsidR="004D32DC">
        <w:t xml:space="preserve">he circuit symbol is shown in the far right frame in </w:t>
      </w:r>
      <w:hyperlink w:anchor="Figure1_9" w:history="1">
        <w:r w:rsidR="004D32DC" w:rsidRPr="00B20DC7">
          <w:rPr>
            <w:rStyle w:val="Hyperlink"/>
          </w:rPr>
          <w:t>Figure 1.9</w:t>
        </w:r>
      </w:hyperlink>
      <w:r w:rsidR="004D32DC">
        <w:t>.</w:t>
      </w:r>
    </w:p>
    <w:p w14:paraId="5F02E042" w14:textId="75BC9435" w:rsidR="00F92E45" w:rsidRDefault="00F92E45" w:rsidP="00AE439B">
      <w:r>
        <w:t xml:space="preserve">To find </w:t>
      </w:r>
      <w:r w:rsidR="001E4A32">
        <w:t>a</w:t>
      </w:r>
      <w:r w:rsidR="0099006A">
        <w:t>n</w:t>
      </w:r>
      <w:r w:rsidR="001E4A32">
        <w:t xml:space="preserve"> independent DC current source </w:t>
      </w:r>
      <w:r>
        <w:t xml:space="preserve">in </w:t>
      </w:r>
      <w:r w:rsidR="00C41F98">
        <w:t>Multisim</w:t>
      </w:r>
      <w:r>
        <w:t xml:space="preserve"> go to the </w:t>
      </w:r>
      <w:proofErr w:type="spellStart"/>
      <w:r w:rsidRPr="00F92E45">
        <w:rPr>
          <w:u w:val="single"/>
        </w:rPr>
        <w:t>Signal_Current_Sources</w:t>
      </w:r>
      <w:proofErr w:type="spellEnd"/>
      <w:r>
        <w:t xml:space="preserve"> Family under the </w:t>
      </w:r>
      <w:r w:rsidRPr="00F92E45">
        <w:rPr>
          <w:u w:val="single"/>
        </w:rPr>
        <w:t>Sources</w:t>
      </w:r>
      <w:r>
        <w:t xml:space="preserve"> Group and select the </w:t>
      </w:r>
      <w:proofErr w:type="spellStart"/>
      <w:r w:rsidRPr="00CB2F94">
        <w:rPr>
          <w:b/>
          <w:color w:val="00B050"/>
        </w:rPr>
        <w:t>DC_Current</w:t>
      </w:r>
      <w:proofErr w:type="spellEnd"/>
      <w:r>
        <w:t xml:space="preserve"> Component as shown in </w:t>
      </w:r>
      <w:hyperlink w:anchor="Figure1_9" w:history="1">
        <w:r w:rsidR="00B20DC7" w:rsidRPr="00B20DC7">
          <w:rPr>
            <w:rStyle w:val="Hyperlink"/>
          </w:rPr>
          <w:t>Figure 1.9</w:t>
        </w:r>
      </w:hyperlink>
      <w:r>
        <w:t>.</w:t>
      </w:r>
      <w:r w:rsidR="00826752">
        <w:t xml:space="preserve"> </w:t>
      </w:r>
      <w:r w:rsidR="00826752" w:rsidRPr="001E4A32">
        <w:rPr>
          <w:u w:val="single"/>
        </w:rPr>
        <w:t>Current sources have a non-zero voltage across them</w:t>
      </w:r>
      <w:r w:rsidR="00826752">
        <w:t xml:space="preserve"> much like voltage sources have current that flows through them.</w:t>
      </w:r>
    </w:p>
    <w:p w14:paraId="0C623F63" w14:textId="77777777" w:rsidR="00F92E45" w:rsidRDefault="00F92E45" w:rsidP="00AE439B">
      <w:bookmarkStart w:id="25" w:name="Figure1_9"/>
      <w:r>
        <w:rPr>
          <w:noProof/>
        </w:rPr>
        <w:drawing>
          <wp:inline distT="0" distB="0" distL="0" distR="0" wp14:anchorId="6923958C" wp14:editId="158002C4">
            <wp:extent cx="6074833" cy="128559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screen">
                      <a:extLst>
                        <a:ext uri="{28A0092B-C50C-407E-A947-70E740481C1C}">
                          <a14:useLocalDpi xmlns:a14="http://schemas.microsoft.com/office/drawing/2010/main" val="0"/>
                        </a:ext>
                      </a:extLst>
                    </a:blip>
                    <a:stretch>
                      <a:fillRect/>
                    </a:stretch>
                  </pic:blipFill>
                  <pic:spPr>
                    <a:xfrm>
                      <a:off x="0" y="0"/>
                      <a:ext cx="6114957" cy="1294081"/>
                    </a:xfrm>
                    <a:prstGeom prst="rect">
                      <a:avLst/>
                    </a:prstGeom>
                  </pic:spPr>
                </pic:pic>
              </a:graphicData>
            </a:graphic>
          </wp:inline>
        </w:drawing>
      </w:r>
      <w:bookmarkEnd w:id="25"/>
    </w:p>
    <w:p w14:paraId="302672A9" w14:textId="77777777" w:rsidR="00F92E45" w:rsidRDefault="00F92E45" w:rsidP="00AE439B">
      <w:r w:rsidRPr="000C718A">
        <w:rPr>
          <w:b/>
        </w:rPr>
        <w:t>Figure 1.</w:t>
      </w:r>
      <w:r>
        <w:rPr>
          <w:b/>
        </w:rPr>
        <w:t>9: Ideal Independent Course Source Location in Multisim</w:t>
      </w:r>
    </w:p>
    <w:p w14:paraId="4E0991FD" w14:textId="77777777" w:rsidR="001E4A32" w:rsidRPr="00E31E83" w:rsidRDefault="001E4A32" w:rsidP="001E4A32">
      <w:pPr>
        <w:rPr>
          <w:rFonts w:eastAsiaTheme="minorEastAsia"/>
          <w:i/>
          <w:color w:val="000000"/>
        </w:rPr>
      </w:pPr>
      <w:r w:rsidRPr="004D32DC">
        <w:rPr>
          <w:rFonts w:eastAsiaTheme="minorEastAsia"/>
          <w:i/>
          <w:color w:val="000000"/>
        </w:rPr>
        <w:t>Example 1.</w:t>
      </w:r>
      <w:r>
        <w:rPr>
          <w:rFonts w:eastAsiaTheme="minorEastAsia"/>
          <w:i/>
          <w:color w:val="000000"/>
        </w:rPr>
        <w:t>9</w:t>
      </w:r>
      <w:r w:rsidRPr="004D32DC">
        <w:rPr>
          <w:rFonts w:eastAsiaTheme="minorEastAsia"/>
          <w:i/>
          <w:color w:val="000000"/>
        </w:rPr>
        <w:t>)</w:t>
      </w:r>
      <w:r>
        <w:rPr>
          <w:rFonts w:eastAsiaTheme="minorEastAsia"/>
          <w:i/>
          <w:color w:val="000000"/>
        </w:rPr>
        <w:t xml:space="preserve"> If a 55 mA current source is connected to a 100 Ω resistor, what is the voltage across the current source? </w:t>
      </w:r>
      <w:r w:rsidRPr="006B1A3A">
        <w:rPr>
          <w:rFonts w:eastAsiaTheme="minorEastAsia"/>
          <w:color w:val="FF0000"/>
          <w:u w:val="single"/>
        </w:rPr>
        <w:t>Answer:</w:t>
      </w:r>
      <w:r w:rsidRPr="006B1A3A">
        <w:rPr>
          <w:rFonts w:eastAsiaTheme="minorEastAsia"/>
          <w:color w:val="FF0000"/>
        </w:rPr>
        <w:t xml:space="preserve"> Using Ohm’s Law, Vs = I * R = 55 mA * 100 Ω = </w:t>
      </w:r>
      <w:r w:rsidRPr="006B1A3A">
        <w:rPr>
          <w:rFonts w:eastAsiaTheme="minorEastAsia"/>
          <w:b/>
          <w:color w:val="FF0000"/>
          <w:u w:val="single"/>
        </w:rPr>
        <w:t>5.5 V</w:t>
      </w:r>
    </w:p>
    <w:p w14:paraId="60327385" w14:textId="77777777" w:rsidR="006B1A3A" w:rsidRDefault="00F92E45" w:rsidP="00AE439B">
      <w:r>
        <w:t>The ideal current source will cause the current in the section of the circuit it is connected to be fixed to the value of</w:t>
      </w:r>
      <w:r w:rsidR="00250133">
        <w:t xml:space="preserve"> the </w:t>
      </w:r>
      <w:r w:rsidR="001E4A32">
        <w:t xml:space="preserve">current </w:t>
      </w:r>
      <w:r w:rsidR="00250133">
        <w:t>source</w:t>
      </w:r>
      <w:r w:rsidR="00480B8C">
        <w:t xml:space="preserve"> (as shown in the </w:t>
      </w:r>
      <w:r w:rsidR="00250133">
        <w:t xml:space="preserve">example </w:t>
      </w:r>
      <w:r w:rsidR="001E4A32">
        <w:t>1.10</w:t>
      </w:r>
      <w:r w:rsidR="00480B8C">
        <w:t>).</w:t>
      </w:r>
      <w:r w:rsidR="006B1A3A">
        <w:t xml:space="preserve"> Unlike voltage sources that can easily be understood by thinking of it as a battery, a current source is not as easy to visualize. Current sources are </w:t>
      </w:r>
      <w:r w:rsidR="001E4A32">
        <w:t xml:space="preserve">created from multiple transistors and are </w:t>
      </w:r>
      <w:r w:rsidR="006B1A3A">
        <w:t>often us</w:t>
      </w:r>
      <w:r w:rsidR="001E4A32">
        <w:t>ed in Integrated Circuits (ICs)</w:t>
      </w:r>
      <w:r w:rsidR="006B1A3A">
        <w:t>, which are important topics in electronics. The following link provides a good de</w:t>
      </w:r>
      <w:r w:rsidR="001E4A32">
        <w:t>scription of the design and uses</w:t>
      </w:r>
      <w:r w:rsidR="006B1A3A">
        <w:t xml:space="preserve"> of current sources.</w:t>
      </w:r>
    </w:p>
    <w:p w14:paraId="0A86A2A4" w14:textId="77777777" w:rsidR="006B1A3A" w:rsidRDefault="0073324E" w:rsidP="00AE439B">
      <w:hyperlink r:id="rId93" w:history="1">
        <w:r w:rsidR="006B1A3A" w:rsidRPr="00BE386F">
          <w:rPr>
            <w:rStyle w:val="Hyperlink"/>
          </w:rPr>
          <w:t>http://www.allaboutcircuits.com/technical-articles/the-basic-mosfet-constant-current-source/</w:t>
        </w:r>
      </w:hyperlink>
    </w:p>
    <w:p w14:paraId="6A1A2193" w14:textId="0209985C" w:rsidR="00480B8C" w:rsidRPr="006B1A3A" w:rsidRDefault="006B1A3A" w:rsidP="00480B8C">
      <w:r>
        <w:t xml:space="preserve"> </w:t>
      </w:r>
      <w:r w:rsidR="00480B8C" w:rsidRPr="004D32DC">
        <w:rPr>
          <w:rFonts w:eastAsiaTheme="minorEastAsia"/>
          <w:i/>
          <w:color w:val="000000"/>
        </w:rPr>
        <w:t>Example 1.</w:t>
      </w:r>
      <w:r w:rsidR="00E31E83">
        <w:rPr>
          <w:rFonts w:eastAsiaTheme="minorEastAsia"/>
          <w:i/>
          <w:color w:val="000000"/>
        </w:rPr>
        <w:t>10</w:t>
      </w:r>
      <w:r w:rsidR="00480B8C" w:rsidRPr="004D32DC">
        <w:rPr>
          <w:rFonts w:eastAsiaTheme="minorEastAsia"/>
          <w:i/>
          <w:color w:val="000000"/>
        </w:rPr>
        <w:t>)</w:t>
      </w:r>
      <w:r w:rsidR="00480B8C">
        <w:rPr>
          <w:rFonts w:eastAsiaTheme="minorEastAsia"/>
          <w:i/>
          <w:color w:val="000000"/>
        </w:rPr>
        <w:t xml:space="preserve"> </w:t>
      </w:r>
      <w:r w:rsidR="002E7640">
        <w:rPr>
          <w:rFonts w:eastAsiaTheme="minorEastAsia"/>
          <w:i/>
          <w:color w:val="000000"/>
        </w:rPr>
        <w:t>An</w:t>
      </w:r>
      <w:r w:rsidR="00E31E83">
        <w:rPr>
          <w:rFonts w:eastAsiaTheme="minorEastAsia"/>
          <w:i/>
          <w:color w:val="000000"/>
        </w:rPr>
        <w:t>swer the following questions about</w:t>
      </w:r>
      <w:r w:rsidR="002E7640">
        <w:rPr>
          <w:rFonts w:eastAsiaTheme="minorEastAsia"/>
          <w:i/>
          <w:color w:val="000000"/>
        </w:rPr>
        <w:t xml:space="preserve"> the circuit in </w:t>
      </w:r>
      <w:hyperlink w:anchor="Figure1_10" w:history="1">
        <w:r w:rsidR="002E7640" w:rsidRPr="00B20DC7">
          <w:rPr>
            <w:rStyle w:val="Hyperlink"/>
            <w:rFonts w:eastAsiaTheme="minorEastAsia"/>
            <w:i/>
          </w:rPr>
          <w:t>Figure 1.10</w:t>
        </w:r>
      </w:hyperlink>
      <w:r w:rsidR="00480B8C">
        <w:rPr>
          <w:rFonts w:eastAsiaTheme="minorEastAsia"/>
          <w:i/>
          <w:color w:val="000000"/>
        </w:rPr>
        <w:t>.</w:t>
      </w:r>
    </w:p>
    <w:p w14:paraId="078706DB" w14:textId="77777777" w:rsidR="00646AC2" w:rsidRDefault="00E31E83" w:rsidP="00480B8C">
      <w:pPr>
        <w:rPr>
          <w:rFonts w:eastAsiaTheme="minorEastAsia"/>
          <w:color w:val="FF0000"/>
        </w:rPr>
      </w:pPr>
      <w:r>
        <w:rPr>
          <w:rFonts w:eastAsiaTheme="minorEastAsia"/>
          <w:i/>
          <w:color w:val="000000"/>
        </w:rPr>
        <w:t xml:space="preserve">Using </w:t>
      </w:r>
      <w:r w:rsidRPr="00646AC2">
        <w:rPr>
          <w:rFonts w:eastAsiaTheme="minorEastAsia"/>
          <w:i/>
          <w:color w:val="000000"/>
          <w:u w:val="single"/>
        </w:rPr>
        <w:t>only Ohm’s Law</w:t>
      </w:r>
      <w:r w:rsidR="00646AC2">
        <w:rPr>
          <w:rFonts w:eastAsiaTheme="minorEastAsia"/>
          <w:i/>
          <w:color w:val="000000"/>
        </w:rPr>
        <w:t xml:space="preserve"> which resistors</w:t>
      </w:r>
      <w:r>
        <w:rPr>
          <w:rFonts w:eastAsiaTheme="minorEastAsia"/>
          <w:i/>
          <w:color w:val="000000"/>
        </w:rPr>
        <w:t xml:space="preserve"> </w:t>
      </w:r>
      <w:r w:rsidR="00646AC2">
        <w:rPr>
          <w:rFonts w:eastAsiaTheme="minorEastAsia"/>
          <w:i/>
          <w:color w:val="000000"/>
        </w:rPr>
        <w:t xml:space="preserve">can </w:t>
      </w:r>
      <w:r>
        <w:rPr>
          <w:rFonts w:eastAsiaTheme="minorEastAsia"/>
          <w:i/>
          <w:color w:val="000000"/>
        </w:rPr>
        <w:t>you determine the voltage across?</w:t>
      </w:r>
      <w:r>
        <w:rPr>
          <w:rFonts w:eastAsiaTheme="minorEastAsia"/>
          <w:color w:val="000000"/>
        </w:rPr>
        <w:t xml:space="preserve"> </w:t>
      </w:r>
      <w:r w:rsidRPr="006B1A3A">
        <w:rPr>
          <w:rFonts w:eastAsiaTheme="minorEastAsia"/>
          <w:color w:val="FF0000"/>
        </w:rPr>
        <w:t>The resistors connected directly to the current sources</w:t>
      </w:r>
      <w:r w:rsidR="00812726" w:rsidRPr="006B1A3A">
        <w:rPr>
          <w:rFonts w:eastAsiaTheme="minorEastAsia"/>
          <w:color w:val="FF0000"/>
        </w:rPr>
        <w:t xml:space="preserve"> have the value of the current source flowing through them so the voltage can be determined with </w:t>
      </w:r>
      <w:r w:rsidR="00646AC2">
        <w:rPr>
          <w:rFonts w:eastAsiaTheme="minorEastAsia"/>
          <w:color w:val="FF0000"/>
        </w:rPr>
        <w:t xml:space="preserve">only </w:t>
      </w:r>
      <w:r w:rsidR="00812726" w:rsidRPr="006B1A3A">
        <w:rPr>
          <w:rFonts w:eastAsiaTheme="minorEastAsia"/>
          <w:color w:val="FF0000"/>
        </w:rPr>
        <w:t xml:space="preserve">Ohm’s law (V = IR). These resistors are R1 and R3. </w:t>
      </w:r>
    </w:p>
    <w:p w14:paraId="621EBC19" w14:textId="77777777" w:rsidR="00646AC2" w:rsidRDefault="00812726" w:rsidP="00480B8C">
      <w:pPr>
        <w:rPr>
          <w:rFonts w:eastAsiaTheme="minorEastAsia"/>
          <w:color w:val="FF0000"/>
        </w:rPr>
      </w:pPr>
      <w:r w:rsidRPr="006B1A3A">
        <w:rPr>
          <w:rFonts w:eastAsiaTheme="minorEastAsia"/>
          <w:color w:val="FF0000"/>
        </w:rPr>
        <w:t>V</w:t>
      </w:r>
      <w:r w:rsidRPr="006B1A3A">
        <w:rPr>
          <w:rFonts w:eastAsiaTheme="minorEastAsia"/>
          <w:color w:val="FF0000"/>
          <w:vertAlign w:val="subscript"/>
        </w:rPr>
        <w:t>R1</w:t>
      </w:r>
      <w:r w:rsidRPr="006B1A3A">
        <w:rPr>
          <w:rFonts w:eastAsiaTheme="minorEastAsia"/>
          <w:color w:val="FF0000"/>
        </w:rPr>
        <w:t xml:space="preserve"> = 20 mA * 1kΩ = </w:t>
      </w:r>
      <w:r w:rsidRPr="006B1A3A">
        <w:rPr>
          <w:rFonts w:eastAsiaTheme="minorEastAsia"/>
          <w:b/>
          <w:color w:val="FF0000"/>
          <w:u w:val="single"/>
        </w:rPr>
        <w:t>20 V</w:t>
      </w:r>
      <w:r w:rsidRPr="006B1A3A">
        <w:rPr>
          <w:rFonts w:eastAsiaTheme="minorEastAsia"/>
          <w:color w:val="FF0000"/>
        </w:rPr>
        <w:t xml:space="preserve"> and V</w:t>
      </w:r>
      <w:r w:rsidRPr="006B1A3A">
        <w:rPr>
          <w:rFonts w:eastAsiaTheme="minorEastAsia"/>
          <w:color w:val="FF0000"/>
          <w:vertAlign w:val="subscript"/>
        </w:rPr>
        <w:t>R3</w:t>
      </w:r>
      <w:r w:rsidRPr="006B1A3A">
        <w:rPr>
          <w:rFonts w:eastAsiaTheme="minorEastAsia"/>
          <w:color w:val="FF0000"/>
        </w:rPr>
        <w:t xml:space="preserve"> = 5 mA * 3 kΩ = </w:t>
      </w:r>
      <w:r w:rsidRPr="006B1A3A">
        <w:rPr>
          <w:rFonts w:eastAsiaTheme="minorEastAsia"/>
          <w:b/>
          <w:color w:val="FF0000"/>
          <w:u w:val="single"/>
        </w:rPr>
        <w:t>15 V</w:t>
      </w:r>
      <w:r w:rsidRPr="006B1A3A">
        <w:rPr>
          <w:rFonts w:eastAsiaTheme="minorEastAsia"/>
          <w:color w:val="FF0000"/>
        </w:rPr>
        <w:t xml:space="preserve">. </w:t>
      </w:r>
    </w:p>
    <w:p w14:paraId="5023024B" w14:textId="77777777" w:rsidR="00E31E83" w:rsidRPr="006B1A3A" w:rsidRDefault="00812726" w:rsidP="00480B8C">
      <w:pPr>
        <w:rPr>
          <w:rFonts w:eastAsiaTheme="minorEastAsia"/>
          <w:color w:val="FF0000"/>
        </w:rPr>
      </w:pPr>
      <w:r w:rsidRPr="006B1A3A">
        <w:rPr>
          <w:rFonts w:eastAsiaTheme="minorEastAsia"/>
          <w:color w:val="FF0000"/>
        </w:rPr>
        <w:t>More complicated methods are needed to solve for the other voltages in the circuit.</w:t>
      </w:r>
    </w:p>
    <w:p w14:paraId="6A1BD0B5" w14:textId="77777777" w:rsidR="00E31E83" w:rsidRDefault="00E31E83" w:rsidP="00480B8C">
      <w:pPr>
        <w:rPr>
          <w:rFonts w:eastAsiaTheme="minorEastAsia"/>
          <w:i/>
          <w:color w:val="000000"/>
        </w:rPr>
      </w:pPr>
      <w:r>
        <w:rPr>
          <w:rFonts w:eastAsiaTheme="minorEastAsia"/>
          <w:i/>
          <w:color w:val="000000"/>
        </w:rPr>
        <w:t>How many nodes are in this circuit?</w:t>
      </w:r>
      <w:r>
        <w:rPr>
          <w:rFonts w:eastAsiaTheme="minorEastAsia"/>
          <w:color w:val="000000"/>
        </w:rPr>
        <w:t xml:space="preserve"> </w:t>
      </w:r>
      <w:r w:rsidRPr="006B1A3A">
        <w:rPr>
          <w:rFonts w:eastAsiaTheme="minorEastAsia"/>
          <w:color w:val="FF0000"/>
        </w:rPr>
        <w:t xml:space="preserve">A voltage probe is put on each unique node. There are </w:t>
      </w:r>
      <w:r w:rsidRPr="006B1A3A">
        <w:rPr>
          <w:rFonts w:eastAsiaTheme="minorEastAsia"/>
          <w:b/>
          <w:color w:val="FF0000"/>
          <w:u w:val="single"/>
        </w:rPr>
        <w:t>7 nodes</w:t>
      </w:r>
      <w:r w:rsidRPr="006B1A3A">
        <w:rPr>
          <w:rFonts w:eastAsiaTheme="minorEastAsia"/>
          <w:color w:val="FF0000"/>
        </w:rPr>
        <w:t>.</w:t>
      </w:r>
      <w:r w:rsidR="001C5AF2" w:rsidRPr="001C5AF2">
        <w:rPr>
          <w:rFonts w:eastAsiaTheme="minorEastAsia"/>
          <w:color w:val="FF0000"/>
        </w:rPr>
        <w:t xml:space="preserve"> </w:t>
      </w:r>
      <w:r w:rsidR="001C5AF2">
        <w:rPr>
          <w:rFonts w:eastAsiaTheme="minorEastAsia"/>
          <w:color w:val="FF0000"/>
        </w:rPr>
        <w:t>One of these 7 nodes is called the reference node.</w:t>
      </w:r>
    </w:p>
    <w:p w14:paraId="4822AB4F" w14:textId="77777777" w:rsidR="00E31E83" w:rsidRPr="006B1A3A" w:rsidRDefault="00E31E83" w:rsidP="00480B8C">
      <w:pPr>
        <w:rPr>
          <w:rFonts w:eastAsiaTheme="minorEastAsia"/>
          <w:color w:val="FF0000"/>
        </w:rPr>
      </w:pPr>
      <w:r>
        <w:rPr>
          <w:rFonts w:eastAsiaTheme="minorEastAsia"/>
          <w:i/>
          <w:color w:val="000000"/>
        </w:rPr>
        <w:t>How many branches are in this circuit?</w:t>
      </w:r>
      <w:r>
        <w:rPr>
          <w:rFonts w:eastAsiaTheme="minorEastAsia"/>
          <w:color w:val="000000"/>
        </w:rPr>
        <w:t xml:space="preserve"> </w:t>
      </w:r>
      <w:r w:rsidRPr="006B1A3A">
        <w:rPr>
          <w:rFonts w:eastAsiaTheme="minorEastAsia"/>
          <w:color w:val="FF0000"/>
        </w:rPr>
        <w:t xml:space="preserve">The branches are marked with green circles. There are </w:t>
      </w:r>
      <w:r w:rsidRPr="006B1A3A">
        <w:rPr>
          <w:rFonts w:eastAsiaTheme="minorEastAsia"/>
          <w:b/>
          <w:color w:val="FF0000"/>
          <w:u w:val="single"/>
        </w:rPr>
        <w:t>4 branches</w:t>
      </w:r>
      <w:r w:rsidRPr="006B1A3A">
        <w:rPr>
          <w:rFonts w:eastAsiaTheme="minorEastAsia"/>
          <w:color w:val="FF0000"/>
        </w:rPr>
        <w:t>.</w:t>
      </w:r>
    </w:p>
    <w:p w14:paraId="7512E3B1" w14:textId="77777777" w:rsidR="00E31E83" w:rsidRPr="00E31E83" w:rsidRDefault="00E31E83" w:rsidP="00480B8C">
      <w:pPr>
        <w:rPr>
          <w:rFonts w:eastAsiaTheme="minorEastAsia"/>
          <w:color w:val="000000"/>
        </w:rPr>
      </w:pPr>
      <w:r>
        <w:rPr>
          <w:rFonts w:eastAsiaTheme="minorEastAsia"/>
          <w:i/>
          <w:color w:val="000000"/>
        </w:rPr>
        <w:t>How many different currents are in this circuit?</w:t>
      </w:r>
      <w:r>
        <w:rPr>
          <w:rFonts w:eastAsiaTheme="minorEastAsia"/>
          <w:color w:val="000000"/>
        </w:rPr>
        <w:t xml:space="preserve"> </w:t>
      </w:r>
      <w:r w:rsidRPr="006B1A3A">
        <w:rPr>
          <w:rFonts w:eastAsiaTheme="minorEastAsia"/>
          <w:color w:val="FF0000"/>
        </w:rPr>
        <w:t xml:space="preserve">There are </w:t>
      </w:r>
      <w:r w:rsidRPr="006B1A3A">
        <w:rPr>
          <w:rFonts w:eastAsiaTheme="minorEastAsia"/>
          <w:b/>
          <w:color w:val="FF0000"/>
          <w:u w:val="single"/>
        </w:rPr>
        <w:t>6 different currents</w:t>
      </w:r>
      <w:r w:rsidRPr="006B1A3A">
        <w:rPr>
          <w:rFonts w:eastAsiaTheme="minorEastAsia"/>
          <w:color w:val="FF0000"/>
        </w:rPr>
        <w:t>: I</w:t>
      </w:r>
      <w:r w:rsidRPr="006B1A3A">
        <w:rPr>
          <w:rFonts w:eastAsiaTheme="minorEastAsia"/>
          <w:color w:val="FF0000"/>
          <w:vertAlign w:val="subscript"/>
        </w:rPr>
        <w:t>1</w:t>
      </w:r>
      <w:r w:rsidRPr="006B1A3A">
        <w:rPr>
          <w:rFonts w:eastAsiaTheme="minorEastAsia"/>
          <w:color w:val="FF0000"/>
        </w:rPr>
        <w:t>, I</w:t>
      </w:r>
      <w:r w:rsidRPr="006B1A3A">
        <w:rPr>
          <w:rFonts w:eastAsiaTheme="minorEastAsia"/>
          <w:color w:val="FF0000"/>
          <w:vertAlign w:val="subscript"/>
        </w:rPr>
        <w:t>2</w:t>
      </w:r>
      <w:r w:rsidRPr="006B1A3A">
        <w:rPr>
          <w:rFonts w:eastAsiaTheme="minorEastAsia"/>
          <w:color w:val="FF0000"/>
        </w:rPr>
        <w:t>, I</w:t>
      </w:r>
      <w:r w:rsidRPr="006B1A3A">
        <w:rPr>
          <w:rFonts w:eastAsiaTheme="minorEastAsia"/>
          <w:color w:val="FF0000"/>
          <w:vertAlign w:val="subscript"/>
        </w:rPr>
        <w:t>3</w:t>
      </w:r>
      <w:r w:rsidRPr="006B1A3A">
        <w:rPr>
          <w:rFonts w:eastAsiaTheme="minorEastAsia"/>
          <w:color w:val="FF0000"/>
        </w:rPr>
        <w:t>, I</w:t>
      </w:r>
      <w:r w:rsidRPr="006B1A3A">
        <w:rPr>
          <w:rFonts w:eastAsiaTheme="minorEastAsia"/>
          <w:color w:val="FF0000"/>
          <w:vertAlign w:val="subscript"/>
        </w:rPr>
        <w:t>R2</w:t>
      </w:r>
      <w:r w:rsidRPr="006B1A3A">
        <w:rPr>
          <w:rFonts w:eastAsiaTheme="minorEastAsia"/>
          <w:color w:val="FF0000"/>
        </w:rPr>
        <w:t>, I</w:t>
      </w:r>
      <w:r w:rsidRPr="006B1A3A">
        <w:rPr>
          <w:rFonts w:eastAsiaTheme="minorEastAsia"/>
          <w:color w:val="FF0000"/>
          <w:vertAlign w:val="subscript"/>
        </w:rPr>
        <w:t>R4</w:t>
      </w:r>
      <w:r w:rsidRPr="006B1A3A">
        <w:rPr>
          <w:rFonts w:eastAsiaTheme="minorEastAsia"/>
          <w:color w:val="FF0000"/>
        </w:rPr>
        <w:t>, and I</w:t>
      </w:r>
      <w:r w:rsidRPr="006B1A3A">
        <w:rPr>
          <w:rFonts w:eastAsiaTheme="minorEastAsia"/>
          <w:color w:val="FF0000"/>
          <w:vertAlign w:val="subscript"/>
        </w:rPr>
        <w:t>R5</w:t>
      </w:r>
      <w:r w:rsidRPr="006B1A3A">
        <w:rPr>
          <w:rFonts w:eastAsiaTheme="minorEastAsia"/>
          <w:color w:val="FF0000"/>
        </w:rPr>
        <w:t xml:space="preserve">.  </w:t>
      </w:r>
    </w:p>
    <w:p w14:paraId="70B5F003" w14:textId="77777777" w:rsidR="005D1823" w:rsidRDefault="004D32DC" w:rsidP="00AE439B">
      <w:bookmarkStart w:id="26" w:name="Figure1_10"/>
      <w:r>
        <w:rPr>
          <w:noProof/>
        </w:rPr>
        <w:lastRenderedPageBreak/>
        <w:drawing>
          <wp:inline distT="0" distB="0" distL="0" distR="0" wp14:anchorId="7D894FC4" wp14:editId="6AF6C449">
            <wp:extent cx="6172200" cy="31813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screen">
                      <a:extLst>
                        <a:ext uri="{28A0092B-C50C-407E-A947-70E740481C1C}">
                          <a14:useLocalDpi xmlns:a14="http://schemas.microsoft.com/office/drawing/2010/main" val="0"/>
                        </a:ext>
                      </a:extLst>
                    </a:blip>
                    <a:stretch>
                      <a:fillRect/>
                    </a:stretch>
                  </pic:blipFill>
                  <pic:spPr>
                    <a:xfrm>
                      <a:off x="0" y="0"/>
                      <a:ext cx="6172200" cy="3181350"/>
                    </a:xfrm>
                    <a:prstGeom prst="rect">
                      <a:avLst/>
                    </a:prstGeom>
                  </pic:spPr>
                </pic:pic>
              </a:graphicData>
            </a:graphic>
          </wp:inline>
        </w:drawing>
      </w:r>
      <w:bookmarkEnd w:id="26"/>
    </w:p>
    <w:p w14:paraId="0EC5A6E4" w14:textId="77777777" w:rsidR="00480B8C" w:rsidRDefault="00480B8C" w:rsidP="00AE439B">
      <w:r w:rsidRPr="00480B8C">
        <w:rPr>
          <w:b/>
        </w:rPr>
        <w:t>Figu</w:t>
      </w:r>
      <w:r w:rsidR="00812726">
        <w:rPr>
          <w:b/>
        </w:rPr>
        <w:t>re 1.10: Circuit for Example 1.10</w:t>
      </w:r>
    </w:p>
    <w:p w14:paraId="4FA03FC9" w14:textId="45E22F4A" w:rsidR="00480B8C" w:rsidRPr="00812726" w:rsidRDefault="00812726" w:rsidP="00480B8C">
      <w:pPr>
        <w:rPr>
          <w:i/>
        </w:rPr>
      </w:pPr>
      <w:r w:rsidRPr="00812726">
        <w:rPr>
          <w:rFonts w:eastAsiaTheme="minorEastAsia"/>
          <w:i/>
          <w:color w:val="000000"/>
        </w:rPr>
        <w:t xml:space="preserve">Example 1.11) Using the circuit in </w:t>
      </w:r>
      <w:hyperlink w:anchor="Figure1_10" w:history="1">
        <w:r w:rsidR="00B20DC7" w:rsidRPr="00B20DC7">
          <w:rPr>
            <w:rStyle w:val="Hyperlink"/>
            <w:rFonts w:eastAsiaTheme="minorEastAsia"/>
            <w:i/>
          </w:rPr>
          <w:t>Figure 1.10</w:t>
        </w:r>
      </w:hyperlink>
      <w:r w:rsidRPr="00812726">
        <w:rPr>
          <w:rFonts w:eastAsiaTheme="minorEastAsia"/>
          <w:i/>
          <w:color w:val="000000"/>
        </w:rPr>
        <w:t xml:space="preserve"> with the Voltage probe values given (shown in </w:t>
      </w:r>
      <w:hyperlink w:anchor="Figure1_11" w:history="1">
        <w:r w:rsidRPr="00B20DC7">
          <w:rPr>
            <w:rStyle w:val="Hyperlink"/>
            <w:rFonts w:eastAsiaTheme="minorEastAsia"/>
            <w:i/>
          </w:rPr>
          <w:t>Figure 1.11</w:t>
        </w:r>
      </w:hyperlink>
      <w:r w:rsidRPr="00812726">
        <w:rPr>
          <w:rFonts w:eastAsiaTheme="minorEastAsia"/>
          <w:i/>
          <w:color w:val="000000"/>
        </w:rPr>
        <w:t>) determine the values of I</w:t>
      </w:r>
      <w:r w:rsidRPr="00812726">
        <w:rPr>
          <w:rFonts w:eastAsiaTheme="minorEastAsia"/>
          <w:i/>
          <w:color w:val="000000"/>
          <w:vertAlign w:val="subscript"/>
        </w:rPr>
        <w:t>R2</w:t>
      </w:r>
      <w:r w:rsidRPr="00812726">
        <w:rPr>
          <w:rFonts w:eastAsiaTheme="minorEastAsia"/>
          <w:i/>
          <w:color w:val="000000"/>
        </w:rPr>
        <w:t>, I</w:t>
      </w:r>
      <w:r w:rsidRPr="00812726">
        <w:rPr>
          <w:rFonts w:eastAsiaTheme="minorEastAsia"/>
          <w:i/>
          <w:color w:val="000000"/>
          <w:vertAlign w:val="subscript"/>
        </w:rPr>
        <w:t>R4</w:t>
      </w:r>
      <w:r w:rsidRPr="00812726">
        <w:rPr>
          <w:rFonts w:eastAsiaTheme="minorEastAsia"/>
          <w:i/>
          <w:color w:val="000000"/>
        </w:rPr>
        <w:t>, and I</w:t>
      </w:r>
      <w:r w:rsidRPr="00812726">
        <w:rPr>
          <w:rFonts w:eastAsiaTheme="minorEastAsia"/>
          <w:i/>
          <w:color w:val="000000"/>
          <w:vertAlign w:val="subscript"/>
        </w:rPr>
        <w:t>R5</w:t>
      </w:r>
      <w:r w:rsidRPr="00812726">
        <w:rPr>
          <w:rFonts w:eastAsiaTheme="minorEastAsia"/>
          <w:i/>
          <w:color w:val="000000"/>
        </w:rPr>
        <w:t xml:space="preserve"> using equation 1.6.  </w:t>
      </w:r>
    </w:p>
    <w:p w14:paraId="51BBDC62" w14:textId="77777777" w:rsidR="00AE439B" w:rsidRDefault="00812726" w:rsidP="00AE439B">
      <w:pPr>
        <w:rPr>
          <w:rFonts w:eastAsiaTheme="minorEastAsia"/>
          <w:color w:val="000000"/>
        </w:rPr>
      </w:pPr>
      <w:bookmarkStart w:id="27" w:name="Figure1_11"/>
      <w:r>
        <w:rPr>
          <w:noProof/>
        </w:rPr>
        <w:drawing>
          <wp:inline distT="0" distB="0" distL="0" distR="0" wp14:anchorId="25D984CD" wp14:editId="17D50F5F">
            <wp:extent cx="6172200" cy="3293110"/>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screen">
                      <a:extLst>
                        <a:ext uri="{28A0092B-C50C-407E-A947-70E740481C1C}">
                          <a14:useLocalDpi xmlns:a14="http://schemas.microsoft.com/office/drawing/2010/main" val="0"/>
                        </a:ext>
                      </a:extLst>
                    </a:blip>
                    <a:stretch>
                      <a:fillRect/>
                    </a:stretch>
                  </pic:blipFill>
                  <pic:spPr>
                    <a:xfrm>
                      <a:off x="0" y="0"/>
                      <a:ext cx="6172200" cy="3293110"/>
                    </a:xfrm>
                    <a:prstGeom prst="rect">
                      <a:avLst/>
                    </a:prstGeom>
                  </pic:spPr>
                </pic:pic>
              </a:graphicData>
            </a:graphic>
          </wp:inline>
        </w:drawing>
      </w:r>
      <w:bookmarkEnd w:id="27"/>
    </w:p>
    <w:p w14:paraId="2F0277B1" w14:textId="77777777" w:rsidR="00812726" w:rsidRDefault="00812726" w:rsidP="00812726">
      <w:r w:rsidRPr="00480B8C">
        <w:rPr>
          <w:b/>
        </w:rPr>
        <w:t>Figu</w:t>
      </w:r>
      <w:r>
        <w:rPr>
          <w:b/>
        </w:rPr>
        <w:t>re 1.11: Circuit for Example 1.11</w:t>
      </w:r>
    </w:p>
    <w:p w14:paraId="0CB67DD9" w14:textId="77777777" w:rsidR="00812726" w:rsidRPr="003D4DBD" w:rsidRDefault="00004E49" w:rsidP="00AE439B">
      <w:pPr>
        <w:rPr>
          <w:rFonts w:eastAsiaTheme="minorEastAsia"/>
          <w:b/>
          <w:color w:val="FF0000"/>
          <w:u w:val="single"/>
        </w:rPr>
      </w:pPr>
      <w:r w:rsidRPr="003D4DBD">
        <w:rPr>
          <w:rFonts w:eastAsiaTheme="minorEastAsia"/>
          <w:color w:val="FF0000"/>
          <w:u w:val="single"/>
        </w:rPr>
        <w:t>Answer:</w:t>
      </w:r>
      <w:r w:rsidRPr="003D4DBD">
        <w:rPr>
          <w:rFonts w:eastAsiaTheme="minorEastAsia"/>
          <w:color w:val="FF0000"/>
        </w:rPr>
        <w:t xml:space="preserve">   I</w:t>
      </w:r>
      <w:r w:rsidRPr="003D4DBD">
        <w:rPr>
          <w:rFonts w:eastAsiaTheme="minorEastAsia"/>
          <w:color w:val="FF0000"/>
          <w:vertAlign w:val="subscript"/>
        </w:rPr>
        <w:t xml:space="preserve">R2 </w:t>
      </w:r>
      <w:r w:rsidRPr="003D4DBD">
        <w:rPr>
          <w:rFonts w:eastAsiaTheme="minorEastAsia"/>
          <w:color w:val="FF0000"/>
        </w:rPr>
        <w:t xml:space="preserve">= (30V-0V)/2kΩ = </w:t>
      </w:r>
      <w:r w:rsidRPr="003D4DBD">
        <w:rPr>
          <w:rFonts w:eastAsiaTheme="minorEastAsia"/>
          <w:b/>
          <w:color w:val="FF0000"/>
          <w:u w:val="single"/>
        </w:rPr>
        <w:t xml:space="preserve">15 </w:t>
      </w:r>
      <w:proofErr w:type="gramStart"/>
      <w:r w:rsidRPr="003D4DBD">
        <w:rPr>
          <w:rFonts w:eastAsiaTheme="minorEastAsia"/>
          <w:b/>
          <w:color w:val="FF0000"/>
          <w:u w:val="single"/>
        </w:rPr>
        <w:t>mA</w:t>
      </w:r>
      <w:r w:rsidRPr="003D4DBD">
        <w:rPr>
          <w:rFonts w:eastAsiaTheme="minorEastAsia"/>
          <w:color w:val="FF0000"/>
        </w:rPr>
        <w:t xml:space="preserve">  </w:t>
      </w:r>
      <w:r w:rsidRPr="003D4DBD">
        <w:rPr>
          <w:rFonts w:eastAsiaTheme="minorEastAsia"/>
          <w:color w:val="FF0000"/>
        </w:rPr>
        <w:tab/>
      </w:r>
      <w:proofErr w:type="gramEnd"/>
      <w:r w:rsidRPr="003D4DBD">
        <w:rPr>
          <w:rFonts w:eastAsiaTheme="minorEastAsia"/>
          <w:color w:val="FF0000"/>
        </w:rPr>
        <w:t>I</w:t>
      </w:r>
      <w:r w:rsidRPr="003D4DBD">
        <w:rPr>
          <w:rFonts w:eastAsiaTheme="minorEastAsia"/>
          <w:color w:val="FF0000"/>
          <w:vertAlign w:val="subscript"/>
        </w:rPr>
        <w:t>R4</w:t>
      </w:r>
      <w:r w:rsidRPr="003D4DBD">
        <w:rPr>
          <w:rFonts w:eastAsiaTheme="minorEastAsia"/>
          <w:color w:val="FF0000"/>
        </w:rPr>
        <w:t xml:space="preserve"> = (38.8V-26.8V)/4kΩ = </w:t>
      </w:r>
      <w:r w:rsidRPr="003D4DBD">
        <w:rPr>
          <w:rFonts w:eastAsiaTheme="minorEastAsia"/>
          <w:b/>
          <w:color w:val="FF0000"/>
          <w:u w:val="single"/>
        </w:rPr>
        <w:t>3 mA</w:t>
      </w:r>
      <w:r w:rsidRPr="003D4DBD">
        <w:rPr>
          <w:rFonts w:eastAsiaTheme="minorEastAsia"/>
          <w:color w:val="FF0000"/>
        </w:rPr>
        <w:t xml:space="preserve">     I</w:t>
      </w:r>
      <w:r w:rsidRPr="003D4DBD">
        <w:rPr>
          <w:rFonts w:eastAsiaTheme="minorEastAsia"/>
          <w:color w:val="FF0000"/>
          <w:vertAlign w:val="subscript"/>
        </w:rPr>
        <w:t>R5</w:t>
      </w:r>
      <w:r w:rsidRPr="003D4DBD">
        <w:rPr>
          <w:rFonts w:eastAsiaTheme="minorEastAsia"/>
          <w:color w:val="FF0000"/>
        </w:rPr>
        <w:t xml:space="preserve"> = (25V-0V)/5kΩ = </w:t>
      </w:r>
      <w:r w:rsidRPr="003D4DBD">
        <w:rPr>
          <w:rFonts w:eastAsiaTheme="minorEastAsia"/>
          <w:b/>
          <w:color w:val="FF0000"/>
          <w:u w:val="single"/>
        </w:rPr>
        <w:t>5 mA</w:t>
      </w:r>
    </w:p>
    <w:p w14:paraId="50069851" w14:textId="77777777" w:rsidR="00004E49" w:rsidRDefault="00004E49" w:rsidP="00004E49">
      <w:pPr>
        <w:rPr>
          <w:u w:val="single"/>
        </w:rPr>
      </w:pPr>
    </w:p>
    <w:p w14:paraId="280E34E4" w14:textId="77777777" w:rsidR="008B0518" w:rsidRDefault="008B0518" w:rsidP="00F552C5">
      <w:pPr>
        <w:pStyle w:val="Heading3"/>
      </w:pPr>
      <w:bookmarkStart w:id="28" w:name="_Toc533084086"/>
      <w:r w:rsidRPr="00DA110F">
        <w:lastRenderedPageBreak/>
        <w:t xml:space="preserve">Section </w:t>
      </w:r>
      <w:r w:rsidR="00F552C5">
        <w:t>1.</w:t>
      </w:r>
      <w:r w:rsidRPr="00DA110F">
        <w:t>1.</w:t>
      </w:r>
      <w:r>
        <w:t>4</w:t>
      </w:r>
      <w:r w:rsidRPr="00DA110F">
        <w:t xml:space="preserve"> </w:t>
      </w:r>
      <w:r>
        <w:t>–</w:t>
      </w:r>
      <w:r w:rsidRPr="00DA110F">
        <w:t xml:space="preserve"> </w:t>
      </w:r>
      <w:r w:rsidR="00A410AA">
        <w:t xml:space="preserve">Power </w:t>
      </w:r>
      <w:r>
        <w:t>and Energy</w:t>
      </w:r>
      <w:bookmarkEnd w:id="28"/>
    </w:p>
    <w:p w14:paraId="440FE406" w14:textId="77777777" w:rsidR="00F552C5" w:rsidRPr="00F552C5" w:rsidRDefault="00F552C5" w:rsidP="00F552C5"/>
    <w:p w14:paraId="30AB81D0" w14:textId="77777777" w:rsidR="001C5AF2" w:rsidRDefault="002638CB" w:rsidP="00004E49">
      <w:r>
        <w:t xml:space="preserve">DC Power has units of Watts </w:t>
      </w:r>
      <w:r w:rsidR="009D5FFA">
        <w:t xml:space="preserve">(or W) </w:t>
      </w:r>
      <w:r>
        <w:t>and has three different equations that can be used (1.7, 1.8, and 1.9).</w:t>
      </w:r>
      <w:r w:rsidR="009D5FFA">
        <w:t xml:space="preserve"> Power can either be supplied or dissipated. </w:t>
      </w:r>
      <w:r w:rsidR="009D5FFA" w:rsidRPr="001C5AF2">
        <w:rPr>
          <w:u w:val="single"/>
        </w:rPr>
        <w:t>Supplied</w:t>
      </w:r>
      <w:r w:rsidR="009D5FFA">
        <w:t xml:space="preserve"> power is also called </w:t>
      </w:r>
      <w:r w:rsidR="009D5FFA" w:rsidRPr="001C5AF2">
        <w:rPr>
          <w:u w:val="single"/>
        </w:rPr>
        <w:t>delivered</w:t>
      </w:r>
      <w:r w:rsidR="009D5FFA">
        <w:t xml:space="preserve"> power. </w:t>
      </w:r>
      <w:r w:rsidR="009D5FFA" w:rsidRPr="001C5AF2">
        <w:rPr>
          <w:b/>
        </w:rPr>
        <w:t>Dissipated</w:t>
      </w:r>
      <w:r w:rsidR="009D5FFA">
        <w:t xml:space="preserve"> power is also called </w:t>
      </w:r>
      <w:r w:rsidR="009D5FFA" w:rsidRPr="001C5AF2">
        <w:rPr>
          <w:b/>
        </w:rPr>
        <w:t>absorbed</w:t>
      </w:r>
      <w:r w:rsidR="009D5FFA">
        <w:t xml:space="preserve"> power. Supplied power is denoted with a negative sign, but the sign is often ignored and just the magnitude of the power supplied is determined. In this course only the magnitude of the power will be required (in other words, </w:t>
      </w:r>
      <w:r w:rsidR="009D5FFA" w:rsidRPr="001C5AF2">
        <w:rPr>
          <w:u w:val="single"/>
        </w:rPr>
        <w:t>don’t worry about the sign of power and just list all power as positive</w:t>
      </w:r>
      <w:r w:rsidR="009D5FFA">
        <w:t xml:space="preserve">). </w:t>
      </w:r>
      <w:r w:rsidR="001C5AF2">
        <w:t xml:space="preserve">The reasoning for this is demonstrated in the following paragraph. </w:t>
      </w:r>
    </w:p>
    <w:p w14:paraId="3E9FD4EA" w14:textId="05ACAA21" w:rsidR="002638CB" w:rsidRDefault="001C5AF2" w:rsidP="00004E49">
      <w:r>
        <w:t>I</w:t>
      </w:r>
      <w:r w:rsidR="009D5FFA">
        <w:t xml:space="preserve">f you are asked </w:t>
      </w:r>
      <w:r>
        <w:t>“W</w:t>
      </w:r>
      <w:r w:rsidR="009D5FFA">
        <w:t xml:space="preserve">hat is the power </w:t>
      </w:r>
      <w:r w:rsidR="009D5FFA" w:rsidRPr="001C5AF2">
        <w:rPr>
          <w:b/>
        </w:rPr>
        <w:t>supplied</w:t>
      </w:r>
      <w:r w:rsidR="009D5FFA">
        <w:t xml:space="preserve"> by I1 in </w:t>
      </w:r>
      <w:hyperlink w:anchor="Figure1_11" w:history="1">
        <w:r w:rsidR="009D5FFA" w:rsidRPr="00B20DC7">
          <w:rPr>
            <w:rStyle w:val="Hyperlink"/>
          </w:rPr>
          <w:t>Figure 1.11</w:t>
        </w:r>
      </w:hyperlink>
      <w:r>
        <w:t>?”</w:t>
      </w:r>
      <w:r w:rsidR="009D5FFA">
        <w:t xml:space="preserve"> it is implying you are only wanting the magnitude (which is </w:t>
      </w:r>
      <w:r>
        <w:t xml:space="preserve">equal to </w:t>
      </w:r>
      <w:r w:rsidR="009D5FFA">
        <w:t>P = 0.02 ∙ 50 = 0.1 W) since</w:t>
      </w:r>
      <w:r>
        <w:t xml:space="preserve"> it states</w:t>
      </w:r>
      <w:r w:rsidR="009D5FFA">
        <w:t xml:space="preserve"> </w:t>
      </w:r>
      <w:r>
        <w:t xml:space="preserve">the power is </w:t>
      </w:r>
      <w:r w:rsidR="009D5FFA">
        <w:t>“</w:t>
      </w:r>
      <w:r w:rsidR="009D5FFA" w:rsidRPr="001C5AF2">
        <w:rPr>
          <w:b/>
        </w:rPr>
        <w:t>supplied</w:t>
      </w:r>
      <w:r w:rsidR="009D5FFA">
        <w:t>”</w:t>
      </w:r>
      <w:r>
        <w:t xml:space="preserve"> in the question. T</w:t>
      </w:r>
      <w:r w:rsidR="009D5FFA">
        <w:t>he actual power would have a negative sign</w:t>
      </w:r>
      <w:r>
        <w:t xml:space="preserve">, but the power that is </w:t>
      </w:r>
      <w:r w:rsidRPr="001C5AF2">
        <w:rPr>
          <w:b/>
        </w:rPr>
        <w:t>supplied</w:t>
      </w:r>
      <w:r>
        <w:t xml:space="preserve"> can be listed as a positive value</w:t>
      </w:r>
      <w:r w:rsidR="009D5FFA">
        <w:t xml:space="preserve">. </w:t>
      </w:r>
      <w:r>
        <w:t xml:space="preserve">If the question said “What is the power of I1?” then you would include a negative sign (- 0.1 W) to show that it is </w:t>
      </w:r>
      <w:r w:rsidRPr="001C5AF2">
        <w:rPr>
          <w:b/>
        </w:rPr>
        <w:t>supplied</w:t>
      </w:r>
      <w:r>
        <w:t xml:space="preserve"> power.</w:t>
      </w:r>
    </w:p>
    <w:p w14:paraId="14B7F25F" w14:textId="77777777" w:rsidR="002638CB" w:rsidRDefault="002638CB" w:rsidP="002638CB">
      <w:pPr>
        <w:rPr>
          <w:rFonts w:eastAsiaTheme="minorEastAsia"/>
          <w:sz w:val="28"/>
          <w:szCs w:val="28"/>
        </w:rPr>
      </w:pPr>
      <w:r>
        <w:rPr>
          <w:sz w:val="32"/>
          <w:szCs w:val="32"/>
        </w:rPr>
        <w:t>[1.7</w:t>
      </w:r>
      <w:r w:rsidRPr="00782046">
        <w:rPr>
          <w:sz w:val="32"/>
          <w:szCs w:val="32"/>
        </w:rPr>
        <w:t>]</w:t>
      </w:r>
      <w:r>
        <w:rPr>
          <w:sz w:val="32"/>
          <w:szCs w:val="32"/>
        </w:rPr>
        <w:tab/>
      </w:r>
      <m:oMath>
        <m:borderBox>
          <m:borderBoxPr>
            <m:ctrlPr>
              <w:rPr>
                <w:rFonts w:ascii="Cambria Math" w:hAnsi="Cambria Math"/>
                <w:sz w:val="28"/>
                <w:szCs w:val="28"/>
              </w:rPr>
            </m:ctrlPr>
          </m:borderBoxPr>
          <m:e>
            <m:r>
              <w:rPr>
                <w:rFonts w:ascii="Cambria Math" w:hAnsi="Cambria Math"/>
                <w:sz w:val="28"/>
                <w:szCs w:val="28"/>
              </w:rPr>
              <m:t>P</m:t>
            </m:r>
            <m:r>
              <m:rPr>
                <m:sty m:val="p"/>
              </m:rPr>
              <w:rPr>
                <w:rFonts w:ascii="Cambria Math" w:hAnsi="Cambria Math"/>
                <w:sz w:val="28"/>
                <w:szCs w:val="28"/>
              </w:rPr>
              <m:t>=V ∙I</m:t>
            </m:r>
            <m:r>
              <w:rPr>
                <w:rFonts w:ascii="Cambria Math" w:hAnsi="Cambria Math"/>
                <w:sz w:val="28"/>
                <w:szCs w:val="28"/>
              </w:rPr>
              <m:t xml:space="preserve"> </m:t>
            </m:r>
          </m:e>
        </m:borderBox>
      </m:oMath>
      <w:r>
        <w:rPr>
          <w:rFonts w:eastAsiaTheme="minorEastAsia"/>
          <w:sz w:val="32"/>
          <w:szCs w:val="32"/>
        </w:rPr>
        <w:t xml:space="preserve">  </w:t>
      </w:r>
    </w:p>
    <w:p w14:paraId="6FD9E66C" w14:textId="77777777" w:rsidR="002638CB" w:rsidRDefault="002638CB" w:rsidP="002638CB">
      <w:pPr>
        <w:rPr>
          <w:rFonts w:eastAsiaTheme="minorEastAsia"/>
          <w:sz w:val="28"/>
          <w:szCs w:val="28"/>
        </w:rPr>
      </w:pPr>
      <w:r>
        <w:rPr>
          <w:sz w:val="32"/>
          <w:szCs w:val="32"/>
        </w:rPr>
        <w:t>[1.8</w:t>
      </w:r>
      <w:r w:rsidRPr="00782046">
        <w:rPr>
          <w:sz w:val="32"/>
          <w:szCs w:val="32"/>
        </w:rPr>
        <w:t>]</w:t>
      </w:r>
      <w:r>
        <w:rPr>
          <w:sz w:val="32"/>
          <w:szCs w:val="32"/>
        </w:rPr>
        <w:tab/>
      </w:r>
      <m:oMath>
        <m:borderBox>
          <m:borderBoxPr>
            <m:ctrlPr>
              <w:rPr>
                <w:rFonts w:ascii="Cambria Math" w:hAnsi="Cambria Math"/>
                <w:sz w:val="28"/>
                <w:szCs w:val="28"/>
              </w:rPr>
            </m:ctrlPr>
          </m:borderBoxPr>
          <m:e>
            <m:r>
              <m:rPr>
                <m:sty m:val="p"/>
              </m:rPr>
              <w:rPr>
                <w:rFonts w:ascii="Cambria Math" w:hAnsi="Cambria Math"/>
                <w:sz w:val="28"/>
                <w:szCs w:val="28"/>
              </w:rPr>
              <m:t>P=</m:t>
            </m:r>
            <m:f>
              <m:fPr>
                <m:ctrlPr>
                  <w:rPr>
                    <w:rFonts w:ascii="Cambria Math" w:hAnsi="Cambria Math"/>
                    <w:sz w:val="28"/>
                    <w:szCs w:val="28"/>
                  </w:rPr>
                </m:ctrlPr>
              </m:fPr>
              <m:num>
                <m:sSup>
                  <m:sSupPr>
                    <m:ctrlPr>
                      <w:rPr>
                        <w:rFonts w:ascii="Cambria Math" w:hAnsi="Cambria Math"/>
                        <w:sz w:val="28"/>
                        <w:szCs w:val="28"/>
                      </w:rPr>
                    </m:ctrlPr>
                  </m:sSupPr>
                  <m:e>
                    <m:r>
                      <m:rPr>
                        <m:sty m:val="p"/>
                      </m:rPr>
                      <w:rPr>
                        <w:rFonts w:ascii="Cambria Math" w:hAnsi="Cambria Math"/>
                        <w:sz w:val="28"/>
                        <w:szCs w:val="28"/>
                      </w:rPr>
                      <m:t>V</m:t>
                    </m:r>
                  </m:e>
                  <m:sup>
                    <m:r>
                      <w:rPr>
                        <w:rFonts w:ascii="Cambria Math" w:hAnsi="Cambria Math"/>
                        <w:sz w:val="28"/>
                        <w:szCs w:val="28"/>
                      </w:rPr>
                      <m:t>2</m:t>
                    </m:r>
                  </m:sup>
                </m:sSup>
              </m:num>
              <m:den>
                <m:r>
                  <m:rPr>
                    <m:sty m:val="p"/>
                  </m:rPr>
                  <w:rPr>
                    <w:rFonts w:ascii="Cambria Math" w:hAnsi="Cambria Math"/>
                    <w:sz w:val="28"/>
                    <w:szCs w:val="28"/>
                  </w:rPr>
                  <m:t>R</m:t>
                </m:r>
              </m:den>
            </m:f>
            <m:r>
              <w:rPr>
                <w:rFonts w:ascii="Cambria Math" w:hAnsi="Cambria Math"/>
                <w:sz w:val="28"/>
                <w:szCs w:val="28"/>
              </w:rPr>
              <m:t xml:space="preserve"> </m:t>
            </m:r>
          </m:e>
        </m:borderBox>
      </m:oMath>
      <w:r>
        <w:rPr>
          <w:rFonts w:eastAsiaTheme="minorEastAsia"/>
          <w:sz w:val="32"/>
          <w:szCs w:val="32"/>
        </w:rPr>
        <w:t xml:space="preserve">  </w:t>
      </w:r>
    </w:p>
    <w:p w14:paraId="1569BB1E" w14:textId="77777777" w:rsidR="002638CB" w:rsidRDefault="002638CB" w:rsidP="002638CB">
      <w:pPr>
        <w:rPr>
          <w:rFonts w:eastAsiaTheme="minorEastAsia"/>
          <w:sz w:val="32"/>
          <w:szCs w:val="32"/>
        </w:rPr>
      </w:pPr>
      <w:r>
        <w:rPr>
          <w:sz w:val="32"/>
          <w:szCs w:val="32"/>
        </w:rPr>
        <w:t>[1.9</w:t>
      </w:r>
      <w:r w:rsidRPr="00782046">
        <w:rPr>
          <w:sz w:val="32"/>
          <w:szCs w:val="32"/>
        </w:rPr>
        <w:t>]</w:t>
      </w:r>
      <w:r>
        <w:rPr>
          <w:sz w:val="32"/>
          <w:szCs w:val="32"/>
        </w:rPr>
        <w:tab/>
      </w:r>
      <m:oMath>
        <m:borderBox>
          <m:borderBoxPr>
            <m:ctrlPr>
              <w:rPr>
                <w:rFonts w:ascii="Cambria Math" w:hAnsi="Cambria Math"/>
                <w:sz w:val="28"/>
                <w:szCs w:val="28"/>
              </w:rPr>
            </m:ctrlPr>
          </m:borderBoxPr>
          <m:e>
            <m:r>
              <m:rPr>
                <m:sty m:val="p"/>
              </m:rPr>
              <w:rPr>
                <w:rFonts w:ascii="Cambria Math" w:hAnsi="Cambria Math"/>
                <w:sz w:val="28"/>
                <w:szCs w:val="28"/>
              </w:rPr>
              <m:t>P=</m:t>
            </m:r>
            <m:sSup>
              <m:sSupPr>
                <m:ctrlPr>
                  <w:rPr>
                    <w:rFonts w:ascii="Cambria Math" w:hAnsi="Cambria Math"/>
                    <w:sz w:val="28"/>
                    <w:szCs w:val="28"/>
                  </w:rPr>
                </m:ctrlPr>
              </m:sSupPr>
              <m:e>
                <m:r>
                  <m:rPr>
                    <m:sty m:val="p"/>
                  </m:rPr>
                  <w:rPr>
                    <w:rFonts w:ascii="Cambria Math" w:hAnsi="Cambria Math"/>
                    <w:sz w:val="28"/>
                    <w:szCs w:val="28"/>
                  </w:rPr>
                  <m:t>I</m:t>
                </m:r>
              </m:e>
              <m:sup>
                <m:r>
                  <w:rPr>
                    <w:rFonts w:ascii="Cambria Math" w:hAnsi="Cambria Math"/>
                    <w:sz w:val="28"/>
                    <w:szCs w:val="28"/>
                  </w:rPr>
                  <m:t>2</m:t>
                </m:r>
              </m:sup>
            </m:sSup>
            <m:r>
              <w:rPr>
                <w:rFonts w:ascii="Cambria Math" w:hAnsi="Cambria Math"/>
                <w:sz w:val="28"/>
                <w:szCs w:val="28"/>
              </w:rPr>
              <m:t xml:space="preserve">∙R </m:t>
            </m:r>
          </m:e>
        </m:borderBox>
      </m:oMath>
      <w:r>
        <w:rPr>
          <w:rFonts w:eastAsiaTheme="minorEastAsia"/>
          <w:sz w:val="32"/>
          <w:szCs w:val="32"/>
        </w:rPr>
        <w:t xml:space="preserve">  </w:t>
      </w:r>
    </w:p>
    <w:p w14:paraId="143C275F" w14:textId="77777777" w:rsidR="002638CB" w:rsidRPr="002638CB" w:rsidRDefault="002638CB" w:rsidP="002638CB">
      <w:pPr>
        <w:rPr>
          <w:rFonts w:eastAsiaTheme="minorEastAsia"/>
        </w:rPr>
      </w:pPr>
      <w:r w:rsidRPr="00AC2530">
        <w:rPr>
          <w:rFonts w:eastAsiaTheme="minorEastAsia"/>
          <w:b/>
          <w:u w:val="single"/>
        </w:rPr>
        <w:t>Note:</w:t>
      </w:r>
      <w:r>
        <w:rPr>
          <w:rFonts w:eastAsiaTheme="minorEastAsia"/>
        </w:rPr>
        <w:t xml:space="preserve"> </w:t>
      </w:r>
      <w:r w:rsidRPr="002638CB">
        <w:rPr>
          <w:rFonts w:eastAsiaTheme="minorEastAsia"/>
        </w:rPr>
        <w:t>When</w:t>
      </w:r>
      <w:r>
        <w:rPr>
          <w:rFonts w:eastAsiaTheme="minorEastAsia"/>
        </w:rPr>
        <w:t xml:space="preserve"> determining the </w:t>
      </w:r>
      <w:r w:rsidRPr="001C5AF2">
        <w:rPr>
          <w:rFonts w:eastAsiaTheme="minorEastAsia"/>
          <w:u w:val="single"/>
        </w:rPr>
        <w:t>power of a voltage or current source ONLY use equation 1.7</w:t>
      </w:r>
      <w:r>
        <w:rPr>
          <w:rFonts w:eastAsiaTheme="minorEastAsia"/>
        </w:rPr>
        <w:t xml:space="preserve">. When </w:t>
      </w:r>
      <w:r w:rsidR="009D5FFA">
        <w:rPr>
          <w:rFonts w:eastAsiaTheme="minorEastAsia"/>
        </w:rPr>
        <w:t>finding</w:t>
      </w:r>
      <w:r>
        <w:rPr>
          <w:rFonts w:eastAsiaTheme="minorEastAsia"/>
        </w:rPr>
        <w:t xml:space="preserve"> the power</w:t>
      </w:r>
      <w:r w:rsidRPr="002638CB">
        <w:rPr>
          <w:rFonts w:eastAsiaTheme="minorEastAsia"/>
        </w:rPr>
        <w:t xml:space="preserve"> </w:t>
      </w:r>
      <w:r w:rsidR="009D5FFA">
        <w:rPr>
          <w:rFonts w:eastAsiaTheme="minorEastAsia"/>
        </w:rPr>
        <w:t>dissipated by a resistor it is easier to use either equation 1.8 or 1.9.</w:t>
      </w:r>
    </w:p>
    <w:p w14:paraId="62BF2733" w14:textId="77777777" w:rsidR="00004E49" w:rsidRDefault="00F15A52" w:rsidP="00004E49">
      <w:pPr>
        <w:rPr>
          <w:rFonts w:eastAsiaTheme="minorEastAsia"/>
          <w:color w:val="000000"/>
        </w:rPr>
      </w:pPr>
      <w:r>
        <w:t>The conservation of electric power</w:t>
      </w:r>
      <w:r w:rsidR="009D5FFA">
        <w:rPr>
          <w:rFonts w:eastAsiaTheme="minorEastAsia"/>
          <w:color w:val="000000"/>
        </w:rPr>
        <w:t xml:space="preserve"> theorem </w:t>
      </w:r>
      <w:r>
        <w:rPr>
          <w:rFonts w:eastAsiaTheme="minorEastAsia"/>
          <w:color w:val="000000"/>
        </w:rPr>
        <w:t xml:space="preserve">is very important </w:t>
      </w:r>
      <w:r w:rsidR="009D5FFA">
        <w:rPr>
          <w:rFonts w:eastAsiaTheme="minorEastAsia"/>
          <w:color w:val="000000"/>
        </w:rPr>
        <w:t xml:space="preserve">in circuits </w:t>
      </w:r>
      <w:r>
        <w:rPr>
          <w:rFonts w:eastAsiaTheme="minorEastAsia"/>
          <w:color w:val="000000"/>
        </w:rPr>
        <w:t xml:space="preserve">and </w:t>
      </w:r>
      <w:r w:rsidR="009D5FFA">
        <w:rPr>
          <w:rFonts w:eastAsiaTheme="minorEastAsia"/>
          <w:color w:val="000000"/>
        </w:rPr>
        <w:t xml:space="preserve">is shown in equation 1.10. </w:t>
      </w:r>
    </w:p>
    <w:p w14:paraId="5A4FB880" w14:textId="77777777" w:rsidR="009D5FFA" w:rsidRDefault="009D5FFA" w:rsidP="009D5FFA">
      <w:pPr>
        <w:rPr>
          <w:rFonts w:eastAsiaTheme="minorEastAsia"/>
          <w:sz w:val="28"/>
          <w:szCs w:val="28"/>
        </w:rPr>
      </w:pPr>
      <w:r>
        <w:rPr>
          <w:sz w:val="32"/>
          <w:szCs w:val="32"/>
        </w:rPr>
        <w:t>[1.10</w:t>
      </w:r>
      <w:r w:rsidRPr="00782046">
        <w:rPr>
          <w:sz w:val="32"/>
          <w:szCs w:val="32"/>
        </w:rPr>
        <w:t>]</w:t>
      </w:r>
      <w:r w:rsidR="00F552C5">
        <w:rPr>
          <w:sz w:val="32"/>
          <w:szCs w:val="32"/>
        </w:rPr>
        <w:t xml:space="preserve">  </w:t>
      </w:r>
      <m:oMath>
        <m:borderBox>
          <m:borderBoxPr>
            <m:ctrlPr>
              <w:rPr>
                <w:rFonts w:ascii="Cambria Math" w:hAnsi="Cambria Math"/>
                <w:sz w:val="28"/>
                <w:szCs w:val="28"/>
              </w:rPr>
            </m:ctrlPr>
          </m:borderBoxPr>
          <m:e>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supplied</m:t>
                    </m:r>
                  </m:sub>
                </m:sSub>
              </m:e>
            </m:nary>
            <m:r>
              <m:rPr>
                <m:sty m:val="p"/>
              </m:rP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dissipated</m:t>
                    </m:r>
                  </m:sub>
                </m:sSub>
              </m:e>
            </m:nary>
            <m:r>
              <w:rPr>
                <w:rFonts w:ascii="Cambria Math" w:hAnsi="Cambria Math"/>
                <w:sz w:val="28"/>
                <w:szCs w:val="28"/>
              </w:rPr>
              <m:t xml:space="preserve"> </m:t>
            </m:r>
          </m:e>
        </m:borderBox>
      </m:oMath>
      <w:r>
        <w:rPr>
          <w:rFonts w:eastAsiaTheme="minorEastAsia"/>
          <w:sz w:val="32"/>
          <w:szCs w:val="32"/>
        </w:rPr>
        <w:t xml:space="preserve">  </w:t>
      </w:r>
      <w:r w:rsidR="00993EEF" w:rsidRPr="00993EEF">
        <w:rPr>
          <w:rFonts w:eastAsiaTheme="minorEastAsia"/>
        </w:rPr>
        <w:t>or if you prefer</w:t>
      </w:r>
      <w:r w:rsidR="00993EEF">
        <w:rPr>
          <w:rFonts w:eastAsiaTheme="minorEastAsia"/>
          <w:sz w:val="32"/>
          <w:szCs w:val="32"/>
        </w:rPr>
        <w:t xml:space="preserve"> </w:t>
      </w:r>
      <m:oMath>
        <m:borderBox>
          <m:borderBoxPr>
            <m:ctrlPr>
              <w:rPr>
                <w:rFonts w:ascii="Cambria Math" w:hAnsi="Cambria Math"/>
                <w:sz w:val="28"/>
                <w:szCs w:val="28"/>
              </w:rPr>
            </m:ctrlPr>
          </m:borderBoxPr>
          <m:e>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delivered</m:t>
                    </m:r>
                  </m:sub>
                </m:sSub>
              </m:e>
            </m:nary>
            <m:r>
              <m:rPr>
                <m:sty m:val="p"/>
              </m:rP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absorbed</m:t>
                    </m:r>
                  </m:sub>
                </m:sSub>
              </m:e>
            </m:nary>
            <m:r>
              <w:rPr>
                <w:rFonts w:ascii="Cambria Math" w:hAnsi="Cambria Math"/>
                <w:sz w:val="28"/>
                <w:szCs w:val="28"/>
              </w:rPr>
              <m:t xml:space="preserve"> </m:t>
            </m:r>
          </m:e>
        </m:borderBox>
      </m:oMath>
    </w:p>
    <w:p w14:paraId="3F65F2B2" w14:textId="77777777" w:rsidR="003C446A" w:rsidRDefault="00B86BBF" w:rsidP="00004E49">
      <w:pPr>
        <w:rPr>
          <w:rFonts w:eastAsiaTheme="minorEastAsia"/>
          <w:color w:val="000000"/>
        </w:rPr>
      </w:pPr>
      <w:r>
        <w:rPr>
          <w:rFonts w:eastAsiaTheme="minorEastAsia"/>
          <w:color w:val="000000"/>
        </w:rPr>
        <w:t xml:space="preserve">By </w:t>
      </w:r>
      <w:r w:rsidR="00431A44">
        <w:rPr>
          <w:rFonts w:eastAsiaTheme="minorEastAsia"/>
          <w:color w:val="000000"/>
        </w:rPr>
        <w:t>performing</w:t>
      </w:r>
      <w:r>
        <w:rPr>
          <w:rFonts w:eastAsiaTheme="minorEastAsia"/>
          <w:color w:val="000000"/>
        </w:rPr>
        <w:t xml:space="preserve"> a power balance</w:t>
      </w:r>
      <w:r w:rsidR="00B74FC7">
        <w:rPr>
          <w:rFonts w:eastAsiaTheme="minorEastAsia"/>
          <w:color w:val="000000"/>
        </w:rPr>
        <w:t xml:space="preserve"> </w:t>
      </w:r>
      <w:r w:rsidR="00464D97">
        <w:rPr>
          <w:rFonts w:eastAsiaTheme="minorEastAsia"/>
          <w:color w:val="000000"/>
        </w:rPr>
        <w:t xml:space="preserve">using equation 1.10 </w:t>
      </w:r>
      <w:r w:rsidR="00B74FC7">
        <w:rPr>
          <w:rFonts w:eastAsiaTheme="minorEastAsia"/>
          <w:color w:val="000000"/>
        </w:rPr>
        <w:t>in a circuit you can check your voltage and current answers to see if any calculation errors</w:t>
      </w:r>
      <w:r w:rsidR="006B1A3A">
        <w:rPr>
          <w:rFonts w:eastAsiaTheme="minorEastAsia"/>
          <w:color w:val="000000"/>
        </w:rPr>
        <w:t xml:space="preserve"> were made</w:t>
      </w:r>
      <w:r w:rsidR="00B74FC7">
        <w:rPr>
          <w:rFonts w:eastAsiaTheme="minorEastAsia"/>
          <w:color w:val="000000"/>
        </w:rPr>
        <w:t>. Resistors and diodes always dissipate power</w:t>
      </w:r>
      <w:r w:rsidR="00464D97">
        <w:rPr>
          <w:rFonts w:eastAsiaTheme="minorEastAsia"/>
          <w:color w:val="000000"/>
        </w:rPr>
        <w:t xml:space="preserve"> and will go on the right side of equation 1.10</w:t>
      </w:r>
      <w:r w:rsidR="00B74FC7">
        <w:rPr>
          <w:rFonts w:eastAsiaTheme="minorEastAsia"/>
          <w:color w:val="000000"/>
        </w:rPr>
        <w:t xml:space="preserve">. </w:t>
      </w:r>
      <w:r w:rsidR="003C446A">
        <w:rPr>
          <w:rFonts w:eastAsiaTheme="minorEastAsia"/>
          <w:color w:val="000000"/>
        </w:rPr>
        <w:t>Voltage and c</w:t>
      </w:r>
      <w:r w:rsidR="00B74FC7">
        <w:rPr>
          <w:rFonts w:eastAsiaTheme="minorEastAsia"/>
          <w:color w:val="000000"/>
        </w:rPr>
        <w:t xml:space="preserve">urrent </w:t>
      </w:r>
      <w:r w:rsidR="001C5AF2">
        <w:rPr>
          <w:rFonts w:eastAsiaTheme="minorEastAsia"/>
          <w:color w:val="000000"/>
        </w:rPr>
        <w:t xml:space="preserve">sources </w:t>
      </w:r>
      <w:r w:rsidR="003C446A">
        <w:rPr>
          <w:rFonts w:eastAsiaTheme="minorEastAsia"/>
          <w:color w:val="000000"/>
        </w:rPr>
        <w:t>depend</w:t>
      </w:r>
      <w:r w:rsidR="00B74FC7">
        <w:rPr>
          <w:rFonts w:eastAsiaTheme="minorEastAsia"/>
          <w:color w:val="000000"/>
        </w:rPr>
        <w:t xml:space="preserve"> on the polarity in which they are placed in the circuit</w:t>
      </w:r>
      <w:r w:rsidR="003C446A">
        <w:rPr>
          <w:rFonts w:eastAsiaTheme="minorEastAsia"/>
          <w:color w:val="000000"/>
        </w:rPr>
        <w:t xml:space="preserve"> to determine whether they are suppliers or dissipaters</w:t>
      </w:r>
      <w:r w:rsidR="00B74FC7">
        <w:rPr>
          <w:rFonts w:eastAsiaTheme="minorEastAsia"/>
          <w:color w:val="000000"/>
        </w:rPr>
        <w:t xml:space="preserve">. </w:t>
      </w:r>
    </w:p>
    <w:p w14:paraId="451C7B98" w14:textId="77777777" w:rsidR="003C446A" w:rsidRDefault="003C446A" w:rsidP="00030915">
      <w:pPr>
        <w:pStyle w:val="ListParagraph"/>
        <w:numPr>
          <w:ilvl w:val="0"/>
          <w:numId w:val="3"/>
        </w:numPr>
        <w:rPr>
          <w:rFonts w:eastAsiaTheme="minorEastAsia"/>
        </w:rPr>
      </w:pPr>
      <w:r>
        <w:rPr>
          <w:rFonts w:eastAsiaTheme="minorEastAsia"/>
        </w:rPr>
        <w:t>A v</w:t>
      </w:r>
      <w:r w:rsidRPr="003C446A">
        <w:rPr>
          <w:rFonts w:eastAsiaTheme="minorEastAsia"/>
        </w:rPr>
        <w:t>oltage source is a dissipater only of it is placed so that the current flowing through it goes from the + side to the – side.</w:t>
      </w:r>
    </w:p>
    <w:p w14:paraId="70BE4364" w14:textId="77777777" w:rsidR="003C446A" w:rsidRPr="003C446A" w:rsidRDefault="003C446A" w:rsidP="00030915">
      <w:pPr>
        <w:pStyle w:val="ListParagraph"/>
        <w:numPr>
          <w:ilvl w:val="0"/>
          <w:numId w:val="3"/>
        </w:numPr>
        <w:rPr>
          <w:rFonts w:eastAsiaTheme="minorEastAsia"/>
        </w:rPr>
      </w:pPr>
      <w:r>
        <w:rPr>
          <w:rFonts w:eastAsiaTheme="minorEastAsia"/>
        </w:rPr>
        <w:t xml:space="preserve">A current source </w:t>
      </w:r>
      <w:r w:rsidRPr="003C446A">
        <w:rPr>
          <w:rFonts w:eastAsiaTheme="minorEastAsia"/>
        </w:rPr>
        <w:t>is a dissipater only of it is placed so that the</w:t>
      </w:r>
      <w:r>
        <w:rPr>
          <w:rFonts w:eastAsiaTheme="minorEastAsia"/>
        </w:rPr>
        <w:t xml:space="preserve"> </w:t>
      </w:r>
      <w:r w:rsidRPr="003C446A">
        <w:rPr>
          <w:rFonts w:eastAsiaTheme="minorEastAsia"/>
        </w:rPr>
        <w:t>voltage across it has a positive value in the direction of the current flow</w:t>
      </w:r>
      <w:r>
        <w:rPr>
          <w:rFonts w:eastAsiaTheme="minorEastAsia"/>
        </w:rPr>
        <w:t>.</w:t>
      </w:r>
      <w:r w:rsidR="004D2211">
        <w:rPr>
          <w:rFonts w:eastAsiaTheme="minorEastAsia"/>
        </w:rPr>
        <w:t xml:space="preserve"> If this is confusing Example 1.12 should clear it up.</w:t>
      </w:r>
    </w:p>
    <w:p w14:paraId="4E2C56FA" w14:textId="77777777" w:rsidR="009D5FFA" w:rsidRDefault="00B74FC7" w:rsidP="00004E49">
      <w:pPr>
        <w:rPr>
          <w:rFonts w:eastAsiaTheme="minorEastAsia"/>
          <w:color w:val="000000"/>
        </w:rPr>
      </w:pPr>
      <w:r>
        <w:rPr>
          <w:rFonts w:eastAsiaTheme="minorEastAsia"/>
          <w:color w:val="000000"/>
        </w:rPr>
        <w:t xml:space="preserve">Equation 1.10 can </w:t>
      </w:r>
      <w:r w:rsidR="003C446A">
        <w:rPr>
          <w:rFonts w:eastAsiaTheme="minorEastAsia"/>
          <w:color w:val="000000"/>
        </w:rPr>
        <w:t xml:space="preserve">also </w:t>
      </w:r>
      <w:r>
        <w:rPr>
          <w:rFonts w:eastAsiaTheme="minorEastAsia"/>
          <w:color w:val="000000"/>
        </w:rPr>
        <w:t xml:space="preserve">be used to help determine if a voltage </w:t>
      </w:r>
      <w:r w:rsidR="003C446A">
        <w:rPr>
          <w:rFonts w:eastAsiaTheme="minorEastAsia"/>
          <w:color w:val="000000"/>
        </w:rPr>
        <w:t xml:space="preserve">or current </w:t>
      </w:r>
      <w:r>
        <w:rPr>
          <w:rFonts w:eastAsiaTheme="minorEastAsia"/>
          <w:color w:val="000000"/>
        </w:rPr>
        <w:t xml:space="preserve">source is a supplier or a dissipater as shown in example 1.12. </w:t>
      </w:r>
      <w:r w:rsidR="00464D97">
        <w:rPr>
          <w:rFonts w:eastAsiaTheme="minorEastAsia"/>
          <w:color w:val="000000"/>
        </w:rPr>
        <w:t>If the power doesn’t balance (</w:t>
      </w:r>
      <w:r w:rsidR="004D2211">
        <w:rPr>
          <w:rFonts w:eastAsiaTheme="minorEastAsia"/>
          <w:color w:val="000000"/>
        </w:rPr>
        <w:t xml:space="preserve">i.e. </w:t>
      </w:r>
      <w:r w:rsidR="00464D97">
        <w:rPr>
          <w:rFonts w:eastAsiaTheme="minorEastAsia"/>
          <w:color w:val="000000"/>
        </w:rPr>
        <w:t>the left side of the equal sign is not equal to the right side of the equal side) then either a power calculation was incorrect or a voltage</w:t>
      </w:r>
      <w:r w:rsidR="004D2211">
        <w:rPr>
          <w:rFonts w:eastAsiaTheme="minorEastAsia"/>
          <w:color w:val="000000"/>
        </w:rPr>
        <w:t xml:space="preserve"> or current</w:t>
      </w:r>
      <w:r w:rsidR="00464D97">
        <w:rPr>
          <w:rFonts w:eastAsiaTheme="minorEastAsia"/>
          <w:color w:val="000000"/>
        </w:rPr>
        <w:t xml:space="preserve"> source was put on the wrong side of the equal sign. S</w:t>
      </w:r>
      <w:r>
        <w:rPr>
          <w:rFonts w:eastAsiaTheme="minorEastAsia"/>
          <w:color w:val="000000"/>
        </w:rPr>
        <w:t>ome elements</w:t>
      </w:r>
      <w:r w:rsidR="00464D97">
        <w:rPr>
          <w:rFonts w:eastAsiaTheme="minorEastAsia"/>
          <w:color w:val="000000"/>
        </w:rPr>
        <w:t>,</w:t>
      </w:r>
      <w:r>
        <w:rPr>
          <w:rFonts w:eastAsiaTheme="minorEastAsia"/>
          <w:color w:val="000000"/>
        </w:rPr>
        <w:t xml:space="preserve"> l</w:t>
      </w:r>
      <w:r w:rsidR="00464D97">
        <w:rPr>
          <w:rFonts w:eastAsiaTheme="minorEastAsia"/>
          <w:color w:val="000000"/>
        </w:rPr>
        <w:t>ike diodes, that are not sources</w:t>
      </w:r>
      <w:r>
        <w:rPr>
          <w:rFonts w:eastAsiaTheme="minorEastAsia"/>
          <w:color w:val="000000"/>
        </w:rPr>
        <w:t xml:space="preserve"> </w:t>
      </w:r>
      <w:r w:rsidR="00464D97">
        <w:rPr>
          <w:rFonts w:eastAsiaTheme="minorEastAsia"/>
          <w:color w:val="000000"/>
        </w:rPr>
        <w:t xml:space="preserve">(but can be modeled as </w:t>
      </w:r>
      <w:r>
        <w:rPr>
          <w:rFonts w:eastAsiaTheme="minorEastAsia"/>
          <w:color w:val="000000"/>
        </w:rPr>
        <w:t>voltage source</w:t>
      </w:r>
      <w:r w:rsidR="00464D97">
        <w:rPr>
          <w:rFonts w:eastAsiaTheme="minorEastAsia"/>
          <w:color w:val="000000"/>
        </w:rPr>
        <w:t>s using the constant drop model)</w:t>
      </w:r>
      <w:r>
        <w:rPr>
          <w:rFonts w:eastAsiaTheme="minorEastAsia"/>
          <w:color w:val="000000"/>
        </w:rPr>
        <w:t xml:space="preserve"> </w:t>
      </w:r>
      <w:r w:rsidR="00930F3C">
        <w:rPr>
          <w:rFonts w:eastAsiaTheme="minorEastAsia"/>
          <w:color w:val="000000"/>
        </w:rPr>
        <w:t>can dissipate power in a circuit without being damaged</w:t>
      </w:r>
      <w:r>
        <w:rPr>
          <w:rFonts w:eastAsiaTheme="minorEastAsia"/>
          <w:color w:val="000000"/>
        </w:rPr>
        <w:t>.</w:t>
      </w:r>
      <w:r w:rsidR="00930F3C">
        <w:rPr>
          <w:rFonts w:eastAsiaTheme="minorEastAsia"/>
          <w:color w:val="000000"/>
        </w:rPr>
        <w:t xml:space="preserve"> If you put an actual battery in a circuit with the wrong polarity it is likely </w:t>
      </w:r>
      <w:r w:rsidR="00930F3C">
        <w:rPr>
          <w:rFonts w:eastAsiaTheme="minorEastAsia"/>
          <w:color w:val="000000"/>
        </w:rPr>
        <w:lastRenderedPageBreak/>
        <w:t xml:space="preserve">to be damaged unless it is a </w:t>
      </w:r>
      <w:r w:rsidR="00464D97">
        <w:rPr>
          <w:rFonts w:eastAsiaTheme="minorEastAsia"/>
          <w:color w:val="000000"/>
        </w:rPr>
        <w:t>rechargeable</w:t>
      </w:r>
      <w:r w:rsidR="00930F3C">
        <w:rPr>
          <w:rFonts w:eastAsiaTheme="minorEastAsia"/>
          <w:color w:val="000000"/>
        </w:rPr>
        <w:t xml:space="preserve"> battery and you are connecting it to a larger voltage source for recharging purposes.</w:t>
      </w:r>
      <w:r>
        <w:rPr>
          <w:rFonts w:eastAsiaTheme="minorEastAsia"/>
          <w:color w:val="000000"/>
        </w:rPr>
        <w:t xml:space="preserve">    </w:t>
      </w:r>
    </w:p>
    <w:p w14:paraId="16119435" w14:textId="372C4D6F" w:rsidR="00464D97" w:rsidRPr="00812726" w:rsidRDefault="00464D97" w:rsidP="00464D97">
      <w:pPr>
        <w:rPr>
          <w:i/>
        </w:rPr>
      </w:pPr>
      <w:r w:rsidRPr="00812726">
        <w:rPr>
          <w:rFonts w:eastAsiaTheme="minorEastAsia"/>
          <w:i/>
          <w:color w:val="000000"/>
        </w:rPr>
        <w:t>Example 1.1</w:t>
      </w:r>
      <w:r>
        <w:rPr>
          <w:rFonts w:eastAsiaTheme="minorEastAsia"/>
          <w:i/>
          <w:color w:val="000000"/>
        </w:rPr>
        <w:t xml:space="preserve">2) Using equation 1.10 perform a power balance for the circuit in </w:t>
      </w:r>
      <w:hyperlink w:anchor="Figure1_12" w:history="1">
        <w:r w:rsidR="00B20DC7" w:rsidRPr="00B20DC7">
          <w:rPr>
            <w:rStyle w:val="Hyperlink"/>
            <w:rFonts w:eastAsiaTheme="minorEastAsia"/>
            <w:i/>
          </w:rPr>
          <w:t>F</w:t>
        </w:r>
        <w:r w:rsidRPr="00B20DC7">
          <w:rPr>
            <w:rStyle w:val="Hyperlink"/>
            <w:rFonts w:eastAsiaTheme="minorEastAsia"/>
            <w:i/>
          </w:rPr>
          <w:t>igure 1.12</w:t>
        </w:r>
      </w:hyperlink>
      <w:r>
        <w:rPr>
          <w:rFonts w:eastAsiaTheme="minorEastAsia"/>
          <w:i/>
          <w:color w:val="000000"/>
        </w:rPr>
        <w:t xml:space="preserve">. This is the same circuit as shown in </w:t>
      </w:r>
      <w:hyperlink w:anchor="Figure1_10" w:history="1">
        <w:r w:rsidRPr="00B20DC7">
          <w:rPr>
            <w:rStyle w:val="Hyperlink"/>
            <w:rFonts w:eastAsiaTheme="minorEastAsia"/>
            <w:i/>
          </w:rPr>
          <w:t>Figure 1.10</w:t>
        </w:r>
      </w:hyperlink>
      <w:r>
        <w:rPr>
          <w:rFonts w:eastAsiaTheme="minorEastAsia"/>
          <w:i/>
          <w:color w:val="000000"/>
        </w:rPr>
        <w:t xml:space="preserve"> and </w:t>
      </w:r>
      <w:hyperlink w:anchor="Figure1_11" w:history="1">
        <w:r w:rsidR="00B20DC7" w:rsidRPr="00B20DC7">
          <w:rPr>
            <w:rStyle w:val="Hyperlink"/>
            <w:rFonts w:eastAsiaTheme="minorEastAsia"/>
            <w:i/>
          </w:rPr>
          <w:t xml:space="preserve">Figure </w:t>
        </w:r>
        <w:r w:rsidRPr="00B20DC7">
          <w:rPr>
            <w:rStyle w:val="Hyperlink"/>
            <w:rFonts w:eastAsiaTheme="minorEastAsia"/>
            <w:i/>
          </w:rPr>
          <w:t>1.11</w:t>
        </w:r>
      </w:hyperlink>
      <w:r>
        <w:rPr>
          <w:rFonts w:eastAsiaTheme="minorEastAsia"/>
          <w:i/>
          <w:color w:val="000000"/>
        </w:rPr>
        <w:t xml:space="preserve">, but now </w:t>
      </w:r>
      <w:r w:rsidR="00C41F98">
        <w:rPr>
          <w:rFonts w:eastAsiaTheme="minorEastAsia"/>
          <w:i/>
          <w:color w:val="000000"/>
        </w:rPr>
        <w:t>Multisim</w:t>
      </w:r>
      <w:r>
        <w:rPr>
          <w:rFonts w:eastAsiaTheme="minorEastAsia"/>
          <w:i/>
          <w:color w:val="000000"/>
        </w:rPr>
        <w:t xml:space="preserve"> power probes are included so you can check the answers obtained from hand calculations.</w:t>
      </w:r>
      <w:r w:rsidRPr="00812726">
        <w:rPr>
          <w:rFonts w:eastAsiaTheme="minorEastAsia"/>
          <w:i/>
          <w:color w:val="000000"/>
        </w:rPr>
        <w:t xml:space="preserve">  </w:t>
      </w:r>
    </w:p>
    <w:p w14:paraId="3B6F717F" w14:textId="77777777" w:rsidR="00464D97" w:rsidRDefault="00464D97" w:rsidP="00F552C5">
      <w:pPr>
        <w:spacing w:after="0"/>
        <w:rPr>
          <w:rFonts w:eastAsiaTheme="minorEastAsia"/>
          <w:color w:val="000000"/>
        </w:rPr>
      </w:pPr>
      <w:bookmarkStart w:id="29" w:name="Figure1_12"/>
      <w:r>
        <w:rPr>
          <w:noProof/>
        </w:rPr>
        <w:drawing>
          <wp:inline distT="0" distB="0" distL="0" distR="0" wp14:anchorId="3A34AF7D" wp14:editId="63BB63E2">
            <wp:extent cx="6172200" cy="3325495"/>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screen">
                      <a:extLst>
                        <a:ext uri="{28A0092B-C50C-407E-A947-70E740481C1C}">
                          <a14:useLocalDpi xmlns:a14="http://schemas.microsoft.com/office/drawing/2010/main" val="0"/>
                        </a:ext>
                      </a:extLst>
                    </a:blip>
                    <a:stretch>
                      <a:fillRect/>
                    </a:stretch>
                  </pic:blipFill>
                  <pic:spPr>
                    <a:xfrm>
                      <a:off x="0" y="0"/>
                      <a:ext cx="6172200" cy="3325495"/>
                    </a:xfrm>
                    <a:prstGeom prst="rect">
                      <a:avLst/>
                    </a:prstGeom>
                  </pic:spPr>
                </pic:pic>
              </a:graphicData>
            </a:graphic>
          </wp:inline>
        </w:drawing>
      </w:r>
      <w:bookmarkEnd w:id="29"/>
    </w:p>
    <w:p w14:paraId="3D61F07A" w14:textId="77777777" w:rsidR="00464D97" w:rsidRDefault="00464D97" w:rsidP="00464D97">
      <w:r w:rsidRPr="00480B8C">
        <w:rPr>
          <w:b/>
        </w:rPr>
        <w:t>Figu</w:t>
      </w:r>
      <w:r>
        <w:rPr>
          <w:b/>
        </w:rPr>
        <w:t>re 1.12: Circuit for Example 1.12</w:t>
      </w:r>
    </w:p>
    <w:p w14:paraId="71533BE7" w14:textId="77777777" w:rsidR="004D2211" w:rsidRDefault="00464D97" w:rsidP="00464D97">
      <w:pPr>
        <w:rPr>
          <w:rFonts w:eastAsiaTheme="minorEastAsia"/>
          <w:color w:val="FF0000"/>
        </w:rPr>
      </w:pPr>
      <w:r w:rsidRPr="003D4DBD">
        <w:rPr>
          <w:rFonts w:eastAsiaTheme="minorEastAsia"/>
          <w:color w:val="FF0000"/>
          <w:u w:val="single"/>
        </w:rPr>
        <w:t>Answer:</w:t>
      </w:r>
      <w:r w:rsidRPr="003D4DBD">
        <w:rPr>
          <w:rFonts w:eastAsiaTheme="minorEastAsia"/>
          <w:color w:val="FF0000"/>
        </w:rPr>
        <w:t xml:space="preserve">   </w:t>
      </w:r>
      <w:r w:rsidR="007D25CC">
        <w:rPr>
          <w:rFonts w:eastAsiaTheme="minorEastAsia"/>
          <w:color w:val="FF0000"/>
        </w:rPr>
        <w:t xml:space="preserve">The dissipating elements are: </w:t>
      </w:r>
      <w:r w:rsidR="003C446A">
        <w:rPr>
          <w:rFonts w:eastAsiaTheme="minorEastAsia"/>
          <w:color w:val="FF0000"/>
        </w:rPr>
        <w:t xml:space="preserve">R1, R2, R3, R4, R5, </w:t>
      </w:r>
      <w:r w:rsidR="003C446A" w:rsidRPr="003C446A">
        <w:rPr>
          <w:rFonts w:eastAsiaTheme="minorEastAsia"/>
          <w:color w:val="FF0000"/>
          <w:u w:val="single"/>
        </w:rPr>
        <w:t>V1</w:t>
      </w:r>
      <w:r w:rsidR="003C446A">
        <w:rPr>
          <w:rFonts w:eastAsiaTheme="minorEastAsia"/>
          <w:color w:val="FF0000"/>
        </w:rPr>
        <w:t xml:space="preserve">, and </w:t>
      </w:r>
      <w:r w:rsidR="003C446A" w:rsidRPr="003C446A">
        <w:rPr>
          <w:rFonts w:eastAsiaTheme="minorEastAsia"/>
          <w:color w:val="FF0000"/>
          <w:u w:val="single"/>
        </w:rPr>
        <w:t>I3</w:t>
      </w:r>
      <w:r w:rsidR="003C446A">
        <w:rPr>
          <w:rFonts w:eastAsiaTheme="minorEastAsia"/>
          <w:color w:val="FF0000"/>
        </w:rPr>
        <w:t xml:space="preserve">. </w:t>
      </w:r>
    </w:p>
    <w:p w14:paraId="212E06FA" w14:textId="77777777" w:rsidR="007D25CC" w:rsidRDefault="003C446A" w:rsidP="00464D97">
      <w:pPr>
        <w:rPr>
          <w:rFonts w:eastAsiaTheme="minorEastAsia"/>
          <w:color w:val="FF0000"/>
        </w:rPr>
      </w:pPr>
      <w:r>
        <w:rPr>
          <w:rFonts w:eastAsiaTheme="minorEastAsia"/>
          <w:color w:val="FF0000"/>
        </w:rPr>
        <w:t>Find the vol</w:t>
      </w:r>
      <w:r w:rsidR="004D2211">
        <w:rPr>
          <w:rFonts w:eastAsiaTheme="minorEastAsia"/>
          <w:color w:val="FF0000"/>
        </w:rPr>
        <w:t>tage or current of each dissipating element</w:t>
      </w:r>
      <w:r>
        <w:rPr>
          <w:rFonts w:eastAsiaTheme="minorEastAsia"/>
          <w:color w:val="FF0000"/>
        </w:rPr>
        <w:t xml:space="preserve"> so the </w:t>
      </w:r>
      <w:r w:rsidR="004D2211">
        <w:rPr>
          <w:rFonts w:eastAsiaTheme="minorEastAsia"/>
          <w:color w:val="FF0000"/>
        </w:rPr>
        <w:t xml:space="preserve">total </w:t>
      </w:r>
      <w:r>
        <w:rPr>
          <w:rFonts w:eastAsiaTheme="minorEastAsia"/>
          <w:color w:val="FF0000"/>
        </w:rPr>
        <w:t xml:space="preserve">power </w:t>
      </w:r>
      <w:r w:rsidR="004D2211">
        <w:rPr>
          <w:rFonts w:eastAsiaTheme="minorEastAsia"/>
          <w:color w:val="FF0000"/>
        </w:rPr>
        <w:t xml:space="preserve">dissipated </w:t>
      </w:r>
      <w:r>
        <w:rPr>
          <w:rFonts w:eastAsiaTheme="minorEastAsia"/>
          <w:color w:val="FF0000"/>
        </w:rPr>
        <w:t>can be calculated.</w:t>
      </w:r>
    </w:p>
    <w:p w14:paraId="7DCE7A9C" w14:textId="77777777" w:rsidR="007D25CC" w:rsidRPr="003426C6" w:rsidRDefault="007D25CC" w:rsidP="00464D97">
      <w:pPr>
        <w:rPr>
          <w:rFonts w:eastAsiaTheme="minorEastAsia"/>
          <w:color w:val="000000" w:themeColor="text1"/>
        </w:rPr>
      </w:pPr>
      <w:r w:rsidRPr="003426C6">
        <w:rPr>
          <w:rFonts w:eastAsiaTheme="minorEastAsia"/>
          <w:color w:val="000000" w:themeColor="text1"/>
          <w:u w:val="single"/>
        </w:rPr>
        <w:t>V1</w:t>
      </w:r>
      <w:r w:rsidRPr="003426C6">
        <w:rPr>
          <w:rFonts w:eastAsiaTheme="minorEastAsia"/>
          <w:color w:val="000000" w:themeColor="text1"/>
        </w:rPr>
        <w:t xml:space="preserve"> explanation - Since it is placed so that the current flowing through it goes from the + side to the – side it is a dissipater. This is verified in Multisim since the power probe has a positive value. </w:t>
      </w:r>
    </w:p>
    <w:p w14:paraId="7542B20C" w14:textId="77777777" w:rsidR="007D25CC" w:rsidRPr="003426C6" w:rsidRDefault="007D25CC" w:rsidP="007D25CC">
      <w:pPr>
        <w:rPr>
          <w:rFonts w:eastAsiaTheme="minorEastAsia"/>
          <w:color w:val="000000" w:themeColor="text1"/>
        </w:rPr>
      </w:pPr>
      <w:r w:rsidRPr="003426C6">
        <w:rPr>
          <w:rFonts w:eastAsiaTheme="minorEastAsia"/>
          <w:color w:val="000000" w:themeColor="text1"/>
          <w:u w:val="single"/>
        </w:rPr>
        <w:t>I3</w:t>
      </w:r>
      <w:r w:rsidRPr="003426C6">
        <w:rPr>
          <w:rFonts w:eastAsiaTheme="minorEastAsia"/>
          <w:color w:val="000000" w:themeColor="text1"/>
        </w:rPr>
        <w:t xml:space="preserve"> explanation - Since it is placed so that the voltage across it has a positive value in the direction of the current flow it is a dissipater. This is verified in Multisim since the power probe has a positive value. </w:t>
      </w:r>
    </w:p>
    <w:p w14:paraId="1AB56E79" w14:textId="77777777" w:rsidR="007D25CC" w:rsidRDefault="007D25CC" w:rsidP="00464D97">
      <w:pPr>
        <w:rPr>
          <w:rFonts w:eastAsiaTheme="minorEastAsia"/>
          <w:color w:val="FF0000"/>
        </w:rPr>
      </w:pPr>
      <w:r>
        <w:rPr>
          <w:rFonts w:eastAsiaTheme="minorEastAsia"/>
          <w:color w:val="FF0000"/>
        </w:rPr>
        <w:t xml:space="preserve">From example 1.11, </w:t>
      </w:r>
      <w:r w:rsidR="00464D97" w:rsidRPr="003D4DBD">
        <w:rPr>
          <w:rFonts w:eastAsiaTheme="minorEastAsia"/>
          <w:color w:val="FF0000"/>
        </w:rPr>
        <w:t>I</w:t>
      </w:r>
      <w:r w:rsidR="00464D97" w:rsidRPr="003D4DBD">
        <w:rPr>
          <w:rFonts w:eastAsiaTheme="minorEastAsia"/>
          <w:color w:val="FF0000"/>
          <w:vertAlign w:val="subscript"/>
        </w:rPr>
        <w:t xml:space="preserve">R2 </w:t>
      </w:r>
      <w:r w:rsidRPr="007D25CC">
        <w:rPr>
          <w:rFonts w:eastAsiaTheme="minorEastAsia"/>
          <w:color w:val="FF0000"/>
        </w:rPr>
        <w:t xml:space="preserve">= </w:t>
      </w:r>
      <w:r w:rsidR="00464D97" w:rsidRPr="007D25CC">
        <w:rPr>
          <w:rFonts w:eastAsiaTheme="minorEastAsia"/>
          <w:color w:val="FF0000"/>
        </w:rPr>
        <w:t>15 mA</w:t>
      </w:r>
      <w:r w:rsidRPr="007D25CC">
        <w:rPr>
          <w:rFonts w:eastAsiaTheme="minorEastAsia"/>
          <w:color w:val="FF0000"/>
        </w:rPr>
        <w:t xml:space="preserve">, </w:t>
      </w:r>
      <w:r w:rsidR="00464D97" w:rsidRPr="007D25CC">
        <w:rPr>
          <w:rFonts w:eastAsiaTheme="minorEastAsia"/>
          <w:color w:val="FF0000"/>
        </w:rPr>
        <w:t>I</w:t>
      </w:r>
      <w:r w:rsidR="00464D97" w:rsidRPr="007D25CC">
        <w:rPr>
          <w:rFonts w:eastAsiaTheme="minorEastAsia"/>
          <w:color w:val="FF0000"/>
          <w:vertAlign w:val="subscript"/>
        </w:rPr>
        <w:t>R4</w:t>
      </w:r>
      <w:r w:rsidRPr="007D25CC">
        <w:rPr>
          <w:rFonts w:eastAsiaTheme="minorEastAsia"/>
          <w:color w:val="FF0000"/>
        </w:rPr>
        <w:t xml:space="preserve"> </w:t>
      </w:r>
      <w:r w:rsidR="00464D97" w:rsidRPr="007D25CC">
        <w:rPr>
          <w:rFonts w:eastAsiaTheme="minorEastAsia"/>
          <w:color w:val="FF0000"/>
        </w:rPr>
        <w:t>= 3 mA</w:t>
      </w:r>
      <w:r w:rsidRPr="007D25CC">
        <w:rPr>
          <w:rFonts w:eastAsiaTheme="minorEastAsia"/>
          <w:color w:val="FF0000"/>
        </w:rPr>
        <w:t>,</w:t>
      </w:r>
      <w:r w:rsidR="00464D97" w:rsidRPr="007D25CC">
        <w:rPr>
          <w:rFonts w:eastAsiaTheme="minorEastAsia"/>
          <w:color w:val="FF0000"/>
        </w:rPr>
        <w:t xml:space="preserve"> I</w:t>
      </w:r>
      <w:r w:rsidR="00464D97" w:rsidRPr="007D25CC">
        <w:rPr>
          <w:rFonts w:eastAsiaTheme="minorEastAsia"/>
          <w:color w:val="FF0000"/>
          <w:vertAlign w:val="subscript"/>
        </w:rPr>
        <w:t>R5</w:t>
      </w:r>
      <w:r w:rsidRPr="007D25CC">
        <w:rPr>
          <w:rFonts w:eastAsiaTheme="minorEastAsia"/>
          <w:color w:val="FF0000"/>
        </w:rPr>
        <w:t xml:space="preserve"> </w:t>
      </w:r>
      <w:r w:rsidR="00464D97" w:rsidRPr="007D25CC">
        <w:rPr>
          <w:rFonts w:eastAsiaTheme="minorEastAsia"/>
          <w:color w:val="FF0000"/>
        </w:rPr>
        <w:t>= 5 mA</w:t>
      </w:r>
      <w:r>
        <w:rPr>
          <w:rFonts w:eastAsiaTheme="minorEastAsia"/>
          <w:color w:val="FF0000"/>
        </w:rPr>
        <w:t xml:space="preserve">. </w:t>
      </w:r>
    </w:p>
    <w:p w14:paraId="3D5BD207" w14:textId="77777777" w:rsidR="00464D97" w:rsidRDefault="007D25CC" w:rsidP="00464D97">
      <w:pPr>
        <w:rPr>
          <w:rFonts w:eastAsiaTheme="minorEastAsia"/>
          <w:color w:val="FF0000"/>
        </w:rPr>
      </w:pPr>
      <w:r>
        <w:rPr>
          <w:rFonts w:eastAsiaTheme="minorEastAsia"/>
          <w:color w:val="FF0000"/>
        </w:rPr>
        <w:t>Using the knowledge of how current sources work: I</w:t>
      </w:r>
      <w:r w:rsidRPr="007D25CC">
        <w:rPr>
          <w:rFonts w:eastAsiaTheme="minorEastAsia"/>
          <w:color w:val="FF0000"/>
          <w:vertAlign w:val="subscript"/>
        </w:rPr>
        <w:t>R1</w:t>
      </w:r>
      <w:r>
        <w:rPr>
          <w:rFonts w:eastAsiaTheme="minorEastAsia"/>
          <w:color w:val="FF0000"/>
        </w:rPr>
        <w:t xml:space="preserve"> = I</w:t>
      </w:r>
      <w:r w:rsidRPr="007D25CC">
        <w:rPr>
          <w:rFonts w:eastAsiaTheme="minorEastAsia"/>
          <w:color w:val="FF0000"/>
          <w:vertAlign w:val="subscript"/>
        </w:rPr>
        <w:t>1</w:t>
      </w:r>
      <w:r>
        <w:rPr>
          <w:rFonts w:eastAsiaTheme="minorEastAsia"/>
          <w:color w:val="FF0000"/>
        </w:rPr>
        <w:t xml:space="preserve"> = 20 mA, I</w:t>
      </w:r>
      <w:r>
        <w:rPr>
          <w:rFonts w:eastAsiaTheme="minorEastAsia"/>
          <w:color w:val="FF0000"/>
          <w:vertAlign w:val="subscript"/>
        </w:rPr>
        <w:t>R3</w:t>
      </w:r>
      <w:r>
        <w:rPr>
          <w:rFonts w:eastAsiaTheme="minorEastAsia"/>
          <w:color w:val="FF0000"/>
        </w:rPr>
        <w:t xml:space="preserve"> = I</w:t>
      </w:r>
      <w:r>
        <w:rPr>
          <w:rFonts w:eastAsiaTheme="minorEastAsia"/>
          <w:color w:val="FF0000"/>
          <w:vertAlign w:val="subscript"/>
        </w:rPr>
        <w:t>2</w:t>
      </w:r>
      <w:r>
        <w:rPr>
          <w:rFonts w:eastAsiaTheme="minorEastAsia"/>
          <w:color w:val="FF0000"/>
        </w:rPr>
        <w:t xml:space="preserve"> = 5 mA, I</w:t>
      </w:r>
      <w:r>
        <w:rPr>
          <w:rFonts w:eastAsiaTheme="minorEastAsia"/>
          <w:color w:val="FF0000"/>
          <w:vertAlign w:val="subscript"/>
        </w:rPr>
        <w:t>V</w:t>
      </w:r>
      <w:r w:rsidRPr="007D25CC">
        <w:rPr>
          <w:rFonts w:eastAsiaTheme="minorEastAsia"/>
          <w:color w:val="FF0000"/>
          <w:vertAlign w:val="subscript"/>
        </w:rPr>
        <w:t>1</w:t>
      </w:r>
      <w:r>
        <w:rPr>
          <w:rFonts w:eastAsiaTheme="minorEastAsia"/>
          <w:color w:val="FF0000"/>
        </w:rPr>
        <w:t xml:space="preserve"> = I</w:t>
      </w:r>
      <w:r w:rsidRPr="007D25CC">
        <w:rPr>
          <w:rFonts w:eastAsiaTheme="minorEastAsia"/>
          <w:color w:val="FF0000"/>
          <w:vertAlign w:val="subscript"/>
        </w:rPr>
        <w:t>R5</w:t>
      </w:r>
      <w:r w:rsidR="00CD5324">
        <w:rPr>
          <w:rFonts w:eastAsiaTheme="minorEastAsia"/>
          <w:color w:val="FF0000"/>
        </w:rPr>
        <w:t xml:space="preserve"> = 5</w:t>
      </w:r>
      <w:r w:rsidR="003C446A">
        <w:rPr>
          <w:rFonts w:eastAsiaTheme="minorEastAsia"/>
          <w:color w:val="FF0000"/>
        </w:rPr>
        <w:t xml:space="preserve"> mA.</w:t>
      </w:r>
    </w:p>
    <w:p w14:paraId="0695279F" w14:textId="77777777" w:rsidR="003C446A" w:rsidRPr="003426C6" w:rsidRDefault="003C446A" w:rsidP="00464D97">
      <w:pPr>
        <w:rPr>
          <w:rFonts w:eastAsiaTheme="minorEastAsia"/>
          <w:color w:val="000000" w:themeColor="text1"/>
        </w:rPr>
      </w:pPr>
      <w:r w:rsidRPr="003426C6">
        <w:rPr>
          <w:rFonts w:eastAsiaTheme="minorEastAsia"/>
          <w:color w:val="000000" w:themeColor="text1"/>
        </w:rPr>
        <w:t>The magnitude of the voltage across I3 is 38.8 – 26.8 = 12 V. The sign of this voltage is not needed since we have determined it is a dissipater it will have a positive power written on the right side of equation 1.10.</w:t>
      </w:r>
    </w:p>
    <w:p w14:paraId="231DA068" w14:textId="77777777" w:rsidR="00CD5324" w:rsidRDefault="003C446A" w:rsidP="00030915">
      <w:pPr>
        <w:pStyle w:val="ListParagraph"/>
        <w:numPr>
          <w:ilvl w:val="0"/>
          <w:numId w:val="4"/>
        </w:numPr>
        <w:rPr>
          <w:rFonts w:eastAsiaTheme="minorEastAsia"/>
          <w:color w:val="FF0000"/>
        </w:rPr>
      </w:pPr>
      <w:r w:rsidRPr="00CD5324">
        <w:rPr>
          <w:rFonts w:eastAsiaTheme="minorEastAsia"/>
          <w:color w:val="FF0000"/>
        </w:rPr>
        <w:t>P</w:t>
      </w:r>
      <w:r w:rsidRPr="00CD5324">
        <w:rPr>
          <w:rFonts w:eastAsiaTheme="minorEastAsia"/>
          <w:color w:val="FF0000"/>
          <w:vertAlign w:val="subscript"/>
        </w:rPr>
        <w:t>R1</w:t>
      </w:r>
      <w:r w:rsidRPr="00CD5324">
        <w:rPr>
          <w:rFonts w:eastAsiaTheme="minorEastAsia"/>
          <w:color w:val="FF0000"/>
        </w:rPr>
        <w:t xml:space="preserve"> = I</w:t>
      </w:r>
      <w:r w:rsidR="00CD5324" w:rsidRPr="00CD5324">
        <w:rPr>
          <w:rFonts w:eastAsiaTheme="minorEastAsia"/>
          <w:color w:val="FF0000"/>
          <w:vertAlign w:val="subscript"/>
        </w:rPr>
        <w:t>R1</w:t>
      </w:r>
      <w:r w:rsidRPr="00CD5324">
        <w:rPr>
          <w:rFonts w:eastAsiaTheme="minorEastAsia"/>
          <w:color w:val="FF0000"/>
          <w:vertAlign w:val="superscript"/>
        </w:rPr>
        <w:t>2</w:t>
      </w:r>
      <w:r w:rsidRPr="00CD5324">
        <w:rPr>
          <w:rFonts w:eastAsiaTheme="minorEastAsia"/>
          <w:color w:val="FF0000"/>
        </w:rPr>
        <w:t xml:space="preserve"> ∙</w:t>
      </w:r>
      <w:r w:rsidR="00CD5324" w:rsidRPr="00CD5324">
        <w:rPr>
          <w:rFonts w:eastAsiaTheme="minorEastAsia"/>
          <w:color w:val="FF0000"/>
        </w:rPr>
        <w:t xml:space="preserve"> R1 = (0.02)</w:t>
      </w:r>
      <w:r w:rsidR="00CD5324" w:rsidRPr="00CD5324">
        <w:rPr>
          <w:rFonts w:eastAsiaTheme="minorEastAsia"/>
          <w:color w:val="FF0000"/>
          <w:vertAlign w:val="superscript"/>
        </w:rPr>
        <w:t>2</w:t>
      </w:r>
      <w:r w:rsidR="00CD5324" w:rsidRPr="00CD5324">
        <w:rPr>
          <w:rFonts w:eastAsiaTheme="minorEastAsia"/>
          <w:color w:val="FF0000"/>
        </w:rPr>
        <w:t>∙ 1000 = 0.4 W</w:t>
      </w:r>
    </w:p>
    <w:p w14:paraId="429F7E9D" w14:textId="77777777" w:rsidR="00CD5324" w:rsidRDefault="00CD5324" w:rsidP="00030915">
      <w:pPr>
        <w:pStyle w:val="ListParagraph"/>
        <w:numPr>
          <w:ilvl w:val="0"/>
          <w:numId w:val="4"/>
        </w:numPr>
        <w:rPr>
          <w:rFonts w:eastAsiaTheme="minorEastAsia"/>
          <w:color w:val="FF0000"/>
        </w:rPr>
      </w:pPr>
      <w:r w:rsidRPr="00CD5324">
        <w:rPr>
          <w:rFonts w:eastAsiaTheme="minorEastAsia"/>
          <w:color w:val="FF0000"/>
        </w:rPr>
        <w:t>P</w:t>
      </w:r>
      <w:r w:rsidRPr="00CD5324">
        <w:rPr>
          <w:rFonts w:eastAsiaTheme="minorEastAsia"/>
          <w:color w:val="FF0000"/>
          <w:vertAlign w:val="subscript"/>
        </w:rPr>
        <w:t>R2</w:t>
      </w:r>
      <w:r w:rsidRPr="00CD5324">
        <w:rPr>
          <w:rFonts w:eastAsiaTheme="minorEastAsia"/>
          <w:color w:val="FF0000"/>
        </w:rPr>
        <w:t xml:space="preserve"> = I</w:t>
      </w:r>
      <w:r w:rsidRPr="00CD5324">
        <w:rPr>
          <w:rFonts w:eastAsiaTheme="minorEastAsia"/>
          <w:color w:val="FF0000"/>
          <w:vertAlign w:val="subscript"/>
        </w:rPr>
        <w:t>R2</w:t>
      </w:r>
      <w:r w:rsidRPr="00CD5324">
        <w:rPr>
          <w:rFonts w:eastAsiaTheme="minorEastAsia"/>
          <w:color w:val="FF0000"/>
          <w:vertAlign w:val="superscript"/>
        </w:rPr>
        <w:t>2</w:t>
      </w:r>
      <w:r w:rsidRPr="00CD5324">
        <w:rPr>
          <w:rFonts w:eastAsiaTheme="minorEastAsia"/>
          <w:color w:val="FF0000"/>
        </w:rPr>
        <w:t xml:space="preserve"> ∙ R2 = (0.015)</w:t>
      </w:r>
      <w:r w:rsidRPr="00CD5324">
        <w:rPr>
          <w:rFonts w:eastAsiaTheme="minorEastAsia"/>
          <w:color w:val="FF0000"/>
          <w:vertAlign w:val="superscript"/>
        </w:rPr>
        <w:t>2</w:t>
      </w:r>
      <w:r w:rsidRPr="00CD5324">
        <w:rPr>
          <w:rFonts w:eastAsiaTheme="minorEastAsia"/>
          <w:color w:val="FF0000"/>
        </w:rPr>
        <w:t>∙ 2000 = 0.45 W</w:t>
      </w:r>
    </w:p>
    <w:p w14:paraId="7BC915CA" w14:textId="77777777" w:rsidR="00CD5324" w:rsidRDefault="00CD5324" w:rsidP="00030915">
      <w:pPr>
        <w:pStyle w:val="ListParagraph"/>
        <w:numPr>
          <w:ilvl w:val="0"/>
          <w:numId w:val="4"/>
        </w:numPr>
        <w:rPr>
          <w:rFonts w:eastAsiaTheme="minorEastAsia"/>
          <w:color w:val="FF0000"/>
        </w:rPr>
      </w:pPr>
      <w:r w:rsidRPr="00CD5324">
        <w:rPr>
          <w:rFonts w:eastAsiaTheme="minorEastAsia"/>
          <w:color w:val="FF0000"/>
        </w:rPr>
        <w:t>P</w:t>
      </w:r>
      <w:r>
        <w:rPr>
          <w:rFonts w:eastAsiaTheme="minorEastAsia"/>
          <w:color w:val="FF0000"/>
          <w:vertAlign w:val="subscript"/>
        </w:rPr>
        <w:t>R3</w:t>
      </w:r>
      <w:r w:rsidRPr="00CD5324">
        <w:rPr>
          <w:rFonts w:eastAsiaTheme="minorEastAsia"/>
          <w:color w:val="FF0000"/>
        </w:rPr>
        <w:t xml:space="preserve"> = I</w:t>
      </w:r>
      <w:r>
        <w:rPr>
          <w:rFonts w:eastAsiaTheme="minorEastAsia"/>
          <w:color w:val="FF0000"/>
          <w:vertAlign w:val="subscript"/>
        </w:rPr>
        <w:t>R3</w:t>
      </w:r>
      <w:r w:rsidRPr="00CD5324">
        <w:rPr>
          <w:rFonts w:eastAsiaTheme="minorEastAsia"/>
          <w:color w:val="FF0000"/>
          <w:vertAlign w:val="superscript"/>
        </w:rPr>
        <w:t>2</w:t>
      </w:r>
      <w:r w:rsidRPr="00CD5324">
        <w:rPr>
          <w:rFonts w:eastAsiaTheme="minorEastAsia"/>
          <w:color w:val="FF0000"/>
        </w:rPr>
        <w:t xml:space="preserve"> ∙</w:t>
      </w:r>
      <w:r>
        <w:rPr>
          <w:rFonts w:eastAsiaTheme="minorEastAsia"/>
          <w:color w:val="FF0000"/>
        </w:rPr>
        <w:t xml:space="preserve"> R3</w:t>
      </w:r>
      <w:r w:rsidRPr="00CD5324">
        <w:rPr>
          <w:rFonts w:eastAsiaTheme="minorEastAsia"/>
          <w:color w:val="FF0000"/>
        </w:rPr>
        <w:t xml:space="preserve"> = (</w:t>
      </w:r>
      <w:r>
        <w:rPr>
          <w:rFonts w:eastAsiaTheme="minorEastAsia"/>
          <w:color w:val="FF0000"/>
        </w:rPr>
        <w:t>0.00</w:t>
      </w:r>
      <w:r w:rsidRPr="00CD5324">
        <w:rPr>
          <w:rFonts w:eastAsiaTheme="minorEastAsia"/>
          <w:color w:val="FF0000"/>
        </w:rPr>
        <w:t>5)</w:t>
      </w:r>
      <w:r w:rsidRPr="00CD5324">
        <w:rPr>
          <w:rFonts w:eastAsiaTheme="minorEastAsia"/>
          <w:color w:val="FF0000"/>
          <w:vertAlign w:val="superscript"/>
        </w:rPr>
        <w:t>2</w:t>
      </w:r>
      <w:r w:rsidRPr="00CD5324">
        <w:rPr>
          <w:rFonts w:eastAsiaTheme="minorEastAsia"/>
          <w:color w:val="FF0000"/>
        </w:rPr>
        <w:t>∙</w:t>
      </w:r>
      <w:r>
        <w:rPr>
          <w:rFonts w:eastAsiaTheme="minorEastAsia"/>
          <w:color w:val="FF0000"/>
        </w:rPr>
        <w:t xml:space="preserve"> 3</w:t>
      </w:r>
      <w:r w:rsidRPr="00CD5324">
        <w:rPr>
          <w:rFonts w:eastAsiaTheme="minorEastAsia"/>
          <w:color w:val="FF0000"/>
        </w:rPr>
        <w:t>000 = 0.</w:t>
      </w:r>
      <w:r>
        <w:rPr>
          <w:rFonts w:eastAsiaTheme="minorEastAsia"/>
          <w:color w:val="FF0000"/>
        </w:rPr>
        <w:t>07</w:t>
      </w:r>
      <w:r w:rsidRPr="00CD5324">
        <w:rPr>
          <w:rFonts w:eastAsiaTheme="minorEastAsia"/>
          <w:color w:val="FF0000"/>
        </w:rPr>
        <w:t>5 W</w:t>
      </w:r>
    </w:p>
    <w:p w14:paraId="6C55CE88" w14:textId="77777777" w:rsidR="00CD5324" w:rsidRDefault="00CD5324" w:rsidP="00030915">
      <w:pPr>
        <w:pStyle w:val="ListParagraph"/>
        <w:numPr>
          <w:ilvl w:val="0"/>
          <w:numId w:val="4"/>
        </w:numPr>
        <w:rPr>
          <w:rFonts w:eastAsiaTheme="minorEastAsia"/>
          <w:color w:val="FF0000"/>
        </w:rPr>
      </w:pPr>
      <w:r w:rsidRPr="00CD5324">
        <w:rPr>
          <w:rFonts w:eastAsiaTheme="minorEastAsia"/>
          <w:color w:val="FF0000"/>
        </w:rPr>
        <w:lastRenderedPageBreak/>
        <w:t>P</w:t>
      </w:r>
      <w:r>
        <w:rPr>
          <w:rFonts w:eastAsiaTheme="minorEastAsia"/>
          <w:color w:val="FF0000"/>
          <w:vertAlign w:val="subscript"/>
        </w:rPr>
        <w:t>R4</w:t>
      </w:r>
      <w:r w:rsidRPr="00CD5324">
        <w:rPr>
          <w:rFonts w:eastAsiaTheme="minorEastAsia"/>
          <w:color w:val="FF0000"/>
        </w:rPr>
        <w:t xml:space="preserve"> = I</w:t>
      </w:r>
      <w:r>
        <w:rPr>
          <w:rFonts w:eastAsiaTheme="minorEastAsia"/>
          <w:color w:val="FF0000"/>
          <w:vertAlign w:val="subscript"/>
        </w:rPr>
        <w:t>R4</w:t>
      </w:r>
      <w:r w:rsidRPr="00CD5324">
        <w:rPr>
          <w:rFonts w:eastAsiaTheme="minorEastAsia"/>
          <w:color w:val="FF0000"/>
          <w:vertAlign w:val="superscript"/>
        </w:rPr>
        <w:t>2</w:t>
      </w:r>
      <w:r w:rsidRPr="00CD5324">
        <w:rPr>
          <w:rFonts w:eastAsiaTheme="minorEastAsia"/>
          <w:color w:val="FF0000"/>
        </w:rPr>
        <w:t xml:space="preserve"> ∙</w:t>
      </w:r>
      <w:r>
        <w:rPr>
          <w:rFonts w:eastAsiaTheme="minorEastAsia"/>
          <w:color w:val="FF0000"/>
        </w:rPr>
        <w:t xml:space="preserve"> R4</w:t>
      </w:r>
      <w:r w:rsidRPr="00CD5324">
        <w:rPr>
          <w:rFonts w:eastAsiaTheme="minorEastAsia"/>
          <w:color w:val="FF0000"/>
        </w:rPr>
        <w:t xml:space="preserve"> = (</w:t>
      </w:r>
      <w:r>
        <w:rPr>
          <w:rFonts w:eastAsiaTheme="minorEastAsia"/>
          <w:color w:val="FF0000"/>
        </w:rPr>
        <w:t>0.003</w:t>
      </w:r>
      <w:r w:rsidRPr="00CD5324">
        <w:rPr>
          <w:rFonts w:eastAsiaTheme="minorEastAsia"/>
          <w:color w:val="FF0000"/>
        </w:rPr>
        <w:t>)</w:t>
      </w:r>
      <w:r w:rsidRPr="00CD5324">
        <w:rPr>
          <w:rFonts w:eastAsiaTheme="minorEastAsia"/>
          <w:color w:val="FF0000"/>
          <w:vertAlign w:val="superscript"/>
        </w:rPr>
        <w:t>2</w:t>
      </w:r>
      <w:r w:rsidRPr="00CD5324">
        <w:rPr>
          <w:rFonts w:eastAsiaTheme="minorEastAsia"/>
          <w:color w:val="FF0000"/>
        </w:rPr>
        <w:t>∙</w:t>
      </w:r>
      <w:r>
        <w:rPr>
          <w:rFonts w:eastAsiaTheme="minorEastAsia"/>
          <w:color w:val="FF0000"/>
        </w:rPr>
        <w:t xml:space="preserve"> 4</w:t>
      </w:r>
      <w:r w:rsidRPr="00CD5324">
        <w:rPr>
          <w:rFonts w:eastAsiaTheme="minorEastAsia"/>
          <w:color w:val="FF0000"/>
        </w:rPr>
        <w:t>000 = 0.</w:t>
      </w:r>
      <w:r>
        <w:rPr>
          <w:rFonts w:eastAsiaTheme="minorEastAsia"/>
          <w:color w:val="FF0000"/>
        </w:rPr>
        <w:t>036</w:t>
      </w:r>
      <w:r w:rsidRPr="00CD5324">
        <w:rPr>
          <w:rFonts w:eastAsiaTheme="minorEastAsia"/>
          <w:color w:val="FF0000"/>
        </w:rPr>
        <w:t xml:space="preserve"> W</w:t>
      </w:r>
    </w:p>
    <w:p w14:paraId="32E123D4" w14:textId="77777777" w:rsidR="00CD5324" w:rsidRDefault="00CD5324" w:rsidP="00030915">
      <w:pPr>
        <w:pStyle w:val="ListParagraph"/>
        <w:numPr>
          <w:ilvl w:val="0"/>
          <w:numId w:val="4"/>
        </w:numPr>
        <w:rPr>
          <w:rFonts w:eastAsiaTheme="minorEastAsia"/>
          <w:color w:val="FF0000"/>
        </w:rPr>
      </w:pPr>
      <w:r w:rsidRPr="00CD5324">
        <w:rPr>
          <w:rFonts w:eastAsiaTheme="minorEastAsia"/>
          <w:color w:val="FF0000"/>
        </w:rPr>
        <w:t>P</w:t>
      </w:r>
      <w:r>
        <w:rPr>
          <w:rFonts w:eastAsiaTheme="minorEastAsia"/>
          <w:color w:val="FF0000"/>
          <w:vertAlign w:val="subscript"/>
        </w:rPr>
        <w:t>R5</w:t>
      </w:r>
      <w:r w:rsidRPr="00CD5324">
        <w:rPr>
          <w:rFonts w:eastAsiaTheme="minorEastAsia"/>
          <w:color w:val="FF0000"/>
        </w:rPr>
        <w:t xml:space="preserve"> = I</w:t>
      </w:r>
      <w:r>
        <w:rPr>
          <w:rFonts w:eastAsiaTheme="minorEastAsia"/>
          <w:color w:val="FF0000"/>
          <w:vertAlign w:val="subscript"/>
        </w:rPr>
        <w:t>R5</w:t>
      </w:r>
      <w:r w:rsidRPr="00CD5324">
        <w:rPr>
          <w:rFonts w:eastAsiaTheme="minorEastAsia"/>
          <w:color w:val="FF0000"/>
          <w:vertAlign w:val="superscript"/>
        </w:rPr>
        <w:t>2</w:t>
      </w:r>
      <w:r w:rsidRPr="00CD5324">
        <w:rPr>
          <w:rFonts w:eastAsiaTheme="minorEastAsia"/>
          <w:color w:val="FF0000"/>
        </w:rPr>
        <w:t xml:space="preserve"> ∙</w:t>
      </w:r>
      <w:r>
        <w:rPr>
          <w:rFonts w:eastAsiaTheme="minorEastAsia"/>
          <w:color w:val="FF0000"/>
        </w:rPr>
        <w:t xml:space="preserve"> R5</w:t>
      </w:r>
      <w:r w:rsidRPr="00CD5324">
        <w:rPr>
          <w:rFonts w:eastAsiaTheme="minorEastAsia"/>
          <w:color w:val="FF0000"/>
        </w:rPr>
        <w:t xml:space="preserve"> = (</w:t>
      </w:r>
      <w:r>
        <w:rPr>
          <w:rFonts w:eastAsiaTheme="minorEastAsia"/>
          <w:color w:val="FF0000"/>
        </w:rPr>
        <w:t>0.005</w:t>
      </w:r>
      <w:r w:rsidRPr="00CD5324">
        <w:rPr>
          <w:rFonts w:eastAsiaTheme="minorEastAsia"/>
          <w:color w:val="FF0000"/>
        </w:rPr>
        <w:t>)</w:t>
      </w:r>
      <w:r w:rsidRPr="00CD5324">
        <w:rPr>
          <w:rFonts w:eastAsiaTheme="minorEastAsia"/>
          <w:color w:val="FF0000"/>
          <w:vertAlign w:val="superscript"/>
        </w:rPr>
        <w:t>2</w:t>
      </w:r>
      <w:r w:rsidRPr="00CD5324">
        <w:rPr>
          <w:rFonts w:eastAsiaTheme="minorEastAsia"/>
          <w:color w:val="FF0000"/>
        </w:rPr>
        <w:t>∙</w:t>
      </w:r>
      <w:r>
        <w:rPr>
          <w:rFonts w:eastAsiaTheme="minorEastAsia"/>
          <w:color w:val="FF0000"/>
        </w:rPr>
        <w:t xml:space="preserve"> 5</w:t>
      </w:r>
      <w:r w:rsidRPr="00CD5324">
        <w:rPr>
          <w:rFonts w:eastAsiaTheme="minorEastAsia"/>
          <w:color w:val="FF0000"/>
        </w:rPr>
        <w:t>000 = 0.</w:t>
      </w:r>
      <w:r>
        <w:rPr>
          <w:rFonts w:eastAsiaTheme="minorEastAsia"/>
          <w:color w:val="FF0000"/>
        </w:rPr>
        <w:t>125</w:t>
      </w:r>
      <w:r w:rsidRPr="00CD5324">
        <w:rPr>
          <w:rFonts w:eastAsiaTheme="minorEastAsia"/>
          <w:color w:val="FF0000"/>
        </w:rPr>
        <w:t xml:space="preserve"> W</w:t>
      </w:r>
    </w:p>
    <w:p w14:paraId="02284F91" w14:textId="77777777" w:rsidR="00CD5324" w:rsidRDefault="00CD5324" w:rsidP="00030915">
      <w:pPr>
        <w:pStyle w:val="ListParagraph"/>
        <w:numPr>
          <w:ilvl w:val="0"/>
          <w:numId w:val="4"/>
        </w:numPr>
        <w:rPr>
          <w:rFonts w:eastAsiaTheme="minorEastAsia"/>
          <w:color w:val="FF0000"/>
        </w:rPr>
      </w:pPr>
      <w:r w:rsidRPr="00CD5324">
        <w:rPr>
          <w:rFonts w:eastAsiaTheme="minorEastAsia"/>
          <w:color w:val="FF0000"/>
        </w:rPr>
        <w:t>P</w:t>
      </w:r>
      <w:r w:rsidRPr="00CD5324">
        <w:rPr>
          <w:rFonts w:eastAsiaTheme="minorEastAsia"/>
          <w:color w:val="FF0000"/>
          <w:vertAlign w:val="subscript"/>
        </w:rPr>
        <w:t>R2</w:t>
      </w:r>
      <w:r w:rsidRPr="00CD5324">
        <w:rPr>
          <w:rFonts w:eastAsiaTheme="minorEastAsia"/>
          <w:color w:val="FF0000"/>
        </w:rPr>
        <w:t xml:space="preserve"> = I</w:t>
      </w:r>
      <w:r w:rsidRPr="00CD5324">
        <w:rPr>
          <w:rFonts w:eastAsiaTheme="minorEastAsia"/>
          <w:color w:val="FF0000"/>
          <w:vertAlign w:val="subscript"/>
        </w:rPr>
        <w:t>R2</w:t>
      </w:r>
      <w:r w:rsidRPr="00CD5324">
        <w:rPr>
          <w:rFonts w:eastAsiaTheme="minorEastAsia"/>
          <w:color w:val="FF0000"/>
          <w:vertAlign w:val="superscript"/>
        </w:rPr>
        <w:t>2</w:t>
      </w:r>
      <w:r w:rsidRPr="00CD5324">
        <w:rPr>
          <w:rFonts w:eastAsiaTheme="minorEastAsia"/>
          <w:color w:val="FF0000"/>
        </w:rPr>
        <w:t xml:space="preserve"> ∙ R2 = (0.015)</w:t>
      </w:r>
      <w:r w:rsidRPr="00CD5324">
        <w:rPr>
          <w:rFonts w:eastAsiaTheme="minorEastAsia"/>
          <w:color w:val="FF0000"/>
          <w:vertAlign w:val="superscript"/>
        </w:rPr>
        <w:t>2</w:t>
      </w:r>
      <w:r w:rsidRPr="00CD5324">
        <w:rPr>
          <w:rFonts w:eastAsiaTheme="minorEastAsia"/>
          <w:color w:val="FF0000"/>
        </w:rPr>
        <w:t>∙ 2000 = 0.45 W</w:t>
      </w:r>
    </w:p>
    <w:p w14:paraId="5F810F18" w14:textId="77777777" w:rsidR="00CD5324" w:rsidRDefault="00CD5324" w:rsidP="00030915">
      <w:pPr>
        <w:pStyle w:val="ListParagraph"/>
        <w:numPr>
          <w:ilvl w:val="0"/>
          <w:numId w:val="4"/>
        </w:numPr>
        <w:rPr>
          <w:rFonts w:eastAsiaTheme="minorEastAsia"/>
          <w:color w:val="FF0000"/>
        </w:rPr>
      </w:pPr>
      <w:r w:rsidRPr="00CD5324">
        <w:rPr>
          <w:rFonts w:eastAsiaTheme="minorEastAsia"/>
          <w:color w:val="FF0000"/>
        </w:rPr>
        <w:t>P</w:t>
      </w:r>
      <w:r w:rsidRPr="00CD5324">
        <w:rPr>
          <w:rFonts w:eastAsiaTheme="minorEastAsia"/>
          <w:color w:val="FF0000"/>
          <w:vertAlign w:val="subscript"/>
        </w:rPr>
        <w:t>V1</w:t>
      </w:r>
      <w:r w:rsidRPr="00CD5324">
        <w:rPr>
          <w:rFonts w:eastAsiaTheme="minorEastAsia"/>
          <w:color w:val="FF0000"/>
        </w:rPr>
        <w:t xml:space="preserve"> = I</w:t>
      </w:r>
      <w:r w:rsidRPr="00CD5324">
        <w:rPr>
          <w:rFonts w:eastAsiaTheme="minorEastAsia"/>
          <w:color w:val="FF0000"/>
          <w:vertAlign w:val="subscript"/>
        </w:rPr>
        <w:t>V1</w:t>
      </w:r>
      <w:r w:rsidRPr="00CD5324">
        <w:rPr>
          <w:rFonts w:eastAsiaTheme="minorEastAsia"/>
          <w:color w:val="FF0000"/>
        </w:rPr>
        <w:t xml:space="preserve"> ∙ V1</w:t>
      </w:r>
      <w:r>
        <w:rPr>
          <w:rFonts w:eastAsiaTheme="minorEastAsia"/>
          <w:color w:val="FF0000"/>
        </w:rPr>
        <w:t xml:space="preserve"> = (0.005)</w:t>
      </w:r>
      <w:r w:rsidRPr="00CD5324">
        <w:rPr>
          <w:rFonts w:eastAsiaTheme="minorEastAsia"/>
          <w:color w:val="FF0000"/>
        </w:rPr>
        <w:t xml:space="preserve"> ∙ </w:t>
      </w:r>
      <w:r>
        <w:rPr>
          <w:rFonts w:eastAsiaTheme="minorEastAsia"/>
          <w:color w:val="FF0000"/>
        </w:rPr>
        <w:t>1.8 = 0.009 W</w:t>
      </w:r>
    </w:p>
    <w:p w14:paraId="752CE602" w14:textId="77777777" w:rsidR="003C446A" w:rsidRDefault="00CD5324" w:rsidP="00030915">
      <w:pPr>
        <w:pStyle w:val="ListParagraph"/>
        <w:numPr>
          <w:ilvl w:val="0"/>
          <w:numId w:val="4"/>
        </w:numPr>
        <w:rPr>
          <w:rFonts w:eastAsiaTheme="minorEastAsia"/>
          <w:color w:val="FF0000"/>
        </w:rPr>
      </w:pPr>
      <w:r w:rsidRPr="00CD5324">
        <w:rPr>
          <w:rFonts w:eastAsiaTheme="minorEastAsia"/>
          <w:color w:val="FF0000"/>
        </w:rPr>
        <w:t>P</w:t>
      </w:r>
      <w:r w:rsidRPr="00CD5324">
        <w:rPr>
          <w:rFonts w:eastAsiaTheme="minorEastAsia"/>
          <w:color w:val="FF0000"/>
          <w:vertAlign w:val="subscript"/>
        </w:rPr>
        <w:t>I3</w:t>
      </w:r>
      <w:r w:rsidRPr="00CD5324">
        <w:rPr>
          <w:rFonts w:eastAsiaTheme="minorEastAsia"/>
          <w:color w:val="FF0000"/>
        </w:rPr>
        <w:t xml:space="preserve"> = I</w:t>
      </w:r>
      <w:r w:rsidRPr="00CD5324">
        <w:rPr>
          <w:rFonts w:eastAsiaTheme="minorEastAsia"/>
          <w:color w:val="FF0000"/>
          <w:vertAlign w:val="subscript"/>
        </w:rPr>
        <w:t>I3</w:t>
      </w:r>
      <w:r w:rsidRPr="00CD5324">
        <w:rPr>
          <w:rFonts w:eastAsiaTheme="minorEastAsia"/>
          <w:color w:val="FF0000"/>
        </w:rPr>
        <w:t xml:space="preserve"> ∙ V</w:t>
      </w:r>
      <w:r w:rsidRPr="00CD5324">
        <w:rPr>
          <w:rFonts w:eastAsiaTheme="minorEastAsia"/>
          <w:color w:val="FF0000"/>
          <w:vertAlign w:val="subscript"/>
        </w:rPr>
        <w:t>I3</w:t>
      </w:r>
      <w:r>
        <w:rPr>
          <w:rFonts w:eastAsiaTheme="minorEastAsia"/>
          <w:color w:val="FF0000"/>
          <w:vertAlign w:val="subscript"/>
        </w:rPr>
        <w:t xml:space="preserve"> </w:t>
      </w:r>
      <w:r>
        <w:rPr>
          <w:rFonts w:eastAsiaTheme="minorEastAsia"/>
          <w:color w:val="FF0000"/>
        </w:rPr>
        <w:t>= (0.002)</w:t>
      </w:r>
      <w:r w:rsidRPr="00CD5324">
        <w:rPr>
          <w:rFonts w:eastAsiaTheme="minorEastAsia"/>
          <w:color w:val="FF0000"/>
        </w:rPr>
        <w:t xml:space="preserve"> ∙ </w:t>
      </w:r>
      <w:r>
        <w:rPr>
          <w:rFonts w:eastAsiaTheme="minorEastAsia"/>
          <w:color w:val="FF0000"/>
        </w:rPr>
        <w:t>12 = 0.024 W</w:t>
      </w:r>
    </w:p>
    <w:p w14:paraId="5680C6D9" w14:textId="77777777" w:rsidR="00CD5324" w:rsidRDefault="00CD5324" w:rsidP="00CD5324">
      <w:pPr>
        <w:ind w:left="360"/>
        <w:rPr>
          <w:rFonts w:eastAsiaTheme="minorEastAsia"/>
          <w:b/>
          <w:color w:val="FF0000"/>
          <w:u w:val="single"/>
        </w:rPr>
      </w:pPr>
      <w:r>
        <w:rPr>
          <w:rFonts w:eastAsiaTheme="minorEastAsia"/>
          <w:color w:val="FF0000"/>
        </w:rPr>
        <w:t xml:space="preserve">∑ </w:t>
      </w:r>
      <w:proofErr w:type="spellStart"/>
      <w:r>
        <w:rPr>
          <w:rFonts w:eastAsiaTheme="minorEastAsia"/>
          <w:color w:val="FF0000"/>
        </w:rPr>
        <w:t>P</w:t>
      </w:r>
      <w:r w:rsidRPr="00CD5324">
        <w:rPr>
          <w:rFonts w:eastAsiaTheme="minorEastAsia"/>
          <w:color w:val="FF0000"/>
          <w:vertAlign w:val="subscript"/>
        </w:rPr>
        <w:t>dissipated</w:t>
      </w:r>
      <w:proofErr w:type="spellEnd"/>
      <w:r w:rsidR="00F552C5">
        <w:rPr>
          <w:rFonts w:eastAsiaTheme="minorEastAsia"/>
          <w:color w:val="FF0000"/>
        </w:rPr>
        <w:t xml:space="preserve"> =</w:t>
      </w:r>
      <w:r w:rsidRPr="00CD5324">
        <w:rPr>
          <w:rFonts w:eastAsiaTheme="minorEastAsia"/>
          <w:color w:val="FF0000"/>
        </w:rPr>
        <w:t>0.4 W</w:t>
      </w:r>
      <w:r>
        <w:rPr>
          <w:rFonts w:eastAsiaTheme="minorEastAsia"/>
          <w:color w:val="FF0000"/>
        </w:rPr>
        <w:t xml:space="preserve"> + </w:t>
      </w:r>
      <w:r w:rsidRPr="00CD5324">
        <w:rPr>
          <w:rFonts w:eastAsiaTheme="minorEastAsia"/>
          <w:color w:val="FF0000"/>
        </w:rPr>
        <w:t>0.45 W</w:t>
      </w:r>
      <w:r>
        <w:rPr>
          <w:rFonts w:eastAsiaTheme="minorEastAsia"/>
          <w:color w:val="FF0000"/>
        </w:rPr>
        <w:t xml:space="preserve"> + </w:t>
      </w:r>
      <w:r w:rsidRPr="00CD5324">
        <w:rPr>
          <w:rFonts w:eastAsiaTheme="minorEastAsia"/>
          <w:color w:val="FF0000"/>
        </w:rPr>
        <w:t>0.</w:t>
      </w:r>
      <w:r>
        <w:rPr>
          <w:rFonts w:eastAsiaTheme="minorEastAsia"/>
          <w:color w:val="FF0000"/>
        </w:rPr>
        <w:t>07</w:t>
      </w:r>
      <w:r w:rsidRPr="00CD5324">
        <w:rPr>
          <w:rFonts w:eastAsiaTheme="minorEastAsia"/>
          <w:color w:val="FF0000"/>
        </w:rPr>
        <w:t>5 W</w:t>
      </w:r>
      <w:r>
        <w:rPr>
          <w:rFonts w:eastAsiaTheme="minorEastAsia"/>
          <w:color w:val="FF0000"/>
        </w:rPr>
        <w:t xml:space="preserve"> + </w:t>
      </w:r>
      <w:r w:rsidRPr="00CD5324">
        <w:rPr>
          <w:rFonts w:eastAsiaTheme="minorEastAsia"/>
          <w:color w:val="FF0000"/>
        </w:rPr>
        <w:t>0.</w:t>
      </w:r>
      <w:r>
        <w:rPr>
          <w:rFonts w:eastAsiaTheme="minorEastAsia"/>
          <w:color w:val="FF0000"/>
        </w:rPr>
        <w:t>036</w:t>
      </w:r>
      <w:r w:rsidRPr="00CD5324">
        <w:rPr>
          <w:rFonts w:eastAsiaTheme="minorEastAsia"/>
          <w:color w:val="FF0000"/>
        </w:rPr>
        <w:t xml:space="preserve"> W</w:t>
      </w:r>
      <w:r>
        <w:rPr>
          <w:rFonts w:eastAsiaTheme="minorEastAsia"/>
          <w:color w:val="FF0000"/>
        </w:rPr>
        <w:t xml:space="preserve"> + </w:t>
      </w:r>
      <w:r w:rsidRPr="00CD5324">
        <w:rPr>
          <w:rFonts w:eastAsiaTheme="minorEastAsia"/>
          <w:color w:val="FF0000"/>
        </w:rPr>
        <w:t>0.</w:t>
      </w:r>
      <w:r>
        <w:rPr>
          <w:rFonts w:eastAsiaTheme="minorEastAsia"/>
          <w:color w:val="FF0000"/>
        </w:rPr>
        <w:t>125</w:t>
      </w:r>
      <w:r w:rsidRPr="00CD5324">
        <w:rPr>
          <w:rFonts w:eastAsiaTheme="minorEastAsia"/>
          <w:color w:val="FF0000"/>
        </w:rPr>
        <w:t xml:space="preserve"> W</w:t>
      </w:r>
      <w:r>
        <w:rPr>
          <w:rFonts w:eastAsiaTheme="minorEastAsia"/>
          <w:color w:val="FF0000"/>
        </w:rPr>
        <w:t xml:space="preserve"> + </w:t>
      </w:r>
      <w:r w:rsidRPr="00CD5324">
        <w:rPr>
          <w:rFonts w:eastAsiaTheme="minorEastAsia"/>
          <w:color w:val="FF0000"/>
        </w:rPr>
        <w:t>0.45 W</w:t>
      </w:r>
      <w:r>
        <w:rPr>
          <w:rFonts w:eastAsiaTheme="minorEastAsia"/>
          <w:color w:val="FF0000"/>
        </w:rPr>
        <w:t xml:space="preserve"> + 0.009 W + 0.024 W = </w:t>
      </w:r>
      <w:r w:rsidRPr="00CD5324">
        <w:rPr>
          <w:rFonts w:eastAsiaTheme="minorEastAsia"/>
          <w:b/>
          <w:color w:val="FF0000"/>
          <w:u w:val="single"/>
        </w:rPr>
        <w:t>1.119 W</w:t>
      </w:r>
    </w:p>
    <w:p w14:paraId="255950DE" w14:textId="54F1E6E2" w:rsidR="0012062F" w:rsidRPr="003426C6" w:rsidRDefault="0012062F" w:rsidP="0012062F">
      <w:pPr>
        <w:rPr>
          <w:rFonts w:eastAsiaTheme="minorEastAsia"/>
          <w:color w:val="000000" w:themeColor="text1"/>
        </w:rPr>
      </w:pPr>
      <w:r w:rsidRPr="003426C6">
        <w:rPr>
          <w:rFonts w:eastAsiaTheme="minorEastAsia"/>
          <w:color w:val="000000" w:themeColor="text1"/>
        </w:rPr>
        <w:t>The supplying</w:t>
      </w:r>
      <w:r w:rsidR="004D2211" w:rsidRPr="003426C6">
        <w:rPr>
          <w:rFonts w:eastAsiaTheme="minorEastAsia"/>
          <w:color w:val="000000" w:themeColor="text1"/>
        </w:rPr>
        <w:t xml:space="preserve"> elements are I1 and I2 since they are</w:t>
      </w:r>
      <w:r w:rsidRPr="003426C6">
        <w:rPr>
          <w:rFonts w:eastAsiaTheme="minorEastAsia"/>
          <w:color w:val="000000" w:themeColor="text1"/>
        </w:rPr>
        <w:t xml:space="preserve"> place</w:t>
      </w:r>
      <w:r w:rsidR="004D2211" w:rsidRPr="003426C6">
        <w:rPr>
          <w:rFonts w:eastAsiaTheme="minorEastAsia"/>
          <w:color w:val="000000" w:themeColor="text1"/>
        </w:rPr>
        <w:t xml:space="preserve">d so that the voltage across them </w:t>
      </w:r>
      <w:r w:rsidRPr="003426C6">
        <w:rPr>
          <w:rFonts w:eastAsiaTheme="minorEastAsia"/>
          <w:color w:val="000000" w:themeColor="text1"/>
        </w:rPr>
        <w:t>h</w:t>
      </w:r>
      <w:r w:rsidR="004D2211" w:rsidRPr="003426C6">
        <w:rPr>
          <w:rFonts w:eastAsiaTheme="minorEastAsia"/>
          <w:color w:val="000000" w:themeColor="text1"/>
        </w:rPr>
        <w:t xml:space="preserve">ave </w:t>
      </w:r>
      <w:r w:rsidRPr="003426C6">
        <w:rPr>
          <w:rFonts w:eastAsiaTheme="minorEastAsia"/>
          <w:color w:val="000000" w:themeColor="text1"/>
        </w:rPr>
        <w:t>negative value</w:t>
      </w:r>
      <w:r w:rsidR="004D2211" w:rsidRPr="003426C6">
        <w:rPr>
          <w:rFonts w:eastAsiaTheme="minorEastAsia"/>
          <w:color w:val="000000" w:themeColor="text1"/>
        </w:rPr>
        <w:t>s</w:t>
      </w:r>
      <w:r w:rsidRPr="003426C6">
        <w:rPr>
          <w:rFonts w:eastAsiaTheme="minorEastAsia"/>
          <w:color w:val="000000" w:themeColor="text1"/>
        </w:rPr>
        <w:t xml:space="preserve"> in the direction of the current flow. This is verified in Multisim since the power probe ha</w:t>
      </w:r>
      <w:r w:rsidR="004D2211" w:rsidRPr="003426C6">
        <w:rPr>
          <w:rFonts w:eastAsiaTheme="minorEastAsia"/>
          <w:color w:val="000000" w:themeColor="text1"/>
        </w:rPr>
        <w:t>ve</w:t>
      </w:r>
      <w:r w:rsidRPr="003426C6">
        <w:rPr>
          <w:rFonts w:eastAsiaTheme="minorEastAsia"/>
          <w:color w:val="000000" w:themeColor="text1"/>
        </w:rPr>
        <w:t xml:space="preserve"> negative value</w:t>
      </w:r>
      <w:r w:rsidR="004D2211" w:rsidRPr="003426C6">
        <w:rPr>
          <w:rFonts w:eastAsiaTheme="minorEastAsia"/>
          <w:color w:val="000000" w:themeColor="text1"/>
        </w:rPr>
        <w:t>s for P</w:t>
      </w:r>
      <w:r w:rsidR="004D2211" w:rsidRPr="003426C6">
        <w:rPr>
          <w:rFonts w:eastAsiaTheme="minorEastAsia"/>
          <w:color w:val="000000" w:themeColor="text1"/>
          <w:vertAlign w:val="subscript"/>
        </w:rPr>
        <w:t>I1</w:t>
      </w:r>
      <w:r w:rsidR="004D2211" w:rsidRPr="003426C6">
        <w:rPr>
          <w:rFonts w:eastAsiaTheme="minorEastAsia"/>
          <w:color w:val="000000" w:themeColor="text1"/>
        </w:rPr>
        <w:t xml:space="preserve"> and P</w:t>
      </w:r>
      <w:r w:rsidR="004D2211" w:rsidRPr="003426C6">
        <w:rPr>
          <w:rFonts w:eastAsiaTheme="minorEastAsia"/>
          <w:color w:val="000000" w:themeColor="text1"/>
          <w:vertAlign w:val="subscript"/>
        </w:rPr>
        <w:t>I2</w:t>
      </w:r>
      <w:r w:rsidRPr="003426C6">
        <w:rPr>
          <w:rFonts w:eastAsiaTheme="minorEastAsia"/>
          <w:color w:val="000000" w:themeColor="text1"/>
        </w:rPr>
        <w:t xml:space="preserve">. </w:t>
      </w:r>
      <w:r w:rsidR="009632E1" w:rsidRPr="009632E1">
        <w:rPr>
          <w:rFonts w:eastAsiaTheme="minorEastAsia"/>
          <w:color w:val="FF0000"/>
        </w:rPr>
        <w:t>The circuit from the previous page is copied below.</w:t>
      </w:r>
    </w:p>
    <w:p w14:paraId="3B56C230" w14:textId="0A6484FB" w:rsidR="009632E1" w:rsidRDefault="009632E1" w:rsidP="0012062F">
      <w:pPr>
        <w:rPr>
          <w:rFonts w:eastAsiaTheme="minorEastAsia"/>
          <w:color w:val="000000" w:themeColor="text1"/>
        </w:rPr>
      </w:pPr>
      <w:r>
        <w:rPr>
          <w:noProof/>
        </w:rPr>
        <w:drawing>
          <wp:inline distT="0" distB="0" distL="0" distR="0" wp14:anchorId="4D4E46FB" wp14:editId="26F3D408">
            <wp:extent cx="5943600" cy="3202329"/>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screen">
                      <a:extLst>
                        <a:ext uri="{28A0092B-C50C-407E-A947-70E740481C1C}">
                          <a14:useLocalDpi xmlns:a14="http://schemas.microsoft.com/office/drawing/2010/main" val="0"/>
                        </a:ext>
                      </a:extLst>
                    </a:blip>
                    <a:stretch>
                      <a:fillRect/>
                    </a:stretch>
                  </pic:blipFill>
                  <pic:spPr>
                    <a:xfrm>
                      <a:off x="0" y="0"/>
                      <a:ext cx="5943600" cy="3202329"/>
                    </a:xfrm>
                    <a:prstGeom prst="rect">
                      <a:avLst/>
                    </a:prstGeom>
                  </pic:spPr>
                </pic:pic>
              </a:graphicData>
            </a:graphic>
          </wp:inline>
        </w:drawing>
      </w:r>
    </w:p>
    <w:p w14:paraId="6E802CE9" w14:textId="77777777" w:rsidR="0012062F" w:rsidRPr="003426C6" w:rsidRDefault="0012062F" w:rsidP="0012062F">
      <w:pPr>
        <w:rPr>
          <w:rFonts w:eastAsiaTheme="minorEastAsia"/>
          <w:color w:val="000000" w:themeColor="text1"/>
        </w:rPr>
      </w:pPr>
      <w:r w:rsidRPr="003426C6">
        <w:rPr>
          <w:rFonts w:eastAsiaTheme="minorEastAsia"/>
          <w:color w:val="000000" w:themeColor="text1"/>
        </w:rPr>
        <w:t>Find the voltage across I1 and I2</w:t>
      </w:r>
      <w:r w:rsidR="00F552C5" w:rsidRPr="003426C6">
        <w:rPr>
          <w:rFonts w:eastAsiaTheme="minorEastAsia"/>
          <w:color w:val="000000" w:themeColor="text1"/>
        </w:rPr>
        <w:t xml:space="preserve"> so </w:t>
      </w:r>
      <w:r w:rsidRPr="003426C6">
        <w:rPr>
          <w:rFonts w:eastAsiaTheme="minorEastAsia"/>
          <w:color w:val="000000" w:themeColor="text1"/>
        </w:rPr>
        <w:t>power can be calculated. V</w:t>
      </w:r>
      <w:r w:rsidRPr="003426C6">
        <w:rPr>
          <w:rFonts w:eastAsiaTheme="minorEastAsia"/>
          <w:color w:val="000000" w:themeColor="text1"/>
          <w:vertAlign w:val="subscript"/>
        </w:rPr>
        <w:t>I1</w:t>
      </w:r>
      <w:r w:rsidR="00F552C5" w:rsidRPr="003426C6">
        <w:rPr>
          <w:rFonts w:eastAsiaTheme="minorEastAsia"/>
          <w:color w:val="000000" w:themeColor="text1"/>
        </w:rPr>
        <w:t xml:space="preserve"> =</w:t>
      </w:r>
      <w:r w:rsidRPr="003426C6">
        <w:rPr>
          <w:rFonts w:eastAsiaTheme="minorEastAsia"/>
          <w:color w:val="000000" w:themeColor="text1"/>
        </w:rPr>
        <w:t xml:space="preserve">50 – 0 = </w:t>
      </w:r>
      <w:r w:rsidRPr="003426C6">
        <w:rPr>
          <w:rFonts w:eastAsiaTheme="minorEastAsia"/>
          <w:color w:val="000000" w:themeColor="text1"/>
          <w:u w:val="single"/>
        </w:rPr>
        <w:t>50 V</w:t>
      </w:r>
      <w:r w:rsidRPr="003426C6">
        <w:rPr>
          <w:rFonts w:eastAsiaTheme="minorEastAsia"/>
          <w:color w:val="000000" w:themeColor="text1"/>
        </w:rPr>
        <w:t>, V</w:t>
      </w:r>
      <w:r w:rsidRPr="003426C6">
        <w:rPr>
          <w:rFonts w:eastAsiaTheme="minorEastAsia"/>
          <w:color w:val="000000" w:themeColor="text1"/>
          <w:vertAlign w:val="subscript"/>
        </w:rPr>
        <w:t>I2</w:t>
      </w:r>
      <w:r w:rsidR="00F552C5" w:rsidRPr="003426C6">
        <w:rPr>
          <w:rFonts w:eastAsiaTheme="minorEastAsia"/>
          <w:color w:val="000000" w:themeColor="text1"/>
        </w:rPr>
        <w:t xml:space="preserve"> =</w:t>
      </w:r>
      <w:r w:rsidRPr="003426C6">
        <w:rPr>
          <w:rFonts w:eastAsiaTheme="minorEastAsia"/>
          <w:color w:val="000000" w:themeColor="text1"/>
        </w:rPr>
        <w:t xml:space="preserve">53.8 – 30 = </w:t>
      </w:r>
      <w:r w:rsidRPr="003426C6">
        <w:rPr>
          <w:rFonts w:eastAsiaTheme="minorEastAsia"/>
          <w:color w:val="000000" w:themeColor="text1"/>
          <w:u w:val="single"/>
        </w:rPr>
        <w:t xml:space="preserve">23.8 V </w:t>
      </w:r>
    </w:p>
    <w:p w14:paraId="4647E5CC" w14:textId="77777777" w:rsidR="0012062F" w:rsidRDefault="0012062F" w:rsidP="00030915">
      <w:pPr>
        <w:pStyle w:val="ListParagraph"/>
        <w:numPr>
          <w:ilvl w:val="0"/>
          <w:numId w:val="4"/>
        </w:numPr>
        <w:rPr>
          <w:rFonts w:eastAsiaTheme="minorEastAsia"/>
          <w:color w:val="FF0000"/>
        </w:rPr>
      </w:pPr>
      <w:r w:rsidRPr="00CD5324">
        <w:rPr>
          <w:rFonts w:eastAsiaTheme="minorEastAsia"/>
          <w:color w:val="FF0000"/>
        </w:rPr>
        <w:t>P</w:t>
      </w:r>
      <w:r>
        <w:rPr>
          <w:rFonts w:eastAsiaTheme="minorEastAsia"/>
          <w:color w:val="FF0000"/>
          <w:vertAlign w:val="subscript"/>
        </w:rPr>
        <w:t>I</w:t>
      </w:r>
      <w:r w:rsidRPr="00CD5324">
        <w:rPr>
          <w:rFonts w:eastAsiaTheme="minorEastAsia"/>
          <w:color w:val="FF0000"/>
          <w:vertAlign w:val="subscript"/>
        </w:rPr>
        <w:t>1</w:t>
      </w:r>
      <w:r w:rsidRPr="00CD5324">
        <w:rPr>
          <w:rFonts w:eastAsiaTheme="minorEastAsia"/>
          <w:color w:val="FF0000"/>
        </w:rPr>
        <w:t xml:space="preserve"> = I</w:t>
      </w:r>
      <w:r w:rsidRPr="00CD5324">
        <w:rPr>
          <w:rFonts w:eastAsiaTheme="minorEastAsia"/>
          <w:color w:val="FF0000"/>
          <w:vertAlign w:val="subscript"/>
        </w:rPr>
        <w:t>1</w:t>
      </w:r>
      <w:r w:rsidRPr="00CD5324">
        <w:rPr>
          <w:rFonts w:eastAsiaTheme="minorEastAsia"/>
          <w:color w:val="FF0000"/>
        </w:rPr>
        <w:t xml:space="preserve"> ∙ </w:t>
      </w:r>
      <w:r>
        <w:rPr>
          <w:rFonts w:eastAsiaTheme="minorEastAsia"/>
          <w:color w:val="FF0000"/>
        </w:rPr>
        <w:t>V</w:t>
      </w:r>
      <w:r w:rsidRPr="0012062F">
        <w:rPr>
          <w:rFonts w:eastAsiaTheme="minorEastAsia"/>
          <w:color w:val="FF0000"/>
          <w:vertAlign w:val="subscript"/>
        </w:rPr>
        <w:t>I1</w:t>
      </w:r>
      <w:r>
        <w:rPr>
          <w:rFonts w:eastAsiaTheme="minorEastAsia"/>
          <w:color w:val="FF0000"/>
        </w:rPr>
        <w:t xml:space="preserve"> = (0.02)</w:t>
      </w:r>
      <w:r w:rsidRPr="00CD5324">
        <w:rPr>
          <w:rFonts w:eastAsiaTheme="minorEastAsia"/>
          <w:color w:val="FF0000"/>
        </w:rPr>
        <w:t xml:space="preserve"> ∙ </w:t>
      </w:r>
      <w:r>
        <w:rPr>
          <w:rFonts w:eastAsiaTheme="minorEastAsia"/>
          <w:color w:val="FF0000"/>
        </w:rPr>
        <w:t>50 = 1.0 W</w:t>
      </w:r>
    </w:p>
    <w:p w14:paraId="4F47A664" w14:textId="77777777" w:rsidR="0012062F" w:rsidRDefault="0012062F" w:rsidP="00030915">
      <w:pPr>
        <w:pStyle w:val="ListParagraph"/>
        <w:numPr>
          <w:ilvl w:val="0"/>
          <w:numId w:val="4"/>
        </w:numPr>
        <w:rPr>
          <w:rFonts w:eastAsiaTheme="minorEastAsia"/>
          <w:color w:val="FF0000"/>
        </w:rPr>
      </w:pPr>
      <w:r w:rsidRPr="00CD5324">
        <w:rPr>
          <w:rFonts w:eastAsiaTheme="minorEastAsia"/>
          <w:color w:val="FF0000"/>
        </w:rPr>
        <w:t>P</w:t>
      </w:r>
      <w:r w:rsidRPr="00CD5324">
        <w:rPr>
          <w:rFonts w:eastAsiaTheme="minorEastAsia"/>
          <w:color w:val="FF0000"/>
          <w:vertAlign w:val="subscript"/>
        </w:rPr>
        <w:t>I</w:t>
      </w:r>
      <w:r>
        <w:rPr>
          <w:rFonts w:eastAsiaTheme="minorEastAsia"/>
          <w:color w:val="FF0000"/>
          <w:vertAlign w:val="subscript"/>
        </w:rPr>
        <w:t>2</w:t>
      </w:r>
      <w:r w:rsidRPr="00CD5324">
        <w:rPr>
          <w:rFonts w:eastAsiaTheme="minorEastAsia"/>
          <w:color w:val="FF0000"/>
        </w:rPr>
        <w:t xml:space="preserve"> = I</w:t>
      </w:r>
      <w:r>
        <w:rPr>
          <w:rFonts w:eastAsiaTheme="minorEastAsia"/>
          <w:color w:val="FF0000"/>
          <w:vertAlign w:val="subscript"/>
        </w:rPr>
        <w:t>I2</w:t>
      </w:r>
      <w:r w:rsidRPr="00CD5324">
        <w:rPr>
          <w:rFonts w:eastAsiaTheme="minorEastAsia"/>
          <w:color w:val="FF0000"/>
        </w:rPr>
        <w:t xml:space="preserve"> ∙ V</w:t>
      </w:r>
      <w:r w:rsidRPr="00CD5324">
        <w:rPr>
          <w:rFonts w:eastAsiaTheme="minorEastAsia"/>
          <w:color w:val="FF0000"/>
          <w:vertAlign w:val="subscript"/>
        </w:rPr>
        <w:t>I</w:t>
      </w:r>
      <w:r>
        <w:rPr>
          <w:rFonts w:eastAsiaTheme="minorEastAsia"/>
          <w:color w:val="FF0000"/>
          <w:vertAlign w:val="subscript"/>
        </w:rPr>
        <w:t xml:space="preserve">2 </w:t>
      </w:r>
      <w:r>
        <w:rPr>
          <w:rFonts w:eastAsiaTheme="minorEastAsia"/>
          <w:color w:val="FF0000"/>
        </w:rPr>
        <w:t>= (0.005)</w:t>
      </w:r>
      <w:r w:rsidRPr="00CD5324">
        <w:rPr>
          <w:rFonts w:eastAsiaTheme="minorEastAsia"/>
          <w:color w:val="FF0000"/>
        </w:rPr>
        <w:t xml:space="preserve"> ∙ </w:t>
      </w:r>
      <w:r>
        <w:rPr>
          <w:rFonts w:eastAsiaTheme="minorEastAsia"/>
          <w:color w:val="FF0000"/>
        </w:rPr>
        <w:t>23.8 = 0.119 W</w:t>
      </w:r>
    </w:p>
    <w:p w14:paraId="0AC717A8" w14:textId="77777777" w:rsidR="0012062F" w:rsidRDefault="0012062F" w:rsidP="0012062F">
      <w:pPr>
        <w:ind w:left="360"/>
        <w:rPr>
          <w:rFonts w:eastAsiaTheme="minorEastAsia"/>
          <w:b/>
          <w:color w:val="FF0000"/>
          <w:u w:val="single"/>
        </w:rPr>
      </w:pPr>
      <w:r>
        <w:rPr>
          <w:rFonts w:eastAsiaTheme="minorEastAsia"/>
          <w:color w:val="FF0000"/>
        </w:rPr>
        <w:t xml:space="preserve">∑ </w:t>
      </w:r>
      <w:proofErr w:type="spellStart"/>
      <w:r>
        <w:rPr>
          <w:rFonts w:eastAsiaTheme="minorEastAsia"/>
          <w:color w:val="FF0000"/>
        </w:rPr>
        <w:t>P</w:t>
      </w:r>
      <w:r>
        <w:rPr>
          <w:rFonts w:eastAsiaTheme="minorEastAsia"/>
          <w:color w:val="FF0000"/>
          <w:vertAlign w:val="subscript"/>
        </w:rPr>
        <w:t>supplie</w:t>
      </w:r>
      <w:r w:rsidRPr="00CD5324">
        <w:rPr>
          <w:rFonts w:eastAsiaTheme="minorEastAsia"/>
          <w:color w:val="FF0000"/>
          <w:vertAlign w:val="subscript"/>
        </w:rPr>
        <w:t>d</w:t>
      </w:r>
      <w:proofErr w:type="spellEnd"/>
      <w:r>
        <w:rPr>
          <w:rFonts w:eastAsiaTheme="minorEastAsia"/>
          <w:color w:val="FF0000"/>
        </w:rPr>
        <w:t xml:space="preserve"> = 1.0</w:t>
      </w:r>
      <w:r w:rsidRPr="00CD5324">
        <w:rPr>
          <w:rFonts w:eastAsiaTheme="minorEastAsia"/>
          <w:color w:val="FF0000"/>
        </w:rPr>
        <w:t xml:space="preserve"> W</w:t>
      </w:r>
      <w:r>
        <w:rPr>
          <w:rFonts w:eastAsiaTheme="minorEastAsia"/>
          <w:color w:val="FF0000"/>
        </w:rPr>
        <w:t xml:space="preserve"> + </w:t>
      </w:r>
      <w:r w:rsidRPr="00CD5324">
        <w:rPr>
          <w:rFonts w:eastAsiaTheme="minorEastAsia"/>
          <w:color w:val="FF0000"/>
        </w:rPr>
        <w:t>0.</w:t>
      </w:r>
      <w:r>
        <w:rPr>
          <w:rFonts w:eastAsiaTheme="minorEastAsia"/>
          <w:color w:val="FF0000"/>
        </w:rPr>
        <w:t>119</w:t>
      </w:r>
      <w:r w:rsidRPr="00CD5324">
        <w:rPr>
          <w:rFonts w:eastAsiaTheme="minorEastAsia"/>
          <w:color w:val="FF0000"/>
        </w:rPr>
        <w:t xml:space="preserve"> W</w:t>
      </w:r>
      <w:r>
        <w:rPr>
          <w:rFonts w:eastAsiaTheme="minorEastAsia"/>
          <w:color w:val="FF0000"/>
        </w:rPr>
        <w:t xml:space="preserve"> = </w:t>
      </w:r>
      <w:r w:rsidRPr="00CD5324">
        <w:rPr>
          <w:rFonts w:eastAsiaTheme="minorEastAsia"/>
          <w:b/>
          <w:color w:val="FF0000"/>
          <w:u w:val="single"/>
        </w:rPr>
        <w:t>1.119 W</w:t>
      </w:r>
    </w:p>
    <w:p w14:paraId="6B692253" w14:textId="0F91518A" w:rsidR="009632E1" w:rsidRDefault="0012062F" w:rsidP="009632E1">
      <w:pPr>
        <w:ind w:left="360"/>
        <w:rPr>
          <w:rFonts w:eastAsiaTheme="minorEastAsia"/>
          <w:b/>
          <w:color w:val="FF0000"/>
          <w:u w:val="single"/>
        </w:rPr>
      </w:pPr>
      <w:r>
        <w:rPr>
          <w:rFonts w:eastAsiaTheme="minorEastAsia"/>
          <w:color w:val="FF0000"/>
        </w:rPr>
        <w:t xml:space="preserve">Equation 1.10 is satisfied since ∑ </w:t>
      </w:r>
      <w:proofErr w:type="spellStart"/>
      <w:r>
        <w:rPr>
          <w:rFonts w:eastAsiaTheme="minorEastAsia"/>
          <w:color w:val="FF0000"/>
        </w:rPr>
        <w:t>P</w:t>
      </w:r>
      <w:r w:rsidRPr="00CD5324">
        <w:rPr>
          <w:rFonts w:eastAsiaTheme="minorEastAsia"/>
          <w:color w:val="FF0000"/>
          <w:vertAlign w:val="subscript"/>
        </w:rPr>
        <w:t>dissipated</w:t>
      </w:r>
      <w:proofErr w:type="spellEnd"/>
      <w:r>
        <w:rPr>
          <w:rFonts w:eastAsiaTheme="minorEastAsia"/>
          <w:color w:val="FF0000"/>
        </w:rPr>
        <w:t xml:space="preserve"> = ∑ </w:t>
      </w:r>
      <w:proofErr w:type="spellStart"/>
      <w:r>
        <w:rPr>
          <w:rFonts w:eastAsiaTheme="minorEastAsia"/>
          <w:color w:val="FF0000"/>
        </w:rPr>
        <w:t>P</w:t>
      </w:r>
      <w:r>
        <w:rPr>
          <w:rFonts w:eastAsiaTheme="minorEastAsia"/>
          <w:color w:val="FF0000"/>
          <w:vertAlign w:val="subscript"/>
        </w:rPr>
        <w:t>supplie</w:t>
      </w:r>
      <w:r w:rsidRPr="00CD5324">
        <w:rPr>
          <w:rFonts w:eastAsiaTheme="minorEastAsia"/>
          <w:color w:val="FF0000"/>
          <w:vertAlign w:val="subscript"/>
        </w:rPr>
        <w:t>d</w:t>
      </w:r>
      <w:proofErr w:type="spellEnd"/>
      <w:r>
        <w:rPr>
          <w:rFonts w:eastAsiaTheme="minorEastAsia"/>
          <w:color w:val="FF0000"/>
        </w:rPr>
        <w:t xml:space="preserve"> = </w:t>
      </w:r>
      <w:r w:rsidRPr="00CD5324">
        <w:rPr>
          <w:rFonts w:eastAsiaTheme="minorEastAsia"/>
          <w:b/>
          <w:color w:val="FF0000"/>
          <w:u w:val="single"/>
        </w:rPr>
        <w:t>1.119 W</w:t>
      </w:r>
    </w:p>
    <w:p w14:paraId="35099DE5" w14:textId="1D20155E" w:rsidR="0004455D" w:rsidRDefault="00854FF3" w:rsidP="00854FF3">
      <w:pPr>
        <w:rPr>
          <w:rFonts w:eastAsiaTheme="minorEastAsia"/>
          <w:color w:val="000000"/>
        </w:rPr>
      </w:pPr>
      <w:r>
        <w:rPr>
          <w:rFonts w:eastAsiaTheme="minorEastAsia"/>
          <w:color w:val="000000"/>
        </w:rPr>
        <w:t xml:space="preserve">Another situation where analyzing power is important is when connecting equipment to a circuit. </w:t>
      </w:r>
      <w:r w:rsidR="004D0C5A">
        <w:rPr>
          <w:rFonts w:eastAsiaTheme="minorEastAsia"/>
          <w:color w:val="000000"/>
        </w:rPr>
        <w:t xml:space="preserve">For alternating current (AC) circuits like you have in your house you need to make sure you don’t connect more equipment to a circuit than the circuit breaker can handle (usually 20 Amps). AC circuits and </w:t>
      </w:r>
      <w:r w:rsidR="004D2211">
        <w:rPr>
          <w:rFonts w:eastAsiaTheme="minorEastAsia"/>
          <w:color w:val="000000"/>
        </w:rPr>
        <w:t xml:space="preserve">AC </w:t>
      </w:r>
      <w:r w:rsidR="004D0C5A">
        <w:rPr>
          <w:rFonts w:eastAsiaTheme="minorEastAsia"/>
          <w:color w:val="000000"/>
        </w:rPr>
        <w:t>power analysis will be discussed in ENGR 2531. For DC circuits you are concerned with how long your battery will last with the amount of things connected to the battery and whether or not the battery can source enough current to provide what is required. The milliamp hour (mAh) rating is the way you determine how long a battery will last. If you know how much current the battery is sourcing and how long it will run at the level of current</w:t>
      </w:r>
      <w:r w:rsidR="00DC138D">
        <w:rPr>
          <w:rFonts w:eastAsiaTheme="minorEastAsia"/>
          <w:color w:val="000000"/>
        </w:rPr>
        <w:t>,</w:t>
      </w:r>
      <w:r w:rsidR="004D0C5A">
        <w:rPr>
          <w:rFonts w:eastAsiaTheme="minorEastAsia"/>
          <w:color w:val="000000"/>
        </w:rPr>
        <w:t xml:space="preserve"> you </w:t>
      </w:r>
      <w:r w:rsidR="00DC138D">
        <w:rPr>
          <w:rFonts w:eastAsiaTheme="minorEastAsia"/>
          <w:color w:val="000000"/>
        </w:rPr>
        <w:t xml:space="preserve">can </w:t>
      </w:r>
      <w:r w:rsidR="004D0C5A">
        <w:rPr>
          <w:rFonts w:eastAsiaTheme="minorEastAsia"/>
          <w:color w:val="000000"/>
        </w:rPr>
        <w:t>multipl</w:t>
      </w:r>
      <w:r w:rsidR="004D2211">
        <w:rPr>
          <w:rFonts w:eastAsiaTheme="minorEastAsia"/>
          <w:color w:val="000000"/>
        </w:rPr>
        <w:t>y</w:t>
      </w:r>
      <w:r w:rsidR="004D0C5A">
        <w:rPr>
          <w:rFonts w:eastAsiaTheme="minorEastAsia"/>
          <w:color w:val="000000"/>
        </w:rPr>
        <w:t xml:space="preserve"> the current by the number of hours to get the </w:t>
      </w:r>
      <w:r w:rsidR="004D0C5A">
        <w:rPr>
          <w:rFonts w:eastAsiaTheme="minorEastAsia"/>
          <w:color w:val="000000"/>
        </w:rPr>
        <w:lastRenderedPageBreak/>
        <w:t>number of mAh</w:t>
      </w:r>
      <w:r w:rsidR="004D2211">
        <w:rPr>
          <w:rFonts w:eastAsiaTheme="minorEastAsia"/>
          <w:color w:val="000000"/>
        </w:rPr>
        <w:t xml:space="preserve"> the battery uses</w:t>
      </w:r>
      <w:r w:rsidR="004D0C5A">
        <w:rPr>
          <w:rFonts w:eastAsiaTheme="minorEastAsia"/>
          <w:color w:val="000000"/>
        </w:rPr>
        <w:t xml:space="preserve">. When the number of mAh reaches a level close to the rating the battery will become depleted and need to be replaced (or recharged if using a rechargeable battery). You will also see ratings on equipment. The equipment will typically be made to work with a set voltage and then the power or current rating is </w:t>
      </w:r>
      <w:r w:rsidR="0004455D">
        <w:rPr>
          <w:rFonts w:eastAsiaTheme="minorEastAsia"/>
          <w:color w:val="000000"/>
        </w:rPr>
        <w:t xml:space="preserve">often </w:t>
      </w:r>
      <w:r w:rsidR="004D0C5A">
        <w:rPr>
          <w:rFonts w:eastAsiaTheme="minorEastAsia"/>
          <w:color w:val="000000"/>
        </w:rPr>
        <w:t xml:space="preserve">provided. For example, a </w:t>
      </w:r>
      <w:r w:rsidR="0004455D">
        <w:rPr>
          <w:rFonts w:eastAsiaTheme="minorEastAsia"/>
          <w:color w:val="000000"/>
        </w:rPr>
        <w:t>device that operates from a four AA batteries might state in the technical specifications that it “draws” 50 mA. The power rating for that device would be equal to the nominal voltage (4 * 1.5 = 6 V) multiplied by the current it draws</w:t>
      </w:r>
      <w:r w:rsidR="004D2211">
        <w:rPr>
          <w:rFonts w:eastAsiaTheme="minorEastAsia"/>
          <w:color w:val="000000"/>
        </w:rPr>
        <w:t xml:space="preserve"> (0.05 A), which is 0.3 Watts. Alternatively, t</w:t>
      </w:r>
      <w:r w:rsidR="0004455D">
        <w:rPr>
          <w:rFonts w:eastAsiaTheme="minorEastAsia"/>
          <w:color w:val="000000"/>
        </w:rPr>
        <w:t>he</w:t>
      </w:r>
      <w:r w:rsidR="004D2211">
        <w:rPr>
          <w:rFonts w:eastAsiaTheme="minorEastAsia"/>
          <w:color w:val="000000"/>
        </w:rPr>
        <w:t xml:space="preserve"> technical specifications might </w:t>
      </w:r>
      <w:r w:rsidR="0004455D">
        <w:rPr>
          <w:rFonts w:eastAsiaTheme="minorEastAsia"/>
          <w:color w:val="000000"/>
        </w:rPr>
        <w:t>give a power rating instead</w:t>
      </w:r>
      <w:r w:rsidR="004D2211">
        <w:rPr>
          <w:rFonts w:eastAsiaTheme="minorEastAsia"/>
          <w:color w:val="000000"/>
        </w:rPr>
        <w:t xml:space="preserve"> of a current draw</w:t>
      </w:r>
      <w:r w:rsidR="0004455D">
        <w:rPr>
          <w:rFonts w:eastAsiaTheme="minorEastAsia"/>
          <w:color w:val="000000"/>
        </w:rPr>
        <w:t xml:space="preserve">. If the power rating was given as 0.3 </w:t>
      </w:r>
      <w:proofErr w:type="gramStart"/>
      <w:r w:rsidR="0004455D">
        <w:rPr>
          <w:rFonts w:eastAsiaTheme="minorEastAsia"/>
          <w:color w:val="000000"/>
        </w:rPr>
        <w:t>Watts</w:t>
      </w:r>
      <w:proofErr w:type="gramEnd"/>
      <w:r w:rsidR="0004455D">
        <w:rPr>
          <w:rFonts w:eastAsiaTheme="minorEastAsia"/>
          <w:color w:val="000000"/>
        </w:rPr>
        <w:t xml:space="preserve"> then you would expect it to draw 50 mA of current when plugged into a 6 V battery pack. Once you know the current that the piece of equipment or circuit draws then you can figure out how long different types of batteries would last</w:t>
      </w:r>
      <w:r w:rsidR="004D2211">
        <w:rPr>
          <w:rFonts w:eastAsiaTheme="minorEastAsia"/>
          <w:color w:val="000000"/>
        </w:rPr>
        <w:t xml:space="preserve"> if connected to the equipment or circuit</w:t>
      </w:r>
      <w:r w:rsidR="0004455D">
        <w:rPr>
          <w:rFonts w:eastAsiaTheme="minorEastAsia"/>
          <w:color w:val="000000"/>
        </w:rPr>
        <w:t>.</w:t>
      </w:r>
      <w:r w:rsidR="00FC6D49">
        <w:rPr>
          <w:rFonts w:eastAsiaTheme="minorEastAsia"/>
          <w:color w:val="000000"/>
        </w:rPr>
        <w:t xml:space="preserve"> If no </w:t>
      </w:r>
      <w:r w:rsidR="004D2211">
        <w:rPr>
          <w:rFonts w:eastAsiaTheme="minorEastAsia"/>
          <w:color w:val="000000"/>
        </w:rPr>
        <w:t xml:space="preserve">power rating or current draw </w:t>
      </w:r>
      <w:r w:rsidR="00FC6D49">
        <w:rPr>
          <w:rFonts w:eastAsiaTheme="minorEastAsia"/>
          <w:color w:val="000000"/>
        </w:rPr>
        <w:t>information is given in the specification sheet for the piece of equipment</w:t>
      </w:r>
      <w:r w:rsidR="00DC138D">
        <w:rPr>
          <w:rFonts w:eastAsiaTheme="minorEastAsia"/>
          <w:color w:val="000000"/>
        </w:rPr>
        <w:t>,</w:t>
      </w:r>
      <w:r w:rsidR="00FC6D49">
        <w:rPr>
          <w:rFonts w:eastAsiaTheme="minorEastAsia"/>
          <w:color w:val="000000"/>
        </w:rPr>
        <w:t xml:space="preserve"> then you can measure the current with a Multimeter to determine how much current it draws to help you determine how long the battery will last.</w:t>
      </w:r>
    </w:p>
    <w:p w14:paraId="4CFB3694" w14:textId="178213BB" w:rsidR="00FC6D49" w:rsidRDefault="00FC6D49" w:rsidP="00854FF3">
      <w:pPr>
        <w:rPr>
          <w:rFonts w:eastAsiaTheme="minorEastAsia"/>
          <w:color w:val="000000"/>
        </w:rPr>
      </w:pPr>
      <w:r w:rsidRPr="00812726">
        <w:rPr>
          <w:rFonts w:eastAsiaTheme="minorEastAsia"/>
          <w:i/>
          <w:color w:val="000000"/>
        </w:rPr>
        <w:t>Example 1.1</w:t>
      </w:r>
      <w:r>
        <w:rPr>
          <w:rFonts w:eastAsiaTheme="minorEastAsia"/>
          <w:i/>
          <w:color w:val="000000"/>
        </w:rPr>
        <w:t>3</w:t>
      </w:r>
      <w:r w:rsidR="00780D5F">
        <w:rPr>
          <w:rFonts w:eastAsiaTheme="minorEastAsia"/>
          <w:i/>
          <w:color w:val="000000"/>
        </w:rPr>
        <w:t>a</w:t>
      </w:r>
      <w:r>
        <w:rPr>
          <w:rFonts w:eastAsiaTheme="minorEastAsia"/>
          <w:i/>
          <w:color w:val="000000"/>
        </w:rPr>
        <w:t>) if you are using a toy RC car that runs on 6 AAA batteries and it draws approximately 70 mA when operating</w:t>
      </w:r>
      <w:r w:rsidR="00B67B12">
        <w:rPr>
          <w:rFonts w:eastAsiaTheme="minorEastAsia"/>
          <w:i/>
          <w:color w:val="000000"/>
        </w:rPr>
        <w:t>,</w:t>
      </w:r>
      <w:r>
        <w:rPr>
          <w:rFonts w:eastAsiaTheme="minorEastAsia"/>
          <w:i/>
          <w:color w:val="000000"/>
        </w:rPr>
        <w:t xml:space="preserve"> how long will the batteries last if Alkaline batteries</w:t>
      </w:r>
      <w:r w:rsidR="00E4683F">
        <w:rPr>
          <w:rFonts w:eastAsiaTheme="minorEastAsia"/>
          <w:i/>
          <w:color w:val="000000"/>
        </w:rPr>
        <w:t xml:space="preserve"> are used? </w:t>
      </w:r>
      <w:r w:rsidR="00B67B12">
        <w:rPr>
          <w:rFonts w:eastAsiaTheme="minorEastAsia"/>
          <w:i/>
          <w:color w:val="000000"/>
        </w:rPr>
        <w:t xml:space="preserve">This example </w:t>
      </w:r>
      <w:r w:rsidR="00B2124A">
        <w:rPr>
          <w:rFonts w:eastAsiaTheme="minorEastAsia"/>
          <w:i/>
          <w:color w:val="000000"/>
        </w:rPr>
        <w:t>assume</w:t>
      </w:r>
      <w:r w:rsidR="00B67B12">
        <w:rPr>
          <w:rFonts w:eastAsiaTheme="minorEastAsia"/>
          <w:i/>
          <w:color w:val="000000"/>
        </w:rPr>
        <w:t>s</w:t>
      </w:r>
      <w:r w:rsidR="00B2124A">
        <w:rPr>
          <w:rFonts w:eastAsiaTheme="minorEastAsia"/>
          <w:i/>
          <w:color w:val="000000"/>
        </w:rPr>
        <w:t xml:space="preserve"> that the RC car will operate at very low voltages as the battery voltage reduces</w:t>
      </w:r>
      <w:r w:rsidR="00B67B12">
        <w:rPr>
          <w:rFonts w:eastAsiaTheme="minorEastAsia"/>
          <w:i/>
          <w:color w:val="000000"/>
        </w:rPr>
        <w:t xml:space="preserve"> over time</w:t>
      </w:r>
      <w:r w:rsidR="00B2124A">
        <w:rPr>
          <w:rFonts w:eastAsiaTheme="minorEastAsia"/>
          <w:i/>
          <w:color w:val="000000"/>
        </w:rPr>
        <w:t>. Also, w</w:t>
      </w:r>
      <w:r w:rsidR="00E4683F">
        <w:rPr>
          <w:rFonts w:eastAsiaTheme="minorEastAsia"/>
          <w:i/>
          <w:color w:val="000000"/>
        </w:rPr>
        <w:t>hat is the power rating of the RC car?</w:t>
      </w:r>
    </w:p>
    <w:p w14:paraId="5C69A42E" w14:textId="77777777" w:rsidR="0012062F" w:rsidRPr="00E4683F" w:rsidRDefault="00E4683F" w:rsidP="00854FF3">
      <w:pPr>
        <w:rPr>
          <w:rFonts w:eastAsiaTheme="minorEastAsia"/>
          <w:color w:val="FF0000"/>
        </w:rPr>
      </w:pPr>
      <w:r>
        <w:rPr>
          <w:rFonts w:eastAsiaTheme="minorEastAsia"/>
          <w:color w:val="FF0000"/>
        </w:rPr>
        <w:t xml:space="preserve">AAA Alkaline batteries have a 1.5 V nominal voltage so the voltage source for the RC car is 6 * 1.5 = 9V. The power rating would be equal to 70 mA * 9 V = </w:t>
      </w:r>
      <w:r w:rsidRPr="00E4683F">
        <w:rPr>
          <w:rFonts w:eastAsiaTheme="minorEastAsia"/>
          <w:b/>
          <w:color w:val="FF0000"/>
          <w:u w:val="single"/>
        </w:rPr>
        <w:t>0.63 Watts</w:t>
      </w:r>
      <w:r>
        <w:rPr>
          <w:rFonts w:eastAsiaTheme="minorEastAsia"/>
          <w:color w:val="FF0000"/>
        </w:rPr>
        <w:t>. Since each of the 6 batteri</w:t>
      </w:r>
      <w:r w:rsidR="00B67B12">
        <w:rPr>
          <w:rFonts w:eastAsiaTheme="minorEastAsia"/>
          <w:color w:val="FF0000"/>
        </w:rPr>
        <w:t>es are operating in series, each of them</w:t>
      </w:r>
      <w:r>
        <w:rPr>
          <w:rFonts w:eastAsiaTheme="minorEastAsia"/>
          <w:color w:val="FF0000"/>
        </w:rPr>
        <w:t xml:space="preserve"> will all have </w:t>
      </w:r>
      <w:r w:rsidR="00B2124A">
        <w:rPr>
          <w:rFonts w:eastAsiaTheme="minorEastAsia"/>
          <w:color w:val="FF0000"/>
        </w:rPr>
        <w:t xml:space="preserve">approximately </w:t>
      </w:r>
      <w:r>
        <w:rPr>
          <w:rFonts w:eastAsiaTheme="minorEastAsia"/>
          <w:color w:val="FF0000"/>
        </w:rPr>
        <w:t xml:space="preserve">70 mA flowing through them. So the number of hours they will last will equal the mAh rating of a AAA alkaline battery divided by 70 mA. For an </w:t>
      </w:r>
      <w:hyperlink r:id="rId97" w:history="1">
        <w:r w:rsidRPr="00E4683F">
          <w:rPr>
            <w:rStyle w:val="Hyperlink"/>
            <w:rFonts w:eastAsiaTheme="minorEastAsia"/>
          </w:rPr>
          <w:t>Energizer E92 Alkaline battery</w:t>
        </w:r>
      </w:hyperlink>
      <w:r>
        <w:rPr>
          <w:rFonts w:eastAsiaTheme="minorEastAsia"/>
          <w:color w:val="FF0000"/>
        </w:rPr>
        <w:t xml:space="preserve"> </w:t>
      </w:r>
      <w:r w:rsidR="00B67B12">
        <w:rPr>
          <w:rFonts w:eastAsiaTheme="minorEastAsia"/>
          <w:color w:val="FF0000"/>
        </w:rPr>
        <w:t xml:space="preserve">the data sheet </w:t>
      </w:r>
      <w:r>
        <w:rPr>
          <w:rFonts w:eastAsiaTheme="minorEastAsia"/>
          <w:color w:val="FF0000"/>
        </w:rPr>
        <w:t xml:space="preserve">shows the mAh rating is approximately 1000 mAh. So if this type of alkaline battery is used the RC toy car would </w:t>
      </w:r>
      <w:r w:rsidR="00B2124A">
        <w:rPr>
          <w:rFonts w:eastAsiaTheme="minorEastAsia"/>
          <w:color w:val="FF0000"/>
        </w:rPr>
        <w:t>completely run down the batteries to a very low value after</w:t>
      </w:r>
      <w:r>
        <w:rPr>
          <w:rFonts w:eastAsiaTheme="minorEastAsia"/>
          <w:color w:val="FF0000"/>
        </w:rPr>
        <w:t xml:space="preserve"> approximately 1000/70 = </w:t>
      </w:r>
      <w:r w:rsidRPr="00B2124A">
        <w:rPr>
          <w:rFonts w:eastAsiaTheme="minorEastAsia"/>
          <w:b/>
          <w:color w:val="FF0000"/>
          <w:u w:val="single"/>
        </w:rPr>
        <w:t>14.3 Hrs</w:t>
      </w:r>
      <w:r w:rsidRPr="00E4683F">
        <w:rPr>
          <w:rFonts w:eastAsiaTheme="minorEastAsia"/>
          <w:color w:val="FF0000"/>
          <w:u w:val="single"/>
        </w:rPr>
        <w:t>.</w:t>
      </w:r>
      <w:r w:rsidRPr="00E4683F">
        <w:rPr>
          <w:rFonts w:eastAsiaTheme="minorEastAsia"/>
          <w:color w:val="FF0000"/>
        </w:rPr>
        <w:t xml:space="preserve"> </w:t>
      </w:r>
      <w:r w:rsidRPr="00A9245B">
        <w:rPr>
          <w:rFonts w:eastAsiaTheme="minorEastAsia"/>
          <w:color w:val="000000" w:themeColor="text1"/>
        </w:rPr>
        <w:t xml:space="preserve">This is not an exact value because it is not certain at what </w:t>
      </w:r>
      <w:r w:rsidR="00B2124A" w:rsidRPr="00A9245B">
        <w:rPr>
          <w:rFonts w:eastAsiaTheme="minorEastAsia"/>
          <w:color w:val="000000" w:themeColor="text1"/>
        </w:rPr>
        <w:t xml:space="preserve">voltage </w:t>
      </w:r>
      <w:r w:rsidRPr="00A9245B">
        <w:rPr>
          <w:rFonts w:eastAsiaTheme="minorEastAsia"/>
          <w:color w:val="000000" w:themeColor="text1"/>
        </w:rPr>
        <w:t xml:space="preserve">level the RC car would stop working. </w:t>
      </w:r>
      <w:r w:rsidR="00B2124A" w:rsidRPr="00A9245B">
        <w:rPr>
          <w:rFonts w:eastAsiaTheme="minorEastAsia"/>
          <w:color w:val="000000" w:themeColor="text1"/>
        </w:rPr>
        <w:t>Additionally, an RC car will draw different amounts of current at different speeds and when operated on different types of terrains so</w:t>
      </w:r>
      <w:r w:rsidR="00B67B12" w:rsidRPr="00A9245B">
        <w:rPr>
          <w:rFonts w:eastAsiaTheme="minorEastAsia"/>
          <w:color w:val="000000" w:themeColor="text1"/>
        </w:rPr>
        <w:t xml:space="preserve"> 70 mA is likely not a very accurate</w:t>
      </w:r>
      <w:r w:rsidR="00B2124A" w:rsidRPr="00A9245B">
        <w:rPr>
          <w:rFonts w:eastAsiaTheme="minorEastAsia"/>
          <w:color w:val="000000" w:themeColor="text1"/>
        </w:rPr>
        <w:t xml:space="preserve"> estimate.</w:t>
      </w:r>
      <w:r w:rsidR="00B2124A">
        <w:rPr>
          <w:rFonts w:eastAsiaTheme="minorEastAsia"/>
          <w:color w:val="FF0000"/>
        </w:rPr>
        <w:t xml:space="preserve"> </w:t>
      </w:r>
      <w:r w:rsidR="00B67B12">
        <w:rPr>
          <w:rFonts w:eastAsiaTheme="minorEastAsia"/>
          <w:color w:val="FF0000"/>
        </w:rPr>
        <w:t>Additionally, e</w:t>
      </w:r>
      <w:r>
        <w:rPr>
          <w:rFonts w:eastAsiaTheme="minorEastAsia"/>
          <w:color w:val="FF0000"/>
        </w:rPr>
        <w:t>ach of the AAA batteries would d</w:t>
      </w:r>
      <w:r w:rsidR="00B2124A">
        <w:rPr>
          <w:rFonts w:eastAsiaTheme="minorEastAsia"/>
          <w:color w:val="FF0000"/>
        </w:rPr>
        <w:t>rop in voltage over time and the car’s motors will not operate at voltages near zero so it is likely that the car would stop working much sooner than 14.3 Hrs.</w:t>
      </w:r>
    </w:p>
    <w:p w14:paraId="5BCC5F70" w14:textId="405AF5BB" w:rsidR="0012062F" w:rsidRPr="00A410AA" w:rsidRDefault="00A410AA" w:rsidP="00B2124A">
      <w:pPr>
        <w:rPr>
          <w:rFonts w:eastAsiaTheme="minorEastAsia"/>
        </w:rPr>
      </w:pPr>
      <w:r>
        <w:rPr>
          <w:rFonts w:eastAsiaTheme="minorEastAsia"/>
        </w:rPr>
        <w:t>For AC circuits a circuit breaker is a</w:t>
      </w:r>
      <w:r w:rsidRPr="00A410AA">
        <w:rPr>
          <w:rFonts w:eastAsiaTheme="minorEastAsia"/>
        </w:rPr>
        <w:t xml:space="preserve"> common </w:t>
      </w:r>
      <w:r>
        <w:rPr>
          <w:rFonts w:eastAsiaTheme="minorEastAsia"/>
        </w:rPr>
        <w:t xml:space="preserve">way to limit the amount of current in a circuit. Another method </w:t>
      </w:r>
      <w:r w:rsidR="00D909D1">
        <w:rPr>
          <w:rFonts w:eastAsiaTheme="minorEastAsia"/>
        </w:rPr>
        <w:t xml:space="preserve">to protect an AC circuit </w:t>
      </w:r>
      <w:r>
        <w:rPr>
          <w:rFonts w:eastAsiaTheme="minorEastAsia"/>
        </w:rPr>
        <w:t xml:space="preserve">is by using fuses. </w:t>
      </w:r>
      <w:r w:rsidR="00D909D1">
        <w:rPr>
          <w:rFonts w:eastAsiaTheme="minorEastAsia"/>
        </w:rPr>
        <w:t>A common example of an AC fuse application</w:t>
      </w:r>
      <w:r w:rsidR="00B67B12">
        <w:rPr>
          <w:rFonts w:eastAsiaTheme="minorEastAsia"/>
        </w:rPr>
        <w:t xml:space="preserve"> is strings of Christmas lights, where a fuse is</w:t>
      </w:r>
      <w:r w:rsidR="00D909D1">
        <w:rPr>
          <w:rFonts w:eastAsiaTheme="minorEastAsia"/>
        </w:rPr>
        <w:t xml:space="preserve"> often embedded into a compartment next to the connector. </w:t>
      </w:r>
      <w:r>
        <w:rPr>
          <w:rFonts w:eastAsiaTheme="minorEastAsia"/>
        </w:rPr>
        <w:t>For DC circuits fuses are much more common</w:t>
      </w:r>
      <w:r w:rsidR="00D909D1">
        <w:rPr>
          <w:rFonts w:eastAsiaTheme="minorEastAsia"/>
        </w:rPr>
        <w:t xml:space="preserve"> than circuit breakers</w:t>
      </w:r>
      <w:r>
        <w:rPr>
          <w:rFonts w:eastAsiaTheme="minorEastAsia"/>
        </w:rPr>
        <w:t>. The fuses in your automobile that control the current supplied to different circuits by the 12 V car battery is a great example</w:t>
      </w:r>
      <w:r w:rsidR="00D909D1">
        <w:rPr>
          <w:rFonts w:eastAsiaTheme="minorEastAsia"/>
        </w:rPr>
        <w:t xml:space="preserve"> of a DC fuse application</w:t>
      </w:r>
      <w:r>
        <w:rPr>
          <w:rFonts w:eastAsiaTheme="minorEastAsia"/>
        </w:rPr>
        <w:t xml:space="preserve">. The fuse is made by </w:t>
      </w:r>
      <w:r w:rsidR="00D909D1">
        <w:rPr>
          <w:rFonts w:eastAsiaTheme="minorEastAsia"/>
        </w:rPr>
        <w:t xml:space="preserve">having a thin metallic conductor that will break at a specified current level. Once the fuse breaks </w:t>
      </w:r>
      <w:r w:rsidR="0053528C">
        <w:rPr>
          <w:rFonts w:eastAsiaTheme="minorEastAsia"/>
        </w:rPr>
        <w:t xml:space="preserve">(due to the excessive heat that occurs at its rated current) </w:t>
      </w:r>
      <w:r w:rsidR="00D909D1">
        <w:rPr>
          <w:rFonts w:eastAsiaTheme="minorEastAsia"/>
        </w:rPr>
        <w:t>it becomes an open circuit and current is shut off to the circuit. Once the fuse is “blown” (i.e. the piece of metal breaks) it must be replaced. If the fuse continues to blow it is an indication that there is a problem with the circuit.</w:t>
      </w:r>
    </w:p>
    <w:p w14:paraId="4A7626A6" w14:textId="77777777" w:rsidR="00307DEE" w:rsidRPr="00CD5324" w:rsidRDefault="00307DEE" w:rsidP="0053528C">
      <w:pPr>
        <w:tabs>
          <w:tab w:val="left" w:pos="6750"/>
        </w:tabs>
        <w:rPr>
          <w:rFonts w:eastAsiaTheme="minorEastAsia"/>
          <w:color w:val="FF0000"/>
        </w:rPr>
      </w:pPr>
      <w:r>
        <w:t xml:space="preserve">Another important electrical quantity is energy. It is defined by multiplying the power by the </w:t>
      </w:r>
      <w:r w:rsidR="00193C41">
        <w:t xml:space="preserve">amount of </w:t>
      </w:r>
      <w:r>
        <w:t xml:space="preserve">time </w:t>
      </w:r>
      <w:r w:rsidR="00193C41">
        <w:t xml:space="preserve">during which the power is delivered, </w:t>
      </w:r>
      <w:r>
        <w:t>as shown in equation 1.11.</w:t>
      </w:r>
      <w:r w:rsidR="00A410AA">
        <w:t xml:space="preserve"> </w:t>
      </w:r>
    </w:p>
    <w:p w14:paraId="31B59BC7" w14:textId="77777777" w:rsidR="00307DEE" w:rsidRDefault="00307DEE" w:rsidP="00307DEE">
      <w:pPr>
        <w:rPr>
          <w:rFonts w:eastAsiaTheme="minorEastAsia"/>
          <w:sz w:val="28"/>
          <w:szCs w:val="28"/>
        </w:rPr>
      </w:pPr>
      <w:r>
        <w:rPr>
          <w:sz w:val="32"/>
          <w:szCs w:val="32"/>
        </w:rPr>
        <w:lastRenderedPageBreak/>
        <w:t>[1.11</w:t>
      </w:r>
      <w:r w:rsidRPr="00782046">
        <w:rPr>
          <w:sz w:val="32"/>
          <w:szCs w:val="32"/>
        </w:rPr>
        <w:t>]</w:t>
      </w:r>
      <w:r>
        <w:rPr>
          <w:sz w:val="32"/>
          <w:szCs w:val="32"/>
        </w:rPr>
        <w:tab/>
      </w:r>
      <m:oMath>
        <m:borderBox>
          <m:borderBoxPr>
            <m:ctrlPr>
              <w:rPr>
                <w:rFonts w:ascii="Cambria Math" w:hAnsi="Cambria Math"/>
                <w:sz w:val="28"/>
                <w:szCs w:val="28"/>
              </w:rPr>
            </m:ctrlPr>
          </m:borderBoxPr>
          <m:e>
            <m:r>
              <w:rPr>
                <w:rFonts w:ascii="Cambria Math" w:hAnsi="Cambria Math"/>
                <w:sz w:val="28"/>
                <w:szCs w:val="28"/>
              </w:rPr>
              <m:t>E</m:t>
            </m:r>
            <m:r>
              <m:rPr>
                <m:sty m:val="p"/>
              </m:rPr>
              <w:rPr>
                <w:rFonts w:ascii="Cambria Math" w:hAnsi="Cambria Math"/>
                <w:sz w:val="28"/>
                <w:szCs w:val="28"/>
              </w:rPr>
              <m:t>=P ∙t</m:t>
            </m:r>
            <m:r>
              <w:rPr>
                <w:rFonts w:ascii="Cambria Math" w:hAnsi="Cambria Math"/>
                <w:sz w:val="28"/>
                <w:szCs w:val="28"/>
              </w:rPr>
              <m:t xml:space="preserve"> </m:t>
            </m:r>
          </m:e>
        </m:borderBox>
      </m:oMath>
      <w:r>
        <w:rPr>
          <w:rFonts w:eastAsiaTheme="minorEastAsia"/>
          <w:sz w:val="32"/>
          <w:szCs w:val="32"/>
        </w:rPr>
        <w:t xml:space="preserve">  </w:t>
      </w:r>
    </w:p>
    <w:p w14:paraId="1F25E33B" w14:textId="77777777" w:rsidR="00A410AA" w:rsidRDefault="00A410AA" w:rsidP="00030915">
      <w:pPr>
        <w:pStyle w:val="ListParagraph"/>
        <w:numPr>
          <w:ilvl w:val="0"/>
          <w:numId w:val="6"/>
        </w:numPr>
      </w:pPr>
      <w:r>
        <w:t xml:space="preserve">If units of </w:t>
      </w:r>
      <w:r w:rsidR="00B67B12">
        <w:rPr>
          <w:u w:val="single"/>
        </w:rPr>
        <w:t>W</w:t>
      </w:r>
      <w:r w:rsidRPr="00A410AA">
        <w:rPr>
          <w:u w:val="single"/>
        </w:rPr>
        <w:t>atts</w:t>
      </w:r>
      <w:r>
        <w:t xml:space="preserve"> </w:t>
      </w:r>
      <w:proofErr w:type="gramStart"/>
      <w:r>
        <w:t>is</w:t>
      </w:r>
      <w:proofErr w:type="gramEnd"/>
      <w:r>
        <w:t xml:space="preserve"> used for power and </w:t>
      </w:r>
      <w:r w:rsidRPr="00A410AA">
        <w:rPr>
          <w:u w:val="single"/>
        </w:rPr>
        <w:t>seconds</w:t>
      </w:r>
      <w:r>
        <w:t xml:space="preserve"> for time then the units for energy is </w:t>
      </w:r>
      <w:r w:rsidRPr="00A410AA">
        <w:rPr>
          <w:b/>
          <w:u w:val="single"/>
        </w:rPr>
        <w:t>Joules</w:t>
      </w:r>
      <w:r>
        <w:t>.</w:t>
      </w:r>
    </w:p>
    <w:p w14:paraId="0B8B2248" w14:textId="61BA8D64" w:rsidR="00A410AA" w:rsidRDefault="00A410AA" w:rsidP="00030915">
      <w:pPr>
        <w:pStyle w:val="ListParagraph"/>
        <w:numPr>
          <w:ilvl w:val="0"/>
          <w:numId w:val="6"/>
        </w:numPr>
      </w:pPr>
      <w:r>
        <w:t xml:space="preserve">If units of </w:t>
      </w:r>
      <w:r w:rsidRPr="00A410AA">
        <w:rPr>
          <w:u w:val="single"/>
        </w:rPr>
        <w:t>kilo</w:t>
      </w:r>
      <w:r>
        <w:rPr>
          <w:u w:val="single"/>
        </w:rPr>
        <w:t>w</w:t>
      </w:r>
      <w:r w:rsidRPr="00A410AA">
        <w:rPr>
          <w:u w:val="single"/>
        </w:rPr>
        <w:t>atts</w:t>
      </w:r>
      <w:r>
        <w:rPr>
          <w:u w:val="single"/>
        </w:rPr>
        <w:t xml:space="preserve"> (kW)</w:t>
      </w:r>
      <w:r>
        <w:t xml:space="preserve"> is used for power and </w:t>
      </w:r>
      <w:r>
        <w:rPr>
          <w:u w:val="single"/>
        </w:rPr>
        <w:t>hour</w:t>
      </w:r>
      <w:r w:rsidRPr="00A410AA">
        <w:rPr>
          <w:u w:val="single"/>
        </w:rPr>
        <w:t>s</w:t>
      </w:r>
      <w:r>
        <w:rPr>
          <w:u w:val="single"/>
        </w:rPr>
        <w:t xml:space="preserve"> (</w:t>
      </w:r>
      <w:proofErr w:type="spellStart"/>
      <w:r>
        <w:rPr>
          <w:u w:val="single"/>
        </w:rPr>
        <w:t>hrs</w:t>
      </w:r>
      <w:proofErr w:type="spellEnd"/>
      <w:r>
        <w:rPr>
          <w:u w:val="single"/>
        </w:rPr>
        <w:t>)</w:t>
      </w:r>
      <w:r>
        <w:t xml:space="preserve"> for </w:t>
      </w:r>
      <w:r w:rsidR="00DC138D">
        <w:t xml:space="preserve">the units of </w:t>
      </w:r>
      <w:r>
        <w:t>time</w:t>
      </w:r>
      <w:r w:rsidR="00DC138D">
        <w:t>,</w:t>
      </w:r>
      <w:r>
        <w:t xml:space="preserve"> then the units for energy is </w:t>
      </w:r>
      <w:r>
        <w:rPr>
          <w:b/>
          <w:u w:val="single"/>
        </w:rPr>
        <w:t>kilowatt hours (</w:t>
      </w:r>
      <w:proofErr w:type="spellStart"/>
      <w:r>
        <w:rPr>
          <w:b/>
          <w:u w:val="single"/>
        </w:rPr>
        <w:t>kWhrs</w:t>
      </w:r>
      <w:proofErr w:type="spellEnd"/>
      <w:r>
        <w:rPr>
          <w:b/>
          <w:u w:val="single"/>
        </w:rPr>
        <w:t>)</w:t>
      </w:r>
      <w:r>
        <w:t>. This is the unit for energy that is used to determine how much you pay for your home electricity bill.</w:t>
      </w:r>
    </w:p>
    <w:p w14:paraId="73AEE172" w14:textId="70EBA247" w:rsidR="00D909D1" w:rsidRDefault="00A410AA" w:rsidP="00A410AA">
      <w:pPr>
        <w:rPr>
          <w:rFonts w:eastAsiaTheme="minorEastAsia"/>
          <w:i/>
          <w:color w:val="000000"/>
        </w:rPr>
      </w:pPr>
      <w:r w:rsidRPr="00A410AA">
        <w:rPr>
          <w:rFonts w:eastAsiaTheme="minorEastAsia"/>
          <w:i/>
          <w:color w:val="000000"/>
        </w:rPr>
        <w:t>Example 1.1</w:t>
      </w:r>
      <w:r w:rsidR="00780D5F">
        <w:rPr>
          <w:rFonts w:eastAsiaTheme="minorEastAsia"/>
          <w:i/>
          <w:color w:val="000000"/>
        </w:rPr>
        <w:t>3b</w:t>
      </w:r>
      <w:r w:rsidRPr="00A410AA">
        <w:rPr>
          <w:rFonts w:eastAsiaTheme="minorEastAsia"/>
          <w:i/>
          <w:color w:val="000000"/>
        </w:rPr>
        <w:t xml:space="preserve">) </w:t>
      </w:r>
      <w:r>
        <w:rPr>
          <w:rFonts w:eastAsiaTheme="minorEastAsia"/>
          <w:i/>
          <w:color w:val="000000"/>
        </w:rPr>
        <w:t xml:space="preserve">if </w:t>
      </w:r>
      <w:r w:rsidR="00D909D1">
        <w:rPr>
          <w:rFonts w:eastAsiaTheme="minorEastAsia"/>
          <w:i/>
          <w:color w:val="000000"/>
        </w:rPr>
        <w:t>you have a portable TV that plugs into a 9V DC outlet in your car and the TV draws a constant 400 mA while operating</w:t>
      </w:r>
      <w:r w:rsidR="00B67B12">
        <w:rPr>
          <w:rFonts w:eastAsiaTheme="minorEastAsia"/>
          <w:i/>
          <w:color w:val="000000"/>
        </w:rPr>
        <w:t>,</w:t>
      </w:r>
      <w:r w:rsidR="00D909D1">
        <w:rPr>
          <w:rFonts w:eastAsiaTheme="minorEastAsia"/>
          <w:i/>
          <w:color w:val="000000"/>
        </w:rPr>
        <w:t xml:space="preserve"> calculate the power rating of the TV and the amount of energy (in </w:t>
      </w:r>
      <w:proofErr w:type="spellStart"/>
      <w:r w:rsidR="00D909D1">
        <w:rPr>
          <w:rFonts w:eastAsiaTheme="minorEastAsia"/>
          <w:i/>
          <w:color w:val="000000"/>
        </w:rPr>
        <w:t>kWhrs</w:t>
      </w:r>
      <w:proofErr w:type="spellEnd"/>
      <w:r w:rsidR="00D909D1">
        <w:rPr>
          <w:rFonts w:eastAsiaTheme="minorEastAsia"/>
          <w:i/>
          <w:color w:val="000000"/>
        </w:rPr>
        <w:t xml:space="preserve"> a</w:t>
      </w:r>
      <w:r w:rsidR="00DC138D">
        <w:rPr>
          <w:rFonts w:eastAsiaTheme="minorEastAsia"/>
          <w:i/>
          <w:color w:val="000000"/>
        </w:rPr>
        <w:t>nd Joules) converted over a 3.5-</w:t>
      </w:r>
      <w:r w:rsidR="00D909D1">
        <w:rPr>
          <w:rFonts w:eastAsiaTheme="minorEastAsia"/>
          <w:i/>
          <w:color w:val="000000"/>
        </w:rPr>
        <w:t xml:space="preserve">hour time period. </w:t>
      </w:r>
    </w:p>
    <w:p w14:paraId="170BC296" w14:textId="77777777" w:rsidR="00D909D1" w:rsidRDefault="00D909D1" w:rsidP="00A410AA">
      <w:pPr>
        <w:rPr>
          <w:rFonts w:eastAsiaTheme="minorEastAsia"/>
          <w:b/>
          <w:color w:val="FF0000"/>
          <w:u w:val="single"/>
        </w:rPr>
      </w:pPr>
      <w:r>
        <w:rPr>
          <w:rFonts w:eastAsiaTheme="minorEastAsia"/>
          <w:color w:val="FF0000"/>
        </w:rPr>
        <w:t xml:space="preserve">Power Rating = 9 V * 0.4 A = </w:t>
      </w:r>
      <w:r w:rsidRPr="00D909D1">
        <w:rPr>
          <w:rFonts w:eastAsiaTheme="minorEastAsia"/>
          <w:b/>
          <w:color w:val="FF0000"/>
          <w:u w:val="single"/>
        </w:rPr>
        <w:t>3.6 W</w:t>
      </w:r>
    </w:p>
    <w:p w14:paraId="3934A4D2" w14:textId="1BBE7589" w:rsidR="00D909D1" w:rsidRDefault="00D909D1" w:rsidP="00A410AA">
      <w:pPr>
        <w:rPr>
          <w:rFonts w:eastAsiaTheme="minorEastAsia"/>
          <w:b/>
          <w:color w:val="FF0000"/>
          <w:u w:val="single"/>
        </w:rPr>
      </w:pPr>
      <w:r w:rsidRPr="00D909D1">
        <w:rPr>
          <w:rFonts w:eastAsiaTheme="minorEastAsia"/>
          <w:color w:val="FF0000"/>
        </w:rPr>
        <w:t xml:space="preserve">Energy (Joules) = </w:t>
      </w:r>
      <w:proofErr w:type="spellStart"/>
      <w:r>
        <w:rPr>
          <w:rFonts w:eastAsiaTheme="minorEastAsia"/>
          <w:color w:val="FF0000"/>
        </w:rPr>
        <w:t>P</w:t>
      </w:r>
      <w:r w:rsidRPr="00D909D1">
        <w:rPr>
          <w:rFonts w:eastAsiaTheme="minorEastAsia"/>
          <w:color w:val="FF0000"/>
          <w:vertAlign w:val="subscript"/>
        </w:rPr>
        <w:t>watts</w:t>
      </w:r>
      <w:proofErr w:type="spellEnd"/>
      <w:r>
        <w:rPr>
          <w:rFonts w:eastAsiaTheme="minorEastAsia"/>
          <w:color w:val="FF0000"/>
        </w:rPr>
        <w:t xml:space="preserve"> ∙ </w:t>
      </w:r>
      <w:proofErr w:type="spellStart"/>
      <w:r>
        <w:rPr>
          <w:rFonts w:eastAsiaTheme="minorEastAsia"/>
          <w:color w:val="FF0000"/>
        </w:rPr>
        <w:t>time</w:t>
      </w:r>
      <w:r w:rsidRPr="00D909D1">
        <w:rPr>
          <w:rFonts w:eastAsiaTheme="minorEastAsia"/>
          <w:color w:val="FF0000"/>
          <w:vertAlign w:val="subscript"/>
        </w:rPr>
        <w:t>seconds</w:t>
      </w:r>
      <w:proofErr w:type="spellEnd"/>
      <w:r>
        <w:rPr>
          <w:rFonts w:eastAsiaTheme="minorEastAsia"/>
          <w:color w:val="FF0000"/>
          <w:vertAlign w:val="subscript"/>
        </w:rPr>
        <w:t xml:space="preserve"> </w:t>
      </w:r>
      <w:r w:rsidRPr="00D909D1">
        <w:rPr>
          <w:rFonts w:eastAsiaTheme="minorEastAsia"/>
          <w:color w:val="FF0000"/>
        </w:rPr>
        <w:t xml:space="preserve">= </w:t>
      </w:r>
      <w:r w:rsidR="0099006A">
        <w:rPr>
          <w:rFonts w:eastAsiaTheme="minorEastAsia"/>
          <w:color w:val="FF0000"/>
        </w:rPr>
        <w:t xml:space="preserve">3.6 W∙ (3.5 </w:t>
      </w:r>
      <w:proofErr w:type="spellStart"/>
      <w:r w:rsidR="0099006A">
        <w:rPr>
          <w:rFonts w:eastAsiaTheme="minorEastAsia"/>
          <w:color w:val="FF0000"/>
        </w:rPr>
        <w:t>hrs</w:t>
      </w:r>
      <w:proofErr w:type="spellEnd"/>
      <w:r w:rsidR="0099006A">
        <w:rPr>
          <w:rFonts w:eastAsiaTheme="minorEastAsia"/>
          <w:color w:val="FF0000"/>
        </w:rPr>
        <w:t xml:space="preserve"> * 3600 seconds/</w:t>
      </w:r>
      <w:proofErr w:type="spellStart"/>
      <w:r w:rsidR="0099006A">
        <w:rPr>
          <w:rFonts w:eastAsiaTheme="minorEastAsia"/>
          <w:color w:val="FF0000"/>
        </w:rPr>
        <w:t>h</w:t>
      </w:r>
      <w:r>
        <w:rPr>
          <w:rFonts w:eastAsiaTheme="minorEastAsia"/>
          <w:color w:val="FF0000"/>
        </w:rPr>
        <w:t>r</w:t>
      </w:r>
      <w:proofErr w:type="spellEnd"/>
      <w:r>
        <w:rPr>
          <w:rFonts w:eastAsiaTheme="minorEastAsia"/>
          <w:color w:val="FF0000"/>
        </w:rPr>
        <w:t xml:space="preserve">) = </w:t>
      </w:r>
      <w:r w:rsidRPr="00D909D1">
        <w:rPr>
          <w:rFonts w:eastAsiaTheme="minorEastAsia"/>
          <w:b/>
          <w:color w:val="FF0000"/>
          <w:u w:val="single"/>
        </w:rPr>
        <w:t>45,360 Joules</w:t>
      </w:r>
    </w:p>
    <w:p w14:paraId="33A3EC33" w14:textId="17C98C8C" w:rsidR="00D909D1" w:rsidRDefault="00D909D1" w:rsidP="00D909D1">
      <w:pPr>
        <w:rPr>
          <w:rFonts w:eastAsiaTheme="minorEastAsia"/>
          <w:b/>
          <w:color w:val="FF0000"/>
          <w:u w:val="single"/>
        </w:rPr>
      </w:pPr>
      <w:r w:rsidRPr="00D909D1">
        <w:rPr>
          <w:rFonts w:eastAsiaTheme="minorEastAsia"/>
          <w:color w:val="FF0000"/>
        </w:rPr>
        <w:t>Energy (</w:t>
      </w:r>
      <w:proofErr w:type="spellStart"/>
      <w:r>
        <w:rPr>
          <w:rFonts w:eastAsiaTheme="minorEastAsia"/>
          <w:color w:val="FF0000"/>
        </w:rPr>
        <w:t>kWhr</w:t>
      </w:r>
      <w:proofErr w:type="spellEnd"/>
      <w:r w:rsidRPr="00D909D1">
        <w:rPr>
          <w:rFonts w:eastAsiaTheme="minorEastAsia"/>
          <w:color w:val="FF0000"/>
        </w:rPr>
        <w:t xml:space="preserve">) = </w:t>
      </w:r>
      <w:r>
        <w:rPr>
          <w:rFonts w:eastAsiaTheme="minorEastAsia"/>
          <w:color w:val="FF0000"/>
        </w:rPr>
        <w:t>P</w:t>
      </w:r>
      <w:r w:rsidRPr="00D909D1">
        <w:rPr>
          <w:rFonts w:eastAsiaTheme="minorEastAsia"/>
          <w:color w:val="FF0000"/>
          <w:vertAlign w:val="subscript"/>
        </w:rPr>
        <w:t>KW</w:t>
      </w:r>
      <w:r>
        <w:rPr>
          <w:rFonts w:eastAsiaTheme="minorEastAsia"/>
          <w:color w:val="FF0000"/>
        </w:rPr>
        <w:t xml:space="preserve"> ∙ </w:t>
      </w:r>
      <w:proofErr w:type="spellStart"/>
      <w:r>
        <w:rPr>
          <w:rFonts w:eastAsiaTheme="minorEastAsia"/>
          <w:color w:val="FF0000"/>
        </w:rPr>
        <w:t>time</w:t>
      </w:r>
      <w:r>
        <w:rPr>
          <w:rFonts w:eastAsiaTheme="minorEastAsia"/>
          <w:color w:val="FF0000"/>
          <w:vertAlign w:val="subscript"/>
        </w:rPr>
        <w:t>hr</w:t>
      </w:r>
      <w:r w:rsidRPr="00D909D1">
        <w:rPr>
          <w:rFonts w:eastAsiaTheme="minorEastAsia"/>
          <w:color w:val="FF0000"/>
          <w:vertAlign w:val="subscript"/>
        </w:rPr>
        <w:t>s</w:t>
      </w:r>
      <w:proofErr w:type="spellEnd"/>
      <w:r>
        <w:rPr>
          <w:rFonts w:eastAsiaTheme="minorEastAsia"/>
          <w:color w:val="FF0000"/>
          <w:vertAlign w:val="subscript"/>
        </w:rPr>
        <w:t xml:space="preserve"> </w:t>
      </w:r>
      <w:r w:rsidRPr="00D909D1">
        <w:rPr>
          <w:rFonts w:eastAsiaTheme="minorEastAsia"/>
          <w:color w:val="FF0000"/>
        </w:rPr>
        <w:t xml:space="preserve">= </w:t>
      </w:r>
      <w:r>
        <w:rPr>
          <w:rFonts w:eastAsiaTheme="minorEastAsia"/>
          <w:color w:val="FF0000"/>
        </w:rPr>
        <w:t xml:space="preserve">0.0036 kW ∙ (3.5 </w:t>
      </w:r>
      <w:proofErr w:type="spellStart"/>
      <w:r w:rsidR="0099006A">
        <w:rPr>
          <w:rFonts w:eastAsiaTheme="minorEastAsia"/>
          <w:color w:val="FF0000"/>
        </w:rPr>
        <w:t>h</w:t>
      </w:r>
      <w:r>
        <w:rPr>
          <w:rFonts w:eastAsiaTheme="minorEastAsia"/>
          <w:color w:val="FF0000"/>
        </w:rPr>
        <w:t>rs</w:t>
      </w:r>
      <w:proofErr w:type="spellEnd"/>
      <w:r>
        <w:rPr>
          <w:rFonts w:eastAsiaTheme="minorEastAsia"/>
          <w:color w:val="FF0000"/>
        </w:rPr>
        <w:t xml:space="preserve">) = </w:t>
      </w:r>
      <w:r>
        <w:rPr>
          <w:rFonts w:eastAsiaTheme="minorEastAsia"/>
          <w:b/>
          <w:color w:val="FF0000"/>
          <w:u w:val="single"/>
        </w:rPr>
        <w:t xml:space="preserve">0.0126 </w:t>
      </w:r>
      <w:proofErr w:type="spellStart"/>
      <w:r>
        <w:rPr>
          <w:rFonts w:eastAsiaTheme="minorEastAsia"/>
          <w:b/>
          <w:color w:val="FF0000"/>
          <w:u w:val="single"/>
        </w:rPr>
        <w:t>kWhr</w:t>
      </w:r>
      <w:proofErr w:type="spellEnd"/>
    </w:p>
    <w:p w14:paraId="2882E2AC" w14:textId="77777777" w:rsidR="006A08EE" w:rsidRDefault="006A08EE" w:rsidP="00F552C5">
      <w:pPr>
        <w:pStyle w:val="Heading2"/>
      </w:pPr>
      <w:bookmarkStart w:id="30" w:name="_Section_1.2_–"/>
      <w:bookmarkStart w:id="31" w:name="_Toc533084087"/>
      <w:bookmarkEnd w:id="30"/>
      <w:r>
        <w:t xml:space="preserve">Section </w:t>
      </w:r>
      <w:r w:rsidR="00F552C5">
        <w:t>1.</w:t>
      </w:r>
      <w:r w:rsidRPr="006A08EE">
        <w:t>2 – Combining Resistors in Parallel or Series</w:t>
      </w:r>
      <w:bookmarkEnd w:id="31"/>
    </w:p>
    <w:p w14:paraId="403E9B87" w14:textId="77777777" w:rsidR="00F552C5" w:rsidRDefault="00F552C5" w:rsidP="006A08EE">
      <w:pPr>
        <w:rPr>
          <w:rFonts w:eastAsiaTheme="minorEastAsia"/>
        </w:rPr>
      </w:pPr>
    </w:p>
    <w:p w14:paraId="3CE168FA" w14:textId="77777777" w:rsidR="00871E9F" w:rsidRDefault="00BA5959" w:rsidP="006A08EE">
      <w:pPr>
        <w:rPr>
          <w:rFonts w:eastAsiaTheme="minorEastAsia"/>
        </w:rPr>
      </w:pPr>
      <w:r>
        <w:rPr>
          <w:rFonts w:eastAsiaTheme="minorEastAsia"/>
        </w:rPr>
        <w:t xml:space="preserve">Combining </w:t>
      </w:r>
      <w:r w:rsidR="00871E9F">
        <w:rPr>
          <w:rFonts w:eastAsiaTheme="minorEastAsia"/>
        </w:rPr>
        <w:t>elements that are in series or parallel</w:t>
      </w:r>
      <w:r>
        <w:rPr>
          <w:rFonts w:eastAsiaTheme="minorEastAsia"/>
        </w:rPr>
        <w:t xml:space="preserve"> is a skill that will be used at numerous times</w:t>
      </w:r>
      <w:r w:rsidR="00871E9F">
        <w:rPr>
          <w:rFonts w:eastAsiaTheme="minorEastAsia"/>
        </w:rPr>
        <w:t xml:space="preserve"> in this course. </w:t>
      </w:r>
    </w:p>
    <w:p w14:paraId="2E851DFB" w14:textId="7C91EBEF" w:rsidR="00871E9F" w:rsidRDefault="00871E9F" w:rsidP="00030915">
      <w:pPr>
        <w:pStyle w:val="ListParagraph"/>
        <w:numPr>
          <w:ilvl w:val="0"/>
          <w:numId w:val="10"/>
        </w:numPr>
        <w:rPr>
          <w:rFonts w:eastAsiaTheme="minorEastAsia"/>
        </w:rPr>
      </w:pPr>
      <w:r w:rsidRPr="00871E9F">
        <w:rPr>
          <w:rFonts w:eastAsiaTheme="minorEastAsia"/>
        </w:rPr>
        <w:t>In this section of module 1</w:t>
      </w:r>
      <w:r w:rsidR="00BA5959" w:rsidRPr="00871E9F">
        <w:rPr>
          <w:rFonts w:eastAsiaTheme="minorEastAsia"/>
        </w:rPr>
        <w:t xml:space="preserve"> you will combine all of the resistors in a circuit so that you are left with only one source and one resistor. </w:t>
      </w:r>
    </w:p>
    <w:p w14:paraId="43DBF3E2" w14:textId="77777777" w:rsidR="00871E9F" w:rsidRDefault="00BA40B1" w:rsidP="00030915">
      <w:pPr>
        <w:pStyle w:val="ListParagraph"/>
        <w:numPr>
          <w:ilvl w:val="0"/>
          <w:numId w:val="10"/>
        </w:numPr>
        <w:rPr>
          <w:rFonts w:eastAsiaTheme="minorEastAsia"/>
        </w:rPr>
      </w:pPr>
      <w:r>
        <w:rPr>
          <w:rFonts w:eastAsiaTheme="minorEastAsia"/>
        </w:rPr>
        <w:t>In Module 2 (</w:t>
      </w:r>
      <w:hyperlink w:anchor="_Section_2.6_–" w:history="1">
        <w:r w:rsidRPr="00BA40B1">
          <w:rPr>
            <w:rStyle w:val="Hyperlink"/>
            <w:rFonts w:eastAsiaTheme="minorEastAsia"/>
          </w:rPr>
          <w:t xml:space="preserve">section </w:t>
        </w:r>
        <w:r w:rsidR="00BA5959" w:rsidRPr="00BA40B1">
          <w:rPr>
            <w:rStyle w:val="Hyperlink"/>
            <w:rFonts w:eastAsiaTheme="minorEastAsia"/>
          </w:rPr>
          <w:t>2</w:t>
        </w:r>
        <w:r w:rsidRPr="00BA40B1">
          <w:rPr>
            <w:rStyle w:val="Hyperlink"/>
            <w:rFonts w:eastAsiaTheme="minorEastAsia"/>
          </w:rPr>
          <w:t>.6</w:t>
        </w:r>
      </w:hyperlink>
      <w:r>
        <w:rPr>
          <w:rFonts w:eastAsiaTheme="minorEastAsia"/>
        </w:rPr>
        <w:t>)</w:t>
      </w:r>
      <w:r w:rsidR="00BA5959" w:rsidRPr="00871E9F">
        <w:rPr>
          <w:rFonts w:eastAsiaTheme="minorEastAsia"/>
        </w:rPr>
        <w:t xml:space="preserve"> you will use this skill to determine the Thevenin equivalent resistance. </w:t>
      </w:r>
    </w:p>
    <w:p w14:paraId="68280CCD" w14:textId="77777777" w:rsidR="00871E9F" w:rsidRDefault="00BA40B1" w:rsidP="00030915">
      <w:pPr>
        <w:pStyle w:val="ListParagraph"/>
        <w:numPr>
          <w:ilvl w:val="0"/>
          <w:numId w:val="10"/>
        </w:numPr>
        <w:rPr>
          <w:rFonts w:eastAsiaTheme="minorEastAsia"/>
        </w:rPr>
      </w:pPr>
      <w:r>
        <w:rPr>
          <w:rFonts w:eastAsiaTheme="minorEastAsia"/>
        </w:rPr>
        <w:t>In Module 3 (</w:t>
      </w:r>
      <w:hyperlink w:anchor="_Section_3.6_–" w:history="1">
        <w:r w:rsidRPr="00BA40B1">
          <w:rPr>
            <w:rStyle w:val="Hyperlink"/>
            <w:rFonts w:eastAsiaTheme="minorEastAsia"/>
          </w:rPr>
          <w:t xml:space="preserve">section </w:t>
        </w:r>
        <w:r w:rsidR="00BA5959" w:rsidRPr="00BA40B1">
          <w:rPr>
            <w:rStyle w:val="Hyperlink"/>
            <w:rFonts w:eastAsiaTheme="minorEastAsia"/>
          </w:rPr>
          <w:t>3</w:t>
        </w:r>
        <w:r w:rsidRPr="00BA40B1">
          <w:rPr>
            <w:rStyle w:val="Hyperlink"/>
            <w:rFonts w:eastAsiaTheme="minorEastAsia"/>
          </w:rPr>
          <w:t>.6</w:t>
        </w:r>
      </w:hyperlink>
      <w:r>
        <w:rPr>
          <w:rFonts w:eastAsiaTheme="minorEastAsia"/>
        </w:rPr>
        <w:t>)</w:t>
      </w:r>
      <w:r w:rsidR="00BA5959" w:rsidRPr="00871E9F">
        <w:rPr>
          <w:rFonts w:eastAsiaTheme="minorEastAsia"/>
        </w:rPr>
        <w:t xml:space="preserve"> you will use the same process to combin</w:t>
      </w:r>
      <w:r w:rsidR="00871E9F">
        <w:rPr>
          <w:rFonts w:eastAsiaTheme="minorEastAsia"/>
        </w:rPr>
        <w:t>e inductor networks and</w:t>
      </w:r>
      <w:r w:rsidR="00BA5959" w:rsidRPr="00871E9F">
        <w:rPr>
          <w:rFonts w:eastAsiaTheme="minorEastAsia"/>
        </w:rPr>
        <w:t xml:space="preserve"> capacitor networks. </w:t>
      </w:r>
    </w:p>
    <w:p w14:paraId="637FFD4C" w14:textId="4B00D4D1" w:rsidR="00840FD8" w:rsidRPr="00871E9F" w:rsidRDefault="00840FD8" w:rsidP="00871E9F">
      <w:pPr>
        <w:rPr>
          <w:rFonts w:eastAsiaTheme="minorEastAsia"/>
        </w:rPr>
      </w:pPr>
      <w:r w:rsidRPr="00871E9F">
        <w:rPr>
          <w:rFonts w:eastAsiaTheme="minorEastAsia"/>
        </w:rPr>
        <w:t>To correctly combine resistors</w:t>
      </w:r>
      <w:r w:rsidR="00DC138D">
        <w:rPr>
          <w:rFonts w:eastAsiaTheme="minorEastAsia"/>
        </w:rPr>
        <w:t>,</w:t>
      </w:r>
      <w:r w:rsidRPr="00871E9F">
        <w:rPr>
          <w:rFonts w:eastAsiaTheme="minorEastAsia"/>
        </w:rPr>
        <w:t xml:space="preserve"> the definitions of </w:t>
      </w:r>
      <w:r w:rsidRPr="00871E9F">
        <w:rPr>
          <w:rFonts w:eastAsiaTheme="minorEastAsia"/>
          <w:u w:val="single"/>
        </w:rPr>
        <w:t>series</w:t>
      </w:r>
      <w:r w:rsidRPr="00871E9F">
        <w:rPr>
          <w:rFonts w:eastAsiaTheme="minorEastAsia"/>
        </w:rPr>
        <w:t xml:space="preserve"> and </w:t>
      </w:r>
      <w:r w:rsidRPr="00871E9F">
        <w:rPr>
          <w:rFonts w:eastAsiaTheme="minorEastAsia"/>
          <w:u w:val="single"/>
        </w:rPr>
        <w:t>parallel</w:t>
      </w:r>
      <w:r w:rsidRPr="00871E9F">
        <w:rPr>
          <w:rFonts w:eastAsiaTheme="minorEastAsia"/>
        </w:rPr>
        <w:t xml:space="preserve"> needs to be crystal clear.</w:t>
      </w:r>
      <w:r w:rsidR="00871E9F" w:rsidRPr="00871E9F">
        <w:rPr>
          <w:rFonts w:eastAsiaTheme="minorEastAsia"/>
        </w:rPr>
        <w:t xml:space="preserve"> </w:t>
      </w:r>
      <w:hyperlink w:anchor="Figure1_13" w:history="1">
        <w:r w:rsidR="00871E9F" w:rsidRPr="00B20DC7">
          <w:rPr>
            <w:rStyle w:val="Hyperlink"/>
            <w:rFonts w:eastAsiaTheme="minorEastAsia"/>
          </w:rPr>
          <w:t>F</w:t>
        </w:r>
        <w:r w:rsidRPr="00B20DC7">
          <w:rPr>
            <w:rStyle w:val="Hyperlink"/>
            <w:rFonts w:eastAsiaTheme="minorEastAsia"/>
          </w:rPr>
          <w:t>igure 1.13</w:t>
        </w:r>
      </w:hyperlink>
      <w:r w:rsidRPr="00871E9F">
        <w:rPr>
          <w:rFonts w:eastAsiaTheme="minorEastAsia"/>
        </w:rPr>
        <w:t xml:space="preserve"> shows the definitions.</w:t>
      </w:r>
    </w:p>
    <w:p w14:paraId="40252ADF" w14:textId="77777777" w:rsidR="00840FD8" w:rsidRDefault="0000367D" w:rsidP="006A08EE">
      <w:pPr>
        <w:rPr>
          <w:rFonts w:eastAsiaTheme="minorEastAsia"/>
        </w:rPr>
      </w:pPr>
      <w:bookmarkStart w:id="32" w:name="Figure1_13"/>
      <w:r w:rsidRPr="0000367D">
        <w:rPr>
          <w:rFonts w:eastAsiaTheme="minorEastAsia"/>
          <w:noProof/>
        </w:rPr>
        <w:drawing>
          <wp:inline distT="0" distB="0" distL="0" distR="0" wp14:anchorId="4CBCEDC3" wp14:editId="731A0534">
            <wp:extent cx="6117693" cy="2550637"/>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33524" cy="2557237"/>
                    </a:xfrm>
                    <a:prstGeom prst="rect">
                      <a:avLst/>
                    </a:prstGeom>
                    <a:noFill/>
                    <a:ln>
                      <a:noFill/>
                    </a:ln>
                  </pic:spPr>
                </pic:pic>
              </a:graphicData>
            </a:graphic>
          </wp:inline>
        </w:drawing>
      </w:r>
      <w:bookmarkEnd w:id="32"/>
    </w:p>
    <w:p w14:paraId="6CEA73D1" w14:textId="77777777" w:rsidR="0000367D" w:rsidRDefault="0000367D" w:rsidP="0000367D">
      <w:r w:rsidRPr="00480B8C">
        <w:rPr>
          <w:b/>
        </w:rPr>
        <w:t>Figu</w:t>
      </w:r>
      <w:r>
        <w:rPr>
          <w:b/>
        </w:rPr>
        <w:t>re 1.13: Series and Parallel Definitions</w:t>
      </w:r>
    </w:p>
    <w:p w14:paraId="796A0BB6" w14:textId="77777777" w:rsidR="0000367D" w:rsidRDefault="00425BCE" w:rsidP="002E333D">
      <w:pPr>
        <w:spacing w:after="60"/>
        <w:rPr>
          <w:rFonts w:eastAsiaTheme="minorEastAsia"/>
        </w:rPr>
      </w:pPr>
      <w:r>
        <w:rPr>
          <w:rFonts w:eastAsiaTheme="minorEastAsia"/>
        </w:rPr>
        <w:lastRenderedPageBreak/>
        <w:t>The equation for multiple resistors in series is:</w:t>
      </w:r>
    </w:p>
    <w:p w14:paraId="74504FCE" w14:textId="77777777" w:rsidR="00425BCE" w:rsidRDefault="00425BCE" w:rsidP="002E333D">
      <w:pPr>
        <w:spacing w:after="0"/>
        <w:rPr>
          <w:rFonts w:eastAsiaTheme="minorEastAsia"/>
          <w:sz w:val="32"/>
          <w:szCs w:val="32"/>
        </w:rPr>
      </w:pPr>
      <w:r>
        <w:rPr>
          <w:sz w:val="32"/>
          <w:szCs w:val="32"/>
        </w:rPr>
        <w:t>[1.12</w:t>
      </w:r>
      <w:r w:rsidRPr="00782046">
        <w:rPr>
          <w:sz w:val="32"/>
          <w:szCs w:val="32"/>
        </w:rPr>
        <w:t>]</w:t>
      </w:r>
      <w:r>
        <w:rPr>
          <w:sz w:val="32"/>
          <w:szCs w:val="32"/>
        </w:rPr>
        <w:tab/>
      </w:r>
      <m:oMath>
        <m:borderBox>
          <m:borderBoxPr>
            <m:ctrlPr>
              <w:rPr>
                <w:rFonts w:ascii="Cambria Math" w:hAnsi="Cambria Math"/>
                <w:sz w:val="28"/>
                <w:szCs w:val="28"/>
              </w:rPr>
            </m:ctrlPr>
          </m:borderBoxPr>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Total</m:t>
                </m:r>
              </m:sub>
            </m:sSub>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r>
              <m:rPr>
                <m:sty m:val="p"/>
              </m:rP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2</m:t>
                </m:r>
              </m:sub>
            </m:sSub>
            <m:r>
              <m:rPr>
                <m:sty m:val="p"/>
              </m:rP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3</m:t>
                </m:r>
              </m:sub>
            </m:sSub>
            <m:r>
              <m:rPr>
                <m:sty m:val="p"/>
              </m:rPr>
              <w:rPr>
                <w:rFonts w:ascii="Cambria Math" w:hAnsi="Cambria Math"/>
                <w:sz w:val="28"/>
                <w:szCs w:val="28"/>
              </w:rPr>
              <m:t>+ ∙∙∙</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N</m:t>
                </m:r>
              </m:sub>
            </m:sSub>
            <m:r>
              <w:rPr>
                <w:rFonts w:ascii="Cambria Math" w:hAnsi="Cambria Math"/>
                <w:sz w:val="28"/>
                <w:szCs w:val="28"/>
              </w:rPr>
              <m:t xml:space="preserve"> </m:t>
            </m:r>
          </m:e>
        </m:borderBox>
      </m:oMath>
      <w:r>
        <w:rPr>
          <w:rFonts w:eastAsiaTheme="minorEastAsia"/>
          <w:sz w:val="32"/>
          <w:szCs w:val="32"/>
        </w:rPr>
        <w:t xml:space="preserve">  </w:t>
      </w:r>
    </w:p>
    <w:p w14:paraId="48129A6E" w14:textId="77777777" w:rsidR="00425BCE" w:rsidRPr="00425BCE" w:rsidRDefault="00425BCE" w:rsidP="002E333D">
      <w:pPr>
        <w:spacing w:before="60" w:after="60"/>
        <w:rPr>
          <w:rFonts w:eastAsiaTheme="minorEastAsia"/>
        </w:rPr>
      </w:pPr>
      <w:r w:rsidRPr="00425BCE">
        <w:rPr>
          <w:rFonts w:eastAsiaTheme="minorEastAsia"/>
        </w:rPr>
        <w:t xml:space="preserve">The equation </w:t>
      </w:r>
      <w:r>
        <w:rPr>
          <w:rFonts w:eastAsiaTheme="minorEastAsia"/>
        </w:rPr>
        <w:t>for 2 resistors in parallel is:</w:t>
      </w:r>
    </w:p>
    <w:p w14:paraId="0CBB4CE6" w14:textId="77777777" w:rsidR="00425BCE" w:rsidRDefault="00425BCE" w:rsidP="002E333D">
      <w:pPr>
        <w:spacing w:after="0"/>
        <w:rPr>
          <w:rFonts w:eastAsiaTheme="minorEastAsia"/>
          <w:sz w:val="32"/>
          <w:szCs w:val="32"/>
        </w:rPr>
      </w:pPr>
      <w:r>
        <w:rPr>
          <w:sz w:val="32"/>
          <w:szCs w:val="32"/>
        </w:rPr>
        <w:t>[1.13</w:t>
      </w:r>
      <w:r w:rsidRPr="00782046">
        <w:rPr>
          <w:sz w:val="32"/>
          <w:szCs w:val="32"/>
        </w:rPr>
        <w:t>]</w:t>
      </w:r>
      <w:r>
        <w:rPr>
          <w:sz w:val="32"/>
          <w:szCs w:val="32"/>
        </w:rPr>
        <w:tab/>
      </w:r>
      <m:oMath>
        <m:borderBox>
          <m:borderBoxPr>
            <m:ctrlPr>
              <w:rPr>
                <w:rFonts w:ascii="Cambria Math" w:hAnsi="Cambria Math"/>
                <w:sz w:val="28"/>
                <w:szCs w:val="28"/>
              </w:rPr>
            </m:ctrlPr>
          </m:borderBoxPr>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Total</m:t>
                </m:r>
              </m:sub>
            </m:sSub>
            <m:r>
              <m:rPr>
                <m:sty m:val="p"/>
              </m:rP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r>
                  <m:rPr>
                    <m:sty m:val="p"/>
                  </m:rP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2</m:t>
                    </m:r>
                  </m:sub>
                </m:sSub>
                <m:r>
                  <m:rPr>
                    <m:sty m:val="p"/>
                  </m:rPr>
                  <w:rPr>
                    <w:rFonts w:ascii="Cambria Math" w:hAnsi="Cambria Math"/>
                    <w:sz w:val="28"/>
                    <w:szCs w:val="28"/>
                  </w:rPr>
                  <m:t>)</m:t>
                </m:r>
              </m:num>
              <m:den>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r>
                  <m:rPr>
                    <m:sty m:val="p"/>
                  </m:rP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2</m:t>
                    </m:r>
                  </m:sub>
                </m:sSub>
                <m:r>
                  <w:rPr>
                    <w:rFonts w:ascii="Cambria Math" w:hAnsi="Cambria Math"/>
                    <w:sz w:val="28"/>
                    <w:szCs w:val="28"/>
                  </w:rPr>
                  <m:t>)</m:t>
                </m:r>
              </m:den>
            </m:f>
            <m:r>
              <w:rPr>
                <w:rFonts w:ascii="Cambria Math" w:hAnsi="Cambria Math"/>
                <w:sz w:val="28"/>
                <w:szCs w:val="28"/>
              </w:rPr>
              <m:t xml:space="preserve"> </m:t>
            </m:r>
          </m:e>
        </m:borderBox>
      </m:oMath>
      <w:r>
        <w:rPr>
          <w:rFonts w:eastAsiaTheme="minorEastAsia"/>
          <w:sz w:val="32"/>
          <w:szCs w:val="32"/>
        </w:rPr>
        <w:t xml:space="preserve">  </w:t>
      </w:r>
      <w:r w:rsidRPr="00AC2530">
        <w:rPr>
          <w:rFonts w:eastAsiaTheme="minorEastAsia"/>
          <w:b/>
          <w:u w:val="single"/>
        </w:rPr>
        <w:t>Note:</w:t>
      </w:r>
      <w:r w:rsidRPr="00425BCE">
        <w:rPr>
          <w:rFonts w:eastAsiaTheme="minorEastAsia"/>
        </w:rPr>
        <w:t xml:space="preserve"> </w:t>
      </w:r>
      <w:r w:rsidRPr="00871E9F">
        <w:rPr>
          <w:rFonts w:eastAsiaTheme="minorEastAsia"/>
          <w:color w:val="FF0000"/>
        </w:rPr>
        <w:t>This equation ONLY works for 2 resistors.</w:t>
      </w:r>
    </w:p>
    <w:p w14:paraId="0881CC5B" w14:textId="77777777" w:rsidR="00425BCE" w:rsidRPr="00425BCE" w:rsidRDefault="00425BCE" w:rsidP="002E333D">
      <w:pPr>
        <w:spacing w:before="60" w:after="60"/>
        <w:rPr>
          <w:rFonts w:eastAsiaTheme="minorEastAsia"/>
        </w:rPr>
      </w:pPr>
      <w:r w:rsidRPr="00425BCE">
        <w:rPr>
          <w:rFonts w:eastAsiaTheme="minorEastAsia"/>
        </w:rPr>
        <w:t xml:space="preserve">The equation </w:t>
      </w:r>
      <w:r>
        <w:rPr>
          <w:rFonts w:eastAsiaTheme="minorEastAsia"/>
        </w:rPr>
        <w:t xml:space="preserve">for </w:t>
      </w:r>
      <w:r w:rsidR="00871E9F">
        <w:rPr>
          <w:rFonts w:eastAsiaTheme="minorEastAsia"/>
        </w:rPr>
        <w:t xml:space="preserve">combining </w:t>
      </w:r>
      <w:r>
        <w:rPr>
          <w:rFonts w:eastAsiaTheme="minorEastAsia"/>
        </w:rPr>
        <w:t>3 or more resistors in parallel is:</w:t>
      </w:r>
    </w:p>
    <w:p w14:paraId="76896665" w14:textId="77777777" w:rsidR="00425BCE" w:rsidRDefault="00425BCE" w:rsidP="002E333D">
      <w:pPr>
        <w:spacing w:after="0"/>
        <w:rPr>
          <w:rFonts w:eastAsiaTheme="minorEastAsia"/>
        </w:rPr>
      </w:pPr>
      <w:r>
        <w:rPr>
          <w:sz w:val="32"/>
          <w:szCs w:val="32"/>
        </w:rPr>
        <w:t>[1.14</w:t>
      </w:r>
      <w:r w:rsidRPr="00782046">
        <w:rPr>
          <w:sz w:val="32"/>
          <w:szCs w:val="32"/>
        </w:rPr>
        <w:t>]</w:t>
      </w:r>
      <w:r>
        <w:rPr>
          <w:sz w:val="32"/>
          <w:szCs w:val="32"/>
        </w:rPr>
        <w:tab/>
      </w:r>
      <m:oMath>
        <m:borderBox>
          <m:borderBoxPr>
            <m:ctrlPr>
              <w:rPr>
                <w:rFonts w:ascii="Cambria Math" w:hAnsi="Cambria Math"/>
                <w:sz w:val="28"/>
                <w:szCs w:val="28"/>
              </w:rPr>
            </m:ctrlPr>
          </m:borderBoxPr>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Total</m:t>
                </m:r>
              </m:sub>
            </m:sSub>
            <m:r>
              <m:rPr>
                <m:sty m:val="p"/>
              </m:rP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r>
                      <w:rPr>
                        <w:rFonts w:ascii="Cambria Math" w:hAnsi="Cambria Math"/>
                        <w:sz w:val="28"/>
                        <w:szCs w:val="28"/>
                      </w:rPr>
                      <m:t xml:space="preserve"> </m:t>
                    </m:r>
                  </m:den>
                </m:f>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2</m:t>
                        </m:r>
                      </m:sub>
                    </m:sSub>
                    <m:r>
                      <w:rPr>
                        <w:rFonts w:ascii="Cambria Math" w:hAnsi="Cambria Math"/>
                        <w:sz w:val="28"/>
                        <w:szCs w:val="28"/>
                      </w:rPr>
                      <m:t xml:space="preserve"> </m:t>
                    </m:r>
                  </m:den>
                </m:f>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3</m:t>
                        </m:r>
                      </m:sub>
                    </m:sSub>
                    <m:r>
                      <w:rPr>
                        <w:rFonts w:ascii="Cambria Math" w:hAnsi="Cambria Math"/>
                        <w:sz w:val="28"/>
                        <w:szCs w:val="28"/>
                      </w:rPr>
                      <m:t xml:space="preserve"> </m:t>
                    </m:r>
                  </m:den>
                </m:f>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N</m:t>
                        </m:r>
                      </m:sub>
                    </m:sSub>
                    <m:r>
                      <w:rPr>
                        <w:rFonts w:ascii="Cambria Math" w:hAnsi="Cambria Math"/>
                        <w:sz w:val="28"/>
                        <w:szCs w:val="28"/>
                      </w:rPr>
                      <m:t xml:space="preserve"> </m:t>
                    </m:r>
                  </m:den>
                </m:f>
              </m:den>
            </m:f>
            <m:r>
              <w:rPr>
                <w:rFonts w:ascii="Cambria Math" w:hAnsi="Cambria Math"/>
                <w:sz w:val="28"/>
                <w:szCs w:val="28"/>
              </w:rPr>
              <m:t xml:space="preserve"> </m:t>
            </m:r>
          </m:e>
        </m:borderBox>
      </m:oMath>
    </w:p>
    <w:p w14:paraId="102A1865" w14:textId="77777777" w:rsidR="00425BCE" w:rsidRDefault="00425BCE" w:rsidP="002E333D">
      <w:pPr>
        <w:spacing w:after="0"/>
        <w:rPr>
          <w:rFonts w:eastAsiaTheme="minorEastAsia"/>
        </w:rPr>
      </w:pPr>
      <w:r w:rsidRPr="00AC2530">
        <w:rPr>
          <w:rFonts w:eastAsiaTheme="minorEastAsia"/>
          <w:b/>
          <w:u w:val="single"/>
        </w:rPr>
        <w:t>Note:</w:t>
      </w:r>
      <w:r>
        <w:rPr>
          <w:rFonts w:eastAsiaTheme="minorEastAsia"/>
        </w:rPr>
        <w:t xml:space="preserve"> You can also combine multiple parallel resistors 2 at a time using equation 1.13 instead of using equation 1.14 and </w:t>
      </w:r>
      <w:r w:rsidR="00871E9F">
        <w:rPr>
          <w:rFonts w:eastAsiaTheme="minorEastAsia"/>
        </w:rPr>
        <w:t>combining them</w:t>
      </w:r>
      <w:r>
        <w:rPr>
          <w:rFonts w:eastAsiaTheme="minorEastAsia"/>
        </w:rPr>
        <w:t xml:space="preserve"> all</w:t>
      </w:r>
      <w:r w:rsidR="00871E9F">
        <w:rPr>
          <w:rFonts w:eastAsiaTheme="minorEastAsia"/>
        </w:rPr>
        <w:t xml:space="preserve"> </w:t>
      </w:r>
      <w:r>
        <w:rPr>
          <w:rFonts w:eastAsiaTheme="minorEastAsia"/>
        </w:rPr>
        <w:t xml:space="preserve">at once. Since equation 1.14 has </w:t>
      </w:r>
      <w:r w:rsidR="00871E9F">
        <w:rPr>
          <w:rFonts w:eastAsiaTheme="minorEastAsia"/>
        </w:rPr>
        <w:t>“fractions of</w:t>
      </w:r>
      <w:r>
        <w:rPr>
          <w:rFonts w:eastAsiaTheme="minorEastAsia"/>
        </w:rPr>
        <w:t xml:space="preserve"> fractions</w:t>
      </w:r>
      <w:r w:rsidR="00871E9F">
        <w:rPr>
          <w:rFonts w:eastAsiaTheme="minorEastAsia"/>
        </w:rPr>
        <w:t>”</w:t>
      </w:r>
      <w:r>
        <w:rPr>
          <w:rFonts w:eastAsiaTheme="minorEastAsia"/>
        </w:rPr>
        <w:t xml:space="preserve"> students frequently make calculation mistakes </w:t>
      </w:r>
      <w:r w:rsidR="00871E9F">
        <w:rPr>
          <w:rFonts w:eastAsiaTheme="minorEastAsia"/>
        </w:rPr>
        <w:t xml:space="preserve">when entering this into their calculator </w:t>
      </w:r>
      <w:r>
        <w:rPr>
          <w:rFonts w:eastAsiaTheme="minorEastAsia"/>
        </w:rPr>
        <w:t xml:space="preserve">so it is a good idea to avoid using the equation if possible. </w:t>
      </w:r>
    </w:p>
    <w:p w14:paraId="39F69D27" w14:textId="051535CD" w:rsidR="001C057F" w:rsidRDefault="001C057F" w:rsidP="006A08EE">
      <w:pPr>
        <w:rPr>
          <w:rFonts w:eastAsiaTheme="minorEastAsia"/>
        </w:rPr>
      </w:pPr>
      <w:r>
        <w:rPr>
          <w:rFonts w:eastAsiaTheme="minorEastAsia"/>
        </w:rPr>
        <w:t>Another option for multiple resistors in parallel is to find the total conductance first and then find the total resistance in a two-step process as shown below.</w:t>
      </w:r>
    </w:p>
    <w:p w14:paraId="44F7BF6E" w14:textId="15AB203D" w:rsidR="00A559F2" w:rsidRDefault="001C057F" w:rsidP="001C057F">
      <w:pPr>
        <w:rPr>
          <w:rFonts w:eastAsiaTheme="minorEastAsia"/>
        </w:rPr>
      </w:pPr>
      <w:r>
        <w:rPr>
          <w:rFonts w:eastAsiaTheme="minorEastAsia"/>
        </w:rPr>
        <w:t xml:space="preserve">Step 1) </w:t>
      </w:r>
      <w:proofErr w:type="spellStart"/>
      <w:r w:rsidRPr="001C057F">
        <w:rPr>
          <w:rFonts w:eastAsiaTheme="minorEastAsia"/>
        </w:rPr>
        <w:t>G</w:t>
      </w:r>
      <w:r w:rsidRPr="001C057F">
        <w:rPr>
          <w:rFonts w:eastAsiaTheme="minorEastAsia"/>
          <w:vertAlign w:val="subscript"/>
        </w:rPr>
        <w:t>Total</w:t>
      </w:r>
      <w:proofErr w:type="spellEnd"/>
      <w:r w:rsidRPr="001C057F">
        <w:rPr>
          <w:rFonts w:eastAsiaTheme="minorEastAsia"/>
        </w:rPr>
        <w:t xml:space="preserve"> = G</w:t>
      </w:r>
      <w:r w:rsidRPr="001C057F">
        <w:rPr>
          <w:rFonts w:eastAsiaTheme="minorEastAsia"/>
          <w:vertAlign w:val="subscript"/>
        </w:rPr>
        <w:t>1</w:t>
      </w:r>
      <w:r w:rsidRPr="001C057F">
        <w:rPr>
          <w:rFonts w:eastAsiaTheme="minorEastAsia"/>
        </w:rPr>
        <w:t xml:space="preserve"> + G</w:t>
      </w:r>
      <w:r w:rsidRPr="001C057F">
        <w:rPr>
          <w:rFonts w:eastAsiaTheme="minorEastAsia"/>
          <w:vertAlign w:val="subscript"/>
        </w:rPr>
        <w:t>2</w:t>
      </w:r>
      <w:r w:rsidRPr="001C057F">
        <w:rPr>
          <w:rFonts w:eastAsiaTheme="minorEastAsia"/>
        </w:rPr>
        <w:t xml:space="preserve"> + G</w:t>
      </w:r>
      <w:r w:rsidRPr="001C057F">
        <w:rPr>
          <w:rFonts w:eastAsiaTheme="minorEastAsia"/>
          <w:vertAlign w:val="subscript"/>
        </w:rPr>
        <w:t>3</w:t>
      </w:r>
      <w:r w:rsidRPr="001C057F">
        <w:rPr>
          <w:rFonts w:eastAsiaTheme="minorEastAsia"/>
        </w:rPr>
        <w:t xml:space="preserve"> + ∙∙∙ G</w:t>
      </w:r>
      <w:r w:rsidRPr="001C057F">
        <w:rPr>
          <w:rFonts w:eastAsiaTheme="minorEastAsia"/>
          <w:vertAlign w:val="subscript"/>
        </w:rPr>
        <w:t>N</w:t>
      </w:r>
      <w:r>
        <w:rPr>
          <w:rFonts w:eastAsiaTheme="minorEastAsia"/>
        </w:rPr>
        <w:t xml:space="preserve"> </w:t>
      </w:r>
      <w:r w:rsidR="002E333D">
        <w:rPr>
          <w:rFonts w:eastAsiaTheme="minorEastAsia"/>
        </w:rPr>
        <w:t xml:space="preserve">      or          </w:t>
      </w:r>
      <w:proofErr w:type="spellStart"/>
      <w:r w:rsidR="002E333D" w:rsidRPr="001C057F">
        <w:rPr>
          <w:rFonts w:eastAsiaTheme="minorEastAsia"/>
        </w:rPr>
        <w:t>G</w:t>
      </w:r>
      <w:r w:rsidR="002E333D" w:rsidRPr="001C057F">
        <w:rPr>
          <w:rFonts w:eastAsiaTheme="minorEastAsia"/>
          <w:vertAlign w:val="subscript"/>
        </w:rPr>
        <w:t>Total</w:t>
      </w:r>
      <w:proofErr w:type="spellEnd"/>
      <w:r w:rsidR="002E333D" w:rsidRPr="001C057F">
        <w:rPr>
          <w:rFonts w:eastAsiaTheme="minorEastAsia"/>
        </w:rPr>
        <w:t xml:space="preserve"> =</w:t>
      </w:r>
      <w:r w:rsidR="002E333D">
        <w:rPr>
          <w:rFonts w:eastAsiaTheme="minorEastAsia"/>
        </w:rPr>
        <w:t xml:space="preserve"> 1/R</w:t>
      </w:r>
      <w:r w:rsidR="002E333D" w:rsidRPr="002E333D">
        <w:rPr>
          <w:rFonts w:eastAsiaTheme="minorEastAsia"/>
          <w:vertAlign w:val="subscript"/>
        </w:rPr>
        <w:t>1</w:t>
      </w:r>
      <w:r w:rsidR="002E333D">
        <w:rPr>
          <w:rFonts w:eastAsiaTheme="minorEastAsia"/>
        </w:rPr>
        <w:t xml:space="preserve"> + 1/R</w:t>
      </w:r>
      <w:r w:rsidR="002E333D" w:rsidRPr="002E333D">
        <w:rPr>
          <w:rFonts w:eastAsiaTheme="minorEastAsia"/>
          <w:vertAlign w:val="subscript"/>
        </w:rPr>
        <w:t>2</w:t>
      </w:r>
      <w:r w:rsidR="002E333D">
        <w:rPr>
          <w:rFonts w:eastAsiaTheme="minorEastAsia"/>
        </w:rPr>
        <w:t xml:space="preserve"> + 1/R</w:t>
      </w:r>
      <w:r w:rsidR="002E333D">
        <w:rPr>
          <w:rFonts w:eastAsiaTheme="minorEastAsia"/>
          <w:vertAlign w:val="subscript"/>
        </w:rPr>
        <w:t xml:space="preserve">3 </w:t>
      </w:r>
      <w:r w:rsidR="002E333D">
        <w:rPr>
          <w:rFonts w:eastAsiaTheme="minorEastAsia"/>
        </w:rPr>
        <w:t>+ … 1/R</w:t>
      </w:r>
      <w:r w:rsidR="002E333D" w:rsidRPr="002E333D">
        <w:rPr>
          <w:rFonts w:eastAsiaTheme="minorEastAsia"/>
          <w:vertAlign w:val="subscript"/>
        </w:rPr>
        <w:t>N</w:t>
      </w:r>
    </w:p>
    <w:p w14:paraId="6F77A5C4" w14:textId="77777777" w:rsidR="001C057F" w:rsidRPr="001C057F" w:rsidRDefault="00A559F2" w:rsidP="001C057F">
      <w:pPr>
        <w:rPr>
          <w:rFonts w:eastAsiaTheme="minorEastAsia"/>
        </w:rPr>
      </w:pPr>
      <w:r>
        <w:rPr>
          <w:rFonts w:eastAsiaTheme="minorEastAsia"/>
        </w:rPr>
        <w:t xml:space="preserve">Step 2) </w:t>
      </w:r>
      <w:r w:rsidRPr="001C057F">
        <w:rPr>
          <w:rFonts w:eastAsiaTheme="minorEastAsia"/>
        </w:rPr>
        <w:t>R</w:t>
      </w:r>
      <w:r w:rsidRPr="001C057F">
        <w:rPr>
          <w:rFonts w:eastAsiaTheme="minorEastAsia"/>
          <w:vertAlign w:val="subscript"/>
        </w:rPr>
        <w:t>total</w:t>
      </w:r>
      <w:r w:rsidR="001C057F" w:rsidRPr="001C057F">
        <w:rPr>
          <w:rFonts w:eastAsiaTheme="minorEastAsia"/>
        </w:rPr>
        <w:t xml:space="preserve"> = 1/</w:t>
      </w:r>
      <w:proofErr w:type="spellStart"/>
      <w:r w:rsidR="001C057F" w:rsidRPr="001C057F">
        <w:rPr>
          <w:rFonts w:eastAsiaTheme="minorEastAsia"/>
        </w:rPr>
        <w:t>G</w:t>
      </w:r>
      <w:r w:rsidR="001C057F" w:rsidRPr="001C057F">
        <w:rPr>
          <w:rFonts w:eastAsiaTheme="minorEastAsia"/>
          <w:vertAlign w:val="subscript"/>
        </w:rPr>
        <w:t>Total</w:t>
      </w:r>
      <w:proofErr w:type="spellEnd"/>
    </w:p>
    <w:p w14:paraId="3659EE9A" w14:textId="77777777" w:rsidR="001C057F" w:rsidRPr="001C057F" w:rsidRDefault="001C057F" w:rsidP="002E333D">
      <w:pPr>
        <w:spacing w:after="60"/>
        <w:rPr>
          <w:rFonts w:eastAsiaTheme="minorEastAsia"/>
          <w:b/>
          <w:u w:val="single"/>
        </w:rPr>
      </w:pPr>
      <w:r w:rsidRPr="001C057F">
        <w:rPr>
          <w:rFonts w:eastAsiaTheme="minorEastAsia"/>
          <w:b/>
          <w:u w:val="single"/>
        </w:rPr>
        <w:t xml:space="preserve">Guidelines for Reducing Circuits by Combining </w:t>
      </w:r>
      <w:r w:rsidR="00871E9F">
        <w:rPr>
          <w:rFonts w:eastAsiaTheme="minorEastAsia"/>
          <w:b/>
          <w:u w:val="single"/>
        </w:rPr>
        <w:t>Elements that are in Series or Parallel</w:t>
      </w:r>
      <w:r w:rsidRPr="001C057F">
        <w:rPr>
          <w:rFonts w:eastAsiaTheme="minorEastAsia"/>
          <w:b/>
          <w:u w:val="single"/>
        </w:rPr>
        <w:t>:</w:t>
      </w:r>
    </w:p>
    <w:p w14:paraId="33236C1A" w14:textId="77777777" w:rsidR="001C057F" w:rsidRDefault="00871E9F" w:rsidP="00030915">
      <w:pPr>
        <w:pStyle w:val="ListParagraph"/>
        <w:numPr>
          <w:ilvl w:val="0"/>
          <w:numId w:val="8"/>
        </w:numPr>
        <w:rPr>
          <w:rFonts w:eastAsiaTheme="minorEastAsia"/>
        </w:rPr>
      </w:pPr>
      <w:bookmarkStart w:id="33" w:name="Guideline_1"/>
      <w:r>
        <w:rPr>
          <w:rFonts w:eastAsiaTheme="minorEastAsia"/>
        </w:rPr>
        <w:t xml:space="preserve">It is only a good idea to </w:t>
      </w:r>
      <w:r w:rsidR="001C057F">
        <w:rPr>
          <w:rFonts w:eastAsiaTheme="minorEastAsia"/>
        </w:rPr>
        <w:t xml:space="preserve">find the total resistance in a circuit if there is </w:t>
      </w:r>
      <w:r w:rsidR="0040068B">
        <w:rPr>
          <w:rFonts w:eastAsiaTheme="minorEastAsia"/>
        </w:rPr>
        <w:t>ONLY</w:t>
      </w:r>
      <w:r w:rsidR="001C057F">
        <w:rPr>
          <w:rFonts w:eastAsiaTheme="minorEastAsia"/>
        </w:rPr>
        <w:t xml:space="preserve"> one source</w:t>
      </w:r>
      <w:r>
        <w:rPr>
          <w:rFonts w:eastAsiaTheme="minorEastAsia"/>
        </w:rPr>
        <w:t xml:space="preserve"> or can be reduced to a circuit with 1 source (either 1 current source or 1 voltage source)</w:t>
      </w:r>
      <w:r w:rsidR="001C057F">
        <w:rPr>
          <w:rFonts w:eastAsiaTheme="minorEastAsia"/>
        </w:rPr>
        <w:t>.</w:t>
      </w:r>
      <w:r>
        <w:rPr>
          <w:rFonts w:eastAsiaTheme="minorEastAsia"/>
        </w:rPr>
        <w:t xml:space="preserve"> For example, if you have </w:t>
      </w:r>
      <w:r w:rsidR="0040068B">
        <w:rPr>
          <w:rFonts w:eastAsiaTheme="minorEastAsia"/>
        </w:rPr>
        <w:t>4</w:t>
      </w:r>
      <w:r>
        <w:rPr>
          <w:rFonts w:eastAsiaTheme="minorEastAsia"/>
        </w:rPr>
        <w:t xml:space="preserve"> AAA batteries in series you can combine all </w:t>
      </w:r>
      <w:r w:rsidR="0040068B">
        <w:rPr>
          <w:rFonts w:eastAsiaTheme="minorEastAsia"/>
        </w:rPr>
        <w:t>4</w:t>
      </w:r>
      <w:r>
        <w:rPr>
          <w:rFonts w:eastAsiaTheme="minorEastAsia"/>
        </w:rPr>
        <w:t xml:space="preserve"> of the 1.5 </w:t>
      </w:r>
      <w:r w:rsidR="0040068B">
        <w:rPr>
          <w:rFonts w:eastAsiaTheme="minorEastAsia"/>
        </w:rPr>
        <w:t xml:space="preserve">V </w:t>
      </w:r>
      <w:r>
        <w:rPr>
          <w:rFonts w:eastAsiaTheme="minorEastAsia"/>
        </w:rPr>
        <w:t xml:space="preserve">batteries to make a </w:t>
      </w:r>
      <w:r w:rsidR="0040068B">
        <w:rPr>
          <w:rFonts w:eastAsiaTheme="minorEastAsia"/>
        </w:rPr>
        <w:t>6</w:t>
      </w:r>
      <w:r>
        <w:rPr>
          <w:rFonts w:eastAsiaTheme="minorEastAsia"/>
        </w:rPr>
        <w:t xml:space="preserve"> V battery.</w:t>
      </w:r>
    </w:p>
    <w:p w14:paraId="70F6F955" w14:textId="41D90135" w:rsidR="00F06F2A" w:rsidRDefault="00F06F2A" w:rsidP="00030915">
      <w:pPr>
        <w:pStyle w:val="ListParagraph"/>
        <w:numPr>
          <w:ilvl w:val="0"/>
          <w:numId w:val="8"/>
        </w:numPr>
        <w:rPr>
          <w:rFonts w:eastAsiaTheme="minorEastAsia"/>
        </w:rPr>
      </w:pPr>
      <w:bookmarkStart w:id="34" w:name="Guideline_2"/>
      <w:bookmarkEnd w:id="33"/>
      <w:bookmarkEnd w:id="34"/>
      <w:r>
        <w:rPr>
          <w:rFonts w:eastAsiaTheme="minorEastAsia"/>
        </w:rPr>
        <w:t xml:space="preserve">If you are trying to </w:t>
      </w:r>
      <w:r w:rsidR="0040068B">
        <w:rPr>
          <w:rFonts w:eastAsiaTheme="minorEastAsia"/>
        </w:rPr>
        <w:t>solve for</w:t>
      </w:r>
      <w:r>
        <w:rPr>
          <w:rFonts w:eastAsiaTheme="minorEastAsia"/>
        </w:rPr>
        <w:t xml:space="preserve"> a specific resistor voltage or current</w:t>
      </w:r>
      <w:r w:rsidR="00DC138D">
        <w:rPr>
          <w:rFonts w:eastAsiaTheme="minorEastAsia"/>
        </w:rPr>
        <w:t>,</w:t>
      </w:r>
      <w:r>
        <w:rPr>
          <w:rFonts w:eastAsiaTheme="minorEastAsia"/>
        </w:rPr>
        <w:t xml:space="preserve"> it is likely a bad idea to combine </w:t>
      </w:r>
      <w:r w:rsidR="0040068B">
        <w:rPr>
          <w:rFonts w:eastAsiaTheme="minorEastAsia"/>
        </w:rPr>
        <w:t>that resistor</w:t>
      </w:r>
      <w:r>
        <w:rPr>
          <w:rFonts w:eastAsiaTheme="minorEastAsia"/>
        </w:rPr>
        <w:t xml:space="preserve"> with another resistor because it might take away the ability to find that specific resistor’s voltage or current.</w:t>
      </w:r>
    </w:p>
    <w:p w14:paraId="4DC8348E" w14:textId="77777777" w:rsidR="001C057F" w:rsidRDefault="001C057F" w:rsidP="00030915">
      <w:pPr>
        <w:pStyle w:val="ListParagraph"/>
        <w:numPr>
          <w:ilvl w:val="0"/>
          <w:numId w:val="8"/>
        </w:numPr>
        <w:rPr>
          <w:rFonts w:eastAsiaTheme="minorEastAsia"/>
        </w:rPr>
      </w:pPr>
      <w:bookmarkStart w:id="35" w:name="Guideline_3"/>
      <w:bookmarkEnd w:id="35"/>
      <w:r>
        <w:rPr>
          <w:rFonts w:eastAsiaTheme="minorEastAsia"/>
        </w:rPr>
        <w:t xml:space="preserve">When combining resistors start with the </w:t>
      </w:r>
      <w:r w:rsidR="0040068B">
        <w:rPr>
          <w:rFonts w:eastAsiaTheme="minorEastAsia"/>
        </w:rPr>
        <w:t xml:space="preserve">2 resistors as far away from </w:t>
      </w:r>
      <w:r>
        <w:rPr>
          <w:rFonts w:eastAsiaTheme="minorEastAsia"/>
        </w:rPr>
        <w:t>the source as possible and work towards the source.</w:t>
      </w:r>
    </w:p>
    <w:p w14:paraId="1494FD09" w14:textId="77777777" w:rsidR="00F06F2A" w:rsidRDefault="00F06F2A" w:rsidP="00030915">
      <w:pPr>
        <w:pStyle w:val="ListParagraph"/>
        <w:numPr>
          <w:ilvl w:val="0"/>
          <w:numId w:val="8"/>
        </w:numPr>
        <w:rPr>
          <w:rFonts w:eastAsiaTheme="minorEastAsia"/>
        </w:rPr>
      </w:pPr>
      <w:bookmarkStart w:id="36" w:name="Guideline_4"/>
      <w:bookmarkEnd w:id="36"/>
      <w:r>
        <w:rPr>
          <w:rFonts w:eastAsiaTheme="minorEastAsia"/>
        </w:rPr>
        <w:t xml:space="preserve">Remember that you can move resistors anywhere along a wire </w:t>
      </w:r>
      <w:r w:rsidRPr="0040068B">
        <w:rPr>
          <w:rFonts w:eastAsiaTheme="minorEastAsia"/>
          <w:u w:val="single"/>
        </w:rPr>
        <w:t>as long as you don’t move it across a branch</w:t>
      </w:r>
      <w:r>
        <w:rPr>
          <w:rFonts w:eastAsiaTheme="minorEastAsia"/>
        </w:rPr>
        <w:t>. By dragging resistors around it is often much easier to see whether it is parallel or in series with another resistor</w:t>
      </w:r>
      <w:r w:rsidR="0040068B">
        <w:rPr>
          <w:rFonts w:eastAsiaTheme="minorEastAsia"/>
        </w:rPr>
        <w:t xml:space="preserve"> (or if 2 resistors are neither in parallel or series and can’t be combined)</w:t>
      </w:r>
      <w:r>
        <w:rPr>
          <w:rFonts w:eastAsiaTheme="minorEastAsia"/>
        </w:rPr>
        <w:t xml:space="preserve">. </w:t>
      </w:r>
    </w:p>
    <w:p w14:paraId="32BC06C1" w14:textId="054C3F88" w:rsidR="001C057F" w:rsidRDefault="001C057F" w:rsidP="00030915">
      <w:pPr>
        <w:pStyle w:val="ListParagraph"/>
        <w:numPr>
          <w:ilvl w:val="0"/>
          <w:numId w:val="8"/>
        </w:numPr>
        <w:rPr>
          <w:rFonts w:eastAsiaTheme="minorEastAsia"/>
        </w:rPr>
      </w:pPr>
      <w:bookmarkStart w:id="37" w:name="Guideline_5"/>
      <w:bookmarkEnd w:id="37"/>
      <w:r>
        <w:rPr>
          <w:rFonts w:eastAsiaTheme="minorEastAsia"/>
        </w:rPr>
        <w:t>When combining resistors</w:t>
      </w:r>
      <w:r w:rsidR="00DC138D">
        <w:rPr>
          <w:rFonts w:eastAsiaTheme="minorEastAsia"/>
        </w:rPr>
        <w:t>,</w:t>
      </w:r>
      <w:r>
        <w:rPr>
          <w:rFonts w:eastAsiaTheme="minorEastAsia"/>
        </w:rPr>
        <w:t xml:space="preserve"> you will make </w:t>
      </w:r>
      <w:r w:rsidR="00193C41">
        <w:rPr>
          <w:rFonts w:eastAsiaTheme="minorEastAsia"/>
        </w:rPr>
        <w:t>fewer</w:t>
      </w:r>
      <w:r>
        <w:rPr>
          <w:rFonts w:eastAsiaTheme="minorEastAsia"/>
        </w:rPr>
        <w:t xml:space="preserve"> mistakes if you redraw the circuit each time you combine two resistors. I know it takes longer, but if you are prone to making mistakes redrawing</w:t>
      </w:r>
      <w:r w:rsidR="0040068B">
        <w:rPr>
          <w:rFonts w:eastAsiaTheme="minorEastAsia"/>
        </w:rPr>
        <w:t xml:space="preserve"> the circuit each time a resistor combination is made</w:t>
      </w:r>
      <w:r>
        <w:rPr>
          <w:rFonts w:eastAsiaTheme="minorEastAsia"/>
        </w:rPr>
        <w:t xml:space="preserve"> can really help.</w:t>
      </w:r>
    </w:p>
    <w:p w14:paraId="725BF4B3" w14:textId="77777777" w:rsidR="008C29CE" w:rsidRDefault="008C29CE" w:rsidP="00030915">
      <w:pPr>
        <w:pStyle w:val="ListParagraph"/>
        <w:numPr>
          <w:ilvl w:val="0"/>
          <w:numId w:val="8"/>
        </w:numPr>
        <w:rPr>
          <w:rFonts w:eastAsiaTheme="minorEastAsia"/>
        </w:rPr>
      </w:pPr>
      <w:bookmarkStart w:id="38" w:name="Guideline_6"/>
      <w:bookmarkEnd w:id="38"/>
      <w:r>
        <w:rPr>
          <w:rFonts w:eastAsiaTheme="minorEastAsia"/>
        </w:rPr>
        <w:t xml:space="preserve">Always perform a sanity check when you are done combining resistors. Some tricks for catching mistakes are as follows: </w:t>
      </w:r>
    </w:p>
    <w:p w14:paraId="4CC76805" w14:textId="77777777" w:rsidR="008C29CE" w:rsidRDefault="00502C31" w:rsidP="002E333D">
      <w:pPr>
        <w:pStyle w:val="ListParagraph"/>
        <w:numPr>
          <w:ilvl w:val="1"/>
          <w:numId w:val="8"/>
        </w:numPr>
        <w:ind w:left="990"/>
        <w:rPr>
          <w:rFonts w:eastAsiaTheme="minorEastAsia"/>
        </w:rPr>
      </w:pPr>
      <w:r>
        <w:rPr>
          <w:rFonts w:eastAsiaTheme="minorEastAsia"/>
        </w:rPr>
        <w:t xml:space="preserve">If adding </w:t>
      </w:r>
      <w:r w:rsidR="008C29CE">
        <w:rPr>
          <w:rFonts w:eastAsiaTheme="minorEastAsia"/>
        </w:rPr>
        <w:t xml:space="preserve">resistors in series the total resistance will be larger than the largest resistor. </w:t>
      </w:r>
    </w:p>
    <w:p w14:paraId="18EE5E5C" w14:textId="77777777" w:rsidR="008C29CE" w:rsidRDefault="008C29CE" w:rsidP="002E333D">
      <w:pPr>
        <w:pStyle w:val="ListParagraph"/>
        <w:numPr>
          <w:ilvl w:val="1"/>
          <w:numId w:val="8"/>
        </w:numPr>
        <w:ind w:left="990"/>
        <w:rPr>
          <w:rFonts w:eastAsiaTheme="minorEastAsia"/>
        </w:rPr>
      </w:pPr>
      <w:r>
        <w:rPr>
          <w:rFonts w:eastAsiaTheme="minorEastAsia"/>
        </w:rPr>
        <w:t xml:space="preserve">If adding resistors in parallel the total resistance will be smaller than the smallest resistor. </w:t>
      </w:r>
    </w:p>
    <w:p w14:paraId="0BA6C166" w14:textId="1DF74517" w:rsidR="008C29CE" w:rsidRDefault="008C29CE" w:rsidP="002E333D">
      <w:pPr>
        <w:pStyle w:val="ListParagraph"/>
        <w:numPr>
          <w:ilvl w:val="1"/>
          <w:numId w:val="8"/>
        </w:numPr>
        <w:ind w:left="990"/>
        <w:rPr>
          <w:rFonts w:eastAsiaTheme="minorEastAsia"/>
        </w:rPr>
      </w:pPr>
      <w:r>
        <w:rPr>
          <w:rFonts w:eastAsiaTheme="minorEastAsia"/>
        </w:rPr>
        <w:t>If adding 2 resistors in parallel that are close to the same value</w:t>
      </w:r>
      <w:r w:rsidR="00DC138D">
        <w:rPr>
          <w:rFonts w:eastAsiaTheme="minorEastAsia"/>
        </w:rPr>
        <w:t>,</w:t>
      </w:r>
      <w:r>
        <w:rPr>
          <w:rFonts w:eastAsiaTheme="minorEastAsia"/>
        </w:rPr>
        <w:t xml:space="preserve"> the result will be </w:t>
      </w:r>
      <w:r w:rsidR="00502C31">
        <w:rPr>
          <w:rFonts w:eastAsiaTheme="minorEastAsia"/>
        </w:rPr>
        <w:t>fairly close to half of the average of the 2 resistors</w:t>
      </w:r>
      <w:r>
        <w:rPr>
          <w:rFonts w:eastAsiaTheme="minorEastAsia"/>
        </w:rPr>
        <w:t>. If the</w:t>
      </w:r>
      <w:r w:rsidR="00502C31">
        <w:rPr>
          <w:rFonts w:eastAsiaTheme="minorEastAsia"/>
        </w:rPr>
        <w:t>se</w:t>
      </w:r>
      <w:r>
        <w:rPr>
          <w:rFonts w:eastAsiaTheme="minorEastAsia"/>
        </w:rPr>
        <w:t xml:space="preserve"> 2 resistors are identical</w:t>
      </w:r>
      <w:r w:rsidR="00502C31">
        <w:rPr>
          <w:rFonts w:eastAsiaTheme="minorEastAsia"/>
        </w:rPr>
        <w:t xml:space="preserve"> then the result will be exactly half of the average of the 2 resistors. (i.e. 4kΩ||4</w:t>
      </w:r>
      <w:r w:rsidR="00502C31" w:rsidRPr="00502C31">
        <w:rPr>
          <w:rFonts w:eastAsiaTheme="minorEastAsia"/>
        </w:rPr>
        <w:t xml:space="preserve"> </w:t>
      </w:r>
      <w:r w:rsidR="00502C31">
        <w:rPr>
          <w:rFonts w:eastAsiaTheme="minorEastAsia"/>
        </w:rPr>
        <w:t>kΩ) = 2 kΩ)</w:t>
      </w:r>
    </w:p>
    <w:p w14:paraId="17560E98" w14:textId="64D5C359" w:rsidR="00A559F2" w:rsidRDefault="00C12356" w:rsidP="00A559F2">
      <w:pPr>
        <w:rPr>
          <w:rFonts w:eastAsiaTheme="minorEastAsia"/>
        </w:rPr>
      </w:pPr>
      <w:r>
        <w:rPr>
          <w:rFonts w:eastAsiaTheme="minorEastAsia"/>
        </w:rPr>
        <w:lastRenderedPageBreak/>
        <w:t>All 6 of these guidelines are</w:t>
      </w:r>
      <w:r w:rsidR="00A559F2">
        <w:rPr>
          <w:rFonts w:eastAsiaTheme="minorEastAsia"/>
        </w:rPr>
        <w:t xml:space="preserve"> refe</w:t>
      </w:r>
      <w:r>
        <w:rPr>
          <w:rFonts w:eastAsiaTheme="minorEastAsia"/>
        </w:rPr>
        <w:t>renced in example 1.14</w:t>
      </w:r>
      <w:r w:rsidR="00A559F2">
        <w:rPr>
          <w:rFonts w:eastAsiaTheme="minorEastAsia"/>
        </w:rPr>
        <w:t>.</w:t>
      </w:r>
      <w:r>
        <w:rPr>
          <w:rFonts w:eastAsiaTheme="minorEastAsia"/>
        </w:rPr>
        <w:t xml:space="preserve"> Even </w:t>
      </w:r>
      <w:r w:rsidR="00193C41">
        <w:rPr>
          <w:rFonts w:eastAsiaTheme="minorEastAsia"/>
        </w:rPr>
        <w:t xml:space="preserve">though </w:t>
      </w:r>
      <w:r>
        <w:rPr>
          <w:rFonts w:eastAsiaTheme="minorEastAsia"/>
        </w:rPr>
        <w:t xml:space="preserve">example 1.14 is fairly simply it is a really good idea to go through it so you can see how these 6 guidelines are applied to a problem </w:t>
      </w:r>
      <w:r w:rsidR="00193C41">
        <w:rPr>
          <w:rFonts w:eastAsiaTheme="minorEastAsia"/>
        </w:rPr>
        <w:t xml:space="preserve">and </w:t>
      </w:r>
      <w:r>
        <w:rPr>
          <w:rFonts w:eastAsiaTheme="minorEastAsia"/>
        </w:rPr>
        <w:t>you can apply them to more complicated resistor combination problems.</w:t>
      </w:r>
    </w:p>
    <w:p w14:paraId="3F2A0ADB" w14:textId="1F13AC8E" w:rsidR="001C057F" w:rsidRDefault="00A559F2" w:rsidP="00A559F2">
      <w:pPr>
        <w:rPr>
          <w:rFonts w:eastAsiaTheme="minorEastAsia"/>
        </w:rPr>
      </w:pPr>
      <w:r w:rsidRPr="00812726">
        <w:rPr>
          <w:rFonts w:eastAsiaTheme="minorEastAsia"/>
          <w:i/>
          <w:color w:val="000000"/>
        </w:rPr>
        <w:t>Example 1.1</w:t>
      </w:r>
      <w:r w:rsidR="008A39AF">
        <w:rPr>
          <w:rFonts w:eastAsiaTheme="minorEastAsia"/>
          <w:i/>
          <w:color w:val="000000"/>
        </w:rPr>
        <w:t>4) Find</w:t>
      </w:r>
      <w:r>
        <w:rPr>
          <w:rFonts w:eastAsiaTheme="minorEastAsia"/>
          <w:i/>
          <w:color w:val="000000"/>
        </w:rPr>
        <w:t xml:space="preserve"> the </w:t>
      </w:r>
      <w:r w:rsidRPr="00C12356">
        <w:rPr>
          <w:rFonts w:eastAsiaTheme="minorEastAsia"/>
          <w:i/>
          <w:color w:val="000000"/>
          <w:u w:val="single"/>
        </w:rPr>
        <w:t>total resistance</w:t>
      </w:r>
      <w:r>
        <w:rPr>
          <w:rFonts w:eastAsiaTheme="minorEastAsia"/>
          <w:i/>
          <w:color w:val="000000"/>
        </w:rPr>
        <w:t xml:space="preserve"> and the </w:t>
      </w:r>
      <w:r w:rsidRPr="00C12356">
        <w:rPr>
          <w:rFonts w:eastAsiaTheme="minorEastAsia"/>
          <w:i/>
          <w:color w:val="000000"/>
          <w:u w:val="single"/>
        </w:rPr>
        <w:t>power supplied</w:t>
      </w:r>
      <w:r>
        <w:rPr>
          <w:rFonts w:eastAsiaTheme="minorEastAsia"/>
          <w:i/>
          <w:color w:val="000000"/>
        </w:rPr>
        <w:t xml:space="preserve"> by the battery in the following circuit.</w:t>
      </w:r>
    </w:p>
    <w:p w14:paraId="4AEF4F92" w14:textId="77777777" w:rsidR="00A559F2" w:rsidRPr="001C057F" w:rsidRDefault="00A559F2" w:rsidP="001C057F">
      <w:pPr>
        <w:ind w:left="360"/>
        <w:rPr>
          <w:rFonts w:eastAsiaTheme="minorEastAsia"/>
        </w:rPr>
      </w:pPr>
      <w:bookmarkStart w:id="39" w:name="Figure1_14"/>
      <w:r w:rsidRPr="00A559F2">
        <w:rPr>
          <w:rFonts w:eastAsiaTheme="minorEastAsia"/>
          <w:noProof/>
        </w:rPr>
        <w:drawing>
          <wp:inline distT="0" distB="0" distL="0" distR="0" wp14:anchorId="461727A2" wp14:editId="484694F9">
            <wp:extent cx="2199767" cy="161323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09388" cy="1620291"/>
                    </a:xfrm>
                    <a:prstGeom prst="rect">
                      <a:avLst/>
                    </a:prstGeom>
                    <a:noFill/>
                    <a:ln>
                      <a:noFill/>
                    </a:ln>
                  </pic:spPr>
                </pic:pic>
              </a:graphicData>
            </a:graphic>
          </wp:inline>
        </w:drawing>
      </w:r>
      <w:bookmarkEnd w:id="39"/>
    </w:p>
    <w:p w14:paraId="59CC6FFA" w14:textId="77777777" w:rsidR="00A559F2" w:rsidRDefault="00A559F2" w:rsidP="00A559F2">
      <w:r w:rsidRPr="00480B8C">
        <w:rPr>
          <w:b/>
        </w:rPr>
        <w:t>Figu</w:t>
      </w:r>
      <w:r>
        <w:rPr>
          <w:b/>
        </w:rPr>
        <w:t>re 1.14: Circuit for Example 1.14</w:t>
      </w:r>
    </w:p>
    <w:p w14:paraId="12F09ECB" w14:textId="0E7FB040" w:rsidR="00F06F2A" w:rsidRPr="00FD0EC1" w:rsidRDefault="0040068B" w:rsidP="00FD0EC1">
      <w:pPr>
        <w:pStyle w:val="ListParagraph"/>
        <w:numPr>
          <w:ilvl w:val="0"/>
          <w:numId w:val="10"/>
        </w:numPr>
        <w:ind w:left="360"/>
        <w:rPr>
          <w:color w:val="FF0000"/>
        </w:rPr>
      </w:pPr>
      <w:r w:rsidRPr="00FD0EC1">
        <w:rPr>
          <w:color w:val="FF0000"/>
        </w:rPr>
        <w:t xml:space="preserve">Question 1) </w:t>
      </w:r>
      <w:r w:rsidR="00F06F2A" w:rsidRPr="00FD0EC1">
        <w:rPr>
          <w:color w:val="FF0000"/>
        </w:rPr>
        <w:t>Can we even find the total resistance in this circuit?</w:t>
      </w:r>
    </w:p>
    <w:p w14:paraId="34088479" w14:textId="3B23D039" w:rsidR="00F06F2A" w:rsidRPr="00FD0EC1" w:rsidRDefault="00F06F2A" w:rsidP="00FD0EC1">
      <w:pPr>
        <w:rPr>
          <w:color w:val="000000" w:themeColor="text1"/>
        </w:rPr>
      </w:pPr>
      <w:r w:rsidRPr="00FD0EC1">
        <w:rPr>
          <w:color w:val="000000" w:themeColor="text1"/>
        </w:rPr>
        <w:t>Yes,</w:t>
      </w:r>
      <w:r w:rsidRPr="00FD0EC1">
        <w:rPr>
          <w:b/>
          <w:color w:val="000000" w:themeColor="text1"/>
        </w:rPr>
        <w:t xml:space="preserve"> </w:t>
      </w:r>
      <w:hyperlink w:anchor="Guideline_1" w:history="1">
        <w:r w:rsidRPr="003426C6">
          <w:rPr>
            <w:rStyle w:val="Hyperlink"/>
          </w:rPr>
          <w:t>Guideline 1</w:t>
        </w:r>
      </w:hyperlink>
      <w:r w:rsidRPr="00FD0EC1">
        <w:rPr>
          <w:color w:val="000000" w:themeColor="text1"/>
        </w:rPr>
        <w:t xml:space="preserve"> states that if there is one source then you </w:t>
      </w:r>
      <w:r w:rsidRPr="00FD0EC1">
        <w:rPr>
          <w:b/>
          <w:color w:val="000000" w:themeColor="text1"/>
          <w:u w:val="single"/>
        </w:rPr>
        <w:t>CAN</w:t>
      </w:r>
      <w:r w:rsidRPr="00FD0EC1">
        <w:rPr>
          <w:color w:val="000000" w:themeColor="text1"/>
        </w:rPr>
        <w:t xml:space="preserve"> find the total resistance in a circuit. </w:t>
      </w:r>
    </w:p>
    <w:p w14:paraId="45CEEEAC" w14:textId="724CD949" w:rsidR="00F06F2A" w:rsidRPr="00FD0EC1" w:rsidRDefault="0040068B" w:rsidP="00FD0EC1">
      <w:pPr>
        <w:pStyle w:val="ListParagraph"/>
        <w:numPr>
          <w:ilvl w:val="0"/>
          <w:numId w:val="10"/>
        </w:numPr>
        <w:ind w:left="360"/>
        <w:rPr>
          <w:color w:val="FF0000"/>
        </w:rPr>
      </w:pPr>
      <w:r w:rsidRPr="00FD0EC1">
        <w:rPr>
          <w:color w:val="FF0000"/>
        </w:rPr>
        <w:t xml:space="preserve">Question 2) </w:t>
      </w:r>
      <w:r w:rsidR="00F06F2A" w:rsidRPr="00FD0EC1">
        <w:rPr>
          <w:color w:val="FF0000"/>
        </w:rPr>
        <w:t>Does finding the total resistance help us find what is asked for in the problem?</w:t>
      </w:r>
    </w:p>
    <w:p w14:paraId="2EA718B9" w14:textId="0A6D9897" w:rsidR="00F06F2A" w:rsidRPr="00FD0EC1" w:rsidRDefault="00F06F2A" w:rsidP="00FD0EC1">
      <w:pPr>
        <w:rPr>
          <w:color w:val="000000" w:themeColor="text1"/>
        </w:rPr>
      </w:pPr>
      <w:r w:rsidRPr="00FD0EC1">
        <w:rPr>
          <w:color w:val="000000" w:themeColor="text1"/>
        </w:rPr>
        <w:t xml:space="preserve">Yes, when asked for the source current of a battery or the voltage across a current source finding the total resistance is usually a great idea. In this problem we are not asked to find the resistor current or voltage of any of the resistors we are combining so we are not violating </w:t>
      </w:r>
      <w:hyperlink w:anchor="Guideline_2" w:history="1">
        <w:r w:rsidRPr="003426C6">
          <w:rPr>
            <w:rStyle w:val="Hyperlink"/>
          </w:rPr>
          <w:t>Guideline 2</w:t>
        </w:r>
      </w:hyperlink>
      <w:r w:rsidRPr="00FD0EC1">
        <w:rPr>
          <w:color w:val="000000" w:themeColor="text1"/>
        </w:rPr>
        <w:t xml:space="preserve"> when combining resistors.</w:t>
      </w:r>
    </w:p>
    <w:p w14:paraId="5B6C3BAF" w14:textId="3F52600E" w:rsidR="006A08EE" w:rsidRPr="00FD0EC1" w:rsidRDefault="0040068B" w:rsidP="00FD0EC1">
      <w:pPr>
        <w:pStyle w:val="ListParagraph"/>
        <w:numPr>
          <w:ilvl w:val="0"/>
          <w:numId w:val="10"/>
        </w:numPr>
        <w:ind w:left="360"/>
        <w:rPr>
          <w:color w:val="FF0000"/>
        </w:rPr>
      </w:pPr>
      <w:r w:rsidRPr="00FD0EC1">
        <w:rPr>
          <w:color w:val="FF0000"/>
        </w:rPr>
        <w:t xml:space="preserve">Question 3) </w:t>
      </w:r>
      <w:r w:rsidR="00F06F2A" w:rsidRPr="00FD0EC1">
        <w:rPr>
          <w:color w:val="FF0000"/>
        </w:rPr>
        <w:t>W</w:t>
      </w:r>
      <w:r w:rsidR="00A559F2" w:rsidRPr="00FD0EC1">
        <w:rPr>
          <w:color w:val="FF0000"/>
        </w:rPr>
        <w:t>hich 2 resistors s</w:t>
      </w:r>
      <w:r w:rsidR="00F06F2A" w:rsidRPr="00FD0EC1">
        <w:rPr>
          <w:color w:val="FF0000"/>
        </w:rPr>
        <w:t>hould be combined first?</w:t>
      </w:r>
    </w:p>
    <w:p w14:paraId="623A978B" w14:textId="77777777" w:rsidR="00A559F2" w:rsidRPr="00FD0EC1" w:rsidRDefault="00A559F2" w:rsidP="00FD0EC1">
      <w:pPr>
        <w:rPr>
          <w:color w:val="000000" w:themeColor="text1"/>
        </w:rPr>
      </w:pPr>
      <w:r w:rsidRPr="00FD0EC1">
        <w:rPr>
          <w:color w:val="000000" w:themeColor="text1"/>
          <w:u w:val="single"/>
        </w:rPr>
        <w:t xml:space="preserve">Guideline </w:t>
      </w:r>
      <w:r w:rsidR="00F06F2A" w:rsidRPr="00FD0EC1">
        <w:rPr>
          <w:color w:val="000000" w:themeColor="text1"/>
          <w:u w:val="single"/>
        </w:rPr>
        <w:t>3</w:t>
      </w:r>
      <w:r w:rsidR="00332530" w:rsidRPr="00FD0EC1">
        <w:rPr>
          <w:color w:val="000000" w:themeColor="text1"/>
        </w:rPr>
        <w:t xml:space="preserve"> state</w:t>
      </w:r>
      <w:r w:rsidRPr="00FD0EC1">
        <w:rPr>
          <w:color w:val="000000" w:themeColor="text1"/>
        </w:rPr>
        <w:t xml:space="preserve">s to start as far away from the source as possible so that says to start with R2 and R3. </w:t>
      </w:r>
    </w:p>
    <w:p w14:paraId="7CD489B5" w14:textId="0399F9AD" w:rsidR="00A559F2" w:rsidRPr="00FD0EC1" w:rsidRDefault="00A559F2" w:rsidP="00FD0EC1">
      <w:pPr>
        <w:rPr>
          <w:color w:val="000000" w:themeColor="text1"/>
        </w:rPr>
      </w:pPr>
      <w:r w:rsidRPr="00FD0EC1">
        <w:rPr>
          <w:color w:val="000000" w:themeColor="text1"/>
        </w:rPr>
        <w:t xml:space="preserve">A common mistake is for students to forget this guideline and try to combine R1 and R2 (thinking they are in series). R1 and R2 do share a point which is the first rule for series, but they do not obey the second rule (“nothing else is connected to that point”) because R3 is also connected to that point. In this case </w:t>
      </w:r>
      <w:r w:rsidRPr="00FD0EC1">
        <w:rPr>
          <w:color w:val="000000" w:themeColor="text1"/>
          <w:u w:val="single"/>
        </w:rPr>
        <w:t>R1 and R2 are not in series or parallel</w:t>
      </w:r>
      <w:r w:rsidR="00332530" w:rsidRPr="00FD0EC1">
        <w:rPr>
          <w:color w:val="000000" w:themeColor="text1"/>
        </w:rPr>
        <w:t xml:space="preserve"> and can’t be combined.</w:t>
      </w:r>
      <w:r w:rsidRPr="00FD0EC1">
        <w:rPr>
          <w:color w:val="000000" w:themeColor="text1"/>
        </w:rPr>
        <w:t xml:space="preserve"> </w:t>
      </w:r>
    </w:p>
    <w:p w14:paraId="00B3D946" w14:textId="04BEB2E8" w:rsidR="00332530" w:rsidRPr="00FD0EC1" w:rsidRDefault="00FD0EC1" w:rsidP="00FD0EC1">
      <w:pPr>
        <w:pStyle w:val="ListParagraph"/>
        <w:numPr>
          <w:ilvl w:val="0"/>
          <w:numId w:val="10"/>
        </w:numPr>
        <w:ind w:left="270" w:hanging="270"/>
        <w:rPr>
          <w:color w:val="FF0000"/>
        </w:rPr>
      </w:pPr>
      <w:r w:rsidRPr="00051279">
        <w:rPr>
          <w:noProof/>
        </w:rPr>
        <w:drawing>
          <wp:anchor distT="0" distB="0" distL="114300" distR="114300" simplePos="0" relativeHeight="251680768" behindDoc="1" locked="0" layoutInCell="1" allowOverlap="1" wp14:anchorId="1AC1C18A" wp14:editId="56CE02AD">
            <wp:simplePos x="0" y="0"/>
            <wp:positionH relativeFrom="margin">
              <wp:align>right</wp:align>
            </wp:positionH>
            <wp:positionV relativeFrom="paragraph">
              <wp:posOffset>364914</wp:posOffset>
            </wp:positionV>
            <wp:extent cx="1965325" cy="1461135"/>
            <wp:effectExtent l="0" t="0" r="0" b="0"/>
            <wp:wrapTight wrapText="bothSides">
              <wp:wrapPolygon edited="0">
                <wp:start x="13818" y="0"/>
                <wp:lineTo x="8165" y="563"/>
                <wp:lineTo x="1047" y="3098"/>
                <wp:lineTo x="419" y="12110"/>
                <wp:lineTo x="628" y="19432"/>
                <wp:lineTo x="837" y="20840"/>
                <wp:lineTo x="1884" y="20840"/>
                <wp:lineTo x="2094" y="20276"/>
                <wp:lineTo x="1884" y="18305"/>
                <wp:lineTo x="16959" y="18305"/>
                <wp:lineTo x="18425" y="18023"/>
                <wp:lineTo x="18006" y="13799"/>
                <wp:lineTo x="20937" y="12954"/>
                <wp:lineTo x="21146" y="9857"/>
                <wp:lineTo x="19262" y="9293"/>
                <wp:lineTo x="19471" y="5632"/>
                <wp:lineTo x="19262" y="0"/>
                <wp:lineTo x="13818"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65325" cy="146113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68B" w:rsidRPr="00FD0EC1">
        <w:rPr>
          <w:color w:val="FF0000"/>
        </w:rPr>
        <w:t xml:space="preserve">Question 4) </w:t>
      </w:r>
      <w:r w:rsidR="00332530" w:rsidRPr="00FD0EC1">
        <w:rPr>
          <w:color w:val="FF0000"/>
        </w:rPr>
        <w:t>Now that we know to combine R2 and R3</w:t>
      </w:r>
      <w:r w:rsidR="0040068B" w:rsidRPr="00FD0EC1">
        <w:rPr>
          <w:color w:val="FF0000"/>
        </w:rPr>
        <w:t>,</w:t>
      </w:r>
      <w:r w:rsidR="00332530" w:rsidRPr="00FD0EC1">
        <w:rPr>
          <w:color w:val="FF0000"/>
        </w:rPr>
        <w:t xml:space="preserve"> how do we determine if they are in series or parallel?</w:t>
      </w:r>
    </w:p>
    <w:p w14:paraId="0EA2F0EE" w14:textId="0314A7F9" w:rsidR="00332530" w:rsidRPr="00FD0EC1" w:rsidRDefault="00332530" w:rsidP="00FD0EC1">
      <w:pPr>
        <w:rPr>
          <w:color w:val="000000" w:themeColor="text1"/>
        </w:rPr>
      </w:pPr>
      <w:r w:rsidRPr="00FD0EC1">
        <w:rPr>
          <w:color w:val="000000" w:themeColor="text1"/>
        </w:rPr>
        <w:t xml:space="preserve">It is often hard to visualize that resistors are in parallel unless they are parallel with each other like shown in </w:t>
      </w:r>
      <w:hyperlink w:anchor="Figure1_13" w:history="1">
        <w:r w:rsidRPr="003426C6">
          <w:rPr>
            <w:rStyle w:val="Hyperlink"/>
          </w:rPr>
          <w:t>Figure 1.13</w:t>
        </w:r>
      </w:hyperlink>
      <w:r w:rsidRPr="00FD0EC1">
        <w:rPr>
          <w:color w:val="000000" w:themeColor="text1"/>
        </w:rPr>
        <w:t xml:space="preserve">. </w:t>
      </w:r>
      <w:hyperlink w:anchor="Guideline_4" w:history="1">
        <w:r w:rsidRPr="003426C6">
          <w:rPr>
            <w:rStyle w:val="Hyperlink"/>
          </w:rPr>
          <w:t xml:space="preserve">Guideline </w:t>
        </w:r>
        <w:r w:rsidR="00F06F2A" w:rsidRPr="003426C6">
          <w:rPr>
            <w:rStyle w:val="Hyperlink"/>
          </w:rPr>
          <w:t>4</w:t>
        </w:r>
      </w:hyperlink>
      <w:r w:rsidRPr="00FD0EC1">
        <w:rPr>
          <w:color w:val="000000" w:themeColor="text1"/>
        </w:rPr>
        <w:t xml:space="preserve"> states that you can drag resistors along a wire. If this were done with R3 the following circuit would be produced. Now, it is easy to see that R2 and R3 are in parallel.</w:t>
      </w:r>
      <w:r w:rsidR="00051279" w:rsidRPr="00FD0EC1">
        <w:rPr>
          <w:noProof/>
          <w:color w:val="000000" w:themeColor="text1"/>
        </w:rPr>
        <w:t xml:space="preserve"> </w:t>
      </w:r>
    </w:p>
    <w:p w14:paraId="1C018B2B" w14:textId="1028EE49" w:rsidR="00502C31" w:rsidRPr="00A9245B" w:rsidRDefault="00FD0EC1" w:rsidP="00FD0EC1">
      <w:pPr>
        <w:pStyle w:val="ListParagraph"/>
        <w:ind w:left="0"/>
        <w:rPr>
          <w:color w:val="FF0000"/>
        </w:rPr>
      </w:pPr>
      <w:r w:rsidRPr="00A9245B">
        <w:rPr>
          <w:color w:val="FF0000"/>
        </w:rPr>
        <w:t xml:space="preserve">And also see that </w:t>
      </w:r>
      <w:r w:rsidRPr="00A9245B">
        <w:rPr>
          <w:color w:val="FF0000"/>
        </w:rPr>
        <w:sym w:font="Wingdings" w:char="F0E0"/>
      </w:r>
      <w:r w:rsidRPr="00A9245B">
        <w:rPr>
          <w:color w:val="FF0000"/>
        </w:rPr>
        <w:t xml:space="preserve"> </w:t>
      </w:r>
      <w:r w:rsidR="00332530" w:rsidRPr="00A9245B">
        <w:rPr>
          <w:color w:val="FF0000"/>
        </w:rPr>
        <w:t>Rx = R2||R3 = (4k ∙ 6k)/( 4k + 6k) = 2.4 kΩ</w:t>
      </w:r>
      <w:r w:rsidR="00502C31" w:rsidRPr="00A9245B">
        <w:rPr>
          <w:color w:val="FF0000"/>
        </w:rPr>
        <w:t xml:space="preserve"> </w:t>
      </w:r>
    </w:p>
    <w:p w14:paraId="0D4A17E7" w14:textId="77777777" w:rsidR="00FD0EC1" w:rsidRPr="00FD0EC1" w:rsidRDefault="00FD0EC1" w:rsidP="00FD0EC1">
      <w:pPr>
        <w:pStyle w:val="ListParagraph"/>
        <w:ind w:left="0"/>
        <w:rPr>
          <w:color w:val="000000" w:themeColor="text1"/>
        </w:rPr>
      </w:pPr>
    </w:p>
    <w:p w14:paraId="0244B226" w14:textId="2EC29267" w:rsidR="00332530" w:rsidRPr="00FD0EC1" w:rsidRDefault="00502C31" w:rsidP="00FD0EC1">
      <w:pPr>
        <w:pStyle w:val="ListParagraph"/>
        <w:ind w:left="0"/>
        <w:rPr>
          <w:color w:val="000000" w:themeColor="text1"/>
        </w:rPr>
      </w:pPr>
      <w:r w:rsidRPr="00FD0EC1">
        <w:rPr>
          <w:color w:val="000000" w:themeColor="text1"/>
        </w:rPr>
        <w:lastRenderedPageBreak/>
        <w:t xml:space="preserve">The </w:t>
      </w:r>
      <w:hyperlink w:anchor="Guideline_6" w:history="1">
        <w:r w:rsidRPr="003426C6">
          <w:rPr>
            <w:rStyle w:val="Hyperlink"/>
          </w:rPr>
          <w:t>Guideline 6</w:t>
        </w:r>
      </w:hyperlink>
      <w:r w:rsidRPr="00FD0EC1">
        <w:rPr>
          <w:color w:val="000000" w:themeColor="text1"/>
        </w:rPr>
        <w:t xml:space="preserve"> sanity check states 2 resistors in parallel should give a result that is less than the smallest resistor (2.4 kΩ is less than 4 kΩ) and if they are close to each other the result should be close to half the average (4k and 6k aren’t “that close” to each other, but half the average is equal to 2.5 kΩ which is not that far off from 2.4 kΩ).</w:t>
      </w:r>
    </w:p>
    <w:p w14:paraId="20731C82" w14:textId="4152F168" w:rsidR="00332530" w:rsidRPr="00FD0EC1" w:rsidRDefault="00332530" w:rsidP="00FD0EC1">
      <w:pPr>
        <w:rPr>
          <w:color w:val="000000" w:themeColor="text1"/>
        </w:rPr>
      </w:pPr>
      <w:r w:rsidRPr="00FD0EC1">
        <w:rPr>
          <w:color w:val="000000" w:themeColor="text1"/>
        </w:rPr>
        <w:t xml:space="preserve">At this point it is pretty easy to see how to combine Rx with R1, but </w:t>
      </w:r>
      <w:hyperlink w:anchor="Guideline_5" w:history="1">
        <w:r w:rsidRPr="003426C6">
          <w:rPr>
            <w:rStyle w:val="Hyperlink"/>
          </w:rPr>
          <w:t xml:space="preserve">Guideline </w:t>
        </w:r>
        <w:r w:rsidR="00F06F2A" w:rsidRPr="003426C6">
          <w:rPr>
            <w:rStyle w:val="Hyperlink"/>
          </w:rPr>
          <w:t>5</w:t>
        </w:r>
      </w:hyperlink>
      <w:r w:rsidRPr="00FD0EC1">
        <w:rPr>
          <w:color w:val="000000" w:themeColor="text1"/>
        </w:rPr>
        <w:t xml:space="preserve"> states that </w:t>
      </w:r>
      <w:r w:rsidR="00F06F2A" w:rsidRPr="00FD0EC1">
        <w:rPr>
          <w:color w:val="000000" w:themeColor="text1"/>
        </w:rPr>
        <w:t>the circuit should be</w:t>
      </w:r>
      <w:r w:rsidRPr="00FD0EC1">
        <w:rPr>
          <w:color w:val="000000" w:themeColor="text1"/>
        </w:rPr>
        <w:t xml:space="preserve"> redraw</w:t>
      </w:r>
      <w:r w:rsidR="00F06F2A" w:rsidRPr="00FD0EC1">
        <w:rPr>
          <w:color w:val="000000" w:themeColor="text1"/>
        </w:rPr>
        <w:t>n</w:t>
      </w:r>
      <w:r w:rsidRPr="00FD0EC1">
        <w:rPr>
          <w:color w:val="000000" w:themeColor="text1"/>
        </w:rPr>
        <w:t xml:space="preserve"> to avoid making mistakes. The following circuit is what remains.</w:t>
      </w:r>
    </w:p>
    <w:p w14:paraId="7B196800" w14:textId="77777777" w:rsidR="00332530" w:rsidRPr="00FD0EC1" w:rsidRDefault="00332530" w:rsidP="00332530">
      <w:pPr>
        <w:rPr>
          <w:color w:val="000000" w:themeColor="text1"/>
        </w:rPr>
      </w:pPr>
      <w:r w:rsidRPr="00FD0EC1">
        <w:rPr>
          <w:noProof/>
          <w:color w:val="000000" w:themeColor="text1"/>
        </w:rPr>
        <w:drawing>
          <wp:inline distT="0" distB="0" distL="0" distR="0" wp14:anchorId="35B8A44E" wp14:editId="3849881B">
            <wp:extent cx="1409022" cy="13419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420976" cy="1353310"/>
                    </a:xfrm>
                    <a:prstGeom prst="rect">
                      <a:avLst/>
                    </a:prstGeom>
                    <a:noFill/>
                    <a:ln>
                      <a:noFill/>
                    </a:ln>
                  </pic:spPr>
                </pic:pic>
              </a:graphicData>
            </a:graphic>
          </wp:inline>
        </w:drawing>
      </w:r>
    </w:p>
    <w:p w14:paraId="18B7CD1D" w14:textId="77777777" w:rsidR="00332530" w:rsidRPr="00FD0EC1" w:rsidRDefault="00332530" w:rsidP="00332530">
      <w:pPr>
        <w:rPr>
          <w:color w:val="000000" w:themeColor="text1"/>
        </w:rPr>
      </w:pPr>
      <w:r w:rsidRPr="00FD0EC1">
        <w:rPr>
          <w:color w:val="000000" w:themeColor="text1"/>
        </w:rPr>
        <w:t xml:space="preserve">Now it is easy to see that R1 and Rx are in series because they share a point AND nothing else is connected to that shared point. </w:t>
      </w:r>
    </w:p>
    <w:p w14:paraId="5E448C34" w14:textId="77777777" w:rsidR="00332530" w:rsidRPr="00A9245B" w:rsidRDefault="00332530" w:rsidP="00A9245B">
      <w:pPr>
        <w:pStyle w:val="ListParagraph"/>
        <w:numPr>
          <w:ilvl w:val="0"/>
          <w:numId w:val="10"/>
        </w:numPr>
        <w:rPr>
          <w:color w:val="FF0000"/>
        </w:rPr>
      </w:pPr>
      <w:r w:rsidRPr="00A9245B">
        <w:rPr>
          <w:color w:val="FF0000"/>
        </w:rPr>
        <w:t>R</w:t>
      </w:r>
      <w:r w:rsidR="00F06F2A" w:rsidRPr="00A9245B">
        <w:rPr>
          <w:color w:val="FF0000"/>
        </w:rPr>
        <w:t>tot</w:t>
      </w:r>
      <w:r w:rsidRPr="00A9245B">
        <w:rPr>
          <w:color w:val="FF0000"/>
        </w:rPr>
        <w:t xml:space="preserve"> = R</w:t>
      </w:r>
      <w:r w:rsidR="00F06F2A" w:rsidRPr="00A9245B">
        <w:rPr>
          <w:color w:val="FF0000"/>
        </w:rPr>
        <w:t xml:space="preserve">1 + Rx </w:t>
      </w:r>
      <w:r w:rsidRPr="00A9245B">
        <w:rPr>
          <w:color w:val="FF0000"/>
        </w:rPr>
        <w:t xml:space="preserve">= </w:t>
      </w:r>
      <w:r w:rsidR="00F06F2A" w:rsidRPr="00A9245B">
        <w:rPr>
          <w:color w:val="FF0000"/>
        </w:rPr>
        <w:t xml:space="preserve">1 kΩ + </w:t>
      </w:r>
      <w:r w:rsidRPr="00A9245B">
        <w:rPr>
          <w:color w:val="FF0000"/>
        </w:rPr>
        <w:t>2.4 kΩ</w:t>
      </w:r>
      <w:r w:rsidR="00F06F2A" w:rsidRPr="00A9245B">
        <w:rPr>
          <w:color w:val="FF0000"/>
        </w:rPr>
        <w:t xml:space="preserve"> = </w:t>
      </w:r>
      <w:r w:rsidR="00F06F2A" w:rsidRPr="00A9245B">
        <w:rPr>
          <w:b/>
          <w:color w:val="FF0000"/>
          <w:u w:val="single"/>
        </w:rPr>
        <w:t>3.4 kΩ</w:t>
      </w:r>
    </w:p>
    <w:p w14:paraId="06C3895A" w14:textId="77777777" w:rsidR="00F06F2A" w:rsidRPr="00FD0EC1" w:rsidRDefault="00F06F2A" w:rsidP="00F06F2A">
      <w:pPr>
        <w:rPr>
          <w:color w:val="000000" w:themeColor="text1"/>
        </w:rPr>
      </w:pPr>
      <w:r w:rsidRPr="00FD0EC1">
        <w:rPr>
          <w:color w:val="000000" w:themeColor="text1"/>
        </w:rPr>
        <w:t>The source current can now be found from Ohm’s Law</w:t>
      </w:r>
      <w:r w:rsidR="00C12356" w:rsidRPr="00FD0EC1">
        <w:rPr>
          <w:color w:val="000000" w:themeColor="text1"/>
        </w:rPr>
        <w:t xml:space="preserve"> and the power found from equation 1.7.</w:t>
      </w:r>
    </w:p>
    <w:p w14:paraId="1678E8BC" w14:textId="77777777" w:rsidR="006A08EE" w:rsidRPr="00A9245B" w:rsidRDefault="00F06F2A" w:rsidP="00A9245B">
      <w:pPr>
        <w:pStyle w:val="ListParagraph"/>
        <w:numPr>
          <w:ilvl w:val="0"/>
          <w:numId w:val="10"/>
        </w:numPr>
        <w:rPr>
          <w:color w:val="FF0000"/>
        </w:rPr>
      </w:pPr>
      <w:r w:rsidRPr="00A9245B">
        <w:rPr>
          <w:color w:val="FF0000"/>
        </w:rPr>
        <w:t>Is = Vs/Rtot = 12/3.4 kΩ = 3.53 mA</w:t>
      </w:r>
    </w:p>
    <w:p w14:paraId="37854020" w14:textId="77777777" w:rsidR="00C12356" w:rsidRPr="00A9245B" w:rsidRDefault="00C12356" w:rsidP="00A9245B">
      <w:pPr>
        <w:pStyle w:val="ListParagraph"/>
        <w:numPr>
          <w:ilvl w:val="0"/>
          <w:numId w:val="10"/>
        </w:numPr>
        <w:rPr>
          <w:color w:val="FF0000"/>
        </w:rPr>
      </w:pPr>
      <w:proofErr w:type="spellStart"/>
      <w:r w:rsidRPr="00A9245B">
        <w:rPr>
          <w:color w:val="FF0000"/>
        </w:rPr>
        <w:t>P</w:t>
      </w:r>
      <w:r w:rsidRPr="00A9245B">
        <w:rPr>
          <w:color w:val="FF0000"/>
          <w:vertAlign w:val="subscript"/>
        </w:rPr>
        <w:t>Supplied</w:t>
      </w:r>
      <w:proofErr w:type="spellEnd"/>
      <w:r w:rsidRPr="00A9245B">
        <w:rPr>
          <w:color w:val="FF0000"/>
        </w:rPr>
        <w:t xml:space="preserve"> = Is * Vs = 3.53 mA * 12 V = </w:t>
      </w:r>
      <w:r w:rsidRPr="00A9245B">
        <w:rPr>
          <w:b/>
          <w:color w:val="FF0000"/>
          <w:u w:val="single"/>
        </w:rPr>
        <w:t>42.36 mW</w:t>
      </w:r>
    </w:p>
    <w:p w14:paraId="0DF9DE93" w14:textId="77777777" w:rsidR="00051279" w:rsidRPr="00FD0EC1" w:rsidRDefault="00051279" w:rsidP="00051279">
      <w:pPr>
        <w:rPr>
          <w:color w:val="000000" w:themeColor="text1"/>
        </w:rPr>
      </w:pPr>
      <w:r w:rsidRPr="00FD0EC1">
        <w:rPr>
          <w:color w:val="000000" w:themeColor="text1"/>
        </w:rPr>
        <w:t xml:space="preserve">Once you get more comfortable with these types of problems you can write an equation for the total resistance </w:t>
      </w:r>
      <w:r w:rsidR="00C12356" w:rsidRPr="00FD0EC1">
        <w:rPr>
          <w:color w:val="000000" w:themeColor="text1"/>
        </w:rPr>
        <w:t xml:space="preserve">(like shown below) </w:t>
      </w:r>
      <w:r w:rsidRPr="00FD0EC1">
        <w:rPr>
          <w:color w:val="000000" w:themeColor="text1"/>
        </w:rPr>
        <w:t>in the circuit from the original circuit, but until your skill is increased it is best to methodically go through the process like was done in this example.</w:t>
      </w:r>
    </w:p>
    <w:p w14:paraId="45DC63CD" w14:textId="41051D63" w:rsidR="00051279" w:rsidRPr="00A9245B" w:rsidRDefault="00051279" w:rsidP="00A4440E">
      <w:pPr>
        <w:pStyle w:val="ListParagraph"/>
        <w:numPr>
          <w:ilvl w:val="0"/>
          <w:numId w:val="59"/>
        </w:numPr>
        <w:rPr>
          <w:color w:val="FF0000"/>
        </w:rPr>
      </w:pPr>
      <w:r w:rsidRPr="00A9245B">
        <w:rPr>
          <w:color w:val="FF0000"/>
        </w:rPr>
        <w:t>Rtot = R1 + R2||R3</w:t>
      </w:r>
      <w:r w:rsidR="00A9245B">
        <w:rPr>
          <w:color w:val="FF0000"/>
        </w:rPr>
        <w:t xml:space="preserve"> = </w:t>
      </w:r>
      <w:r w:rsidR="00A9245B" w:rsidRPr="00A9245B">
        <w:rPr>
          <w:color w:val="FF0000"/>
        </w:rPr>
        <w:t>1 kΩ +</w:t>
      </w:r>
      <w:r w:rsidR="00A9245B">
        <w:rPr>
          <w:color w:val="FF0000"/>
        </w:rPr>
        <w:t xml:space="preserve"> </w:t>
      </w:r>
      <w:r w:rsidR="00A9245B" w:rsidRPr="00A9245B">
        <w:rPr>
          <w:color w:val="FF0000"/>
        </w:rPr>
        <w:t>(4k ∙ 6k)</w:t>
      </w:r>
      <w:proofErr w:type="gramStart"/>
      <w:r w:rsidR="00A9245B" w:rsidRPr="00A9245B">
        <w:rPr>
          <w:color w:val="FF0000"/>
        </w:rPr>
        <w:t>/(</w:t>
      </w:r>
      <w:proofErr w:type="gramEnd"/>
      <w:r w:rsidR="00A9245B" w:rsidRPr="00A9245B">
        <w:rPr>
          <w:color w:val="FF0000"/>
        </w:rPr>
        <w:t xml:space="preserve">4k + 6k) = </w:t>
      </w:r>
      <w:r w:rsidR="00A9245B" w:rsidRPr="00A9245B">
        <w:rPr>
          <w:b/>
          <w:color w:val="FF0000"/>
          <w:u w:val="single"/>
        </w:rPr>
        <w:t>3.4 kΩ</w:t>
      </w:r>
      <w:r w:rsidR="00A9245B" w:rsidRPr="00A9245B">
        <w:rPr>
          <w:color w:val="FF0000"/>
        </w:rPr>
        <w:t xml:space="preserve"> </w:t>
      </w:r>
    </w:p>
    <w:p w14:paraId="32ED845E" w14:textId="77777777" w:rsidR="006A08EE" w:rsidRPr="00FD0EC1" w:rsidRDefault="00051279" w:rsidP="006A08EE">
      <w:pPr>
        <w:rPr>
          <w:color w:val="000000" w:themeColor="text1"/>
        </w:rPr>
      </w:pPr>
      <w:r w:rsidRPr="00FD0EC1">
        <w:rPr>
          <w:color w:val="000000" w:themeColor="text1"/>
        </w:rPr>
        <w:t xml:space="preserve">If you want to use Multisim to verify the total resistance in a circuit you </w:t>
      </w:r>
      <w:r w:rsidR="00C12356" w:rsidRPr="00FD0EC1">
        <w:rPr>
          <w:color w:val="000000" w:themeColor="text1"/>
        </w:rPr>
        <w:t xml:space="preserve">must </w:t>
      </w:r>
      <w:r w:rsidRPr="00FD0EC1">
        <w:rPr>
          <w:color w:val="000000" w:themeColor="text1"/>
        </w:rPr>
        <w:t>remove the source and replace it with a Multimeter in Ohms mode as shown below.</w:t>
      </w:r>
    </w:p>
    <w:p w14:paraId="5CFBDC45" w14:textId="77777777" w:rsidR="00051279" w:rsidRDefault="00051279" w:rsidP="006A08EE">
      <w:r>
        <w:rPr>
          <w:noProof/>
        </w:rPr>
        <w:drawing>
          <wp:inline distT="0" distB="0" distL="0" distR="0" wp14:anchorId="7363CC0F" wp14:editId="77F744CE">
            <wp:extent cx="3781255" cy="1403188"/>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screen">
                      <a:extLst>
                        <a:ext uri="{28A0092B-C50C-407E-A947-70E740481C1C}">
                          <a14:useLocalDpi xmlns:a14="http://schemas.microsoft.com/office/drawing/2010/main" val="0"/>
                        </a:ext>
                      </a:extLst>
                    </a:blip>
                    <a:stretch>
                      <a:fillRect/>
                    </a:stretch>
                  </pic:blipFill>
                  <pic:spPr>
                    <a:xfrm>
                      <a:off x="0" y="0"/>
                      <a:ext cx="3790205" cy="1406509"/>
                    </a:xfrm>
                    <a:prstGeom prst="rect">
                      <a:avLst/>
                    </a:prstGeom>
                  </pic:spPr>
                </pic:pic>
              </a:graphicData>
            </a:graphic>
          </wp:inline>
        </w:drawing>
      </w:r>
    </w:p>
    <w:p w14:paraId="453E1FE7" w14:textId="77777777" w:rsidR="00051279" w:rsidRPr="00C12356" w:rsidRDefault="008C29CE" w:rsidP="006A08EE">
      <w:r w:rsidRPr="00AC2530">
        <w:rPr>
          <w:b/>
          <w:u w:val="single"/>
        </w:rPr>
        <w:t>Note:</w:t>
      </w:r>
      <w:r w:rsidRPr="00C12356">
        <w:t xml:space="preserve"> It doesn’t matter which side connect the Multimeter + and – pins </w:t>
      </w:r>
      <w:r w:rsidR="00C12356" w:rsidRPr="00C12356">
        <w:t xml:space="preserve">are connected to </w:t>
      </w:r>
      <w:r w:rsidRPr="00C12356">
        <w:t>when measuring</w:t>
      </w:r>
      <w:r w:rsidR="002A0B5A">
        <w:t xml:space="preserve"> resistance because it always is a positive value</w:t>
      </w:r>
      <w:r w:rsidRPr="00C12356">
        <w:t>.</w:t>
      </w:r>
      <w:r w:rsidR="00051279" w:rsidRPr="00C12356">
        <w:t xml:space="preserve"> </w:t>
      </w:r>
      <w:r w:rsidR="00C12356">
        <w:t>In other words, polarity doesn’t matter</w:t>
      </w:r>
      <w:r w:rsidR="002A0B5A">
        <w:t xml:space="preserve"> with resistance</w:t>
      </w:r>
      <w:r w:rsidR="00C12356">
        <w:t>.</w:t>
      </w:r>
    </w:p>
    <w:p w14:paraId="630912A8" w14:textId="77777777" w:rsidR="008C29CE" w:rsidRDefault="008C29CE" w:rsidP="008C29CE">
      <w:pPr>
        <w:rPr>
          <w:rFonts w:eastAsiaTheme="minorEastAsia"/>
        </w:rPr>
      </w:pPr>
      <w:r w:rsidRPr="00812726">
        <w:rPr>
          <w:rFonts w:eastAsiaTheme="minorEastAsia"/>
          <w:i/>
          <w:color w:val="000000"/>
        </w:rPr>
        <w:lastRenderedPageBreak/>
        <w:t>Example 1.1</w:t>
      </w:r>
      <w:r>
        <w:rPr>
          <w:rFonts w:eastAsiaTheme="minorEastAsia"/>
          <w:i/>
          <w:color w:val="000000"/>
        </w:rPr>
        <w:t>5) Fine the total resistance and the power supplied by the current source in the following circuit.</w:t>
      </w:r>
    </w:p>
    <w:p w14:paraId="6E1D9451" w14:textId="77777777" w:rsidR="008C29CE" w:rsidRPr="001C057F" w:rsidRDefault="002A0B5A" w:rsidP="00502C31">
      <w:pPr>
        <w:rPr>
          <w:rFonts w:eastAsiaTheme="minorEastAsia"/>
        </w:rPr>
      </w:pPr>
      <w:bookmarkStart w:id="40" w:name="Figure1_15"/>
      <w:r w:rsidRPr="002A0B5A">
        <w:rPr>
          <w:rFonts w:eastAsiaTheme="minorEastAsia"/>
          <w:noProof/>
        </w:rPr>
        <w:drawing>
          <wp:inline distT="0" distB="0" distL="0" distR="0" wp14:anchorId="2C601A3E" wp14:editId="64177A3C">
            <wp:extent cx="4428819" cy="153927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445855" cy="1545193"/>
                    </a:xfrm>
                    <a:prstGeom prst="rect">
                      <a:avLst/>
                    </a:prstGeom>
                    <a:noFill/>
                    <a:ln>
                      <a:noFill/>
                    </a:ln>
                  </pic:spPr>
                </pic:pic>
              </a:graphicData>
            </a:graphic>
          </wp:inline>
        </w:drawing>
      </w:r>
      <w:bookmarkEnd w:id="40"/>
    </w:p>
    <w:p w14:paraId="7FCFC6BB" w14:textId="77777777" w:rsidR="008C29CE" w:rsidRDefault="008C29CE" w:rsidP="008C29CE">
      <w:r w:rsidRPr="00480B8C">
        <w:rPr>
          <w:b/>
        </w:rPr>
        <w:t>Figu</w:t>
      </w:r>
      <w:r>
        <w:rPr>
          <w:b/>
        </w:rPr>
        <w:t>re 1.15: Circuit for Example 1.15</w:t>
      </w:r>
    </w:p>
    <w:p w14:paraId="6107F5EF" w14:textId="77777777" w:rsidR="008C29CE" w:rsidRDefault="000E79CF" w:rsidP="008C29CE">
      <w:pPr>
        <w:rPr>
          <w:b/>
          <w:color w:val="FF0000"/>
          <w:u w:val="single"/>
        </w:rPr>
      </w:pPr>
      <w:r>
        <w:rPr>
          <w:color w:val="FF0000"/>
        </w:rPr>
        <w:t>By inspection</w:t>
      </w:r>
      <w:r w:rsidR="008C29CE">
        <w:rPr>
          <w:color w:val="FF0000"/>
        </w:rPr>
        <w:t xml:space="preserve">: </w:t>
      </w:r>
      <w:r w:rsidR="00502C31">
        <w:rPr>
          <w:color w:val="FF0000"/>
        </w:rPr>
        <w:t xml:space="preserve">Rtot = R1|| {R2 + R3 + </w:t>
      </w:r>
      <w:r w:rsidR="00502C31" w:rsidRPr="00502C31">
        <w:rPr>
          <w:color w:val="0070C0"/>
        </w:rPr>
        <w:t>[R4|| (R5+R6)]</w:t>
      </w:r>
      <w:r w:rsidR="00502C31">
        <w:rPr>
          <w:color w:val="FF0000"/>
        </w:rPr>
        <w:t xml:space="preserve">} = 10|| {5 + 15 + </w:t>
      </w:r>
      <w:r w:rsidR="00502C31" w:rsidRPr="00502C31">
        <w:rPr>
          <w:color w:val="0070C0"/>
        </w:rPr>
        <w:t>[</w:t>
      </w:r>
      <w:r w:rsidR="00502C31">
        <w:rPr>
          <w:color w:val="0070C0"/>
        </w:rPr>
        <w:t>50</w:t>
      </w:r>
      <w:r w:rsidR="00502C31" w:rsidRPr="00502C31">
        <w:rPr>
          <w:color w:val="0070C0"/>
        </w:rPr>
        <w:t>|| (</w:t>
      </w:r>
      <w:r w:rsidR="00502C31">
        <w:rPr>
          <w:color w:val="0070C0"/>
        </w:rPr>
        <w:t>50</w:t>
      </w:r>
      <w:r w:rsidR="00502C31" w:rsidRPr="00502C31">
        <w:rPr>
          <w:color w:val="0070C0"/>
        </w:rPr>
        <w:t>)]</w:t>
      </w:r>
      <w:r w:rsidR="00502C31">
        <w:rPr>
          <w:color w:val="FF0000"/>
        </w:rPr>
        <w:t>} = 10||</w:t>
      </w:r>
      <w:r>
        <w:rPr>
          <w:color w:val="FF0000"/>
        </w:rPr>
        <w:t xml:space="preserve">45 = </w:t>
      </w:r>
      <w:r w:rsidRPr="000E79CF">
        <w:rPr>
          <w:b/>
          <w:color w:val="FF0000"/>
          <w:u w:val="single"/>
        </w:rPr>
        <w:t>8.</w:t>
      </w:r>
      <w:r>
        <w:rPr>
          <w:b/>
          <w:color w:val="FF0000"/>
          <w:u w:val="single"/>
        </w:rPr>
        <w:t>18</w:t>
      </w:r>
      <w:r w:rsidRPr="000E79CF">
        <w:rPr>
          <w:b/>
          <w:color w:val="FF0000"/>
          <w:u w:val="single"/>
        </w:rPr>
        <w:t>2 Ω</w:t>
      </w:r>
    </w:p>
    <w:p w14:paraId="0972B15D" w14:textId="77777777" w:rsidR="000E79CF" w:rsidRDefault="000E79CF" w:rsidP="008C29CE">
      <w:pPr>
        <w:rPr>
          <w:color w:val="FF0000"/>
        </w:rPr>
      </w:pPr>
      <w:r>
        <w:rPr>
          <w:color w:val="FF0000"/>
        </w:rPr>
        <w:t>Multisim verification:</w:t>
      </w:r>
    </w:p>
    <w:p w14:paraId="100AE09B" w14:textId="77777777" w:rsidR="000E79CF" w:rsidRDefault="000E79CF" w:rsidP="008C29CE">
      <w:pPr>
        <w:rPr>
          <w:color w:val="FF0000"/>
        </w:rPr>
      </w:pPr>
      <w:r>
        <w:rPr>
          <w:noProof/>
        </w:rPr>
        <w:drawing>
          <wp:inline distT="0" distB="0" distL="0" distR="0" wp14:anchorId="6BB9E43D" wp14:editId="73B9431C">
            <wp:extent cx="6172200" cy="144018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screen">
                      <a:extLst>
                        <a:ext uri="{28A0092B-C50C-407E-A947-70E740481C1C}">
                          <a14:useLocalDpi xmlns:a14="http://schemas.microsoft.com/office/drawing/2010/main" val="0"/>
                        </a:ext>
                      </a:extLst>
                    </a:blip>
                    <a:stretch>
                      <a:fillRect/>
                    </a:stretch>
                  </pic:blipFill>
                  <pic:spPr>
                    <a:xfrm>
                      <a:off x="0" y="0"/>
                      <a:ext cx="6172200" cy="1440180"/>
                    </a:xfrm>
                    <a:prstGeom prst="rect">
                      <a:avLst/>
                    </a:prstGeom>
                  </pic:spPr>
                </pic:pic>
              </a:graphicData>
            </a:graphic>
          </wp:inline>
        </w:drawing>
      </w:r>
    </w:p>
    <w:p w14:paraId="0C57470B" w14:textId="77777777" w:rsidR="00051279" w:rsidRPr="00A9245B" w:rsidRDefault="000E79CF" w:rsidP="006A08EE">
      <w:pPr>
        <w:rPr>
          <w:color w:val="000000" w:themeColor="text1"/>
        </w:rPr>
      </w:pPr>
      <w:r w:rsidRPr="00A9245B">
        <w:rPr>
          <w:color w:val="000000" w:themeColor="text1"/>
        </w:rPr>
        <w:t>Step by Step solution to finding Rtotal.</w:t>
      </w:r>
    </w:p>
    <w:p w14:paraId="0B4D3556" w14:textId="77777777" w:rsidR="007F1AF8" w:rsidRDefault="007F1AF8" w:rsidP="007F1AF8">
      <w:pPr>
        <w:spacing w:after="0"/>
        <w:rPr>
          <w:color w:val="FF0000"/>
        </w:rPr>
      </w:pPr>
      <w:r>
        <w:rPr>
          <w:color w:val="FF0000"/>
        </w:rPr>
        <w:t xml:space="preserve">- </w:t>
      </w:r>
      <w:r w:rsidR="000E79CF" w:rsidRPr="007F1AF8">
        <w:rPr>
          <w:color w:val="FF0000"/>
        </w:rPr>
        <w:t>Step 1) Start as far away from as possible</w:t>
      </w:r>
      <w:r w:rsidR="00BA5959">
        <w:rPr>
          <w:color w:val="FF0000"/>
        </w:rPr>
        <w:t xml:space="preserve"> from the source</w:t>
      </w:r>
      <w:r w:rsidR="000E79CF" w:rsidRPr="007F1AF8">
        <w:rPr>
          <w:color w:val="FF0000"/>
        </w:rPr>
        <w:t xml:space="preserve">. R5 &amp; R6 are in series so Ra = 20 + 30 = 50 Ω </w:t>
      </w:r>
    </w:p>
    <w:p w14:paraId="2C03CA88" w14:textId="77777777" w:rsidR="007F1AF8" w:rsidRDefault="007F1AF8" w:rsidP="007F1AF8">
      <w:pPr>
        <w:spacing w:after="0"/>
        <w:rPr>
          <w:color w:val="FF0000"/>
        </w:rPr>
      </w:pPr>
      <w:r>
        <w:rPr>
          <w:color w:val="FF0000"/>
        </w:rPr>
        <w:t>- Step 2</w:t>
      </w:r>
      <w:r w:rsidRPr="007F1AF8">
        <w:rPr>
          <w:color w:val="FF0000"/>
        </w:rPr>
        <w:t>)</w:t>
      </w:r>
      <w:r>
        <w:rPr>
          <w:color w:val="FF0000"/>
        </w:rPr>
        <w:t xml:space="preserve"> </w:t>
      </w:r>
      <w:r w:rsidR="00BA5959">
        <w:rPr>
          <w:color w:val="FF0000"/>
        </w:rPr>
        <w:t xml:space="preserve">Next, R4 &amp; Ra are in series. </w:t>
      </w:r>
      <w:proofErr w:type="spellStart"/>
      <w:r w:rsidR="00BA5959">
        <w:rPr>
          <w:color w:val="FF0000"/>
        </w:rPr>
        <w:t>Rb</w:t>
      </w:r>
      <w:proofErr w:type="spellEnd"/>
      <w:r w:rsidR="00BA5959">
        <w:rPr>
          <w:color w:val="FF0000"/>
        </w:rPr>
        <w:t xml:space="preserve"> = R4||Ra = 50||50 = 25 </w:t>
      </w:r>
      <w:r w:rsidR="00BA5959" w:rsidRPr="007F1AF8">
        <w:rPr>
          <w:color w:val="FF0000"/>
        </w:rPr>
        <w:t>Ω</w:t>
      </w:r>
    </w:p>
    <w:p w14:paraId="287D9647" w14:textId="77777777" w:rsidR="00BA5959" w:rsidRDefault="00BA5959" w:rsidP="00BA5959">
      <w:pPr>
        <w:spacing w:after="0"/>
        <w:rPr>
          <w:color w:val="FF0000"/>
        </w:rPr>
      </w:pPr>
      <w:r>
        <w:rPr>
          <w:color w:val="FF0000"/>
        </w:rPr>
        <w:t>- Step 3</w:t>
      </w:r>
      <w:r w:rsidRPr="007F1AF8">
        <w:rPr>
          <w:color w:val="FF0000"/>
        </w:rPr>
        <w:t>)</w:t>
      </w:r>
      <w:r>
        <w:rPr>
          <w:color w:val="FF0000"/>
        </w:rPr>
        <w:t xml:space="preserve"> Next, R2, R3, and </w:t>
      </w:r>
      <w:proofErr w:type="spellStart"/>
      <w:r>
        <w:rPr>
          <w:color w:val="FF0000"/>
        </w:rPr>
        <w:t>Rb</w:t>
      </w:r>
      <w:proofErr w:type="spellEnd"/>
      <w:r>
        <w:rPr>
          <w:color w:val="FF0000"/>
        </w:rPr>
        <w:t xml:space="preserve"> are in series. </w:t>
      </w:r>
      <w:proofErr w:type="spellStart"/>
      <w:r>
        <w:rPr>
          <w:color w:val="FF0000"/>
        </w:rPr>
        <w:t>Rc</w:t>
      </w:r>
      <w:proofErr w:type="spellEnd"/>
      <w:r>
        <w:rPr>
          <w:color w:val="FF0000"/>
        </w:rPr>
        <w:t xml:space="preserve"> = R2 + R3 + </w:t>
      </w:r>
      <w:proofErr w:type="spellStart"/>
      <w:r>
        <w:rPr>
          <w:color w:val="FF0000"/>
        </w:rPr>
        <w:t>Rb</w:t>
      </w:r>
      <w:proofErr w:type="spellEnd"/>
      <w:r>
        <w:rPr>
          <w:color w:val="FF0000"/>
        </w:rPr>
        <w:t xml:space="preserve"> = 5 + 15 + 25 = 45 </w:t>
      </w:r>
      <w:r w:rsidRPr="007F1AF8">
        <w:rPr>
          <w:color w:val="FF0000"/>
        </w:rPr>
        <w:t>Ω</w:t>
      </w:r>
    </w:p>
    <w:p w14:paraId="74FAF795" w14:textId="77777777" w:rsidR="00BA5959" w:rsidRDefault="00BA5959" w:rsidP="00BA5959">
      <w:pPr>
        <w:spacing w:after="0"/>
        <w:rPr>
          <w:b/>
          <w:color w:val="FF0000"/>
          <w:u w:val="single"/>
        </w:rPr>
      </w:pPr>
      <w:r>
        <w:rPr>
          <w:color w:val="FF0000"/>
        </w:rPr>
        <w:t>- Step 4</w:t>
      </w:r>
      <w:r w:rsidRPr="007F1AF8">
        <w:rPr>
          <w:color w:val="FF0000"/>
        </w:rPr>
        <w:t>)</w:t>
      </w:r>
      <w:r>
        <w:rPr>
          <w:color w:val="FF0000"/>
        </w:rPr>
        <w:t xml:space="preserve"> Finally, R1 &amp; </w:t>
      </w:r>
      <w:proofErr w:type="spellStart"/>
      <w:r>
        <w:rPr>
          <w:color w:val="FF0000"/>
        </w:rPr>
        <w:t>Rc</w:t>
      </w:r>
      <w:proofErr w:type="spellEnd"/>
      <w:r>
        <w:rPr>
          <w:color w:val="FF0000"/>
        </w:rPr>
        <w:t xml:space="preserve"> are in parallel. Rtot = R1||</w:t>
      </w:r>
      <w:proofErr w:type="spellStart"/>
      <w:r>
        <w:rPr>
          <w:color w:val="FF0000"/>
        </w:rPr>
        <w:t>Rc</w:t>
      </w:r>
      <w:proofErr w:type="spellEnd"/>
      <w:r>
        <w:rPr>
          <w:color w:val="FF0000"/>
        </w:rPr>
        <w:t xml:space="preserve"> = 10||45 = </w:t>
      </w:r>
      <w:r w:rsidRPr="00BA5959">
        <w:rPr>
          <w:b/>
          <w:color w:val="FF0000"/>
          <w:u w:val="single"/>
        </w:rPr>
        <w:t>8.182 Ω</w:t>
      </w:r>
    </w:p>
    <w:p w14:paraId="5AF90E81" w14:textId="77777777" w:rsidR="002A0B5A" w:rsidRDefault="002A0B5A" w:rsidP="00BA5959">
      <w:pPr>
        <w:spacing w:after="0"/>
        <w:rPr>
          <w:b/>
          <w:color w:val="FF0000"/>
          <w:u w:val="single"/>
        </w:rPr>
      </w:pPr>
    </w:p>
    <w:p w14:paraId="1FAE62FA" w14:textId="77777777" w:rsidR="002A0B5A" w:rsidRPr="00A9245B" w:rsidRDefault="002A0B5A" w:rsidP="002A0B5A">
      <w:pPr>
        <w:rPr>
          <w:color w:val="000000" w:themeColor="text1"/>
        </w:rPr>
      </w:pPr>
      <w:r w:rsidRPr="00A9245B">
        <w:rPr>
          <w:color w:val="000000" w:themeColor="text1"/>
        </w:rPr>
        <w:t>Step by Step solution to finding the power supplied.</w:t>
      </w:r>
    </w:p>
    <w:p w14:paraId="0017CAD2" w14:textId="77777777" w:rsidR="002A0B5A" w:rsidRDefault="002A0B5A" w:rsidP="002A0B5A">
      <w:pPr>
        <w:spacing w:after="0"/>
        <w:rPr>
          <w:color w:val="FF0000"/>
        </w:rPr>
      </w:pPr>
      <w:r>
        <w:rPr>
          <w:color w:val="FF0000"/>
        </w:rPr>
        <w:t xml:space="preserve">- </w:t>
      </w:r>
      <w:r w:rsidRPr="007F1AF8">
        <w:rPr>
          <w:color w:val="FF0000"/>
        </w:rPr>
        <w:t xml:space="preserve">Step 1) </w:t>
      </w:r>
      <w:r>
        <w:rPr>
          <w:color w:val="FF0000"/>
        </w:rPr>
        <w:t>the voltage across the current source is Vs = I1 * Rtot = 2.5 A * 8.182 Ω = 20.5 V</w:t>
      </w:r>
      <w:r w:rsidRPr="007F1AF8">
        <w:rPr>
          <w:color w:val="FF0000"/>
        </w:rPr>
        <w:t xml:space="preserve"> </w:t>
      </w:r>
    </w:p>
    <w:p w14:paraId="2BCC7E08" w14:textId="77777777" w:rsidR="002A0B5A" w:rsidRDefault="002A0B5A" w:rsidP="002A0B5A">
      <w:pPr>
        <w:spacing w:after="0"/>
        <w:rPr>
          <w:color w:val="FF0000"/>
        </w:rPr>
      </w:pPr>
      <w:r>
        <w:rPr>
          <w:color w:val="FF0000"/>
        </w:rPr>
        <w:t>- Step 2</w:t>
      </w:r>
      <w:r w:rsidRPr="007F1AF8">
        <w:rPr>
          <w:color w:val="FF0000"/>
        </w:rPr>
        <w:t>)</w:t>
      </w:r>
      <w:r>
        <w:rPr>
          <w:color w:val="FF0000"/>
        </w:rPr>
        <w:t xml:space="preserve"> from equation 1.7) </w:t>
      </w:r>
      <w:proofErr w:type="spellStart"/>
      <w:r>
        <w:rPr>
          <w:color w:val="FF0000"/>
        </w:rPr>
        <w:t>Psupplied</w:t>
      </w:r>
      <w:proofErr w:type="spellEnd"/>
      <w:r>
        <w:rPr>
          <w:color w:val="FF0000"/>
        </w:rPr>
        <w:t xml:space="preserve"> = I1 * Vs = 2.5 A * 20.5 V = </w:t>
      </w:r>
      <w:r w:rsidRPr="002A0B5A">
        <w:rPr>
          <w:b/>
          <w:color w:val="FF0000"/>
          <w:u w:val="single"/>
        </w:rPr>
        <w:t>51.1 W</w:t>
      </w:r>
      <w:r>
        <w:rPr>
          <w:color w:val="FF0000"/>
        </w:rPr>
        <w:t xml:space="preserve"> (This is the power magnitude)</w:t>
      </w:r>
    </w:p>
    <w:p w14:paraId="5F0BC509" w14:textId="77777777" w:rsidR="002A0B5A" w:rsidRDefault="002A0B5A" w:rsidP="00BA5959">
      <w:pPr>
        <w:spacing w:after="0"/>
        <w:rPr>
          <w:color w:val="FF0000"/>
        </w:rPr>
      </w:pPr>
      <w:r>
        <w:rPr>
          <w:noProof/>
        </w:rPr>
        <w:drawing>
          <wp:inline distT="0" distB="0" distL="0" distR="0" wp14:anchorId="29921BDD" wp14:editId="255077EB">
            <wp:extent cx="1591251" cy="1352103"/>
            <wp:effectExtent l="0" t="0" r="9525"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screen">
                      <a:extLst>
                        <a:ext uri="{28A0092B-C50C-407E-A947-70E740481C1C}">
                          <a14:useLocalDpi xmlns:a14="http://schemas.microsoft.com/office/drawing/2010/main" val="0"/>
                        </a:ext>
                      </a:extLst>
                    </a:blip>
                    <a:stretch>
                      <a:fillRect/>
                    </a:stretch>
                  </pic:blipFill>
                  <pic:spPr>
                    <a:xfrm>
                      <a:off x="0" y="0"/>
                      <a:ext cx="1594676" cy="1355013"/>
                    </a:xfrm>
                    <a:prstGeom prst="rect">
                      <a:avLst/>
                    </a:prstGeom>
                  </pic:spPr>
                </pic:pic>
              </a:graphicData>
            </a:graphic>
          </wp:inline>
        </w:drawing>
      </w:r>
    </w:p>
    <w:p w14:paraId="6192C05C" w14:textId="77777777" w:rsidR="00004F99" w:rsidRDefault="00004F99" w:rsidP="0040068B">
      <w:pPr>
        <w:pStyle w:val="Default"/>
        <w:rPr>
          <w:rFonts w:eastAsiaTheme="minorEastAsia"/>
          <w:i/>
          <w:sz w:val="22"/>
          <w:szCs w:val="22"/>
        </w:rPr>
      </w:pPr>
    </w:p>
    <w:p w14:paraId="55EA7E4F" w14:textId="77777777" w:rsidR="00004F99" w:rsidRDefault="00004F99" w:rsidP="0040068B">
      <w:pPr>
        <w:pStyle w:val="Default"/>
        <w:rPr>
          <w:rFonts w:eastAsiaTheme="minorEastAsia"/>
          <w:i/>
          <w:sz w:val="22"/>
          <w:szCs w:val="22"/>
        </w:rPr>
      </w:pPr>
    </w:p>
    <w:p w14:paraId="1FFC8454" w14:textId="77777777" w:rsidR="0040068B" w:rsidRDefault="0040068B" w:rsidP="0040068B">
      <w:pPr>
        <w:pStyle w:val="Default"/>
        <w:rPr>
          <w:i/>
          <w:sz w:val="22"/>
          <w:szCs w:val="22"/>
        </w:rPr>
      </w:pPr>
      <w:bookmarkStart w:id="41" w:name="Example1_16"/>
      <w:r w:rsidRPr="00341ABE">
        <w:rPr>
          <w:rFonts w:eastAsiaTheme="minorEastAsia"/>
          <w:i/>
          <w:sz w:val="22"/>
          <w:szCs w:val="22"/>
        </w:rPr>
        <w:lastRenderedPageBreak/>
        <w:t>Example 1.16</w:t>
      </w:r>
      <w:bookmarkEnd w:id="41"/>
      <w:r w:rsidRPr="00341ABE">
        <w:rPr>
          <w:rFonts w:eastAsiaTheme="minorEastAsia"/>
          <w:i/>
          <w:sz w:val="22"/>
          <w:szCs w:val="22"/>
        </w:rPr>
        <w:t xml:space="preserve">) </w:t>
      </w:r>
      <w:r w:rsidRPr="00341ABE">
        <w:rPr>
          <w:i/>
          <w:sz w:val="22"/>
          <w:szCs w:val="22"/>
        </w:rPr>
        <w:t>Answer the following questions for the circuit below.</w:t>
      </w:r>
    </w:p>
    <w:p w14:paraId="356D4602" w14:textId="77777777" w:rsidR="00341ABE" w:rsidRPr="00341ABE" w:rsidRDefault="00341ABE" w:rsidP="0040068B">
      <w:pPr>
        <w:pStyle w:val="Default"/>
        <w:rPr>
          <w:i/>
          <w:sz w:val="22"/>
          <w:szCs w:val="22"/>
        </w:rPr>
      </w:pPr>
    </w:p>
    <w:p w14:paraId="3C239D1C" w14:textId="5F630F8A" w:rsidR="0040068B" w:rsidRDefault="0053528C" w:rsidP="0040068B">
      <w:pPr>
        <w:pStyle w:val="Default"/>
      </w:pPr>
      <w:bookmarkStart w:id="42" w:name="Figure1_16"/>
      <w:r>
        <w:rPr>
          <w:noProof/>
        </w:rPr>
        <w:drawing>
          <wp:inline distT="0" distB="0" distL="0" distR="0" wp14:anchorId="5DE6E0EA" wp14:editId="1B1537D5">
            <wp:extent cx="3742267" cy="1572072"/>
            <wp:effectExtent l="0" t="0" r="0" b="9525"/>
            <wp:docPr id="3230" name="Picture 3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3751146" cy="1575802"/>
                    </a:xfrm>
                    <a:prstGeom prst="rect">
                      <a:avLst/>
                    </a:prstGeom>
                  </pic:spPr>
                </pic:pic>
              </a:graphicData>
            </a:graphic>
          </wp:inline>
        </w:drawing>
      </w:r>
      <w:bookmarkEnd w:id="42"/>
    </w:p>
    <w:p w14:paraId="3D4F019B" w14:textId="77777777" w:rsidR="009C6283" w:rsidRDefault="009C6283" w:rsidP="009C6283">
      <w:r w:rsidRPr="00480B8C">
        <w:rPr>
          <w:b/>
        </w:rPr>
        <w:t>Figu</w:t>
      </w:r>
      <w:r>
        <w:rPr>
          <w:b/>
        </w:rPr>
        <w:t>re 1.16: Circuit for Example 1.16</w:t>
      </w:r>
    </w:p>
    <w:p w14:paraId="1AFD6742" w14:textId="77777777" w:rsidR="0040068B" w:rsidRDefault="0040068B" w:rsidP="0040068B">
      <w:pPr>
        <w:pStyle w:val="Default"/>
        <w:rPr>
          <w:sz w:val="22"/>
          <w:szCs w:val="22"/>
        </w:rPr>
      </w:pPr>
      <w:r>
        <w:rPr>
          <w:sz w:val="22"/>
          <w:szCs w:val="22"/>
        </w:rPr>
        <w:t xml:space="preserve">What is the total resistance in the circuit? </w:t>
      </w:r>
    </w:p>
    <w:p w14:paraId="066F218D" w14:textId="77777777" w:rsidR="0040068B" w:rsidRDefault="0040068B" w:rsidP="0040068B">
      <w:pPr>
        <w:autoSpaceDE w:val="0"/>
        <w:autoSpaceDN w:val="0"/>
        <w:adjustRightInd w:val="0"/>
        <w:spacing w:after="0" w:line="240" w:lineRule="auto"/>
        <w:rPr>
          <w:rFonts w:ascii="Cambria Math" w:hAnsi="Cambria Math" w:cs="Cambria Math"/>
          <w:color w:val="FF0000"/>
          <w:sz w:val="23"/>
          <w:szCs w:val="23"/>
        </w:rPr>
      </w:pPr>
      <w:r w:rsidRPr="0040068B">
        <w:rPr>
          <w:rFonts w:ascii="Cambria Math" w:hAnsi="Cambria Math" w:cs="Cambria Math"/>
          <w:color w:val="FF0000"/>
          <w:sz w:val="23"/>
          <w:szCs w:val="23"/>
        </w:rPr>
        <w:t>𝑅</w:t>
      </w:r>
      <w:r w:rsidRPr="0040068B">
        <w:rPr>
          <w:rFonts w:ascii="Cambria Math" w:hAnsi="Cambria Math" w:cs="Cambria Math"/>
          <w:color w:val="FF0000"/>
          <w:sz w:val="17"/>
          <w:szCs w:val="17"/>
        </w:rPr>
        <w:t>𝑇</w:t>
      </w:r>
      <w:r>
        <w:rPr>
          <w:rFonts w:ascii="Cambria Math" w:hAnsi="Cambria Math" w:cs="Cambria Math"/>
          <w:color w:val="FF0000"/>
          <w:sz w:val="17"/>
          <w:szCs w:val="17"/>
        </w:rPr>
        <w:t xml:space="preserve"> </w:t>
      </w:r>
      <w:r w:rsidRPr="0040068B">
        <w:rPr>
          <w:rFonts w:ascii="Cambria Math" w:hAnsi="Cambria Math" w:cs="Cambria Math"/>
          <w:color w:val="FF0000"/>
          <w:sz w:val="23"/>
          <w:szCs w:val="23"/>
        </w:rPr>
        <w:t>=</w:t>
      </w:r>
      <w:r>
        <w:rPr>
          <w:rFonts w:ascii="Cambria Math" w:hAnsi="Cambria Math" w:cs="Cambria Math"/>
          <w:color w:val="FF0000"/>
          <w:sz w:val="23"/>
          <w:szCs w:val="23"/>
        </w:rPr>
        <w:t xml:space="preserve"> </w:t>
      </w:r>
      <w:r w:rsidRPr="0040068B">
        <w:rPr>
          <w:rFonts w:ascii="Cambria Math" w:hAnsi="Cambria Math" w:cs="Cambria Math"/>
          <w:color w:val="FF0000"/>
          <w:sz w:val="23"/>
          <w:szCs w:val="23"/>
        </w:rPr>
        <w:t xml:space="preserve">[(R4 + R5) || R3 || R2] + R1 </w:t>
      </w:r>
    </w:p>
    <w:p w14:paraId="7066D824" w14:textId="77777777" w:rsidR="00C12356" w:rsidRDefault="00C12356" w:rsidP="0040068B">
      <w:pPr>
        <w:autoSpaceDE w:val="0"/>
        <w:autoSpaceDN w:val="0"/>
        <w:adjustRightInd w:val="0"/>
        <w:spacing w:after="0" w:line="240" w:lineRule="auto"/>
        <w:rPr>
          <w:rFonts w:ascii="Cambria Math" w:hAnsi="Cambria Math" w:cs="Cambria Math"/>
          <w:color w:val="FF0000"/>
          <w:sz w:val="23"/>
          <w:szCs w:val="23"/>
        </w:rPr>
      </w:pPr>
    </w:p>
    <w:p w14:paraId="347EC694" w14:textId="77777777" w:rsidR="0040068B" w:rsidRDefault="0040068B" w:rsidP="0040068B">
      <w:pPr>
        <w:pStyle w:val="Default"/>
      </w:pPr>
      <w:r>
        <w:rPr>
          <w:noProof/>
        </w:rPr>
        <w:drawing>
          <wp:inline distT="0" distB="0" distL="0" distR="0" wp14:anchorId="799D524D" wp14:editId="180BA878">
            <wp:extent cx="3026306" cy="505235"/>
            <wp:effectExtent l="0" t="0" r="317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screen">
                      <a:extLst>
                        <a:ext uri="{28A0092B-C50C-407E-A947-70E740481C1C}">
                          <a14:useLocalDpi xmlns:a14="http://schemas.microsoft.com/office/drawing/2010/main" val="0"/>
                        </a:ext>
                      </a:extLst>
                    </a:blip>
                    <a:stretch>
                      <a:fillRect/>
                    </a:stretch>
                  </pic:blipFill>
                  <pic:spPr>
                    <a:xfrm>
                      <a:off x="0" y="0"/>
                      <a:ext cx="3215093" cy="536753"/>
                    </a:xfrm>
                    <a:prstGeom prst="rect">
                      <a:avLst/>
                    </a:prstGeom>
                  </pic:spPr>
                </pic:pic>
              </a:graphicData>
            </a:graphic>
          </wp:inline>
        </w:drawing>
      </w:r>
    </w:p>
    <w:p w14:paraId="7E94EC03" w14:textId="77777777" w:rsidR="0040068B" w:rsidRDefault="0040068B" w:rsidP="0040068B">
      <w:pPr>
        <w:pStyle w:val="Default"/>
        <w:rPr>
          <w:sz w:val="22"/>
          <w:szCs w:val="22"/>
        </w:rPr>
      </w:pPr>
      <w:r>
        <w:rPr>
          <w:sz w:val="22"/>
          <w:szCs w:val="22"/>
        </w:rPr>
        <w:t xml:space="preserve">What is the current supplied by the battery? </w:t>
      </w:r>
    </w:p>
    <w:p w14:paraId="322F1D89" w14:textId="77777777" w:rsidR="00341ABE" w:rsidRDefault="00341ABE" w:rsidP="0040068B">
      <w:pPr>
        <w:pStyle w:val="Default"/>
        <w:rPr>
          <w:sz w:val="22"/>
          <w:szCs w:val="22"/>
        </w:rPr>
      </w:pPr>
      <w:r>
        <w:rPr>
          <w:noProof/>
        </w:rPr>
        <w:drawing>
          <wp:inline distT="0" distB="0" distL="0" distR="0" wp14:anchorId="6849AB81" wp14:editId="124ABF04">
            <wp:extent cx="1635304" cy="452319"/>
            <wp:effectExtent l="0" t="0" r="3175"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screen">
                      <a:extLst>
                        <a:ext uri="{28A0092B-C50C-407E-A947-70E740481C1C}">
                          <a14:useLocalDpi xmlns:a14="http://schemas.microsoft.com/office/drawing/2010/main" val="0"/>
                        </a:ext>
                      </a:extLst>
                    </a:blip>
                    <a:stretch>
                      <a:fillRect/>
                    </a:stretch>
                  </pic:blipFill>
                  <pic:spPr>
                    <a:xfrm>
                      <a:off x="0" y="0"/>
                      <a:ext cx="1674035" cy="463032"/>
                    </a:xfrm>
                    <a:prstGeom prst="rect">
                      <a:avLst/>
                    </a:prstGeom>
                  </pic:spPr>
                </pic:pic>
              </a:graphicData>
            </a:graphic>
          </wp:inline>
        </w:drawing>
      </w:r>
    </w:p>
    <w:p w14:paraId="548CE0B8" w14:textId="77777777" w:rsidR="0040068B" w:rsidRPr="00341ABE" w:rsidRDefault="009F2103" w:rsidP="0040068B">
      <w:pPr>
        <w:pStyle w:val="Default"/>
        <w:rPr>
          <w:rFonts w:asciiTheme="minorHAnsi" w:hAnsiTheme="minorHAnsi"/>
          <w:sz w:val="22"/>
          <w:szCs w:val="22"/>
        </w:rPr>
      </w:pPr>
      <w:r>
        <w:rPr>
          <w:rFonts w:asciiTheme="minorHAnsi" w:hAnsiTheme="minorHAnsi"/>
          <w:sz w:val="22"/>
          <w:szCs w:val="22"/>
        </w:rPr>
        <w:t>Determine the voltage drop across R1 using only the previous calculation and Ohm’s Law.</w:t>
      </w:r>
      <w:r w:rsidR="0040068B" w:rsidRPr="00341ABE">
        <w:rPr>
          <w:rFonts w:asciiTheme="minorHAnsi" w:hAnsiTheme="minorHAnsi"/>
          <w:sz w:val="22"/>
          <w:szCs w:val="22"/>
        </w:rPr>
        <w:t xml:space="preserve"> </w:t>
      </w:r>
    </w:p>
    <w:p w14:paraId="3B95C56A" w14:textId="77777777" w:rsidR="00341ABE" w:rsidRPr="00341ABE" w:rsidRDefault="00341ABE" w:rsidP="00341ABE">
      <w:pPr>
        <w:pStyle w:val="Default"/>
        <w:rPr>
          <w:color w:val="FF0000"/>
          <w:sz w:val="22"/>
          <w:szCs w:val="22"/>
        </w:rPr>
      </w:pPr>
      <w:r w:rsidRPr="00341ABE">
        <w:rPr>
          <w:color w:val="FF0000"/>
          <w:sz w:val="22"/>
          <w:szCs w:val="22"/>
        </w:rPr>
        <w:t>V</w:t>
      </w:r>
      <w:r w:rsidRPr="00341ABE">
        <w:rPr>
          <w:color w:val="FF0000"/>
          <w:sz w:val="22"/>
          <w:szCs w:val="22"/>
          <w:vertAlign w:val="subscript"/>
        </w:rPr>
        <w:t>R1</w:t>
      </w:r>
      <w:r w:rsidRPr="00341ABE">
        <w:rPr>
          <w:color w:val="FF0000"/>
          <w:sz w:val="22"/>
          <w:szCs w:val="22"/>
        </w:rPr>
        <w:t xml:space="preserve"> = I</w:t>
      </w:r>
      <w:r w:rsidRPr="00341ABE">
        <w:rPr>
          <w:color w:val="FF0000"/>
          <w:sz w:val="22"/>
          <w:szCs w:val="22"/>
          <w:vertAlign w:val="subscript"/>
        </w:rPr>
        <w:t>S</w:t>
      </w:r>
      <w:r w:rsidRPr="00341ABE">
        <w:rPr>
          <w:color w:val="FF0000"/>
          <w:sz w:val="22"/>
          <w:szCs w:val="22"/>
        </w:rPr>
        <w:t xml:space="preserve"> * R1 = 3.99 mA * 3000Ω = </w:t>
      </w:r>
      <w:r w:rsidRPr="009C6283">
        <w:rPr>
          <w:b/>
          <w:color w:val="FF0000"/>
          <w:sz w:val="22"/>
          <w:szCs w:val="22"/>
          <w:u w:val="single"/>
        </w:rPr>
        <w:t>11.97 V</w:t>
      </w:r>
    </w:p>
    <w:p w14:paraId="7BC353CA" w14:textId="77777777" w:rsidR="00341ABE" w:rsidRDefault="00341ABE" w:rsidP="00341ABE">
      <w:pPr>
        <w:pStyle w:val="Default"/>
        <w:rPr>
          <w:sz w:val="22"/>
          <w:szCs w:val="22"/>
        </w:rPr>
      </w:pPr>
    </w:p>
    <w:p w14:paraId="0F7255E3" w14:textId="77777777" w:rsidR="00341ABE" w:rsidRDefault="009F2103" w:rsidP="00341ABE">
      <w:pPr>
        <w:pStyle w:val="Default"/>
        <w:rPr>
          <w:sz w:val="22"/>
          <w:szCs w:val="22"/>
        </w:rPr>
      </w:pPr>
      <w:r>
        <w:rPr>
          <w:rFonts w:asciiTheme="minorHAnsi" w:hAnsiTheme="minorHAnsi"/>
          <w:sz w:val="22"/>
          <w:szCs w:val="22"/>
        </w:rPr>
        <w:t>Determine</w:t>
      </w:r>
      <w:r w:rsidR="00341ABE">
        <w:rPr>
          <w:sz w:val="22"/>
          <w:szCs w:val="22"/>
        </w:rPr>
        <w:t xml:space="preserve"> the current through R2 and R3 </w:t>
      </w:r>
      <w:r>
        <w:rPr>
          <w:rFonts w:asciiTheme="minorHAnsi" w:hAnsiTheme="minorHAnsi"/>
          <w:sz w:val="22"/>
          <w:szCs w:val="22"/>
        </w:rPr>
        <w:t>using only the previous calculation and Ohm’s Law.</w:t>
      </w:r>
      <w:r w:rsidRPr="00341ABE">
        <w:rPr>
          <w:rFonts w:asciiTheme="minorHAnsi" w:hAnsiTheme="minorHAnsi"/>
          <w:sz w:val="22"/>
          <w:szCs w:val="22"/>
        </w:rPr>
        <w:t xml:space="preserve"> </w:t>
      </w:r>
      <w:r w:rsidR="00341ABE">
        <w:rPr>
          <w:sz w:val="22"/>
          <w:szCs w:val="22"/>
        </w:rPr>
        <w:t xml:space="preserve"> </w:t>
      </w:r>
    </w:p>
    <w:p w14:paraId="30558F5A" w14:textId="77777777" w:rsidR="00341ABE" w:rsidRPr="00A9245B" w:rsidRDefault="00341ABE" w:rsidP="00341ABE">
      <w:pPr>
        <w:pStyle w:val="Default"/>
        <w:rPr>
          <w:color w:val="000000" w:themeColor="text1"/>
          <w:sz w:val="22"/>
          <w:szCs w:val="22"/>
        </w:rPr>
      </w:pPr>
      <w:r w:rsidRPr="00A9245B">
        <w:rPr>
          <w:color w:val="000000" w:themeColor="text1"/>
          <w:sz w:val="22"/>
          <w:szCs w:val="22"/>
        </w:rPr>
        <w:t xml:space="preserve">If the voltage drop across R1 is 11.97 V that means the voltage at the node on the top side of both R2 and R3 is equal to 15 – 11.97 = 3.03 V. The voltage on the bottom side of both R2 and R3 is 0V since it is connected to the reference node (ground). Using </w:t>
      </w:r>
      <w:r w:rsidR="009F2103" w:rsidRPr="00A9245B">
        <w:rPr>
          <w:color w:val="000000" w:themeColor="text1"/>
          <w:sz w:val="22"/>
          <w:szCs w:val="22"/>
        </w:rPr>
        <w:t xml:space="preserve">the </w:t>
      </w:r>
      <w:r w:rsidRPr="00A9245B">
        <w:rPr>
          <w:color w:val="000000" w:themeColor="text1"/>
          <w:sz w:val="22"/>
          <w:szCs w:val="22"/>
        </w:rPr>
        <w:t xml:space="preserve">equation 1.6 </w:t>
      </w:r>
      <w:r w:rsidR="009F2103" w:rsidRPr="00A9245B">
        <w:rPr>
          <w:color w:val="000000" w:themeColor="text1"/>
          <w:sz w:val="22"/>
          <w:szCs w:val="22"/>
        </w:rPr>
        <w:t xml:space="preserve">version of Ohm’ Law </w:t>
      </w:r>
      <w:r w:rsidRPr="00A9245B">
        <w:rPr>
          <w:color w:val="000000" w:themeColor="text1"/>
          <w:sz w:val="22"/>
          <w:szCs w:val="22"/>
        </w:rPr>
        <w:t>these currents can be calculated as:</w:t>
      </w:r>
    </w:p>
    <w:p w14:paraId="5D6937C6" w14:textId="77777777" w:rsidR="009C6283" w:rsidRDefault="00341ABE" w:rsidP="00030915">
      <w:pPr>
        <w:pStyle w:val="Default"/>
        <w:numPr>
          <w:ilvl w:val="0"/>
          <w:numId w:val="11"/>
        </w:numPr>
        <w:rPr>
          <w:color w:val="FF0000"/>
          <w:sz w:val="22"/>
          <w:szCs w:val="22"/>
        </w:rPr>
      </w:pPr>
      <w:r w:rsidRPr="00341ABE">
        <w:rPr>
          <w:color w:val="FF0000"/>
          <w:sz w:val="22"/>
          <w:szCs w:val="22"/>
        </w:rPr>
        <w:t>I</w:t>
      </w:r>
      <w:r w:rsidRPr="00341ABE">
        <w:rPr>
          <w:color w:val="FF0000"/>
          <w:sz w:val="22"/>
          <w:szCs w:val="22"/>
          <w:vertAlign w:val="subscript"/>
        </w:rPr>
        <w:t>R2</w:t>
      </w:r>
      <w:r w:rsidRPr="00341ABE">
        <w:rPr>
          <w:color w:val="FF0000"/>
          <w:sz w:val="22"/>
          <w:szCs w:val="22"/>
        </w:rPr>
        <w:t xml:space="preserve"> = (3.03 V – 0 V)/4kΩ</w:t>
      </w:r>
      <w:r>
        <w:rPr>
          <w:color w:val="FF0000"/>
          <w:sz w:val="22"/>
          <w:szCs w:val="22"/>
        </w:rPr>
        <w:t xml:space="preserve"> =</w:t>
      </w:r>
      <w:r w:rsidRPr="00341ABE">
        <w:rPr>
          <w:color w:val="FF0000"/>
          <w:sz w:val="22"/>
          <w:szCs w:val="22"/>
        </w:rPr>
        <w:t xml:space="preserve"> </w:t>
      </w:r>
      <w:r w:rsidRPr="009C6283">
        <w:rPr>
          <w:b/>
          <w:color w:val="FF0000"/>
          <w:sz w:val="22"/>
          <w:szCs w:val="22"/>
          <w:u w:val="single"/>
        </w:rPr>
        <w:t>0.7575 mA</w:t>
      </w:r>
      <w:r>
        <w:rPr>
          <w:color w:val="FF0000"/>
          <w:sz w:val="22"/>
          <w:szCs w:val="22"/>
        </w:rPr>
        <w:tab/>
      </w:r>
      <w:r>
        <w:rPr>
          <w:color w:val="FF0000"/>
          <w:sz w:val="22"/>
          <w:szCs w:val="22"/>
        </w:rPr>
        <w:tab/>
      </w:r>
    </w:p>
    <w:p w14:paraId="288D9D18" w14:textId="77777777" w:rsidR="00341ABE" w:rsidRPr="00341ABE" w:rsidRDefault="00341ABE" w:rsidP="00030915">
      <w:pPr>
        <w:pStyle w:val="Default"/>
        <w:numPr>
          <w:ilvl w:val="0"/>
          <w:numId w:val="11"/>
        </w:numPr>
        <w:rPr>
          <w:color w:val="FF0000"/>
          <w:sz w:val="22"/>
          <w:szCs w:val="22"/>
        </w:rPr>
      </w:pPr>
      <w:r w:rsidRPr="00341ABE">
        <w:rPr>
          <w:color w:val="FF0000"/>
          <w:sz w:val="22"/>
          <w:szCs w:val="22"/>
        </w:rPr>
        <w:t>I</w:t>
      </w:r>
      <w:r>
        <w:rPr>
          <w:color w:val="FF0000"/>
          <w:sz w:val="22"/>
          <w:szCs w:val="22"/>
          <w:vertAlign w:val="subscript"/>
        </w:rPr>
        <w:t>R3</w:t>
      </w:r>
      <w:r w:rsidRPr="00341ABE">
        <w:rPr>
          <w:color w:val="FF0000"/>
          <w:sz w:val="22"/>
          <w:szCs w:val="22"/>
        </w:rPr>
        <w:t xml:space="preserve"> = (3.03 V – 0 V)/</w:t>
      </w:r>
      <w:r>
        <w:rPr>
          <w:color w:val="FF0000"/>
          <w:sz w:val="22"/>
          <w:szCs w:val="22"/>
        </w:rPr>
        <w:t>1</w:t>
      </w:r>
      <w:r w:rsidRPr="00341ABE">
        <w:rPr>
          <w:color w:val="FF0000"/>
          <w:sz w:val="22"/>
          <w:szCs w:val="22"/>
        </w:rPr>
        <w:t>kΩ</w:t>
      </w:r>
      <w:r>
        <w:rPr>
          <w:color w:val="FF0000"/>
          <w:sz w:val="22"/>
          <w:szCs w:val="22"/>
        </w:rPr>
        <w:t xml:space="preserve"> =</w:t>
      </w:r>
      <w:r w:rsidRPr="00341ABE">
        <w:rPr>
          <w:color w:val="FF0000"/>
          <w:sz w:val="22"/>
          <w:szCs w:val="22"/>
        </w:rPr>
        <w:t xml:space="preserve"> </w:t>
      </w:r>
      <w:r w:rsidRPr="009C6283">
        <w:rPr>
          <w:b/>
          <w:color w:val="FF0000"/>
          <w:sz w:val="22"/>
          <w:szCs w:val="22"/>
          <w:u w:val="single"/>
        </w:rPr>
        <w:t>3.03 mA</w:t>
      </w:r>
    </w:p>
    <w:p w14:paraId="5BD0665A" w14:textId="77777777" w:rsidR="009D3FFD" w:rsidRDefault="009D3FFD" w:rsidP="00341ABE">
      <w:pPr>
        <w:pStyle w:val="Default"/>
        <w:rPr>
          <w:color w:val="auto"/>
          <w:sz w:val="22"/>
          <w:szCs w:val="22"/>
        </w:rPr>
      </w:pPr>
    </w:p>
    <w:p w14:paraId="64F37338" w14:textId="77777777" w:rsidR="00F552C5" w:rsidRDefault="00F552C5" w:rsidP="00341ABE">
      <w:pPr>
        <w:pStyle w:val="Default"/>
        <w:rPr>
          <w:b/>
          <w:color w:val="auto"/>
          <w:sz w:val="22"/>
          <w:szCs w:val="22"/>
          <w:u w:val="single"/>
        </w:rPr>
      </w:pPr>
    </w:p>
    <w:p w14:paraId="4C944633" w14:textId="77777777" w:rsidR="009632E1" w:rsidRDefault="009632E1" w:rsidP="00341ABE">
      <w:pPr>
        <w:pStyle w:val="Default"/>
        <w:rPr>
          <w:b/>
          <w:color w:val="auto"/>
          <w:sz w:val="22"/>
          <w:szCs w:val="22"/>
          <w:u w:val="single"/>
        </w:rPr>
      </w:pPr>
    </w:p>
    <w:p w14:paraId="6A981417" w14:textId="77777777" w:rsidR="009D3FFD" w:rsidRPr="009D3FFD" w:rsidRDefault="00F552C5" w:rsidP="00341ABE">
      <w:pPr>
        <w:pStyle w:val="Default"/>
        <w:rPr>
          <w:b/>
          <w:color w:val="auto"/>
          <w:sz w:val="22"/>
          <w:szCs w:val="22"/>
          <w:u w:val="single"/>
        </w:rPr>
      </w:pPr>
      <w:r>
        <w:rPr>
          <w:b/>
          <w:color w:val="auto"/>
          <w:sz w:val="22"/>
          <w:szCs w:val="22"/>
          <w:u w:val="single"/>
        </w:rPr>
        <w:t>“</w:t>
      </w:r>
      <w:r w:rsidR="009D3FFD" w:rsidRPr="009D3FFD">
        <w:rPr>
          <w:b/>
          <w:color w:val="auto"/>
          <w:sz w:val="22"/>
          <w:szCs w:val="22"/>
          <w:u w:val="single"/>
        </w:rPr>
        <w:t>Reduce and Return</w:t>
      </w:r>
      <w:r>
        <w:rPr>
          <w:b/>
          <w:color w:val="auto"/>
          <w:sz w:val="22"/>
          <w:szCs w:val="22"/>
          <w:u w:val="single"/>
        </w:rPr>
        <w:t>”</w:t>
      </w:r>
      <w:r w:rsidR="009D3FFD" w:rsidRPr="009D3FFD">
        <w:rPr>
          <w:b/>
          <w:color w:val="auto"/>
          <w:sz w:val="22"/>
          <w:szCs w:val="22"/>
          <w:u w:val="single"/>
        </w:rPr>
        <w:t xml:space="preserve"> Method</w:t>
      </w:r>
      <w:r w:rsidR="00F538A5">
        <w:rPr>
          <w:b/>
          <w:color w:val="auto"/>
          <w:sz w:val="22"/>
          <w:szCs w:val="22"/>
          <w:u w:val="single"/>
        </w:rPr>
        <w:t xml:space="preserve"> and a Discussion of what is to come</w:t>
      </w:r>
    </w:p>
    <w:p w14:paraId="6747B402" w14:textId="77777777" w:rsidR="009D3FFD" w:rsidRDefault="009D3FFD" w:rsidP="00341ABE">
      <w:pPr>
        <w:pStyle w:val="Default"/>
        <w:rPr>
          <w:color w:val="auto"/>
          <w:sz w:val="22"/>
          <w:szCs w:val="22"/>
        </w:rPr>
      </w:pPr>
    </w:p>
    <w:p w14:paraId="44D1A205" w14:textId="77777777" w:rsidR="009D3FFD" w:rsidRDefault="009D3FFD" w:rsidP="00341ABE">
      <w:pPr>
        <w:pStyle w:val="Default"/>
        <w:rPr>
          <w:color w:val="auto"/>
          <w:sz w:val="22"/>
          <w:szCs w:val="22"/>
        </w:rPr>
      </w:pPr>
      <w:r>
        <w:rPr>
          <w:color w:val="auto"/>
          <w:sz w:val="22"/>
          <w:szCs w:val="22"/>
        </w:rPr>
        <w:t xml:space="preserve">Finding the current through R2 and R3 in the previous example was found by </w:t>
      </w:r>
      <w:r w:rsidRPr="009D3FFD">
        <w:rPr>
          <w:b/>
          <w:color w:val="auto"/>
          <w:sz w:val="22"/>
          <w:szCs w:val="22"/>
          <w:u w:val="single"/>
        </w:rPr>
        <w:t>reducing</w:t>
      </w:r>
      <w:r>
        <w:rPr>
          <w:color w:val="auto"/>
          <w:sz w:val="22"/>
          <w:szCs w:val="22"/>
        </w:rPr>
        <w:t xml:space="preserve"> the circuit to one resistor and then </w:t>
      </w:r>
      <w:r w:rsidR="00390C37">
        <w:rPr>
          <w:color w:val="auto"/>
          <w:sz w:val="22"/>
          <w:szCs w:val="22"/>
        </w:rPr>
        <w:t>insert</w:t>
      </w:r>
      <w:r>
        <w:rPr>
          <w:color w:val="auto"/>
          <w:sz w:val="22"/>
          <w:szCs w:val="22"/>
        </w:rPr>
        <w:t xml:space="preserve">ing (or </w:t>
      </w:r>
      <w:r w:rsidRPr="009D3FFD">
        <w:rPr>
          <w:b/>
          <w:color w:val="auto"/>
          <w:sz w:val="22"/>
          <w:szCs w:val="22"/>
          <w:u w:val="single"/>
        </w:rPr>
        <w:t>returning</w:t>
      </w:r>
      <w:r>
        <w:rPr>
          <w:color w:val="auto"/>
          <w:sz w:val="22"/>
          <w:szCs w:val="22"/>
        </w:rPr>
        <w:t>) the source current that was found back into the original circuit to determine new voltages and currents. This method is fairly easy to solve for R2 and R3 voltages and currents, but t</w:t>
      </w:r>
      <w:r w:rsidR="009C6283" w:rsidRPr="009C6283">
        <w:rPr>
          <w:color w:val="auto"/>
          <w:sz w:val="22"/>
          <w:szCs w:val="22"/>
        </w:rPr>
        <w:t xml:space="preserve">o determine the </w:t>
      </w:r>
      <w:r w:rsidR="00390C37" w:rsidRPr="009C6283">
        <w:rPr>
          <w:color w:val="auto"/>
          <w:sz w:val="22"/>
          <w:szCs w:val="22"/>
        </w:rPr>
        <w:t>R4 or R5</w:t>
      </w:r>
      <w:r w:rsidR="009C6283" w:rsidRPr="009C6283">
        <w:rPr>
          <w:color w:val="auto"/>
          <w:sz w:val="22"/>
          <w:szCs w:val="22"/>
        </w:rPr>
        <w:t xml:space="preserve"> current or voltage</w:t>
      </w:r>
      <w:r w:rsidR="00390C37">
        <w:rPr>
          <w:color w:val="auto"/>
          <w:sz w:val="22"/>
          <w:szCs w:val="22"/>
        </w:rPr>
        <w:t>s</w:t>
      </w:r>
      <w:r w:rsidR="009C6283">
        <w:rPr>
          <w:color w:val="auto"/>
          <w:sz w:val="22"/>
          <w:szCs w:val="22"/>
        </w:rPr>
        <w:t xml:space="preserve"> </w:t>
      </w:r>
      <w:r w:rsidR="009C6283" w:rsidRPr="009C6283">
        <w:rPr>
          <w:color w:val="auto"/>
          <w:sz w:val="22"/>
          <w:szCs w:val="22"/>
        </w:rPr>
        <w:t xml:space="preserve">new methods </w:t>
      </w:r>
      <w:r w:rsidR="009C6283">
        <w:rPr>
          <w:color w:val="auto"/>
          <w:sz w:val="22"/>
          <w:szCs w:val="22"/>
        </w:rPr>
        <w:t xml:space="preserve">that have not been covered yet in this document </w:t>
      </w:r>
      <w:r w:rsidR="009C6283" w:rsidRPr="009C6283">
        <w:rPr>
          <w:color w:val="auto"/>
          <w:sz w:val="22"/>
          <w:szCs w:val="22"/>
        </w:rPr>
        <w:t xml:space="preserve">are needed. </w:t>
      </w:r>
      <w:r w:rsidR="009C6283">
        <w:rPr>
          <w:color w:val="auto"/>
          <w:sz w:val="22"/>
          <w:szCs w:val="22"/>
        </w:rPr>
        <w:t>Ther</w:t>
      </w:r>
      <w:r w:rsidR="00BA40B1">
        <w:rPr>
          <w:color w:val="auto"/>
          <w:sz w:val="22"/>
          <w:szCs w:val="22"/>
        </w:rPr>
        <w:t xml:space="preserve">e are two options available in </w:t>
      </w:r>
      <w:hyperlink w:anchor="_Module_1_–" w:history="1">
        <w:r w:rsidR="00BA40B1" w:rsidRPr="00BA40B1">
          <w:rPr>
            <w:rStyle w:val="Hyperlink"/>
            <w:sz w:val="22"/>
            <w:szCs w:val="22"/>
          </w:rPr>
          <w:t>M</w:t>
        </w:r>
        <w:r w:rsidR="009C6283" w:rsidRPr="00BA40B1">
          <w:rPr>
            <w:rStyle w:val="Hyperlink"/>
            <w:sz w:val="22"/>
            <w:szCs w:val="22"/>
          </w:rPr>
          <w:t>odule 1</w:t>
        </w:r>
      </w:hyperlink>
      <w:r w:rsidR="009C6283">
        <w:rPr>
          <w:color w:val="auto"/>
          <w:sz w:val="22"/>
          <w:szCs w:val="22"/>
        </w:rPr>
        <w:t xml:space="preserve">. </w:t>
      </w:r>
    </w:p>
    <w:p w14:paraId="394165DF" w14:textId="641E618A" w:rsidR="009D3FFD" w:rsidRDefault="009C6283" w:rsidP="00030915">
      <w:pPr>
        <w:pStyle w:val="Default"/>
        <w:numPr>
          <w:ilvl w:val="0"/>
          <w:numId w:val="12"/>
        </w:numPr>
        <w:rPr>
          <w:color w:val="auto"/>
          <w:sz w:val="22"/>
          <w:szCs w:val="22"/>
        </w:rPr>
      </w:pPr>
      <w:r w:rsidRPr="009C6283">
        <w:rPr>
          <w:color w:val="auto"/>
          <w:sz w:val="22"/>
          <w:szCs w:val="22"/>
        </w:rPr>
        <w:t xml:space="preserve">A KVL </w:t>
      </w:r>
      <w:r>
        <w:rPr>
          <w:color w:val="auto"/>
          <w:sz w:val="22"/>
          <w:szCs w:val="22"/>
        </w:rPr>
        <w:t xml:space="preserve">loop equation </w:t>
      </w:r>
      <w:r w:rsidRPr="009C6283">
        <w:rPr>
          <w:color w:val="auto"/>
          <w:sz w:val="22"/>
          <w:szCs w:val="22"/>
        </w:rPr>
        <w:t xml:space="preserve">(see </w:t>
      </w:r>
      <w:hyperlink w:anchor="Example1_18" w:history="1">
        <w:r w:rsidR="00F538A5" w:rsidRPr="00984FE3">
          <w:rPr>
            <w:rStyle w:val="Hyperlink"/>
            <w:sz w:val="22"/>
            <w:szCs w:val="22"/>
          </w:rPr>
          <w:t>example 1.18</w:t>
        </w:r>
      </w:hyperlink>
      <w:r w:rsidR="00F538A5">
        <w:rPr>
          <w:color w:val="auto"/>
          <w:sz w:val="22"/>
          <w:szCs w:val="22"/>
        </w:rPr>
        <w:t xml:space="preserve"> in </w:t>
      </w:r>
      <w:hyperlink w:anchor="_Section_1.3_–" w:history="1">
        <w:r w:rsidRPr="00BA40B1">
          <w:rPr>
            <w:rStyle w:val="Hyperlink"/>
            <w:sz w:val="22"/>
            <w:szCs w:val="22"/>
          </w:rPr>
          <w:t xml:space="preserve">section </w:t>
        </w:r>
        <w:r w:rsidR="00305504">
          <w:rPr>
            <w:rStyle w:val="Hyperlink"/>
            <w:sz w:val="22"/>
            <w:szCs w:val="22"/>
          </w:rPr>
          <w:t>1</w:t>
        </w:r>
        <w:r w:rsidR="00BA40B1" w:rsidRPr="00BA40B1">
          <w:rPr>
            <w:rStyle w:val="Hyperlink"/>
            <w:sz w:val="22"/>
            <w:szCs w:val="22"/>
          </w:rPr>
          <w:t>.</w:t>
        </w:r>
        <w:r w:rsidRPr="00BA40B1">
          <w:rPr>
            <w:rStyle w:val="Hyperlink"/>
            <w:sz w:val="22"/>
            <w:szCs w:val="22"/>
          </w:rPr>
          <w:t>3</w:t>
        </w:r>
      </w:hyperlink>
      <w:r w:rsidRPr="009C6283">
        <w:rPr>
          <w:color w:val="auto"/>
          <w:sz w:val="22"/>
          <w:szCs w:val="22"/>
        </w:rPr>
        <w:t xml:space="preserve">) could be </w:t>
      </w:r>
      <w:r>
        <w:rPr>
          <w:color w:val="auto"/>
          <w:sz w:val="22"/>
          <w:szCs w:val="22"/>
        </w:rPr>
        <w:t>written</w:t>
      </w:r>
      <w:r w:rsidRPr="009C6283">
        <w:rPr>
          <w:color w:val="auto"/>
          <w:sz w:val="22"/>
          <w:szCs w:val="22"/>
        </w:rPr>
        <w:t xml:space="preserve"> around the outside loop to solve for th</w:t>
      </w:r>
      <w:r w:rsidR="009D3FFD">
        <w:rPr>
          <w:color w:val="auto"/>
          <w:sz w:val="22"/>
          <w:szCs w:val="22"/>
        </w:rPr>
        <w:t>e current through R4 and R5</w:t>
      </w:r>
      <w:r w:rsidR="00390C37">
        <w:rPr>
          <w:color w:val="auto"/>
          <w:sz w:val="22"/>
          <w:szCs w:val="22"/>
        </w:rPr>
        <w:t xml:space="preserve"> and then Ohm’s Law could be used to get V</w:t>
      </w:r>
      <w:r w:rsidR="00390C37" w:rsidRPr="00390C37">
        <w:rPr>
          <w:color w:val="auto"/>
          <w:sz w:val="22"/>
          <w:szCs w:val="22"/>
          <w:vertAlign w:val="subscript"/>
        </w:rPr>
        <w:t>R4</w:t>
      </w:r>
      <w:r w:rsidR="00390C37">
        <w:rPr>
          <w:color w:val="auto"/>
          <w:sz w:val="22"/>
          <w:szCs w:val="22"/>
        </w:rPr>
        <w:t xml:space="preserve"> and V</w:t>
      </w:r>
      <w:r w:rsidR="00390C37" w:rsidRPr="00390C37">
        <w:rPr>
          <w:color w:val="auto"/>
          <w:sz w:val="22"/>
          <w:szCs w:val="22"/>
          <w:vertAlign w:val="subscript"/>
        </w:rPr>
        <w:t>R5</w:t>
      </w:r>
      <w:r w:rsidR="00390C37">
        <w:rPr>
          <w:color w:val="auto"/>
          <w:sz w:val="22"/>
          <w:szCs w:val="22"/>
        </w:rPr>
        <w:t>.</w:t>
      </w:r>
    </w:p>
    <w:p w14:paraId="1CEDDD80" w14:textId="02E0BBB2" w:rsidR="009D3FFD" w:rsidRDefault="00390C37" w:rsidP="00030915">
      <w:pPr>
        <w:pStyle w:val="Default"/>
        <w:numPr>
          <w:ilvl w:val="0"/>
          <w:numId w:val="12"/>
        </w:numPr>
        <w:rPr>
          <w:color w:val="auto"/>
          <w:sz w:val="22"/>
          <w:szCs w:val="22"/>
        </w:rPr>
      </w:pPr>
      <w:r>
        <w:rPr>
          <w:color w:val="auto"/>
          <w:sz w:val="22"/>
          <w:szCs w:val="22"/>
        </w:rPr>
        <w:t xml:space="preserve">A </w:t>
      </w:r>
      <w:r w:rsidR="009C6283" w:rsidRPr="009C6283">
        <w:rPr>
          <w:color w:val="auto"/>
          <w:sz w:val="22"/>
          <w:szCs w:val="22"/>
        </w:rPr>
        <w:t xml:space="preserve">KCL </w:t>
      </w:r>
      <w:r w:rsidR="009C6283">
        <w:rPr>
          <w:color w:val="auto"/>
          <w:sz w:val="22"/>
          <w:szCs w:val="22"/>
        </w:rPr>
        <w:t>equation (</w:t>
      </w:r>
      <w:r w:rsidR="00F538A5" w:rsidRPr="009C6283">
        <w:rPr>
          <w:color w:val="auto"/>
          <w:sz w:val="22"/>
          <w:szCs w:val="22"/>
        </w:rPr>
        <w:t xml:space="preserve">see </w:t>
      </w:r>
      <w:r w:rsidR="00F538A5" w:rsidRPr="0079136B">
        <w:rPr>
          <w:color w:val="auto"/>
          <w:sz w:val="22"/>
          <w:szCs w:val="22"/>
        </w:rPr>
        <w:t>exam</w:t>
      </w:r>
      <w:r w:rsidR="0079136B" w:rsidRPr="0079136B">
        <w:rPr>
          <w:color w:val="auto"/>
          <w:sz w:val="22"/>
          <w:szCs w:val="22"/>
        </w:rPr>
        <w:t>ples 1.22 and 1.23</w:t>
      </w:r>
      <w:r w:rsidR="00F538A5">
        <w:rPr>
          <w:color w:val="auto"/>
          <w:sz w:val="22"/>
          <w:szCs w:val="22"/>
        </w:rPr>
        <w:t xml:space="preserve"> in </w:t>
      </w:r>
      <w:hyperlink w:anchor="_Section_1.4_–" w:history="1">
        <w:r w:rsidR="009C6283" w:rsidRPr="00BA40B1">
          <w:rPr>
            <w:rStyle w:val="Hyperlink"/>
            <w:sz w:val="22"/>
            <w:szCs w:val="22"/>
          </w:rPr>
          <w:t xml:space="preserve">section </w:t>
        </w:r>
        <w:r w:rsidR="00305504">
          <w:rPr>
            <w:rStyle w:val="Hyperlink"/>
            <w:sz w:val="22"/>
            <w:szCs w:val="22"/>
          </w:rPr>
          <w:t>1</w:t>
        </w:r>
        <w:r w:rsidR="00BA40B1" w:rsidRPr="00BA40B1">
          <w:rPr>
            <w:rStyle w:val="Hyperlink"/>
            <w:sz w:val="22"/>
            <w:szCs w:val="22"/>
          </w:rPr>
          <w:t>.</w:t>
        </w:r>
        <w:r w:rsidR="009C6283" w:rsidRPr="00BA40B1">
          <w:rPr>
            <w:rStyle w:val="Hyperlink"/>
            <w:sz w:val="22"/>
            <w:szCs w:val="22"/>
          </w:rPr>
          <w:t>4</w:t>
        </w:r>
      </w:hyperlink>
      <w:r w:rsidR="009C6283">
        <w:rPr>
          <w:color w:val="auto"/>
          <w:sz w:val="22"/>
          <w:szCs w:val="22"/>
        </w:rPr>
        <w:t xml:space="preserve">) </w:t>
      </w:r>
      <w:r w:rsidR="009C6283" w:rsidRPr="009C6283">
        <w:rPr>
          <w:color w:val="auto"/>
          <w:sz w:val="22"/>
          <w:szCs w:val="22"/>
        </w:rPr>
        <w:t xml:space="preserve">could be </w:t>
      </w:r>
      <w:r w:rsidR="009C6283">
        <w:rPr>
          <w:color w:val="auto"/>
          <w:sz w:val="22"/>
          <w:szCs w:val="22"/>
        </w:rPr>
        <w:t xml:space="preserve">written </w:t>
      </w:r>
      <w:r w:rsidR="009C6283" w:rsidRPr="009C6283">
        <w:rPr>
          <w:color w:val="auto"/>
          <w:sz w:val="22"/>
          <w:szCs w:val="22"/>
        </w:rPr>
        <w:t>at the node on top of R2 and R3 to determine the current through R4 and R5</w:t>
      </w:r>
      <w:r>
        <w:rPr>
          <w:color w:val="auto"/>
          <w:sz w:val="22"/>
          <w:szCs w:val="22"/>
        </w:rPr>
        <w:t xml:space="preserve"> and then Ohm’s Law could be used to get V</w:t>
      </w:r>
      <w:r w:rsidRPr="00390C37">
        <w:rPr>
          <w:color w:val="auto"/>
          <w:sz w:val="22"/>
          <w:szCs w:val="22"/>
          <w:vertAlign w:val="subscript"/>
        </w:rPr>
        <w:t>R4</w:t>
      </w:r>
      <w:r>
        <w:rPr>
          <w:color w:val="auto"/>
          <w:sz w:val="22"/>
          <w:szCs w:val="22"/>
        </w:rPr>
        <w:t xml:space="preserve"> and V</w:t>
      </w:r>
      <w:r w:rsidRPr="00390C37">
        <w:rPr>
          <w:color w:val="auto"/>
          <w:sz w:val="22"/>
          <w:szCs w:val="22"/>
          <w:vertAlign w:val="subscript"/>
        </w:rPr>
        <w:t>R5</w:t>
      </w:r>
      <w:r>
        <w:rPr>
          <w:color w:val="auto"/>
          <w:sz w:val="22"/>
          <w:szCs w:val="22"/>
        </w:rPr>
        <w:t>.</w:t>
      </w:r>
    </w:p>
    <w:p w14:paraId="6C5747E5" w14:textId="77777777" w:rsidR="00341ABE" w:rsidRPr="009C6283" w:rsidRDefault="009C6283" w:rsidP="009D3FFD">
      <w:pPr>
        <w:pStyle w:val="Default"/>
        <w:rPr>
          <w:color w:val="auto"/>
          <w:sz w:val="22"/>
          <w:szCs w:val="22"/>
        </w:rPr>
      </w:pPr>
      <w:r w:rsidRPr="009C6283">
        <w:rPr>
          <w:color w:val="auto"/>
          <w:sz w:val="22"/>
          <w:szCs w:val="22"/>
        </w:rPr>
        <w:lastRenderedPageBreak/>
        <w:t xml:space="preserve">These are the only two </w:t>
      </w:r>
      <w:hyperlink w:anchor="_Module_1_–" w:history="1">
        <w:r w:rsidR="00BA40B1" w:rsidRPr="00BA40B1">
          <w:rPr>
            <w:rStyle w:val="Hyperlink"/>
            <w:sz w:val="22"/>
            <w:szCs w:val="22"/>
          </w:rPr>
          <w:t>Module 1</w:t>
        </w:r>
      </w:hyperlink>
      <w:r w:rsidRPr="009C6283">
        <w:rPr>
          <w:color w:val="auto"/>
          <w:sz w:val="22"/>
          <w:szCs w:val="22"/>
        </w:rPr>
        <w:t xml:space="preserve"> methods that could be used</w:t>
      </w:r>
      <w:r w:rsidR="0079136B">
        <w:rPr>
          <w:color w:val="auto"/>
          <w:sz w:val="22"/>
          <w:szCs w:val="22"/>
        </w:rPr>
        <w:t xml:space="preserve"> to solve for I</w:t>
      </w:r>
      <w:r w:rsidR="0079136B" w:rsidRPr="0079136B">
        <w:rPr>
          <w:color w:val="auto"/>
          <w:sz w:val="22"/>
          <w:szCs w:val="22"/>
          <w:vertAlign w:val="subscript"/>
        </w:rPr>
        <w:t>R4</w:t>
      </w:r>
      <w:r w:rsidR="00BA40B1">
        <w:rPr>
          <w:color w:val="auto"/>
          <w:sz w:val="22"/>
          <w:szCs w:val="22"/>
        </w:rPr>
        <w:t xml:space="preserve">, but </w:t>
      </w:r>
      <w:hyperlink w:anchor="_Module_2_–" w:history="1">
        <w:r w:rsidR="00BA40B1" w:rsidRPr="00BA40B1">
          <w:rPr>
            <w:rStyle w:val="Hyperlink"/>
            <w:sz w:val="22"/>
            <w:szCs w:val="22"/>
          </w:rPr>
          <w:t>M</w:t>
        </w:r>
        <w:r w:rsidRPr="00BA40B1">
          <w:rPr>
            <w:rStyle w:val="Hyperlink"/>
            <w:sz w:val="22"/>
            <w:szCs w:val="22"/>
          </w:rPr>
          <w:t>odule 2</w:t>
        </w:r>
      </w:hyperlink>
      <w:r w:rsidRPr="009C6283">
        <w:rPr>
          <w:color w:val="auto"/>
          <w:sz w:val="22"/>
          <w:szCs w:val="22"/>
        </w:rPr>
        <w:t xml:space="preserve"> will show how matrices can be used to solve this circuit </w:t>
      </w:r>
      <w:r w:rsidR="0079136B">
        <w:rPr>
          <w:color w:val="auto"/>
          <w:sz w:val="22"/>
          <w:szCs w:val="22"/>
        </w:rPr>
        <w:t>for I</w:t>
      </w:r>
      <w:r w:rsidR="0079136B" w:rsidRPr="0079136B">
        <w:rPr>
          <w:color w:val="auto"/>
          <w:sz w:val="22"/>
          <w:szCs w:val="22"/>
          <w:vertAlign w:val="subscript"/>
        </w:rPr>
        <w:t>R4</w:t>
      </w:r>
      <w:r w:rsidR="0079136B">
        <w:rPr>
          <w:color w:val="auto"/>
          <w:sz w:val="22"/>
          <w:szCs w:val="22"/>
          <w:vertAlign w:val="subscript"/>
        </w:rPr>
        <w:t xml:space="preserve"> </w:t>
      </w:r>
      <w:r w:rsidRPr="009C6283">
        <w:rPr>
          <w:color w:val="auto"/>
          <w:sz w:val="22"/>
          <w:szCs w:val="22"/>
        </w:rPr>
        <w:t xml:space="preserve">in one step instead going through multiple </w:t>
      </w:r>
      <w:hyperlink w:anchor="_Module_1_–" w:history="1">
        <w:r w:rsidR="00BA40B1" w:rsidRPr="00BA40B1">
          <w:rPr>
            <w:rStyle w:val="Hyperlink"/>
            <w:sz w:val="22"/>
            <w:szCs w:val="22"/>
          </w:rPr>
          <w:t>Module 1</w:t>
        </w:r>
      </w:hyperlink>
      <w:r w:rsidRPr="009C6283">
        <w:rPr>
          <w:color w:val="auto"/>
          <w:sz w:val="22"/>
          <w:szCs w:val="22"/>
        </w:rPr>
        <w:t xml:space="preserve"> calculation</w:t>
      </w:r>
      <w:r>
        <w:rPr>
          <w:color w:val="auto"/>
          <w:sz w:val="22"/>
          <w:szCs w:val="22"/>
        </w:rPr>
        <w:t xml:space="preserve"> </w:t>
      </w:r>
      <w:r w:rsidRPr="009C6283">
        <w:rPr>
          <w:color w:val="auto"/>
          <w:sz w:val="22"/>
          <w:szCs w:val="22"/>
        </w:rPr>
        <w:t>steps.</w:t>
      </w:r>
      <w:r w:rsidR="009D3FFD">
        <w:rPr>
          <w:color w:val="auto"/>
          <w:sz w:val="22"/>
          <w:szCs w:val="22"/>
        </w:rPr>
        <w:t xml:space="preserve"> Reducing the circuit down to one resistor and then rebuilding the circuit and using basic </w:t>
      </w:r>
      <w:hyperlink w:anchor="_Module_1_–" w:history="1">
        <w:r w:rsidR="00BA40B1" w:rsidRPr="00BA40B1">
          <w:rPr>
            <w:rStyle w:val="Hyperlink"/>
            <w:sz w:val="22"/>
            <w:szCs w:val="22"/>
          </w:rPr>
          <w:t>Module 1</w:t>
        </w:r>
      </w:hyperlink>
      <w:r w:rsidR="009D3FFD">
        <w:rPr>
          <w:color w:val="auto"/>
          <w:sz w:val="22"/>
          <w:szCs w:val="22"/>
        </w:rPr>
        <w:t xml:space="preserve"> techniques to find other resistor voltages and currents in the circuit is sometimes referred to as the “</w:t>
      </w:r>
      <w:r w:rsidR="009D3FFD" w:rsidRPr="009D3FFD">
        <w:rPr>
          <w:b/>
          <w:color w:val="auto"/>
          <w:sz w:val="22"/>
          <w:szCs w:val="22"/>
          <w:u w:val="single"/>
        </w:rPr>
        <w:t>Reduce and Return</w:t>
      </w:r>
      <w:r w:rsidR="009D3FFD">
        <w:rPr>
          <w:color w:val="auto"/>
          <w:sz w:val="22"/>
          <w:szCs w:val="22"/>
        </w:rPr>
        <w:t xml:space="preserve">” circuits technique. This cumbersome technique is easy to mess up and is personally considered an inferior method to using the matrix methods described in </w:t>
      </w:r>
      <w:hyperlink w:anchor="_Module_2_–" w:history="1">
        <w:r w:rsidR="00BA40B1" w:rsidRPr="00BA40B1">
          <w:rPr>
            <w:rStyle w:val="Hyperlink"/>
            <w:sz w:val="22"/>
            <w:szCs w:val="22"/>
          </w:rPr>
          <w:t>M</w:t>
        </w:r>
        <w:r w:rsidR="009D3FFD" w:rsidRPr="00BA40B1">
          <w:rPr>
            <w:rStyle w:val="Hyperlink"/>
            <w:sz w:val="22"/>
            <w:szCs w:val="22"/>
          </w:rPr>
          <w:t>odule 2</w:t>
        </w:r>
      </w:hyperlink>
      <w:r w:rsidR="009D3FFD">
        <w:rPr>
          <w:color w:val="auto"/>
          <w:sz w:val="22"/>
          <w:szCs w:val="22"/>
        </w:rPr>
        <w:t>.</w:t>
      </w:r>
      <w:r w:rsidR="00390C37">
        <w:rPr>
          <w:color w:val="auto"/>
          <w:sz w:val="22"/>
          <w:szCs w:val="22"/>
        </w:rPr>
        <w:t xml:space="preserve"> This is especially true when multiple calculation steps are required. For instance, the </w:t>
      </w:r>
      <w:hyperlink w:anchor="_Section_1.2_–" w:history="1">
        <w:r w:rsidR="00390C37" w:rsidRPr="00BA40B1">
          <w:rPr>
            <w:rStyle w:val="Hyperlink"/>
            <w:sz w:val="22"/>
            <w:szCs w:val="22"/>
          </w:rPr>
          <w:t xml:space="preserve">section </w:t>
        </w:r>
        <w:r w:rsidR="00BA40B1" w:rsidRPr="00BA40B1">
          <w:rPr>
            <w:rStyle w:val="Hyperlink"/>
            <w:sz w:val="22"/>
            <w:szCs w:val="22"/>
          </w:rPr>
          <w:t>1.</w:t>
        </w:r>
        <w:r w:rsidR="00390C37" w:rsidRPr="00BA40B1">
          <w:rPr>
            <w:rStyle w:val="Hyperlink"/>
            <w:sz w:val="22"/>
            <w:szCs w:val="22"/>
          </w:rPr>
          <w:t>2</w:t>
        </w:r>
      </w:hyperlink>
      <w:r w:rsidR="00390C37">
        <w:rPr>
          <w:color w:val="auto"/>
          <w:sz w:val="22"/>
          <w:szCs w:val="22"/>
        </w:rPr>
        <w:t xml:space="preserve"> method of combining resistors is likely the easiest method to solve for I</w:t>
      </w:r>
      <w:r w:rsidR="00390C37" w:rsidRPr="00390C37">
        <w:rPr>
          <w:color w:val="auto"/>
          <w:sz w:val="22"/>
          <w:szCs w:val="22"/>
          <w:vertAlign w:val="subscript"/>
        </w:rPr>
        <w:t>S</w:t>
      </w:r>
      <w:r w:rsidR="00390C37">
        <w:rPr>
          <w:color w:val="auto"/>
          <w:sz w:val="22"/>
          <w:szCs w:val="22"/>
        </w:rPr>
        <w:t>. Additionally, doing basic reduce and return techniques using Ohm’s law equations 1.4 and 1.6 to find R2 and R3 currents and voltages is not too difficult. However, once you are asked to go to a third step in the Reduce and Return methodology where a KVL or KCL is required to solve for R4 and R5 currents and voltages the Reduce and Return method is no longer a good i</w:t>
      </w:r>
      <w:r w:rsidR="00BA40B1">
        <w:rPr>
          <w:color w:val="auto"/>
          <w:sz w:val="22"/>
          <w:szCs w:val="22"/>
        </w:rPr>
        <w:t xml:space="preserve">dea and should be scrapped for </w:t>
      </w:r>
      <w:hyperlink w:anchor="_Module_2_–" w:history="1">
        <w:r w:rsidR="00BA40B1" w:rsidRPr="00BA40B1">
          <w:rPr>
            <w:rStyle w:val="Hyperlink"/>
            <w:sz w:val="22"/>
            <w:szCs w:val="22"/>
          </w:rPr>
          <w:t>Module 2</w:t>
        </w:r>
      </w:hyperlink>
      <w:r w:rsidR="00390C37">
        <w:rPr>
          <w:color w:val="auto"/>
          <w:sz w:val="22"/>
          <w:szCs w:val="22"/>
        </w:rPr>
        <w:t xml:space="preserve"> methods.</w:t>
      </w:r>
      <w:r w:rsidR="009D3FFD">
        <w:rPr>
          <w:color w:val="auto"/>
          <w:sz w:val="22"/>
          <w:szCs w:val="22"/>
        </w:rPr>
        <w:t xml:space="preserve"> </w:t>
      </w:r>
    </w:p>
    <w:p w14:paraId="6B6E1892" w14:textId="77777777" w:rsidR="006A08EE" w:rsidRDefault="006A08EE" w:rsidP="006A08EE">
      <w:pPr>
        <w:rPr>
          <w:b/>
          <w:sz w:val="28"/>
          <w:szCs w:val="28"/>
          <w:u w:val="single"/>
        </w:rPr>
      </w:pPr>
    </w:p>
    <w:p w14:paraId="79B186F5" w14:textId="77777777" w:rsidR="006A08EE" w:rsidRDefault="006A08EE" w:rsidP="00F552C5">
      <w:pPr>
        <w:pStyle w:val="Heading2"/>
      </w:pPr>
      <w:bookmarkStart w:id="43" w:name="_Section_1.3_–"/>
      <w:bookmarkStart w:id="44" w:name="_Toc533084088"/>
      <w:bookmarkEnd w:id="43"/>
      <w:r>
        <w:t xml:space="preserve">Section </w:t>
      </w:r>
      <w:r w:rsidR="00F552C5">
        <w:t>1.</w:t>
      </w:r>
      <w:r>
        <w:t>3</w:t>
      </w:r>
      <w:r w:rsidRPr="006A08EE">
        <w:t xml:space="preserve"> – Kirchhoff’s Voltage Law</w:t>
      </w:r>
      <w:r w:rsidR="00C86747">
        <w:t xml:space="preserve"> (KVL)</w:t>
      </w:r>
      <w:r>
        <w:t xml:space="preserve"> and Voltage Divider Rule</w:t>
      </w:r>
      <w:r w:rsidR="00C86747">
        <w:t xml:space="preserve"> (VDR)</w:t>
      </w:r>
      <w:bookmarkEnd w:id="44"/>
    </w:p>
    <w:p w14:paraId="2A9350D4" w14:textId="77777777" w:rsidR="00F552C5" w:rsidRPr="00F552C5" w:rsidRDefault="00F552C5" w:rsidP="00F552C5"/>
    <w:p w14:paraId="7090972D" w14:textId="77777777" w:rsidR="00F538A5" w:rsidRDefault="00F538A5" w:rsidP="006A08EE">
      <w:r w:rsidRPr="00F538A5">
        <w:t>Kirchhoff’s Voltage Law</w:t>
      </w:r>
      <w:r>
        <w:t xml:space="preserve"> (KVL) is defined as:</w:t>
      </w:r>
    </w:p>
    <w:p w14:paraId="76048218" w14:textId="77777777" w:rsidR="00F538A5" w:rsidRDefault="00F538A5" w:rsidP="00F538A5">
      <w:pPr>
        <w:rPr>
          <w:rFonts w:eastAsiaTheme="minorEastAsia"/>
          <w:sz w:val="28"/>
          <w:szCs w:val="28"/>
        </w:rPr>
      </w:pPr>
      <w:r>
        <w:rPr>
          <w:sz w:val="32"/>
          <w:szCs w:val="32"/>
        </w:rPr>
        <w:t>[1.15</w:t>
      </w:r>
      <w:r w:rsidRPr="00782046">
        <w:rPr>
          <w:sz w:val="32"/>
          <w:szCs w:val="32"/>
        </w:rPr>
        <w:t>]</w:t>
      </w:r>
      <w:r>
        <w:rPr>
          <w:sz w:val="32"/>
          <w:szCs w:val="32"/>
        </w:rPr>
        <w:tab/>
      </w:r>
      <m:oMath>
        <m:borderBox>
          <m:borderBoxPr>
            <m:ctrlPr>
              <w:rPr>
                <w:rFonts w:ascii="Cambria Math" w:hAnsi="Cambria Math"/>
                <w:sz w:val="28"/>
                <w:szCs w:val="28"/>
              </w:rPr>
            </m:ctrlPr>
          </m:borderBoxPr>
          <m:e>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rises</m:t>
                    </m:r>
                  </m:sub>
                </m:sSub>
              </m:e>
            </m:nary>
            <m:r>
              <m:rPr>
                <m:sty m:val="p"/>
              </m:rP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drops</m:t>
                    </m:r>
                  </m:sub>
                </m:sSub>
              </m:e>
            </m:nary>
            <m:r>
              <w:rPr>
                <w:rFonts w:ascii="Cambria Math" w:hAnsi="Cambria Math"/>
                <w:sz w:val="28"/>
                <w:szCs w:val="28"/>
              </w:rPr>
              <m:t xml:space="preserve"> </m:t>
            </m:r>
          </m:e>
        </m:borderBox>
      </m:oMath>
      <w:r>
        <w:rPr>
          <w:rFonts w:eastAsiaTheme="minorEastAsia"/>
          <w:sz w:val="32"/>
          <w:szCs w:val="32"/>
        </w:rPr>
        <w:t xml:space="preserve">  </w:t>
      </w:r>
      <w:r w:rsidRPr="00993EEF">
        <w:rPr>
          <w:rFonts w:eastAsiaTheme="minorEastAsia"/>
        </w:rPr>
        <w:t>or</w:t>
      </w:r>
      <w:r w:rsidR="00D44DF2">
        <w:rPr>
          <w:rFonts w:eastAsiaTheme="minorEastAsia"/>
        </w:rPr>
        <w:t xml:space="preserve">  </w:t>
      </w:r>
      <w:r w:rsidRPr="00993EEF">
        <w:rPr>
          <w:rFonts w:eastAsiaTheme="minorEastAsia"/>
        </w:rPr>
        <w:t xml:space="preserve"> </w:t>
      </w:r>
      <m:oMath>
        <m:borderBox>
          <m:borderBoxPr>
            <m:ctrlPr>
              <w:rPr>
                <w:rFonts w:ascii="Cambria Math" w:hAnsi="Cambria Math"/>
                <w:sz w:val="28"/>
                <w:szCs w:val="28"/>
              </w:rPr>
            </m:ctrlPr>
          </m:borderBoxPr>
          <m:e>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around a closed loop</m:t>
                    </m:r>
                  </m:sub>
                </m:sSub>
              </m:e>
            </m:nary>
            <m:r>
              <m:rPr>
                <m:sty m:val="p"/>
              </m:rPr>
              <w:rPr>
                <w:rFonts w:ascii="Cambria Math" w:hAnsi="Cambria Math"/>
                <w:sz w:val="28"/>
                <w:szCs w:val="28"/>
              </w:rPr>
              <m:t>=</m:t>
            </m:r>
            <m:r>
              <w:rPr>
                <w:rFonts w:ascii="Cambria Math" w:hAnsi="Cambria Math"/>
                <w:sz w:val="28"/>
                <w:szCs w:val="28"/>
              </w:rPr>
              <m:t xml:space="preserve">0  </m:t>
            </m:r>
          </m:e>
        </m:borderBox>
      </m:oMath>
    </w:p>
    <w:p w14:paraId="25FFD086" w14:textId="77777777" w:rsidR="00D44DF2" w:rsidRDefault="00D44D0D" w:rsidP="006A08EE">
      <w:r>
        <w:t>The preferred version for KVL (equation 1.15)</w:t>
      </w:r>
      <w:r w:rsidR="00D44DF2">
        <w:t xml:space="preserve"> is the sum of voltages around a closed loop is equal to zero because it is sometimes difficult to know whether a voltage source causes a voltage drop or rise in a circuit. The term “around a closed loop” means that you travel around the circuit and start and stop at the same location. The sum of the voltages across the elements that you travel through </w:t>
      </w:r>
      <w:r>
        <w:t xml:space="preserve">(any path you choose) </w:t>
      </w:r>
      <w:r w:rsidR="00D44DF2">
        <w:t xml:space="preserve">will be equal to zero if the starting and ending points are the same. </w:t>
      </w:r>
    </w:p>
    <w:p w14:paraId="61EF7D9E" w14:textId="77777777" w:rsidR="000C0BE3" w:rsidRDefault="000C0BE3" w:rsidP="006A08EE">
      <w:r>
        <w:t>When performing a KVL the following steps are followed:</w:t>
      </w:r>
    </w:p>
    <w:p w14:paraId="3BB3078A" w14:textId="77777777" w:rsidR="000C0BE3" w:rsidRDefault="000C0BE3" w:rsidP="00030915">
      <w:pPr>
        <w:pStyle w:val="ListParagraph"/>
        <w:numPr>
          <w:ilvl w:val="0"/>
          <w:numId w:val="13"/>
        </w:numPr>
      </w:pPr>
      <w:r>
        <w:t xml:space="preserve">Write the polarity (+ and – signs) across every element in the circuit. </w:t>
      </w:r>
    </w:p>
    <w:p w14:paraId="5E351D9C" w14:textId="77777777" w:rsidR="000C0BE3" w:rsidRDefault="000C0BE3" w:rsidP="00030915">
      <w:pPr>
        <w:pStyle w:val="ListParagraph"/>
        <w:numPr>
          <w:ilvl w:val="1"/>
          <w:numId w:val="13"/>
        </w:numPr>
      </w:pPr>
      <w:r>
        <w:t>For voltage sources the polari</w:t>
      </w:r>
      <w:r w:rsidR="00D44D0D">
        <w:t>ty is set by the battery symbol (+ sign on the long end line)</w:t>
      </w:r>
    </w:p>
    <w:p w14:paraId="36BDD9C4" w14:textId="77777777" w:rsidR="000C0BE3" w:rsidRDefault="000C0BE3" w:rsidP="00030915">
      <w:pPr>
        <w:pStyle w:val="ListParagraph"/>
        <w:numPr>
          <w:ilvl w:val="1"/>
          <w:numId w:val="13"/>
        </w:numPr>
      </w:pPr>
      <w:r>
        <w:t>For current source</w:t>
      </w:r>
      <w:r w:rsidR="00D44D0D">
        <w:t xml:space="preserve">s the </w:t>
      </w:r>
      <w:r>
        <w:t xml:space="preserve">head side </w:t>
      </w:r>
      <w:r w:rsidR="00D44D0D">
        <w:t>of the arrow has</w:t>
      </w:r>
      <w:r>
        <w:t xml:space="preserve"> the </w:t>
      </w:r>
      <w:r w:rsidR="00D44D0D">
        <w:t>+</w:t>
      </w:r>
      <w:r>
        <w:t xml:space="preserve"> sign.</w:t>
      </w:r>
    </w:p>
    <w:p w14:paraId="2C5803DA" w14:textId="77777777" w:rsidR="000C0BE3" w:rsidRDefault="000C0BE3" w:rsidP="00030915">
      <w:pPr>
        <w:pStyle w:val="ListParagraph"/>
        <w:numPr>
          <w:ilvl w:val="1"/>
          <w:numId w:val="13"/>
        </w:numPr>
      </w:pPr>
      <w:r>
        <w:t>For resistors the + and – signs are written in the direction of the assumed current flow.</w:t>
      </w:r>
    </w:p>
    <w:p w14:paraId="47989F42" w14:textId="77777777" w:rsidR="000C0BE3" w:rsidRDefault="000C0BE3" w:rsidP="00030915">
      <w:pPr>
        <w:pStyle w:val="ListParagraph"/>
        <w:numPr>
          <w:ilvl w:val="0"/>
          <w:numId w:val="13"/>
        </w:numPr>
      </w:pPr>
      <w:r>
        <w:t>Start at a point in the circuit and travel around any path you choose until you get back to the same starting point.</w:t>
      </w:r>
      <w:r w:rsidR="00DC794B">
        <w:t xml:space="preserve"> </w:t>
      </w:r>
      <w:r>
        <w:t xml:space="preserve">As you are travelling around the path you write </w:t>
      </w:r>
      <w:r w:rsidR="00D44D0D">
        <w:t xml:space="preserve">down the voltage of the elements </w:t>
      </w:r>
      <w:r w:rsidR="00DC794B">
        <w:t xml:space="preserve">(I*R for resistors and Vs for sources) </w:t>
      </w:r>
      <w:r>
        <w:t>y</w:t>
      </w:r>
      <w:r w:rsidR="00D44D0D">
        <w:t xml:space="preserve">ou go across using the sign </w:t>
      </w:r>
      <w:r>
        <w:t xml:space="preserve">that you travel through. If you travel into the + sign the voltage term is positive and if you travel into the – sign the voltage term is negative. </w:t>
      </w:r>
    </w:p>
    <w:p w14:paraId="45227161" w14:textId="5953AD22" w:rsidR="00DC794B" w:rsidRDefault="00D44D0D" w:rsidP="00030915">
      <w:pPr>
        <w:pStyle w:val="ListParagraph"/>
        <w:numPr>
          <w:ilvl w:val="0"/>
          <w:numId w:val="13"/>
        </w:numPr>
      </w:pPr>
      <w:r>
        <w:t xml:space="preserve">If you have only one unknown, </w:t>
      </w:r>
      <w:r w:rsidR="00DC794B">
        <w:t>solve the KVL equation for that unknown. If you have multiple unknowns</w:t>
      </w:r>
      <w:r w:rsidR="00DC138D">
        <w:t>,</w:t>
      </w:r>
      <w:r w:rsidR="00DC794B">
        <w:t xml:space="preserve"> you will need to obtain additional KVL and/or KCL circuit equations </w:t>
      </w:r>
      <w:r>
        <w:t xml:space="preserve">(or other information) </w:t>
      </w:r>
      <w:r w:rsidR="00DC794B">
        <w:t xml:space="preserve">to solve </w:t>
      </w:r>
      <w:r>
        <w:t xml:space="preserve">for them. If your calculation yields </w:t>
      </w:r>
      <w:r w:rsidR="00DC794B">
        <w:t>a negative current that means you assumed the current in the wrong direction. The current magnitude is correct, but the direction needs to be changed. Re</w:t>
      </w:r>
      <w:r w:rsidR="00706200">
        <w:t>-</w:t>
      </w:r>
      <w:r w:rsidR="00DC794B">
        <w:t>solving the circuit is NOT necessary if the wrong direction is assumed.</w:t>
      </w:r>
    </w:p>
    <w:p w14:paraId="55647E3D" w14:textId="77777777" w:rsidR="00CB2F94" w:rsidRDefault="00D44DF2" w:rsidP="00C93A47">
      <w:pPr>
        <w:spacing w:after="0"/>
        <w:rPr>
          <w:i/>
        </w:rPr>
      </w:pPr>
      <w:r w:rsidRPr="000C0BE3">
        <w:rPr>
          <w:i/>
        </w:rPr>
        <w:t xml:space="preserve"> </w:t>
      </w:r>
    </w:p>
    <w:p w14:paraId="61007071" w14:textId="77777777" w:rsidR="002E333D" w:rsidRDefault="002E333D" w:rsidP="00C93A47">
      <w:pPr>
        <w:spacing w:after="0"/>
        <w:rPr>
          <w:i/>
        </w:rPr>
      </w:pPr>
    </w:p>
    <w:p w14:paraId="75577DE9" w14:textId="77777777" w:rsidR="00F538A5" w:rsidRPr="000C0BE3" w:rsidRDefault="00D44DF2" w:rsidP="00C93A47">
      <w:pPr>
        <w:spacing w:after="0"/>
        <w:rPr>
          <w:i/>
        </w:rPr>
      </w:pPr>
      <w:r w:rsidRPr="000C0BE3">
        <w:rPr>
          <w:i/>
        </w:rPr>
        <w:lastRenderedPageBreak/>
        <w:t xml:space="preserve">Example 1.17) </w:t>
      </w:r>
      <w:r w:rsidR="000C0BE3" w:rsidRPr="000C0BE3">
        <w:rPr>
          <w:i/>
        </w:rPr>
        <w:t xml:space="preserve">Write the KVL equation for the circuit below and solve for the current in the loop and the voltage across R4. </w:t>
      </w:r>
      <w:r w:rsidR="000C0BE3" w:rsidRPr="00AC2530">
        <w:rPr>
          <w:b/>
          <w:i/>
          <w:u w:val="single"/>
        </w:rPr>
        <w:t>Note:</w:t>
      </w:r>
      <w:r w:rsidR="000C0BE3" w:rsidRPr="00DC794B">
        <w:rPr>
          <w:i/>
        </w:rPr>
        <w:t xml:space="preserve"> </w:t>
      </w:r>
      <w:r w:rsidR="000C0BE3" w:rsidRPr="000C0BE3">
        <w:rPr>
          <w:i/>
        </w:rPr>
        <w:t xml:space="preserve">The Multisim current and voltage </w:t>
      </w:r>
      <w:r w:rsidR="00DC794B" w:rsidRPr="000C0BE3">
        <w:rPr>
          <w:i/>
        </w:rPr>
        <w:t xml:space="preserve">combo </w:t>
      </w:r>
      <w:r w:rsidR="000C0BE3" w:rsidRPr="000C0BE3">
        <w:rPr>
          <w:i/>
        </w:rPr>
        <w:t xml:space="preserve">probe is </w:t>
      </w:r>
      <w:r w:rsidR="00D44D0D">
        <w:rPr>
          <w:i/>
        </w:rPr>
        <w:t xml:space="preserve">only </w:t>
      </w:r>
      <w:r w:rsidR="000C0BE3" w:rsidRPr="000C0BE3">
        <w:rPr>
          <w:i/>
        </w:rPr>
        <w:t xml:space="preserve">added to this circuit to show the calculations agree with </w:t>
      </w:r>
      <w:r w:rsidR="00C41F98">
        <w:rPr>
          <w:i/>
        </w:rPr>
        <w:t>Multisim</w:t>
      </w:r>
      <w:r w:rsidR="00D44D0D">
        <w:rPr>
          <w:i/>
        </w:rPr>
        <w:t>. You cannot use Multisim probe values</w:t>
      </w:r>
      <w:r w:rsidR="000C0BE3" w:rsidRPr="000C0BE3">
        <w:rPr>
          <w:i/>
        </w:rPr>
        <w:t xml:space="preserve"> in your calculation</w:t>
      </w:r>
      <w:r w:rsidR="00D44D0D">
        <w:rPr>
          <w:i/>
        </w:rPr>
        <w:t>s unless it is specifically stated to do so in the problem statement.</w:t>
      </w:r>
    </w:p>
    <w:p w14:paraId="38864250" w14:textId="77777777" w:rsidR="000C0BE3" w:rsidRDefault="000C0BE3" w:rsidP="00DC794B">
      <w:pPr>
        <w:spacing w:after="0"/>
      </w:pPr>
      <w:bookmarkStart w:id="45" w:name="Figure1_17"/>
      <w:r>
        <w:rPr>
          <w:noProof/>
        </w:rPr>
        <w:drawing>
          <wp:inline distT="0" distB="0" distL="0" distR="0" wp14:anchorId="17A5D9D9" wp14:editId="588EB180">
            <wp:extent cx="3490678" cy="154569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cstate="screen">
                      <a:extLst>
                        <a:ext uri="{28A0092B-C50C-407E-A947-70E740481C1C}">
                          <a14:useLocalDpi xmlns:a14="http://schemas.microsoft.com/office/drawing/2010/main" val="0"/>
                        </a:ext>
                      </a:extLst>
                    </a:blip>
                    <a:srcRect/>
                    <a:stretch/>
                  </pic:blipFill>
                  <pic:spPr bwMode="auto">
                    <a:xfrm>
                      <a:off x="0" y="0"/>
                      <a:ext cx="3514586" cy="155628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bookmarkEnd w:id="45"/>
    </w:p>
    <w:p w14:paraId="11AADBD8" w14:textId="77777777" w:rsidR="00C93A47" w:rsidRDefault="00C93A47" w:rsidP="00C93A47">
      <w:pPr>
        <w:spacing w:after="0"/>
      </w:pPr>
      <w:r w:rsidRPr="00480B8C">
        <w:rPr>
          <w:b/>
        </w:rPr>
        <w:t>Figu</w:t>
      </w:r>
      <w:r>
        <w:rPr>
          <w:b/>
        </w:rPr>
        <w:t>re 1.17: Circuit for Example 1.17</w:t>
      </w:r>
    </w:p>
    <w:p w14:paraId="62C0ACB5" w14:textId="77777777" w:rsidR="000C0BE3" w:rsidRDefault="00DC794B" w:rsidP="00DC794B">
      <w:pPr>
        <w:spacing w:after="0"/>
        <w:rPr>
          <w:color w:val="FF0000"/>
        </w:rPr>
      </w:pPr>
      <w:r w:rsidRPr="00D93061">
        <w:rPr>
          <w:b/>
          <w:color w:val="FF0000"/>
        </w:rPr>
        <w:t>Step 1)</w:t>
      </w:r>
      <w:r>
        <w:rPr>
          <w:color w:val="FF0000"/>
        </w:rPr>
        <w:t xml:space="preserve"> </w:t>
      </w:r>
      <w:r w:rsidR="00D93061">
        <w:rPr>
          <w:color w:val="FF0000"/>
        </w:rPr>
        <w:t>the</w:t>
      </w:r>
      <w:r>
        <w:rPr>
          <w:color w:val="FF0000"/>
        </w:rPr>
        <w:t xml:space="preserve"> direction of the current is assumed and the polarity </w:t>
      </w:r>
      <w:r w:rsidR="00D44D0D">
        <w:rPr>
          <w:color w:val="FF0000"/>
        </w:rPr>
        <w:t>across every element is written (+ &amp; - signs)</w:t>
      </w:r>
    </w:p>
    <w:p w14:paraId="14AE8149" w14:textId="77777777" w:rsidR="00DC794B" w:rsidRDefault="00DC794B" w:rsidP="00DC794B">
      <w:pPr>
        <w:spacing w:after="0"/>
        <w:rPr>
          <w:color w:val="FF0000"/>
        </w:rPr>
      </w:pPr>
      <w:r w:rsidRPr="00D93061">
        <w:rPr>
          <w:b/>
          <w:color w:val="FF0000"/>
        </w:rPr>
        <w:t>Step 2)</w:t>
      </w:r>
      <w:r>
        <w:rPr>
          <w:color w:val="FF0000"/>
        </w:rPr>
        <w:t xml:space="preserve"> KVL Equation:</w:t>
      </w:r>
      <w:r>
        <w:rPr>
          <w:color w:val="FF0000"/>
        </w:rPr>
        <w:tab/>
        <w:t>–</w:t>
      </w:r>
      <w:r w:rsidR="00D44D0D">
        <w:rPr>
          <w:color w:val="FF0000"/>
        </w:rPr>
        <w:t xml:space="preserve"> 12 + 5 * I</w:t>
      </w:r>
      <w:r w:rsidR="00D44D0D" w:rsidRPr="00D44D0D">
        <w:rPr>
          <w:color w:val="FF0000"/>
          <w:vertAlign w:val="subscript"/>
        </w:rPr>
        <w:t>S</w:t>
      </w:r>
      <w:r w:rsidR="00D44D0D">
        <w:rPr>
          <w:color w:val="FF0000"/>
        </w:rPr>
        <w:t xml:space="preserve"> + 10 * I</w:t>
      </w:r>
      <w:r w:rsidR="00D44D0D" w:rsidRPr="00D44D0D">
        <w:rPr>
          <w:color w:val="FF0000"/>
          <w:vertAlign w:val="subscript"/>
        </w:rPr>
        <w:t>S</w:t>
      </w:r>
      <w:r w:rsidR="00D44D0D">
        <w:rPr>
          <w:color w:val="FF0000"/>
        </w:rPr>
        <w:t xml:space="preserve"> + 20 * I</w:t>
      </w:r>
      <w:r w:rsidR="00D44D0D" w:rsidRPr="00D44D0D">
        <w:rPr>
          <w:color w:val="FF0000"/>
          <w:vertAlign w:val="subscript"/>
        </w:rPr>
        <w:t>S</w:t>
      </w:r>
      <w:r w:rsidR="00D44D0D">
        <w:rPr>
          <w:color w:val="FF0000"/>
        </w:rPr>
        <w:t xml:space="preserve"> + 25 * I</w:t>
      </w:r>
      <w:r w:rsidR="00D44D0D" w:rsidRPr="00D44D0D">
        <w:rPr>
          <w:color w:val="FF0000"/>
          <w:vertAlign w:val="subscript"/>
        </w:rPr>
        <w:t>S</w:t>
      </w:r>
      <w:r>
        <w:rPr>
          <w:color w:val="FF0000"/>
        </w:rPr>
        <w:t xml:space="preserve"> = 0</w:t>
      </w:r>
    </w:p>
    <w:p w14:paraId="05A285B8" w14:textId="77777777" w:rsidR="00D93061" w:rsidRDefault="00DC794B" w:rsidP="00D93061">
      <w:pPr>
        <w:tabs>
          <w:tab w:val="left" w:pos="630"/>
        </w:tabs>
        <w:spacing w:after="0"/>
        <w:rPr>
          <w:b/>
          <w:color w:val="FF0000"/>
        </w:rPr>
      </w:pPr>
      <w:r w:rsidRPr="00D93061">
        <w:rPr>
          <w:b/>
          <w:color w:val="FF0000"/>
        </w:rPr>
        <w:t>Step 3)</w:t>
      </w:r>
      <w:r w:rsidR="00D44D0D">
        <w:rPr>
          <w:color w:val="FF0000"/>
        </w:rPr>
        <w:t xml:space="preserve"> I</w:t>
      </w:r>
      <w:r w:rsidR="00D44D0D" w:rsidRPr="00D44D0D">
        <w:rPr>
          <w:color w:val="FF0000"/>
          <w:vertAlign w:val="subscript"/>
        </w:rPr>
        <w:t>S</w:t>
      </w:r>
      <w:r>
        <w:rPr>
          <w:color w:val="FF0000"/>
        </w:rPr>
        <w:t xml:space="preserve"> </w:t>
      </w:r>
      <w:proofErr w:type="spellStart"/>
      <w:r>
        <w:rPr>
          <w:color w:val="FF0000"/>
        </w:rPr>
        <w:t>is</w:t>
      </w:r>
      <w:proofErr w:type="spellEnd"/>
      <w:r>
        <w:rPr>
          <w:color w:val="FF0000"/>
        </w:rPr>
        <w:t xml:space="preserve"> the only unknow</w:t>
      </w:r>
      <w:r w:rsidR="00D44D0D">
        <w:rPr>
          <w:color w:val="FF0000"/>
        </w:rPr>
        <w:t>n so it can be solved for as: I</w:t>
      </w:r>
      <w:r w:rsidR="00D44D0D" w:rsidRPr="00D44D0D">
        <w:rPr>
          <w:color w:val="FF0000"/>
          <w:vertAlign w:val="subscript"/>
        </w:rPr>
        <w:t>S</w:t>
      </w:r>
      <w:r>
        <w:rPr>
          <w:color w:val="FF0000"/>
        </w:rPr>
        <w:t xml:space="preserve"> = 12</w:t>
      </w:r>
      <w:proofErr w:type="gramStart"/>
      <w:r>
        <w:rPr>
          <w:color w:val="FF0000"/>
        </w:rPr>
        <w:t>/(</w:t>
      </w:r>
      <w:proofErr w:type="gramEnd"/>
      <w:r>
        <w:rPr>
          <w:color w:val="FF0000"/>
        </w:rPr>
        <w:t xml:space="preserve">5 + 10 + 20 + 25) = </w:t>
      </w:r>
      <w:r w:rsidRPr="00DC794B">
        <w:rPr>
          <w:b/>
          <w:color w:val="FF0000"/>
          <w:u w:val="single"/>
        </w:rPr>
        <w:t>0.2 A</w:t>
      </w:r>
      <w:r w:rsidR="00D93061" w:rsidRPr="00D93061">
        <w:rPr>
          <w:b/>
          <w:color w:val="FF0000"/>
        </w:rPr>
        <w:t xml:space="preserve"> </w:t>
      </w:r>
    </w:p>
    <w:p w14:paraId="46F0A029" w14:textId="56A52642" w:rsidR="00DC794B" w:rsidRPr="00A9245B" w:rsidRDefault="00DC794B" w:rsidP="00A9245B">
      <w:pPr>
        <w:pStyle w:val="ListParagraph"/>
        <w:numPr>
          <w:ilvl w:val="0"/>
          <w:numId w:val="11"/>
        </w:numPr>
        <w:tabs>
          <w:tab w:val="left" w:pos="360"/>
        </w:tabs>
        <w:spacing w:after="0"/>
        <w:ind w:hanging="720"/>
        <w:rPr>
          <w:b/>
          <w:color w:val="000000" w:themeColor="text1"/>
          <w:u w:val="single"/>
        </w:rPr>
      </w:pPr>
      <w:r w:rsidRPr="00A9245B">
        <w:rPr>
          <w:color w:val="000000" w:themeColor="text1"/>
        </w:rPr>
        <w:t>Since the current is calculated to be a positive value the direction assumed in step 1 was correct.</w:t>
      </w:r>
    </w:p>
    <w:p w14:paraId="183D2734" w14:textId="77777777" w:rsidR="00DC794B" w:rsidRPr="00DC794B" w:rsidRDefault="00D93061" w:rsidP="00DC794B">
      <w:pPr>
        <w:spacing w:after="0"/>
        <w:rPr>
          <w:color w:val="FF0000"/>
        </w:rPr>
      </w:pPr>
      <w:r w:rsidRPr="00D93061">
        <w:rPr>
          <w:b/>
          <w:color w:val="FF0000"/>
        </w:rPr>
        <w:t>Step 4)</w:t>
      </w:r>
      <w:r>
        <w:rPr>
          <w:color w:val="FF0000"/>
        </w:rPr>
        <w:t xml:space="preserve"> </w:t>
      </w:r>
      <w:r w:rsidRPr="00DC794B">
        <w:rPr>
          <w:color w:val="FF0000"/>
        </w:rPr>
        <w:t>the</w:t>
      </w:r>
      <w:r w:rsidR="00DC794B" w:rsidRPr="00DC794B">
        <w:rPr>
          <w:color w:val="FF0000"/>
        </w:rPr>
        <w:t xml:space="preserve"> voltage</w:t>
      </w:r>
      <w:r w:rsidR="00DC794B">
        <w:rPr>
          <w:color w:val="FF0000"/>
        </w:rPr>
        <w:t xml:space="preserve"> across R4 can </w:t>
      </w:r>
      <w:r w:rsidR="00D44D0D">
        <w:rPr>
          <w:color w:val="FF0000"/>
        </w:rPr>
        <w:t xml:space="preserve">now </w:t>
      </w:r>
      <w:r w:rsidR="00DC794B">
        <w:rPr>
          <w:color w:val="FF0000"/>
        </w:rPr>
        <w:t>be found by Ohm’s Law. V</w:t>
      </w:r>
      <w:r w:rsidR="00DC794B" w:rsidRPr="00DC794B">
        <w:rPr>
          <w:color w:val="FF0000"/>
          <w:vertAlign w:val="subscript"/>
        </w:rPr>
        <w:t>R4</w:t>
      </w:r>
      <w:r w:rsidR="00DC794B">
        <w:rPr>
          <w:color w:val="FF0000"/>
        </w:rPr>
        <w:t xml:space="preserve"> = Is * R4 = 0.2 * 25 = </w:t>
      </w:r>
      <w:r w:rsidR="00DC794B" w:rsidRPr="00DC794B">
        <w:rPr>
          <w:b/>
          <w:color w:val="FF0000"/>
          <w:u w:val="single"/>
        </w:rPr>
        <w:t>5 V</w:t>
      </w:r>
      <w:r w:rsidR="00DC794B" w:rsidRPr="00DC794B">
        <w:rPr>
          <w:color w:val="FF0000"/>
        </w:rPr>
        <w:t xml:space="preserve"> </w:t>
      </w:r>
    </w:p>
    <w:p w14:paraId="579CA4B4" w14:textId="77777777" w:rsidR="00A9245B" w:rsidRDefault="00A9245B" w:rsidP="006A08EE"/>
    <w:p w14:paraId="7D15B55A" w14:textId="77777777" w:rsidR="001E4299" w:rsidRDefault="001E4299" w:rsidP="006A08EE">
      <w:r>
        <w:t xml:space="preserve">A shortcut </w:t>
      </w:r>
      <w:r w:rsidR="003736C7">
        <w:t xml:space="preserve">called the </w:t>
      </w:r>
      <w:r w:rsidR="003736C7" w:rsidRPr="001E4299">
        <w:rPr>
          <w:b/>
        </w:rPr>
        <w:t>Voltage Divider Rule</w:t>
      </w:r>
      <w:r w:rsidR="003736C7">
        <w:rPr>
          <w:b/>
        </w:rPr>
        <w:t xml:space="preserve"> (VDR) </w:t>
      </w:r>
      <w:r>
        <w:t xml:space="preserve">can be used </w:t>
      </w:r>
      <w:r w:rsidR="003736C7">
        <w:t xml:space="preserve">in problems like example 1.17 </w:t>
      </w:r>
      <w:r>
        <w:t xml:space="preserve">If and only if you have a circuit loop that has the </w:t>
      </w:r>
      <w:r w:rsidRPr="001E4299">
        <w:rPr>
          <w:u w:val="single"/>
        </w:rPr>
        <w:t>same current flowing through all of the elements</w:t>
      </w:r>
      <w:r w:rsidRPr="002A09D0">
        <w:t xml:space="preserve"> (i.e. all </w:t>
      </w:r>
      <w:r w:rsidR="00D93061" w:rsidRPr="002A09D0">
        <w:t>elements</w:t>
      </w:r>
      <w:r w:rsidRPr="002A09D0">
        <w:t xml:space="preserve"> are in series) </w:t>
      </w:r>
      <w:r>
        <w:t xml:space="preserve">and </w:t>
      </w:r>
      <w:r w:rsidRPr="001E4299">
        <w:rPr>
          <w:u w:val="single"/>
        </w:rPr>
        <w:t>only one voltage source</w:t>
      </w:r>
      <w:r>
        <w:rPr>
          <w:u w:val="single"/>
        </w:rPr>
        <w:t xml:space="preserve"> is in the loop</w:t>
      </w:r>
      <w:r w:rsidRPr="001E4299">
        <w:t xml:space="preserve"> </w:t>
      </w:r>
    </w:p>
    <w:p w14:paraId="44DB3821" w14:textId="77777777" w:rsidR="001E4299" w:rsidRPr="00F538A5" w:rsidRDefault="003736C7" w:rsidP="006A08EE">
      <w:r w:rsidRPr="001E4299">
        <w:rPr>
          <w:noProof/>
          <w:u w:val="single"/>
        </w:rPr>
        <mc:AlternateContent>
          <mc:Choice Requires="wps">
            <w:drawing>
              <wp:anchor distT="45720" distB="45720" distL="114300" distR="114300" simplePos="0" relativeHeight="251633664" behindDoc="0" locked="0" layoutInCell="1" allowOverlap="1" wp14:anchorId="1D280002" wp14:editId="753C6C6A">
                <wp:simplePos x="0" y="0"/>
                <wp:positionH relativeFrom="column">
                  <wp:posOffset>1972310</wp:posOffset>
                </wp:positionH>
                <wp:positionV relativeFrom="paragraph">
                  <wp:posOffset>50165</wp:posOffset>
                </wp:positionV>
                <wp:extent cx="4145280" cy="628015"/>
                <wp:effectExtent l="0" t="0" r="26670" b="19685"/>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5280" cy="628015"/>
                        </a:xfrm>
                        <a:prstGeom prst="rect">
                          <a:avLst/>
                        </a:prstGeom>
                        <a:solidFill>
                          <a:srgbClr val="FFFFFF"/>
                        </a:solidFill>
                        <a:ln w="9525">
                          <a:solidFill>
                            <a:srgbClr val="000000"/>
                          </a:solidFill>
                          <a:miter lim="800000"/>
                          <a:headEnd/>
                          <a:tailEnd/>
                        </a:ln>
                      </wps:spPr>
                      <wps:txbx>
                        <w:txbxContent>
                          <w:p w14:paraId="7D3517D9" w14:textId="77777777" w:rsidR="0073324E" w:rsidRPr="001E4299" w:rsidRDefault="0073324E">
                            <w:pPr>
                              <w:rPr>
                                <w:b/>
                                <w:sz w:val="28"/>
                                <w:szCs w:val="28"/>
                                <w:u w:val="single"/>
                              </w:rPr>
                            </w:pPr>
                            <w:r w:rsidRPr="001E4299">
                              <w:rPr>
                                <w:b/>
                              </w:rPr>
                              <w:t>R</w:t>
                            </w:r>
                            <w:r w:rsidRPr="001E4299">
                              <w:rPr>
                                <w:b/>
                                <w:vertAlign w:val="subscript"/>
                              </w:rPr>
                              <w:t>x</w:t>
                            </w:r>
                            <w:r>
                              <w:t xml:space="preserve"> is the resistor you are finding the voltage across (</w:t>
                            </w:r>
                            <w:proofErr w:type="spellStart"/>
                            <w:r w:rsidRPr="001E4299">
                              <w:rPr>
                                <w:b/>
                              </w:rPr>
                              <w:t>V</w:t>
                            </w:r>
                            <w:r w:rsidRPr="001E4299">
                              <w:rPr>
                                <w:b/>
                                <w:vertAlign w:val="subscript"/>
                              </w:rPr>
                              <w:t>x</w:t>
                            </w:r>
                            <w:proofErr w:type="spellEnd"/>
                            <w:r>
                              <w:t xml:space="preserve">). </w:t>
                            </w:r>
                            <w:r w:rsidRPr="001E4299">
                              <w:rPr>
                                <w:b/>
                              </w:rPr>
                              <w:t>V</w:t>
                            </w:r>
                            <w:r w:rsidRPr="001E4299">
                              <w:rPr>
                                <w:b/>
                                <w:vertAlign w:val="subscript"/>
                              </w:rPr>
                              <w:t>s</w:t>
                            </w:r>
                            <w:r>
                              <w:t xml:space="preserve"> is the </w:t>
                            </w:r>
                            <w:r w:rsidRPr="001E4299">
                              <w:rPr>
                                <w:u w:val="single"/>
                              </w:rPr>
                              <w:t xml:space="preserve">one and only </w:t>
                            </w:r>
                            <w:r>
                              <w:t xml:space="preserve">voltage source in the circuit and </w:t>
                            </w:r>
                            <w:r w:rsidRPr="001E4299">
                              <w:rPr>
                                <w:b/>
                              </w:rPr>
                              <w:t>R</w:t>
                            </w:r>
                            <w:r w:rsidRPr="001E4299">
                              <w:rPr>
                                <w:b/>
                                <w:vertAlign w:val="subscript"/>
                              </w:rPr>
                              <w:t>total</w:t>
                            </w:r>
                            <w:r>
                              <w:t xml:space="preserve"> is the total resistance in the circuit (found by adding all of the series resistors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80002" id="_x0000_s1042" type="#_x0000_t202" style="position:absolute;margin-left:155.3pt;margin-top:3.95pt;width:326.4pt;height:49.45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">
                <v:textbox>
                  <w:txbxContent>
                    <w:p w14:paraId="7D3517D9" w14:textId="77777777" w:rsidR="0073324E" w:rsidRPr="001E4299" w:rsidRDefault="0073324E">
                      <w:pPr>
                        <w:rPr>
                          <w:b/>
                          <w:sz w:val="28"/>
                          <w:szCs w:val="28"/>
                          <w:u w:val="single"/>
                        </w:rPr>
                      </w:pPr>
                      <w:r w:rsidRPr="001E4299">
                        <w:rPr>
                          <w:b/>
                        </w:rPr>
                        <w:t>R</w:t>
                      </w:r>
                      <w:r w:rsidRPr="001E4299">
                        <w:rPr>
                          <w:b/>
                          <w:vertAlign w:val="subscript"/>
                        </w:rPr>
                        <w:t>x</w:t>
                      </w:r>
                      <w:r>
                        <w:t xml:space="preserve"> is the resistor you are finding the voltage across (</w:t>
                      </w:r>
                      <w:proofErr w:type="spellStart"/>
                      <w:r w:rsidRPr="001E4299">
                        <w:rPr>
                          <w:b/>
                        </w:rPr>
                        <w:t>V</w:t>
                      </w:r>
                      <w:r w:rsidRPr="001E4299">
                        <w:rPr>
                          <w:b/>
                          <w:vertAlign w:val="subscript"/>
                        </w:rPr>
                        <w:t>x</w:t>
                      </w:r>
                      <w:proofErr w:type="spellEnd"/>
                      <w:r>
                        <w:t xml:space="preserve">). </w:t>
                      </w:r>
                      <w:r w:rsidRPr="001E4299">
                        <w:rPr>
                          <w:b/>
                        </w:rPr>
                        <w:t>V</w:t>
                      </w:r>
                      <w:r w:rsidRPr="001E4299">
                        <w:rPr>
                          <w:b/>
                          <w:vertAlign w:val="subscript"/>
                        </w:rPr>
                        <w:t>s</w:t>
                      </w:r>
                      <w:r>
                        <w:t xml:space="preserve"> is the </w:t>
                      </w:r>
                      <w:r w:rsidRPr="001E4299">
                        <w:rPr>
                          <w:u w:val="single"/>
                        </w:rPr>
                        <w:t xml:space="preserve">one and only </w:t>
                      </w:r>
                      <w:r>
                        <w:t xml:space="preserve">voltage source in the circuit and </w:t>
                      </w:r>
                      <w:r w:rsidRPr="001E4299">
                        <w:rPr>
                          <w:b/>
                        </w:rPr>
                        <w:t>R</w:t>
                      </w:r>
                      <w:r w:rsidRPr="001E4299">
                        <w:rPr>
                          <w:b/>
                          <w:vertAlign w:val="subscript"/>
                        </w:rPr>
                        <w:t>total</w:t>
                      </w:r>
                      <w:r>
                        <w:t xml:space="preserve"> is the total resistance in the circuit (found by adding all of the series resistors together).</w:t>
                      </w:r>
                    </w:p>
                  </w:txbxContent>
                </v:textbox>
                <w10:wrap type="square"/>
              </v:shape>
            </w:pict>
          </mc:Fallback>
        </mc:AlternateContent>
      </w:r>
      <w:r w:rsidR="001E4299">
        <w:rPr>
          <w:sz w:val="32"/>
          <w:szCs w:val="32"/>
        </w:rPr>
        <w:t>[1.16</w:t>
      </w:r>
      <w:r w:rsidR="001E4299" w:rsidRPr="00782046">
        <w:rPr>
          <w:sz w:val="32"/>
          <w:szCs w:val="32"/>
        </w:rPr>
        <w:t>]</w:t>
      </w:r>
      <w:r w:rsidR="001E4299">
        <w:rPr>
          <w:sz w:val="32"/>
          <w:szCs w:val="32"/>
        </w:rPr>
        <w:tab/>
      </w:r>
      <m:oMath>
        <m:borderBox>
          <m:borderBoxPr>
            <m:ctrlPr>
              <w:rPr>
                <w:rFonts w:ascii="Cambria Math" w:hAnsi="Cambria Math"/>
                <w:sz w:val="28"/>
                <w:szCs w:val="28"/>
              </w:rPr>
            </m:ctrlPr>
          </m:borderBox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x</m:t>
                </m:r>
              </m:sub>
            </m:sSub>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s</m:t>
                        </m:r>
                      </m:sub>
                    </m:sSub>
                    <m:r>
                      <w:rPr>
                        <w:rFonts w:ascii="Cambria Math" w:hAnsi="Cambria Math"/>
                        <w:sz w:val="28"/>
                        <w:szCs w:val="28"/>
                      </w:rPr>
                      <m:t xml:space="preserve"> ∙ R</m:t>
                    </m:r>
                  </m:e>
                  <m:sub>
                    <m:r>
                      <w:rPr>
                        <w:rFonts w:ascii="Cambria Math" w:hAnsi="Cambria Math"/>
                        <w:sz w:val="28"/>
                        <w:szCs w:val="28"/>
                      </w:rPr>
                      <m:t>x</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total</m:t>
                    </m:r>
                  </m:sub>
                </m:sSub>
              </m:den>
            </m:f>
            <m:r>
              <w:rPr>
                <w:rFonts w:ascii="Cambria Math" w:hAnsi="Cambria Math"/>
                <w:sz w:val="28"/>
                <w:szCs w:val="28"/>
              </w:rPr>
              <m:t xml:space="preserve"> </m:t>
            </m:r>
          </m:e>
        </m:borderBox>
      </m:oMath>
      <w:r w:rsidR="001E4299">
        <w:rPr>
          <w:rFonts w:eastAsiaTheme="minorEastAsia"/>
          <w:sz w:val="32"/>
          <w:szCs w:val="32"/>
        </w:rPr>
        <w:t xml:space="preserve">  </w:t>
      </w:r>
    </w:p>
    <w:p w14:paraId="29051C56" w14:textId="77777777" w:rsidR="00D93061" w:rsidRDefault="00D93061" w:rsidP="006A08EE"/>
    <w:p w14:paraId="441CDA9F" w14:textId="79E004E7" w:rsidR="006A08EE" w:rsidRDefault="00D93061" w:rsidP="006A08EE">
      <w:r>
        <w:t xml:space="preserve">Since the previous example obeys the </w:t>
      </w:r>
      <w:r w:rsidR="003736C7">
        <w:t xml:space="preserve">rules that allow </w:t>
      </w:r>
      <w:r>
        <w:t xml:space="preserve">VDR </w:t>
      </w:r>
      <w:r w:rsidR="003736C7">
        <w:t>to be used</w:t>
      </w:r>
      <w:r>
        <w:t xml:space="preserve"> (</w:t>
      </w:r>
      <w:r w:rsidR="00706200">
        <w:t>a</w:t>
      </w:r>
      <w:r>
        <w:t>ll elements are in series and there is only one voltage source) then V</w:t>
      </w:r>
      <w:r w:rsidRPr="00D93061">
        <w:rPr>
          <w:vertAlign w:val="subscript"/>
        </w:rPr>
        <w:t>R4</w:t>
      </w:r>
      <w:r>
        <w:t xml:space="preserve"> can be solved more efficiently </w:t>
      </w:r>
      <w:r w:rsidR="00D44D0D">
        <w:t xml:space="preserve">by </w:t>
      </w:r>
      <w:r>
        <w:t>using equation 1.16.</w:t>
      </w:r>
      <w:r w:rsidR="001E4299" w:rsidRPr="001E4299">
        <w:t xml:space="preserve"> </w:t>
      </w:r>
    </w:p>
    <w:p w14:paraId="21FBD543" w14:textId="44684B9A" w:rsidR="00D93061" w:rsidRPr="00D93061" w:rsidRDefault="0073324E" w:rsidP="006A08EE">
      <m:oMathPara>
        <m:oMathParaPr>
          <m:jc m:val="left"/>
        </m:oMathPara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R4</m:t>
              </m:r>
            </m:sub>
          </m:sSub>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s</m:t>
                      </m:r>
                    </m:sub>
                  </m:sSub>
                  <m:r>
                    <w:rPr>
                      <w:rFonts w:ascii="Cambria Math" w:hAnsi="Cambria Math"/>
                      <w:sz w:val="28"/>
                      <w:szCs w:val="28"/>
                    </w:rPr>
                    <m:t xml:space="preserve"> ∙ R</m:t>
                  </m:r>
                </m:e>
                <m:sub>
                  <m:r>
                    <w:rPr>
                      <w:rFonts w:ascii="Cambria Math" w:hAnsi="Cambria Math"/>
                      <w:sz w:val="28"/>
                      <w:szCs w:val="28"/>
                    </w:rPr>
                    <m:t>4</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total</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12 ∙25</m:t>
              </m:r>
            </m:num>
            <m:den>
              <m:r>
                <w:rPr>
                  <w:rFonts w:ascii="Cambria Math" w:hAnsi="Cambria Math"/>
                  <w:sz w:val="28"/>
                  <w:szCs w:val="28"/>
                </w:rPr>
                <m:t>5+10+20+25</m:t>
              </m:r>
            </m:den>
          </m:f>
          <m:r>
            <w:rPr>
              <w:rFonts w:ascii="Cambria Math" w:hAnsi="Cambria Math"/>
              <w:sz w:val="28"/>
              <w:szCs w:val="28"/>
            </w:rPr>
            <m:t>=</m:t>
          </m:r>
          <m:r>
            <m:rPr>
              <m:sty m:val="bi"/>
            </m:rPr>
            <w:rPr>
              <w:rFonts w:ascii="Cambria Math" w:hAnsi="Cambria Math"/>
              <w:sz w:val="28"/>
              <w:szCs w:val="28"/>
            </w:rPr>
            <m:t>5 V</m:t>
          </m:r>
        </m:oMath>
      </m:oMathPara>
    </w:p>
    <w:p w14:paraId="55313A77" w14:textId="1C55A4D6" w:rsidR="006A08EE" w:rsidRPr="001E4299" w:rsidRDefault="003736C7" w:rsidP="006A08EE">
      <w:r>
        <w:t xml:space="preserve">So if the only thing you are asked to solve for is the voltage across one of the resistors in a circuit that has </w:t>
      </w:r>
      <w:r w:rsidRPr="003736C7">
        <w:rPr>
          <w:u w:val="single"/>
        </w:rPr>
        <w:t>all elements in series</w:t>
      </w:r>
      <w:r>
        <w:t xml:space="preserve"> and </w:t>
      </w:r>
      <w:r w:rsidRPr="003736C7">
        <w:rPr>
          <w:u w:val="single"/>
        </w:rPr>
        <w:t>only one voltage source</w:t>
      </w:r>
      <w:r>
        <w:t xml:space="preserve"> then VDR is a good idea because it turns a 4 step problem into a 1 step problem. However, VDR is probably the most incorrectly used formula in all of circuit</w:t>
      </w:r>
      <w:r w:rsidR="00706200">
        <w:t xml:space="preserve"> analysis</w:t>
      </w:r>
      <w:r>
        <w:t xml:space="preserve"> so make sure that it is only used if the circuit has </w:t>
      </w:r>
      <w:r w:rsidRPr="003736C7">
        <w:rPr>
          <w:u w:val="single"/>
        </w:rPr>
        <w:t>all elements in series</w:t>
      </w:r>
      <w:r>
        <w:t xml:space="preserve"> and </w:t>
      </w:r>
      <w:r w:rsidRPr="003736C7">
        <w:rPr>
          <w:u w:val="single"/>
        </w:rPr>
        <w:t>only one voltage source</w:t>
      </w:r>
      <w:r w:rsidRPr="003736C7">
        <w:t>.</w:t>
      </w:r>
    </w:p>
    <w:p w14:paraId="0393ADA1" w14:textId="24899DE5" w:rsidR="00C93A47" w:rsidRPr="000C0BE3" w:rsidRDefault="00C93A47" w:rsidP="00C93A47">
      <w:pPr>
        <w:rPr>
          <w:i/>
        </w:rPr>
      </w:pPr>
      <w:bookmarkStart w:id="46" w:name="Example1_18"/>
      <w:r w:rsidRPr="000C0BE3">
        <w:rPr>
          <w:i/>
        </w:rPr>
        <w:t>Example 1.1</w:t>
      </w:r>
      <w:r>
        <w:rPr>
          <w:i/>
        </w:rPr>
        <w:t>8</w:t>
      </w:r>
      <w:bookmarkEnd w:id="46"/>
      <w:r w:rsidRPr="000C0BE3">
        <w:rPr>
          <w:i/>
        </w:rPr>
        <w:t xml:space="preserve">) </w:t>
      </w:r>
      <w:r>
        <w:rPr>
          <w:i/>
        </w:rPr>
        <w:t xml:space="preserve">In </w:t>
      </w:r>
      <w:hyperlink w:anchor="Example1_16" w:history="1">
        <w:r w:rsidRPr="00984FE3">
          <w:rPr>
            <w:rStyle w:val="Hyperlink"/>
            <w:i/>
          </w:rPr>
          <w:t>example 1.16</w:t>
        </w:r>
      </w:hyperlink>
      <w:r>
        <w:rPr>
          <w:i/>
        </w:rPr>
        <w:t xml:space="preserve"> in </w:t>
      </w:r>
      <w:hyperlink w:anchor="_Section_1.2_–" w:history="1">
        <w:r w:rsidRPr="00BA40B1">
          <w:rPr>
            <w:rStyle w:val="Hyperlink"/>
            <w:i/>
          </w:rPr>
          <w:t xml:space="preserve">section </w:t>
        </w:r>
        <w:r w:rsidR="00BA40B1" w:rsidRPr="00BA40B1">
          <w:rPr>
            <w:rStyle w:val="Hyperlink"/>
            <w:i/>
          </w:rPr>
          <w:t>1.</w:t>
        </w:r>
        <w:r w:rsidRPr="00BA40B1">
          <w:rPr>
            <w:rStyle w:val="Hyperlink"/>
            <w:i/>
          </w:rPr>
          <w:t>2</w:t>
        </w:r>
      </w:hyperlink>
      <w:r>
        <w:rPr>
          <w:i/>
        </w:rPr>
        <w:t xml:space="preserve"> the Reduce and Return Method utilizing a KVL to solve for the current through R4 and R5 was mentioned. In this example </w:t>
      </w:r>
      <w:r w:rsidR="00D44D0D">
        <w:rPr>
          <w:i/>
        </w:rPr>
        <w:t xml:space="preserve">it will be completed by </w:t>
      </w:r>
      <w:r>
        <w:rPr>
          <w:i/>
        </w:rPr>
        <w:t>writ</w:t>
      </w:r>
      <w:r w:rsidR="00D44D0D">
        <w:rPr>
          <w:i/>
        </w:rPr>
        <w:t>ing</w:t>
      </w:r>
      <w:r>
        <w:rPr>
          <w:i/>
        </w:rPr>
        <w:t xml:space="preserve"> each of t</w:t>
      </w:r>
      <w:r w:rsidR="00D44D0D">
        <w:rPr>
          <w:i/>
        </w:rPr>
        <w:t xml:space="preserve">he KVL equations that allow </w:t>
      </w:r>
      <w:r>
        <w:rPr>
          <w:i/>
        </w:rPr>
        <w:t>the current through R4 and R5</w:t>
      </w:r>
      <w:r w:rsidR="00D44D0D">
        <w:rPr>
          <w:i/>
        </w:rPr>
        <w:t xml:space="preserve"> to be solved</w:t>
      </w:r>
      <w:r>
        <w:rPr>
          <w:i/>
        </w:rPr>
        <w:t xml:space="preserve">. Assume you already know the values calculated in </w:t>
      </w:r>
      <w:hyperlink w:anchor="Example1_16" w:history="1">
        <w:r w:rsidR="00984FE3" w:rsidRPr="00984FE3">
          <w:rPr>
            <w:rStyle w:val="Hyperlink"/>
            <w:i/>
          </w:rPr>
          <w:t>example 1.16</w:t>
        </w:r>
      </w:hyperlink>
      <w:r>
        <w:rPr>
          <w:i/>
        </w:rPr>
        <w:t xml:space="preserve"> (i.e. I</w:t>
      </w:r>
      <w:r w:rsidRPr="00C93A47">
        <w:rPr>
          <w:i/>
          <w:vertAlign w:val="subscript"/>
        </w:rPr>
        <w:t>R1</w:t>
      </w:r>
      <w:r>
        <w:rPr>
          <w:i/>
        </w:rPr>
        <w:t xml:space="preserve"> = 3.99 mA →, I</w:t>
      </w:r>
      <w:r>
        <w:rPr>
          <w:i/>
          <w:vertAlign w:val="subscript"/>
        </w:rPr>
        <w:t>R2</w:t>
      </w:r>
      <w:r>
        <w:rPr>
          <w:i/>
        </w:rPr>
        <w:t xml:space="preserve"> = </w:t>
      </w:r>
      <w:r w:rsidR="001A55D8">
        <w:rPr>
          <w:i/>
        </w:rPr>
        <w:t>0.7575</w:t>
      </w:r>
      <w:r>
        <w:rPr>
          <w:i/>
        </w:rPr>
        <w:t xml:space="preserve"> mA ↓, I</w:t>
      </w:r>
      <w:r>
        <w:rPr>
          <w:i/>
          <w:vertAlign w:val="subscript"/>
        </w:rPr>
        <w:t>R3</w:t>
      </w:r>
      <w:r w:rsidR="001A55D8">
        <w:rPr>
          <w:i/>
        </w:rPr>
        <w:t xml:space="preserve"> = 3.03</w:t>
      </w:r>
      <w:r>
        <w:rPr>
          <w:i/>
        </w:rPr>
        <w:t xml:space="preserve"> mA ↓).</w:t>
      </w:r>
    </w:p>
    <w:p w14:paraId="5378B881" w14:textId="77777777" w:rsidR="00C93A47" w:rsidRDefault="00C93A47" w:rsidP="00C93A47">
      <w:pPr>
        <w:spacing w:after="0"/>
      </w:pPr>
      <w:bookmarkStart w:id="47" w:name="Figure1_18"/>
      <w:r w:rsidRPr="0040068B">
        <w:rPr>
          <w:noProof/>
        </w:rPr>
        <w:lastRenderedPageBreak/>
        <w:drawing>
          <wp:inline distT="0" distB="0" distL="0" distR="0" wp14:anchorId="4AC80A75" wp14:editId="2A181472">
            <wp:extent cx="3110912" cy="135291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23909" cy="1358572"/>
                    </a:xfrm>
                    <a:prstGeom prst="rect">
                      <a:avLst/>
                    </a:prstGeom>
                    <a:noFill/>
                    <a:ln>
                      <a:noFill/>
                    </a:ln>
                  </pic:spPr>
                </pic:pic>
              </a:graphicData>
            </a:graphic>
          </wp:inline>
        </w:drawing>
      </w:r>
      <w:bookmarkEnd w:id="47"/>
    </w:p>
    <w:p w14:paraId="594AFD7C" w14:textId="77777777" w:rsidR="00C93A47" w:rsidRDefault="00C93A47" w:rsidP="00C93A47">
      <w:pPr>
        <w:spacing w:after="0"/>
        <w:rPr>
          <w:b/>
        </w:rPr>
      </w:pPr>
      <w:r w:rsidRPr="00480B8C">
        <w:rPr>
          <w:b/>
        </w:rPr>
        <w:t>Figu</w:t>
      </w:r>
      <w:r>
        <w:rPr>
          <w:b/>
        </w:rPr>
        <w:t>re 1.18: Circuit for Example 1.18</w:t>
      </w:r>
    </w:p>
    <w:p w14:paraId="2CEB68F9" w14:textId="77777777" w:rsidR="00C83FFB" w:rsidRDefault="00C83FFB" w:rsidP="00C83FFB">
      <w:pPr>
        <w:spacing w:after="0"/>
        <w:rPr>
          <w:color w:val="FF0000"/>
        </w:rPr>
      </w:pPr>
    </w:p>
    <w:p w14:paraId="5E26D3A6" w14:textId="77777777" w:rsidR="00C83FFB" w:rsidRDefault="00C83FFB" w:rsidP="00C83FFB">
      <w:pPr>
        <w:spacing w:after="0"/>
        <w:rPr>
          <w:color w:val="FF0000"/>
        </w:rPr>
      </w:pPr>
      <w:r w:rsidRPr="001A55D8">
        <w:rPr>
          <w:color w:val="FF0000"/>
        </w:rPr>
        <w:t>Option</w:t>
      </w:r>
      <w:r>
        <w:rPr>
          <w:color w:val="FF0000"/>
        </w:rPr>
        <w:t xml:space="preserve"> 1) KVL around the outside loop (see polarity below)</w:t>
      </w:r>
    </w:p>
    <w:p w14:paraId="1292742E" w14:textId="77777777" w:rsidR="00C83FFB" w:rsidRPr="001A55D8" w:rsidRDefault="00C83FFB" w:rsidP="00C83FFB">
      <w:pPr>
        <w:spacing w:after="0"/>
        <w:rPr>
          <w:color w:val="FF0000"/>
        </w:rPr>
      </w:pPr>
    </w:p>
    <w:p w14:paraId="177FB944" w14:textId="77777777" w:rsidR="00C83FFB" w:rsidRDefault="00C83FFB" w:rsidP="00C93A47">
      <w:pPr>
        <w:spacing w:after="0"/>
        <w:rPr>
          <w:color w:val="FF0000"/>
        </w:rPr>
      </w:pPr>
      <w:r>
        <w:rPr>
          <w:noProof/>
          <w:color w:val="FF0000"/>
        </w:rPr>
        <mc:AlternateContent>
          <mc:Choice Requires="wpg">
            <w:drawing>
              <wp:inline distT="0" distB="0" distL="0" distR="0" wp14:anchorId="53D6B901" wp14:editId="78D52FA7">
                <wp:extent cx="3110865" cy="1352550"/>
                <wp:effectExtent l="0" t="0" r="0" b="0"/>
                <wp:docPr id="235" name="Group 235"/>
                <wp:cNvGraphicFramePr/>
                <a:graphic xmlns:a="http://schemas.openxmlformats.org/drawingml/2006/main">
                  <a:graphicData uri="http://schemas.microsoft.com/office/word/2010/wordprocessingGroup">
                    <wpg:wgp>
                      <wpg:cNvGrpSpPr/>
                      <wpg:grpSpPr>
                        <a:xfrm>
                          <a:off x="0" y="0"/>
                          <a:ext cx="3110865" cy="1352550"/>
                          <a:chOff x="0" y="0"/>
                          <a:chExt cx="3110865" cy="1352550"/>
                        </a:xfrm>
                      </wpg:grpSpPr>
                      <wpg:grpSp>
                        <wpg:cNvPr id="196" name="Group 196"/>
                        <wpg:cNvGrpSpPr/>
                        <wpg:grpSpPr>
                          <a:xfrm>
                            <a:off x="0" y="0"/>
                            <a:ext cx="3110865" cy="1352550"/>
                            <a:chOff x="0" y="0"/>
                            <a:chExt cx="3110865" cy="1352550"/>
                          </a:xfrm>
                        </wpg:grpSpPr>
                        <pic:pic xmlns:pic="http://schemas.openxmlformats.org/drawingml/2006/picture">
                          <pic:nvPicPr>
                            <pic:cNvPr id="53" name="Picture 53"/>
                            <pic:cNvPicPr>
                              <a:picLocks noChangeAspect="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10865" cy="1352550"/>
                            </a:xfrm>
                            <a:prstGeom prst="rect">
                              <a:avLst/>
                            </a:prstGeom>
                            <a:noFill/>
                            <a:ln>
                              <a:noFill/>
                            </a:ln>
                          </pic:spPr>
                        </pic:pic>
                        <wps:wsp>
                          <wps:cNvPr id="55" name="Text Box 2"/>
                          <wps:cNvSpPr txBox="1">
                            <a:spLocks noChangeArrowheads="1"/>
                          </wps:cNvSpPr>
                          <wps:spPr bwMode="auto">
                            <a:xfrm>
                              <a:off x="377474" y="35795"/>
                              <a:ext cx="84455" cy="168910"/>
                            </a:xfrm>
                            <a:prstGeom prst="rect">
                              <a:avLst/>
                            </a:prstGeom>
                            <a:noFill/>
                            <a:ln w="9525">
                              <a:noFill/>
                              <a:miter lim="800000"/>
                              <a:headEnd/>
                              <a:tailEnd/>
                            </a:ln>
                          </wps:spPr>
                          <wps:txbx>
                            <w:txbxContent>
                              <w:p w14:paraId="63592989" w14:textId="77777777" w:rsidR="0073324E" w:rsidRDefault="0073324E" w:rsidP="001A55D8">
                                <w:r>
                                  <w:t>+</w:t>
                                </w:r>
                              </w:p>
                            </w:txbxContent>
                          </wps:txbx>
                          <wps:bodyPr rot="0" vert="horz" wrap="square" lIns="0" tIns="0" rIns="0" bIns="0" anchor="t" anchorCtr="0">
                            <a:noAutofit/>
                          </wps:bodyPr>
                        </wps:wsp>
                        <wps:wsp>
                          <wps:cNvPr id="56" name="Text Box 2"/>
                          <wps:cNvSpPr txBox="1">
                            <a:spLocks noChangeArrowheads="1"/>
                          </wps:cNvSpPr>
                          <wps:spPr bwMode="auto">
                            <a:xfrm>
                              <a:off x="29286" y="400254"/>
                              <a:ext cx="84455" cy="168910"/>
                            </a:xfrm>
                            <a:prstGeom prst="rect">
                              <a:avLst/>
                            </a:prstGeom>
                            <a:noFill/>
                            <a:ln w="9525">
                              <a:noFill/>
                              <a:miter lim="800000"/>
                              <a:headEnd/>
                              <a:tailEnd/>
                            </a:ln>
                          </wps:spPr>
                          <wps:txbx>
                            <w:txbxContent>
                              <w:p w14:paraId="58F2FDAF" w14:textId="77777777" w:rsidR="0073324E" w:rsidRDefault="0073324E" w:rsidP="001A55D8">
                                <w:r>
                                  <w:t>+</w:t>
                                </w:r>
                              </w:p>
                            </w:txbxContent>
                          </wps:txbx>
                          <wps:bodyPr rot="0" vert="horz" wrap="square" lIns="0" tIns="0" rIns="0" bIns="0" anchor="t" anchorCtr="0">
                            <a:noAutofit/>
                          </wps:bodyPr>
                        </wps:wsp>
                        <wps:wsp>
                          <wps:cNvPr id="57" name="Text Box 2"/>
                          <wps:cNvSpPr txBox="1">
                            <a:spLocks noChangeArrowheads="1"/>
                          </wps:cNvSpPr>
                          <wps:spPr bwMode="auto">
                            <a:xfrm>
                              <a:off x="2154209" y="26033"/>
                              <a:ext cx="87630" cy="172085"/>
                            </a:xfrm>
                            <a:prstGeom prst="rect">
                              <a:avLst/>
                            </a:prstGeom>
                            <a:noFill/>
                            <a:ln w="9525">
                              <a:noFill/>
                              <a:miter lim="800000"/>
                              <a:headEnd/>
                              <a:tailEnd/>
                            </a:ln>
                          </wps:spPr>
                          <wps:txbx>
                            <w:txbxContent>
                              <w:p w14:paraId="44DD32BB" w14:textId="77777777" w:rsidR="0073324E" w:rsidRDefault="0073324E" w:rsidP="001A55D8">
                                <w:r>
                                  <w:t>+</w:t>
                                </w:r>
                              </w:p>
                            </w:txbxContent>
                          </wps:txbx>
                          <wps:bodyPr rot="0" vert="horz" wrap="square" lIns="0" tIns="0" rIns="0" bIns="0" anchor="t" anchorCtr="0">
                            <a:noAutofit/>
                          </wps:bodyPr>
                        </wps:wsp>
                        <wps:wsp>
                          <wps:cNvPr id="58" name="Text Box 2"/>
                          <wps:cNvSpPr txBox="1">
                            <a:spLocks noChangeArrowheads="1"/>
                          </wps:cNvSpPr>
                          <wps:spPr bwMode="auto">
                            <a:xfrm>
                              <a:off x="45557" y="777729"/>
                              <a:ext cx="84455" cy="168910"/>
                            </a:xfrm>
                            <a:prstGeom prst="rect">
                              <a:avLst/>
                            </a:prstGeom>
                            <a:noFill/>
                            <a:ln w="9525">
                              <a:noFill/>
                              <a:miter lim="800000"/>
                              <a:headEnd/>
                              <a:tailEnd/>
                            </a:ln>
                          </wps:spPr>
                          <wps:txbx>
                            <w:txbxContent>
                              <w:p w14:paraId="36AB4E80" w14:textId="77777777" w:rsidR="0073324E" w:rsidRDefault="0073324E" w:rsidP="001A55D8">
                                <w:r>
                                  <w:t>-</w:t>
                                </w:r>
                              </w:p>
                            </w:txbxContent>
                          </wps:txbx>
                          <wps:bodyPr rot="0" vert="horz" wrap="square" lIns="0" tIns="0" rIns="0" bIns="0" anchor="t" anchorCtr="0">
                            <a:noAutofit/>
                          </wps:bodyPr>
                        </wps:wsp>
                        <wps:wsp>
                          <wps:cNvPr id="193" name="Text Box 2"/>
                          <wps:cNvSpPr txBox="1">
                            <a:spLocks noChangeArrowheads="1"/>
                          </wps:cNvSpPr>
                          <wps:spPr bwMode="auto">
                            <a:xfrm>
                              <a:off x="732170" y="35795"/>
                              <a:ext cx="84455" cy="168910"/>
                            </a:xfrm>
                            <a:prstGeom prst="rect">
                              <a:avLst/>
                            </a:prstGeom>
                            <a:noFill/>
                            <a:ln w="9525">
                              <a:noFill/>
                              <a:miter lim="800000"/>
                              <a:headEnd/>
                              <a:tailEnd/>
                            </a:ln>
                          </wps:spPr>
                          <wps:txbx>
                            <w:txbxContent>
                              <w:p w14:paraId="4D4B098E" w14:textId="77777777" w:rsidR="0073324E" w:rsidRDefault="0073324E" w:rsidP="001A55D8">
                                <w:r>
                                  <w:t>-</w:t>
                                </w:r>
                              </w:p>
                            </w:txbxContent>
                          </wps:txbx>
                          <wps:bodyPr rot="0" vert="horz" wrap="square" lIns="0" tIns="0" rIns="0" bIns="0" anchor="t" anchorCtr="0">
                            <a:noAutofit/>
                          </wps:bodyPr>
                        </wps:wsp>
                        <wps:wsp>
                          <wps:cNvPr id="194" name="Text Box 2"/>
                          <wps:cNvSpPr txBox="1">
                            <a:spLocks noChangeArrowheads="1"/>
                          </wps:cNvSpPr>
                          <wps:spPr bwMode="auto">
                            <a:xfrm>
                              <a:off x="2541446" y="22779"/>
                              <a:ext cx="84455" cy="168910"/>
                            </a:xfrm>
                            <a:prstGeom prst="rect">
                              <a:avLst/>
                            </a:prstGeom>
                            <a:noFill/>
                            <a:ln w="9525">
                              <a:noFill/>
                              <a:miter lim="800000"/>
                              <a:headEnd/>
                              <a:tailEnd/>
                            </a:ln>
                          </wps:spPr>
                          <wps:txbx>
                            <w:txbxContent>
                              <w:p w14:paraId="532EFE52" w14:textId="77777777" w:rsidR="0073324E" w:rsidRDefault="0073324E" w:rsidP="001A55D8">
                                <w:r>
                                  <w:t>-</w:t>
                                </w:r>
                              </w:p>
                            </w:txbxContent>
                          </wps:txbx>
                          <wps:bodyPr rot="0" vert="horz" wrap="square" lIns="0" tIns="0" rIns="0" bIns="0" anchor="t" anchorCtr="0">
                            <a:noAutofit/>
                          </wps:bodyPr>
                        </wps:wsp>
                        <wps:wsp>
                          <wps:cNvPr id="195" name="Text Box 2"/>
                          <wps:cNvSpPr txBox="1">
                            <a:spLocks noChangeArrowheads="1"/>
                          </wps:cNvSpPr>
                          <wps:spPr bwMode="auto">
                            <a:xfrm>
                              <a:off x="2720421" y="605262"/>
                              <a:ext cx="84455" cy="168910"/>
                            </a:xfrm>
                            <a:prstGeom prst="rect">
                              <a:avLst/>
                            </a:prstGeom>
                            <a:noFill/>
                            <a:ln w="9525">
                              <a:noFill/>
                              <a:miter lim="800000"/>
                              <a:headEnd/>
                              <a:tailEnd/>
                            </a:ln>
                          </wps:spPr>
                          <wps:txbx>
                            <w:txbxContent>
                              <w:p w14:paraId="34CF7589" w14:textId="77777777" w:rsidR="0073324E" w:rsidRDefault="0073324E" w:rsidP="001A55D8">
                                <w:r>
                                  <w:t>-</w:t>
                                </w:r>
                              </w:p>
                            </w:txbxContent>
                          </wps:txbx>
                          <wps:bodyPr rot="0" vert="horz" wrap="square" lIns="0" tIns="0" rIns="0" bIns="0" anchor="t" anchorCtr="0">
                            <a:noAutofit/>
                          </wps:bodyPr>
                        </wps:wsp>
                        <wps:wsp>
                          <wps:cNvPr id="54" name="Text Box 2"/>
                          <wps:cNvSpPr txBox="1">
                            <a:spLocks noChangeArrowheads="1"/>
                          </wps:cNvSpPr>
                          <wps:spPr bwMode="auto">
                            <a:xfrm>
                              <a:off x="2720421" y="370967"/>
                              <a:ext cx="84455" cy="168910"/>
                            </a:xfrm>
                            <a:prstGeom prst="rect">
                              <a:avLst/>
                            </a:prstGeom>
                            <a:noFill/>
                            <a:ln w="9525">
                              <a:noFill/>
                              <a:miter lim="800000"/>
                              <a:headEnd/>
                              <a:tailEnd/>
                            </a:ln>
                          </wps:spPr>
                          <wps:txbx>
                            <w:txbxContent>
                              <w:p w14:paraId="56448877" w14:textId="77777777" w:rsidR="0073324E" w:rsidRDefault="0073324E" w:rsidP="001A55D8">
                                <w:r>
                                  <w:t>+</w:t>
                                </w:r>
                              </w:p>
                            </w:txbxContent>
                          </wps:txbx>
                          <wps:bodyPr rot="0" vert="horz" wrap="square" lIns="0" tIns="0" rIns="0" bIns="0" anchor="t" anchorCtr="0">
                            <a:noAutofit/>
                          </wps:bodyPr>
                        </wps:wsp>
                      </wpg:grpSp>
                      <wpg:grpSp>
                        <wpg:cNvPr id="203" name="Group 203"/>
                        <wpg:cNvGrpSpPr/>
                        <wpg:grpSpPr>
                          <a:xfrm>
                            <a:off x="2034937" y="369988"/>
                            <a:ext cx="637540" cy="622117"/>
                            <a:chOff x="0" y="0"/>
                            <a:chExt cx="637540" cy="622117"/>
                          </a:xfrm>
                        </wpg:grpSpPr>
                        <wps:wsp>
                          <wps:cNvPr id="199" name="Straight Connector 199"/>
                          <wps:cNvCnPr/>
                          <wps:spPr>
                            <a:xfrm flipV="1">
                              <a:off x="66070" y="0"/>
                              <a:ext cx="568960" cy="3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0" name="Straight Connector 200"/>
                          <wps:cNvCnPr/>
                          <wps:spPr>
                            <a:xfrm>
                              <a:off x="634266" y="2643"/>
                              <a:ext cx="0" cy="6078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1" name="Straight Arrow Connector 201"/>
                          <wps:cNvCnPr/>
                          <wps:spPr>
                            <a:xfrm flipH="1">
                              <a:off x="0" y="615767"/>
                              <a:ext cx="637540" cy="6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 name="Text Box 2"/>
                          <wps:cNvSpPr txBox="1">
                            <a:spLocks noChangeArrowheads="1"/>
                          </wps:cNvSpPr>
                          <wps:spPr bwMode="auto">
                            <a:xfrm>
                              <a:off x="216708" y="420202"/>
                              <a:ext cx="150495" cy="173990"/>
                            </a:xfrm>
                            <a:prstGeom prst="rect">
                              <a:avLst/>
                            </a:prstGeom>
                            <a:noFill/>
                            <a:ln w="9525">
                              <a:noFill/>
                              <a:miter lim="800000"/>
                              <a:headEnd/>
                              <a:tailEnd/>
                            </a:ln>
                          </wps:spPr>
                          <wps:txbx>
                            <w:txbxContent>
                              <w:p w14:paraId="4E0CEEBB" w14:textId="77777777" w:rsidR="0073324E" w:rsidRDefault="0073324E">
                                <w:r>
                                  <w:t>Ix</w:t>
                                </w:r>
                              </w:p>
                            </w:txbxContent>
                          </wps:txbx>
                          <wps:bodyPr rot="0" vert="horz" wrap="square" lIns="0" tIns="0" rIns="0" bIns="0" anchor="t" anchorCtr="0">
                            <a:noAutofit/>
                          </wps:bodyPr>
                        </wps:wsp>
                      </wpg:grpSp>
                    </wpg:wgp>
                  </a:graphicData>
                </a:graphic>
              </wp:inline>
            </w:drawing>
          </mc:Choice>
          <mc:Fallback>
            <w:pict>
              <v:group w14:anchorId="53D6B901" id="Group 235" o:spid="_x0000_s1043" style="width:244.95pt;height:106.5pt;mso-position-horizontal-relative:char;mso-position-vertical-relative:line" coordsize="31108,135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">
                <v:group id="Group 196" o:spid="_x0000_s1044" style="position:absolute;width:31108;height:13525" coordsize="31108,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Picture 53" o:spid="_x0000_s1045" type="#_x0000_t75" style="position:absolute;width:31108;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">
                    <v:imagedata r:id="rId111" o:title=""/>
                    <v:path arrowok="t"/>
                  </v:shape>
                  <v:shape id="_x0000_s1046" type="#_x0000_t202" style="position:absolute;left:3774;top:357;width:845;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3592989" w14:textId="77777777" w:rsidR="0073324E" w:rsidRDefault="0073324E" w:rsidP="001A55D8">
                          <w:r>
                            <w:t>+</w:t>
                          </w:r>
                        </w:p>
                      </w:txbxContent>
                    </v:textbox>
                  </v:shape>
                  <v:shape id="_x0000_s1047" type="#_x0000_t202" style="position:absolute;left:292;top:4002;width:8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58F2FDAF" w14:textId="77777777" w:rsidR="0073324E" w:rsidRDefault="0073324E" w:rsidP="001A55D8">
                          <w:r>
                            <w:t>+</w:t>
                          </w:r>
                        </w:p>
                      </w:txbxContent>
                    </v:textbox>
                  </v:shape>
                  <v:shape id="_x0000_s1048" type="#_x0000_t202" style="position:absolute;left:21542;top:260;width:876;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44DD32BB" w14:textId="77777777" w:rsidR="0073324E" w:rsidRDefault="0073324E" w:rsidP="001A55D8">
                          <w:r>
                            <w:t>+</w:t>
                          </w:r>
                        </w:p>
                      </w:txbxContent>
                    </v:textbox>
                  </v:shape>
                  <v:shape id="_x0000_s1049" type="#_x0000_t202" style="position:absolute;left:455;top:7777;width:8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36AB4E80" w14:textId="77777777" w:rsidR="0073324E" w:rsidRDefault="0073324E" w:rsidP="001A55D8">
                          <w:r>
                            <w:t>-</w:t>
                          </w:r>
                        </w:p>
                      </w:txbxContent>
                    </v:textbox>
                  </v:shape>
                  <v:shape id="_x0000_s1050" type="#_x0000_t202" style="position:absolute;left:7321;top:357;width:845;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4D4B098E" w14:textId="77777777" w:rsidR="0073324E" w:rsidRDefault="0073324E" w:rsidP="001A55D8">
                          <w:r>
                            <w:t>-</w:t>
                          </w:r>
                        </w:p>
                      </w:txbxContent>
                    </v:textbox>
                  </v:shape>
                  <v:shape id="_x0000_s1051" type="#_x0000_t202" style="position:absolute;left:25414;top:227;width:8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532EFE52" w14:textId="77777777" w:rsidR="0073324E" w:rsidRDefault="0073324E" w:rsidP="001A55D8">
                          <w:r>
                            <w:t>-</w:t>
                          </w:r>
                        </w:p>
                      </w:txbxContent>
                    </v:textbox>
                  </v:shape>
                  <v:shape id="_x0000_s1052" type="#_x0000_t202" style="position:absolute;left:27204;top:6052;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34CF7589" w14:textId="77777777" w:rsidR="0073324E" w:rsidRDefault="0073324E" w:rsidP="001A55D8">
                          <w:r>
                            <w:t>-</w:t>
                          </w:r>
                        </w:p>
                      </w:txbxContent>
                    </v:textbox>
                  </v:shape>
                  <v:shape id="_x0000_s1053" type="#_x0000_t202" style="position:absolute;left:27204;top:3709;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6448877" w14:textId="77777777" w:rsidR="0073324E" w:rsidRDefault="0073324E" w:rsidP="001A55D8">
                          <w:r>
                            <w:t>+</w:t>
                          </w:r>
                        </w:p>
                      </w:txbxContent>
                    </v:textbox>
                  </v:shape>
                </v:group>
                <v:group id="Group 203" o:spid="_x0000_s1054" style="position:absolute;left:20349;top:3699;width:6375;height:6222" coordsize="6375,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line id="Straight Connector 199" o:spid="_x0000_s1055" style="position:absolute;flip:y;visibility:visible;mso-wrap-style:square" from="660,0" to="63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" strokecolor="black [3213]" strokeweight=".5pt">
                    <v:stroke joinstyle="miter"/>
                  </v:line>
                  <v:line id="Straight Connector 200" o:spid="_x0000_s1056" style="position:absolute;visibility:visible;mso-wrap-style:square" from="6342,26" to="6342,6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" strokecolor="black [3213]" strokeweight=".5pt">
                    <v:stroke joinstyle="miter"/>
                  </v:line>
                  <v:shape id="Straight Arrow Connector 201" o:spid="_x0000_s1057" type="#_x0000_t32" style="position:absolute;top:6157;width:6375;height: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" strokecolor="black [3213]" strokeweight=".5pt">
                    <v:stroke endarrow="block" joinstyle="miter"/>
                  </v:shape>
                  <v:shape id="_x0000_s1058" type="#_x0000_t202" style="position:absolute;left:2167;top:4202;width:1505;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4E0CEEBB" w14:textId="77777777" w:rsidR="0073324E" w:rsidRDefault="0073324E">
                          <w:r>
                            <w:t>Ix</w:t>
                          </w:r>
                        </w:p>
                      </w:txbxContent>
                    </v:textbox>
                  </v:shape>
                </v:group>
                <w10:anchorlock/>
              </v:group>
            </w:pict>
          </mc:Fallback>
        </mc:AlternateContent>
      </w:r>
    </w:p>
    <w:p w14:paraId="19F33428" w14:textId="77777777" w:rsidR="001A55D8" w:rsidRDefault="00D44D0D" w:rsidP="00C93A47">
      <w:pPr>
        <w:spacing w:after="0"/>
        <w:rPr>
          <w:color w:val="FF0000"/>
        </w:rPr>
      </w:pPr>
      <w:r>
        <w:rPr>
          <w:color w:val="FF0000"/>
        </w:rPr>
        <w:t>KVL: - 15 + I</w:t>
      </w:r>
      <w:r w:rsidRPr="00D44D0D">
        <w:rPr>
          <w:color w:val="FF0000"/>
          <w:vertAlign w:val="subscript"/>
        </w:rPr>
        <w:t>S</w:t>
      </w:r>
      <w:r w:rsidR="001A55D8">
        <w:rPr>
          <w:color w:val="FF0000"/>
        </w:rPr>
        <w:t xml:space="preserve"> ∙ R1 + Ix ∙ R4 + Ix ∙ R5 = 0 </w:t>
      </w:r>
      <w:r w:rsidR="001A55D8" w:rsidRPr="001A55D8">
        <w:rPr>
          <w:color w:val="FF0000"/>
        </w:rPr>
        <w:sym w:font="Wingdings" w:char="F0E0"/>
      </w:r>
      <w:r w:rsidR="001A55D8">
        <w:rPr>
          <w:color w:val="FF0000"/>
        </w:rPr>
        <w:t xml:space="preserve"> - 15 + 3.93 mA ∙ 3 kΩ + Ix ∙ 10 kΩ + Ix ∙ 5 kΩ = 0</w:t>
      </w:r>
    </w:p>
    <w:p w14:paraId="22249CD4" w14:textId="77777777" w:rsidR="001A55D8" w:rsidRDefault="001A55D8" w:rsidP="00C93A47">
      <w:pPr>
        <w:spacing w:after="0"/>
        <w:rPr>
          <w:b/>
          <w:color w:val="FF0000"/>
        </w:rPr>
      </w:pPr>
      <w:r>
        <w:rPr>
          <w:color w:val="FF0000"/>
        </w:rPr>
        <w:t xml:space="preserve">Ix = </w:t>
      </w:r>
      <w:r w:rsidR="005A148C">
        <w:rPr>
          <w:color w:val="FF0000"/>
        </w:rPr>
        <w:t>(</w:t>
      </w:r>
      <w:r>
        <w:rPr>
          <w:color w:val="FF0000"/>
        </w:rPr>
        <w:t>15V</w:t>
      </w:r>
      <w:r w:rsidR="00F00A25">
        <w:rPr>
          <w:color w:val="FF0000"/>
        </w:rPr>
        <w:t xml:space="preserve"> -11.</w:t>
      </w:r>
      <w:r w:rsidR="005A148C">
        <w:rPr>
          <w:color w:val="FF0000"/>
        </w:rPr>
        <w:t>9</w:t>
      </w:r>
      <w:r w:rsidR="00F00A25">
        <w:rPr>
          <w:color w:val="FF0000"/>
        </w:rPr>
        <w:t>7</w:t>
      </w:r>
      <w:r w:rsidR="005A148C">
        <w:rPr>
          <w:color w:val="FF0000"/>
        </w:rPr>
        <w:t>)</w:t>
      </w:r>
      <w:proofErr w:type="gramStart"/>
      <w:r>
        <w:rPr>
          <w:color w:val="FF0000"/>
        </w:rPr>
        <w:t>/(</w:t>
      </w:r>
      <w:proofErr w:type="gramEnd"/>
      <w:r>
        <w:rPr>
          <w:color w:val="FF0000"/>
        </w:rPr>
        <w:t xml:space="preserve">10 kΩ + 5 kΩ) = </w:t>
      </w:r>
      <w:r w:rsidRPr="001A55D8">
        <w:rPr>
          <w:b/>
          <w:color w:val="FF0000"/>
          <w:u w:val="single"/>
        </w:rPr>
        <w:t>0.</w:t>
      </w:r>
      <w:r w:rsidR="00F00A25">
        <w:rPr>
          <w:b/>
          <w:color w:val="FF0000"/>
          <w:u w:val="single"/>
        </w:rPr>
        <w:t>202</w:t>
      </w:r>
      <w:r w:rsidRPr="001A55D8">
        <w:rPr>
          <w:b/>
          <w:color w:val="FF0000"/>
          <w:u w:val="single"/>
        </w:rPr>
        <w:t xml:space="preserve"> mA</w:t>
      </w:r>
    </w:p>
    <w:p w14:paraId="71A130A1" w14:textId="77777777" w:rsidR="001A55D8" w:rsidRDefault="001A55D8" w:rsidP="00C93A47">
      <w:pPr>
        <w:spacing w:after="0"/>
        <w:rPr>
          <w:b/>
          <w:color w:val="FF0000"/>
        </w:rPr>
      </w:pPr>
    </w:p>
    <w:p w14:paraId="4FD3727E" w14:textId="77777777" w:rsidR="00C83FFB" w:rsidRDefault="00C83FFB" w:rsidP="00C93A47">
      <w:pPr>
        <w:spacing w:after="0"/>
        <w:rPr>
          <w:b/>
          <w:color w:val="FF0000"/>
        </w:rPr>
      </w:pPr>
    </w:p>
    <w:p w14:paraId="7DDC3C16" w14:textId="77777777" w:rsidR="00C83FFB" w:rsidRDefault="00C83FFB" w:rsidP="00C83FFB">
      <w:pPr>
        <w:spacing w:after="0"/>
        <w:rPr>
          <w:color w:val="FF0000"/>
        </w:rPr>
      </w:pPr>
      <w:r w:rsidRPr="001A55D8">
        <w:rPr>
          <w:color w:val="FF0000"/>
        </w:rPr>
        <w:t>Option</w:t>
      </w:r>
      <w:r>
        <w:rPr>
          <w:color w:val="FF0000"/>
        </w:rPr>
        <w:t xml:space="preserve"> 2) KVL from around the two rightmost loops including R2, R4, and R5 (see polarity below)</w:t>
      </w:r>
    </w:p>
    <w:p w14:paraId="04FA22EA" w14:textId="77777777" w:rsidR="00C83FFB" w:rsidRPr="001A55D8" w:rsidRDefault="00C83FFB" w:rsidP="00C83FFB">
      <w:pPr>
        <w:spacing w:after="0"/>
        <w:rPr>
          <w:color w:val="FF0000"/>
        </w:rPr>
      </w:pPr>
    </w:p>
    <w:p w14:paraId="0B1A157F" w14:textId="77777777" w:rsidR="00C83FFB" w:rsidRDefault="005A148C" w:rsidP="00C83FFB">
      <w:pPr>
        <w:spacing w:after="0"/>
        <w:rPr>
          <w:color w:val="FF0000"/>
        </w:rPr>
      </w:pPr>
      <w:r>
        <w:rPr>
          <w:noProof/>
          <w:color w:val="FF0000"/>
        </w:rPr>
        <mc:AlternateContent>
          <mc:Choice Requires="wpg">
            <w:drawing>
              <wp:inline distT="0" distB="0" distL="0" distR="0" wp14:anchorId="3CB7EC0C" wp14:editId="25921C7F">
                <wp:extent cx="3110865" cy="1352550"/>
                <wp:effectExtent l="0" t="0" r="0" b="0"/>
                <wp:docPr id="289" name="Group 289"/>
                <wp:cNvGraphicFramePr/>
                <a:graphic xmlns:a="http://schemas.openxmlformats.org/drawingml/2006/main">
                  <a:graphicData uri="http://schemas.microsoft.com/office/word/2010/wordprocessingGroup">
                    <wpg:wgp>
                      <wpg:cNvGrpSpPr/>
                      <wpg:grpSpPr>
                        <a:xfrm>
                          <a:off x="0" y="0"/>
                          <a:ext cx="3110865" cy="1352550"/>
                          <a:chOff x="0" y="0"/>
                          <a:chExt cx="3110865" cy="1352550"/>
                        </a:xfrm>
                      </wpg:grpSpPr>
                      <wpg:grpSp>
                        <wpg:cNvPr id="237" name="Group 237"/>
                        <wpg:cNvGrpSpPr/>
                        <wpg:grpSpPr>
                          <a:xfrm>
                            <a:off x="0" y="0"/>
                            <a:ext cx="3110865" cy="1352550"/>
                            <a:chOff x="0" y="0"/>
                            <a:chExt cx="3110865" cy="1352550"/>
                          </a:xfrm>
                        </wpg:grpSpPr>
                        <pic:pic xmlns:pic="http://schemas.openxmlformats.org/drawingml/2006/picture">
                          <pic:nvPicPr>
                            <pic:cNvPr id="238" name="Picture 238"/>
                            <pic:cNvPicPr>
                              <a:picLocks noChangeAspect="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10865" cy="1352550"/>
                            </a:xfrm>
                            <a:prstGeom prst="rect">
                              <a:avLst/>
                            </a:prstGeom>
                            <a:noFill/>
                            <a:ln>
                              <a:noFill/>
                            </a:ln>
                          </pic:spPr>
                        </pic:pic>
                        <wps:wsp>
                          <wps:cNvPr id="239" name="Text Box 2"/>
                          <wps:cNvSpPr txBox="1">
                            <a:spLocks noChangeArrowheads="1"/>
                          </wps:cNvSpPr>
                          <wps:spPr bwMode="auto">
                            <a:xfrm>
                              <a:off x="990598" y="376713"/>
                              <a:ext cx="84455" cy="168910"/>
                            </a:xfrm>
                            <a:prstGeom prst="rect">
                              <a:avLst/>
                            </a:prstGeom>
                            <a:noFill/>
                            <a:ln w="9525">
                              <a:noFill/>
                              <a:miter lim="800000"/>
                              <a:headEnd/>
                              <a:tailEnd/>
                            </a:ln>
                          </wps:spPr>
                          <wps:txbx>
                            <w:txbxContent>
                              <w:p w14:paraId="6F48269E" w14:textId="77777777" w:rsidR="0073324E" w:rsidRDefault="0073324E" w:rsidP="00C83FFB">
                                <w:r>
                                  <w:t>+</w:t>
                                </w:r>
                              </w:p>
                            </w:txbxContent>
                          </wps:txbx>
                          <wps:bodyPr rot="0" vert="horz" wrap="square" lIns="0" tIns="0" rIns="0" bIns="0" anchor="t" anchorCtr="0">
                            <a:noAutofit/>
                          </wps:bodyPr>
                        </wps:wsp>
                        <wps:wsp>
                          <wps:cNvPr id="240" name="Text Box 2"/>
                          <wps:cNvSpPr txBox="1">
                            <a:spLocks noChangeArrowheads="1"/>
                          </wps:cNvSpPr>
                          <wps:spPr bwMode="auto">
                            <a:xfrm>
                              <a:off x="29286" y="400254"/>
                              <a:ext cx="84455" cy="168910"/>
                            </a:xfrm>
                            <a:prstGeom prst="rect">
                              <a:avLst/>
                            </a:prstGeom>
                            <a:noFill/>
                            <a:ln w="9525">
                              <a:noFill/>
                              <a:miter lim="800000"/>
                              <a:headEnd/>
                              <a:tailEnd/>
                            </a:ln>
                          </wps:spPr>
                          <wps:txbx>
                            <w:txbxContent>
                              <w:p w14:paraId="64D32BF8" w14:textId="77777777" w:rsidR="0073324E" w:rsidRDefault="0073324E" w:rsidP="00C83FFB"/>
                            </w:txbxContent>
                          </wps:txbx>
                          <wps:bodyPr rot="0" vert="horz" wrap="square" lIns="0" tIns="0" rIns="0" bIns="0" anchor="t" anchorCtr="0">
                            <a:noAutofit/>
                          </wps:bodyPr>
                        </wps:wsp>
                        <wps:wsp>
                          <wps:cNvPr id="241" name="Text Box 2"/>
                          <wps:cNvSpPr txBox="1">
                            <a:spLocks noChangeArrowheads="1"/>
                          </wps:cNvSpPr>
                          <wps:spPr bwMode="auto">
                            <a:xfrm>
                              <a:off x="2154209" y="26033"/>
                              <a:ext cx="87630" cy="172085"/>
                            </a:xfrm>
                            <a:prstGeom prst="rect">
                              <a:avLst/>
                            </a:prstGeom>
                            <a:noFill/>
                            <a:ln w="9525">
                              <a:noFill/>
                              <a:miter lim="800000"/>
                              <a:headEnd/>
                              <a:tailEnd/>
                            </a:ln>
                          </wps:spPr>
                          <wps:txbx>
                            <w:txbxContent>
                              <w:p w14:paraId="1141FB01" w14:textId="77777777" w:rsidR="0073324E" w:rsidRDefault="0073324E" w:rsidP="00C83FFB">
                                <w:r>
                                  <w:t>+</w:t>
                                </w:r>
                              </w:p>
                            </w:txbxContent>
                          </wps:txbx>
                          <wps:bodyPr rot="0" vert="horz" wrap="square" lIns="0" tIns="0" rIns="0" bIns="0" anchor="t" anchorCtr="0">
                            <a:noAutofit/>
                          </wps:bodyPr>
                        </wps:wsp>
                        <wps:wsp>
                          <wps:cNvPr id="242" name="Text Box 2"/>
                          <wps:cNvSpPr txBox="1">
                            <a:spLocks noChangeArrowheads="1"/>
                          </wps:cNvSpPr>
                          <wps:spPr bwMode="auto">
                            <a:xfrm>
                              <a:off x="45557" y="777729"/>
                              <a:ext cx="84455" cy="168910"/>
                            </a:xfrm>
                            <a:prstGeom prst="rect">
                              <a:avLst/>
                            </a:prstGeom>
                            <a:noFill/>
                            <a:ln w="9525">
                              <a:noFill/>
                              <a:miter lim="800000"/>
                              <a:headEnd/>
                              <a:tailEnd/>
                            </a:ln>
                          </wps:spPr>
                          <wps:txbx>
                            <w:txbxContent>
                              <w:p w14:paraId="601F46C8" w14:textId="77777777" w:rsidR="0073324E" w:rsidRDefault="0073324E" w:rsidP="00C83FFB"/>
                            </w:txbxContent>
                          </wps:txbx>
                          <wps:bodyPr rot="0" vert="horz" wrap="square" lIns="0" tIns="0" rIns="0" bIns="0" anchor="t" anchorCtr="0">
                            <a:noAutofit/>
                          </wps:bodyPr>
                        </wps:wsp>
                        <wps:wsp>
                          <wps:cNvPr id="243" name="Text Box 2"/>
                          <wps:cNvSpPr txBox="1">
                            <a:spLocks noChangeArrowheads="1"/>
                          </wps:cNvSpPr>
                          <wps:spPr bwMode="auto">
                            <a:xfrm>
                              <a:off x="990598" y="733487"/>
                              <a:ext cx="84455" cy="168910"/>
                            </a:xfrm>
                            <a:prstGeom prst="rect">
                              <a:avLst/>
                            </a:prstGeom>
                            <a:noFill/>
                            <a:ln w="9525">
                              <a:noFill/>
                              <a:miter lim="800000"/>
                              <a:headEnd/>
                              <a:tailEnd/>
                            </a:ln>
                          </wps:spPr>
                          <wps:txbx>
                            <w:txbxContent>
                              <w:p w14:paraId="23040109" w14:textId="77777777" w:rsidR="0073324E" w:rsidRDefault="0073324E" w:rsidP="00C83FFB">
                                <w:r>
                                  <w:t>-</w:t>
                                </w:r>
                              </w:p>
                            </w:txbxContent>
                          </wps:txbx>
                          <wps:bodyPr rot="0" vert="horz" wrap="square" lIns="0" tIns="0" rIns="0" bIns="0" anchor="t" anchorCtr="0">
                            <a:noAutofit/>
                          </wps:bodyPr>
                        </wps:wsp>
                        <wps:wsp>
                          <wps:cNvPr id="244" name="Text Box 2"/>
                          <wps:cNvSpPr txBox="1">
                            <a:spLocks noChangeArrowheads="1"/>
                          </wps:cNvSpPr>
                          <wps:spPr bwMode="auto">
                            <a:xfrm>
                              <a:off x="2541446" y="22779"/>
                              <a:ext cx="84455" cy="168910"/>
                            </a:xfrm>
                            <a:prstGeom prst="rect">
                              <a:avLst/>
                            </a:prstGeom>
                            <a:noFill/>
                            <a:ln w="9525">
                              <a:noFill/>
                              <a:miter lim="800000"/>
                              <a:headEnd/>
                              <a:tailEnd/>
                            </a:ln>
                          </wps:spPr>
                          <wps:txbx>
                            <w:txbxContent>
                              <w:p w14:paraId="3BB33F18" w14:textId="77777777" w:rsidR="0073324E" w:rsidRDefault="0073324E" w:rsidP="00C83FFB">
                                <w:r>
                                  <w:t>-</w:t>
                                </w:r>
                              </w:p>
                            </w:txbxContent>
                          </wps:txbx>
                          <wps:bodyPr rot="0" vert="horz" wrap="square" lIns="0" tIns="0" rIns="0" bIns="0" anchor="t" anchorCtr="0">
                            <a:noAutofit/>
                          </wps:bodyPr>
                        </wps:wsp>
                        <wps:wsp>
                          <wps:cNvPr id="245" name="Text Box 2"/>
                          <wps:cNvSpPr txBox="1">
                            <a:spLocks noChangeArrowheads="1"/>
                          </wps:cNvSpPr>
                          <wps:spPr bwMode="auto">
                            <a:xfrm>
                              <a:off x="2720421" y="605262"/>
                              <a:ext cx="84455" cy="168910"/>
                            </a:xfrm>
                            <a:prstGeom prst="rect">
                              <a:avLst/>
                            </a:prstGeom>
                            <a:noFill/>
                            <a:ln w="9525">
                              <a:noFill/>
                              <a:miter lim="800000"/>
                              <a:headEnd/>
                              <a:tailEnd/>
                            </a:ln>
                          </wps:spPr>
                          <wps:txbx>
                            <w:txbxContent>
                              <w:p w14:paraId="19358A61" w14:textId="77777777" w:rsidR="0073324E" w:rsidRDefault="0073324E" w:rsidP="00C83FFB">
                                <w:r>
                                  <w:t>-</w:t>
                                </w:r>
                              </w:p>
                            </w:txbxContent>
                          </wps:txbx>
                          <wps:bodyPr rot="0" vert="horz" wrap="square" lIns="0" tIns="0" rIns="0" bIns="0" anchor="t" anchorCtr="0">
                            <a:noAutofit/>
                          </wps:bodyPr>
                        </wps:wsp>
                        <wps:wsp>
                          <wps:cNvPr id="246" name="Text Box 2"/>
                          <wps:cNvSpPr txBox="1">
                            <a:spLocks noChangeArrowheads="1"/>
                          </wps:cNvSpPr>
                          <wps:spPr bwMode="auto">
                            <a:xfrm>
                              <a:off x="2720421" y="370967"/>
                              <a:ext cx="84455" cy="168910"/>
                            </a:xfrm>
                            <a:prstGeom prst="rect">
                              <a:avLst/>
                            </a:prstGeom>
                            <a:noFill/>
                            <a:ln w="9525">
                              <a:noFill/>
                              <a:miter lim="800000"/>
                              <a:headEnd/>
                              <a:tailEnd/>
                            </a:ln>
                          </wps:spPr>
                          <wps:txbx>
                            <w:txbxContent>
                              <w:p w14:paraId="49D18245" w14:textId="77777777" w:rsidR="0073324E" w:rsidRDefault="0073324E" w:rsidP="00C83FFB">
                                <w:r>
                                  <w:t>+</w:t>
                                </w:r>
                              </w:p>
                            </w:txbxContent>
                          </wps:txbx>
                          <wps:bodyPr rot="0" vert="horz" wrap="square" lIns="0" tIns="0" rIns="0" bIns="0" anchor="t" anchorCtr="0">
                            <a:noAutofit/>
                          </wps:bodyPr>
                        </wps:wsp>
                      </wpg:grpSp>
                      <wpg:grpSp>
                        <wpg:cNvPr id="247" name="Group 247"/>
                        <wpg:cNvGrpSpPr/>
                        <wpg:grpSpPr>
                          <a:xfrm>
                            <a:off x="2034937" y="369988"/>
                            <a:ext cx="637540" cy="622117"/>
                            <a:chOff x="0" y="0"/>
                            <a:chExt cx="637540" cy="622117"/>
                          </a:xfrm>
                        </wpg:grpSpPr>
                        <wps:wsp>
                          <wps:cNvPr id="248" name="Straight Connector 248"/>
                          <wps:cNvCnPr/>
                          <wps:spPr>
                            <a:xfrm flipV="1">
                              <a:off x="66070" y="0"/>
                              <a:ext cx="568960" cy="3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9" name="Straight Connector 249"/>
                          <wps:cNvCnPr/>
                          <wps:spPr>
                            <a:xfrm>
                              <a:off x="634266" y="2643"/>
                              <a:ext cx="0" cy="6078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0" name="Straight Arrow Connector 250"/>
                          <wps:cNvCnPr/>
                          <wps:spPr>
                            <a:xfrm flipH="1">
                              <a:off x="0" y="615767"/>
                              <a:ext cx="637540" cy="6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1" name="Text Box 2"/>
                          <wps:cNvSpPr txBox="1">
                            <a:spLocks noChangeArrowheads="1"/>
                          </wps:cNvSpPr>
                          <wps:spPr bwMode="auto">
                            <a:xfrm>
                              <a:off x="216708" y="420202"/>
                              <a:ext cx="150495" cy="173990"/>
                            </a:xfrm>
                            <a:prstGeom prst="rect">
                              <a:avLst/>
                            </a:prstGeom>
                            <a:noFill/>
                            <a:ln w="9525">
                              <a:noFill/>
                              <a:miter lim="800000"/>
                              <a:headEnd/>
                              <a:tailEnd/>
                            </a:ln>
                          </wps:spPr>
                          <wps:txbx>
                            <w:txbxContent>
                              <w:p w14:paraId="034F224E" w14:textId="77777777" w:rsidR="0073324E" w:rsidRDefault="0073324E" w:rsidP="00C83FFB">
                                <w:r>
                                  <w:t>Ix</w:t>
                                </w:r>
                              </w:p>
                            </w:txbxContent>
                          </wps:txbx>
                          <wps:bodyPr rot="0" vert="horz" wrap="square" lIns="0" tIns="0" rIns="0" bIns="0" anchor="t" anchorCtr="0">
                            <a:noAutofit/>
                          </wps:bodyPr>
                        </wps:wsp>
                      </wpg:grpSp>
                    </wpg:wgp>
                  </a:graphicData>
                </a:graphic>
              </wp:inline>
            </w:drawing>
          </mc:Choice>
          <mc:Fallback>
            <w:pict>
              <v:group w14:anchorId="3CB7EC0C" id="Group 289" o:spid="_x0000_s1059" style="width:244.95pt;height:106.5pt;mso-position-horizontal-relative:char;mso-position-vertical-relative:line" coordsize="31108,135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">
                <v:group id="Group 237" o:spid="_x0000_s1060" style="position:absolute;width:31108;height:13525" coordsize="31108,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Picture 238" o:spid="_x0000_s1061" type="#_x0000_t75" style="position:absolute;width:31108;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">
                    <v:imagedata r:id="rId111" o:title=""/>
                    <v:path arrowok="t"/>
                  </v:shape>
                  <v:shape id="_x0000_s1062" type="#_x0000_t202" style="position:absolute;left:9905;top:3767;width:8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6F48269E" w14:textId="77777777" w:rsidR="0073324E" w:rsidRDefault="0073324E" w:rsidP="00C83FFB">
                          <w:r>
                            <w:t>+</w:t>
                          </w:r>
                        </w:p>
                      </w:txbxContent>
                    </v:textbox>
                  </v:shape>
                  <v:shape id="_x0000_s1063" type="#_x0000_t202" style="position:absolute;left:292;top:4002;width:8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64D32BF8" w14:textId="77777777" w:rsidR="0073324E" w:rsidRDefault="0073324E" w:rsidP="00C83FFB"/>
                      </w:txbxContent>
                    </v:textbox>
                  </v:shape>
                  <v:shape id="_x0000_s1064" type="#_x0000_t202" style="position:absolute;left:21542;top:260;width:876;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1141FB01" w14:textId="77777777" w:rsidR="0073324E" w:rsidRDefault="0073324E" w:rsidP="00C83FFB">
                          <w:r>
                            <w:t>+</w:t>
                          </w:r>
                        </w:p>
                      </w:txbxContent>
                    </v:textbox>
                  </v:shape>
                  <v:shape id="_x0000_s1065" type="#_x0000_t202" style="position:absolute;left:455;top:7777;width:8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601F46C8" w14:textId="77777777" w:rsidR="0073324E" w:rsidRDefault="0073324E" w:rsidP="00C83FFB"/>
                      </w:txbxContent>
                    </v:textbox>
                  </v:shape>
                  <v:shape id="_x0000_s1066" type="#_x0000_t202" style="position:absolute;left:9905;top:7334;width:8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23040109" w14:textId="77777777" w:rsidR="0073324E" w:rsidRDefault="0073324E" w:rsidP="00C83FFB">
                          <w:r>
                            <w:t>-</w:t>
                          </w:r>
                        </w:p>
                      </w:txbxContent>
                    </v:textbox>
                  </v:shape>
                  <v:shape id="_x0000_s1067" type="#_x0000_t202" style="position:absolute;left:25414;top:227;width:8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3BB33F18" w14:textId="77777777" w:rsidR="0073324E" w:rsidRDefault="0073324E" w:rsidP="00C83FFB">
                          <w:r>
                            <w:t>-</w:t>
                          </w:r>
                        </w:p>
                      </w:txbxContent>
                    </v:textbox>
                  </v:shape>
                  <v:shape id="_x0000_s1068" type="#_x0000_t202" style="position:absolute;left:27204;top:6052;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19358A61" w14:textId="77777777" w:rsidR="0073324E" w:rsidRDefault="0073324E" w:rsidP="00C83FFB">
                          <w:r>
                            <w:t>-</w:t>
                          </w:r>
                        </w:p>
                      </w:txbxContent>
                    </v:textbox>
                  </v:shape>
                  <v:shape id="_x0000_s1069" type="#_x0000_t202" style="position:absolute;left:27204;top:3709;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49D18245" w14:textId="77777777" w:rsidR="0073324E" w:rsidRDefault="0073324E" w:rsidP="00C83FFB">
                          <w:r>
                            <w:t>+</w:t>
                          </w:r>
                        </w:p>
                      </w:txbxContent>
                    </v:textbox>
                  </v:shape>
                </v:group>
                <v:group id="Group 247" o:spid="_x0000_s1070" style="position:absolute;left:20349;top:3699;width:6375;height:6222" coordsize="6375,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line id="Straight Connector 248" o:spid="_x0000_s1071" style="position:absolute;flip:y;visibility:visible;mso-wrap-style:square" from="660,0" to="63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" strokecolor="black [3213]" strokeweight=".5pt">
                    <v:stroke joinstyle="miter"/>
                  </v:line>
                  <v:line id="Straight Connector 249" o:spid="_x0000_s1072" style="position:absolute;visibility:visible;mso-wrap-style:square" from="6342,26" to="6342,6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" strokecolor="black [3213]" strokeweight=".5pt">
                    <v:stroke joinstyle="miter"/>
                  </v:line>
                  <v:shape id="Straight Arrow Connector 250" o:spid="_x0000_s1073" type="#_x0000_t32" style="position:absolute;top:6157;width:6375;height: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" strokecolor="black [3213]" strokeweight=".5pt">
                    <v:stroke endarrow="block" joinstyle="miter"/>
                  </v:shape>
                  <v:shape id="_x0000_s1074" type="#_x0000_t202" style="position:absolute;left:2167;top:4202;width:1505;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034F224E" w14:textId="77777777" w:rsidR="0073324E" w:rsidRDefault="0073324E" w:rsidP="00C83FFB">
                          <w:r>
                            <w:t>Ix</w:t>
                          </w:r>
                        </w:p>
                      </w:txbxContent>
                    </v:textbox>
                  </v:shape>
                </v:group>
                <w10:anchorlock/>
              </v:group>
            </w:pict>
          </mc:Fallback>
        </mc:AlternateContent>
      </w:r>
    </w:p>
    <w:p w14:paraId="02B75C3E" w14:textId="77777777" w:rsidR="00C83FFB" w:rsidRDefault="00C83FFB" w:rsidP="00C83FFB">
      <w:pPr>
        <w:spacing w:after="0"/>
        <w:rPr>
          <w:color w:val="FF0000"/>
        </w:rPr>
      </w:pPr>
      <w:r>
        <w:rPr>
          <w:color w:val="FF0000"/>
        </w:rPr>
        <w:t>KVL: - I</w:t>
      </w:r>
      <w:r w:rsidR="005A148C" w:rsidRPr="005A148C">
        <w:rPr>
          <w:color w:val="FF0000"/>
          <w:vertAlign w:val="subscript"/>
        </w:rPr>
        <w:t>R2</w:t>
      </w:r>
      <w:r>
        <w:rPr>
          <w:color w:val="FF0000"/>
        </w:rPr>
        <w:t xml:space="preserve"> ∙</w:t>
      </w:r>
      <w:r w:rsidR="005A148C">
        <w:rPr>
          <w:color w:val="FF0000"/>
        </w:rPr>
        <w:t xml:space="preserve"> R2</w:t>
      </w:r>
      <w:r>
        <w:rPr>
          <w:color w:val="FF0000"/>
        </w:rPr>
        <w:t xml:space="preserve"> + Ix ∙ R4 + Ix ∙ R5 = 0 </w:t>
      </w:r>
      <w:r w:rsidRPr="001A55D8">
        <w:rPr>
          <w:color w:val="FF0000"/>
        </w:rPr>
        <w:sym w:font="Wingdings" w:char="F0E0"/>
      </w:r>
      <w:r>
        <w:rPr>
          <w:color w:val="FF0000"/>
        </w:rPr>
        <w:t xml:space="preserve"> - </w:t>
      </w:r>
      <w:r w:rsidR="005A148C">
        <w:rPr>
          <w:color w:val="FF0000"/>
        </w:rPr>
        <w:t>0.7575</w:t>
      </w:r>
      <w:r>
        <w:rPr>
          <w:color w:val="FF0000"/>
        </w:rPr>
        <w:t xml:space="preserve"> mA ∙ </w:t>
      </w:r>
      <w:r w:rsidR="005A148C">
        <w:rPr>
          <w:color w:val="FF0000"/>
        </w:rPr>
        <w:t>4</w:t>
      </w:r>
      <w:r>
        <w:rPr>
          <w:color w:val="FF0000"/>
        </w:rPr>
        <w:t xml:space="preserve"> kΩ + Ix ∙ 10 kΩ + Ix ∙ 5 kΩ = 0</w:t>
      </w:r>
    </w:p>
    <w:p w14:paraId="4F5A655A" w14:textId="77777777" w:rsidR="00C83FFB" w:rsidRDefault="005A148C" w:rsidP="00C83FFB">
      <w:pPr>
        <w:spacing w:after="0"/>
        <w:rPr>
          <w:b/>
          <w:color w:val="FF0000"/>
        </w:rPr>
      </w:pPr>
      <w:r>
        <w:rPr>
          <w:color w:val="FF0000"/>
        </w:rPr>
        <w:t>Ix = (0.7575 mA ∙ 4 kΩ)</w:t>
      </w:r>
      <w:proofErr w:type="gramStart"/>
      <w:r w:rsidR="00C83FFB">
        <w:rPr>
          <w:color w:val="FF0000"/>
        </w:rPr>
        <w:t>/(</w:t>
      </w:r>
      <w:proofErr w:type="gramEnd"/>
      <w:r w:rsidR="00C83FFB">
        <w:rPr>
          <w:color w:val="FF0000"/>
        </w:rPr>
        <w:t xml:space="preserve">10 kΩ + 5 kΩ) = </w:t>
      </w:r>
      <w:r w:rsidR="00C83FFB" w:rsidRPr="001A55D8">
        <w:rPr>
          <w:b/>
          <w:color w:val="FF0000"/>
          <w:u w:val="single"/>
        </w:rPr>
        <w:t>0.</w:t>
      </w:r>
      <w:r>
        <w:rPr>
          <w:b/>
          <w:color w:val="FF0000"/>
          <w:u w:val="single"/>
        </w:rPr>
        <w:t>202</w:t>
      </w:r>
      <w:r w:rsidR="00C83FFB" w:rsidRPr="001A55D8">
        <w:rPr>
          <w:b/>
          <w:color w:val="FF0000"/>
          <w:u w:val="single"/>
        </w:rPr>
        <w:t xml:space="preserve"> mA</w:t>
      </w:r>
    </w:p>
    <w:p w14:paraId="59EF1BB1" w14:textId="77777777" w:rsidR="00C83FFB" w:rsidRDefault="00C83FFB">
      <w:pPr>
        <w:rPr>
          <w:b/>
          <w:color w:val="FF0000"/>
        </w:rPr>
      </w:pPr>
    </w:p>
    <w:p w14:paraId="450638A8" w14:textId="77777777" w:rsidR="00C83FFB" w:rsidRDefault="00C83FFB" w:rsidP="00C83FFB">
      <w:pPr>
        <w:spacing w:after="0"/>
        <w:rPr>
          <w:color w:val="FF0000"/>
        </w:rPr>
      </w:pPr>
      <w:r w:rsidRPr="001A55D8">
        <w:rPr>
          <w:color w:val="FF0000"/>
        </w:rPr>
        <w:t>Option</w:t>
      </w:r>
      <w:r>
        <w:rPr>
          <w:color w:val="FF0000"/>
        </w:rPr>
        <w:t xml:space="preserve"> 3) KVL around </w:t>
      </w:r>
      <w:r w:rsidR="00F00A25">
        <w:rPr>
          <w:color w:val="FF0000"/>
        </w:rPr>
        <w:t>only the rightmost</w:t>
      </w:r>
      <w:r>
        <w:rPr>
          <w:color w:val="FF0000"/>
        </w:rPr>
        <w:t xml:space="preserve"> loop</w:t>
      </w:r>
      <w:r w:rsidR="00F00A25">
        <w:rPr>
          <w:color w:val="FF0000"/>
        </w:rPr>
        <w:t xml:space="preserve"> including R3, R4, and R5</w:t>
      </w:r>
      <w:r>
        <w:rPr>
          <w:color w:val="FF0000"/>
        </w:rPr>
        <w:t xml:space="preserve"> (see polarity below)</w:t>
      </w:r>
    </w:p>
    <w:p w14:paraId="1AB85954" w14:textId="77777777" w:rsidR="00C83FFB" w:rsidRPr="001A55D8" w:rsidRDefault="00C83FFB" w:rsidP="00C83FFB">
      <w:pPr>
        <w:spacing w:after="0"/>
        <w:rPr>
          <w:color w:val="FF0000"/>
        </w:rPr>
      </w:pPr>
    </w:p>
    <w:p w14:paraId="2D47AC41" w14:textId="77777777" w:rsidR="00F00A25" w:rsidRDefault="005A148C" w:rsidP="00F00A25">
      <w:pPr>
        <w:spacing w:after="0"/>
        <w:rPr>
          <w:color w:val="FF0000"/>
        </w:rPr>
      </w:pPr>
      <w:r>
        <w:rPr>
          <w:noProof/>
          <w:color w:val="FF0000"/>
        </w:rPr>
        <w:lastRenderedPageBreak/>
        <mc:AlternateContent>
          <mc:Choice Requires="wpg">
            <w:drawing>
              <wp:inline distT="0" distB="0" distL="0" distR="0" wp14:anchorId="25D18EA6" wp14:editId="715BED4E">
                <wp:extent cx="3110865" cy="1352550"/>
                <wp:effectExtent l="0" t="0" r="0" b="0"/>
                <wp:docPr id="273" name="Group 273"/>
                <wp:cNvGraphicFramePr/>
                <a:graphic xmlns:a="http://schemas.openxmlformats.org/drawingml/2006/main">
                  <a:graphicData uri="http://schemas.microsoft.com/office/word/2010/wordprocessingGroup">
                    <wpg:wgp>
                      <wpg:cNvGrpSpPr/>
                      <wpg:grpSpPr>
                        <a:xfrm>
                          <a:off x="0" y="0"/>
                          <a:ext cx="3110865" cy="1352550"/>
                          <a:chOff x="0" y="0"/>
                          <a:chExt cx="3110865" cy="1352550"/>
                        </a:xfrm>
                      </wpg:grpSpPr>
                      <wpg:grpSp>
                        <wpg:cNvPr id="274" name="Group 274"/>
                        <wpg:cNvGrpSpPr/>
                        <wpg:grpSpPr>
                          <a:xfrm>
                            <a:off x="0" y="0"/>
                            <a:ext cx="3110865" cy="1352550"/>
                            <a:chOff x="0" y="0"/>
                            <a:chExt cx="3110865" cy="1352550"/>
                          </a:xfrm>
                        </wpg:grpSpPr>
                        <pic:pic xmlns:pic="http://schemas.openxmlformats.org/drawingml/2006/picture">
                          <pic:nvPicPr>
                            <pic:cNvPr id="275" name="Picture 275"/>
                            <pic:cNvPicPr>
                              <a:picLocks noChangeAspect="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10865" cy="1352550"/>
                            </a:xfrm>
                            <a:prstGeom prst="rect">
                              <a:avLst/>
                            </a:prstGeom>
                            <a:noFill/>
                            <a:ln>
                              <a:noFill/>
                            </a:ln>
                          </pic:spPr>
                        </pic:pic>
                        <wps:wsp>
                          <wps:cNvPr id="276" name="Text Box 2"/>
                          <wps:cNvSpPr txBox="1">
                            <a:spLocks noChangeArrowheads="1"/>
                          </wps:cNvSpPr>
                          <wps:spPr bwMode="auto">
                            <a:xfrm>
                              <a:off x="1794001" y="345000"/>
                              <a:ext cx="84455" cy="168910"/>
                            </a:xfrm>
                            <a:prstGeom prst="rect">
                              <a:avLst/>
                            </a:prstGeom>
                            <a:noFill/>
                            <a:ln w="9525">
                              <a:noFill/>
                              <a:miter lim="800000"/>
                              <a:headEnd/>
                              <a:tailEnd/>
                            </a:ln>
                          </wps:spPr>
                          <wps:txbx>
                            <w:txbxContent>
                              <w:p w14:paraId="728E81E9" w14:textId="77777777" w:rsidR="0073324E" w:rsidRDefault="0073324E" w:rsidP="005A148C">
                                <w:r>
                                  <w:t>+</w:t>
                                </w:r>
                              </w:p>
                            </w:txbxContent>
                          </wps:txbx>
                          <wps:bodyPr rot="0" vert="horz" wrap="square" lIns="0" tIns="0" rIns="0" bIns="0" anchor="t" anchorCtr="0">
                            <a:noAutofit/>
                          </wps:bodyPr>
                        </wps:wsp>
                        <wps:wsp>
                          <wps:cNvPr id="277" name="Text Box 2"/>
                          <wps:cNvSpPr txBox="1">
                            <a:spLocks noChangeArrowheads="1"/>
                          </wps:cNvSpPr>
                          <wps:spPr bwMode="auto">
                            <a:xfrm>
                              <a:off x="29286" y="400254"/>
                              <a:ext cx="84455" cy="168910"/>
                            </a:xfrm>
                            <a:prstGeom prst="rect">
                              <a:avLst/>
                            </a:prstGeom>
                            <a:noFill/>
                            <a:ln w="9525">
                              <a:noFill/>
                              <a:miter lim="800000"/>
                              <a:headEnd/>
                              <a:tailEnd/>
                            </a:ln>
                          </wps:spPr>
                          <wps:txbx>
                            <w:txbxContent>
                              <w:p w14:paraId="7C01DDB7" w14:textId="77777777" w:rsidR="0073324E" w:rsidRDefault="0073324E" w:rsidP="005A148C"/>
                            </w:txbxContent>
                          </wps:txbx>
                          <wps:bodyPr rot="0" vert="horz" wrap="square" lIns="0" tIns="0" rIns="0" bIns="0" anchor="t" anchorCtr="0">
                            <a:noAutofit/>
                          </wps:bodyPr>
                        </wps:wsp>
                        <wps:wsp>
                          <wps:cNvPr id="278" name="Text Box 2"/>
                          <wps:cNvSpPr txBox="1">
                            <a:spLocks noChangeArrowheads="1"/>
                          </wps:cNvSpPr>
                          <wps:spPr bwMode="auto">
                            <a:xfrm>
                              <a:off x="2154209" y="26033"/>
                              <a:ext cx="87630" cy="172085"/>
                            </a:xfrm>
                            <a:prstGeom prst="rect">
                              <a:avLst/>
                            </a:prstGeom>
                            <a:noFill/>
                            <a:ln w="9525">
                              <a:noFill/>
                              <a:miter lim="800000"/>
                              <a:headEnd/>
                              <a:tailEnd/>
                            </a:ln>
                          </wps:spPr>
                          <wps:txbx>
                            <w:txbxContent>
                              <w:p w14:paraId="178C82C6" w14:textId="77777777" w:rsidR="0073324E" w:rsidRDefault="0073324E" w:rsidP="005A148C">
                                <w:r>
                                  <w:t>+</w:t>
                                </w:r>
                              </w:p>
                            </w:txbxContent>
                          </wps:txbx>
                          <wps:bodyPr rot="0" vert="horz" wrap="square" lIns="0" tIns="0" rIns="0" bIns="0" anchor="t" anchorCtr="0">
                            <a:noAutofit/>
                          </wps:bodyPr>
                        </wps:wsp>
                        <wps:wsp>
                          <wps:cNvPr id="279" name="Text Box 2"/>
                          <wps:cNvSpPr txBox="1">
                            <a:spLocks noChangeArrowheads="1"/>
                          </wps:cNvSpPr>
                          <wps:spPr bwMode="auto">
                            <a:xfrm>
                              <a:off x="45557" y="777729"/>
                              <a:ext cx="84455" cy="168910"/>
                            </a:xfrm>
                            <a:prstGeom prst="rect">
                              <a:avLst/>
                            </a:prstGeom>
                            <a:noFill/>
                            <a:ln w="9525">
                              <a:noFill/>
                              <a:miter lim="800000"/>
                              <a:headEnd/>
                              <a:tailEnd/>
                            </a:ln>
                          </wps:spPr>
                          <wps:txbx>
                            <w:txbxContent>
                              <w:p w14:paraId="7A8B0097" w14:textId="77777777" w:rsidR="0073324E" w:rsidRDefault="0073324E" w:rsidP="005A148C"/>
                            </w:txbxContent>
                          </wps:txbx>
                          <wps:bodyPr rot="0" vert="horz" wrap="square" lIns="0" tIns="0" rIns="0" bIns="0" anchor="t" anchorCtr="0">
                            <a:noAutofit/>
                          </wps:bodyPr>
                        </wps:wsp>
                        <wps:wsp>
                          <wps:cNvPr id="280" name="Text Box 2"/>
                          <wps:cNvSpPr txBox="1">
                            <a:spLocks noChangeArrowheads="1"/>
                          </wps:cNvSpPr>
                          <wps:spPr bwMode="auto">
                            <a:xfrm>
                              <a:off x="1828921" y="709702"/>
                              <a:ext cx="84455" cy="168910"/>
                            </a:xfrm>
                            <a:prstGeom prst="rect">
                              <a:avLst/>
                            </a:prstGeom>
                            <a:noFill/>
                            <a:ln w="9525">
                              <a:noFill/>
                              <a:miter lim="800000"/>
                              <a:headEnd/>
                              <a:tailEnd/>
                            </a:ln>
                          </wps:spPr>
                          <wps:txbx>
                            <w:txbxContent>
                              <w:p w14:paraId="13BC7439" w14:textId="77777777" w:rsidR="0073324E" w:rsidRDefault="0073324E" w:rsidP="005A148C">
                                <w:r>
                                  <w:t>-</w:t>
                                </w:r>
                              </w:p>
                            </w:txbxContent>
                          </wps:txbx>
                          <wps:bodyPr rot="0" vert="horz" wrap="square" lIns="0" tIns="0" rIns="0" bIns="0" anchor="t" anchorCtr="0">
                            <a:noAutofit/>
                          </wps:bodyPr>
                        </wps:wsp>
                        <wps:wsp>
                          <wps:cNvPr id="281" name="Text Box 2"/>
                          <wps:cNvSpPr txBox="1">
                            <a:spLocks noChangeArrowheads="1"/>
                          </wps:cNvSpPr>
                          <wps:spPr bwMode="auto">
                            <a:xfrm>
                              <a:off x="2541446" y="22779"/>
                              <a:ext cx="84455" cy="168910"/>
                            </a:xfrm>
                            <a:prstGeom prst="rect">
                              <a:avLst/>
                            </a:prstGeom>
                            <a:noFill/>
                            <a:ln w="9525">
                              <a:noFill/>
                              <a:miter lim="800000"/>
                              <a:headEnd/>
                              <a:tailEnd/>
                            </a:ln>
                          </wps:spPr>
                          <wps:txbx>
                            <w:txbxContent>
                              <w:p w14:paraId="442D672C" w14:textId="77777777" w:rsidR="0073324E" w:rsidRDefault="0073324E" w:rsidP="005A148C">
                                <w:r>
                                  <w:t>-</w:t>
                                </w:r>
                              </w:p>
                            </w:txbxContent>
                          </wps:txbx>
                          <wps:bodyPr rot="0" vert="horz" wrap="square" lIns="0" tIns="0" rIns="0" bIns="0" anchor="t" anchorCtr="0">
                            <a:noAutofit/>
                          </wps:bodyPr>
                        </wps:wsp>
                        <wps:wsp>
                          <wps:cNvPr id="282" name="Text Box 2"/>
                          <wps:cNvSpPr txBox="1">
                            <a:spLocks noChangeArrowheads="1"/>
                          </wps:cNvSpPr>
                          <wps:spPr bwMode="auto">
                            <a:xfrm>
                              <a:off x="2720421" y="605262"/>
                              <a:ext cx="84455" cy="168910"/>
                            </a:xfrm>
                            <a:prstGeom prst="rect">
                              <a:avLst/>
                            </a:prstGeom>
                            <a:noFill/>
                            <a:ln w="9525">
                              <a:noFill/>
                              <a:miter lim="800000"/>
                              <a:headEnd/>
                              <a:tailEnd/>
                            </a:ln>
                          </wps:spPr>
                          <wps:txbx>
                            <w:txbxContent>
                              <w:p w14:paraId="379414C5" w14:textId="77777777" w:rsidR="0073324E" w:rsidRDefault="0073324E" w:rsidP="005A148C">
                                <w:r>
                                  <w:t>-</w:t>
                                </w:r>
                              </w:p>
                            </w:txbxContent>
                          </wps:txbx>
                          <wps:bodyPr rot="0" vert="horz" wrap="square" lIns="0" tIns="0" rIns="0" bIns="0" anchor="t" anchorCtr="0">
                            <a:noAutofit/>
                          </wps:bodyPr>
                        </wps:wsp>
                        <wps:wsp>
                          <wps:cNvPr id="283" name="Text Box 2"/>
                          <wps:cNvSpPr txBox="1">
                            <a:spLocks noChangeArrowheads="1"/>
                          </wps:cNvSpPr>
                          <wps:spPr bwMode="auto">
                            <a:xfrm>
                              <a:off x="2720421" y="370967"/>
                              <a:ext cx="84455" cy="168910"/>
                            </a:xfrm>
                            <a:prstGeom prst="rect">
                              <a:avLst/>
                            </a:prstGeom>
                            <a:noFill/>
                            <a:ln w="9525">
                              <a:noFill/>
                              <a:miter lim="800000"/>
                              <a:headEnd/>
                              <a:tailEnd/>
                            </a:ln>
                          </wps:spPr>
                          <wps:txbx>
                            <w:txbxContent>
                              <w:p w14:paraId="218F2D67" w14:textId="77777777" w:rsidR="0073324E" w:rsidRDefault="0073324E" w:rsidP="005A148C">
                                <w:r>
                                  <w:t>+</w:t>
                                </w:r>
                              </w:p>
                            </w:txbxContent>
                          </wps:txbx>
                          <wps:bodyPr rot="0" vert="horz" wrap="square" lIns="0" tIns="0" rIns="0" bIns="0" anchor="t" anchorCtr="0">
                            <a:noAutofit/>
                          </wps:bodyPr>
                        </wps:wsp>
                      </wpg:grpSp>
                      <wpg:grpSp>
                        <wpg:cNvPr id="284" name="Group 284"/>
                        <wpg:cNvGrpSpPr/>
                        <wpg:grpSpPr>
                          <a:xfrm>
                            <a:off x="2034937" y="369988"/>
                            <a:ext cx="637540" cy="622117"/>
                            <a:chOff x="0" y="0"/>
                            <a:chExt cx="637540" cy="622117"/>
                          </a:xfrm>
                        </wpg:grpSpPr>
                        <wps:wsp>
                          <wps:cNvPr id="285" name="Straight Connector 285"/>
                          <wps:cNvCnPr/>
                          <wps:spPr>
                            <a:xfrm flipV="1">
                              <a:off x="66070" y="0"/>
                              <a:ext cx="568960" cy="3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6" name="Straight Connector 286"/>
                          <wps:cNvCnPr/>
                          <wps:spPr>
                            <a:xfrm>
                              <a:off x="634266" y="2643"/>
                              <a:ext cx="0" cy="6078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7" name="Straight Arrow Connector 287"/>
                          <wps:cNvCnPr/>
                          <wps:spPr>
                            <a:xfrm flipH="1">
                              <a:off x="0" y="615767"/>
                              <a:ext cx="637540" cy="6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8" name="Text Box 2"/>
                          <wps:cNvSpPr txBox="1">
                            <a:spLocks noChangeArrowheads="1"/>
                          </wps:cNvSpPr>
                          <wps:spPr bwMode="auto">
                            <a:xfrm>
                              <a:off x="216708" y="420202"/>
                              <a:ext cx="150495" cy="173990"/>
                            </a:xfrm>
                            <a:prstGeom prst="rect">
                              <a:avLst/>
                            </a:prstGeom>
                            <a:noFill/>
                            <a:ln w="9525">
                              <a:noFill/>
                              <a:miter lim="800000"/>
                              <a:headEnd/>
                              <a:tailEnd/>
                            </a:ln>
                          </wps:spPr>
                          <wps:txbx>
                            <w:txbxContent>
                              <w:p w14:paraId="41FCF307" w14:textId="77777777" w:rsidR="0073324E" w:rsidRDefault="0073324E" w:rsidP="005A148C">
                                <w:r>
                                  <w:t>Ix</w:t>
                                </w:r>
                              </w:p>
                            </w:txbxContent>
                          </wps:txbx>
                          <wps:bodyPr rot="0" vert="horz" wrap="square" lIns="0" tIns="0" rIns="0" bIns="0" anchor="t" anchorCtr="0">
                            <a:noAutofit/>
                          </wps:bodyPr>
                        </wps:wsp>
                      </wpg:grpSp>
                    </wpg:wgp>
                  </a:graphicData>
                </a:graphic>
              </wp:inline>
            </w:drawing>
          </mc:Choice>
          <mc:Fallback>
            <w:pict>
              <v:group w14:anchorId="25D18EA6" id="Group 273" o:spid="_x0000_s1075" style="width:244.95pt;height:106.5pt;mso-position-horizontal-relative:char;mso-position-vertical-relative:line" coordsize="31108,135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">
                <v:group id="Group 274" o:spid="_x0000_s1076" style="position:absolute;width:31108;height:13525" coordsize="31108,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Picture 275" o:spid="_x0000_s1077" type="#_x0000_t75" style="position:absolute;width:31108;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">
                    <v:imagedata r:id="rId111" o:title=""/>
                    <v:path arrowok="t"/>
                  </v:shape>
                  <v:shape id="_x0000_s1078" type="#_x0000_t202" style="position:absolute;left:17940;top:3450;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728E81E9" w14:textId="77777777" w:rsidR="0073324E" w:rsidRDefault="0073324E" w:rsidP="005A148C">
                          <w:r>
                            <w:t>+</w:t>
                          </w:r>
                        </w:p>
                      </w:txbxContent>
                    </v:textbox>
                  </v:shape>
                  <v:shape id="_x0000_s1079" type="#_x0000_t202" style="position:absolute;left:292;top:4002;width:8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7C01DDB7" w14:textId="77777777" w:rsidR="0073324E" w:rsidRDefault="0073324E" w:rsidP="005A148C"/>
                      </w:txbxContent>
                    </v:textbox>
                  </v:shape>
                  <v:shape id="_x0000_s1080" type="#_x0000_t202" style="position:absolute;left:21542;top:260;width:876;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178C82C6" w14:textId="77777777" w:rsidR="0073324E" w:rsidRDefault="0073324E" w:rsidP="005A148C">
                          <w:r>
                            <w:t>+</w:t>
                          </w:r>
                        </w:p>
                      </w:txbxContent>
                    </v:textbox>
                  </v:shape>
                  <v:shape id="_x0000_s1081" type="#_x0000_t202" style="position:absolute;left:455;top:7777;width:8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7A8B0097" w14:textId="77777777" w:rsidR="0073324E" w:rsidRDefault="0073324E" w:rsidP="005A148C"/>
                      </w:txbxContent>
                    </v:textbox>
                  </v:shape>
                  <v:shape id="_x0000_s1082" type="#_x0000_t202" style="position:absolute;left:18289;top:7097;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13BC7439" w14:textId="77777777" w:rsidR="0073324E" w:rsidRDefault="0073324E" w:rsidP="005A148C">
                          <w:r>
                            <w:t>-</w:t>
                          </w:r>
                        </w:p>
                      </w:txbxContent>
                    </v:textbox>
                  </v:shape>
                  <v:shape id="_x0000_s1083" type="#_x0000_t202" style="position:absolute;left:25414;top:227;width:8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442D672C" w14:textId="77777777" w:rsidR="0073324E" w:rsidRDefault="0073324E" w:rsidP="005A148C">
                          <w:r>
                            <w:t>-</w:t>
                          </w:r>
                        </w:p>
                      </w:txbxContent>
                    </v:textbox>
                  </v:shape>
                  <v:shape id="_x0000_s1084" type="#_x0000_t202" style="position:absolute;left:27204;top:6052;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379414C5" w14:textId="77777777" w:rsidR="0073324E" w:rsidRDefault="0073324E" w:rsidP="005A148C">
                          <w:r>
                            <w:t>-</w:t>
                          </w:r>
                        </w:p>
                      </w:txbxContent>
                    </v:textbox>
                  </v:shape>
                  <v:shape id="_x0000_s1085" type="#_x0000_t202" style="position:absolute;left:27204;top:3709;width:84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218F2D67" w14:textId="77777777" w:rsidR="0073324E" w:rsidRDefault="0073324E" w:rsidP="005A148C">
                          <w:r>
                            <w:t>+</w:t>
                          </w:r>
                        </w:p>
                      </w:txbxContent>
                    </v:textbox>
                  </v:shape>
                </v:group>
                <v:group id="Group 284" o:spid="_x0000_s1086" style="position:absolute;left:20349;top:3699;width:6375;height:6222" coordsize="6375,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line id="Straight Connector 285" o:spid="_x0000_s1087" style="position:absolute;flip:y;visibility:visible;mso-wrap-style:square" from="660,0" to="63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" strokecolor="black [3213]" strokeweight=".5pt">
                    <v:stroke joinstyle="miter"/>
                  </v:line>
                  <v:line id="Straight Connector 286" o:spid="_x0000_s1088" style="position:absolute;visibility:visible;mso-wrap-style:square" from="6342,26" to="6342,6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" strokecolor="black [3213]" strokeweight=".5pt">
                    <v:stroke joinstyle="miter"/>
                  </v:line>
                  <v:shape id="Straight Arrow Connector 287" o:spid="_x0000_s1089" type="#_x0000_t32" style="position:absolute;top:6157;width:6375;height: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" strokecolor="black [3213]" strokeweight=".5pt">
                    <v:stroke endarrow="block" joinstyle="miter"/>
                  </v:shape>
                  <v:shape id="_x0000_s1090" type="#_x0000_t202" style="position:absolute;left:2167;top:4202;width:1505;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41FCF307" w14:textId="77777777" w:rsidR="0073324E" w:rsidRDefault="0073324E" w:rsidP="005A148C">
                          <w:r>
                            <w:t>Ix</w:t>
                          </w:r>
                        </w:p>
                      </w:txbxContent>
                    </v:textbox>
                  </v:shape>
                </v:group>
                <w10:anchorlock/>
              </v:group>
            </w:pict>
          </mc:Fallback>
        </mc:AlternateContent>
      </w:r>
    </w:p>
    <w:p w14:paraId="31A8110E" w14:textId="77777777" w:rsidR="00F00A25" w:rsidRDefault="00F00A25" w:rsidP="00F00A25">
      <w:pPr>
        <w:spacing w:after="0"/>
        <w:rPr>
          <w:color w:val="FF0000"/>
        </w:rPr>
      </w:pPr>
      <w:r>
        <w:rPr>
          <w:color w:val="FF0000"/>
        </w:rPr>
        <w:t>KVL: - I</w:t>
      </w:r>
      <w:r w:rsidRPr="005A148C">
        <w:rPr>
          <w:color w:val="FF0000"/>
          <w:vertAlign w:val="subscript"/>
        </w:rPr>
        <w:t>R</w:t>
      </w:r>
      <w:r>
        <w:rPr>
          <w:color w:val="FF0000"/>
          <w:vertAlign w:val="subscript"/>
        </w:rPr>
        <w:t>3</w:t>
      </w:r>
      <w:r>
        <w:rPr>
          <w:color w:val="FF0000"/>
        </w:rPr>
        <w:t xml:space="preserve"> ∙ R3 + Ix ∙ R4 + Ix ∙ R5 = 0 </w:t>
      </w:r>
      <w:r w:rsidRPr="001A55D8">
        <w:rPr>
          <w:color w:val="FF0000"/>
        </w:rPr>
        <w:sym w:font="Wingdings" w:char="F0E0"/>
      </w:r>
      <w:r>
        <w:rPr>
          <w:color w:val="FF0000"/>
        </w:rPr>
        <w:t xml:space="preserve"> - 3.03 mA ∙ 1 kΩ + Ix ∙ 10 kΩ + Ix ∙ 5 kΩ = 0</w:t>
      </w:r>
    </w:p>
    <w:p w14:paraId="17A31EF4" w14:textId="77777777" w:rsidR="00F00A25" w:rsidRDefault="00F00A25" w:rsidP="00F00A25">
      <w:pPr>
        <w:spacing w:after="0"/>
        <w:rPr>
          <w:b/>
          <w:color w:val="FF0000"/>
        </w:rPr>
      </w:pPr>
      <w:r>
        <w:rPr>
          <w:color w:val="FF0000"/>
        </w:rPr>
        <w:t>Ix = (3.03 mA ∙ 1 kΩ)</w:t>
      </w:r>
      <w:proofErr w:type="gramStart"/>
      <w:r>
        <w:rPr>
          <w:color w:val="FF0000"/>
        </w:rPr>
        <w:t>/(</w:t>
      </w:r>
      <w:proofErr w:type="gramEnd"/>
      <w:r>
        <w:rPr>
          <w:color w:val="FF0000"/>
        </w:rPr>
        <w:t xml:space="preserve">10 kΩ + 5 kΩ) = </w:t>
      </w:r>
      <w:r w:rsidRPr="001A55D8">
        <w:rPr>
          <w:b/>
          <w:color w:val="FF0000"/>
          <w:u w:val="single"/>
        </w:rPr>
        <w:t>0.</w:t>
      </w:r>
      <w:r>
        <w:rPr>
          <w:b/>
          <w:color w:val="FF0000"/>
          <w:u w:val="single"/>
        </w:rPr>
        <w:t>202</w:t>
      </w:r>
      <w:r w:rsidRPr="001A55D8">
        <w:rPr>
          <w:b/>
          <w:color w:val="FF0000"/>
          <w:u w:val="single"/>
        </w:rPr>
        <w:t xml:space="preserve"> mA</w:t>
      </w:r>
    </w:p>
    <w:p w14:paraId="67E73A73" w14:textId="77777777" w:rsidR="00F00A25" w:rsidRDefault="00F00A25"/>
    <w:p w14:paraId="2CBA3661" w14:textId="77777777" w:rsidR="00F00A25" w:rsidRDefault="00F00A25">
      <w:pPr>
        <w:rPr>
          <w:i/>
        </w:rPr>
      </w:pPr>
      <w:r w:rsidRPr="000C0BE3">
        <w:rPr>
          <w:i/>
        </w:rPr>
        <w:t>Example 1.1</w:t>
      </w:r>
      <w:r>
        <w:rPr>
          <w:i/>
        </w:rPr>
        <w:t>9</w:t>
      </w:r>
      <w:r w:rsidRPr="000C0BE3">
        <w:rPr>
          <w:i/>
        </w:rPr>
        <w:t xml:space="preserve">) </w:t>
      </w:r>
      <w:r>
        <w:rPr>
          <w:i/>
        </w:rPr>
        <w:t>In this example multiple voltage sources are included. Find the current in the circuit.</w:t>
      </w:r>
    </w:p>
    <w:p w14:paraId="7EC4F097" w14:textId="77777777" w:rsidR="00F00A25" w:rsidRDefault="005026CF" w:rsidP="00F00A25">
      <w:pPr>
        <w:spacing w:after="0"/>
      </w:pPr>
      <w:bookmarkStart w:id="48" w:name="Figure1_19"/>
      <w:r>
        <w:rPr>
          <w:noProof/>
        </w:rPr>
        <w:drawing>
          <wp:inline distT="0" distB="0" distL="0" distR="0" wp14:anchorId="690C80C5" wp14:editId="6EABB9E0">
            <wp:extent cx="3604745" cy="1744889"/>
            <wp:effectExtent l="0" t="0" r="0" b="825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screen">
                      <a:extLst>
                        <a:ext uri="{28A0092B-C50C-407E-A947-70E740481C1C}">
                          <a14:useLocalDpi xmlns:a14="http://schemas.microsoft.com/office/drawing/2010/main" val="0"/>
                        </a:ext>
                      </a:extLst>
                    </a:blip>
                    <a:stretch>
                      <a:fillRect/>
                    </a:stretch>
                  </pic:blipFill>
                  <pic:spPr>
                    <a:xfrm>
                      <a:off x="0" y="0"/>
                      <a:ext cx="3613427" cy="1749091"/>
                    </a:xfrm>
                    <a:prstGeom prst="rect">
                      <a:avLst/>
                    </a:prstGeom>
                  </pic:spPr>
                </pic:pic>
              </a:graphicData>
            </a:graphic>
          </wp:inline>
        </w:drawing>
      </w:r>
      <w:bookmarkEnd w:id="48"/>
    </w:p>
    <w:p w14:paraId="644ECA63" w14:textId="77777777" w:rsidR="00F00A25" w:rsidRDefault="00F00A25" w:rsidP="00F00A25">
      <w:pPr>
        <w:spacing w:after="0"/>
        <w:rPr>
          <w:b/>
        </w:rPr>
      </w:pPr>
      <w:r w:rsidRPr="00480B8C">
        <w:rPr>
          <w:b/>
        </w:rPr>
        <w:t>Figu</w:t>
      </w:r>
      <w:r>
        <w:rPr>
          <w:b/>
        </w:rPr>
        <w:t>re 1.19: Circuit for Example 1.19</w:t>
      </w:r>
    </w:p>
    <w:p w14:paraId="36CAB420" w14:textId="77777777" w:rsidR="005026CF" w:rsidRDefault="00F00A25">
      <w:pPr>
        <w:rPr>
          <w:b/>
          <w:sz w:val="28"/>
          <w:szCs w:val="28"/>
          <w:u w:val="single"/>
        </w:rPr>
      </w:pPr>
      <w:r>
        <w:rPr>
          <w:noProof/>
        </w:rPr>
        <w:drawing>
          <wp:inline distT="0" distB="0" distL="0" distR="0" wp14:anchorId="7AC2D53E" wp14:editId="4D06BFFC">
            <wp:extent cx="4479503" cy="2351739"/>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screen">
                      <a:extLst>
                        <a:ext uri="{28A0092B-C50C-407E-A947-70E740481C1C}">
                          <a14:useLocalDpi xmlns:a14="http://schemas.microsoft.com/office/drawing/2010/main" val="0"/>
                        </a:ext>
                      </a:extLst>
                    </a:blip>
                    <a:stretch>
                      <a:fillRect/>
                    </a:stretch>
                  </pic:blipFill>
                  <pic:spPr>
                    <a:xfrm>
                      <a:off x="0" y="0"/>
                      <a:ext cx="4482096" cy="2353100"/>
                    </a:xfrm>
                    <a:prstGeom prst="rect">
                      <a:avLst/>
                    </a:prstGeom>
                  </pic:spPr>
                </pic:pic>
              </a:graphicData>
            </a:graphic>
          </wp:inline>
        </w:drawing>
      </w:r>
    </w:p>
    <w:p w14:paraId="196CFAA2" w14:textId="77777777" w:rsidR="005026CF" w:rsidRDefault="005026CF" w:rsidP="005026CF">
      <w:pPr>
        <w:spacing w:after="0"/>
        <w:rPr>
          <w:color w:val="FF0000"/>
        </w:rPr>
      </w:pPr>
      <w:r w:rsidRPr="00D93061">
        <w:rPr>
          <w:b/>
          <w:color w:val="FF0000"/>
        </w:rPr>
        <w:t>Step 1)</w:t>
      </w:r>
      <w:r>
        <w:rPr>
          <w:color w:val="FF0000"/>
        </w:rPr>
        <w:t xml:space="preserve"> the direction of the current is assumed and the polarity across every element is written.</w:t>
      </w:r>
    </w:p>
    <w:p w14:paraId="04D7C583" w14:textId="77777777" w:rsidR="005026CF" w:rsidRDefault="005026CF" w:rsidP="005026CF">
      <w:pPr>
        <w:spacing w:after="0"/>
        <w:rPr>
          <w:color w:val="FF0000"/>
        </w:rPr>
      </w:pPr>
      <w:r w:rsidRPr="00D93061">
        <w:rPr>
          <w:b/>
          <w:color w:val="FF0000"/>
        </w:rPr>
        <w:t>Step 2)</w:t>
      </w:r>
      <w:r>
        <w:rPr>
          <w:color w:val="FF0000"/>
        </w:rPr>
        <w:t xml:space="preserve"> KVL Equation:</w:t>
      </w:r>
      <w:r>
        <w:rPr>
          <w:color w:val="FF0000"/>
        </w:rPr>
        <w:tab/>
        <w:t xml:space="preserve">– </w:t>
      </w:r>
      <w:r w:rsidRPr="005026CF">
        <w:rPr>
          <w:b/>
          <w:color w:val="000000" w:themeColor="text1"/>
        </w:rPr>
        <w:t>12</w:t>
      </w:r>
      <w:r w:rsidR="00D44D0D">
        <w:rPr>
          <w:color w:val="FF0000"/>
        </w:rPr>
        <w:t xml:space="preserve"> + 1k * I</w:t>
      </w:r>
      <w:r w:rsidR="00D44D0D" w:rsidRPr="00D44D0D">
        <w:rPr>
          <w:color w:val="FF0000"/>
          <w:vertAlign w:val="subscript"/>
        </w:rPr>
        <w:t>S</w:t>
      </w:r>
      <w:r>
        <w:rPr>
          <w:color w:val="FF0000"/>
        </w:rPr>
        <w:t xml:space="preserve"> + </w:t>
      </w:r>
      <w:r w:rsidRPr="005026CF">
        <w:rPr>
          <w:b/>
          <w:color w:val="000000" w:themeColor="text1"/>
        </w:rPr>
        <w:t>2</w:t>
      </w:r>
      <w:r w:rsidR="00D44D0D">
        <w:rPr>
          <w:color w:val="FF0000"/>
        </w:rPr>
        <w:t xml:space="preserve"> + 2k * I</w:t>
      </w:r>
      <w:r w:rsidR="00D44D0D" w:rsidRPr="00D44D0D">
        <w:rPr>
          <w:color w:val="FF0000"/>
          <w:vertAlign w:val="subscript"/>
        </w:rPr>
        <w:t>S</w:t>
      </w:r>
      <w:r w:rsidR="00D44D0D">
        <w:rPr>
          <w:color w:val="FF0000"/>
        </w:rPr>
        <w:t xml:space="preserve"> + 3k * I</w:t>
      </w:r>
      <w:r w:rsidR="00D44D0D" w:rsidRPr="00D44D0D">
        <w:rPr>
          <w:color w:val="FF0000"/>
          <w:vertAlign w:val="subscript"/>
        </w:rPr>
        <w:t>S</w:t>
      </w:r>
      <w:r>
        <w:rPr>
          <w:color w:val="FF0000"/>
        </w:rPr>
        <w:t xml:space="preserve"> – </w:t>
      </w:r>
      <w:r w:rsidRPr="005026CF">
        <w:rPr>
          <w:b/>
          <w:color w:val="000000" w:themeColor="text1"/>
        </w:rPr>
        <w:t>1.5</w:t>
      </w:r>
      <w:r w:rsidR="00D44D0D">
        <w:rPr>
          <w:color w:val="FF0000"/>
        </w:rPr>
        <w:t xml:space="preserve"> + 4k * I</w:t>
      </w:r>
      <w:r w:rsidR="00D44D0D" w:rsidRPr="00D44D0D">
        <w:rPr>
          <w:color w:val="FF0000"/>
          <w:vertAlign w:val="subscript"/>
        </w:rPr>
        <w:t>S</w:t>
      </w:r>
      <w:r>
        <w:rPr>
          <w:color w:val="FF0000"/>
        </w:rPr>
        <w:t xml:space="preserve"> + </w:t>
      </w:r>
      <w:r w:rsidRPr="005026CF">
        <w:rPr>
          <w:b/>
          <w:color w:val="000000" w:themeColor="text1"/>
        </w:rPr>
        <w:t>0.7</w:t>
      </w:r>
      <w:r w:rsidR="00D44D0D">
        <w:rPr>
          <w:color w:val="FF0000"/>
        </w:rPr>
        <w:t xml:space="preserve"> + 5k * I</w:t>
      </w:r>
      <w:r w:rsidR="00D44D0D" w:rsidRPr="00D44D0D">
        <w:rPr>
          <w:color w:val="FF0000"/>
          <w:vertAlign w:val="subscript"/>
        </w:rPr>
        <w:t>S</w:t>
      </w:r>
      <w:r>
        <w:rPr>
          <w:color w:val="FF0000"/>
        </w:rPr>
        <w:t xml:space="preserve"> = 0</w:t>
      </w:r>
    </w:p>
    <w:p w14:paraId="64C0EFF4" w14:textId="77777777" w:rsidR="005026CF" w:rsidRDefault="005026CF" w:rsidP="005026CF">
      <w:pPr>
        <w:tabs>
          <w:tab w:val="left" w:pos="630"/>
        </w:tabs>
        <w:spacing w:after="0"/>
        <w:rPr>
          <w:b/>
          <w:color w:val="FF0000"/>
        </w:rPr>
      </w:pPr>
      <w:r w:rsidRPr="00D93061">
        <w:rPr>
          <w:b/>
          <w:color w:val="FF0000"/>
        </w:rPr>
        <w:t>Step 3)</w:t>
      </w:r>
      <w:r w:rsidR="00D44D0D">
        <w:rPr>
          <w:color w:val="FF0000"/>
        </w:rPr>
        <w:t xml:space="preserve"> I</w:t>
      </w:r>
      <w:r w:rsidR="00D44D0D" w:rsidRPr="00D44D0D">
        <w:rPr>
          <w:color w:val="FF0000"/>
          <w:vertAlign w:val="subscript"/>
        </w:rPr>
        <w:t>S</w:t>
      </w:r>
      <w:r>
        <w:rPr>
          <w:color w:val="FF0000"/>
        </w:rPr>
        <w:t xml:space="preserve"> </w:t>
      </w:r>
      <w:proofErr w:type="spellStart"/>
      <w:r>
        <w:rPr>
          <w:color w:val="FF0000"/>
        </w:rPr>
        <w:t>is</w:t>
      </w:r>
      <w:proofErr w:type="spellEnd"/>
      <w:r>
        <w:rPr>
          <w:color w:val="FF0000"/>
        </w:rPr>
        <w:t xml:space="preserve"> the only unknow</w:t>
      </w:r>
      <w:r w:rsidR="00D44D0D">
        <w:rPr>
          <w:color w:val="FF0000"/>
        </w:rPr>
        <w:t>n so it can be solved for as: I</w:t>
      </w:r>
      <w:r w:rsidR="00D44D0D" w:rsidRPr="00D44D0D">
        <w:rPr>
          <w:color w:val="FF0000"/>
          <w:vertAlign w:val="subscript"/>
        </w:rPr>
        <w:t>S</w:t>
      </w:r>
      <w:r>
        <w:rPr>
          <w:color w:val="FF0000"/>
        </w:rPr>
        <w:t xml:space="preserve"> = (12+1.5-2-.7)/(1k+2k+3k+4k+5k) = </w:t>
      </w:r>
      <w:r>
        <w:rPr>
          <w:b/>
          <w:color w:val="FF0000"/>
          <w:u w:val="single"/>
        </w:rPr>
        <w:t>0.72</w:t>
      </w:r>
      <w:r w:rsidRPr="00DC794B">
        <w:rPr>
          <w:b/>
          <w:color w:val="FF0000"/>
          <w:u w:val="single"/>
        </w:rPr>
        <w:t xml:space="preserve"> </w:t>
      </w:r>
      <w:r>
        <w:rPr>
          <w:b/>
          <w:color w:val="FF0000"/>
          <w:u w:val="single"/>
        </w:rPr>
        <w:t>m</w:t>
      </w:r>
      <w:r w:rsidRPr="00DC794B">
        <w:rPr>
          <w:b/>
          <w:color w:val="FF0000"/>
          <w:u w:val="single"/>
        </w:rPr>
        <w:t>A</w:t>
      </w:r>
      <w:r w:rsidRPr="00D93061">
        <w:rPr>
          <w:b/>
          <w:color w:val="FF0000"/>
        </w:rPr>
        <w:t xml:space="preserve"> </w:t>
      </w:r>
    </w:p>
    <w:p w14:paraId="58C25AC7" w14:textId="77777777" w:rsidR="005026CF" w:rsidRPr="00F552C5" w:rsidRDefault="005026CF" w:rsidP="00F552C5">
      <w:pPr>
        <w:pStyle w:val="ListParagraph"/>
        <w:numPr>
          <w:ilvl w:val="0"/>
          <w:numId w:val="11"/>
        </w:numPr>
        <w:tabs>
          <w:tab w:val="left" w:pos="0"/>
        </w:tabs>
        <w:spacing w:after="0"/>
        <w:rPr>
          <w:b/>
          <w:color w:val="FF0000"/>
          <w:u w:val="single"/>
        </w:rPr>
      </w:pPr>
      <w:r w:rsidRPr="00F552C5">
        <w:rPr>
          <w:color w:val="FF0000"/>
        </w:rPr>
        <w:t>Since the current is calculated to be a positive value the direction assumed in step 1 was correct.</w:t>
      </w:r>
    </w:p>
    <w:p w14:paraId="210B5CB3" w14:textId="6758CA28" w:rsidR="003B4C10" w:rsidRDefault="005026CF">
      <w:r>
        <w:t xml:space="preserve">The trickiest part about this problem is getting all of the signs correct. If you </w:t>
      </w:r>
      <w:r w:rsidR="00D44D0D">
        <w:t xml:space="preserve">carefully </w:t>
      </w:r>
      <w:r>
        <w:t xml:space="preserve">follow the </w:t>
      </w:r>
      <w:r w:rsidR="0056139E">
        <w:t xml:space="preserve">KVL </w:t>
      </w:r>
      <w:r>
        <w:t xml:space="preserve">rules </w:t>
      </w:r>
      <w:r w:rsidR="0056139E">
        <w:t>described earlier when</w:t>
      </w:r>
      <w:r>
        <w:t xml:space="preserve"> labeling each element</w:t>
      </w:r>
      <w:r w:rsidR="00D44D0D">
        <w:t>’</w:t>
      </w:r>
      <w:r w:rsidR="0056139E">
        <w:t>s polarity</w:t>
      </w:r>
      <w:r w:rsidR="00DC138D">
        <w:t>,</w:t>
      </w:r>
      <w:r>
        <w:t xml:space="preserve"> then you will have no problem. V1 is a realistic value and </w:t>
      </w:r>
      <w:r w:rsidR="0056139E">
        <w:t xml:space="preserve">in a realistic </w:t>
      </w:r>
      <w:r>
        <w:t xml:space="preserve">polarity because it could be the constant drop model </w:t>
      </w:r>
      <w:r w:rsidR="0056139E">
        <w:t>of</w:t>
      </w:r>
      <w:r>
        <w:t xml:space="preserve"> a green LED. V3 is also a realistic value and polarity because it could be the constant drop model from a </w:t>
      </w:r>
      <w:r w:rsidR="000A1B35">
        <w:t xml:space="preserve">silicon based </w:t>
      </w:r>
      <w:r w:rsidR="000A1B35">
        <w:lastRenderedPageBreak/>
        <w:t>switching diode</w:t>
      </w:r>
      <w:r>
        <w:t>. It is important to note that V2</w:t>
      </w:r>
      <w:r w:rsidR="000A1B35">
        <w:t xml:space="preserve"> is not placed in a realistic polarity since it is in the polarity of a </w:t>
      </w:r>
      <w:r w:rsidR="00D44D0D">
        <w:t xml:space="preserve">power </w:t>
      </w:r>
      <w:r w:rsidR="0056139E">
        <w:t>sup</w:t>
      </w:r>
      <w:r w:rsidR="003B4C10">
        <w:t>p</w:t>
      </w:r>
      <w:r>
        <w:t>lier</w:t>
      </w:r>
      <w:r w:rsidR="000A1B35">
        <w:t>. With a value of 1.5 V it could be a</w:t>
      </w:r>
      <w:r>
        <w:t xml:space="preserve"> AA or AAA battery. If an actual </w:t>
      </w:r>
      <w:r w:rsidR="000A1B35">
        <w:t xml:space="preserve">AA or AAA </w:t>
      </w:r>
      <w:r>
        <w:t xml:space="preserve">battery was placed in this circuit </w:t>
      </w:r>
      <w:r w:rsidR="000A1B35">
        <w:t>it would be damaged by the 12 V battery. Even though the circuit is not a realistic circuit, it can still be</w:t>
      </w:r>
      <w:r w:rsidR="00D44D0D">
        <w:t xml:space="preserve"> solved to demonstrate circuit </w:t>
      </w:r>
      <w:r w:rsidR="000A1B35">
        <w:t>solving techniques.</w:t>
      </w:r>
      <w:r w:rsidRPr="005026CF">
        <w:t xml:space="preserve"> </w:t>
      </w:r>
      <w:r w:rsidR="000A1B35">
        <w:t xml:space="preserve">Many circuits you will see in books and even some in this course might come from unrealistic circuits, but they are important to allow you to practice the </w:t>
      </w:r>
      <w:r w:rsidR="003B4C10">
        <w:t xml:space="preserve">different types of </w:t>
      </w:r>
      <w:r w:rsidR="000A1B35">
        <w:t>solving technique</w:t>
      </w:r>
      <w:r w:rsidR="003B4C10">
        <w:t>s</w:t>
      </w:r>
      <w:r w:rsidR="000A1B35">
        <w:t>.</w:t>
      </w:r>
      <w:r w:rsidR="00D44D0D">
        <w:t xml:space="preserve"> </w:t>
      </w:r>
      <w:r w:rsidR="00D44D0D" w:rsidRPr="00D44D0D">
        <w:rPr>
          <w:u w:val="single"/>
        </w:rPr>
        <w:t>In this course you must solve any circuit given even if you feel it is unrealistic</w:t>
      </w:r>
      <w:r w:rsidR="00D44D0D">
        <w:t>.</w:t>
      </w:r>
    </w:p>
    <w:p w14:paraId="4BF00649" w14:textId="11CEE13A" w:rsidR="00536DAC" w:rsidRDefault="00536DAC" w:rsidP="00536DAC">
      <w:r>
        <w:t xml:space="preserve">The next example shows how to do a KVL </w:t>
      </w:r>
      <w:r w:rsidR="00D608C1">
        <w:t xml:space="preserve">analysis </w:t>
      </w:r>
      <w:r>
        <w:t>when a current source is present in the circuit. Recall that the polarity of the current source is set so that the positive sign is on the arrow head.</w:t>
      </w:r>
    </w:p>
    <w:p w14:paraId="522DEE64" w14:textId="04665386" w:rsidR="00536DAC" w:rsidRDefault="002E333D" w:rsidP="00536DAC">
      <w:pPr>
        <w:rPr>
          <w:i/>
        </w:rPr>
      </w:pPr>
      <w:r>
        <w:rPr>
          <w:noProof/>
        </w:rPr>
        <w:drawing>
          <wp:anchor distT="0" distB="0" distL="114300" distR="114300" simplePos="0" relativeHeight="251682816" behindDoc="1" locked="0" layoutInCell="1" allowOverlap="1" wp14:anchorId="43960355" wp14:editId="16FFF8E5">
            <wp:simplePos x="0" y="0"/>
            <wp:positionH relativeFrom="column">
              <wp:posOffset>2625090</wp:posOffset>
            </wp:positionH>
            <wp:positionV relativeFrom="paragraph">
              <wp:posOffset>365125</wp:posOffset>
            </wp:positionV>
            <wp:extent cx="2850515" cy="1710690"/>
            <wp:effectExtent l="0" t="0" r="6985" b="3810"/>
            <wp:wrapTight wrapText="bothSides">
              <wp:wrapPolygon edited="0">
                <wp:start x="0" y="0"/>
                <wp:lineTo x="0" y="21408"/>
                <wp:lineTo x="21509" y="21408"/>
                <wp:lineTo x="21509" y="0"/>
                <wp:lineTo x="0" y="0"/>
              </wp:wrapPolygon>
            </wp:wrapTight>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extLst>
                        <a:ext uri="{28A0092B-C50C-407E-A947-70E740481C1C}">
                          <a14:useLocalDpi xmlns:a14="http://schemas.microsoft.com/office/drawing/2010/main" val="0"/>
                        </a:ext>
                      </a:extLst>
                    </a:blip>
                    <a:srcRect/>
                    <a:stretch/>
                  </pic:blipFill>
                  <pic:spPr bwMode="auto">
                    <a:xfrm>
                      <a:off x="0" y="0"/>
                      <a:ext cx="2850515" cy="1710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6DAC">
        <w:rPr>
          <w:i/>
        </w:rPr>
        <w:t>Example 1.20</w:t>
      </w:r>
      <w:r w:rsidR="00536DAC" w:rsidRPr="000C0BE3">
        <w:rPr>
          <w:i/>
        </w:rPr>
        <w:t xml:space="preserve">) </w:t>
      </w:r>
      <w:r w:rsidR="00536DAC">
        <w:rPr>
          <w:i/>
        </w:rPr>
        <w:t>Write the KVL equation of the following circuit and use it to determine the voltage across the current source.</w:t>
      </w:r>
    </w:p>
    <w:p w14:paraId="471F644B" w14:textId="231C0130" w:rsidR="00536DAC" w:rsidRDefault="002E7575" w:rsidP="002E7575">
      <w:pPr>
        <w:spacing w:after="0"/>
      </w:pPr>
      <w:bookmarkStart w:id="49" w:name="Figure1_20"/>
      <w:r>
        <w:rPr>
          <w:noProof/>
        </w:rPr>
        <w:drawing>
          <wp:inline distT="0" distB="0" distL="0" distR="0" wp14:anchorId="62DA39F5" wp14:editId="74FC3491">
            <wp:extent cx="2309567" cy="1440390"/>
            <wp:effectExtent l="0" t="0" r="0" b="762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screen">
                      <a:extLst>
                        <a:ext uri="{28A0092B-C50C-407E-A947-70E740481C1C}">
                          <a14:useLocalDpi xmlns:a14="http://schemas.microsoft.com/office/drawing/2010/main" val="0"/>
                        </a:ext>
                      </a:extLst>
                    </a:blip>
                    <a:stretch>
                      <a:fillRect/>
                    </a:stretch>
                  </pic:blipFill>
                  <pic:spPr>
                    <a:xfrm>
                      <a:off x="0" y="0"/>
                      <a:ext cx="2342598" cy="1460990"/>
                    </a:xfrm>
                    <a:prstGeom prst="rect">
                      <a:avLst/>
                    </a:prstGeom>
                  </pic:spPr>
                </pic:pic>
              </a:graphicData>
            </a:graphic>
          </wp:inline>
        </w:drawing>
      </w:r>
      <w:bookmarkEnd w:id="49"/>
    </w:p>
    <w:p w14:paraId="1A5775A7" w14:textId="2B2AF87B" w:rsidR="00E515F8" w:rsidRDefault="00E515F8" w:rsidP="00E515F8">
      <w:pPr>
        <w:spacing w:after="0"/>
        <w:rPr>
          <w:b/>
        </w:rPr>
      </w:pPr>
      <w:r w:rsidRPr="00480B8C">
        <w:rPr>
          <w:b/>
        </w:rPr>
        <w:t>Figu</w:t>
      </w:r>
      <w:r>
        <w:rPr>
          <w:b/>
        </w:rPr>
        <w:t>re 1.20: Circuit for Example 1.20</w:t>
      </w:r>
    </w:p>
    <w:p w14:paraId="1EB931BC" w14:textId="3EEBE062" w:rsidR="00E515F8" w:rsidRDefault="00E515F8"/>
    <w:p w14:paraId="41B5AF9F" w14:textId="77777777" w:rsidR="00E515F8" w:rsidRDefault="00E515F8" w:rsidP="00E515F8">
      <w:pPr>
        <w:spacing w:after="0"/>
        <w:rPr>
          <w:color w:val="FF0000"/>
        </w:rPr>
      </w:pPr>
      <w:r w:rsidRPr="00D93061">
        <w:rPr>
          <w:b/>
          <w:color w:val="FF0000"/>
        </w:rPr>
        <w:t>Step 1)</w:t>
      </w:r>
      <w:r>
        <w:rPr>
          <w:color w:val="FF0000"/>
        </w:rPr>
        <w:t xml:space="preserve"> the direction of the current is assumed and the polarity across every element is written.</w:t>
      </w:r>
    </w:p>
    <w:p w14:paraId="721F34AF" w14:textId="77777777" w:rsidR="00E515F8" w:rsidRPr="008A14F3" w:rsidRDefault="00E515F8" w:rsidP="00E515F8">
      <w:pPr>
        <w:spacing w:after="0"/>
        <w:rPr>
          <w:color w:val="000000" w:themeColor="text1"/>
        </w:rPr>
      </w:pPr>
      <w:r w:rsidRPr="008A14F3">
        <w:rPr>
          <w:b/>
          <w:color w:val="000000" w:themeColor="text1"/>
          <w:u w:val="single"/>
        </w:rPr>
        <w:t>Note:</w:t>
      </w:r>
      <w:r w:rsidRPr="008A14F3">
        <w:rPr>
          <w:color w:val="000000" w:themeColor="text1"/>
        </w:rPr>
        <w:t xml:space="preserve"> The current source forces 20 mA to flow in a clockwise direction through all resistors in the circuit. </w:t>
      </w:r>
      <w:r w:rsidR="00D44D0D" w:rsidRPr="008A14F3">
        <w:rPr>
          <w:color w:val="000000" w:themeColor="text1"/>
        </w:rPr>
        <w:t>Also, the ground symbol doesn’t act as a branch. No current flows into the wire where the ground symbol is added. The purpose of the ground symbol is to set the voltage at that node to zero. The wire connecting to the ground can be ignored when making calculations just like the wiring that branches off to a Multimeter.</w:t>
      </w:r>
    </w:p>
    <w:p w14:paraId="32351A2E" w14:textId="77777777" w:rsidR="00E515F8" w:rsidRDefault="00E515F8" w:rsidP="00E515F8">
      <w:pPr>
        <w:spacing w:after="0"/>
        <w:rPr>
          <w:color w:val="FF0000"/>
        </w:rPr>
      </w:pPr>
      <w:r w:rsidRPr="00D93061">
        <w:rPr>
          <w:b/>
          <w:color w:val="FF0000"/>
        </w:rPr>
        <w:t>Step 2)</w:t>
      </w:r>
      <w:r>
        <w:rPr>
          <w:color w:val="FF0000"/>
        </w:rPr>
        <w:t xml:space="preserve"> Write the KVL Equation starting at ground and going clockwise around the circuit.</w:t>
      </w:r>
    </w:p>
    <w:p w14:paraId="3A3A3340" w14:textId="77777777" w:rsidR="00E515F8" w:rsidRDefault="00E515F8" w:rsidP="00E515F8">
      <w:pPr>
        <w:spacing w:after="0"/>
        <w:rPr>
          <w:color w:val="FF0000"/>
        </w:rPr>
      </w:pPr>
      <w:r>
        <w:rPr>
          <w:color w:val="FF0000"/>
        </w:rPr>
        <w:t xml:space="preserve">KVL: </w:t>
      </w:r>
      <w:r>
        <w:rPr>
          <w:color w:val="FF0000"/>
        </w:rPr>
        <w:tab/>
        <w:t>+ (20 mA * 4 kΩ) + (20 mA * 3 kΩ) + (20 mA * 2 kΩ)</w:t>
      </w:r>
      <w:r w:rsidRPr="00E515F8">
        <w:rPr>
          <w:color w:val="FF0000"/>
        </w:rPr>
        <w:t xml:space="preserve"> </w:t>
      </w:r>
      <w:r>
        <w:rPr>
          <w:color w:val="FF0000"/>
        </w:rPr>
        <w:t xml:space="preserve">+ (20 mA * 6 kΩ) – </w:t>
      </w:r>
      <w:r>
        <w:rPr>
          <w:b/>
          <w:color w:val="000000" w:themeColor="text1"/>
        </w:rPr>
        <w:t>Vs</w:t>
      </w:r>
      <w:r>
        <w:rPr>
          <w:color w:val="FF0000"/>
        </w:rPr>
        <w:t xml:space="preserve"> = 0</w:t>
      </w:r>
    </w:p>
    <w:p w14:paraId="65CCDE3D" w14:textId="77777777" w:rsidR="00E515F8" w:rsidRDefault="00E515F8" w:rsidP="00E515F8">
      <w:pPr>
        <w:spacing w:after="0"/>
        <w:rPr>
          <w:color w:val="FF0000"/>
        </w:rPr>
      </w:pPr>
      <w:r w:rsidRPr="00D93061">
        <w:rPr>
          <w:b/>
          <w:color w:val="FF0000"/>
        </w:rPr>
        <w:t>Step 3)</w:t>
      </w:r>
      <w:r>
        <w:rPr>
          <w:color w:val="FF0000"/>
        </w:rPr>
        <w:t xml:space="preserve"> Vs is the only unknown so it can be solved for as: Vs = 80 + 60 + 40 + 120 = </w:t>
      </w:r>
      <w:r w:rsidRPr="00E515F8">
        <w:rPr>
          <w:b/>
          <w:color w:val="FF0000"/>
          <w:u w:val="single"/>
        </w:rPr>
        <w:t>300 V</w:t>
      </w:r>
    </w:p>
    <w:p w14:paraId="7F76A8A4" w14:textId="5DB5A9C6" w:rsidR="00E515F8" w:rsidRPr="008A14F3" w:rsidRDefault="00E515F8" w:rsidP="00E515F8">
      <w:pPr>
        <w:tabs>
          <w:tab w:val="left" w:pos="630"/>
        </w:tabs>
        <w:spacing w:after="0"/>
        <w:rPr>
          <w:b/>
          <w:color w:val="000000" w:themeColor="text1"/>
          <w:u w:val="single"/>
        </w:rPr>
      </w:pPr>
      <w:r w:rsidRPr="008A14F3">
        <w:rPr>
          <w:color w:val="000000" w:themeColor="text1"/>
        </w:rPr>
        <w:t>This answer matches the Multisim differential probe that was placed with the same polarity</w:t>
      </w:r>
      <w:r w:rsidR="008C40FB" w:rsidRPr="008A14F3">
        <w:rPr>
          <w:color w:val="000000" w:themeColor="text1"/>
        </w:rPr>
        <w:t xml:space="preserve"> as assumed</w:t>
      </w:r>
      <w:r w:rsidRPr="008A14F3">
        <w:rPr>
          <w:color w:val="000000" w:themeColor="text1"/>
        </w:rPr>
        <w:t>.</w:t>
      </w:r>
    </w:p>
    <w:p w14:paraId="06309DA8" w14:textId="77777777" w:rsidR="008C40FB" w:rsidRDefault="008C40FB"/>
    <w:p w14:paraId="7C19DC2B" w14:textId="6EBB1D59" w:rsidR="00004F99" w:rsidRDefault="008C40FB">
      <w:pPr>
        <w:rPr>
          <w:i/>
        </w:rPr>
      </w:pPr>
      <w:r>
        <w:t xml:space="preserve">The final example </w:t>
      </w:r>
      <w:r w:rsidR="002E7575">
        <w:t xml:space="preserve">in this section </w:t>
      </w:r>
      <w:r w:rsidR="00D608C1">
        <w:t>analyzes</w:t>
      </w:r>
      <w:r>
        <w:t xml:space="preserve"> a 3-Loop circuit that should be solved with </w:t>
      </w:r>
      <w:hyperlink w:anchor="_Module_2_–" w:history="1">
        <w:r w:rsidR="00BA40B1" w:rsidRPr="00BA40B1">
          <w:rPr>
            <w:rStyle w:val="Hyperlink"/>
          </w:rPr>
          <w:t>Module 2</w:t>
        </w:r>
      </w:hyperlink>
      <w:r>
        <w:t xml:space="preserve"> techniques, but it is an excellent circuit to get experience writing KVL equations. Nothing will be solved in this example using these equations and the values will not be included (only variables). Instead of including two different circuits (before and after labelin</w:t>
      </w:r>
      <w:r w:rsidR="00807355">
        <w:t xml:space="preserve">g the polarity) the circuit in </w:t>
      </w:r>
      <w:hyperlink w:anchor="Figure1_21" w:history="1">
        <w:r w:rsidR="00807355" w:rsidRPr="00807355">
          <w:rPr>
            <w:rStyle w:val="Hyperlink"/>
          </w:rPr>
          <w:t>F</w:t>
        </w:r>
        <w:r w:rsidRPr="00807355">
          <w:rPr>
            <w:rStyle w:val="Hyperlink"/>
          </w:rPr>
          <w:t>igure 1.21</w:t>
        </w:r>
      </w:hyperlink>
      <w:r>
        <w:t xml:space="preserve"> has the polarity already written and currents labeled. It shows that there are 6 different currents in this circuit. There are also 7 possible KVL equations that can be written. They are loop1, loop2, loop3, the loop bordering loops 1 and 2 (loop12), loop13, loop23, and the outside loop containing loops 1, 2, and 3 (loop123).</w:t>
      </w:r>
    </w:p>
    <w:p w14:paraId="07205B94" w14:textId="77777777" w:rsidR="008C40FB" w:rsidRDefault="008C40FB" w:rsidP="008C40FB">
      <w:pPr>
        <w:rPr>
          <w:i/>
        </w:rPr>
      </w:pPr>
      <w:r>
        <w:rPr>
          <w:i/>
        </w:rPr>
        <w:lastRenderedPageBreak/>
        <w:t>Example 1.2</w:t>
      </w:r>
      <w:r w:rsidR="002E7575">
        <w:rPr>
          <w:i/>
        </w:rPr>
        <w:t>1</w:t>
      </w:r>
      <w:r w:rsidRPr="000C0BE3">
        <w:rPr>
          <w:i/>
        </w:rPr>
        <w:t xml:space="preserve">) </w:t>
      </w:r>
      <w:r>
        <w:rPr>
          <w:i/>
        </w:rPr>
        <w:t>Write the 7 KVL equations for the following circuit in terms of the current, voltage, and resistor labels.</w:t>
      </w:r>
      <w:r w:rsidR="0015401C">
        <w:rPr>
          <w:i/>
        </w:rPr>
        <w:t xml:space="preserve"> Current probes are placed on each of the 6 different currents. Thes</w:t>
      </w:r>
      <w:r w:rsidR="00D44D0D">
        <w:rPr>
          <w:i/>
        </w:rPr>
        <w:t xml:space="preserve">e probes </w:t>
      </w:r>
      <w:r w:rsidR="0015401C">
        <w:rPr>
          <w:i/>
        </w:rPr>
        <w:t>determine the correct direction</w:t>
      </w:r>
      <w:r w:rsidR="00D44D0D">
        <w:rPr>
          <w:i/>
        </w:rPr>
        <w:t xml:space="preserve"> of the current so the + and - </w:t>
      </w:r>
      <w:r w:rsidR="0015401C">
        <w:rPr>
          <w:i/>
        </w:rPr>
        <w:t xml:space="preserve">signs placed on each of the elements </w:t>
      </w:r>
      <w:r w:rsidR="00D44D0D">
        <w:rPr>
          <w:i/>
        </w:rPr>
        <w:t xml:space="preserve">are </w:t>
      </w:r>
      <w:r w:rsidR="0015401C">
        <w:rPr>
          <w:i/>
        </w:rPr>
        <w:t>known to be correct.</w:t>
      </w:r>
      <w:r w:rsidR="00D44D0D">
        <w:rPr>
          <w:i/>
        </w:rPr>
        <w:t xml:space="preserve"> However, using Multisim to determine the current directions is NOT REQUIRED. You can assume any direction you want and if the answer comes out negative you just need to reverse the direction that you originally assumed.</w:t>
      </w:r>
    </w:p>
    <w:p w14:paraId="7F65FD46" w14:textId="77777777" w:rsidR="0015401C" w:rsidRDefault="00A21A3E" w:rsidP="008C40FB">
      <w:pPr>
        <w:rPr>
          <w:i/>
        </w:rPr>
      </w:pPr>
      <w:bookmarkStart w:id="50" w:name="Figure1_21"/>
      <w:r>
        <w:rPr>
          <w:noProof/>
        </w:rPr>
        <w:drawing>
          <wp:inline distT="0" distB="0" distL="0" distR="0" wp14:anchorId="3D6337B2" wp14:editId="0A79948B">
            <wp:extent cx="6172200" cy="419417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screen">
                      <a:extLst>
                        <a:ext uri="{28A0092B-C50C-407E-A947-70E740481C1C}">
                          <a14:useLocalDpi xmlns:a14="http://schemas.microsoft.com/office/drawing/2010/main" val="0"/>
                        </a:ext>
                      </a:extLst>
                    </a:blip>
                    <a:stretch>
                      <a:fillRect/>
                    </a:stretch>
                  </pic:blipFill>
                  <pic:spPr>
                    <a:xfrm>
                      <a:off x="0" y="0"/>
                      <a:ext cx="6172200" cy="4194175"/>
                    </a:xfrm>
                    <a:prstGeom prst="rect">
                      <a:avLst/>
                    </a:prstGeom>
                  </pic:spPr>
                </pic:pic>
              </a:graphicData>
            </a:graphic>
          </wp:inline>
        </w:drawing>
      </w:r>
      <w:bookmarkEnd w:id="50"/>
    </w:p>
    <w:p w14:paraId="06B275B2" w14:textId="77777777" w:rsidR="002E7575" w:rsidRDefault="002E7575" w:rsidP="002E7575">
      <w:pPr>
        <w:spacing w:after="0"/>
        <w:rPr>
          <w:b/>
        </w:rPr>
      </w:pPr>
      <w:r w:rsidRPr="00480B8C">
        <w:rPr>
          <w:b/>
        </w:rPr>
        <w:t>Figu</w:t>
      </w:r>
      <w:r>
        <w:rPr>
          <w:b/>
        </w:rPr>
        <w:t>re 1.21: Circuit for Example 1.21</w:t>
      </w:r>
    </w:p>
    <w:p w14:paraId="0759EC88" w14:textId="77777777" w:rsidR="002E7575" w:rsidRDefault="002E7575" w:rsidP="008C40FB">
      <w:pPr>
        <w:rPr>
          <w:color w:val="FF0000"/>
        </w:rPr>
      </w:pPr>
    </w:p>
    <w:p w14:paraId="1FD3E018" w14:textId="77777777" w:rsidR="00A21A3E" w:rsidRPr="00A21A3E" w:rsidRDefault="00A21A3E" w:rsidP="008C40FB">
      <w:pPr>
        <w:rPr>
          <w:color w:val="FF0000"/>
        </w:rPr>
      </w:pPr>
      <w:r w:rsidRPr="00A21A3E">
        <w:rPr>
          <w:color w:val="FF0000"/>
        </w:rPr>
        <w:t>For each of the equations below I will start and stop at the bottom left location of the loop.</w:t>
      </w:r>
    </w:p>
    <w:p w14:paraId="1E48C586" w14:textId="77777777" w:rsidR="0015401C" w:rsidRDefault="0015401C" w:rsidP="0015401C">
      <w:pPr>
        <w:spacing w:after="0"/>
        <w:rPr>
          <w:color w:val="FF0000"/>
        </w:rPr>
      </w:pPr>
      <w:r>
        <w:rPr>
          <w:color w:val="FF0000"/>
        </w:rPr>
        <w:t xml:space="preserve">KVL_loop1: </w:t>
      </w:r>
      <w:r>
        <w:rPr>
          <w:color w:val="FF0000"/>
        </w:rPr>
        <w:tab/>
      </w:r>
      <w:r w:rsidR="00A21A3E">
        <w:rPr>
          <w:color w:val="FF0000"/>
        </w:rPr>
        <w:t xml:space="preserve">– </w:t>
      </w:r>
      <w:r w:rsidR="00A21A3E">
        <w:rPr>
          <w:b/>
          <w:color w:val="000000" w:themeColor="text1"/>
        </w:rPr>
        <w:t>Vs</w:t>
      </w:r>
      <w:r w:rsidR="00A21A3E">
        <w:rPr>
          <w:color w:val="FF0000"/>
        </w:rPr>
        <w:t xml:space="preserve"> + </w:t>
      </w:r>
      <w:r w:rsidR="00A21A3E">
        <w:rPr>
          <w:b/>
          <w:color w:val="000000" w:themeColor="text1"/>
        </w:rPr>
        <w:t>V4</w:t>
      </w:r>
      <w:r w:rsidR="00A21A3E">
        <w:rPr>
          <w:color w:val="FF0000"/>
        </w:rPr>
        <w:t xml:space="preserve"> + I4∙R7 – I5∙R2 </w:t>
      </w:r>
      <w:r>
        <w:rPr>
          <w:color w:val="FF0000"/>
        </w:rPr>
        <w:t xml:space="preserve">+ </w:t>
      </w:r>
      <w:r w:rsidR="00A21A3E">
        <w:rPr>
          <w:color w:val="FF0000"/>
        </w:rPr>
        <w:t>I1∙R5</w:t>
      </w:r>
      <w:r>
        <w:rPr>
          <w:color w:val="FF0000"/>
        </w:rPr>
        <w:t xml:space="preserve"> = 0</w:t>
      </w:r>
    </w:p>
    <w:p w14:paraId="68CE601F" w14:textId="77777777" w:rsidR="00A21A3E" w:rsidRDefault="00A21A3E" w:rsidP="00A21A3E">
      <w:pPr>
        <w:spacing w:after="0"/>
        <w:rPr>
          <w:color w:val="FF0000"/>
        </w:rPr>
      </w:pPr>
      <w:r>
        <w:rPr>
          <w:color w:val="FF0000"/>
        </w:rPr>
        <w:t xml:space="preserve">KVL_loop2: </w:t>
      </w:r>
      <w:r>
        <w:rPr>
          <w:color w:val="FF0000"/>
        </w:rPr>
        <w:tab/>
        <w:t xml:space="preserve">+ I2∙R1 + </w:t>
      </w:r>
      <w:r>
        <w:rPr>
          <w:b/>
          <w:color w:val="000000" w:themeColor="text1"/>
        </w:rPr>
        <w:t>V1</w:t>
      </w:r>
      <w:r>
        <w:rPr>
          <w:color w:val="FF0000"/>
        </w:rPr>
        <w:t xml:space="preserve"> + I2∙R3 – I6∙R6 – I4∙R7 </w:t>
      </w:r>
      <w:r w:rsidR="002E7575">
        <w:rPr>
          <w:color w:val="FF0000"/>
        </w:rPr>
        <w:t>–</w:t>
      </w:r>
      <w:r>
        <w:rPr>
          <w:color w:val="FF0000"/>
        </w:rPr>
        <w:t xml:space="preserve"> </w:t>
      </w:r>
      <w:r>
        <w:rPr>
          <w:b/>
          <w:color w:val="000000" w:themeColor="text1"/>
        </w:rPr>
        <w:t>V4</w:t>
      </w:r>
      <w:r>
        <w:rPr>
          <w:color w:val="FF0000"/>
        </w:rPr>
        <w:t xml:space="preserve"> = 0</w:t>
      </w:r>
    </w:p>
    <w:p w14:paraId="504A792D" w14:textId="77777777" w:rsidR="00A21A3E" w:rsidRDefault="00A21A3E" w:rsidP="00A21A3E">
      <w:pPr>
        <w:spacing w:after="0"/>
        <w:rPr>
          <w:color w:val="FF0000"/>
        </w:rPr>
      </w:pPr>
      <w:r>
        <w:rPr>
          <w:color w:val="FF0000"/>
        </w:rPr>
        <w:t xml:space="preserve">KVL_loop3: </w:t>
      </w:r>
      <w:r>
        <w:rPr>
          <w:color w:val="FF0000"/>
        </w:rPr>
        <w:tab/>
        <w:t xml:space="preserve">+ I5∙R2+ I6∙R6 – </w:t>
      </w:r>
      <w:proofErr w:type="spellStart"/>
      <w:r>
        <w:rPr>
          <w:b/>
          <w:color w:val="000000" w:themeColor="text1"/>
        </w:rPr>
        <w:t>Vx</w:t>
      </w:r>
      <w:proofErr w:type="spellEnd"/>
      <w:r>
        <w:rPr>
          <w:color w:val="FF0000"/>
        </w:rPr>
        <w:t xml:space="preserve"> + I3∙R4 + </w:t>
      </w:r>
      <w:r>
        <w:rPr>
          <w:b/>
          <w:color w:val="000000" w:themeColor="text1"/>
        </w:rPr>
        <w:t>V3</w:t>
      </w:r>
      <w:r>
        <w:rPr>
          <w:color w:val="FF0000"/>
        </w:rPr>
        <w:t xml:space="preserve"> = 0</w:t>
      </w:r>
    </w:p>
    <w:p w14:paraId="54178D1C" w14:textId="77777777" w:rsidR="00A21A3E" w:rsidRDefault="00A21A3E" w:rsidP="00A21A3E">
      <w:pPr>
        <w:spacing w:after="0"/>
        <w:rPr>
          <w:color w:val="FF0000"/>
        </w:rPr>
      </w:pPr>
      <w:r>
        <w:rPr>
          <w:color w:val="FF0000"/>
        </w:rPr>
        <w:t xml:space="preserve">KVL_loop12: </w:t>
      </w:r>
      <w:r>
        <w:rPr>
          <w:color w:val="FF0000"/>
        </w:rPr>
        <w:tab/>
      </w:r>
      <w:r w:rsidR="00473D44">
        <w:rPr>
          <w:color w:val="FF0000"/>
        </w:rPr>
        <w:t>–</w:t>
      </w:r>
      <w:r>
        <w:rPr>
          <w:color w:val="FF0000"/>
        </w:rPr>
        <w:t xml:space="preserve"> </w:t>
      </w:r>
      <w:r>
        <w:rPr>
          <w:b/>
          <w:color w:val="000000" w:themeColor="text1"/>
        </w:rPr>
        <w:t>Vs</w:t>
      </w:r>
      <w:r>
        <w:rPr>
          <w:color w:val="FF0000"/>
        </w:rPr>
        <w:t xml:space="preserve"> </w:t>
      </w:r>
      <w:r w:rsidR="00473D44">
        <w:rPr>
          <w:color w:val="FF0000"/>
        </w:rPr>
        <w:t xml:space="preserve">+ I2∙R1 + </w:t>
      </w:r>
      <w:r w:rsidR="00473D44">
        <w:rPr>
          <w:b/>
          <w:color w:val="000000" w:themeColor="text1"/>
        </w:rPr>
        <w:t>V1</w:t>
      </w:r>
      <w:r w:rsidR="00473D44">
        <w:rPr>
          <w:color w:val="FF0000"/>
        </w:rPr>
        <w:t xml:space="preserve"> + I2∙R3 – I6∙R6 </w:t>
      </w:r>
      <w:r>
        <w:rPr>
          <w:color w:val="FF0000"/>
        </w:rPr>
        <w:t>– I5∙R2 + I1∙R5 = 0</w:t>
      </w:r>
    </w:p>
    <w:p w14:paraId="268D5C3E" w14:textId="77777777" w:rsidR="00A21A3E" w:rsidRDefault="00A21A3E" w:rsidP="00A21A3E">
      <w:pPr>
        <w:spacing w:after="0"/>
        <w:rPr>
          <w:color w:val="FF0000"/>
        </w:rPr>
      </w:pPr>
      <w:r>
        <w:rPr>
          <w:color w:val="FF0000"/>
        </w:rPr>
        <w:t xml:space="preserve">KVL_loop13: </w:t>
      </w:r>
      <w:r>
        <w:rPr>
          <w:color w:val="FF0000"/>
        </w:rPr>
        <w:tab/>
      </w:r>
      <w:r w:rsidR="00473D44">
        <w:rPr>
          <w:color w:val="FF0000"/>
        </w:rPr>
        <w:t xml:space="preserve">– </w:t>
      </w:r>
      <w:r w:rsidR="00473D44">
        <w:rPr>
          <w:b/>
          <w:color w:val="000000" w:themeColor="text1"/>
        </w:rPr>
        <w:t>Vs</w:t>
      </w:r>
      <w:r w:rsidR="00473D44">
        <w:rPr>
          <w:color w:val="FF0000"/>
        </w:rPr>
        <w:t xml:space="preserve"> + </w:t>
      </w:r>
      <w:r w:rsidR="00473D44">
        <w:rPr>
          <w:b/>
          <w:color w:val="000000" w:themeColor="text1"/>
        </w:rPr>
        <w:t>V4</w:t>
      </w:r>
      <w:r w:rsidR="00473D44">
        <w:rPr>
          <w:color w:val="FF0000"/>
        </w:rPr>
        <w:t xml:space="preserve"> + I4∙R7 + I6∙R6 – </w:t>
      </w:r>
      <w:proofErr w:type="spellStart"/>
      <w:r w:rsidR="00473D44">
        <w:rPr>
          <w:b/>
          <w:color w:val="000000" w:themeColor="text1"/>
        </w:rPr>
        <w:t>Vx</w:t>
      </w:r>
      <w:proofErr w:type="spellEnd"/>
      <w:r w:rsidR="00473D44">
        <w:rPr>
          <w:color w:val="FF0000"/>
        </w:rPr>
        <w:t xml:space="preserve"> + I3∙R4 + </w:t>
      </w:r>
      <w:r w:rsidR="00473D44">
        <w:rPr>
          <w:b/>
          <w:color w:val="000000" w:themeColor="text1"/>
        </w:rPr>
        <w:t>V3</w:t>
      </w:r>
      <w:r w:rsidR="00473D44">
        <w:rPr>
          <w:color w:val="FF0000"/>
        </w:rPr>
        <w:t xml:space="preserve"> + I1∙R5 = 0</w:t>
      </w:r>
    </w:p>
    <w:p w14:paraId="18186DAC" w14:textId="77777777" w:rsidR="00A21A3E" w:rsidRDefault="00A21A3E" w:rsidP="00A21A3E">
      <w:pPr>
        <w:spacing w:after="0"/>
        <w:rPr>
          <w:color w:val="FF0000"/>
        </w:rPr>
      </w:pPr>
      <w:r>
        <w:rPr>
          <w:color w:val="FF0000"/>
        </w:rPr>
        <w:t xml:space="preserve">KVL_loop23: </w:t>
      </w:r>
      <w:r>
        <w:rPr>
          <w:color w:val="FF0000"/>
        </w:rPr>
        <w:tab/>
      </w:r>
      <w:r w:rsidR="00473D44">
        <w:rPr>
          <w:color w:val="FF0000"/>
        </w:rPr>
        <w:t xml:space="preserve">+ I2∙R1 + </w:t>
      </w:r>
      <w:r w:rsidR="00473D44">
        <w:rPr>
          <w:b/>
          <w:color w:val="000000" w:themeColor="text1"/>
        </w:rPr>
        <w:t>V1</w:t>
      </w:r>
      <w:r w:rsidR="00473D44">
        <w:rPr>
          <w:color w:val="FF0000"/>
        </w:rPr>
        <w:t xml:space="preserve"> + I2∙R3 – </w:t>
      </w:r>
      <w:proofErr w:type="spellStart"/>
      <w:r w:rsidR="00473D44">
        <w:rPr>
          <w:b/>
          <w:color w:val="000000" w:themeColor="text1"/>
        </w:rPr>
        <w:t>Vx</w:t>
      </w:r>
      <w:proofErr w:type="spellEnd"/>
      <w:r w:rsidR="00473D44">
        <w:rPr>
          <w:color w:val="FF0000"/>
        </w:rPr>
        <w:t xml:space="preserve"> + I3∙R4 + </w:t>
      </w:r>
      <w:r w:rsidR="00473D44">
        <w:rPr>
          <w:b/>
          <w:color w:val="000000" w:themeColor="text1"/>
        </w:rPr>
        <w:t xml:space="preserve">V3 </w:t>
      </w:r>
      <w:r w:rsidR="00473D44">
        <w:rPr>
          <w:color w:val="FF0000"/>
        </w:rPr>
        <w:t>+ I5∙R2</w:t>
      </w:r>
      <w:r w:rsidR="00473D44">
        <w:rPr>
          <w:b/>
          <w:color w:val="000000" w:themeColor="text1"/>
        </w:rPr>
        <w:t xml:space="preserve"> </w:t>
      </w:r>
      <w:r w:rsidR="00473D44">
        <w:rPr>
          <w:color w:val="FF0000"/>
        </w:rPr>
        <w:t xml:space="preserve">– I4∙R7 - </w:t>
      </w:r>
      <w:r w:rsidR="00473D44">
        <w:rPr>
          <w:b/>
          <w:color w:val="000000" w:themeColor="text1"/>
        </w:rPr>
        <w:t>V4</w:t>
      </w:r>
      <w:r w:rsidR="00473D44">
        <w:rPr>
          <w:color w:val="FF0000"/>
        </w:rPr>
        <w:t xml:space="preserve"> = 0</w:t>
      </w:r>
    </w:p>
    <w:p w14:paraId="7C342D55" w14:textId="77777777" w:rsidR="00A21A3E" w:rsidRDefault="00A21A3E" w:rsidP="00A21A3E">
      <w:pPr>
        <w:spacing w:after="0"/>
        <w:rPr>
          <w:color w:val="FF0000"/>
        </w:rPr>
      </w:pPr>
      <w:r>
        <w:rPr>
          <w:color w:val="FF0000"/>
        </w:rPr>
        <w:t xml:space="preserve">KVL_loop123: </w:t>
      </w:r>
      <w:r>
        <w:rPr>
          <w:color w:val="FF0000"/>
        </w:rPr>
        <w:tab/>
      </w:r>
      <w:r w:rsidR="00473D44">
        <w:rPr>
          <w:color w:val="FF0000"/>
        </w:rPr>
        <w:t>–</w:t>
      </w:r>
      <w:r>
        <w:rPr>
          <w:color w:val="FF0000"/>
        </w:rPr>
        <w:t xml:space="preserve"> </w:t>
      </w:r>
      <w:r w:rsidR="00473D44">
        <w:rPr>
          <w:b/>
          <w:color w:val="000000" w:themeColor="text1"/>
        </w:rPr>
        <w:t>Vs</w:t>
      </w:r>
      <w:r>
        <w:rPr>
          <w:color w:val="FF0000"/>
        </w:rPr>
        <w:t xml:space="preserve"> </w:t>
      </w:r>
      <w:r w:rsidR="00473D44">
        <w:rPr>
          <w:color w:val="FF0000"/>
        </w:rPr>
        <w:t xml:space="preserve">+ I2∙R1 + </w:t>
      </w:r>
      <w:r w:rsidR="00473D44">
        <w:rPr>
          <w:b/>
          <w:color w:val="000000" w:themeColor="text1"/>
        </w:rPr>
        <w:t>V1</w:t>
      </w:r>
      <w:r w:rsidR="00473D44">
        <w:rPr>
          <w:color w:val="FF0000"/>
        </w:rPr>
        <w:t xml:space="preserve"> + I2∙R3 – </w:t>
      </w:r>
      <w:proofErr w:type="spellStart"/>
      <w:r w:rsidR="00473D44">
        <w:rPr>
          <w:b/>
          <w:color w:val="000000" w:themeColor="text1"/>
        </w:rPr>
        <w:t>Vx</w:t>
      </w:r>
      <w:proofErr w:type="spellEnd"/>
      <w:r w:rsidR="00473D44">
        <w:rPr>
          <w:color w:val="FF0000"/>
        </w:rPr>
        <w:t xml:space="preserve"> + I3∙R4 + </w:t>
      </w:r>
      <w:r w:rsidR="00473D44">
        <w:rPr>
          <w:b/>
          <w:color w:val="000000" w:themeColor="text1"/>
        </w:rPr>
        <w:t>V3</w:t>
      </w:r>
      <w:r>
        <w:rPr>
          <w:color w:val="FF0000"/>
        </w:rPr>
        <w:t xml:space="preserve"> </w:t>
      </w:r>
      <w:r w:rsidR="00473D44">
        <w:rPr>
          <w:color w:val="FF0000"/>
        </w:rPr>
        <w:t xml:space="preserve">+ I1∙R5 </w:t>
      </w:r>
      <w:r>
        <w:rPr>
          <w:color w:val="FF0000"/>
        </w:rPr>
        <w:t>= 0</w:t>
      </w:r>
    </w:p>
    <w:p w14:paraId="78BC0B83" w14:textId="77777777" w:rsidR="00A21A3E" w:rsidRDefault="00A21A3E" w:rsidP="0015401C">
      <w:pPr>
        <w:spacing w:after="0"/>
        <w:rPr>
          <w:color w:val="FF0000"/>
        </w:rPr>
      </w:pPr>
    </w:p>
    <w:p w14:paraId="6112A7AF" w14:textId="77777777" w:rsidR="0015401C" w:rsidRDefault="0015401C" w:rsidP="008C40FB">
      <w:pPr>
        <w:rPr>
          <w:i/>
        </w:rPr>
      </w:pPr>
    </w:p>
    <w:p w14:paraId="23B7D199" w14:textId="77777777" w:rsidR="00D93061" w:rsidRDefault="00D93061" w:rsidP="008C40FB">
      <w:r w:rsidRPr="005026CF">
        <w:br w:type="page"/>
      </w:r>
    </w:p>
    <w:p w14:paraId="5DF09912" w14:textId="77777777" w:rsidR="006A08EE" w:rsidRDefault="006A08EE" w:rsidP="00F552C5">
      <w:pPr>
        <w:pStyle w:val="Heading2"/>
      </w:pPr>
      <w:bookmarkStart w:id="51" w:name="_Section_1.4_–"/>
      <w:bookmarkStart w:id="52" w:name="_Toc533084089"/>
      <w:bookmarkEnd w:id="51"/>
      <w:r>
        <w:lastRenderedPageBreak/>
        <w:t xml:space="preserve">Section </w:t>
      </w:r>
      <w:r w:rsidR="00F552C5">
        <w:t>1.</w:t>
      </w:r>
      <w:r>
        <w:t>4</w:t>
      </w:r>
      <w:r w:rsidRPr="006A08EE">
        <w:t xml:space="preserve"> – </w:t>
      </w:r>
      <w:r>
        <w:t>Kirchhoff’s Current</w:t>
      </w:r>
      <w:r w:rsidRPr="006A08EE">
        <w:t xml:space="preserve"> Law</w:t>
      </w:r>
      <w:r w:rsidR="00C86747">
        <w:t xml:space="preserve"> (KCL)</w:t>
      </w:r>
      <w:r>
        <w:t xml:space="preserve"> and Current Divider Rule</w:t>
      </w:r>
      <w:r w:rsidR="00C86747">
        <w:t xml:space="preserve"> (CDR)</w:t>
      </w:r>
      <w:bookmarkEnd w:id="52"/>
    </w:p>
    <w:p w14:paraId="722D341B" w14:textId="77777777" w:rsidR="00F552C5" w:rsidRPr="00F552C5" w:rsidRDefault="00F552C5" w:rsidP="00F552C5"/>
    <w:p w14:paraId="4B34F794" w14:textId="77777777" w:rsidR="002E7575" w:rsidRDefault="002E7575" w:rsidP="002E7575">
      <w:r w:rsidRPr="00F538A5">
        <w:t xml:space="preserve">Kirchhoff’s </w:t>
      </w:r>
      <w:r>
        <w:t xml:space="preserve">Current </w:t>
      </w:r>
      <w:r w:rsidRPr="00F538A5">
        <w:t>Law</w:t>
      </w:r>
      <w:r>
        <w:t xml:space="preserve"> (KCL) is defined as:</w:t>
      </w:r>
    </w:p>
    <w:p w14:paraId="4A0AC7B3" w14:textId="77777777" w:rsidR="002E7575" w:rsidRDefault="002E7575" w:rsidP="002E7575">
      <w:pPr>
        <w:rPr>
          <w:rFonts w:eastAsiaTheme="minorEastAsia"/>
          <w:sz w:val="28"/>
          <w:szCs w:val="28"/>
        </w:rPr>
      </w:pPr>
      <w:r>
        <w:rPr>
          <w:sz w:val="32"/>
          <w:szCs w:val="32"/>
        </w:rPr>
        <w:t>[1.17</w:t>
      </w:r>
      <w:r w:rsidRPr="00782046">
        <w:rPr>
          <w:sz w:val="32"/>
          <w:szCs w:val="32"/>
        </w:rPr>
        <w:t>]</w:t>
      </w:r>
      <w:r>
        <w:rPr>
          <w:sz w:val="32"/>
          <w:szCs w:val="32"/>
        </w:rPr>
        <w:tab/>
      </w:r>
      <m:oMath>
        <m:borderBox>
          <m:borderBoxPr>
            <m:ctrlPr>
              <w:rPr>
                <w:rFonts w:ascii="Cambria Math" w:hAnsi="Cambria Math"/>
                <w:sz w:val="28"/>
                <w:szCs w:val="28"/>
              </w:rPr>
            </m:ctrlPr>
          </m:borderBoxPr>
          <m:e>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IN_branch</m:t>
                    </m:r>
                  </m:sub>
                </m:sSub>
              </m:e>
            </m:nary>
            <m:r>
              <m:rPr>
                <m:sty m:val="p"/>
              </m:rP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OUT_branch</m:t>
                    </m:r>
                  </m:sub>
                </m:sSub>
              </m:e>
            </m:nary>
            <m:r>
              <w:rPr>
                <w:rFonts w:ascii="Cambria Math" w:hAnsi="Cambria Math"/>
                <w:sz w:val="28"/>
                <w:szCs w:val="28"/>
              </w:rPr>
              <m:t xml:space="preserve"> </m:t>
            </m:r>
          </m:e>
        </m:borderBox>
      </m:oMath>
      <w:r>
        <w:rPr>
          <w:rFonts w:eastAsiaTheme="minorEastAsia"/>
          <w:sz w:val="32"/>
          <w:szCs w:val="32"/>
        </w:rPr>
        <w:t xml:space="preserve">  </w:t>
      </w:r>
      <w:r w:rsidRPr="00993EEF">
        <w:rPr>
          <w:rFonts w:eastAsiaTheme="minorEastAsia"/>
        </w:rPr>
        <w:t>or</w:t>
      </w:r>
      <w:r>
        <w:rPr>
          <w:rFonts w:eastAsiaTheme="minorEastAsia"/>
        </w:rPr>
        <w:t xml:space="preserve">  </w:t>
      </w:r>
      <w:r w:rsidRPr="00993EEF">
        <w:rPr>
          <w:rFonts w:eastAsiaTheme="minorEastAsia"/>
        </w:rPr>
        <w:t xml:space="preserve"> </w:t>
      </w:r>
      <m:oMath>
        <m:borderBox>
          <m:borderBoxPr>
            <m:ctrlPr>
              <w:rPr>
                <w:rFonts w:ascii="Cambria Math" w:hAnsi="Cambria Math"/>
                <w:sz w:val="28"/>
                <w:szCs w:val="28"/>
              </w:rPr>
            </m:ctrlPr>
          </m:borderBoxPr>
          <m:e>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IN_node</m:t>
                    </m:r>
                  </m:sub>
                </m:sSub>
              </m:e>
            </m:nary>
            <m:r>
              <m:rPr>
                <m:sty m:val="p"/>
              </m:rP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OUT_node</m:t>
                    </m:r>
                  </m:sub>
                </m:sSub>
              </m:e>
            </m:nary>
            <m:r>
              <w:rPr>
                <w:rFonts w:ascii="Cambria Math" w:hAnsi="Cambria Math"/>
                <w:sz w:val="28"/>
                <w:szCs w:val="28"/>
              </w:rPr>
              <m:t xml:space="preserve">  </m:t>
            </m:r>
          </m:e>
        </m:borderBox>
      </m:oMath>
    </w:p>
    <w:p w14:paraId="1A9BFD30" w14:textId="77777777" w:rsidR="002E7575" w:rsidRDefault="00CB5E4D" w:rsidP="002E7575">
      <w:r>
        <w:t xml:space="preserve">Unlike KVL there are not a set of </w:t>
      </w:r>
      <w:r w:rsidR="002E7575">
        <w:t xml:space="preserve">rules when writing KCL equations. You </w:t>
      </w:r>
      <w:r>
        <w:t xml:space="preserve">only </w:t>
      </w:r>
      <w:r w:rsidR="002E7575">
        <w:t>have to assume the directions of all of the current at the branch or n</w:t>
      </w:r>
      <w:r>
        <w:t xml:space="preserve">ode. If the equations yield </w:t>
      </w:r>
      <w:r w:rsidR="002E7575">
        <w:t xml:space="preserve">a negative current </w:t>
      </w:r>
      <w:proofErr w:type="gramStart"/>
      <w:r w:rsidR="002E7575">
        <w:t>result</w:t>
      </w:r>
      <w:proofErr w:type="gramEnd"/>
      <w:r w:rsidR="002E7575">
        <w:t xml:space="preserve"> then the assumed direction was wrong. The direction can be changed, but the problem doesn’t need to be reworked. </w:t>
      </w:r>
    </w:p>
    <w:p w14:paraId="6D4CE823" w14:textId="63B0D4CE" w:rsidR="002E7575" w:rsidRDefault="009A7FA1" w:rsidP="002E7575">
      <w:r>
        <w:t xml:space="preserve">The </w:t>
      </w:r>
      <w:r w:rsidR="002E7575">
        <w:t xml:space="preserve">version of equation 1.17 </w:t>
      </w:r>
      <w:r>
        <w:t xml:space="preserve">on the left side </w:t>
      </w:r>
      <w:r w:rsidR="002E7575">
        <w:t xml:space="preserve">states that the sum of currents going into a </w:t>
      </w:r>
      <w:r w:rsidR="002E7575" w:rsidRPr="009A7FA1">
        <w:rPr>
          <w:b/>
          <w:u w:val="single"/>
        </w:rPr>
        <w:t>branch</w:t>
      </w:r>
      <w:r w:rsidR="002E7575">
        <w:t xml:space="preserve"> is equal to the sum of currents going out of a </w:t>
      </w:r>
      <w:r w:rsidR="002E7575" w:rsidRPr="009A7FA1">
        <w:rPr>
          <w:b/>
          <w:u w:val="single"/>
        </w:rPr>
        <w:t>branch</w:t>
      </w:r>
      <w:r w:rsidR="002E7575">
        <w:t xml:space="preserve">. This version of KCL is much easier to understand since the branch is a single point and it is not very difficult to determine which currents are connected to the branch. A simple example of KCL at a branch can be shown by solving the circuit from </w:t>
      </w:r>
      <w:hyperlink w:anchor="Example1_16" w:history="1">
        <w:r w:rsidR="00984FE3" w:rsidRPr="00984FE3">
          <w:rPr>
            <w:rStyle w:val="Hyperlink"/>
            <w:i/>
          </w:rPr>
          <w:t>example 1.16</w:t>
        </w:r>
      </w:hyperlink>
      <w:r w:rsidR="002E7575">
        <w:t xml:space="preserve"> where the Reduce and Return Method was used.  </w:t>
      </w:r>
    </w:p>
    <w:p w14:paraId="3A726E6B" w14:textId="2C739E7C" w:rsidR="002E7575" w:rsidRDefault="002E7575" w:rsidP="002E7575">
      <w:pPr>
        <w:rPr>
          <w:i/>
        </w:rPr>
      </w:pPr>
      <w:r w:rsidRPr="000C0BE3">
        <w:rPr>
          <w:i/>
        </w:rPr>
        <w:t>Example 1.</w:t>
      </w:r>
      <w:r>
        <w:rPr>
          <w:i/>
        </w:rPr>
        <w:t>22</w:t>
      </w:r>
      <w:r w:rsidRPr="000C0BE3">
        <w:rPr>
          <w:i/>
        </w:rPr>
        <w:t xml:space="preserve">) </w:t>
      </w:r>
      <w:r>
        <w:rPr>
          <w:i/>
        </w:rPr>
        <w:t xml:space="preserve">In </w:t>
      </w:r>
      <w:hyperlink w:anchor="Example1_16" w:history="1">
        <w:r w:rsidR="00984FE3" w:rsidRPr="00984FE3">
          <w:rPr>
            <w:rStyle w:val="Hyperlink"/>
            <w:i/>
          </w:rPr>
          <w:t>example 1.16</w:t>
        </w:r>
      </w:hyperlink>
      <w:r>
        <w:rPr>
          <w:i/>
        </w:rPr>
        <w:t xml:space="preserve"> in </w:t>
      </w:r>
      <w:hyperlink w:anchor="_Section_1.2_–" w:history="1">
        <w:r w:rsidRPr="00A05F2F">
          <w:rPr>
            <w:rStyle w:val="Hyperlink"/>
            <w:i/>
          </w:rPr>
          <w:t xml:space="preserve">section </w:t>
        </w:r>
        <w:r w:rsidR="00A05F2F" w:rsidRPr="00A05F2F">
          <w:rPr>
            <w:rStyle w:val="Hyperlink"/>
            <w:i/>
          </w:rPr>
          <w:t>1.</w:t>
        </w:r>
        <w:r w:rsidRPr="00A05F2F">
          <w:rPr>
            <w:rStyle w:val="Hyperlink"/>
            <w:i/>
          </w:rPr>
          <w:t>2</w:t>
        </w:r>
      </w:hyperlink>
      <w:r>
        <w:rPr>
          <w:i/>
        </w:rPr>
        <w:t xml:space="preserve"> the Reduc</w:t>
      </w:r>
      <w:r w:rsidR="00CB5E4D">
        <w:rPr>
          <w:i/>
        </w:rPr>
        <w:t xml:space="preserve">e and Return Method utilizing </w:t>
      </w:r>
      <w:r>
        <w:rPr>
          <w:i/>
        </w:rPr>
        <w:t xml:space="preserve">KCL to solve for the current through R4 and R5 was mentioned. In this example the KCL equations at each of the top branches labeled as B1 and B2 are written and used to solve for the current through R4 and R5. Assume you already know the values calculated from </w:t>
      </w:r>
      <w:hyperlink w:anchor="Example1_16" w:history="1">
        <w:r w:rsidR="00984FE3" w:rsidRPr="00984FE3">
          <w:rPr>
            <w:rStyle w:val="Hyperlink"/>
            <w:i/>
          </w:rPr>
          <w:t>example 1.16</w:t>
        </w:r>
      </w:hyperlink>
      <w:r>
        <w:rPr>
          <w:i/>
        </w:rPr>
        <w:t xml:space="preserve"> (i.e. I</w:t>
      </w:r>
      <w:r w:rsidRPr="00C93A47">
        <w:rPr>
          <w:i/>
          <w:vertAlign w:val="subscript"/>
        </w:rPr>
        <w:t>R1</w:t>
      </w:r>
      <w:r>
        <w:rPr>
          <w:i/>
        </w:rPr>
        <w:t xml:space="preserve"> = </w:t>
      </w:r>
      <w:r w:rsidRPr="009A7FA1">
        <w:rPr>
          <w:b/>
          <w:i/>
          <w:color w:val="0070C0"/>
        </w:rPr>
        <w:t>3.99 mA</w:t>
      </w:r>
      <w:r>
        <w:rPr>
          <w:i/>
        </w:rPr>
        <w:t xml:space="preserve"> →, I</w:t>
      </w:r>
      <w:r>
        <w:rPr>
          <w:i/>
          <w:vertAlign w:val="subscript"/>
        </w:rPr>
        <w:t>R2</w:t>
      </w:r>
      <w:r>
        <w:rPr>
          <w:i/>
        </w:rPr>
        <w:t xml:space="preserve"> = </w:t>
      </w:r>
      <w:r w:rsidRPr="009A7FA1">
        <w:rPr>
          <w:b/>
          <w:i/>
          <w:color w:val="0070C0"/>
        </w:rPr>
        <w:t>0.7575 mA</w:t>
      </w:r>
      <w:r>
        <w:rPr>
          <w:i/>
        </w:rPr>
        <w:t xml:space="preserve"> ↓, I</w:t>
      </w:r>
      <w:r>
        <w:rPr>
          <w:i/>
          <w:vertAlign w:val="subscript"/>
        </w:rPr>
        <w:t>R3</w:t>
      </w:r>
      <w:r>
        <w:rPr>
          <w:i/>
        </w:rPr>
        <w:t xml:space="preserve"> = </w:t>
      </w:r>
      <w:r w:rsidRPr="009A7FA1">
        <w:rPr>
          <w:b/>
          <w:i/>
          <w:color w:val="0070C0"/>
        </w:rPr>
        <w:t>3.03 mA</w:t>
      </w:r>
      <w:r>
        <w:rPr>
          <w:i/>
        </w:rPr>
        <w:t xml:space="preserve"> ↓).</w:t>
      </w:r>
    </w:p>
    <w:p w14:paraId="5302C155" w14:textId="77777777" w:rsidR="009A7FA1" w:rsidRDefault="009A7FA1" w:rsidP="002E7575">
      <w:pPr>
        <w:spacing w:after="0"/>
        <w:rPr>
          <w:b/>
        </w:rPr>
      </w:pPr>
      <w:bookmarkStart w:id="53" w:name="Figure1_22"/>
      <w:r>
        <w:rPr>
          <w:noProof/>
        </w:rPr>
        <w:drawing>
          <wp:inline distT="0" distB="0" distL="0" distR="0" wp14:anchorId="5170E894" wp14:editId="75444154">
            <wp:extent cx="3179971" cy="1524881"/>
            <wp:effectExtent l="0" t="0" r="1905"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184088" cy="1526855"/>
                    </a:xfrm>
                    <a:prstGeom prst="rect">
                      <a:avLst/>
                    </a:prstGeom>
                  </pic:spPr>
                </pic:pic>
              </a:graphicData>
            </a:graphic>
          </wp:inline>
        </w:drawing>
      </w:r>
      <w:bookmarkEnd w:id="53"/>
    </w:p>
    <w:p w14:paraId="2BBFB824" w14:textId="77777777" w:rsidR="002E7575" w:rsidRDefault="002E7575" w:rsidP="002E7575">
      <w:pPr>
        <w:spacing w:after="0"/>
        <w:rPr>
          <w:b/>
        </w:rPr>
      </w:pPr>
      <w:r w:rsidRPr="00480B8C">
        <w:rPr>
          <w:b/>
        </w:rPr>
        <w:t>Figu</w:t>
      </w:r>
      <w:r>
        <w:rPr>
          <w:b/>
        </w:rPr>
        <w:t>re 1.22: Circuit for Example 1.22</w:t>
      </w:r>
    </w:p>
    <w:p w14:paraId="750803E2" w14:textId="77777777" w:rsidR="002E7575" w:rsidRDefault="002E7575" w:rsidP="002E7575">
      <w:pPr>
        <w:spacing w:after="0"/>
        <w:rPr>
          <w:color w:val="FF0000"/>
        </w:rPr>
      </w:pPr>
    </w:p>
    <w:p w14:paraId="4F89E7E4" w14:textId="77777777" w:rsidR="002E7575" w:rsidRDefault="009A7FA1" w:rsidP="002E7575">
      <w:pPr>
        <w:spacing w:after="0"/>
        <w:rPr>
          <w:rFonts w:eastAsiaTheme="minorEastAsia"/>
          <w:b/>
          <w:color w:val="FF0000"/>
          <w:u w:val="single"/>
        </w:rPr>
      </w:pPr>
      <w:r>
        <w:rPr>
          <w:color w:val="FF0000"/>
        </w:rPr>
        <w:t xml:space="preserve">KCL at Branch B1:   </w:t>
      </w:r>
      <m:oMath>
        <m:nary>
          <m:naryPr>
            <m:chr m:val="∑"/>
            <m:limLoc m:val="undOvr"/>
            <m:subHide m:val="1"/>
            <m:supHide m:val="1"/>
            <m:ctrlPr>
              <w:rPr>
                <w:rFonts w:ascii="Cambria Math" w:hAnsi="Cambria Math"/>
                <w:i/>
                <w:color w:val="FF0000"/>
              </w:rPr>
            </m:ctrlPr>
          </m:naryPr>
          <m:sub/>
          <m:sup/>
          <m:e>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IN</m:t>
                </m:r>
              </m:sub>
            </m:sSub>
          </m:e>
        </m:nary>
        <m:r>
          <m:rPr>
            <m:sty m:val="p"/>
          </m:rPr>
          <w:rPr>
            <w:rFonts w:ascii="Cambria Math" w:hAnsi="Cambria Math"/>
            <w:color w:val="FF0000"/>
          </w:rPr>
          <m:t>=</m:t>
        </m:r>
        <m:nary>
          <m:naryPr>
            <m:chr m:val="∑"/>
            <m:limLoc m:val="undOvr"/>
            <m:subHide m:val="1"/>
            <m:supHide m:val="1"/>
            <m:ctrlPr>
              <w:rPr>
                <w:rFonts w:ascii="Cambria Math" w:hAnsi="Cambria Math"/>
                <w:i/>
                <w:color w:val="FF0000"/>
              </w:rPr>
            </m:ctrlPr>
          </m:naryPr>
          <m:sub/>
          <m:sup/>
          <m:e>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OUT</m:t>
                </m:r>
              </m:sub>
            </m:sSub>
          </m:e>
        </m:nary>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R1</m:t>
            </m:r>
          </m:sub>
        </m:sSub>
        <m:r>
          <w:rPr>
            <w:rFonts w:ascii="Cambria Math" w:hAnsi="Cambria Math"/>
            <w:color w:val="FF0000"/>
          </w:rPr>
          <m:t xml:space="preserve">= </m:t>
        </m:r>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R2</m:t>
            </m:r>
          </m:sub>
        </m:sSub>
        <m:r>
          <w:rPr>
            <w:rFonts w:ascii="Cambria Math" w:hAnsi="Cambria Math"/>
            <w:color w:val="FF0000"/>
          </w:rPr>
          <m:t xml:space="preserve">+ </m:t>
        </m:r>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x</m:t>
            </m:r>
          </m:sub>
        </m:sSub>
        <m:r>
          <w:rPr>
            <w:rFonts w:ascii="Cambria Math" w:eastAsiaTheme="minorEastAsia" w:hAnsi="Cambria Math"/>
            <w:color w:val="FF0000"/>
          </w:rPr>
          <m:t xml:space="preserve">→ </m:t>
        </m:r>
        <m:r>
          <w:rPr>
            <w:rFonts w:ascii="Cambria Math" w:eastAsiaTheme="minorEastAsia" w:hAnsi="Cambria Math"/>
            <w:color w:val="0070C0"/>
          </w:rPr>
          <m:t>3.99 mA</m:t>
        </m:r>
        <m:r>
          <w:rPr>
            <w:rFonts w:ascii="Cambria Math" w:eastAsiaTheme="minorEastAsia" w:hAnsi="Cambria Math"/>
            <w:color w:val="FF0000"/>
          </w:rPr>
          <m:t>=</m:t>
        </m:r>
        <m:r>
          <w:rPr>
            <w:rFonts w:ascii="Cambria Math" w:eastAsiaTheme="minorEastAsia" w:hAnsi="Cambria Math"/>
            <w:color w:val="0070C0"/>
          </w:rPr>
          <m:t>0.7575 mA</m:t>
        </m:r>
        <m:r>
          <w:rPr>
            <w:rFonts w:ascii="Cambria Math" w:eastAsiaTheme="minorEastAsia" w:hAnsi="Cambria Math"/>
            <w:color w:val="FF0000"/>
          </w:rPr>
          <m:t xml:space="preserve">+ </m:t>
        </m:r>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x</m:t>
            </m:r>
          </m:sub>
        </m:sSub>
        <m:r>
          <w:rPr>
            <w:rFonts w:ascii="Cambria Math" w:eastAsiaTheme="minorEastAsia" w:hAnsi="Cambria Math"/>
            <w:color w:val="FF0000"/>
            <w:sz w:val="28"/>
            <w:szCs w:val="28"/>
          </w:rPr>
          <m:t>→</m:t>
        </m:r>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x</m:t>
            </m:r>
          </m:sub>
        </m:sSub>
        <m:r>
          <w:rPr>
            <w:rFonts w:ascii="Cambria Math" w:hAnsi="Cambria Math"/>
            <w:color w:val="FF0000"/>
          </w:rPr>
          <m:t>=</m:t>
        </m:r>
      </m:oMath>
      <w:r>
        <w:rPr>
          <w:rFonts w:eastAsiaTheme="minorEastAsia"/>
          <w:sz w:val="28"/>
          <w:szCs w:val="28"/>
        </w:rPr>
        <w:t xml:space="preserve"> </w:t>
      </w:r>
      <m:oMath>
        <m:r>
          <m:rPr>
            <m:sty m:val="p"/>
          </m:rPr>
          <w:rPr>
            <w:rFonts w:ascii="Cambria Math" w:hAnsi="Cambria Math"/>
            <w:color w:val="000000" w:themeColor="text1"/>
          </w:rPr>
          <m:t>3.2325 mA</m:t>
        </m:r>
      </m:oMath>
    </w:p>
    <w:p w14:paraId="7891FA27" w14:textId="77777777" w:rsidR="009A7FA1" w:rsidRDefault="009A7FA1" w:rsidP="002E7575">
      <w:pPr>
        <w:spacing w:after="0"/>
        <w:rPr>
          <w:rFonts w:eastAsiaTheme="minorEastAsia"/>
          <w:b/>
          <w:color w:val="FF0000"/>
          <w:u w:val="single"/>
        </w:rPr>
      </w:pPr>
    </w:p>
    <w:p w14:paraId="1336B2B1" w14:textId="77777777" w:rsidR="009A7FA1" w:rsidRDefault="009A7FA1" w:rsidP="009A7FA1">
      <w:pPr>
        <w:spacing w:after="0"/>
        <w:rPr>
          <w:color w:val="FF0000"/>
        </w:rPr>
      </w:pPr>
      <w:r>
        <w:rPr>
          <w:color w:val="FF0000"/>
        </w:rPr>
        <w:t xml:space="preserve">KCL at Branch B2: </w:t>
      </w:r>
      <m:oMath>
        <m:nary>
          <m:naryPr>
            <m:chr m:val="∑"/>
            <m:limLoc m:val="undOvr"/>
            <m:subHide m:val="1"/>
            <m:supHide m:val="1"/>
            <m:ctrlPr>
              <w:rPr>
                <w:rFonts w:ascii="Cambria Math" w:hAnsi="Cambria Math"/>
                <w:i/>
                <w:color w:val="FF0000"/>
              </w:rPr>
            </m:ctrlPr>
          </m:naryPr>
          <m:sub/>
          <m:sup/>
          <m:e>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IN</m:t>
                </m:r>
              </m:sub>
            </m:sSub>
          </m:e>
        </m:nary>
        <m:r>
          <m:rPr>
            <m:sty m:val="p"/>
          </m:rPr>
          <w:rPr>
            <w:rFonts w:ascii="Cambria Math" w:hAnsi="Cambria Math"/>
            <w:color w:val="FF0000"/>
          </w:rPr>
          <m:t>=</m:t>
        </m:r>
        <m:nary>
          <m:naryPr>
            <m:chr m:val="∑"/>
            <m:limLoc m:val="undOvr"/>
            <m:subHide m:val="1"/>
            <m:supHide m:val="1"/>
            <m:ctrlPr>
              <w:rPr>
                <w:rFonts w:ascii="Cambria Math" w:hAnsi="Cambria Math"/>
                <w:i/>
                <w:color w:val="FF0000"/>
              </w:rPr>
            </m:ctrlPr>
          </m:naryPr>
          <m:sub/>
          <m:sup/>
          <m:e>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OUT</m:t>
                </m:r>
              </m:sub>
            </m:sSub>
          </m:e>
        </m:nary>
        <m:r>
          <w:rPr>
            <w:rFonts w:ascii="Cambria Math" w:hAnsi="Cambria Math"/>
            <w:color w:val="FF0000"/>
          </w:rPr>
          <m:t>→</m:t>
        </m:r>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x</m:t>
            </m:r>
          </m:sub>
        </m:sSub>
        <m:r>
          <w:rPr>
            <w:rFonts w:ascii="Cambria Math" w:hAnsi="Cambria Math"/>
            <w:color w:val="FF0000"/>
          </w:rPr>
          <m:t xml:space="preserve">= </m:t>
        </m:r>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R3</m:t>
            </m:r>
          </m:sub>
        </m:sSub>
        <m:r>
          <w:rPr>
            <w:rFonts w:ascii="Cambria Math" w:hAnsi="Cambria Math"/>
            <w:color w:val="FF0000"/>
          </w:rPr>
          <m:t xml:space="preserve">+ </m:t>
        </m:r>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R4</m:t>
            </m:r>
          </m:sub>
        </m:sSub>
        <m:r>
          <w:rPr>
            <w:rFonts w:ascii="Cambria Math" w:eastAsiaTheme="minorEastAsia" w:hAnsi="Cambria Math"/>
            <w:color w:val="FF0000"/>
          </w:rPr>
          <m:t>→</m:t>
        </m:r>
        <m:r>
          <m:rPr>
            <m:sty m:val="p"/>
          </m:rPr>
          <w:rPr>
            <w:rFonts w:ascii="Cambria Math" w:eastAsiaTheme="minorEastAsia" w:hAnsi="Cambria Math"/>
            <w:color w:val="000000" w:themeColor="text1"/>
          </w:rPr>
          <m:t>3.2325 mA</m:t>
        </m:r>
        <m:r>
          <w:rPr>
            <w:rFonts w:ascii="Cambria Math" w:eastAsiaTheme="minorEastAsia" w:hAnsi="Cambria Math"/>
            <w:color w:val="FF0000"/>
          </w:rPr>
          <m:t>=</m:t>
        </m:r>
        <m:r>
          <w:rPr>
            <w:rFonts w:ascii="Cambria Math" w:eastAsiaTheme="minorEastAsia" w:hAnsi="Cambria Math"/>
            <w:color w:val="0070C0"/>
          </w:rPr>
          <m:t>3.03 mA</m:t>
        </m:r>
        <m:r>
          <w:rPr>
            <w:rFonts w:ascii="Cambria Math" w:eastAsiaTheme="minorEastAsia" w:hAnsi="Cambria Math"/>
            <w:color w:val="FF0000"/>
          </w:rPr>
          <m:t xml:space="preserve">+ </m:t>
        </m:r>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R4</m:t>
            </m:r>
          </m:sub>
        </m:sSub>
        <m:r>
          <w:rPr>
            <w:rFonts w:ascii="Cambria Math" w:eastAsiaTheme="minorEastAsia" w:hAnsi="Cambria Math"/>
            <w:color w:val="FF0000"/>
            <w:sz w:val="28"/>
            <w:szCs w:val="28"/>
          </w:rPr>
          <m:t>→</m:t>
        </m:r>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R4</m:t>
            </m:r>
          </m:sub>
        </m:sSub>
        <m:r>
          <w:rPr>
            <w:rFonts w:ascii="Cambria Math" w:hAnsi="Cambria Math"/>
            <w:color w:val="FF0000"/>
          </w:rPr>
          <m:t>=</m:t>
        </m:r>
      </m:oMath>
      <w:r>
        <w:rPr>
          <w:rFonts w:eastAsiaTheme="minorEastAsia"/>
          <w:sz w:val="28"/>
          <w:szCs w:val="28"/>
        </w:rPr>
        <w:t xml:space="preserve"> </w:t>
      </w:r>
      <m:oMath>
        <m:r>
          <m:rPr>
            <m:sty m:val="bi"/>
          </m:rPr>
          <w:rPr>
            <w:rFonts w:ascii="Cambria Math" w:hAnsi="Cambria Math"/>
            <w:color w:val="FF0000"/>
            <w:u w:val="single"/>
          </w:rPr>
          <m:t>0.2025 mA</m:t>
        </m:r>
      </m:oMath>
    </w:p>
    <w:p w14:paraId="3471E1FB" w14:textId="77777777" w:rsidR="009A7FA1" w:rsidRPr="001A55D8" w:rsidRDefault="009A7FA1" w:rsidP="009A7FA1">
      <w:pPr>
        <w:spacing w:after="0"/>
        <w:rPr>
          <w:color w:val="FF0000"/>
        </w:rPr>
      </w:pPr>
    </w:p>
    <w:p w14:paraId="0FF71E12" w14:textId="77777777" w:rsidR="002E7575" w:rsidRDefault="009A7FA1" w:rsidP="002E7575">
      <w:pPr>
        <w:spacing w:after="0"/>
        <w:rPr>
          <w:color w:val="FF0000"/>
        </w:rPr>
      </w:pPr>
      <w:r>
        <w:rPr>
          <w:color w:val="FF0000"/>
        </w:rPr>
        <w:t>This answer agrees with result obtained in example 1.18 where KVL was used to solve for I</w:t>
      </w:r>
      <w:r w:rsidRPr="009A7FA1">
        <w:rPr>
          <w:color w:val="FF0000"/>
          <w:vertAlign w:val="subscript"/>
        </w:rPr>
        <w:t>R4</w:t>
      </w:r>
      <w:r>
        <w:rPr>
          <w:color w:val="FF0000"/>
        </w:rPr>
        <w:t xml:space="preserve">. </w:t>
      </w:r>
    </w:p>
    <w:p w14:paraId="164961BF" w14:textId="77777777" w:rsidR="009A7FA1" w:rsidRDefault="009A7FA1" w:rsidP="002E7575">
      <w:pPr>
        <w:spacing w:after="0"/>
        <w:rPr>
          <w:color w:val="FF0000"/>
        </w:rPr>
      </w:pPr>
    </w:p>
    <w:p w14:paraId="1837A1A0" w14:textId="1CA16B21" w:rsidR="009A7FA1" w:rsidRDefault="009A7FA1" w:rsidP="009A7FA1">
      <w:pPr>
        <w:rPr>
          <w:i/>
        </w:rPr>
      </w:pPr>
      <w:r>
        <w:t xml:space="preserve">The version of equation 1.17 on the right side states that the sum of currents going into a </w:t>
      </w:r>
      <w:r w:rsidRPr="009A7FA1">
        <w:rPr>
          <w:b/>
          <w:u w:val="single"/>
        </w:rPr>
        <w:t>node</w:t>
      </w:r>
      <w:r>
        <w:t xml:space="preserve"> is equal to the sum of currents going out of a </w:t>
      </w:r>
      <w:r w:rsidRPr="009A7FA1">
        <w:rPr>
          <w:b/>
          <w:u w:val="single"/>
        </w:rPr>
        <w:t>node</w:t>
      </w:r>
      <w:r>
        <w:t xml:space="preserve">. This version of KCL is more difficult, but it </w:t>
      </w:r>
      <w:r w:rsidR="00CB5E4D">
        <w:t xml:space="preserve">is </w:t>
      </w:r>
      <w:r>
        <w:t xml:space="preserve">more powerful because often times </w:t>
      </w:r>
      <w:r w:rsidR="008A660C">
        <w:t>fewer</w:t>
      </w:r>
      <w:r>
        <w:t xml:space="preserve"> equations are need to solve problems. The previous example is solved below with the node version of KCL.</w:t>
      </w:r>
    </w:p>
    <w:p w14:paraId="2940244F" w14:textId="77777777" w:rsidR="0079136B" w:rsidRDefault="00F552C5" w:rsidP="009A7FA1">
      <w:pPr>
        <w:rPr>
          <w:i/>
        </w:rPr>
      </w:pPr>
      <w:r>
        <w:rPr>
          <w:i/>
        </w:rPr>
        <w:lastRenderedPageBreak/>
        <w:t>E</w:t>
      </w:r>
      <w:r w:rsidR="009A7FA1" w:rsidRPr="000C0BE3">
        <w:rPr>
          <w:i/>
        </w:rPr>
        <w:t>xample 1.</w:t>
      </w:r>
      <w:r w:rsidR="009A7FA1">
        <w:rPr>
          <w:i/>
        </w:rPr>
        <w:t>23</w:t>
      </w:r>
      <w:r w:rsidR="009A7FA1" w:rsidRPr="000C0BE3">
        <w:rPr>
          <w:i/>
        </w:rPr>
        <w:t xml:space="preserve">) </w:t>
      </w:r>
      <w:r w:rsidR="009A7FA1">
        <w:rPr>
          <w:i/>
        </w:rPr>
        <w:t>Repeat example 1.22 using KCL at nodes.</w:t>
      </w:r>
    </w:p>
    <w:p w14:paraId="1CBDB27C" w14:textId="77777777" w:rsidR="0079136B" w:rsidRDefault="0079136B" w:rsidP="009A7FA1">
      <w:pPr>
        <w:spacing w:after="0"/>
        <w:rPr>
          <w:b/>
        </w:rPr>
      </w:pPr>
      <w:bookmarkStart w:id="54" w:name="Figure1_23"/>
      <w:r>
        <w:rPr>
          <w:noProof/>
        </w:rPr>
        <w:drawing>
          <wp:inline distT="0" distB="0" distL="0" distR="0" wp14:anchorId="0FDB5337" wp14:editId="568B337E">
            <wp:extent cx="3158116" cy="1491333"/>
            <wp:effectExtent l="0" t="0" r="4445"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3168633" cy="1496299"/>
                    </a:xfrm>
                    <a:prstGeom prst="rect">
                      <a:avLst/>
                    </a:prstGeom>
                  </pic:spPr>
                </pic:pic>
              </a:graphicData>
            </a:graphic>
          </wp:inline>
        </w:drawing>
      </w:r>
      <w:bookmarkEnd w:id="54"/>
    </w:p>
    <w:p w14:paraId="3474F2F9" w14:textId="77777777" w:rsidR="009A7FA1" w:rsidRDefault="009A7FA1" w:rsidP="009A7FA1">
      <w:pPr>
        <w:spacing w:after="0"/>
        <w:rPr>
          <w:b/>
        </w:rPr>
      </w:pPr>
      <w:r w:rsidRPr="00480B8C">
        <w:rPr>
          <w:b/>
        </w:rPr>
        <w:t>Figu</w:t>
      </w:r>
      <w:r>
        <w:rPr>
          <w:b/>
        </w:rPr>
        <w:t>re 1.</w:t>
      </w:r>
      <w:r w:rsidR="0079136B">
        <w:rPr>
          <w:b/>
        </w:rPr>
        <w:t>23</w:t>
      </w:r>
      <w:r>
        <w:rPr>
          <w:b/>
        </w:rPr>
        <w:t>: Circuit for Example 1.</w:t>
      </w:r>
      <w:r w:rsidR="0079136B">
        <w:rPr>
          <w:b/>
        </w:rPr>
        <w:t>23</w:t>
      </w:r>
    </w:p>
    <w:p w14:paraId="059A0F94" w14:textId="77777777" w:rsidR="009A7FA1" w:rsidRDefault="009A7FA1" w:rsidP="009A7FA1">
      <w:pPr>
        <w:spacing w:after="0"/>
        <w:rPr>
          <w:color w:val="FF0000"/>
        </w:rPr>
      </w:pPr>
    </w:p>
    <w:p w14:paraId="0254616F" w14:textId="77777777" w:rsidR="009A7FA1" w:rsidRDefault="009A7FA1" w:rsidP="009A7FA1">
      <w:pPr>
        <w:spacing w:after="0"/>
        <w:rPr>
          <w:rFonts w:eastAsiaTheme="minorEastAsia"/>
          <w:b/>
          <w:color w:val="FF0000"/>
          <w:u w:val="single"/>
        </w:rPr>
      </w:pPr>
      <w:r>
        <w:rPr>
          <w:color w:val="FF0000"/>
        </w:rPr>
        <w:t xml:space="preserve">KCL at Node X:   </w:t>
      </w:r>
      <m:oMath>
        <m:nary>
          <m:naryPr>
            <m:chr m:val="∑"/>
            <m:limLoc m:val="undOvr"/>
            <m:subHide m:val="1"/>
            <m:supHide m:val="1"/>
            <m:ctrlPr>
              <w:rPr>
                <w:rFonts w:ascii="Cambria Math" w:hAnsi="Cambria Math"/>
                <w:i/>
                <w:color w:val="FF0000"/>
                <w:sz w:val="20"/>
                <w:szCs w:val="20"/>
              </w:rPr>
            </m:ctrlPr>
          </m:naryPr>
          <m:sub/>
          <m:sup/>
          <m:e>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IN</m:t>
                </m:r>
              </m:sub>
            </m:sSub>
          </m:e>
        </m:nary>
        <m:r>
          <m:rPr>
            <m:sty m:val="p"/>
          </m:rPr>
          <w:rPr>
            <w:rFonts w:ascii="Cambria Math" w:hAnsi="Cambria Math"/>
            <w:color w:val="FF0000"/>
            <w:sz w:val="20"/>
            <w:szCs w:val="20"/>
          </w:rPr>
          <m:t>=</m:t>
        </m:r>
        <m:nary>
          <m:naryPr>
            <m:chr m:val="∑"/>
            <m:limLoc m:val="undOvr"/>
            <m:subHide m:val="1"/>
            <m:supHide m:val="1"/>
            <m:ctrlPr>
              <w:rPr>
                <w:rFonts w:ascii="Cambria Math" w:hAnsi="Cambria Math"/>
                <w:i/>
                <w:color w:val="FF0000"/>
                <w:sz w:val="20"/>
                <w:szCs w:val="20"/>
              </w:rPr>
            </m:ctrlPr>
          </m:naryPr>
          <m:sub/>
          <m:sup/>
          <m:e>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OUT</m:t>
                </m:r>
              </m:sub>
            </m:sSub>
          </m:e>
        </m:nary>
        <m:r>
          <w:rPr>
            <w:rFonts w:ascii="Cambria Math" w:hAnsi="Cambria Math"/>
            <w:color w:val="FF0000"/>
            <w:sz w:val="20"/>
            <w:szCs w:val="20"/>
          </w:rPr>
          <m:t>→</m:t>
        </m:r>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R1</m:t>
            </m:r>
          </m:sub>
        </m:sSub>
        <m:r>
          <w:rPr>
            <w:rFonts w:ascii="Cambria Math" w:hAnsi="Cambria Math"/>
            <w:color w:val="FF0000"/>
            <w:sz w:val="20"/>
            <w:szCs w:val="20"/>
          </w:rPr>
          <m:t xml:space="preserve">= </m:t>
        </m:r>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R2</m:t>
            </m:r>
          </m:sub>
        </m:sSub>
        <m:r>
          <w:rPr>
            <w:rFonts w:ascii="Cambria Math" w:hAnsi="Cambria Math"/>
            <w:color w:val="FF0000"/>
            <w:sz w:val="20"/>
            <w:szCs w:val="20"/>
          </w:rPr>
          <m:t>+</m:t>
        </m:r>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R3</m:t>
            </m:r>
          </m:sub>
        </m:sSub>
        <m:r>
          <w:rPr>
            <w:rFonts w:ascii="Cambria Math" w:hAnsi="Cambria Math"/>
            <w:color w:val="FF0000"/>
            <w:sz w:val="20"/>
            <w:szCs w:val="20"/>
          </w:rPr>
          <m:t xml:space="preserve">+ </m:t>
        </m:r>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R4</m:t>
            </m:r>
          </m:sub>
        </m:sSub>
        <m:r>
          <w:rPr>
            <w:rFonts w:ascii="Cambria Math" w:eastAsiaTheme="minorEastAsia" w:hAnsi="Cambria Math"/>
            <w:color w:val="FF0000"/>
            <w:sz w:val="20"/>
            <w:szCs w:val="20"/>
          </w:rPr>
          <m:t>→</m:t>
        </m:r>
        <m:r>
          <w:rPr>
            <w:rFonts w:ascii="Cambria Math" w:eastAsiaTheme="minorEastAsia" w:hAnsi="Cambria Math"/>
            <w:color w:val="0070C0"/>
            <w:sz w:val="20"/>
            <w:szCs w:val="20"/>
          </w:rPr>
          <m:t>3.99 mA</m:t>
        </m:r>
        <m:r>
          <w:rPr>
            <w:rFonts w:ascii="Cambria Math" w:eastAsiaTheme="minorEastAsia" w:hAnsi="Cambria Math"/>
            <w:color w:val="FF0000"/>
            <w:sz w:val="20"/>
            <w:szCs w:val="20"/>
          </w:rPr>
          <m:t>=</m:t>
        </m:r>
        <m:r>
          <w:rPr>
            <w:rFonts w:ascii="Cambria Math" w:eastAsiaTheme="minorEastAsia" w:hAnsi="Cambria Math"/>
            <w:color w:val="0070C0"/>
            <w:sz w:val="20"/>
            <w:szCs w:val="20"/>
          </w:rPr>
          <m:t>0.7575 mA</m:t>
        </m:r>
        <m:r>
          <w:rPr>
            <w:rFonts w:ascii="Cambria Math" w:hAnsi="Cambria Math"/>
            <w:color w:val="FF0000"/>
            <w:sz w:val="20"/>
            <w:szCs w:val="20"/>
          </w:rPr>
          <m:t>+</m:t>
        </m:r>
        <m:r>
          <w:rPr>
            <w:rFonts w:ascii="Cambria Math" w:hAnsi="Cambria Math"/>
            <w:color w:val="0070C0"/>
            <w:sz w:val="20"/>
            <w:szCs w:val="20"/>
          </w:rPr>
          <m:t>3.03 mA</m:t>
        </m:r>
        <m:r>
          <w:rPr>
            <w:rFonts w:ascii="Cambria Math" w:hAnsi="Cambria Math"/>
            <w:color w:val="FF0000"/>
            <w:sz w:val="20"/>
            <w:szCs w:val="20"/>
          </w:rPr>
          <m:t xml:space="preserve">+ </m:t>
        </m:r>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R4</m:t>
            </m:r>
          </m:sub>
        </m:sSub>
        <m:r>
          <w:rPr>
            <w:rFonts w:ascii="Cambria Math" w:hAnsi="Cambria Math"/>
            <w:color w:val="FF0000"/>
            <w:sz w:val="20"/>
            <w:szCs w:val="20"/>
          </w:rPr>
          <m:t xml:space="preserve"> </m:t>
        </m:r>
      </m:oMath>
    </w:p>
    <w:p w14:paraId="7A2A896E" w14:textId="77777777" w:rsidR="009A7FA1" w:rsidRDefault="009A7FA1" w:rsidP="009A7FA1">
      <w:pPr>
        <w:spacing w:after="0"/>
        <w:rPr>
          <w:rFonts w:eastAsiaTheme="minorEastAsia"/>
          <w:b/>
          <w:color w:val="FF0000"/>
          <w:u w:val="single"/>
        </w:rPr>
      </w:pPr>
    </w:p>
    <w:p w14:paraId="4CE74450" w14:textId="77777777" w:rsidR="009A7FA1" w:rsidRDefault="0073324E" w:rsidP="009A7FA1">
      <w:pPr>
        <w:spacing w:after="0"/>
        <w:rPr>
          <w:color w:val="FF0000"/>
        </w:rPr>
      </w:pPr>
      <m:oMath>
        <m:sSub>
          <m:sSubPr>
            <m:ctrlPr>
              <w:rPr>
                <w:rFonts w:ascii="Cambria Math" w:hAnsi="Cambria Math"/>
                <w:i/>
                <w:color w:val="FF0000"/>
              </w:rPr>
            </m:ctrlPr>
          </m:sSubPr>
          <m:e>
            <m:r>
              <w:rPr>
                <w:rFonts w:ascii="Cambria Math" w:hAnsi="Cambria Math"/>
                <w:color w:val="FF0000"/>
              </w:rPr>
              <m:t>I</m:t>
            </m:r>
          </m:e>
          <m:sub>
            <m:r>
              <w:rPr>
                <w:rFonts w:ascii="Cambria Math" w:hAnsi="Cambria Math"/>
                <w:color w:val="FF0000"/>
              </w:rPr>
              <m:t>R4</m:t>
            </m:r>
          </m:sub>
        </m:sSub>
        <m:r>
          <w:rPr>
            <w:rFonts w:ascii="Cambria Math" w:hAnsi="Cambria Math"/>
            <w:color w:val="FF0000"/>
          </w:rPr>
          <m:t>=</m:t>
        </m:r>
      </m:oMath>
      <w:r w:rsidR="009A7FA1">
        <w:rPr>
          <w:rFonts w:eastAsiaTheme="minorEastAsia"/>
          <w:sz w:val="28"/>
          <w:szCs w:val="28"/>
        </w:rPr>
        <w:t xml:space="preserve"> </w:t>
      </w:r>
      <m:oMath>
        <m:r>
          <m:rPr>
            <m:sty m:val="bi"/>
          </m:rPr>
          <w:rPr>
            <w:rFonts w:ascii="Cambria Math" w:hAnsi="Cambria Math"/>
            <w:color w:val="FF0000"/>
            <w:u w:val="single"/>
          </w:rPr>
          <m:t>0.2025 mA</m:t>
        </m:r>
      </m:oMath>
    </w:p>
    <w:p w14:paraId="5F348B80" w14:textId="77777777" w:rsidR="009A7FA1" w:rsidRPr="001A55D8" w:rsidRDefault="009A7FA1" w:rsidP="009A7FA1">
      <w:pPr>
        <w:spacing w:after="0"/>
        <w:rPr>
          <w:color w:val="FF0000"/>
        </w:rPr>
      </w:pPr>
    </w:p>
    <w:p w14:paraId="7DD8908D" w14:textId="77777777" w:rsidR="009A7FA1" w:rsidRDefault="009A7FA1" w:rsidP="009A7FA1">
      <w:pPr>
        <w:spacing w:after="0"/>
        <w:rPr>
          <w:color w:val="FF0000"/>
        </w:rPr>
      </w:pPr>
      <w:r>
        <w:rPr>
          <w:color w:val="FF0000"/>
        </w:rPr>
        <w:t>This answer agrees with the previous example. By using the nodal version of KCL only one KCL equation was needed and I</w:t>
      </w:r>
      <w:r w:rsidRPr="009A7FA1">
        <w:rPr>
          <w:color w:val="FF0000"/>
          <w:vertAlign w:val="subscript"/>
        </w:rPr>
        <w:t>R4</w:t>
      </w:r>
      <w:r>
        <w:rPr>
          <w:color w:val="FF0000"/>
          <w:vertAlign w:val="subscript"/>
        </w:rPr>
        <w:t xml:space="preserve"> </w:t>
      </w:r>
      <w:r>
        <w:rPr>
          <w:color w:val="FF0000"/>
        </w:rPr>
        <w:t>could be solved for directly instead of first having to solve for I</w:t>
      </w:r>
      <w:r w:rsidRPr="009A7FA1">
        <w:rPr>
          <w:color w:val="FF0000"/>
          <w:vertAlign w:val="subscript"/>
        </w:rPr>
        <w:t>x</w:t>
      </w:r>
      <w:r>
        <w:rPr>
          <w:color w:val="FF0000"/>
        </w:rPr>
        <w:t xml:space="preserve">. </w:t>
      </w:r>
    </w:p>
    <w:p w14:paraId="782E765E" w14:textId="77777777" w:rsidR="0079136B" w:rsidRDefault="0079136B" w:rsidP="002E7575"/>
    <w:p w14:paraId="297FEBD0" w14:textId="77777777" w:rsidR="0079136B" w:rsidRDefault="0079136B" w:rsidP="002E7575">
      <w:r>
        <w:t>A</w:t>
      </w:r>
      <w:r w:rsidR="002E7575">
        <w:t xml:space="preserve"> shortcut called the </w:t>
      </w:r>
      <w:r>
        <w:rPr>
          <w:b/>
        </w:rPr>
        <w:t>Current</w:t>
      </w:r>
      <w:r w:rsidR="002E7575" w:rsidRPr="001E4299">
        <w:rPr>
          <w:b/>
        </w:rPr>
        <w:t xml:space="preserve"> Divider Rule</w:t>
      </w:r>
      <w:r>
        <w:rPr>
          <w:b/>
        </w:rPr>
        <w:t xml:space="preserve"> (C</w:t>
      </w:r>
      <w:r w:rsidR="002E7575">
        <w:rPr>
          <w:b/>
        </w:rPr>
        <w:t xml:space="preserve">DR) </w:t>
      </w:r>
      <w:r w:rsidR="002E7575">
        <w:t xml:space="preserve">can be used in problems like </w:t>
      </w:r>
      <w:r>
        <w:t>example 1.23. If you know the current coming into a node and have multiple resistors in parallel that are connected to that node</w:t>
      </w:r>
      <w:r w:rsidR="00CB5E4D">
        <w:t>,</w:t>
      </w:r>
      <w:r>
        <w:t xml:space="preserve"> then the current through any of the parallel resistors can be calculated directly. CDR is defined in Equation 1.18.</w:t>
      </w:r>
    </w:p>
    <w:p w14:paraId="2B864130" w14:textId="77777777" w:rsidR="002E7575" w:rsidRPr="00F538A5" w:rsidRDefault="0079136B" w:rsidP="002E7575">
      <w:r w:rsidRPr="001E4299">
        <w:rPr>
          <w:noProof/>
          <w:u w:val="single"/>
        </w:rPr>
        <mc:AlternateContent>
          <mc:Choice Requires="wps">
            <w:drawing>
              <wp:anchor distT="45720" distB="45720" distL="114300" distR="114300" simplePos="0" relativeHeight="251634688" behindDoc="0" locked="0" layoutInCell="1" allowOverlap="1" wp14:anchorId="5B3743F3" wp14:editId="35434BE8">
                <wp:simplePos x="0" y="0"/>
                <wp:positionH relativeFrom="column">
                  <wp:posOffset>2107565</wp:posOffset>
                </wp:positionH>
                <wp:positionV relativeFrom="paragraph">
                  <wp:posOffset>59055</wp:posOffset>
                </wp:positionV>
                <wp:extent cx="3916045" cy="628015"/>
                <wp:effectExtent l="0" t="0" r="27305" b="19685"/>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045" cy="628015"/>
                        </a:xfrm>
                        <a:prstGeom prst="rect">
                          <a:avLst/>
                        </a:prstGeom>
                        <a:solidFill>
                          <a:srgbClr val="FFFFFF"/>
                        </a:solidFill>
                        <a:ln w="9525">
                          <a:solidFill>
                            <a:srgbClr val="000000"/>
                          </a:solidFill>
                          <a:miter lim="800000"/>
                          <a:headEnd/>
                          <a:tailEnd/>
                        </a:ln>
                      </wps:spPr>
                      <wps:txbx>
                        <w:txbxContent>
                          <w:p w14:paraId="5B0BBD3F" w14:textId="77777777" w:rsidR="0073324E" w:rsidRPr="001E4299" w:rsidRDefault="0073324E" w:rsidP="002E7575">
                            <w:pPr>
                              <w:rPr>
                                <w:b/>
                                <w:sz w:val="28"/>
                                <w:szCs w:val="28"/>
                                <w:u w:val="single"/>
                              </w:rPr>
                            </w:pPr>
                            <w:r w:rsidRPr="001E4299">
                              <w:rPr>
                                <w:b/>
                              </w:rPr>
                              <w:t>R</w:t>
                            </w:r>
                            <w:r w:rsidRPr="001E4299">
                              <w:rPr>
                                <w:b/>
                                <w:vertAlign w:val="subscript"/>
                              </w:rPr>
                              <w:t>x</w:t>
                            </w:r>
                            <w:r>
                              <w:t xml:space="preserve"> is the resistor you are finding the current through (</w:t>
                            </w:r>
                            <w:r>
                              <w:rPr>
                                <w:b/>
                              </w:rPr>
                              <w:t>I</w:t>
                            </w:r>
                            <w:r w:rsidRPr="001E4299">
                              <w:rPr>
                                <w:b/>
                                <w:vertAlign w:val="subscript"/>
                              </w:rPr>
                              <w:t>x</w:t>
                            </w:r>
                            <w:r>
                              <w:t xml:space="preserve">). </w:t>
                            </w:r>
                            <w:r>
                              <w:rPr>
                                <w:b/>
                              </w:rPr>
                              <w:t>I</w:t>
                            </w:r>
                            <w:r w:rsidRPr="001E4299">
                              <w:rPr>
                                <w:b/>
                                <w:vertAlign w:val="subscript"/>
                              </w:rPr>
                              <w:t>s</w:t>
                            </w:r>
                            <w:r>
                              <w:t xml:space="preserve"> </w:t>
                            </w:r>
                            <w:proofErr w:type="spellStart"/>
                            <w:r>
                              <w:t>is</w:t>
                            </w:r>
                            <w:proofErr w:type="spellEnd"/>
                            <w:r>
                              <w:t xml:space="preserve"> the current coming into the node and </w:t>
                            </w:r>
                            <w:r w:rsidRPr="001E4299">
                              <w:rPr>
                                <w:b/>
                              </w:rPr>
                              <w:t>R</w:t>
                            </w:r>
                            <w:r w:rsidRPr="001E4299">
                              <w:rPr>
                                <w:b/>
                                <w:vertAlign w:val="subscript"/>
                              </w:rPr>
                              <w:t>total</w:t>
                            </w:r>
                            <w:r>
                              <w:t xml:space="preserve"> is the total resistance of the parallel resistors connected to that node.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743F3" id="_x0000_s1091" type="#_x0000_t202" style="position:absolute;margin-left:165.95pt;margin-top:4.65pt;width:308.35pt;height:49.4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">
                <v:textbox>
                  <w:txbxContent>
                    <w:p w14:paraId="5B0BBD3F" w14:textId="77777777" w:rsidR="0073324E" w:rsidRPr="001E4299" w:rsidRDefault="0073324E" w:rsidP="002E7575">
                      <w:pPr>
                        <w:rPr>
                          <w:b/>
                          <w:sz w:val="28"/>
                          <w:szCs w:val="28"/>
                          <w:u w:val="single"/>
                        </w:rPr>
                      </w:pPr>
                      <w:r w:rsidRPr="001E4299">
                        <w:rPr>
                          <w:b/>
                        </w:rPr>
                        <w:t>R</w:t>
                      </w:r>
                      <w:r w:rsidRPr="001E4299">
                        <w:rPr>
                          <w:b/>
                          <w:vertAlign w:val="subscript"/>
                        </w:rPr>
                        <w:t>x</w:t>
                      </w:r>
                      <w:r>
                        <w:t xml:space="preserve"> is the resistor you are finding the current through (</w:t>
                      </w:r>
                      <w:r>
                        <w:rPr>
                          <w:b/>
                        </w:rPr>
                        <w:t>I</w:t>
                      </w:r>
                      <w:r w:rsidRPr="001E4299">
                        <w:rPr>
                          <w:b/>
                          <w:vertAlign w:val="subscript"/>
                        </w:rPr>
                        <w:t>x</w:t>
                      </w:r>
                      <w:r>
                        <w:t xml:space="preserve">). </w:t>
                      </w:r>
                      <w:r>
                        <w:rPr>
                          <w:b/>
                        </w:rPr>
                        <w:t>I</w:t>
                      </w:r>
                      <w:r w:rsidRPr="001E4299">
                        <w:rPr>
                          <w:b/>
                          <w:vertAlign w:val="subscript"/>
                        </w:rPr>
                        <w:t>s</w:t>
                      </w:r>
                      <w:r>
                        <w:t xml:space="preserve"> </w:t>
                      </w:r>
                      <w:proofErr w:type="spellStart"/>
                      <w:r>
                        <w:t>is</w:t>
                      </w:r>
                      <w:proofErr w:type="spellEnd"/>
                      <w:r>
                        <w:t xml:space="preserve"> the current coming into the node and </w:t>
                      </w:r>
                      <w:r w:rsidRPr="001E4299">
                        <w:rPr>
                          <w:b/>
                        </w:rPr>
                        <w:t>R</w:t>
                      </w:r>
                      <w:r w:rsidRPr="001E4299">
                        <w:rPr>
                          <w:b/>
                          <w:vertAlign w:val="subscript"/>
                        </w:rPr>
                        <w:t>total</w:t>
                      </w:r>
                      <w:r>
                        <w:t xml:space="preserve"> is the total resistance of the parallel resistors connected to that node.</w:t>
                      </w:r>
                    </w:p>
                  </w:txbxContent>
                </v:textbox>
                <w10:wrap type="square"/>
              </v:shape>
            </w:pict>
          </mc:Fallback>
        </mc:AlternateContent>
      </w:r>
      <w:r w:rsidR="002E7575">
        <w:rPr>
          <w:sz w:val="32"/>
          <w:szCs w:val="32"/>
        </w:rPr>
        <w:t>[1.18</w:t>
      </w:r>
      <w:r w:rsidR="002E7575" w:rsidRPr="00782046">
        <w:rPr>
          <w:sz w:val="32"/>
          <w:szCs w:val="32"/>
        </w:rPr>
        <w:t>]</w:t>
      </w:r>
      <w:r w:rsidR="002E7575">
        <w:rPr>
          <w:sz w:val="32"/>
          <w:szCs w:val="32"/>
        </w:rPr>
        <w:tab/>
      </w:r>
      <m:oMath>
        <m:borderBox>
          <m:borderBoxPr>
            <m:ctrlPr>
              <w:rPr>
                <w:rFonts w:ascii="Cambria Math" w:hAnsi="Cambria Math"/>
                <w:sz w:val="28"/>
                <w:szCs w:val="28"/>
              </w:rPr>
            </m:ctrlPr>
          </m:borderBoxPr>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x</m:t>
                </m:r>
              </m:sub>
            </m:sSub>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s</m:t>
                        </m:r>
                      </m:sub>
                    </m:sSub>
                    <m:r>
                      <w:rPr>
                        <w:rFonts w:ascii="Cambria Math" w:hAnsi="Cambria Math"/>
                        <w:sz w:val="28"/>
                        <w:szCs w:val="28"/>
                      </w:rPr>
                      <m:t xml:space="preserve"> ∙ R</m:t>
                    </m:r>
                  </m:e>
                  <m:sub>
                    <m:r>
                      <w:rPr>
                        <w:rFonts w:ascii="Cambria Math" w:hAnsi="Cambria Math"/>
                        <w:sz w:val="28"/>
                        <w:szCs w:val="28"/>
                      </w:rPr>
                      <m:t>total</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x</m:t>
                    </m:r>
                  </m:sub>
                </m:sSub>
              </m:den>
            </m:f>
            <m:r>
              <w:rPr>
                <w:rFonts w:ascii="Cambria Math" w:hAnsi="Cambria Math"/>
                <w:sz w:val="28"/>
                <w:szCs w:val="28"/>
              </w:rPr>
              <m:t xml:space="preserve"> </m:t>
            </m:r>
          </m:e>
        </m:borderBox>
      </m:oMath>
      <w:r w:rsidR="002E7575">
        <w:rPr>
          <w:rFonts w:eastAsiaTheme="minorEastAsia"/>
          <w:sz w:val="32"/>
          <w:szCs w:val="32"/>
        </w:rPr>
        <w:t xml:space="preserve">  </w:t>
      </w:r>
    </w:p>
    <w:p w14:paraId="587F91DF" w14:textId="77777777" w:rsidR="002E7575" w:rsidRDefault="002E7575" w:rsidP="002E7575"/>
    <w:p w14:paraId="310C0422" w14:textId="77777777" w:rsidR="0079136B" w:rsidRDefault="0079136B" w:rsidP="002E7575">
      <w:r>
        <w:t>CDR differs fro</w:t>
      </w:r>
      <w:r w:rsidR="00CB5E4D">
        <w:t>m VDR (equation 1.16) because the locations of R</w:t>
      </w:r>
      <w:r w:rsidR="00CB5E4D" w:rsidRPr="00305504">
        <w:rPr>
          <w:i/>
          <w:vertAlign w:val="subscript"/>
        </w:rPr>
        <w:t>x</w:t>
      </w:r>
      <w:r w:rsidR="00CB5E4D">
        <w:t xml:space="preserve"> and R</w:t>
      </w:r>
      <w:r w:rsidR="00CB5E4D" w:rsidRPr="00305504">
        <w:rPr>
          <w:i/>
          <w:vertAlign w:val="subscript"/>
        </w:rPr>
        <w:t>total</w:t>
      </w:r>
      <w:r w:rsidR="00CB5E4D">
        <w:t xml:space="preserve"> are </w:t>
      </w:r>
      <w:r>
        <w:t>swapp</w:t>
      </w:r>
      <w:r w:rsidR="00CB5E4D">
        <w:t>ed</w:t>
      </w:r>
      <w:r>
        <w:t xml:space="preserve">. </w:t>
      </w:r>
    </w:p>
    <w:p w14:paraId="35076A50" w14:textId="19B65D24" w:rsidR="0079136B" w:rsidRDefault="0079136B" w:rsidP="002E7575">
      <w:r>
        <w:t xml:space="preserve">If R4 and R5 are added in series to get 15 kΩ </w:t>
      </w:r>
      <w:r w:rsidR="00526087">
        <w:t xml:space="preserve">in the circuit in </w:t>
      </w:r>
      <w:hyperlink w:anchor="Figure1_23" w:history="1">
        <w:r w:rsidR="00526087" w:rsidRPr="00807355">
          <w:rPr>
            <w:rStyle w:val="Hyperlink"/>
          </w:rPr>
          <w:t>Figure 1.23</w:t>
        </w:r>
      </w:hyperlink>
      <w:r w:rsidR="00526087">
        <w:t xml:space="preserve"> </w:t>
      </w:r>
      <w:r>
        <w:t>then CDR can be performed on the circuit to get the current flowing through R4 and R5 (even though this current goes through both resistors let’s just call it I</w:t>
      </w:r>
      <w:r w:rsidRPr="0079136B">
        <w:rPr>
          <w:vertAlign w:val="subscript"/>
        </w:rPr>
        <w:t>R4</w:t>
      </w:r>
      <w:r>
        <w:t xml:space="preserve">).  </w:t>
      </w:r>
    </w:p>
    <w:p w14:paraId="7886505B" w14:textId="2382C70E" w:rsidR="002E7575" w:rsidRDefault="0079136B" w:rsidP="002E7575">
      <w:r>
        <w:t>Before solving for I</w:t>
      </w:r>
      <w:r w:rsidRPr="0079136B">
        <w:rPr>
          <w:vertAlign w:val="subscript"/>
        </w:rPr>
        <w:t>R4</w:t>
      </w:r>
      <w:r>
        <w:t xml:space="preserve"> using CDR, R</w:t>
      </w:r>
      <w:r w:rsidRPr="00305504">
        <w:rPr>
          <w:i/>
        </w:rPr>
        <w:t>total</w:t>
      </w:r>
      <w:r>
        <w:t xml:space="preserve"> must first be calculated. Doing </w:t>
      </w:r>
      <w:proofErr w:type="gramStart"/>
      <w:r>
        <w:t>this</w:t>
      </w:r>
      <w:proofErr w:type="gramEnd"/>
      <w:r>
        <w:t xml:space="preserve"> two resistors at a time gives: R2||R3 = (1 ∙ 4)</w:t>
      </w:r>
      <w:r w:rsidR="00DC138D">
        <w:t xml:space="preserve"> </w:t>
      </w:r>
      <w:r>
        <w:t>/</w:t>
      </w:r>
      <w:r w:rsidR="00DC138D">
        <w:t xml:space="preserve"> </w:t>
      </w:r>
      <w:r>
        <w:t xml:space="preserve">(1+4) = </w:t>
      </w:r>
      <w:r w:rsidRPr="0079136B">
        <w:rPr>
          <w:b/>
          <w:color w:val="0070C0"/>
        </w:rPr>
        <w:t>0.8 kΩ</w:t>
      </w:r>
      <w:r>
        <w:t xml:space="preserve"> and then Rtotal = </w:t>
      </w:r>
      <w:r w:rsidRPr="0079136B">
        <w:rPr>
          <w:b/>
          <w:color w:val="0070C0"/>
        </w:rPr>
        <w:t>0.8 kΩ</w:t>
      </w:r>
      <w:r>
        <w:t>||15 kΩ = (0.8 ∙ 15)</w:t>
      </w:r>
      <w:r w:rsidR="00DC138D">
        <w:t xml:space="preserve"> </w:t>
      </w:r>
      <w:r>
        <w:t>/</w:t>
      </w:r>
      <w:r w:rsidR="00DC138D">
        <w:t xml:space="preserve"> </w:t>
      </w:r>
      <w:r>
        <w:t>(0.8 + 15) = 0.7595 kΩ</w:t>
      </w:r>
    </w:p>
    <w:p w14:paraId="53C5B655" w14:textId="77777777" w:rsidR="0079136B" w:rsidRPr="0079136B" w:rsidRDefault="0073324E" w:rsidP="0079136B">
      <w:pPr>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x</m:t>
            </m:r>
          </m:sub>
        </m:sSub>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s</m:t>
                    </m:r>
                  </m:sub>
                </m:sSub>
                <m:r>
                  <w:rPr>
                    <w:rFonts w:ascii="Cambria Math" w:hAnsi="Cambria Math"/>
                    <w:sz w:val="28"/>
                    <w:szCs w:val="28"/>
                  </w:rPr>
                  <m:t xml:space="preserve"> ∙ R</m:t>
                </m:r>
              </m:e>
              <m:sub>
                <m:r>
                  <w:rPr>
                    <w:rFonts w:ascii="Cambria Math" w:hAnsi="Cambria Math"/>
                    <w:sz w:val="28"/>
                    <w:szCs w:val="28"/>
                  </w:rPr>
                  <m:t>total</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x</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R4</m:t>
            </m:r>
          </m:sub>
        </m:sSub>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R1</m:t>
                    </m:r>
                  </m:sub>
                </m:sSub>
                <m:r>
                  <w:rPr>
                    <w:rFonts w:ascii="Cambria Math" w:hAnsi="Cambria Math"/>
                    <w:sz w:val="28"/>
                    <w:szCs w:val="28"/>
                  </w:rPr>
                  <m:t xml:space="preserve"> ∙ R</m:t>
                </m:r>
              </m:e>
              <m:sub>
                <m:r>
                  <w:rPr>
                    <w:rFonts w:ascii="Cambria Math" w:hAnsi="Cambria Math"/>
                    <w:sz w:val="28"/>
                    <w:szCs w:val="28"/>
                  </w:rPr>
                  <m:t>total</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x</m:t>
                </m:r>
              </m:sub>
            </m:sSub>
          </m:den>
        </m:f>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R4</m:t>
            </m:r>
          </m:sub>
        </m:sSub>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 xml:space="preserve">  3.99 mA ∙ 0.7595 kΩ </m:t>
            </m:r>
          </m:num>
          <m:den>
            <m:r>
              <w:rPr>
                <w:rFonts w:ascii="Cambria Math" w:hAnsi="Cambria Math"/>
                <w:sz w:val="28"/>
                <w:szCs w:val="28"/>
              </w:rPr>
              <m:t>15 kΩ</m:t>
            </m:r>
          </m:den>
        </m:f>
      </m:oMath>
      <w:r w:rsidR="0079136B">
        <w:rPr>
          <w:rFonts w:eastAsiaTheme="minorEastAsia"/>
          <w:sz w:val="28"/>
          <w:szCs w:val="28"/>
        </w:rPr>
        <w:t xml:space="preserve"> </w:t>
      </w:r>
      <w:r w:rsidR="0079136B" w:rsidRPr="0079136B">
        <w:rPr>
          <w:rFonts w:eastAsiaTheme="minorEastAsia"/>
        </w:rPr>
        <w:t xml:space="preserve">= </w:t>
      </w:r>
      <w:r w:rsidR="0079136B" w:rsidRPr="0079136B">
        <w:rPr>
          <w:rFonts w:eastAsiaTheme="minorEastAsia"/>
          <w:b/>
          <w:u w:val="single"/>
        </w:rPr>
        <w:t>0.2025 mA</w:t>
      </w:r>
    </w:p>
    <w:p w14:paraId="62F0BDB5" w14:textId="77777777" w:rsidR="0079136B" w:rsidRPr="0079136B" w:rsidRDefault="0079136B" w:rsidP="0079136B">
      <w:pPr>
        <w:rPr>
          <w:rFonts w:eastAsiaTheme="minorEastAsia"/>
        </w:rPr>
      </w:pPr>
      <w:r w:rsidRPr="00AC2530">
        <w:rPr>
          <w:rFonts w:eastAsiaTheme="minorEastAsia"/>
          <w:b/>
          <w:u w:val="single"/>
        </w:rPr>
        <w:t>Note:</w:t>
      </w:r>
      <w:r w:rsidR="00CB5E4D">
        <w:rPr>
          <w:rFonts w:eastAsiaTheme="minorEastAsia"/>
        </w:rPr>
        <w:t xml:space="preserve"> The I</w:t>
      </w:r>
      <w:r w:rsidR="00CB5E4D" w:rsidRPr="00CB5E4D">
        <w:rPr>
          <w:rFonts w:eastAsiaTheme="minorEastAsia"/>
          <w:vertAlign w:val="subscript"/>
        </w:rPr>
        <w:t>S</w:t>
      </w:r>
      <w:r>
        <w:rPr>
          <w:rFonts w:eastAsiaTheme="minorEastAsia"/>
        </w:rPr>
        <w:t xml:space="preserve"> variable in the CDR equation can be the current going into the node that results from a voltage source (I</w:t>
      </w:r>
      <w:r w:rsidRPr="0079136B">
        <w:rPr>
          <w:rFonts w:eastAsiaTheme="minorEastAsia"/>
          <w:vertAlign w:val="subscript"/>
        </w:rPr>
        <w:t>R1</w:t>
      </w:r>
      <w:r>
        <w:rPr>
          <w:rFonts w:eastAsiaTheme="minorEastAsia"/>
        </w:rPr>
        <w:t xml:space="preserve"> in this case) or a current source that provides the current to the parallel resistors</w:t>
      </w:r>
      <w:r w:rsidR="00526087">
        <w:rPr>
          <w:rFonts w:eastAsiaTheme="minorEastAsia"/>
        </w:rPr>
        <w:t xml:space="preserve"> (as</w:t>
      </w:r>
      <w:r w:rsidR="00CB5E4D">
        <w:rPr>
          <w:rFonts w:eastAsiaTheme="minorEastAsia"/>
        </w:rPr>
        <w:t xml:space="preserve"> shown in the next example</w:t>
      </w:r>
      <w:r w:rsidR="00526087">
        <w:rPr>
          <w:rFonts w:eastAsiaTheme="minorEastAsia"/>
        </w:rPr>
        <w:t>)</w:t>
      </w:r>
      <w:r>
        <w:rPr>
          <w:rFonts w:eastAsiaTheme="minorEastAsia"/>
        </w:rPr>
        <w:t>.</w:t>
      </w:r>
    </w:p>
    <w:p w14:paraId="48AAB8FF" w14:textId="77777777" w:rsidR="00526087" w:rsidRDefault="00526087" w:rsidP="00526087">
      <w:pPr>
        <w:rPr>
          <w:i/>
        </w:rPr>
      </w:pPr>
      <w:r w:rsidRPr="000C0BE3">
        <w:rPr>
          <w:i/>
        </w:rPr>
        <w:lastRenderedPageBreak/>
        <w:t>Example 1.</w:t>
      </w:r>
      <w:r>
        <w:rPr>
          <w:i/>
        </w:rPr>
        <w:t>24</w:t>
      </w:r>
      <w:r w:rsidRPr="000C0BE3">
        <w:rPr>
          <w:i/>
        </w:rPr>
        <w:t xml:space="preserve">) </w:t>
      </w:r>
      <w:r w:rsidR="00EB752E">
        <w:rPr>
          <w:i/>
        </w:rPr>
        <w:t>U</w:t>
      </w:r>
      <w:r>
        <w:rPr>
          <w:i/>
        </w:rPr>
        <w:t>se CDR in the following circuit to determine the current through each resistor and perform a power balance analysis on the circuit.</w:t>
      </w:r>
      <w:r w:rsidR="00BD56C8">
        <w:rPr>
          <w:i/>
        </w:rPr>
        <w:t xml:space="preserve"> Also, perform KCL to verify the current values </w:t>
      </w:r>
      <w:r w:rsidR="00EB752E">
        <w:rPr>
          <w:i/>
        </w:rPr>
        <w:t xml:space="preserve">obtained from CDR </w:t>
      </w:r>
      <w:r w:rsidR="00BD56C8">
        <w:rPr>
          <w:i/>
        </w:rPr>
        <w:t>are correct.</w:t>
      </w:r>
    </w:p>
    <w:p w14:paraId="5887EC39" w14:textId="77777777" w:rsidR="00BD56C8" w:rsidRDefault="00BD56C8" w:rsidP="00526087">
      <w:pPr>
        <w:rPr>
          <w:i/>
        </w:rPr>
      </w:pPr>
    </w:p>
    <w:p w14:paraId="717E1B86" w14:textId="77777777" w:rsidR="00526087" w:rsidRDefault="00BD56C8" w:rsidP="00526087">
      <w:pPr>
        <w:spacing w:after="0"/>
        <w:rPr>
          <w:b/>
        </w:rPr>
      </w:pPr>
      <w:bookmarkStart w:id="55" w:name="Figure1_24"/>
      <w:r>
        <w:rPr>
          <w:noProof/>
        </w:rPr>
        <w:drawing>
          <wp:inline distT="0" distB="0" distL="0" distR="0" wp14:anchorId="34E69431" wp14:editId="71C3C2AB">
            <wp:extent cx="5589469" cy="1632562"/>
            <wp:effectExtent l="0" t="0" r="0" b="635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screen">
                      <a:extLst>
                        <a:ext uri="{28A0092B-C50C-407E-A947-70E740481C1C}">
                          <a14:useLocalDpi xmlns:a14="http://schemas.microsoft.com/office/drawing/2010/main" val="0"/>
                        </a:ext>
                      </a:extLst>
                    </a:blip>
                    <a:stretch>
                      <a:fillRect/>
                    </a:stretch>
                  </pic:blipFill>
                  <pic:spPr>
                    <a:xfrm>
                      <a:off x="0" y="0"/>
                      <a:ext cx="5597001" cy="1634762"/>
                    </a:xfrm>
                    <a:prstGeom prst="rect">
                      <a:avLst/>
                    </a:prstGeom>
                  </pic:spPr>
                </pic:pic>
              </a:graphicData>
            </a:graphic>
          </wp:inline>
        </w:drawing>
      </w:r>
      <w:bookmarkEnd w:id="55"/>
    </w:p>
    <w:p w14:paraId="0DF2D533" w14:textId="77777777" w:rsidR="00526087" w:rsidRDefault="00526087" w:rsidP="00526087">
      <w:pPr>
        <w:spacing w:after="0"/>
        <w:rPr>
          <w:b/>
        </w:rPr>
      </w:pPr>
      <w:r w:rsidRPr="00480B8C">
        <w:rPr>
          <w:b/>
        </w:rPr>
        <w:t>Figu</w:t>
      </w:r>
      <w:r>
        <w:rPr>
          <w:b/>
        </w:rPr>
        <w:t>re 1.2</w:t>
      </w:r>
      <w:r w:rsidR="00BD56C8">
        <w:rPr>
          <w:b/>
        </w:rPr>
        <w:t>4</w:t>
      </w:r>
      <w:r>
        <w:rPr>
          <w:b/>
        </w:rPr>
        <w:t>: Circuit for Example 1.2</w:t>
      </w:r>
      <w:r w:rsidR="00BD56C8">
        <w:rPr>
          <w:b/>
        </w:rPr>
        <w:t>4</w:t>
      </w:r>
    </w:p>
    <w:p w14:paraId="37E9C032" w14:textId="77777777" w:rsidR="00526087" w:rsidRDefault="00526087" w:rsidP="00526087">
      <w:pPr>
        <w:spacing w:after="0"/>
        <w:rPr>
          <w:color w:val="FF0000"/>
        </w:rPr>
      </w:pPr>
    </w:p>
    <w:p w14:paraId="1D7F209F" w14:textId="77777777" w:rsidR="00BD56C8" w:rsidRDefault="00BD56C8" w:rsidP="00526087">
      <w:pPr>
        <w:spacing w:after="0"/>
        <w:rPr>
          <w:color w:val="FF0000"/>
        </w:rPr>
      </w:pPr>
      <w:r>
        <w:rPr>
          <w:color w:val="FF0000"/>
        </w:rPr>
        <w:t>From equation 1.14 the total resistance can be calculated as:</w:t>
      </w:r>
    </w:p>
    <w:p w14:paraId="3113412A" w14:textId="77777777" w:rsidR="00BD56C8" w:rsidRPr="00BD56C8" w:rsidRDefault="0073324E" w:rsidP="00BD56C8">
      <w:pPr>
        <w:rPr>
          <w:rFonts w:eastAsiaTheme="minorEastAsia"/>
          <w:color w:val="FF0000"/>
        </w:rPr>
      </w:pPr>
      <m:oMathPara>
        <m:oMathParaPr>
          <m:jc m:val="left"/>
        </m:oMathParaPr>
        <m:oMath>
          <m:borderBox>
            <m:borderBoxPr>
              <m:ctrlPr>
                <w:rPr>
                  <w:rFonts w:ascii="Cambria Math" w:hAnsi="Cambria Math"/>
                  <w:color w:val="FF0000"/>
                </w:rPr>
              </m:ctrlPr>
            </m:borderBoxPr>
            <m:e>
              <m:sSub>
                <m:sSubPr>
                  <m:ctrlPr>
                    <w:rPr>
                      <w:rFonts w:ascii="Cambria Math" w:hAnsi="Cambria Math"/>
                      <w:i/>
                      <w:color w:val="FF0000"/>
                    </w:rPr>
                  </m:ctrlPr>
                </m:sSubPr>
                <m:e>
                  <m:r>
                    <w:rPr>
                      <w:rFonts w:ascii="Cambria Math" w:hAnsi="Cambria Math"/>
                      <w:color w:val="FF0000"/>
                    </w:rPr>
                    <m:t>R</m:t>
                  </m:r>
                </m:e>
                <m:sub>
                  <m:r>
                    <w:rPr>
                      <w:rFonts w:ascii="Cambria Math" w:hAnsi="Cambria Math"/>
                      <w:color w:val="FF0000"/>
                    </w:rPr>
                    <m:t>Total</m:t>
                  </m:r>
                </m:sub>
              </m:sSub>
              <m:r>
                <m:rPr>
                  <m:sty m:val="p"/>
                </m:rPr>
                <w:rPr>
                  <w:rFonts w:ascii="Cambria Math" w:hAnsi="Cambria Math"/>
                  <w:color w:val="FF0000"/>
                </w:rPr>
                <m:t>=</m:t>
              </m:r>
              <m:f>
                <m:fPr>
                  <m:ctrlPr>
                    <w:rPr>
                      <w:rFonts w:ascii="Cambria Math" w:hAnsi="Cambria Math"/>
                      <w:i/>
                      <w:color w:val="FF0000"/>
                    </w:rPr>
                  </m:ctrlPr>
                </m:fPr>
                <m:num>
                  <m:r>
                    <w:rPr>
                      <w:rFonts w:ascii="Cambria Math" w:hAnsi="Cambria Math"/>
                      <w:color w:val="FF0000"/>
                    </w:rPr>
                    <m:t>1</m:t>
                  </m:r>
                </m:num>
                <m:den>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1</m:t>
                      </m:r>
                    </m:den>
                  </m:f>
                  <m:r>
                    <w:rPr>
                      <w:rFonts w:ascii="Cambria Math" w:hAnsi="Cambria Math"/>
                      <w:color w:val="FF0000"/>
                    </w:rPr>
                    <m:t xml:space="preserve"> + </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r>
                    <w:rPr>
                      <w:rFonts w:ascii="Cambria Math" w:hAnsi="Cambria Math"/>
                      <w:color w:val="FF0000"/>
                    </w:rPr>
                    <m:t xml:space="preserve"> + </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3</m:t>
                      </m:r>
                    </m:den>
                  </m:f>
                  <m:r>
                    <w:rPr>
                      <w:rFonts w:ascii="Cambria Math" w:hAnsi="Cambria Math"/>
                      <w:color w:val="FF0000"/>
                    </w:rPr>
                    <m:t xml:space="preserve"> +</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4</m:t>
                      </m:r>
                    </m:den>
                  </m:f>
                </m:den>
              </m:f>
              <m:r>
                <w:rPr>
                  <w:rFonts w:ascii="Cambria Math" w:hAnsi="Cambria Math"/>
                  <w:color w:val="FF0000"/>
                </w:rPr>
                <m:t xml:space="preserve"> =0.48 Ω</m:t>
              </m:r>
            </m:e>
          </m:borderBox>
        </m:oMath>
      </m:oMathPara>
    </w:p>
    <w:p w14:paraId="4AB7B416" w14:textId="77777777" w:rsidR="00BD56C8" w:rsidRPr="00BD56C8" w:rsidRDefault="0073324E" w:rsidP="00526087">
      <w:pPr>
        <w:spacing w:after="0"/>
        <w:rPr>
          <w:rFonts w:eastAsiaTheme="minorEastAsia"/>
          <w:color w:val="FF0000"/>
          <w:sz w:val="20"/>
          <w:szCs w:val="20"/>
        </w:rPr>
      </w:pPr>
      <m:oMath>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x</m:t>
            </m:r>
          </m:sub>
        </m:sSub>
        <m:r>
          <w:rPr>
            <w:rFonts w:ascii="Cambria Math" w:hAnsi="Cambria Math"/>
            <w:color w:val="FF0000"/>
            <w:sz w:val="20"/>
            <w:szCs w:val="20"/>
          </w:rPr>
          <m:t xml:space="preserve">= </m:t>
        </m:r>
        <m:f>
          <m:fPr>
            <m:ctrlPr>
              <w:rPr>
                <w:rFonts w:ascii="Cambria Math" w:hAnsi="Cambria Math"/>
                <w:i/>
                <w:color w:val="FF0000"/>
                <w:sz w:val="20"/>
                <w:szCs w:val="20"/>
              </w:rPr>
            </m:ctrlPr>
          </m:fPr>
          <m:num>
            <m:sSub>
              <m:sSubPr>
                <m:ctrlPr>
                  <w:rPr>
                    <w:rFonts w:ascii="Cambria Math" w:hAnsi="Cambria Math"/>
                    <w:i/>
                    <w:color w:val="FF0000"/>
                    <w:sz w:val="20"/>
                    <w:szCs w:val="20"/>
                  </w:rPr>
                </m:ctrlPr>
              </m:sSubPr>
              <m:e>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s</m:t>
                    </m:r>
                  </m:sub>
                </m:sSub>
                <m:r>
                  <w:rPr>
                    <w:rFonts w:ascii="Cambria Math" w:hAnsi="Cambria Math"/>
                    <w:color w:val="FF0000"/>
                    <w:sz w:val="20"/>
                    <w:szCs w:val="20"/>
                  </w:rPr>
                  <m:t xml:space="preserve"> ∙ R</m:t>
                </m:r>
              </m:e>
              <m:sub>
                <m:r>
                  <w:rPr>
                    <w:rFonts w:ascii="Cambria Math" w:hAnsi="Cambria Math"/>
                    <w:color w:val="FF0000"/>
                    <w:sz w:val="20"/>
                    <w:szCs w:val="20"/>
                  </w:rPr>
                  <m:t>total</m:t>
                </m:r>
              </m:sub>
            </m:sSub>
          </m:num>
          <m:den>
            <m:sSub>
              <m:sSubPr>
                <m:ctrlPr>
                  <w:rPr>
                    <w:rFonts w:ascii="Cambria Math" w:hAnsi="Cambria Math"/>
                    <w:i/>
                    <w:color w:val="FF0000"/>
                    <w:sz w:val="20"/>
                    <w:szCs w:val="20"/>
                  </w:rPr>
                </m:ctrlPr>
              </m:sSubPr>
              <m:e>
                <m:r>
                  <w:rPr>
                    <w:rFonts w:ascii="Cambria Math" w:hAnsi="Cambria Math"/>
                    <w:color w:val="FF0000"/>
                    <w:sz w:val="20"/>
                    <w:szCs w:val="20"/>
                  </w:rPr>
                  <m:t>R</m:t>
                </m:r>
              </m:e>
              <m:sub>
                <m:r>
                  <w:rPr>
                    <w:rFonts w:ascii="Cambria Math" w:hAnsi="Cambria Math"/>
                    <w:color w:val="FF0000"/>
                    <w:sz w:val="20"/>
                    <w:szCs w:val="20"/>
                  </w:rPr>
                  <m:t>x</m:t>
                </m:r>
              </m:sub>
            </m:sSub>
          </m:den>
        </m:f>
        <m:r>
          <w:rPr>
            <w:rFonts w:ascii="Cambria Math" w:hAnsi="Cambria Math"/>
            <w:color w:val="FF0000"/>
            <w:sz w:val="20"/>
            <w:szCs w:val="20"/>
          </w:rPr>
          <m:t>→</m:t>
        </m:r>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R1</m:t>
            </m:r>
          </m:sub>
        </m:sSub>
        <m:r>
          <w:rPr>
            <w:rFonts w:ascii="Cambria Math" w:hAnsi="Cambria Math"/>
            <w:color w:val="FF0000"/>
            <w:sz w:val="20"/>
            <w:szCs w:val="20"/>
          </w:rPr>
          <m:t xml:space="preserve">= </m:t>
        </m:r>
        <m:f>
          <m:fPr>
            <m:ctrlPr>
              <w:rPr>
                <w:rFonts w:ascii="Cambria Math" w:hAnsi="Cambria Math"/>
                <w:i/>
                <w:color w:val="FF0000"/>
                <w:sz w:val="20"/>
                <w:szCs w:val="20"/>
              </w:rPr>
            </m:ctrlPr>
          </m:fPr>
          <m:num>
            <m:r>
              <w:rPr>
                <w:rFonts w:ascii="Cambria Math" w:hAnsi="Cambria Math"/>
                <w:color w:val="FF0000"/>
                <w:sz w:val="20"/>
                <w:szCs w:val="20"/>
              </w:rPr>
              <m:t xml:space="preserve">10∙0.48 </m:t>
            </m:r>
          </m:num>
          <m:den>
            <m:r>
              <w:rPr>
                <w:rFonts w:ascii="Cambria Math" w:hAnsi="Cambria Math"/>
                <w:color w:val="FF0000"/>
                <w:sz w:val="20"/>
                <w:szCs w:val="20"/>
              </w:rPr>
              <m:t>1</m:t>
            </m:r>
          </m:den>
        </m:f>
        <m:r>
          <w:rPr>
            <w:rFonts w:ascii="Cambria Math" w:hAnsi="Cambria Math"/>
            <w:color w:val="FF0000"/>
            <w:sz w:val="20"/>
            <w:szCs w:val="20"/>
          </w:rPr>
          <m:t>=</m:t>
        </m:r>
        <m:r>
          <m:rPr>
            <m:sty m:val="bi"/>
          </m:rPr>
          <w:rPr>
            <w:rFonts w:ascii="Cambria Math" w:hAnsi="Cambria Math"/>
            <w:color w:val="FF0000"/>
            <w:sz w:val="20"/>
            <w:szCs w:val="20"/>
          </w:rPr>
          <m:t>4.8 A</m:t>
        </m:r>
        <m:r>
          <w:rPr>
            <w:rFonts w:ascii="Cambria Math" w:hAnsi="Cambria Math"/>
            <w:color w:val="FF0000"/>
            <w:sz w:val="20"/>
            <w:szCs w:val="20"/>
          </w:rPr>
          <m:t xml:space="preserve">,   </m:t>
        </m:r>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R2</m:t>
            </m:r>
          </m:sub>
        </m:sSub>
        <m:r>
          <w:rPr>
            <w:rFonts w:ascii="Cambria Math" w:hAnsi="Cambria Math"/>
            <w:color w:val="FF0000"/>
            <w:sz w:val="20"/>
            <w:szCs w:val="20"/>
          </w:rPr>
          <m:t xml:space="preserve">= </m:t>
        </m:r>
        <m:f>
          <m:fPr>
            <m:ctrlPr>
              <w:rPr>
                <w:rFonts w:ascii="Cambria Math" w:hAnsi="Cambria Math"/>
                <w:i/>
                <w:color w:val="FF0000"/>
                <w:sz w:val="20"/>
                <w:szCs w:val="20"/>
              </w:rPr>
            </m:ctrlPr>
          </m:fPr>
          <m:num>
            <m:r>
              <w:rPr>
                <w:rFonts w:ascii="Cambria Math" w:hAnsi="Cambria Math"/>
                <w:color w:val="FF0000"/>
                <w:sz w:val="20"/>
                <w:szCs w:val="20"/>
              </w:rPr>
              <m:t xml:space="preserve">10∙0.48 </m:t>
            </m:r>
          </m:num>
          <m:den>
            <m:r>
              <w:rPr>
                <w:rFonts w:ascii="Cambria Math" w:hAnsi="Cambria Math"/>
                <w:color w:val="FF0000"/>
                <w:sz w:val="20"/>
                <w:szCs w:val="20"/>
              </w:rPr>
              <m:t>2</m:t>
            </m:r>
          </m:den>
        </m:f>
        <m:r>
          <w:rPr>
            <w:rFonts w:ascii="Cambria Math" w:hAnsi="Cambria Math"/>
            <w:color w:val="FF0000"/>
            <w:sz w:val="20"/>
            <w:szCs w:val="20"/>
          </w:rPr>
          <m:t>=</m:t>
        </m:r>
        <m:r>
          <m:rPr>
            <m:sty m:val="bi"/>
          </m:rPr>
          <w:rPr>
            <w:rFonts w:ascii="Cambria Math" w:hAnsi="Cambria Math"/>
            <w:color w:val="FF0000"/>
            <w:sz w:val="20"/>
            <w:szCs w:val="20"/>
          </w:rPr>
          <m:t>2.4 A</m:t>
        </m:r>
        <m:r>
          <w:rPr>
            <w:rFonts w:ascii="Cambria Math" w:hAnsi="Cambria Math"/>
            <w:color w:val="FF0000"/>
            <w:sz w:val="20"/>
            <w:szCs w:val="20"/>
          </w:rPr>
          <m:t xml:space="preserve">,   </m:t>
        </m:r>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R3</m:t>
            </m:r>
          </m:sub>
        </m:sSub>
        <m:r>
          <w:rPr>
            <w:rFonts w:ascii="Cambria Math" w:hAnsi="Cambria Math"/>
            <w:color w:val="FF0000"/>
            <w:sz w:val="20"/>
            <w:szCs w:val="20"/>
          </w:rPr>
          <m:t xml:space="preserve">= </m:t>
        </m:r>
        <m:f>
          <m:fPr>
            <m:ctrlPr>
              <w:rPr>
                <w:rFonts w:ascii="Cambria Math" w:hAnsi="Cambria Math"/>
                <w:i/>
                <w:color w:val="FF0000"/>
                <w:sz w:val="20"/>
                <w:szCs w:val="20"/>
              </w:rPr>
            </m:ctrlPr>
          </m:fPr>
          <m:num>
            <m:r>
              <w:rPr>
                <w:rFonts w:ascii="Cambria Math" w:hAnsi="Cambria Math"/>
                <w:color w:val="FF0000"/>
                <w:sz w:val="20"/>
                <w:szCs w:val="20"/>
              </w:rPr>
              <m:t xml:space="preserve">10∙0.48 </m:t>
            </m:r>
          </m:num>
          <m:den>
            <m:r>
              <w:rPr>
                <w:rFonts w:ascii="Cambria Math" w:hAnsi="Cambria Math"/>
                <w:color w:val="FF0000"/>
                <w:sz w:val="20"/>
                <w:szCs w:val="20"/>
              </w:rPr>
              <m:t>3</m:t>
            </m:r>
          </m:den>
        </m:f>
        <m:r>
          <w:rPr>
            <w:rFonts w:ascii="Cambria Math" w:hAnsi="Cambria Math"/>
            <w:color w:val="FF0000"/>
            <w:sz w:val="20"/>
            <w:szCs w:val="20"/>
          </w:rPr>
          <m:t>=</m:t>
        </m:r>
        <m:r>
          <m:rPr>
            <m:sty m:val="bi"/>
          </m:rPr>
          <w:rPr>
            <w:rFonts w:ascii="Cambria Math" w:hAnsi="Cambria Math"/>
            <w:color w:val="FF0000"/>
            <w:sz w:val="20"/>
            <w:szCs w:val="20"/>
          </w:rPr>
          <m:t>1.6 A</m:t>
        </m:r>
        <m:r>
          <w:rPr>
            <w:rFonts w:ascii="Cambria Math" w:hAnsi="Cambria Math"/>
            <w:color w:val="FF0000"/>
            <w:sz w:val="20"/>
            <w:szCs w:val="20"/>
          </w:rPr>
          <m:t xml:space="preserve">,   </m:t>
        </m:r>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R4</m:t>
            </m:r>
          </m:sub>
        </m:sSub>
        <m:r>
          <w:rPr>
            <w:rFonts w:ascii="Cambria Math" w:hAnsi="Cambria Math"/>
            <w:color w:val="FF0000"/>
            <w:sz w:val="20"/>
            <w:szCs w:val="20"/>
          </w:rPr>
          <m:t xml:space="preserve">= </m:t>
        </m:r>
        <m:f>
          <m:fPr>
            <m:ctrlPr>
              <w:rPr>
                <w:rFonts w:ascii="Cambria Math" w:hAnsi="Cambria Math"/>
                <w:i/>
                <w:color w:val="FF0000"/>
                <w:sz w:val="20"/>
                <w:szCs w:val="20"/>
              </w:rPr>
            </m:ctrlPr>
          </m:fPr>
          <m:num>
            <m:r>
              <w:rPr>
                <w:rFonts w:ascii="Cambria Math" w:hAnsi="Cambria Math"/>
                <w:color w:val="FF0000"/>
                <w:sz w:val="20"/>
                <w:szCs w:val="20"/>
              </w:rPr>
              <m:t xml:space="preserve">10∙0.48 </m:t>
            </m:r>
          </m:num>
          <m:den>
            <m:r>
              <w:rPr>
                <w:rFonts w:ascii="Cambria Math" w:hAnsi="Cambria Math"/>
                <w:color w:val="FF0000"/>
                <w:sz w:val="20"/>
                <w:szCs w:val="20"/>
              </w:rPr>
              <m:t>4</m:t>
            </m:r>
          </m:den>
        </m:f>
        <m:r>
          <w:rPr>
            <w:rFonts w:ascii="Cambria Math" w:hAnsi="Cambria Math"/>
            <w:color w:val="FF0000"/>
            <w:sz w:val="20"/>
            <w:szCs w:val="20"/>
          </w:rPr>
          <m:t>=</m:t>
        </m:r>
        <m:r>
          <m:rPr>
            <m:sty m:val="bi"/>
          </m:rPr>
          <w:rPr>
            <w:rFonts w:ascii="Cambria Math" w:hAnsi="Cambria Math"/>
            <w:color w:val="FF0000"/>
            <w:sz w:val="20"/>
            <w:szCs w:val="20"/>
          </w:rPr>
          <m:t>1.2</m:t>
        </m:r>
        <m:r>
          <m:rPr>
            <m:sty m:val="bi"/>
          </m:rPr>
          <w:rPr>
            <w:rFonts w:ascii="Cambria Math" w:hAnsi="Cambria Math"/>
            <w:color w:val="FF0000"/>
            <w:sz w:val="20"/>
            <w:szCs w:val="20"/>
          </w:rPr>
          <m:t>A</m:t>
        </m:r>
        <m:r>
          <w:rPr>
            <w:rFonts w:ascii="Cambria Math" w:hAnsi="Cambria Math"/>
            <w:color w:val="FF0000"/>
            <w:sz w:val="20"/>
            <w:szCs w:val="20"/>
          </w:rPr>
          <m:t xml:space="preserve"> </m:t>
        </m:r>
      </m:oMath>
      <w:r w:rsidR="00BD56C8" w:rsidRPr="00BD56C8">
        <w:rPr>
          <w:rFonts w:eastAsiaTheme="minorEastAsia"/>
          <w:color w:val="FF0000"/>
          <w:sz w:val="20"/>
          <w:szCs w:val="20"/>
        </w:rPr>
        <w:t xml:space="preserve"> </w:t>
      </w:r>
    </w:p>
    <w:p w14:paraId="048482F1" w14:textId="77777777" w:rsidR="00526087" w:rsidRDefault="00BD56C8" w:rsidP="00526087">
      <w:pPr>
        <w:spacing w:after="0"/>
        <w:rPr>
          <w:rFonts w:eastAsiaTheme="minorEastAsia"/>
          <w:color w:val="FF0000"/>
          <w:sz w:val="20"/>
          <w:szCs w:val="20"/>
        </w:rPr>
      </w:pPr>
      <w:r>
        <w:rPr>
          <w:color w:val="FF0000"/>
        </w:rPr>
        <w:t>KCL at Node A</w:t>
      </w:r>
      <w:r w:rsidR="00526087">
        <w:rPr>
          <w:color w:val="FF0000"/>
        </w:rPr>
        <w:t xml:space="preserve">:   </w:t>
      </w:r>
      <m:oMath>
        <m:nary>
          <m:naryPr>
            <m:chr m:val="∑"/>
            <m:limLoc m:val="undOvr"/>
            <m:subHide m:val="1"/>
            <m:supHide m:val="1"/>
            <m:ctrlPr>
              <w:rPr>
                <w:rFonts w:ascii="Cambria Math" w:hAnsi="Cambria Math"/>
                <w:i/>
                <w:color w:val="FF0000"/>
                <w:sz w:val="20"/>
                <w:szCs w:val="20"/>
              </w:rPr>
            </m:ctrlPr>
          </m:naryPr>
          <m:sub/>
          <m:sup/>
          <m:e>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IN</m:t>
                </m:r>
              </m:sub>
            </m:sSub>
          </m:e>
        </m:nary>
        <m:r>
          <m:rPr>
            <m:sty m:val="p"/>
          </m:rPr>
          <w:rPr>
            <w:rFonts w:ascii="Cambria Math" w:hAnsi="Cambria Math"/>
            <w:color w:val="FF0000"/>
            <w:sz w:val="20"/>
            <w:szCs w:val="20"/>
          </w:rPr>
          <m:t>=</m:t>
        </m:r>
        <m:nary>
          <m:naryPr>
            <m:chr m:val="∑"/>
            <m:limLoc m:val="undOvr"/>
            <m:subHide m:val="1"/>
            <m:supHide m:val="1"/>
            <m:ctrlPr>
              <w:rPr>
                <w:rFonts w:ascii="Cambria Math" w:hAnsi="Cambria Math"/>
                <w:i/>
                <w:color w:val="FF0000"/>
                <w:sz w:val="20"/>
                <w:szCs w:val="20"/>
              </w:rPr>
            </m:ctrlPr>
          </m:naryPr>
          <m:sub/>
          <m:sup/>
          <m:e>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OUT</m:t>
                </m:r>
              </m:sub>
            </m:sSub>
          </m:e>
        </m:nary>
        <m:r>
          <w:rPr>
            <w:rFonts w:ascii="Cambria Math" w:hAnsi="Cambria Math"/>
            <w:color w:val="FF0000"/>
            <w:sz w:val="20"/>
            <w:szCs w:val="20"/>
          </w:rPr>
          <m:t>→10 A=</m:t>
        </m:r>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R1</m:t>
            </m:r>
          </m:sub>
        </m:sSub>
        <m:r>
          <w:rPr>
            <w:rFonts w:ascii="Cambria Math" w:hAnsi="Cambria Math"/>
            <w:color w:val="FF0000"/>
            <w:sz w:val="20"/>
            <w:szCs w:val="20"/>
          </w:rPr>
          <m:t xml:space="preserve">+ </m:t>
        </m:r>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R2</m:t>
            </m:r>
          </m:sub>
        </m:sSub>
        <m:r>
          <w:rPr>
            <w:rFonts w:ascii="Cambria Math" w:hAnsi="Cambria Math"/>
            <w:color w:val="FF0000"/>
            <w:sz w:val="20"/>
            <w:szCs w:val="20"/>
          </w:rPr>
          <m:t>+</m:t>
        </m:r>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R3</m:t>
            </m:r>
          </m:sub>
        </m:sSub>
        <m:r>
          <w:rPr>
            <w:rFonts w:ascii="Cambria Math" w:hAnsi="Cambria Math"/>
            <w:color w:val="FF0000"/>
            <w:sz w:val="20"/>
            <w:szCs w:val="20"/>
          </w:rPr>
          <m:t xml:space="preserve">+ </m:t>
        </m:r>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R4</m:t>
            </m:r>
          </m:sub>
        </m:sSub>
        <m:r>
          <w:rPr>
            <w:rFonts w:ascii="Cambria Math" w:eastAsiaTheme="minorEastAsia" w:hAnsi="Cambria Math"/>
            <w:color w:val="FF0000"/>
            <w:sz w:val="20"/>
            <w:szCs w:val="20"/>
          </w:rPr>
          <m:t>=4.8+2.4+1.6+1.2</m:t>
        </m:r>
        <m:r>
          <w:rPr>
            <w:rFonts w:ascii="Cambria Math" w:hAnsi="Cambria Math"/>
            <w:color w:val="FF0000"/>
            <w:sz w:val="20"/>
            <w:szCs w:val="20"/>
          </w:rPr>
          <m:t xml:space="preserve"> </m:t>
        </m:r>
      </m:oMath>
      <w:r>
        <w:rPr>
          <w:rFonts w:eastAsiaTheme="minorEastAsia"/>
          <w:color w:val="FF0000"/>
          <w:sz w:val="20"/>
          <w:szCs w:val="20"/>
        </w:rPr>
        <w:t>= 10 A</w:t>
      </w:r>
    </w:p>
    <w:p w14:paraId="6AA00DF2" w14:textId="77777777" w:rsidR="00BD56C8" w:rsidRPr="008A14F3" w:rsidRDefault="00BD56C8" w:rsidP="00526087">
      <w:pPr>
        <w:spacing w:after="0"/>
        <w:rPr>
          <w:color w:val="000000" w:themeColor="text1"/>
        </w:rPr>
      </w:pPr>
      <w:r w:rsidRPr="008A14F3">
        <w:rPr>
          <w:color w:val="000000" w:themeColor="text1"/>
        </w:rPr>
        <w:t>The voltage across the current source is equal to Vs = Is ∙ Rtot = 10 ∙ 0.48 Ω = 4.8V</w:t>
      </w:r>
    </w:p>
    <w:p w14:paraId="1943F82C" w14:textId="77777777" w:rsidR="00BD56C8" w:rsidRPr="008A14F3" w:rsidRDefault="00BD56C8" w:rsidP="00526087">
      <w:pPr>
        <w:spacing w:after="0"/>
        <w:rPr>
          <w:rFonts w:eastAsiaTheme="minorEastAsia"/>
          <w:b/>
          <w:color w:val="000000" w:themeColor="text1"/>
          <w:u w:val="single"/>
        </w:rPr>
      </w:pPr>
      <w:r w:rsidRPr="008A14F3">
        <w:rPr>
          <w:color w:val="000000" w:themeColor="text1"/>
        </w:rPr>
        <w:t xml:space="preserve">Performing a power balance using equation 1.10. </w:t>
      </w:r>
    </w:p>
    <w:p w14:paraId="5F94821B" w14:textId="77777777" w:rsidR="00526087" w:rsidRPr="00BD56C8" w:rsidRDefault="0073324E" w:rsidP="00BD56C8">
      <w:pPr>
        <w:spacing w:after="0"/>
        <w:jc w:val="center"/>
        <w:rPr>
          <w:rFonts w:eastAsiaTheme="minorEastAsia"/>
          <w:color w:val="FF0000"/>
          <w:sz w:val="20"/>
          <w:szCs w:val="20"/>
        </w:rPr>
      </w:pPr>
      <m:oMathPara>
        <m:oMathParaPr>
          <m:jc m:val="left"/>
        </m:oMathParaPr>
        <m:oMath>
          <m:nary>
            <m:naryPr>
              <m:chr m:val="∑"/>
              <m:limLoc m:val="undOvr"/>
              <m:subHide m:val="1"/>
              <m:supHide m:val="1"/>
              <m:ctrlPr>
                <w:rPr>
                  <w:rFonts w:ascii="Cambria Math" w:hAnsi="Cambria Math"/>
                  <w:i/>
                  <w:color w:val="FF0000"/>
                  <w:sz w:val="20"/>
                  <w:szCs w:val="20"/>
                </w:rPr>
              </m:ctrlPr>
            </m:naryPr>
            <m:sub/>
            <m:sup/>
            <m:e>
              <m:sSub>
                <m:sSubPr>
                  <m:ctrlPr>
                    <w:rPr>
                      <w:rFonts w:ascii="Cambria Math" w:hAnsi="Cambria Math"/>
                      <w:i/>
                      <w:color w:val="FF0000"/>
                      <w:sz w:val="20"/>
                      <w:szCs w:val="20"/>
                    </w:rPr>
                  </m:ctrlPr>
                </m:sSubPr>
                <m:e>
                  <m:r>
                    <w:rPr>
                      <w:rFonts w:ascii="Cambria Math" w:hAnsi="Cambria Math"/>
                      <w:color w:val="FF0000"/>
                      <w:sz w:val="20"/>
                      <w:szCs w:val="20"/>
                    </w:rPr>
                    <m:t>P</m:t>
                  </m:r>
                </m:e>
                <m:sub>
                  <m:r>
                    <w:rPr>
                      <w:rFonts w:ascii="Cambria Math" w:hAnsi="Cambria Math"/>
                      <w:color w:val="FF0000"/>
                      <w:sz w:val="20"/>
                      <w:szCs w:val="20"/>
                    </w:rPr>
                    <m:t>supplied</m:t>
                  </m:r>
                </m:sub>
              </m:sSub>
            </m:e>
          </m:nary>
          <m:r>
            <m:rPr>
              <m:sty m:val="p"/>
            </m:rPr>
            <w:rPr>
              <w:rFonts w:ascii="Cambria Math" w:hAnsi="Cambria Math"/>
              <w:color w:val="FF0000"/>
              <w:sz w:val="20"/>
              <w:szCs w:val="20"/>
            </w:rPr>
            <m:t>=Vs ∙Is=4.8 V∙ 10 A=</m:t>
          </m:r>
          <m:r>
            <m:rPr>
              <m:sty m:val="b"/>
            </m:rPr>
            <w:rPr>
              <w:rFonts w:ascii="Cambria Math" w:hAnsi="Cambria Math"/>
              <w:color w:val="FF0000"/>
              <w:sz w:val="20"/>
              <w:szCs w:val="20"/>
            </w:rPr>
            <m:t>48 W</m:t>
          </m:r>
        </m:oMath>
      </m:oMathPara>
    </w:p>
    <w:p w14:paraId="5F5022A5" w14:textId="77777777" w:rsidR="00BD56C8" w:rsidRPr="00BD56C8" w:rsidRDefault="0073324E" w:rsidP="00BD56C8">
      <w:pPr>
        <w:spacing w:after="0"/>
        <w:jc w:val="center"/>
        <w:rPr>
          <w:rFonts w:eastAsiaTheme="minorEastAsia"/>
          <w:b/>
          <w:color w:val="FF0000"/>
          <w:sz w:val="20"/>
          <w:szCs w:val="20"/>
          <w:u w:val="single"/>
        </w:rPr>
      </w:pPr>
      <m:oMathPara>
        <m:oMathParaPr>
          <m:jc m:val="left"/>
        </m:oMathParaPr>
        <m:oMath>
          <m:nary>
            <m:naryPr>
              <m:chr m:val="∑"/>
              <m:limLoc m:val="undOvr"/>
              <m:subHide m:val="1"/>
              <m:supHide m:val="1"/>
              <m:ctrlPr>
                <w:rPr>
                  <w:rFonts w:ascii="Cambria Math" w:hAnsi="Cambria Math"/>
                  <w:i/>
                  <w:color w:val="FF0000"/>
                  <w:sz w:val="20"/>
                  <w:szCs w:val="20"/>
                </w:rPr>
              </m:ctrlPr>
            </m:naryPr>
            <m:sub/>
            <m:sup/>
            <m:e>
              <m:sSub>
                <m:sSubPr>
                  <m:ctrlPr>
                    <w:rPr>
                      <w:rFonts w:ascii="Cambria Math" w:hAnsi="Cambria Math"/>
                      <w:i/>
                      <w:color w:val="FF0000"/>
                      <w:sz w:val="20"/>
                      <w:szCs w:val="20"/>
                    </w:rPr>
                  </m:ctrlPr>
                </m:sSubPr>
                <m:e>
                  <m:r>
                    <w:rPr>
                      <w:rFonts w:ascii="Cambria Math" w:hAnsi="Cambria Math"/>
                      <w:color w:val="FF0000"/>
                      <w:sz w:val="20"/>
                      <w:szCs w:val="20"/>
                    </w:rPr>
                    <m:t>P</m:t>
                  </m:r>
                </m:e>
                <m:sub>
                  <m:r>
                    <w:rPr>
                      <w:rFonts w:ascii="Cambria Math" w:hAnsi="Cambria Math"/>
                      <w:color w:val="FF0000"/>
                      <w:sz w:val="20"/>
                      <w:szCs w:val="20"/>
                    </w:rPr>
                    <m:t>dissipated</m:t>
                  </m:r>
                </m:sub>
              </m:sSub>
            </m:e>
          </m:nary>
          <m:r>
            <w:rPr>
              <w:rFonts w:ascii="Cambria Math" w:hAnsi="Cambria Math"/>
              <w:color w:val="FF0000"/>
              <w:sz w:val="20"/>
              <w:szCs w:val="20"/>
            </w:rPr>
            <m:t xml:space="preserve">= </m:t>
          </m:r>
          <m:sSup>
            <m:sSupPr>
              <m:ctrlPr>
                <w:rPr>
                  <w:rFonts w:ascii="Cambria Math" w:hAnsi="Cambria Math"/>
                  <w:i/>
                  <w:color w:val="FF0000"/>
                  <w:sz w:val="20"/>
                  <w:szCs w:val="20"/>
                </w:rPr>
              </m:ctrlPr>
            </m:sSupPr>
            <m:e>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1</m:t>
                  </m:r>
                </m:sub>
              </m:sSub>
            </m:e>
            <m:sup>
              <m:r>
                <w:rPr>
                  <w:rFonts w:ascii="Cambria Math" w:hAnsi="Cambria Math"/>
                  <w:color w:val="FF0000"/>
                  <w:sz w:val="20"/>
                  <w:szCs w:val="20"/>
                </w:rPr>
                <m:t>2</m:t>
              </m:r>
            </m:sup>
          </m:sSup>
          <m:r>
            <w:rPr>
              <w:rFonts w:ascii="Cambria Math" w:hAnsi="Cambria Math"/>
              <w:color w:val="FF0000"/>
              <w:sz w:val="20"/>
              <w:szCs w:val="20"/>
            </w:rPr>
            <m:t>∙</m:t>
          </m:r>
          <m:sSub>
            <m:sSubPr>
              <m:ctrlPr>
                <w:rPr>
                  <w:rFonts w:ascii="Cambria Math" w:hAnsi="Cambria Math"/>
                  <w:i/>
                  <w:color w:val="FF0000"/>
                  <w:sz w:val="20"/>
                  <w:szCs w:val="20"/>
                </w:rPr>
              </m:ctrlPr>
            </m:sSubPr>
            <m:e>
              <m:r>
                <w:rPr>
                  <w:rFonts w:ascii="Cambria Math" w:hAnsi="Cambria Math"/>
                  <w:color w:val="FF0000"/>
                  <w:sz w:val="20"/>
                  <w:szCs w:val="20"/>
                </w:rPr>
                <m:t>R</m:t>
              </m:r>
            </m:e>
            <m:sub>
              <m:r>
                <w:rPr>
                  <w:rFonts w:ascii="Cambria Math" w:hAnsi="Cambria Math"/>
                  <w:color w:val="FF0000"/>
                  <w:sz w:val="20"/>
                  <w:szCs w:val="20"/>
                </w:rPr>
                <m:t>1</m:t>
              </m:r>
            </m:sub>
          </m:sSub>
          <m:r>
            <w:rPr>
              <w:rFonts w:ascii="Cambria Math" w:hAnsi="Cambria Math"/>
              <w:color w:val="FF0000"/>
              <w:sz w:val="20"/>
              <w:szCs w:val="20"/>
            </w:rPr>
            <m:t xml:space="preserve">+ </m:t>
          </m:r>
          <m:sSup>
            <m:sSupPr>
              <m:ctrlPr>
                <w:rPr>
                  <w:rFonts w:ascii="Cambria Math" w:hAnsi="Cambria Math"/>
                  <w:i/>
                  <w:color w:val="FF0000"/>
                  <w:sz w:val="20"/>
                  <w:szCs w:val="20"/>
                </w:rPr>
              </m:ctrlPr>
            </m:sSupPr>
            <m:e>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2</m:t>
                  </m:r>
                </m:sub>
              </m:sSub>
            </m:e>
            <m:sup>
              <m:r>
                <w:rPr>
                  <w:rFonts w:ascii="Cambria Math" w:hAnsi="Cambria Math"/>
                  <w:color w:val="FF0000"/>
                  <w:sz w:val="20"/>
                  <w:szCs w:val="20"/>
                </w:rPr>
                <m:t>2</m:t>
              </m:r>
            </m:sup>
          </m:sSup>
          <m:r>
            <w:rPr>
              <w:rFonts w:ascii="Cambria Math" w:hAnsi="Cambria Math"/>
              <w:color w:val="FF0000"/>
              <w:sz w:val="20"/>
              <w:szCs w:val="20"/>
            </w:rPr>
            <m:t>∙</m:t>
          </m:r>
          <m:sSub>
            <m:sSubPr>
              <m:ctrlPr>
                <w:rPr>
                  <w:rFonts w:ascii="Cambria Math" w:hAnsi="Cambria Math"/>
                  <w:i/>
                  <w:color w:val="FF0000"/>
                  <w:sz w:val="20"/>
                  <w:szCs w:val="20"/>
                </w:rPr>
              </m:ctrlPr>
            </m:sSubPr>
            <m:e>
              <m:r>
                <w:rPr>
                  <w:rFonts w:ascii="Cambria Math" w:hAnsi="Cambria Math"/>
                  <w:color w:val="FF0000"/>
                  <w:sz w:val="20"/>
                  <w:szCs w:val="20"/>
                </w:rPr>
                <m:t>R</m:t>
              </m:r>
            </m:e>
            <m:sub>
              <m:r>
                <w:rPr>
                  <w:rFonts w:ascii="Cambria Math" w:hAnsi="Cambria Math"/>
                  <w:color w:val="FF0000"/>
                  <w:sz w:val="20"/>
                  <w:szCs w:val="20"/>
                </w:rPr>
                <m:t>2</m:t>
              </m:r>
            </m:sub>
          </m:sSub>
          <m:r>
            <w:rPr>
              <w:rFonts w:ascii="Cambria Math" w:hAnsi="Cambria Math"/>
              <w:color w:val="FF0000"/>
              <w:sz w:val="20"/>
              <w:szCs w:val="20"/>
            </w:rPr>
            <m:t xml:space="preserve">+ </m:t>
          </m:r>
          <m:sSup>
            <m:sSupPr>
              <m:ctrlPr>
                <w:rPr>
                  <w:rFonts w:ascii="Cambria Math" w:hAnsi="Cambria Math"/>
                  <w:i/>
                  <w:color w:val="FF0000"/>
                  <w:sz w:val="20"/>
                  <w:szCs w:val="20"/>
                </w:rPr>
              </m:ctrlPr>
            </m:sSupPr>
            <m:e>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3</m:t>
                  </m:r>
                </m:sub>
              </m:sSub>
            </m:e>
            <m:sup>
              <m:r>
                <w:rPr>
                  <w:rFonts w:ascii="Cambria Math" w:hAnsi="Cambria Math"/>
                  <w:color w:val="FF0000"/>
                  <w:sz w:val="20"/>
                  <w:szCs w:val="20"/>
                </w:rPr>
                <m:t>2</m:t>
              </m:r>
            </m:sup>
          </m:sSup>
          <m:r>
            <w:rPr>
              <w:rFonts w:ascii="Cambria Math" w:hAnsi="Cambria Math"/>
              <w:color w:val="FF0000"/>
              <w:sz w:val="20"/>
              <w:szCs w:val="20"/>
            </w:rPr>
            <m:t>∙</m:t>
          </m:r>
          <m:sSub>
            <m:sSubPr>
              <m:ctrlPr>
                <w:rPr>
                  <w:rFonts w:ascii="Cambria Math" w:hAnsi="Cambria Math"/>
                  <w:i/>
                  <w:color w:val="FF0000"/>
                  <w:sz w:val="20"/>
                  <w:szCs w:val="20"/>
                </w:rPr>
              </m:ctrlPr>
            </m:sSubPr>
            <m:e>
              <m:r>
                <w:rPr>
                  <w:rFonts w:ascii="Cambria Math" w:hAnsi="Cambria Math"/>
                  <w:color w:val="FF0000"/>
                  <w:sz w:val="20"/>
                  <w:szCs w:val="20"/>
                </w:rPr>
                <m:t>R</m:t>
              </m:r>
            </m:e>
            <m:sub>
              <m:r>
                <w:rPr>
                  <w:rFonts w:ascii="Cambria Math" w:hAnsi="Cambria Math"/>
                  <w:color w:val="FF0000"/>
                  <w:sz w:val="20"/>
                  <w:szCs w:val="20"/>
                </w:rPr>
                <m:t>3</m:t>
              </m:r>
            </m:sub>
          </m:sSub>
          <m:r>
            <w:rPr>
              <w:rFonts w:ascii="Cambria Math" w:hAnsi="Cambria Math"/>
              <w:color w:val="FF0000"/>
              <w:sz w:val="20"/>
              <w:szCs w:val="20"/>
            </w:rPr>
            <m:t xml:space="preserve">+ </m:t>
          </m:r>
          <m:sSup>
            <m:sSupPr>
              <m:ctrlPr>
                <w:rPr>
                  <w:rFonts w:ascii="Cambria Math" w:hAnsi="Cambria Math"/>
                  <w:i/>
                  <w:color w:val="FF0000"/>
                  <w:sz w:val="20"/>
                  <w:szCs w:val="20"/>
                </w:rPr>
              </m:ctrlPr>
            </m:sSupPr>
            <m:e>
              <m:sSub>
                <m:sSubPr>
                  <m:ctrlPr>
                    <w:rPr>
                      <w:rFonts w:ascii="Cambria Math" w:hAnsi="Cambria Math"/>
                      <w:i/>
                      <w:color w:val="FF0000"/>
                      <w:sz w:val="20"/>
                      <w:szCs w:val="20"/>
                    </w:rPr>
                  </m:ctrlPr>
                </m:sSubPr>
                <m:e>
                  <m:r>
                    <w:rPr>
                      <w:rFonts w:ascii="Cambria Math" w:hAnsi="Cambria Math"/>
                      <w:color w:val="FF0000"/>
                      <w:sz w:val="20"/>
                      <w:szCs w:val="20"/>
                    </w:rPr>
                    <m:t>I</m:t>
                  </m:r>
                </m:e>
                <m:sub>
                  <m:r>
                    <w:rPr>
                      <w:rFonts w:ascii="Cambria Math" w:hAnsi="Cambria Math"/>
                      <w:color w:val="FF0000"/>
                      <w:sz w:val="20"/>
                      <w:szCs w:val="20"/>
                    </w:rPr>
                    <m:t>4</m:t>
                  </m:r>
                </m:sub>
              </m:sSub>
            </m:e>
            <m:sup>
              <m:r>
                <w:rPr>
                  <w:rFonts w:ascii="Cambria Math" w:hAnsi="Cambria Math"/>
                  <w:color w:val="FF0000"/>
                  <w:sz w:val="20"/>
                  <w:szCs w:val="20"/>
                </w:rPr>
                <m:t>2</m:t>
              </m:r>
            </m:sup>
          </m:sSup>
          <m:r>
            <w:rPr>
              <w:rFonts w:ascii="Cambria Math" w:hAnsi="Cambria Math"/>
              <w:color w:val="FF0000"/>
              <w:sz w:val="20"/>
              <w:szCs w:val="20"/>
            </w:rPr>
            <m:t>∙</m:t>
          </m:r>
          <m:sSub>
            <m:sSubPr>
              <m:ctrlPr>
                <w:rPr>
                  <w:rFonts w:ascii="Cambria Math" w:hAnsi="Cambria Math"/>
                  <w:i/>
                  <w:color w:val="FF0000"/>
                  <w:sz w:val="20"/>
                  <w:szCs w:val="20"/>
                </w:rPr>
              </m:ctrlPr>
            </m:sSubPr>
            <m:e>
              <m:r>
                <w:rPr>
                  <w:rFonts w:ascii="Cambria Math" w:hAnsi="Cambria Math"/>
                  <w:color w:val="FF0000"/>
                  <w:sz w:val="20"/>
                  <w:szCs w:val="20"/>
                </w:rPr>
                <m:t>R</m:t>
              </m:r>
            </m:e>
            <m:sub>
              <m:r>
                <w:rPr>
                  <w:rFonts w:ascii="Cambria Math" w:hAnsi="Cambria Math"/>
                  <w:color w:val="FF0000"/>
                  <w:sz w:val="20"/>
                  <w:szCs w:val="20"/>
                </w:rPr>
                <m:t>4</m:t>
              </m:r>
            </m:sub>
          </m:sSub>
          <m:r>
            <w:rPr>
              <w:rFonts w:ascii="Cambria Math" w:hAnsi="Cambria Math"/>
              <w:color w:val="FF0000"/>
              <w:sz w:val="20"/>
              <w:szCs w:val="20"/>
            </w:rPr>
            <m:t xml:space="preserve">= </m:t>
          </m:r>
          <m:sSup>
            <m:sSupPr>
              <m:ctrlPr>
                <w:rPr>
                  <w:rFonts w:ascii="Cambria Math" w:hAnsi="Cambria Math"/>
                  <w:i/>
                  <w:color w:val="FF0000"/>
                  <w:sz w:val="20"/>
                  <w:szCs w:val="20"/>
                </w:rPr>
              </m:ctrlPr>
            </m:sSupPr>
            <m:e>
              <m:r>
                <w:rPr>
                  <w:rFonts w:ascii="Cambria Math" w:hAnsi="Cambria Math"/>
                  <w:color w:val="FF0000"/>
                  <w:sz w:val="20"/>
                  <w:szCs w:val="20"/>
                </w:rPr>
                <m:t>4.8</m:t>
              </m:r>
            </m:e>
            <m:sup>
              <m:r>
                <w:rPr>
                  <w:rFonts w:ascii="Cambria Math" w:hAnsi="Cambria Math"/>
                  <w:color w:val="FF0000"/>
                  <w:sz w:val="20"/>
                  <w:szCs w:val="20"/>
                </w:rPr>
                <m:t>2</m:t>
              </m:r>
            </m:sup>
          </m:sSup>
          <m:r>
            <w:rPr>
              <w:rFonts w:ascii="Cambria Math" w:hAnsi="Cambria Math"/>
              <w:color w:val="FF0000"/>
              <w:sz w:val="20"/>
              <w:szCs w:val="20"/>
            </w:rPr>
            <m:t xml:space="preserve">∙1+ </m:t>
          </m:r>
          <m:sSup>
            <m:sSupPr>
              <m:ctrlPr>
                <w:rPr>
                  <w:rFonts w:ascii="Cambria Math" w:hAnsi="Cambria Math"/>
                  <w:i/>
                  <w:color w:val="FF0000"/>
                  <w:sz w:val="20"/>
                  <w:szCs w:val="20"/>
                </w:rPr>
              </m:ctrlPr>
            </m:sSupPr>
            <m:e>
              <m:r>
                <w:rPr>
                  <w:rFonts w:ascii="Cambria Math" w:hAnsi="Cambria Math"/>
                  <w:color w:val="FF0000"/>
                  <w:sz w:val="20"/>
                  <w:szCs w:val="20"/>
                </w:rPr>
                <m:t>2.4</m:t>
              </m:r>
            </m:e>
            <m:sup>
              <m:r>
                <w:rPr>
                  <w:rFonts w:ascii="Cambria Math" w:hAnsi="Cambria Math"/>
                  <w:color w:val="FF0000"/>
                  <w:sz w:val="20"/>
                  <w:szCs w:val="20"/>
                </w:rPr>
                <m:t>2</m:t>
              </m:r>
            </m:sup>
          </m:sSup>
          <m:r>
            <w:rPr>
              <w:rFonts w:ascii="Cambria Math" w:hAnsi="Cambria Math"/>
              <w:color w:val="FF0000"/>
              <w:sz w:val="20"/>
              <w:szCs w:val="20"/>
            </w:rPr>
            <m:t xml:space="preserve">∙2+ </m:t>
          </m:r>
          <m:sSup>
            <m:sSupPr>
              <m:ctrlPr>
                <w:rPr>
                  <w:rFonts w:ascii="Cambria Math" w:hAnsi="Cambria Math"/>
                  <w:i/>
                  <w:color w:val="FF0000"/>
                  <w:sz w:val="20"/>
                  <w:szCs w:val="20"/>
                </w:rPr>
              </m:ctrlPr>
            </m:sSupPr>
            <m:e>
              <m:r>
                <w:rPr>
                  <w:rFonts w:ascii="Cambria Math" w:hAnsi="Cambria Math"/>
                  <w:color w:val="FF0000"/>
                  <w:sz w:val="20"/>
                  <w:szCs w:val="20"/>
                </w:rPr>
                <m:t>1.6</m:t>
              </m:r>
            </m:e>
            <m:sup>
              <m:r>
                <w:rPr>
                  <w:rFonts w:ascii="Cambria Math" w:hAnsi="Cambria Math"/>
                  <w:color w:val="FF0000"/>
                  <w:sz w:val="20"/>
                  <w:szCs w:val="20"/>
                </w:rPr>
                <m:t>2</m:t>
              </m:r>
            </m:sup>
          </m:sSup>
          <m:r>
            <w:rPr>
              <w:rFonts w:ascii="Cambria Math" w:hAnsi="Cambria Math"/>
              <w:color w:val="FF0000"/>
              <w:sz w:val="20"/>
              <w:szCs w:val="20"/>
            </w:rPr>
            <m:t xml:space="preserve">∙3+ </m:t>
          </m:r>
          <m:sSup>
            <m:sSupPr>
              <m:ctrlPr>
                <w:rPr>
                  <w:rFonts w:ascii="Cambria Math" w:hAnsi="Cambria Math"/>
                  <w:i/>
                  <w:color w:val="FF0000"/>
                  <w:sz w:val="20"/>
                  <w:szCs w:val="20"/>
                </w:rPr>
              </m:ctrlPr>
            </m:sSupPr>
            <m:e>
              <m:r>
                <w:rPr>
                  <w:rFonts w:ascii="Cambria Math" w:hAnsi="Cambria Math"/>
                  <w:color w:val="FF0000"/>
                  <w:sz w:val="20"/>
                  <w:szCs w:val="20"/>
                </w:rPr>
                <m:t>1.2</m:t>
              </m:r>
            </m:e>
            <m:sup>
              <m:r>
                <w:rPr>
                  <w:rFonts w:ascii="Cambria Math" w:hAnsi="Cambria Math"/>
                  <w:color w:val="FF0000"/>
                  <w:sz w:val="20"/>
                  <w:szCs w:val="20"/>
                </w:rPr>
                <m:t>2</m:t>
              </m:r>
            </m:sup>
          </m:sSup>
          <m:r>
            <w:rPr>
              <w:rFonts w:ascii="Cambria Math" w:hAnsi="Cambria Math"/>
              <w:color w:val="FF0000"/>
              <w:sz w:val="20"/>
              <w:szCs w:val="20"/>
            </w:rPr>
            <m:t>∙4=</m:t>
          </m:r>
          <m:r>
            <m:rPr>
              <m:sty m:val="bi"/>
            </m:rPr>
            <w:rPr>
              <w:rFonts w:ascii="Cambria Math" w:hAnsi="Cambria Math"/>
              <w:color w:val="FF0000"/>
              <w:sz w:val="20"/>
              <w:szCs w:val="20"/>
            </w:rPr>
            <m:t>48 W</m:t>
          </m:r>
          <m:r>
            <w:rPr>
              <w:rFonts w:ascii="Cambria Math" w:hAnsi="Cambria Math"/>
              <w:sz w:val="20"/>
              <w:szCs w:val="20"/>
            </w:rPr>
            <m:t xml:space="preserve"> </m:t>
          </m:r>
        </m:oMath>
      </m:oMathPara>
    </w:p>
    <w:p w14:paraId="204DEFCE" w14:textId="77777777" w:rsidR="00526087" w:rsidRDefault="00526087" w:rsidP="00526087">
      <w:pPr>
        <w:spacing w:after="0"/>
        <w:rPr>
          <w:color w:val="FF0000"/>
        </w:rPr>
      </w:pPr>
    </w:p>
    <w:p w14:paraId="68F57FD6" w14:textId="2EEAE95C" w:rsidR="00EB752E" w:rsidRDefault="00BA40B1" w:rsidP="00526087">
      <w:r>
        <w:t xml:space="preserve">Another type of </w:t>
      </w:r>
      <w:hyperlink w:anchor="_Module_1_–" w:history="1">
        <w:r w:rsidRPr="00BA40B1">
          <w:rPr>
            <w:rStyle w:val="Hyperlink"/>
          </w:rPr>
          <w:t>M</w:t>
        </w:r>
        <w:r w:rsidR="00EB752E" w:rsidRPr="00BA40B1">
          <w:rPr>
            <w:rStyle w:val="Hyperlink"/>
          </w:rPr>
          <w:t>odule 1</w:t>
        </w:r>
      </w:hyperlink>
      <w:r w:rsidR="00EB752E">
        <w:t xml:space="preserve"> problem</w:t>
      </w:r>
      <w:r w:rsidR="00CB5E4D">
        <w:t>,</w:t>
      </w:r>
      <w:r w:rsidR="00EB752E">
        <w:t xml:space="preserve"> that is discussed next</w:t>
      </w:r>
      <w:r w:rsidR="00CB5E4D">
        <w:t>,</w:t>
      </w:r>
      <w:r w:rsidR="00EB752E">
        <w:t xml:space="preserve"> combines KCL and the equation 1.6 version of Ohm’s Law (I</w:t>
      </w:r>
      <w:r w:rsidR="00EB752E" w:rsidRPr="00EB752E">
        <w:rPr>
          <w:vertAlign w:val="subscript"/>
        </w:rPr>
        <w:t>R</w:t>
      </w:r>
      <w:r w:rsidR="00EB752E">
        <w:t xml:space="preserve"> = ΔV/R). If some of the values of resistors aren’t known in a circuit</w:t>
      </w:r>
      <w:r w:rsidR="00DC138D">
        <w:t>,</w:t>
      </w:r>
      <w:r w:rsidR="00EB752E">
        <w:t xml:space="preserve"> then voltage measurements can be made at some of the nodes and be used to calculate current and power at other locations in the circuit. These types of problems </w:t>
      </w:r>
      <w:r w:rsidR="003177CB">
        <w:t xml:space="preserve">are like a puzzle where you use what you know and methodically calculate new values. They </w:t>
      </w:r>
      <w:r w:rsidR="00EB752E">
        <w:t xml:space="preserve">serve as a good test of </w:t>
      </w:r>
      <w:hyperlink w:anchor="_Module_1_–" w:history="1">
        <w:r w:rsidRPr="00BA40B1">
          <w:rPr>
            <w:rStyle w:val="Hyperlink"/>
          </w:rPr>
          <w:t>Module 1</w:t>
        </w:r>
      </w:hyperlink>
      <w:r w:rsidR="00EB752E">
        <w:t xml:space="preserve"> knowledge.</w:t>
      </w:r>
    </w:p>
    <w:p w14:paraId="2D3611F4" w14:textId="77777777" w:rsidR="00004F99" w:rsidRDefault="00004F99">
      <w:pPr>
        <w:rPr>
          <w:i/>
        </w:rPr>
      </w:pPr>
      <w:r>
        <w:rPr>
          <w:i/>
        </w:rPr>
        <w:br w:type="page"/>
      </w:r>
    </w:p>
    <w:p w14:paraId="0E5B95FC" w14:textId="1F9D0C00" w:rsidR="0079136B" w:rsidRDefault="00EB752E">
      <w:pPr>
        <w:rPr>
          <w:i/>
        </w:rPr>
      </w:pPr>
      <w:r w:rsidRPr="000C0BE3">
        <w:rPr>
          <w:i/>
        </w:rPr>
        <w:lastRenderedPageBreak/>
        <w:t>Example 1.</w:t>
      </w:r>
      <w:r>
        <w:rPr>
          <w:i/>
        </w:rPr>
        <w:t>25</w:t>
      </w:r>
      <w:r w:rsidRPr="000C0BE3">
        <w:rPr>
          <w:i/>
        </w:rPr>
        <w:t xml:space="preserve">) </w:t>
      </w:r>
      <w:r>
        <w:rPr>
          <w:i/>
        </w:rPr>
        <w:t>Us</w:t>
      </w:r>
      <w:r w:rsidR="00FA3C75">
        <w:rPr>
          <w:i/>
        </w:rPr>
        <w:t>e</w:t>
      </w:r>
      <w:r w:rsidR="003177CB">
        <w:rPr>
          <w:i/>
        </w:rPr>
        <w:t xml:space="preserve"> the Node A and B voltage readings along with</w:t>
      </w:r>
      <w:r w:rsidR="00DD6C53">
        <w:rPr>
          <w:i/>
        </w:rPr>
        <w:t xml:space="preserve"> KCL</w:t>
      </w:r>
      <w:r>
        <w:rPr>
          <w:i/>
        </w:rPr>
        <w:t xml:space="preserve"> </w:t>
      </w:r>
      <w:r w:rsidR="003177CB">
        <w:rPr>
          <w:i/>
        </w:rPr>
        <w:t xml:space="preserve">and equation 1.6 to find the voltage labeled as Node D, </w:t>
      </w:r>
      <w:r w:rsidR="00FA3C75">
        <w:rPr>
          <w:i/>
        </w:rPr>
        <w:t>t</w:t>
      </w:r>
      <w:r w:rsidR="003177CB">
        <w:rPr>
          <w:i/>
        </w:rPr>
        <w:t>he Power Supplied by the 12 V battery, and the R6</w:t>
      </w:r>
      <w:r w:rsidR="00441C32">
        <w:rPr>
          <w:i/>
        </w:rPr>
        <w:t xml:space="preserve"> and R7</w:t>
      </w:r>
      <w:r w:rsidR="003177CB">
        <w:rPr>
          <w:i/>
        </w:rPr>
        <w:t xml:space="preserve"> resistor value</w:t>
      </w:r>
      <w:r w:rsidR="00441C32">
        <w:rPr>
          <w:i/>
        </w:rPr>
        <w:t>s</w:t>
      </w:r>
      <w:r w:rsidR="003177CB">
        <w:rPr>
          <w:i/>
        </w:rPr>
        <w:t>.</w:t>
      </w:r>
    </w:p>
    <w:p w14:paraId="6A959DF1" w14:textId="77777777" w:rsidR="00C36C66" w:rsidRDefault="003917F9" w:rsidP="003177CB">
      <w:pPr>
        <w:spacing w:after="0"/>
        <w:rPr>
          <w:rFonts w:eastAsiaTheme="minorEastAsia"/>
          <w:sz w:val="28"/>
          <w:szCs w:val="28"/>
        </w:rPr>
      </w:pPr>
      <w:bookmarkStart w:id="56" w:name="Figure1_25"/>
      <w:r>
        <w:rPr>
          <w:noProof/>
        </w:rPr>
        <w:drawing>
          <wp:inline distT="0" distB="0" distL="0" distR="0" wp14:anchorId="1E6904C6" wp14:editId="7E100D95">
            <wp:extent cx="3184927" cy="2383782"/>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194393" cy="2390867"/>
                    </a:xfrm>
                    <a:prstGeom prst="rect">
                      <a:avLst/>
                    </a:prstGeom>
                  </pic:spPr>
                </pic:pic>
              </a:graphicData>
            </a:graphic>
          </wp:inline>
        </w:drawing>
      </w:r>
      <w:bookmarkEnd w:id="56"/>
    </w:p>
    <w:p w14:paraId="08D905A3" w14:textId="77777777" w:rsidR="003177CB" w:rsidRDefault="003177CB" w:rsidP="003177CB">
      <w:pPr>
        <w:spacing w:after="0"/>
        <w:rPr>
          <w:b/>
        </w:rPr>
      </w:pPr>
      <w:r w:rsidRPr="00480B8C">
        <w:rPr>
          <w:b/>
        </w:rPr>
        <w:t>Figu</w:t>
      </w:r>
      <w:r>
        <w:rPr>
          <w:b/>
        </w:rPr>
        <w:t>re 1.25: Circuit for Example 1.25</w:t>
      </w:r>
    </w:p>
    <w:p w14:paraId="08BA04F3" w14:textId="23B5D282" w:rsidR="003177CB" w:rsidRPr="003177CB" w:rsidRDefault="003177CB" w:rsidP="0053768D">
      <w:pPr>
        <w:spacing w:after="0"/>
        <w:rPr>
          <w:noProof/>
          <w:color w:val="FF0000"/>
        </w:rPr>
      </w:pPr>
      <w:r w:rsidRPr="003177CB">
        <w:rPr>
          <w:rFonts w:eastAsiaTheme="minorEastAsia"/>
          <w:color w:val="FF0000"/>
        </w:rPr>
        <w:t>The</w:t>
      </w:r>
      <w:r w:rsidRPr="003177CB">
        <w:rPr>
          <w:noProof/>
          <w:color w:val="FF0000"/>
        </w:rPr>
        <w:t xml:space="preserve"> circuit </w:t>
      </w:r>
      <w:r>
        <w:rPr>
          <w:noProof/>
          <w:color w:val="FF0000"/>
        </w:rPr>
        <w:t xml:space="preserve">below shows all of the currents and voltages in this circuit along with the missing resistor values. All of these values </w:t>
      </w:r>
      <w:r w:rsidR="00441C32">
        <w:rPr>
          <w:noProof/>
          <w:color w:val="FF0000"/>
        </w:rPr>
        <w:t xml:space="preserve">are calculated below. The calculation results for </w:t>
      </w:r>
      <w:r>
        <w:rPr>
          <w:noProof/>
          <w:color w:val="FF0000"/>
        </w:rPr>
        <w:t>V</w:t>
      </w:r>
      <w:r w:rsidRPr="003177CB">
        <w:rPr>
          <w:noProof/>
          <w:color w:val="FF0000"/>
          <w:vertAlign w:val="subscript"/>
        </w:rPr>
        <w:t>D</w:t>
      </w:r>
      <w:r>
        <w:rPr>
          <w:noProof/>
          <w:color w:val="FF0000"/>
        </w:rPr>
        <w:t>, P</w:t>
      </w:r>
      <w:r w:rsidRPr="003177CB">
        <w:rPr>
          <w:noProof/>
          <w:color w:val="FF0000"/>
          <w:vertAlign w:val="subscript"/>
        </w:rPr>
        <w:t>S</w:t>
      </w:r>
      <w:r>
        <w:rPr>
          <w:noProof/>
          <w:color w:val="FF0000"/>
        </w:rPr>
        <w:t xml:space="preserve">, </w:t>
      </w:r>
      <w:r w:rsidR="00441C32">
        <w:rPr>
          <w:noProof/>
          <w:color w:val="FF0000"/>
        </w:rPr>
        <w:t>R6, and R7 are underlined</w:t>
      </w:r>
      <w:r>
        <w:rPr>
          <w:noProof/>
          <w:color w:val="FF0000"/>
        </w:rPr>
        <w:t>.</w:t>
      </w:r>
      <w:r w:rsidR="008A14F3">
        <w:rPr>
          <w:noProof/>
          <w:color w:val="FF0000"/>
        </w:rPr>
        <w:t xml:space="preserve"> A 2</w:t>
      </w:r>
      <w:r w:rsidR="008A14F3" w:rsidRPr="008A14F3">
        <w:rPr>
          <w:noProof/>
          <w:color w:val="FF0000"/>
          <w:vertAlign w:val="superscript"/>
        </w:rPr>
        <w:t>nd</w:t>
      </w:r>
      <w:r w:rsidR="008A14F3">
        <w:rPr>
          <w:noProof/>
          <w:color w:val="FF0000"/>
        </w:rPr>
        <w:t xml:space="preserve"> copy of the following circuit is included on the next page also.</w:t>
      </w:r>
      <w:r w:rsidRPr="003177CB">
        <w:rPr>
          <w:noProof/>
          <w:color w:val="FF0000"/>
        </w:rPr>
        <w:t xml:space="preserve"> </w:t>
      </w:r>
    </w:p>
    <w:p w14:paraId="635CA3BC" w14:textId="77777777" w:rsidR="003177CB" w:rsidRDefault="003177CB" w:rsidP="00441C32">
      <w:pPr>
        <w:spacing w:after="0"/>
        <w:rPr>
          <w:rFonts w:eastAsiaTheme="minorEastAsia"/>
          <w:sz w:val="28"/>
          <w:szCs w:val="28"/>
        </w:rPr>
      </w:pPr>
      <w:r>
        <w:rPr>
          <w:noProof/>
        </w:rPr>
        <w:drawing>
          <wp:inline distT="0" distB="0" distL="0" distR="0" wp14:anchorId="29F737F4" wp14:editId="48E609E2">
            <wp:extent cx="3856567" cy="2851954"/>
            <wp:effectExtent l="0" t="0" r="0" b="5715"/>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screen">
                      <a:extLst>
                        <a:ext uri="{28A0092B-C50C-407E-A947-70E740481C1C}">
                          <a14:useLocalDpi xmlns:a14="http://schemas.microsoft.com/office/drawing/2010/main" val="0"/>
                        </a:ext>
                      </a:extLst>
                    </a:blip>
                    <a:stretch>
                      <a:fillRect/>
                    </a:stretch>
                  </pic:blipFill>
                  <pic:spPr>
                    <a:xfrm>
                      <a:off x="0" y="0"/>
                      <a:ext cx="3873170" cy="2864232"/>
                    </a:xfrm>
                    <a:prstGeom prst="rect">
                      <a:avLst/>
                    </a:prstGeom>
                  </pic:spPr>
                </pic:pic>
              </a:graphicData>
            </a:graphic>
          </wp:inline>
        </w:drawing>
      </w:r>
    </w:p>
    <w:p w14:paraId="74024BBE" w14:textId="77777777" w:rsidR="003177CB" w:rsidRPr="008A14F3" w:rsidRDefault="003177CB" w:rsidP="00441C32">
      <w:pPr>
        <w:spacing w:after="0"/>
        <w:rPr>
          <w:rFonts w:eastAsiaTheme="minorEastAsia"/>
          <w:color w:val="000000" w:themeColor="text1"/>
        </w:rPr>
      </w:pPr>
      <w:r w:rsidRPr="008A14F3">
        <w:rPr>
          <w:rFonts w:eastAsiaTheme="minorEastAsia"/>
          <w:color w:val="000000" w:themeColor="text1"/>
        </w:rPr>
        <w:t>As noted earlier, these types of problems need to be solved as a puzzle. Initially, we know the following:</w:t>
      </w:r>
    </w:p>
    <w:p w14:paraId="1720C02C" w14:textId="77777777" w:rsidR="003177CB" w:rsidRDefault="003177CB" w:rsidP="00030915">
      <w:pPr>
        <w:pStyle w:val="ListParagraph"/>
        <w:numPr>
          <w:ilvl w:val="0"/>
          <w:numId w:val="9"/>
        </w:numPr>
        <w:rPr>
          <w:rFonts w:eastAsiaTheme="minorEastAsia"/>
          <w:color w:val="FF0000"/>
        </w:rPr>
      </w:pPr>
      <w:r w:rsidRPr="003177CB">
        <w:rPr>
          <w:rFonts w:eastAsiaTheme="minorEastAsia"/>
          <w:color w:val="FF0000"/>
        </w:rPr>
        <w:t>Vref (</w:t>
      </w:r>
      <w:r>
        <w:rPr>
          <w:rFonts w:eastAsiaTheme="minorEastAsia"/>
          <w:color w:val="FF0000"/>
        </w:rPr>
        <w:t>at ground) = 0 V</w:t>
      </w:r>
    </w:p>
    <w:p w14:paraId="5E790D1B" w14:textId="77777777" w:rsidR="003177CB" w:rsidRDefault="003177CB" w:rsidP="00030915">
      <w:pPr>
        <w:pStyle w:val="ListParagraph"/>
        <w:numPr>
          <w:ilvl w:val="0"/>
          <w:numId w:val="9"/>
        </w:numPr>
        <w:rPr>
          <w:rFonts w:eastAsiaTheme="minorEastAsia"/>
          <w:color w:val="FF0000"/>
        </w:rPr>
      </w:pPr>
      <w:r>
        <w:rPr>
          <w:rFonts w:eastAsiaTheme="minorEastAsia"/>
          <w:color w:val="FF0000"/>
        </w:rPr>
        <w:t>V</w:t>
      </w:r>
      <w:r w:rsidRPr="003177CB">
        <w:rPr>
          <w:rFonts w:eastAsiaTheme="minorEastAsia"/>
          <w:color w:val="FF0000"/>
          <w:vertAlign w:val="subscript"/>
        </w:rPr>
        <w:t>F</w:t>
      </w:r>
      <w:r>
        <w:rPr>
          <w:rFonts w:eastAsiaTheme="minorEastAsia"/>
          <w:color w:val="FF0000"/>
        </w:rPr>
        <w:t xml:space="preserve"> = 12 V (The other side of the 12 V battery is 12 Volts higher than ground).</w:t>
      </w:r>
    </w:p>
    <w:p w14:paraId="64F8BCB1" w14:textId="77777777" w:rsidR="003177CB" w:rsidRPr="003177CB" w:rsidRDefault="003177CB" w:rsidP="00030915">
      <w:pPr>
        <w:pStyle w:val="ListParagraph"/>
        <w:numPr>
          <w:ilvl w:val="0"/>
          <w:numId w:val="9"/>
        </w:numPr>
        <w:rPr>
          <w:rFonts w:eastAsiaTheme="minorEastAsia"/>
          <w:color w:val="FF0000"/>
        </w:rPr>
      </w:pPr>
      <w:r>
        <w:rPr>
          <w:rFonts w:eastAsiaTheme="minorEastAsia"/>
          <w:color w:val="FF0000"/>
        </w:rPr>
        <w:t>V</w:t>
      </w:r>
      <w:r>
        <w:rPr>
          <w:rFonts w:eastAsiaTheme="minorEastAsia"/>
          <w:color w:val="FF0000"/>
          <w:vertAlign w:val="subscript"/>
        </w:rPr>
        <w:t>G</w:t>
      </w:r>
      <w:r>
        <w:rPr>
          <w:rFonts w:eastAsiaTheme="minorEastAsia"/>
          <w:color w:val="FF0000"/>
        </w:rPr>
        <w:t xml:space="preserve"> = 0.7 V (The other side of the 12 V battery is 12 Volts higher than ground).</w:t>
      </w:r>
    </w:p>
    <w:p w14:paraId="356BC41E" w14:textId="77777777" w:rsidR="003177CB" w:rsidRDefault="003177CB" w:rsidP="00030915">
      <w:pPr>
        <w:pStyle w:val="ListParagraph"/>
        <w:numPr>
          <w:ilvl w:val="0"/>
          <w:numId w:val="9"/>
        </w:numPr>
        <w:spacing w:after="0"/>
        <w:rPr>
          <w:rFonts w:eastAsiaTheme="minorEastAsia"/>
          <w:color w:val="FF0000"/>
        </w:rPr>
      </w:pPr>
      <w:r w:rsidRPr="003917F9">
        <w:rPr>
          <w:rFonts w:eastAsiaTheme="minorEastAsia"/>
          <w:b/>
          <w:color w:val="0070C0"/>
        </w:rPr>
        <w:t>V</w:t>
      </w:r>
      <w:r w:rsidRPr="003917F9">
        <w:rPr>
          <w:rFonts w:eastAsiaTheme="minorEastAsia"/>
          <w:b/>
          <w:color w:val="0070C0"/>
          <w:vertAlign w:val="subscript"/>
        </w:rPr>
        <w:t>A</w:t>
      </w:r>
      <w:r w:rsidRPr="003917F9">
        <w:rPr>
          <w:rFonts w:eastAsiaTheme="minorEastAsia"/>
          <w:b/>
          <w:color w:val="0070C0"/>
        </w:rPr>
        <w:t xml:space="preserve"> = 7.96 V </w:t>
      </w:r>
      <w:r>
        <w:rPr>
          <w:rFonts w:eastAsiaTheme="minorEastAsia"/>
          <w:color w:val="FF0000"/>
        </w:rPr>
        <w:t>(This value is given).</w:t>
      </w:r>
      <w:r w:rsidR="003917F9">
        <w:rPr>
          <w:rFonts w:eastAsiaTheme="minorEastAsia"/>
          <w:color w:val="FF0000"/>
        </w:rPr>
        <w:t xml:space="preserve"> Only 2 digits of precision provided so expect some round-off errors.</w:t>
      </w:r>
    </w:p>
    <w:p w14:paraId="024F895F" w14:textId="77777777" w:rsidR="003917F9" w:rsidRPr="003177CB" w:rsidRDefault="003917F9" w:rsidP="00030915">
      <w:pPr>
        <w:pStyle w:val="ListParagraph"/>
        <w:numPr>
          <w:ilvl w:val="0"/>
          <w:numId w:val="9"/>
        </w:numPr>
        <w:spacing w:after="0"/>
        <w:rPr>
          <w:rFonts w:eastAsiaTheme="minorEastAsia"/>
          <w:color w:val="FF0000"/>
        </w:rPr>
      </w:pPr>
      <w:r w:rsidRPr="003917F9">
        <w:rPr>
          <w:rFonts w:eastAsiaTheme="minorEastAsia"/>
          <w:b/>
          <w:color w:val="0070C0"/>
        </w:rPr>
        <w:t>V</w:t>
      </w:r>
      <w:r w:rsidRPr="003917F9">
        <w:rPr>
          <w:rFonts w:eastAsiaTheme="minorEastAsia"/>
          <w:b/>
          <w:color w:val="0070C0"/>
          <w:vertAlign w:val="subscript"/>
        </w:rPr>
        <w:t>B</w:t>
      </w:r>
      <w:r w:rsidRPr="003917F9">
        <w:rPr>
          <w:rFonts w:eastAsiaTheme="minorEastAsia"/>
          <w:b/>
          <w:color w:val="0070C0"/>
        </w:rPr>
        <w:t xml:space="preserve"> = 1.29 V</w:t>
      </w:r>
      <w:r>
        <w:rPr>
          <w:rFonts w:eastAsiaTheme="minorEastAsia"/>
          <w:color w:val="FF0000"/>
        </w:rPr>
        <w:t xml:space="preserve"> (This value is given).</w:t>
      </w:r>
      <w:r w:rsidRPr="003917F9">
        <w:rPr>
          <w:rFonts w:eastAsiaTheme="minorEastAsia"/>
          <w:color w:val="FF0000"/>
        </w:rPr>
        <w:t xml:space="preserve"> </w:t>
      </w:r>
      <w:r>
        <w:rPr>
          <w:rFonts w:eastAsiaTheme="minorEastAsia"/>
          <w:color w:val="FF0000"/>
        </w:rPr>
        <w:t>Only 2 digits of precision provided so expect some round-off errors.</w:t>
      </w:r>
    </w:p>
    <w:p w14:paraId="74397B1F" w14:textId="77777777" w:rsidR="008A14F3" w:rsidRDefault="008A14F3" w:rsidP="003177CB">
      <w:pPr>
        <w:spacing w:after="0"/>
        <w:rPr>
          <w:rFonts w:eastAsiaTheme="minorEastAsia"/>
          <w:color w:val="000000" w:themeColor="text1"/>
        </w:rPr>
      </w:pPr>
    </w:p>
    <w:p w14:paraId="4055A627" w14:textId="08D36CD8" w:rsidR="003177CB" w:rsidRPr="008A14F3" w:rsidRDefault="003177CB" w:rsidP="003177CB">
      <w:pPr>
        <w:spacing w:after="0"/>
        <w:rPr>
          <w:rFonts w:eastAsiaTheme="minorEastAsia"/>
          <w:color w:val="000000" w:themeColor="text1"/>
        </w:rPr>
      </w:pPr>
      <w:r w:rsidRPr="008A14F3">
        <w:rPr>
          <w:rFonts w:eastAsiaTheme="minorEastAsia"/>
          <w:color w:val="000000" w:themeColor="text1"/>
        </w:rPr>
        <w:lastRenderedPageBreak/>
        <w:t>Using this information</w:t>
      </w:r>
      <w:r w:rsidR="00DC138D">
        <w:rPr>
          <w:rFonts w:eastAsiaTheme="minorEastAsia"/>
          <w:color w:val="000000" w:themeColor="text1"/>
        </w:rPr>
        <w:t>,</w:t>
      </w:r>
      <w:r w:rsidRPr="008A14F3">
        <w:rPr>
          <w:rFonts w:eastAsiaTheme="minorEastAsia"/>
          <w:color w:val="000000" w:themeColor="text1"/>
        </w:rPr>
        <w:t xml:space="preserve"> the currents between these nodes can be calculated. They will be called I</w:t>
      </w:r>
      <w:r w:rsidRPr="008A14F3">
        <w:rPr>
          <w:rFonts w:eastAsiaTheme="minorEastAsia"/>
          <w:color w:val="000000" w:themeColor="text1"/>
          <w:vertAlign w:val="subscript"/>
        </w:rPr>
        <w:t>1k</w:t>
      </w:r>
      <w:r w:rsidRPr="008A14F3">
        <w:rPr>
          <w:rFonts w:eastAsiaTheme="minorEastAsia"/>
          <w:color w:val="000000" w:themeColor="text1"/>
        </w:rPr>
        <w:t xml:space="preserve"> and I</w:t>
      </w:r>
      <w:r w:rsidRPr="008A14F3">
        <w:rPr>
          <w:rFonts w:eastAsiaTheme="minorEastAsia"/>
          <w:color w:val="000000" w:themeColor="text1"/>
          <w:vertAlign w:val="subscript"/>
        </w:rPr>
        <w:t>2k</w:t>
      </w:r>
      <w:r w:rsidRPr="008A14F3">
        <w:rPr>
          <w:rFonts w:eastAsiaTheme="minorEastAsia"/>
          <w:color w:val="000000" w:themeColor="text1"/>
        </w:rPr>
        <w:t>.</w:t>
      </w:r>
    </w:p>
    <w:p w14:paraId="30D3F931" w14:textId="77777777" w:rsidR="003177CB" w:rsidRDefault="003177CB" w:rsidP="00030915">
      <w:pPr>
        <w:pStyle w:val="ListParagraph"/>
        <w:numPr>
          <w:ilvl w:val="0"/>
          <w:numId w:val="14"/>
        </w:numPr>
        <w:spacing w:after="0"/>
        <w:rPr>
          <w:rFonts w:eastAsiaTheme="minorEastAsia"/>
          <w:color w:val="FF0000"/>
        </w:rPr>
      </w:pPr>
      <w:r>
        <w:rPr>
          <w:rFonts w:eastAsiaTheme="minorEastAsia"/>
          <w:color w:val="FF0000"/>
        </w:rPr>
        <w:t>I</w:t>
      </w:r>
      <w:r w:rsidRPr="003177CB">
        <w:rPr>
          <w:rFonts w:eastAsiaTheme="minorEastAsia"/>
          <w:color w:val="FF0000"/>
          <w:vertAlign w:val="subscript"/>
        </w:rPr>
        <w:t>2k</w:t>
      </w:r>
      <w:r>
        <w:rPr>
          <w:rFonts w:eastAsiaTheme="minorEastAsia"/>
          <w:color w:val="FF0000"/>
        </w:rPr>
        <w:t xml:space="preserve"> = (</w:t>
      </w:r>
      <w:r w:rsidRPr="00441C32">
        <w:rPr>
          <w:rFonts w:eastAsiaTheme="minorEastAsia"/>
          <w:b/>
          <w:color w:val="0070C0"/>
        </w:rPr>
        <w:t>7.96</w:t>
      </w:r>
      <w:r>
        <w:rPr>
          <w:rFonts w:eastAsiaTheme="minorEastAsia"/>
          <w:color w:val="FF0000"/>
        </w:rPr>
        <w:t xml:space="preserve"> – 0.7)/2000 = 3.63 mA</w:t>
      </w:r>
    </w:p>
    <w:p w14:paraId="4F0BA12B" w14:textId="77777777" w:rsidR="003177CB" w:rsidRDefault="003177CB" w:rsidP="00030915">
      <w:pPr>
        <w:pStyle w:val="ListParagraph"/>
        <w:numPr>
          <w:ilvl w:val="0"/>
          <w:numId w:val="14"/>
        </w:numPr>
        <w:spacing w:after="0"/>
        <w:rPr>
          <w:rFonts w:eastAsiaTheme="minorEastAsia"/>
          <w:color w:val="FF0000"/>
        </w:rPr>
      </w:pPr>
      <w:r>
        <w:rPr>
          <w:rFonts w:eastAsiaTheme="minorEastAsia"/>
          <w:color w:val="FF0000"/>
        </w:rPr>
        <w:t>I</w:t>
      </w:r>
      <w:r>
        <w:rPr>
          <w:rFonts w:eastAsiaTheme="minorEastAsia"/>
          <w:color w:val="FF0000"/>
          <w:vertAlign w:val="subscript"/>
        </w:rPr>
        <w:t>1</w:t>
      </w:r>
      <w:r w:rsidRPr="003177CB">
        <w:rPr>
          <w:rFonts w:eastAsiaTheme="minorEastAsia"/>
          <w:color w:val="FF0000"/>
          <w:vertAlign w:val="subscript"/>
        </w:rPr>
        <w:t>k</w:t>
      </w:r>
      <w:r>
        <w:rPr>
          <w:rFonts w:eastAsiaTheme="minorEastAsia"/>
          <w:color w:val="FF0000"/>
        </w:rPr>
        <w:t xml:space="preserve"> = (12 – </w:t>
      </w:r>
      <w:r w:rsidRPr="00441C32">
        <w:rPr>
          <w:rFonts w:eastAsiaTheme="minorEastAsia"/>
          <w:b/>
          <w:color w:val="0070C0"/>
        </w:rPr>
        <w:t>7.96</w:t>
      </w:r>
      <w:r>
        <w:rPr>
          <w:rFonts w:eastAsiaTheme="minorEastAsia"/>
          <w:color w:val="FF0000"/>
        </w:rPr>
        <w:t>)/1000 = 4.04 mA</w:t>
      </w:r>
    </w:p>
    <w:p w14:paraId="0C32DCB2" w14:textId="77777777" w:rsidR="003177CB" w:rsidRPr="008A14F3" w:rsidRDefault="003177CB" w:rsidP="003177CB">
      <w:pPr>
        <w:spacing w:after="0"/>
        <w:rPr>
          <w:rFonts w:eastAsiaTheme="minorEastAsia"/>
          <w:color w:val="000000" w:themeColor="text1"/>
        </w:rPr>
      </w:pPr>
      <w:r w:rsidRPr="008A14F3">
        <w:rPr>
          <w:rFonts w:eastAsiaTheme="minorEastAsia"/>
          <w:color w:val="000000" w:themeColor="text1"/>
        </w:rPr>
        <w:t>Using these two currents KCL can be performed to determine the current in the top loop (I</w:t>
      </w:r>
      <w:r w:rsidRPr="008A14F3">
        <w:rPr>
          <w:rFonts w:eastAsiaTheme="minorEastAsia"/>
          <w:color w:val="000000" w:themeColor="text1"/>
          <w:vertAlign w:val="subscript"/>
        </w:rPr>
        <w:t>3k</w:t>
      </w:r>
      <w:r w:rsidRPr="008A14F3">
        <w:rPr>
          <w:rFonts w:eastAsiaTheme="minorEastAsia"/>
          <w:color w:val="000000" w:themeColor="text1"/>
        </w:rPr>
        <w:t>).</w:t>
      </w:r>
    </w:p>
    <w:p w14:paraId="164945A0" w14:textId="77777777" w:rsidR="003177CB" w:rsidRDefault="003177CB" w:rsidP="00030915">
      <w:pPr>
        <w:pStyle w:val="ListParagraph"/>
        <w:numPr>
          <w:ilvl w:val="0"/>
          <w:numId w:val="15"/>
        </w:numPr>
        <w:spacing w:after="0"/>
        <w:rPr>
          <w:rFonts w:eastAsiaTheme="minorEastAsia"/>
          <w:color w:val="FF0000"/>
        </w:rPr>
      </w:pPr>
      <w:r>
        <w:rPr>
          <w:rFonts w:eastAsiaTheme="minorEastAsia"/>
          <w:color w:val="FF0000"/>
        </w:rPr>
        <w:t>I</w:t>
      </w:r>
      <w:r>
        <w:rPr>
          <w:rFonts w:eastAsiaTheme="minorEastAsia"/>
          <w:color w:val="FF0000"/>
          <w:vertAlign w:val="subscript"/>
        </w:rPr>
        <w:t>1</w:t>
      </w:r>
      <w:r w:rsidRPr="003177CB">
        <w:rPr>
          <w:rFonts w:eastAsiaTheme="minorEastAsia"/>
          <w:color w:val="FF0000"/>
          <w:vertAlign w:val="subscript"/>
        </w:rPr>
        <w:t>k</w:t>
      </w:r>
      <w:r>
        <w:rPr>
          <w:rFonts w:eastAsiaTheme="minorEastAsia"/>
          <w:color w:val="FF0000"/>
        </w:rPr>
        <w:t xml:space="preserve"> = I</w:t>
      </w:r>
      <w:r>
        <w:rPr>
          <w:rFonts w:eastAsiaTheme="minorEastAsia"/>
          <w:color w:val="FF0000"/>
          <w:vertAlign w:val="subscript"/>
        </w:rPr>
        <w:t>2</w:t>
      </w:r>
      <w:r w:rsidRPr="003177CB">
        <w:rPr>
          <w:rFonts w:eastAsiaTheme="minorEastAsia"/>
          <w:color w:val="FF0000"/>
          <w:vertAlign w:val="subscript"/>
        </w:rPr>
        <w:t>k</w:t>
      </w:r>
      <w:r w:rsidRPr="003177CB">
        <w:rPr>
          <w:rFonts w:eastAsiaTheme="minorEastAsia"/>
          <w:color w:val="FF0000"/>
        </w:rPr>
        <w:t xml:space="preserve"> </w:t>
      </w:r>
      <w:r>
        <w:rPr>
          <w:rFonts w:eastAsiaTheme="minorEastAsia"/>
          <w:color w:val="FF0000"/>
        </w:rPr>
        <w:t>+ I</w:t>
      </w:r>
      <w:r>
        <w:rPr>
          <w:rFonts w:eastAsiaTheme="minorEastAsia"/>
          <w:color w:val="FF0000"/>
          <w:vertAlign w:val="subscript"/>
        </w:rPr>
        <w:t>3</w:t>
      </w:r>
      <w:r w:rsidRPr="003177CB">
        <w:rPr>
          <w:rFonts w:eastAsiaTheme="minorEastAsia"/>
          <w:color w:val="FF0000"/>
          <w:vertAlign w:val="subscript"/>
        </w:rPr>
        <w:t>k</w:t>
      </w:r>
      <w:r>
        <w:rPr>
          <w:rFonts w:eastAsiaTheme="minorEastAsia"/>
          <w:color w:val="FF0000"/>
        </w:rPr>
        <w:t xml:space="preserve"> </w:t>
      </w:r>
      <w:r w:rsidRPr="003177CB">
        <w:rPr>
          <w:rFonts w:eastAsiaTheme="minorEastAsia"/>
          <w:color w:val="FF0000"/>
        </w:rPr>
        <w:sym w:font="Wingdings" w:char="F0E0"/>
      </w:r>
      <w:r>
        <w:rPr>
          <w:rFonts w:eastAsiaTheme="minorEastAsia"/>
          <w:color w:val="FF0000"/>
        </w:rPr>
        <w:t xml:space="preserve"> </w:t>
      </w:r>
      <w:proofErr w:type="spellStart"/>
      <w:r w:rsidRPr="00441C32">
        <w:rPr>
          <w:rFonts w:eastAsiaTheme="minorEastAsia"/>
          <w:b/>
          <w:color w:val="002060"/>
        </w:rPr>
        <w:t>I</w:t>
      </w:r>
      <w:r w:rsidRPr="00441C32">
        <w:rPr>
          <w:rFonts w:eastAsiaTheme="minorEastAsia"/>
          <w:b/>
          <w:color w:val="002060"/>
          <w:vertAlign w:val="subscript"/>
        </w:rPr>
        <w:t>3k</w:t>
      </w:r>
      <w:proofErr w:type="spellEnd"/>
      <w:r w:rsidRPr="00441C32">
        <w:rPr>
          <w:rFonts w:eastAsiaTheme="minorEastAsia"/>
          <w:b/>
          <w:color w:val="002060"/>
        </w:rPr>
        <w:t xml:space="preserve"> =</w:t>
      </w:r>
      <w:r>
        <w:rPr>
          <w:rFonts w:eastAsiaTheme="minorEastAsia"/>
          <w:color w:val="FF0000"/>
        </w:rPr>
        <w:t xml:space="preserve"> I</w:t>
      </w:r>
      <w:r>
        <w:rPr>
          <w:rFonts w:eastAsiaTheme="minorEastAsia"/>
          <w:color w:val="FF0000"/>
          <w:vertAlign w:val="subscript"/>
        </w:rPr>
        <w:t>1</w:t>
      </w:r>
      <w:r w:rsidRPr="003177CB">
        <w:rPr>
          <w:rFonts w:eastAsiaTheme="minorEastAsia"/>
          <w:color w:val="FF0000"/>
          <w:vertAlign w:val="subscript"/>
        </w:rPr>
        <w:t>k</w:t>
      </w:r>
      <w:r w:rsidRPr="003177CB">
        <w:rPr>
          <w:rFonts w:eastAsiaTheme="minorEastAsia"/>
          <w:color w:val="FF0000"/>
        </w:rPr>
        <w:t xml:space="preserve"> </w:t>
      </w:r>
      <w:r>
        <w:rPr>
          <w:rFonts w:eastAsiaTheme="minorEastAsia"/>
          <w:color w:val="FF0000"/>
        </w:rPr>
        <w:t>– I</w:t>
      </w:r>
      <w:r>
        <w:rPr>
          <w:rFonts w:eastAsiaTheme="minorEastAsia"/>
          <w:color w:val="FF0000"/>
          <w:vertAlign w:val="subscript"/>
        </w:rPr>
        <w:t>2</w:t>
      </w:r>
      <w:r w:rsidRPr="003177CB">
        <w:rPr>
          <w:rFonts w:eastAsiaTheme="minorEastAsia"/>
          <w:color w:val="FF0000"/>
          <w:vertAlign w:val="subscript"/>
        </w:rPr>
        <w:t>k</w:t>
      </w:r>
      <w:r>
        <w:rPr>
          <w:rFonts w:eastAsiaTheme="minorEastAsia"/>
          <w:color w:val="FF0000"/>
          <w:vertAlign w:val="subscript"/>
        </w:rPr>
        <w:t xml:space="preserve"> </w:t>
      </w:r>
      <w:r>
        <w:rPr>
          <w:rFonts w:eastAsiaTheme="minorEastAsia"/>
          <w:color w:val="FF0000"/>
        </w:rPr>
        <w:t xml:space="preserve">= 4.04 mA – 3.63 mA = </w:t>
      </w:r>
      <w:r w:rsidRPr="003917F9">
        <w:rPr>
          <w:rFonts w:eastAsiaTheme="minorEastAsia"/>
          <w:b/>
          <w:color w:val="000000" w:themeColor="text1"/>
        </w:rPr>
        <w:t>0.41 mA</w:t>
      </w:r>
    </w:p>
    <w:p w14:paraId="1400BE01" w14:textId="77777777" w:rsidR="003177CB" w:rsidRPr="008A14F3" w:rsidRDefault="003177CB" w:rsidP="003177CB">
      <w:pPr>
        <w:spacing w:after="0"/>
        <w:rPr>
          <w:rFonts w:eastAsiaTheme="minorEastAsia"/>
          <w:color w:val="000000" w:themeColor="text1"/>
        </w:rPr>
      </w:pPr>
      <w:r w:rsidRPr="008A14F3">
        <w:rPr>
          <w:rFonts w:eastAsiaTheme="minorEastAsia"/>
          <w:color w:val="000000" w:themeColor="text1"/>
        </w:rPr>
        <w:t>Using I</w:t>
      </w:r>
      <w:r w:rsidRPr="008A14F3">
        <w:rPr>
          <w:rFonts w:eastAsiaTheme="minorEastAsia"/>
          <w:color w:val="000000" w:themeColor="text1"/>
          <w:vertAlign w:val="subscript"/>
        </w:rPr>
        <w:t>3k</w:t>
      </w:r>
      <w:r w:rsidRPr="008A14F3">
        <w:rPr>
          <w:rFonts w:eastAsiaTheme="minorEastAsia"/>
          <w:color w:val="000000" w:themeColor="text1"/>
        </w:rPr>
        <w:t xml:space="preserve"> the node voltages around the top loop can be calculated.</w:t>
      </w:r>
    </w:p>
    <w:p w14:paraId="7B85ECA6" w14:textId="77777777" w:rsidR="003177CB" w:rsidRDefault="003177CB" w:rsidP="00030915">
      <w:pPr>
        <w:pStyle w:val="ListParagraph"/>
        <w:numPr>
          <w:ilvl w:val="0"/>
          <w:numId w:val="15"/>
        </w:numPr>
        <w:spacing w:after="0"/>
        <w:rPr>
          <w:rFonts w:eastAsiaTheme="minorEastAsia"/>
          <w:color w:val="FF0000"/>
        </w:rPr>
      </w:pPr>
      <w:r>
        <w:rPr>
          <w:rFonts w:eastAsiaTheme="minorEastAsia"/>
          <w:color w:val="FF0000"/>
        </w:rPr>
        <w:t>V</w:t>
      </w:r>
      <w:r w:rsidRPr="003177CB">
        <w:rPr>
          <w:rFonts w:eastAsiaTheme="minorEastAsia"/>
          <w:color w:val="FF0000"/>
          <w:vertAlign w:val="subscript"/>
        </w:rPr>
        <w:t>C</w:t>
      </w:r>
      <w:r>
        <w:rPr>
          <w:rFonts w:eastAsiaTheme="minorEastAsia"/>
          <w:color w:val="FF0000"/>
        </w:rPr>
        <w:t xml:space="preserve"> = V</w:t>
      </w:r>
      <w:r w:rsidRPr="003177CB">
        <w:rPr>
          <w:rFonts w:eastAsiaTheme="minorEastAsia"/>
          <w:color w:val="FF0000"/>
          <w:vertAlign w:val="subscript"/>
        </w:rPr>
        <w:t>A</w:t>
      </w:r>
      <w:r>
        <w:rPr>
          <w:rFonts w:eastAsiaTheme="minorEastAsia"/>
          <w:color w:val="FF0000"/>
        </w:rPr>
        <w:t xml:space="preserve"> - I</w:t>
      </w:r>
      <w:r>
        <w:rPr>
          <w:rFonts w:eastAsiaTheme="minorEastAsia"/>
          <w:color w:val="FF0000"/>
          <w:vertAlign w:val="subscript"/>
        </w:rPr>
        <w:t>1</w:t>
      </w:r>
      <w:r w:rsidRPr="003177CB">
        <w:rPr>
          <w:rFonts w:eastAsiaTheme="minorEastAsia"/>
          <w:color w:val="FF0000"/>
          <w:vertAlign w:val="subscript"/>
        </w:rPr>
        <w:t>k</w:t>
      </w:r>
      <w:r>
        <w:rPr>
          <w:rFonts w:eastAsiaTheme="minorEastAsia"/>
          <w:color w:val="FF0000"/>
        </w:rPr>
        <w:t xml:space="preserve"> ∙ 3k = </w:t>
      </w:r>
      <w:r w:rsidRPr="00441C32">
        <w:rPr>
          <w:rFonts w:eastAsiaTheme="minorEastAsia"/>
          <w:b/>
          <w:color w:val="0070C0"/>
        </w:rPr>
        <w:t>7.96</w:t>
      </w:r>
      <w:r>
        <w:rPr>
          <w:rFonts w:eastAsiaTheme="minorEastAsia"/>
          <w:color w:val="FF0000"/>
        </w:rPr>
        <w:t xml:space="preserve"> - </w:t>
      </w:r>
      <w:r w:rsidRPr="003917F9">
        <w:rPr>
          <w:rFonts w:eastAsiaTheme="minorEastAsia"/>
          <w:b/>
          <w:color w:val="000000" w:themeColor="text1"/>
        </w:rPr>
        <w:t>0.41 mA</w:t>
      </w:r>
      <w:r>
        <w:rPr>
          <w:rFonts w:eastAsiaTheme="minorEastAsia"/>
          <w:color w:val="FF0000"/>
        </w:rPr>
        <w:t xml:space="preserve"> ∙ 3k = </w:t>
      </w:r>
      <w:r w:rsidRPr="003917F9">
        <w:rPr>
          <w:rFonts w:eastAsiaTheme="minorEastAsia"/>
          <w:b/>
          <w:color w:val="000000" w:themeColor="text1"/>
        </w:rPr>
        <w:t>6.73 V</w:t>
      </w:r>
    </w:p>
    <w:p w14:paraId="5BD496A9" w14:textId="77777777" w:rsidR="003177CB" w:rsidRDefault="003917F9" w:rsidP="00030915">
      <w:pPr>
        <w:pStyle w:val="ListParagraph"/>
        <w:numPr>
          <w:ilvl w:val="0"/>
          <w:numId w:val="15"/>
        </w:numPr>
        <w:spacing w:after="0"/>
        <w:rPr>
          <w:rFonts w:eastAsiaTheme="minorEastAsia"/>
          <w:color w:val="FF0000"/>
        </w:rPr>
      </w:pPr>
      <w:r>
        <w:rPr>
          <w:rFonts w:eastAsiaTheme="minorEastAsia"/>
          <w:color w:val="FF0000"/>
        </w:rPr>
        <w:t>V</w:t>
      </w:r>
      <w:r>
        <w:rPr>
          <w:rFonts w:eastAsiaTheme="minorEastAsia"/>
          <w:color w:val="FF0000"/>
          <w:vertAlign w:val="subscript"/>
        </w:rPr>
        <w:t>D</w:t>
      </w:r>
      <w:r>
        <w:rPr>
          <w:rFonts w:eastAsiaTheme="minorEastAsia"/>
          <w:color w:val="FF0000"/>
        </w:rPr>
        <w:t xml:space="preserve"> = V</w:t>
      </w:r>
      <w:r>
        <w:rPr>
          <w:rFonts w:eastAsiaTheme="minorEastAsia"/>
          <w:color w:val="FF0000"/>
          <w:vertAlign w:val="subscript"/>
        </w:rPr>
        <w:t>C</w:t>
      </w:r>
      <w:r>
        <w:rPr>
          <w:rFonts w:eastAsiaTheme="minorEastAsia"/>
          <w:color w:val="FF0000"/>
        </w:rPr>
        <w:t xml:space="preserve"> - I</w:t>
      </w:r>
      <w:r>
        <w:rPr>
          <w:rFonts w:eastAsiaTheme="minorEastAsia"/>
          <w:color w:val="FF0000"/>
          <w:vertAlign w:val="subscript"/>
        </w:rPr>
        <w:t>1</w:t>
      </w:r>
      <w:r w:rsidRPr="003177CB">
        <w:rPr>
          <w:rFonts w:eastAsiaTheme="minorEastAsia"/>
          <w:color w:val="FF0000"/>
          <w:vertAlign w:val="subscript"/>
        </w:rPr>
        <w:t>k</w:t>
      </w:r>
      <w:r>
        <w:rPr>
          <w:rFonts w:eastAsiaTheme="minorEastAsia"/>
          <w:color w:val="FF0000"/>
        </w:rPr>
        <w:t xml:space="preserve"> ∙ 400 = </w:t>
      </w:r>
      <w:r w:rsidRPr="003917F9">
        <w:rPr>
          <w:rFonts w:eastAsiaTheme="minorEastAsia"/>
          <w:b/>
          <w:color w:val="000000" w:themeColor="text1"/>
        </w:rPr>
        <w:t>6.73</w:t>
      </w:r>
      <w:r>
        <w:rPr>
          <w:rFonts w:eastAsiaTheme="minorEastAsia"/>
          <w:color w:val="FF0000"/>
        </w:rPr>
        <w:t xml:space="preserve"> - 0.41 mA ∙ 400 = </w:t>
      </w:r>
      <w:r w:rsidRPr="003917F9">
        <w:rPr>
          <w:rFonts w:eastAsiaTheme="minorEastAsia"/>
          <w:b/>
          <w:color w:val="FF0000"/>
          <w:u w:val="single"/>
        </w:rPr>
        <w:t>6.57 V</w:t>
      </w:r>
      <w:r w:rsidRPr="003917F9">
        <w:rPr>
          <w:rFonts w:eastAsiaTheme="minorEastAsia"/>
          <w:b/>
          <w:color w:val="FF0000"/>
        </w:rPr>
        <w:t xml:space="preserve"> </w:t>
      </w:r>
      <w:r w:rsidRPr="003917F9">
        <w:rPr>
          <w:rFonts w:eastAsiaTheme="minorEastAsia"/>
          <w:color w:val="FF0000"/>
        </w:rPr>
        <w:t>(</w:t>
      </w:r>
      <w:r>
        <w:rPr>
          <w:rFonts w:eastAsiaTheme="minorEastAsia"/>
          <w:color w:val="FF0000"/>
        </w:rPr>
        <w:t>Voltage at Node D)</w:t>
      </w:r>
    </w:p>
    <w:p w14:paraId="05A4C311" w14:textId="77777777" w:rsidR="003917F9" w:rsidRDefault="003917F9" w:rsidP="00030915">
      <w:pPr>
        <w:pStyle w:val="ListParagraph"/>
        <w:numPr>
          <w:ilvl w:val="0"/>
          <w:numId w:val="15"/>
        </w:numPr>
        <w:spacing w:after="0"/>
        <w:rPr>
          <w:rFonts w:eastAsiaTheme="minorEastAsia"/>
          <w:color w:val="FF0000"/>
        </w:rPr>
      </w:pPr>
      <w:r>
        <w:rPr>
          <w:rFonts w:eastAsiaTheme="minorEastAsia"/>
          <w:color w:val="FF0000"/>
        </w:rPr>
        <w:t>V</w:t>
      </w:r>
      <w:r>
        <w:rPr>
          <w:rFonts w:eastAsiaTheme="minorEastAsia"/>
          <w:color w:val="FF0000"/>
          <w:vertAlign w:val="subscript"/>
        </w:rPr>
        <w:t>E</w:t>
      </w:r>
      <w:r>
        <w:rPr>
          <w:rFonts w:eastAsiaTheme="minorEastAsia"/>
          <w:color w:val="FF0000"/>
        </w:rPr>
        <w:t xml:space="preserve"> = V</w:t>
      </w:r>
      <w:r>
        <w:rPr>
          <w:rFonts w:eastAsiaTheme="minorEastAsia"/>
          <w:color w:val="FF0000"/>
          <w:vertAlign w:val="subscript"/>
        </w:rPr>
        <w:t xml:space="preserve">D </w:t>
      </w:r>
      <w:r>
        <w:rPr>
          <w:rFonts w:eastAsiaTheme="minorEastAsia"/>
          <w:color w:val="FF0000"/>
        </w:rPr>
        <w:t>- 5 = 6.57 – 5 = 1.57 V</w:t>
      </w:r>
    </w:p>
    <w:p w14:paraId="1CDC0558" w14:textId="77777777" w:rsidR="00441C32" w:rsidRPr="008A14F3" w:rsidRDefault="00441C32" w:rsidP="00441C32">
      <w:pPr>
        <w:spacing w:after="0"/>
        <w:rPr>
          <w:rFonts w:eastAsiaTheme="minorEastAsia"/>
          <w:color w:val="000000" w:themeColor="text1"/>
        </w:rPr>
      </w:pPr>
      <w:r w:rsidRPr="008A14F3">
        <w:rPr>
          <w:rFonts w:eastAsiaTheme="minorEastAsia"/>
          <w:color w:val="000000" w:themeColor="text1"/>
        </w:rPr>
        <w:t>Using these voltages and the current in the top loop R7 can be calculated.</w:t>
      </w:r>
    </w:p>
    <w:p w14:paraId="3FC5D437" w14:textId="77777777" w:rsidR="003917F9" w:rsidRDefault="003917F9" w:rsidP="00030915">
      <w:pPr>
        <w:pStyle w:val="ListParagraph"/>
        <w:numPr>
          <w:ilvl w:val="0"/>
          <w:numId w:val="15"/>
        </w:numPr>
        <w:spacing w:after="0"/>
        <w:rPr>
          <w:rFonts w:eastAsiaTheme="minorEastAsia"/>
          <w:color w:val="FF0000"/>
        </w:rPr>
      </w:pPr>
      <w:r>
        <w:rPr>
          <w:rFonts w:eastAsiaTheme="minorEastAsia"/>
          <w:color w:val="FF0000"/>
        </w:rPr>
        <w:t>R7 = (V</w:t>
      </w:r>
      <w:r>
        <w:rPr>
          <w:rFonts w:eastAsiaTheme="minorEastAsia"/>
          <w:color w:val="FF0000"/>
          <w:vertAlign w:val="subscript"/>
        </w:rPr>
        <w:t>E</w:t>
      </w:r>
      <w:r>
        <w:rPr>
          <w:rFonts w:eastAsiaTheme="minorEastAsia"/>
          <w:color w:val="FF0000"/>
        </w:rPr>
        <w:t xml:space="preserve"> - V</w:t>
      </w:r>
      <w:r>
        <w:rPr>
          <w:rFonts w:eastAsiaTheme="minorEastAsia"/>
          <w:color w:val="FF0000"/>
          <w:vertAlign w:val="subscript"/>
        </w:rPr>
        <w:t>B</w:t>
      </w:r>
      <w:r>
        <w:rPr>
          <w:rFonts w:eastAsiaTheme="minorEastAsia"/>
          <w:color w:val="FF0000"/>
        </w:rPr>
        <w:t>)/</w:t>
      </w:r>
      <w:r w:rsidRPr="003917F9">
        <w:rPr>
          <w:rFonts w:eastAsiaTheme="minorEastAsia"/>
          <w:color w:val="FF0000"/>
        </w:rPr>
        <w:t xml:space="preserve"> </w:t>
      </w:r>
      <w:r>
        <w:rPr>
          <w:rFonts w:eastAsiaTheme="minorEastAsia"/>
          <w:color w:val="FF0000"/>
        </w:rPr>
        <w:t>I</w:t>
      </w:r>
      <w:r>
        <w:rPr>
          <w:rFonts w:eastAsiaTheme="minorEastAsia"/>
          <w:color w:val="FF0000"/>
          <w:vertAlign w:val="subscript"/>
        </w:rPr>
        <w:t>1</w:t>
      </w:r>
      <w:r w:rsidRPr="003177CB">
        <w:rPr>
          <w:rFonts w:eastAsiaTheme="minorEastAsia"/>
          <w:color w:val="FF0000"/>
          <w:vertAlign w:val="subscript"/>
        </w:rPr>
        <w:t>k</w:t>
      </w:r>
      <w:r>
        <w:rPr>
          <w:rFonts w:eastAsiaTheme="minorEastAsia"/>
          <w:color w:val="FF0000"/>
          <w:vertAlign w:val="subscript"/>
        </w:rPr>
        <w:t xml:space="preserve"> </w:t>
      </w:r>
      <w:r>
        <w:rPr>
          <w:rFonts w:eastAsiaTheme="minorEastAsia"/>
          <w:color w:val="FF0000"/>
        </w:rPr>
        <w:t xml:space="preserve">= (1.57 – </w:t>
      </w:r>
      <w:r w:rsidRPr="00441C32">
        <w:rPr>
          <w:rFonts w:eastAsiaTheme="minorEastAsia"/>
          <w:b/>
          <w:color w:val="0070C0"/>
        </w:rPr>
        <w:t>1.29</w:t>
      </w:r>
      <w:r>
        <w:rPr>
          <w:rFonts w:eastAsiaTheme="minorEastAsia"/>
          <w:color w:val="FF0000"/>
        </w:rPr>
        <w:t>)/</w:t>
      </w:r>
      <w:r w:rsidRPr="003917F9">
        <w:rPr>
          <w:rFonts w:eastAsiaTheme="minorEastAsia"/>
          <w:color w:val="FF0000"/>
        </w:rPr>
        <w:t xml:space="preserve"> </w:t>
      </w:r>
      <w:r>
        <w:rPr>
          <w:rFonts w:eastAsiaTheme="minorEastAsia"/>
          <w:color w:val="FF0000"/>
        </w:rPr>
        <w:t xml:space="preserve">0.41 mA = </w:t>
      </w:r>
      <w:r w:rsidRPr="003917F9">
        <w:rPr>
          <w:rFonts w:eastAsiaTheme="minorEastAsia"/>
          <w:b/>
          <w:color w:val="FF0000"/>
          <w:u w:val="single"/>
        </w:rPr>
        <w:t>683 Ω</w:t>
      </w:r>
      <w:r>
        <w:rPr>
          <w:rFonts w:eastAsiaTheme="minorEastAsia"/>
          <w:color w:val="FF0000"/>
        </w:rPr>
        <w:t xml:space="preserve"> (round-off errors make it lower than 700 Ω) </w:t>
      </w:r>
    </w:p>
    <w:p w14:paraId="236B1441" w14:textId="77777777" w:rsidR="00441C32" w:rsidRPr="008A14F3" w:rsidRDefault="00441C32" w:rsidP="00441C32">
      <w:pPr>
        <w:spacing w:after="0"/>
        <w:rPr>
          <w:rFonts w:eastAsiaTheme="minorEastAsia"/>
          <w:color w:val="000000" w:themeColor="text1"/>
        </w:rPr>
      </w:pPr>
      <w:r w:rsidRPr="008A14F3">
        <w:rPr>
          <w:rFonts w:eastAsiaTheme="minorEastAsia"/>
          <w:color w:val="000000" w:themeColor="text1"/>
        </w:rPr>
        <w:t>Starting back at Node F the Node H value can be determined.</w:t>
      </w:r>
    </w:p>
    <w:p w14:paraId="5DF4C605" w14:textId="77777777" w:rsidR="00441C32" w:rsidRPr="00441C32" w:rsidRDefault="00441C32" w:rsidP="00030915">
      <w:pPr>
        <w:pStyle w:val="ListParagraph"/>
        <w:numPr>
          <w:ilvl w:val="0"/>
          <w:numId w:val="16"/>
        </w:numPr>
        <w:spacing w:after="0"/>
        <w:rPr>
          <w:rFonts w:eastAsiaTheme="minorEastAsia"/>
          <w:color w:val="FF0000"/>
        </w:rPr>
      </w:pPr>
      <w:r>
        <w:rPr>
          <w:rFonts w:eastAsiaTheme="minorEastAsia"/>
          <w:color w:val="FF0000"/>
        </w:rPr>
        <w:t>V</w:t>
      </w:r>
      <w:r w:rsidRPr="00441C32">
        <w:rPr>
          <w:rFonts w:eastAsiaTheme="minorEastAsia"/>
          <w:color w:val="FF0000"/>
          <w:vertAlign w:val="subscript"/>
        </w:rPr>
        <w:t>H</w:t>
      </w:r>
      <w:r>
        <w:rPr>
          <w:rFonts w:eastAsiaTheme="minorEastAsia"/>
          <w:color w:val="FF0000"/>
        </w:rPr>
        <w:t xml:space="preserve"> = V</w:t>
      </w:r>
      <w:r w:rsidRPr="00441C32">
        <w:rPr>
          <w:rFonts w:eastAsiaTheme="minorEastAsia"/>
          <w:color w:val="FF0000"/>
          <w:vertAlign w:val="subscript"/>
        </w:rPr>
        <w:t>F</w:t>
      </w:r>
      <w:r>
        <w:rPr>
          <w:rFonts w:eastAsiaTheme="minorEastAsia"/>
          <w:color w:val="FF0000"/>
        </w:rPr>
        <w:t xml:space="preserve"> – 2 = 12 – 2 = </w:t>
      </w:r>
      <w:r w:rsidRPr="00441C32">
        <w:rPr>
          <w:rFonts w:eastAsiaTheme="minorEastAsia"/>
        </w:rPr>
        <w:t>10 V</w:t>
      </w:r>
    </w:p>
    <w:p w14:paraId="125DA7CE" w14:textId="77777777" w:rsidR="00441C32" w:rsidRPr="008A14F3" w:rsidRDefault="00441C32" w:rsidP="00441C32">
      <w:pPr>
        <w:spacing w:after="0"/>
        <w:rPr>
          <w:rFonts w:eastAsiaTheme="minorEastAsia"/>
          <w:color w:val="000000" w:themeColor="text1"/>
        </w:rPr>
      </w:pPr>
      <w:r w:rsidRPr="008A14F3">
        <w:rPr>
          <w:rFonts w:eastAsiaTheme="minorEastAsia"/>
          <w:color w:val="000000" w:themeColor="text1"/>
        </w:rPr>
        <w:t>Using V</w:t>
      </w:r>
      <w:r w:rsidRPr="008A14F3">
        <w:rPr>
          <w:rFonts w:eastAsiaTheme="minorEastAsia"/>
          <w:color w:val="000000" w:themeColor="text1"/>
          <w:vertAlign w:val="subscript"/>
        </w:rPr>
        <w:t>H</w:t>
      </w:r>
      <w:r w:rsidRPr="008A14F3">
        <w:rPr>
          <w:rFonts w:eastAsiaTheme="minorEastAsia"/>
          <w:color w:val="000000" w:themeColor="text1"/>
        </w:rPr>
        <w:t xml:space="preserve"> and V</w:t>
      </w:r>
      <w:r w:rsidRPr="008A14F3">
        <w:rPr>
          <w:rFonts w:eastAsiaTheme="minorEastAsia"/>
          <w:color w:val="000000" w:themeColor="text1"/>
          <w:vertAlign w:val="subscript"/>
        </w:rPr>
        <w:t>B</w:t>
      </w:r>
      <w:r w:rsidRPr="008A14F3">
        <w:rPr>
          <w:rFonts w:eastAsiaTheme="minorEastAsia"/>
          <w:color w:val="000000" w:themeColor="text1"/>
        </w:rPr>
        <w:t xml:space="preserve"> and equation 1.6 the current through the 5k resistor can be calculated.</w:t>
      </w:r>
    </w:p>
    <w:p w14:paraId="2DFB3239" w14:textId="77777777" w:rsidR="00441C32" w:rsidRPr="00441C32" w:rsidRDefault="00441C32" w:rsidP="00030915">
      <w:pPr>
        <w:pStyle w:val="ListParagraph"/>
        <w:numPr>
          <w:ilvl w:val="0"/>
          <w:numId w:val="16"/>
        </w:numPr>
        <w:spacing w:after="0"/>
        <w:rPr>
          <w:rFonts w:eastAsiaTheme="minorEastAsia"/>
          <w:color w:val="FF0000"/>
        </w:rPr>
      </w:pPr>
      <w:r w:rsidRPr="00441C32">
        <w:rPr>
          <w:rFonts w:eastAsiaTheme="minorEastAsia"/>
          <w:color w:val="FF0000"/>
        </w:rPr>
        <w:t>I</w:t>
      </w:r>
      <w:r>
        <w:rPr>
          <w:rFonts w:eastAsiaTheme="minorEastAsia"/>
          <w:color w:val="FF0000"/>
          <w:vertAlign w:val="subscript"/>
        </w:rPr>
        <w:t>5</w:t>
      </w:r>
      <w:r w:rsidRPr="00441C32">
        <w:rPr>
          <w:rFonts w:eastAsiaTheme="minorEastAsia"/>
          <w:color w:val="FF0000"/>
          <w:vertAlign w:val="subscript"/>
        </w:rPr>
        <w:t>k</w:t>
      </w:r>
      <w:r w:rsidRPr="00441C32">
        <w:rPr>
          <w:rFonts w:eastAsiaTheme="minorEastAsia"/>
          <w:color w:val="FF0000"/>
        </w:rPr>
        <w:t xml:space="preserve"> = (V</w:t>
      </w:r>
      <w:r>
        <w:rPr>
          <w:rFonts w:eastAsiaTheme="minorEastAsia"/>
          <w:color w:val="FF0000"/>
          <w:vertAlign w:val="subscript"/>
        </w:rPr>
        <w:t>H</w:t>
      </w:r>
      <w:r w:rsidRPr="00441C32">
        <w:rPr>
          <w:rFonts w:eastAsiaTheme="minorEastAsia"/>
          <w:color w:val="FF0000"/>
        </w:rPr>
        <w:t xml:space="preserve"> - V</w:t>
      </w:r>
      <w:r w:rsidRPr="00441C32">
        <w:rPr>
          <w:rFonts w:eastAsiaTheme="minorEastAsia"/>
          <w:color w:val="FF0000"/>
          <w:vertAlign w:val="subscript"/>
        </w:rPr>
        <w:t>B</w:t>
      </w:r>
      <w:r w:rsidRPr="00441C32">
        <w:rPr>
          <w:rFonts w:eastAsiaTheme="minorEastAsia"/>
          <w:color w:val="FF0000"/>
        </w:rPr>
        <w:t xml:space="preserve">)/ </w:t>
      </w:r>
      <w:r>
        <w:rPr>
          <w:rFonts w:eastAsiaTheme="minorEastAsia"/>
          <w:color w:val="FF0000"/>
        </w:rPr>
        <w:t>5k</w:t>
      </w:r>
      <w:r w:rsidRPr="00441C32">
        <w:rPr>
          <w:rFonts w:eastAsiaTheme="minorEastAsia"/>
          <w:color w:val="FF0000"/>
          <w:vertAlign w:val="subscript"/>
        </w:rPr>
        <w:t xml:space="preserve"> </w:t>
      </w:r>
      <w:r w:rsidRPr="00441C32">
        <w:rPr>
          <w:rFonts w:eastAsiaTheme="minorEastAsia"/>
          <w:color w:val="FF0000"/>
        </w:rPr>
        <w:t>= (</w:t>
      </w:r>
      <w:r w:rsidRPr="00441C32">
        <w:rPr>
          <w:rFonts w:eastAsiaTheme="minorEastAsia"/>
        </w:rPr>
        <w:t>10</w:t>
      </w:r>
      <w:r w:rsidRPr="00441C32">
        <w:rPr>
          <w:rFonts w:eastAsiaTheme="minorEastAsia"/>
          <w:color w:val="FF0000"/>
        </w:rPr>
        <w:t xml:space="preserve"> </w:t>
      </w:r>
      <w:r>
        <w:rPr>
          <w:rFonts w:eastAsiaTheme="minorEastAsia"/>
          <w:color w:val="FF0000"/>
        </w:rPr>
        <w:t xml:space="preserve">– </w:t>
      </w:r>
      <w:r w:rsidRPr="00441C32">
        <w:rPr>
          <w:rFonts w:eastAsiaTheme="minorEastAsia"/>
          <w:b/>
          <w:color w:val="0070C0"/>
        </w:rPr>
        <w:t>1.29</w:t>
      </w:r>
      <w:r w:rsidRPr="00441C32">
        <w:rPr>
          <w:rFonts w:eastAsiaTheme="minorEastAsia"/>
          <w:color w:val="FF0000"/>
        </w:rPr>
        <w:t xml:space="preserve">)/ </w:t>
      </w:r>
      <w:r>
        <w:rPr>
          <w:rFonts w:eastAsiaTheme="minorEastAsia"/>
          <w:color w:val="FF0000"/>
        </w:rPr>
        <w:t>5k</w:t>
      </w:r>
      <w:r w:rsidRPr="00441C32">
        <w:rPr>
          <w:rFonts w:eastAsiaTheme="minorEastAsia"/>
          <w:color w:val="FF0000"/>
        </w:rPr>
        <w:t xml:space="preserve"> = 1.74 mA</w:t>
      </w:r>
    </w:p>
    <w:p w14:paraId="18C28AE1" w14:textId="77777777" w:rsidR="00441C32" w:rsidRPr="008A14F3" w:rsidRDefault="00441C32" w:rsidP="00441C32">
      <w:pPr>
        <w:spacing w:after="0"/>
        <w:rPr>
          <w:rFonts w:eastAsiaTheme="minorEastAsia"/>
          <w:color w:val="000000" w:themeColor="text1"/>
        </w:rPr>
      </w:pPr>
      <w:r w:rsidRPr="008A14F3">
        <w:rPr>
          <w:rFonts w:eastAsiaTheme="minorEastAsia"/>
          <w:color w:val="000000" w:themeColor="text1"/>
        </w:rPr>
        <w:t>KCL at Node B can now be used to determine the current through R6.</w:t>
      </w:r>
    </w:p>
    <w:p w14:paraId="7A5688DD" w14:textId="77777777" w:rsidR="00441C32" w:rsidRPr="00441C32" w:rsidRDefault="00441C32" w:rsidP="00030915">
      <w:pPr>
        <w:pStyle w:val="ListParagraph"/>
        <w:numPr>
          <w:ilvl w:val="0"/>
          <w:numId w:val="16"/>
        </w:numPr>
        <w:spacing w:after="0"/>
        <w:rPr>
          <w:rFonts w:eastAsiaTheme="minorEastAsia"/>
          <w:color w:val="FF0000"/>
        </w:rPr>
      </w:pPr>
      <w:r w:rsidRPr="00441C32">
        <w:rPr>
          <w:rFonts w:eastAsiaTheme="minorEastAsia"/>
          <w:color w:val="FF0000"/>
        </w:rPr>
        <w:t>I</w:t>
      </w:r>
      <w:r>
        <w:rPr>
          <w:rFonts w:eastAsiaTheme="minorEastAsia"/>
          <w:color w:val="FF0000"/>
          <w:vertAlign w:val="subscript"/>
        </w:rPr>
        <w:t>3</w:t>
      </w:r>
      <w:r w:rsidRPr="00441C32">
        <w:rPr>
          <w:rFonts w:eastAsiaTheme="minorEastAsia"/>
          <w:color w:val="FF0000"/>
          <w:vertAlign w:val="subscript"/>
        </w:rPr>
        <w:t>k</w:t>
      </w:r>
      <w:r w:rsidRPr="00441C32">
        <w:rPr>
          <w:rFonts w:eastAsiaTheme="minorEastAsia"/>
          <w:color w:val="FF0000"/>
        </w:rPr>
        <w:t xml:space="preserve"> </w:t>
      </w:r>
      <w:r>
        <w:rPr>
          <w:rFonts w:eastAsiaTheme="minorEastAsia"/>
          <w:color w:val="FF0000"/>
        </w:rPr>
        <w:t xml:space="preserve">+ </w:t>
      </w:r>
      <w:r w:rsidRPr="00441C32">
        <w:rPr>
          <w:rFonts w:eastAsiaTheme="minorEastAsia"/>
          <w:color w:val="FF0000"/>
        </w:rPr>
        <w:t>I</w:t>
      </w:r>
      <w:r>
        <w:rPr>
          <w:rFonts w:eastAsiaTheme="minorEastAsia"/>
          <w:color w:val="FF0000"/>
          <w:vertAlign w:val="subscript"/>
        </w:rPr>
        <w:t>5</w:t>
      </w:r>
      <w:r w:rsidRPr="00441C32">
        <w:rPr>
          <w:rFonts w:eastAsiaTheme="minorEastAsia"/>
          <w:color w:val="FF0000"/>
          <w:vertAlign w:val="subscript"/>
        </w:rPr>
        <w:t>k</w:t>
      </w:r>
      <w:r w:rsidRPr="00441C32">
        <w:rPr>
          <w:rFonts w:eastAsiaTheme="minorEastAsia"/>
          <w:color w:val="FF0000"/>
        </w:rPr>
        <w:t xml:space="preserve"> = I</w:t>
      </w:r>
      <w:r>
        <w:rPr>
          <w:rFonts w:eastAsiaTheme="minorEastAsia"/>
          <w:color w:val="FF0000"/>
          <w:vertAlign w:val="subscript"/>
        </w:rPr>
        <w:t>R6</w:t>
      </w:r>
      <w:r w:rsidRPr="00441C32">
        <w:rPr>
          <w:rFonts w:eastAsiaTheme="minorEastAsia"/>
          <w:color w:val="FF0000"/>
          <w:vertAlign w:val="subscript"/>
        </w:rPr>
        <w:t xml:space="preserve"> </w:t>
      </w:r>
      <w:r w:rsidRPr="00441C32">
        <w:rPr>
          <w:rFonts w:eastAsiaTheme="minorEastAsia"/>
          <w:color w:val="FF0000"/>
        </w:rPr>
        <w:sym w:font="Wingdings" w:char="F0E0"/>
      </w:r>
      <w:r>
        <w:rPr>
          <w:rFonts w:eastAsiaTheme="minorEastAsia"/>
          <w:color w:val="FF0000"/>
        </w:rPr>
        <w:t xml:space="preserve"> </w:t>
      </w:r>
      <w:proofErr w:type="spellStart"/>
      <w:r w:rsidRPr="00441C32">
        <w:rPr>
          <w:rFonts w:eastAsiaTheme="minorEastAsia"/>
          <w:color w:val="FF0000"/>
        </w:rPr>
        <w:t>I</w:t>
      </w:r>
      <w:r>
        <w:rPr>
          <w:rFonts w:eastAsiaTheme="minorEastAsia"/>
          <w:color w:val="FF0000"/>
          <w:vertAlign w:val="subscript"/>
        </w:rPr>
        <w:t>R6</w:t>
      </w:r>
      <w:proofErr w:type="spellEnd"/>
      <w:r w:rsidRPr="00441C32">
        <w:rPr>
          <w:rFonts w:eastAsiaTheme="minorEastAsia"/>
          <w:color w:val="FF0000"/>
          <w:vertAlign w:val="subscript"/>
        </w:rPr>
        <w:t xml:space="preserve"> </w:t>
      </w:r>
      <w:r>
        <w:rPr>
          <w:rFonts w:eastAsiaTheme="minorEastAsia"/>
          <w:color w:val="FF0000"/>
        </w:rPr>
        <w:t xml:space="preserve">= </w:t>
      </w:r>
      <w:r w:rsidRPr="003917F9">
        <w:rPr>
          <w:rFonts w:eastAsiaTheme="minorEastAsia"/>
          <w:b/>
          <w:color w:val="000000" w:themeColor="text1"/>
        </w:rPr>
        <w:t>0.41 mA</w:t>
      </w:r>
      <w:r w:rsidRPr="00441C32">
        <w:rPr>
          <w:rFonts w:eastAsiaTheme="minorEastAsia"/>
          <w:color w:val="FF0000"/>
        </w:rPr>
        <w:t xml:space="preserve"> </w:t>
      </w:r>
      <w:r>
        <w:rPr>
          <w:rFonts w:eastAsiaTheme="minorEastAsia"/>
          <w:color w:val="FF0000"/>
        </w:rPr>
        <w:t xml:space="preserve">+ 1.74 mA </w:t>
      </w:r>
      <w:r w:rsidRPr="00441C32">
        <w:rPr>
          <w:rFonts w:eastAsiaTheme="minorEastAsia"/>
          <w:color w:val="FF0000"/>
        </w:rPr>
        <w:t>= 2.15 mA</w:t>
      </w:r>
    </w:p>
    <w:p w14:paraId="64CD9027" w14:textId="77777777" w:rsidR="00441C32" w:rsidRPr="008A14F3" w:rsidRDefault="00441C32" w:rsidP="00441C32">
      <w:pPr>
        <w:spacing w:after="0"/>
        <w:rPr>
          <w:rFonts w:eastAsiaTheme="minorEastAsia"/>
          <w:color w:val="000000" w:themeColor="text1"/>
        </w:rPr>
      </w:pPr>
      <w:r w:rsidRPr="008A14F3">
        <w:rPr>
          <w:rFonts w:eastAsiaTheme="minorEastAsia"/>
          <w:color w:val="000000" w:themeColor="text1"/>
        </w:rPr>
        <w:t>R6 can now be calculated using V</w:t>
      </w:r>
      <w:r w:rsidRPr="008A14F3">
        <w:rPr>
          <w:rFonts w:eastAsiaTheme="minorEastAsia"/>
          <w:color w:val="000000" w:themeColor="text1"/>
          <w:vertAlign w:val="subscript"/>
        </w:rPr>
        <w:t>B</w:t>
      </w:r>
      <w:r w:rsidRPr="008A14F3">
        <w:rPr>
          <w:rFonts w:eastAsiaTheme="minorEastAsia"/>
          <w:color w:val="000000" w:themeColor="text1"/>
        </w:rPr>
        <w:t>, V</w:t>
      </w:r>
      <w:r w:rsidRPr="008A14F3">
        <w:rPr>
          <w:rFonts w:eastAsiaTheme="minorEastAsia"/>
          <w:color w:val="000000" w:themeColor="text1"/>
          <w:vertAlign w:val="subscript"/>
        </w:rPr>
        <w:t>REF</w:t>
      </w:r>
      <w:r w:rsidRPr="008A14F3">
        <w:rPr>
          <w:rFonts w:eastAsiaTheme="minorEastAsia"/>
          <w:color w:val="000000" w:themeColor="text1"/>
        </w:rPr>
        <w:t>, and I</w:t>
      </w:r>
      <w:r w:rsidRPr="008A14F3">
        <w:rPr>
          <w:rFonts w:eastAsiaTheme="minorEastAsia"/>
          <w:color w:val="000000" w:themeColor="text1"/>
          <w:vertAlign w:val="subscript"/>
        </w:rPr>
        <w:t>R6</w:t>
      </w:r>
      <w:r w:rsidRPr="008A14F3">
        <w:rPr>
          <w:rFonts w:eastAsiaTheme="minorEastAsia"/>
          <w:color w:val="000000" w:themeColor="text1"/>
        </w:rPr>
        <w:t>.</w:t>
      </w:r>
    </w:p>
    <w:p w14:paraId="3D200A66" w14:textId="77777777" w:rsidR="00441C32" w:rsidRDefault="00441C32" w:rsidP="00030915">
      <w:pPr>
        <w:pStyle w:val="ListParagraph"/>
        <w:numPr>
          <w:ilvl w:val="0"/>
          <w:numId w:val="15"/>
        </w:numPr>
        <w:spacing w:after="0"/>
        <w:rPr>
          <w:rFonts w:eastAsiaTheme="minorEastAsia"/>
          <w:color w:val="FF0000"/>
        </w:rPr>
      </w:pPr>
      <w:r>
        <w:rPr>
          <w:rFonts w:eastAsiaTheme="minorEastAsia"/>
          <w:color w:val="FF0000"/>
        </w:rPr>
        <w:t>R6 = (V</w:t>
      </w:r>
      <w:r>
        <w:rPr>
          <w:rFonts w:eastAsiaTheme="minorEastAsia"/>
          <w:color w:val="FF0000"/>
          <w:vertAlign w:val="subscript"/>
        </w:rPr>
        <w:t>B</w:t>
      </w:r>
      <w:r>
        <w:rPr>
          <w:rFonts w:eastAsiaTheme="minorEastAsia"/>
          <w:color w:val="FF0000"/>
        </w:rPr>
        <w:t xml:space="preserve"> - V</w:t>
      </w:r>
      <w:r>
        <w:rPr>
          <w:rFonts w:eastAsiaTheme="minorEastAsia"/>
          <w:color w:val="FF0000"/>
          <w:vertAlign w:val="subscript"/>
        </w:rPr>
        <w:t>REF</w:t>
      </w:r>
      <w:r>
        <w:rPr>
          <w:rFonts w:eastAsiaTheme="minorEastAsia"/>
          <w:color w:val="FF0000"/>
        </w:rPr>
        <w:t>)/</w:t>
      </w:r>
      <w:r w:rsidRPr="003917F9">
        <w:rPr>
          <w:rFonts w:eastAsiaTheme="minorEastAsia"/>
          <w:color w:val="FF0000"/>
        </w:rPr>
        <w:t xml:space="preserve"> </w:t>
      </w:r>
      <w:r>
        <w:rPr>
          <w:rFonts w:eastAsiaTheme="minorEastAsia"/>
          <w:color w:val="FF0000"/>
        </w:rPr>
        <w:t>I</w:t>
      </w:r>
      <w:r>
        <w:rPr>
          <w:rFonts w:eastAsiaTheme="minorEastAsia"/>
          <w:color w:val="FF0000"/>
          <w:vertAlign w:val="subscript"/>
        </w:rPr>
        <w:t xml:space="preserve">R6 </w:t>
      </w:r>
      <w:r>
        <w:rPr>
          <w:rFonts w:eastAsiaTheme="minorEastAsia"/>
          <w:color w:val="FF0000"/>
        </w:rPr>
        <w:t>= (</w:t>
      </w:r>
      <w:r w:rsidRPr="00441C32">
        <w:rPr>
          <w:rFonts w:eastAsiaTheme="minorEastAsia"/>
          <w:b/>
          <w:color w:val="0070C0"/>
        </w:rPr>
        <w:t>1.29</w:t>
      </w:r>
      <w:r>
        <w:rPr>
          <w:rFonts w:eastAsiaTheme="minorEastAsia"/>
          <w:color w:val="FF0000"/>
        </w:rPr>
        <w:t xml:space="preserve"> – 0)/</w:t>
      </w:r>
      <w:r w:rsidRPr="003917F9">
        <w:rPr>
          <w:rFonts w:eastAsiaTheme="minorEastAsia"/>
          <w:color w:val="FF0000"/>
        </w:rPr>
        <w:t xml:space="preserve"> </w:t>
      </w:r>
      <w:r w:rsidRPr="00441C32">
        <w:rPr>
          <w:rFonts w:eastAsiaTheme="minorEastAsia"/>
          <w:color w:val="FF0000"/>
        </w:rPr>
        <w:t>2.15 mA</w:t>
      </w:r>
      <w:r>
        <w:rPr>
          <w:rFonts w:eastAsiaTheme="minorEastAsia"/>
          <w:color w:val="FF0000"/>
        </w:rPr>
        <w:t xml:space="preserve"> = </w:t>
      </w:r>
      <w:r w:rsidRPr="003917F9">
        <w:rPr>
          <w:rFonts w:eastAsiaTheme="minorEastAsia"/>
          <w:b/>
          <w:color w:val="FF0000"/>
          <w:u w:val="single"/>
        </w:rPr>
        <w:t>6</w:t>
      </w:r>
      <w:r>
        <w:rPr>
          <w:rFonts w:eastAsiaTheme="minorEastAsia"/>
          <w:b/>
          <w:color w:val="FF0000"/>
          <w:u w:val="single"/>
        </w:rPr>
        <w:t>00</w:t>
      </w:r>
      <w:r w:rsidRPr="003917F9">
        <w:rPr>
          <w:rFonts w:eastAsiaTheme="minorEastAsia"/>
          <w:b/>
          <w:color w:val="FF0000"/>
          <w:u w:val="single"/>
        </w:rPr>
        <w:t xml:space="preserve"> Ω</w:t>
      </w:r>
      <w:r>
        <w:rPr>
          <w:rFonts w:eastAsiaTheme="minorEastAsia"/>
          <w:color w:val="FF0000"/>
        </w:rPr>
        <w:t xml:space="preserve"> </w:t>
      </w:r>
    </w:p>
    <w:p w14:paraId="113BC9EB" w14:textId="77777777" w:rsidR="00441C32" w:rsidRPr="00441C32" w:rsidRDefault="00441C32" w:rsidP="00441C32">
      <w:pPr>
        <w:spacing w:after="0"/>
        <w:rPr>
          <w:rFonts w:eastAsiaTheme="minorEastAsia"/>
          <w:color w:val="FF0000"/>
        </w:rPr>
      </w:pPr>
      <w:r w:rsidRPr="008A14F3">
        <w:rPr>
          <w:rFonts w:eastAsiaTheme="minorEastAsia"/>
          <w:color w:val="000000" w:themeColor="text1"/>
        </w:rPr>
        <w:t>KCL at Node F can now be used to determine the current (I</w:t>
      </w:r>
      <w:r w:rsidRPr="008A14F3">
        <w:rPr>
          <w:rFonts w:eastAsiaTheme="minorEastAsia"/>
          <w:color w:val="000000" w:themeColor="text1"/>
          <w:vertAlign w:val="subscript"/>
        </w:rPr>
        <w:t>S</w:t>
      </w:r>
      <w:r w:rsidRPr="008A14F3">
        <w:rPr>
          <w:rFonts w:eastAsiaTheme="minorEastAsia"/>
          <w:color w:val="000000" w:themeColor="text1"/>
        </w:rPr>
        <w:t>) through the 12 V battery.</w:t>
      </w:r>
    </w:p>
    <w:p w14:paraId="3DBDEE33" w14:textId="77777777" w:rsidR="00441C32" w:rsidRDefault="00441C32" w:rsidP="00030915">
      <w:pPr>
        <w:pStyle w:val="ListParagraph"/>
        <w:numPr>
          <w:ilvl w:val="0"/>
          <w:numId w:val="16"/>
        </w:numPr>
        <w:spacing w:after="0"/>
        <w:rPr>
          <w:rFonts w:eastAsiaTheme="minorEastAsia"/>
          <w:color w:val="FF0000"/>
        </w:rPr>
      </w:pPr>
      <w:r w:rsidRPr="00441C32">
        <w:rPr>
          <w:rFonts w:eastAsiaTheme="minorEastAsia"/>
          <w:color w:val="FF0000"/>
        </w:rPr>
        <w:t>I</w:t>
      </w:r>
      <w:r>
        <w:rPr>
          <w:rFonts w:eastAsiaTheme="minorEastAsia"/>
          <w:color w:val="FF0000"/>
          <w:vertAlign w:val="subscript"/>
        </w:rPr>
        <w:t>S</w:t>
      </w:r>
      <w:r w:rsidRPr="00441C32">
        <w:rPr>
          <w:rFonts w:eastAsiaTheme="minorEastAsia"/>
          <w:color w:val="FF0000"/>
        </w:rPr>
        <w:t xml:space="preserve"> </w:t>
      </w:r>
      <w:r>
        <w:rPr>
          <w:rFonts w:eastAsiaTheme="minorEastAsia"/>
          <w:color w:val="FF0000"/>
        </w:rPr>
        <w:t xml:space="preserve">= </w:t>
      </w:r>
      <w:r w:rsidRPr="00441C32">
        <w:rPr>
          <w:rFonts w:eastAsiaTheme="minorEastAsia"/>
          <w:color w:val="FF0000"/>
        </w:rPr>
        <w:t>I</w:t>
      </w:r>
      <w:r>
        <w:rPr>
          <w:rFonts w:eastAsiaTheme="minorEastAsia"/>
          <w:color w:val="FF0000"/>
          <w:vertAlign w:val="subscript"/>
        </w:rPr>
        <w:t>1</w:t>
      </w:r>
      <w:r w:rsidRPr="00441C32">
        <w:rPr>
          <w:rFonts w:eastAsiaTheme="minorEastAsia"/>
          <w:color w:val="FF0000"/>
          <w:vertAlign w:val="subscript"/>
        </w:rPr>
        <w:t>k</w:t>
      </w:r>
      <w:r w:rsidRPr="00441C32">
        <w:rPr>
          <w:rFonts w:eastAsiaTheme="minorEastAsia"/>
          <w:color w:val="FF0000"/>
        </w:rPr>
        <w:t xml:space="preserve"> </w:t>
      </w:r>
      <w:r>
        <w:rPr>
          <w:rFonts w:eastAsiaTheme="minorEastAsia"/>
          <w:color w:val="FF0000"/>
        </w:rPr>
        <w:t xml:space="preserve">+ </w:t>
      </w:r>
      <w:r w:rsidRPr="00441C32">
        <w:rPr>
          <w:rFonts w:eastAsiaTheme="minorEastAsia"/>
          <w:color w:val="FF0000"/>
        </w:rPr>
        <w:t>I</w:t>
      </w:r>
      <w:r>
        <w:rPr>
          <w:rFonts w:eastAsiaTheme="minorEastAsia"/>
          <w:color w:val="FF0000"/>
          <w:vertAlign w:val="subscript"/>
        </w:rPr>
        <w:t>5</w:t>
      </w:r>
      <w:r w:rsidRPr="00441C32">
        <w:rPr>
          <w:rFonts w:eastAsiaTheme="minorEastAsia"/>
          <w:color w:val="FF0000"/>
          <w:vertAlign w:val="subscript"/>
        </w:rPr>
        <w:t>k</w:t>
      </w:r>
      <w:r w:rsidRPr="00441C32">
        <w:rPr>
          <w:rFonts w:eastAsiaTheme="minorEastAsia"/>
          <w:color w:val="FF0000"/>
        </w:rPr>
        <w:t xml:space="preserve"> = </w:t>
      </w:r>
      <w:r>
        <w:rPr>
          <w:rFonts w:eastAsiaTheme="minorEastAsia"/>
          <w:color w:val="FF0000"/>
        </w:rPr>
        <w:t>4.04</w:t>
      </w:r>
      <w:r w:rsidRPr="00441C32">
        <w:rPr>
          <w:rFonts w:eastAsiaTheme="minorEastAsia"/>
          <w:color w:val="FF0000"/>
        </w:rPr>
        <w:t xml:space="preserve"> mA </w:t>
      </w:r>
      <w:r>
        <w:rPr>
          <w:rFonts w:eastAsiaTheme="minorEastAsia"/>
          <w:color w:val="FF0000"/>
        </w:rPr>
        <w:t xml:space="preserve">+ 1.74 mA </w:t>
      </w:r>
      <w:r w:rsidRPr="00441C32">
        <w:rPr>
          <w:rFonts w:eastAsiaTheme="minorEastAsia"/>
          <w:color w:val="FF0000"/>
        </w:rPr>
        <w:t xml:space="preserve">= </w:t>
      </w:r>
      <w:r>
        <w:rPr>
          <w:rFonts w:eastAsiaTheme="minorEastAsia"/>
          <w:color w:val="FF0000"/>
        </w:rPr>
        <w:t>5.78</w:t>
      </w:r>
      <w:r w:rsidRPr="00441C32">
        <w:rPr>
          <w:rFonts w:eastAsiaTheme="minorEastAsia"/>
          <w:color w:val="FF0000"/>
        </w:rPr>
        <w:t xml:space="preserve"> mA</w:t>
      </w:r>
    </w:p>
    <w:p w14:paraId="3A67EC5A" w14:textId="77777777" w:rsidR="00441C32" w:rsidRPr="00EE7C88" w:rsidRDefault="00441C32" w:rsidP="00030915">
      <w:pPr>
        <w:pStyle w:val="ListParagraph"/>
        <w:numPr>
          <w:ilvl w:val="0"/>
          <w:numId w:val="16"/>
        </w:numPr>
        <w:spacing w:after="0"/>
        <w:rPr>
          <w:rFonts w:eastAsiaTheme="minorEastAsia"/>
          <w:color w:val="FF0000"/>
        </w:rPr>
      </w:pPr>
      <w:r w:rsidRPr="00441C32">
        <w:rPr>
          <w:rFonts w:eastAsiaTheme="minorEastAsia"/>
          <w:color w:val="FF0000"/>
        </w:rPr>
        <w:t>Ps = V</w:t>
      </w:r>
      <w:r w:rsidRPr="00441C32">
        <w:rPr>
          <w:rFonts w:eastAsiaTheme="minorEastAsia"/>
          <w:color w:val="FF0000"/>
          <w:vertAlign w:val="subscript"/>
        </w:rPr>
        <w:t>S</w:t>
      </w:r>
      <w:r w:rsidRPr="00441C32">
        <w:rPr>
          <w:rFonts w:eastAsiaTheme="minorEastAsia"/>
          <w:color w:val="FF0000"/>
        </w:rPr>
        <w:t xml:space="preserve"> ∙ I</w:t>
      </w:r>
      <w:r w:rsidRPr="00441C32">
        <w:rPr>
          <w:rFonts w:eastAsiaTheme="minorEastAsia"/>
          <w:color w:val="FF0000"/>
          <w:vertAlign w:val="subscript"/>
        </w:rPr>
        <w:t xml:space="preserve">S </w:t>
      </w:r>
      <w:r w:rsidRPr="00441C32">
        <w:rPr>
          <w:rFonts w:eastAsiaTheme="minorEastAsia"/>
          <w:color w:val="FF0000"/>
        </w:rPr>
        <w:t xml:space="preserve">= 12 V ∙ 5.78 mA = </w:t>
      </w:r>
      <w:r w:rsidRPr="00441C32">
        <w:rPr>
          <w:rFonts w:eastAsiaTheme="minorEastAsia"/>
          <w:b/>
          <w:color w:val="FF0000"/>
          <w:u w:val="single"/>
        </w:rPr>
        <w:t>69.4 mW</w:t>
      </w:r>
    </w:p>
    <w:p w14:paraId="3FE2F9A9" w14:textId="77777777" w:rsidR="00EE7C88" w:rsidRDefault="00EE7C88" w:rsidP="00EE7C88">
      <w:pPr>
        <w:spacing w:after="0"/>
        <w:rPr>
          <w:rFonts w:eastAsiaTheme="minorEastAsia"/>
          <w:color w:val="FF0000"/>
        </w:rPr>
      </w:pPr>
    </w:p>
    <w:p w14:paraId="5C3559EF" w14:textId="05C80177" w:rsidR="008A14F3" w:rsidRDefault="008A14F3" w:rsidP="00EE7C88">
      <w:pPr>
        <w:spacing w:after="0"/>
        <w:rPr>
          <w:rFonts w:eastAsiaTheme="minorEastAsia"/>
          <w:color w:val="002060"/>
        </w:rPr>
      </w:pPr>
      <w:r>
        <w:rPr>
          <w:noProof/>
        </w:rPr>
        <w:drawing>
          <wp:inline distT="0" distB="0" distL="0" distR="0" wp14:anchorId="64ECEB53" wp14:editId="3C160D93">
            <wp:extent cx="3856567" cy="2851954"/>
            <wp:effectExtent l="0" t="0" r="0" b="5715"/>
            <wp:docPr id="3258" name="Picture 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screen">
                      <a:extLst>
                        <a:ext uri="{28A0092B-C50C-407E-A947-70E740481C1C}">
                          <a14:useLocalDpi xmlns:a14="http://schemas.microsoft.com/office/drawing/2010/main" val="0"/>
                        </a:ext>
                      </a:extLst>
                    </a:blip>
                    <a:stretch>
                      <a:fillRect/>
                    </a:stretch>
                  </pic:blipFill>
                  <pic:spPr>
                    <a:xfrm>
                      <a:off x="0" y="0"/>
                      <a:ext cx="3873170" cy="2864232"/>
                    </a:xfrm>
                    <a:prstGeom prst="rect">
                      <a:avLst/>
                    </a:prstGeom>
                  </pic:spPr>
                </pic:pic>
              </a:graphicData>
            </a:graphic>
          </wp:inline>
        </w:drawing>
      </w:r>
    </w:p>
    <w:p w14:paraId="01908E62" w14:textId="65225DA5" w:rsidR="00EE7C88" w:rsidRDefault="00EE7C88" w:rsidP="00EE7C88">
      <w:pPr>
        <w:spacing w:after="0"/>
        <w:rPr>
          <w:rFonts w:eastAsiaTheme="minorEastAsia"/>
          <w:color w:val="002060"/>
        </w:rPr>
      </w:pPr>
      <w:r>
        <w:rPr>
          <w:rFonts w:eastAsiaTheme="minorEastAsia"/>
          <w:color w:val="002060"/>
        </w:rPr>
        <w:t>The next example is like the previous one except multiple current sources are included in the circuit. Remember that the current source sets the current in that branch and it doesn’t change regardless of other voltage sources and resistor</w:t>
      </w:r>
      <w:r w:rsidR="00FA3C75">
        <w:rPr>
          <w:rFonts w:eastAsiaTheme="minorEastAsia"/>
          <w:color w:val="002060"/>
        </w:rPr>
        <w:t>s</w:t>
      </w:r>
      <w:r>
        <w:rPr>
          <w:rFonts w:eastAsiaTheme="minorEastAsia"/>
          <w:color w:val="002060"/>
        </w:rPr>
        <w:t xml:space="preserve"> that are placed in series with the current source. </w:t>
      </w:r>
    </w:p>
    <w:p w14:paraId="21B2EBBE" w14:textId="77777777" w:rsidR="00EE7C88" w:rsidRDefault="00EE7C88" w:rsidP="00EE7C88">
      <w:pPr>
        <w:spacing w:after="0"/>
        <w:rPr>
          <w:rFonts w:eastAsiaTheme="minorEastAsia"/>
          <w:color w:val="002060"/>
        </w:rPr>
      </w:pPr>
      <w:r>
        <w:rPr>
          <w:rFonts w:eastAsiaTheme="minorEastAsia"/>
          <w:color w:val="002060"/>
        </w:rPr>
        <w:t xml:space="preserve"> </w:t>
      </w:r>
    </w:p>
    <w:p w14:paraId="680A9CF5" w14:textId="77777777" w:rsidR="00004F99" w:rsidRDefault="00004F99">
      <w:pPr>
        <w:rPr>
          <w:i/>
        </w:rPr>
      </w:pPr>
      <w:r>
        <w:rPr>
          <w:i/>
        </w:rPr>
        <w:br w:type="page"/>
      </w:r>
    </w:p>
    <w:p w14:paraId="7A344C8A" w14:textId="435CC659" w:rsidR="0056753F" w:rsidRDefault="0056753F" w:rsidP="0056753F">
      <w:pPr>
        <w:rPr>
          <w:i/>
        </w:rPr>
      </w:pPr>
      <w:r w:rsidRPr="000C0BE3">
        <w:rPr>
          <w:i/>
        </w:rPr>
        <w:lastRenderedPageBreak/>
        <w:t>Example 1.</w:t>
      </w:r>
      <w:r>
        <w:rPr>
          <w:i/>
        </w:rPr>
        <w:t>26</w:t>
      </w:r>
      <w:r w:rsidRPr="000C0BE3">
        <w:rPr>
          <w:i/>
        </w:rPr>
        <w:t xml:space="preserve">) </w:t>
      </w:r>
      <w:r>
        <w:rPr>
          <w:i/>
        </w:rPr>
        <w:t>Us</w:t>
      </w:r>
      <w:r w:rsidR="00FA3C75">
        <w:rPr>
          <w:i/>
        </w:rPr>
        <w:t>e</w:t>
      </w:r>
      <w:r>
        <w:rPr>
          <w:i/>
        </w:rPr>
        <w:t xml:space="preserve"> the Node A</w:t>
      </w:r>
      <w:r w:rsidR="00F016EE">
        <w:rPr>
          <w:i/>
        </w:rPr>
        <w:t xml:space="preserve"> voltage reading</w:t>
      </w:r>
      <w:r w:rsidR="00DD6C53">
        <w:rPr>
          <w:i/>
        </w:rPr>
        <w:t xml:space="preserve"> along with KCL</w:t>
      </w:r>
      <w:r>
        <w:rPr>
          <w:i/>
        </w:rPr>
        <w:t xml:space="preserve"> and equation 1.6 to find</w:t>
      </w:r>
      <w:r w:rsidR="00EA7012">
        <w:rPr>
          <w:i/>
        </w:rPr>
        <w:t xml:space="preserve"> all node voltages and Rx</w:t>
      </w:r>
      <w:r>
        <w:rPr>
          <w:i/>
        </w:rPr>
        <w:t>.</w:t>
      </w:r>
    </w:p>
    <w:p w14:paraId="43693116" w14:textId="77777777" w:rsidR="0056753F" w:rsidRDefault="00EA7012" w:rsidP="0056753F">
      <w:pPr>
        <w:spacing w:after="0"/>
        <w:rPr>
          <w:rFonts w:eastAsiaTheme="minorEastAsia"/>
          <w:sz w:val="28"/>
          <w:szCs w:val="28"/>
        </w:rPr>
      </w:pPr>
      <w:bookmarkStart w:id="57" w:name="Figure1_26"/>
      <w:r>
        <w:rPr>
          <w:noProof/>
        </w:rPr>
        <w:drawing>
          <wp:inline distT="0" distB="0" distL="0" distR="0" wp14:anchorId="4D791FEA" wp14:editId="35139E83">
            <wp:extent cx="3002192" cy="2637420"/>
            <wp:effectExtent l="0" t="0" r="8255"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cstate="screen">
                      <a:extLst>
                        <a:ext uri="{28A0092B-C50C-407E-A947-70E740481C1C}">
                          <a14:useLocalDpi xmlns:a14="http://schemas.microsoft.com/office/drawing/2010/main" val="0"/>
                        </a:ext>
                      </a:extLst>
                    </a:blip>
                    <a:stretch>
                      <a:fillRect/>
                    </a:stretch>
                  </pic:blipFill>
                  <pic:spPr>
                    <a:xfrm>
                      <a:off x="0" y="0"/>
                      <a:ext cx="3005608" cy="2640421"/>
                    </a:xfrm>
                    <a:prstGeom prst="rect">
                      <a:avLst/>
                    </a:prstGeom>
                  </pic:spPr>
                </pic:pic>
              </a:graphicData>
            </a:graphic>
          </wp:inline>
        </w:drawing>
      </w:r>
      <w:bookmarkEnd w:id="57"/>
    </w:p>
    <w:p w14:paraId="358CE2A6" w14:textId="77777777" w:rsidR="0056753F" w:rsidRDefault="0056753F" w:rsidP="0056753F">
      <w:pPr>
        <w:spacing w:after="0"/>
        <w:rPr>
          <w:b/>
        </w:rPr>
      </w:pPr>
      <w:r w:rsidRPr="00480B8C">
        <w:rPr>
          <w:b/>
        </w:rPr>
        <w:t>Figu</w:t>
      </w:r>
      <w:r>
        <w:rPr>
          <w:b/>
        </w:rPr>
        <w:t>re 1.26: Circuit for Example 1.26</w:t>
      </w:r>
    </w:p>
    <w:p w14:paraId="78DFC2FB" w14:textId="77777777" w:rsidR="0056753F" w:rsidRDefault="0056753F" w:rsidP="0056753F">
      <w:pPr>
        <w:spacing w:after="0"/>
        <w:rPr>
          <w:rFonts w:eastAsiaTheme="minorEastAsia"/>
          <w:color w:val="FF0000"/>
        </w:rPr>
      </w:pPr>
    </w:p>
    <w:p w14:paraId="3B481EBB" w14:textId="77777777" w:rsidR="0056753F" w:rsidRPr="008A14F3" w:rsidRDefault="0056753F" w:rsidP="00EA7012">
      <w:pPr>
        <w:rPr>
          <w:rFonts w:eastAsiaTheme="minorEastAsia"/>
          <w:color w:val="000000" w:themeColor="text1"/>
        </w:rPr>
      </w:pPr>
      <w:r w:rsidRPr="008A14F3">
        <w:rPr>
          <w:rFonts w:eastAsiaTheme="minorEastAsia"/>
          <w:color w:val="000000" w:themeColor="text1"/>
        </w:rPr>
        <w:t>The</w:t>
      </w:r>
      <w:r w:rsidRPr="008A14F3">
        <w:rPr>
          <w:noProof/>
          <w:color w:val="000000" w:themeColor="text1"/>
        </w:rPr>
        <w:t xml:space="preserve"> circuit below shows all of the currents and voltages in this circuit along with the missing resistor values. All of these values are calculated below.</w:t>
      </w:r>
    </w:p>
    <w:p w14:paraId="58CFB609" w14:textId="77777777" w:rsidR="0056753F" w:rsidRDefault="0056753F" w:rsidP="0056753F">
      <w:pPr>
        <w:spacing w:after="0"/>
        <w:rPr>
          <w:noProof/>
          <w:color w:val="FF0000"/>
        </w:rPr>
      </w:pPr>
    </w:p>
    <w:p w14:paraId="338769C3" w14:textId="77777777" w:rsidR="0056753F" w:rsidRDefault="00EA7012" w:rsidP="0056753F">
      <w:pPr>
        <w:spacing w:after="0"/>
        <w:rPr>
          <w:rFonts w:eastAsiaTheme="minorEastAsia"/>
          <w:color w:val="002060"/>
        </w:rPr>
      </w:pPr>
      <w:r>
        <w:rPr>
          <w:noProof/>
        </w:rPr>
        <w:drawing>
          <wp:inline distT="0" distB="0" distL="0" distR="0" wp14:anchorId="77598601" wp14:editId="4CB4E6D3">
            <wp:extent cx="3636039" cy="2692988"/>
            <wp:effectExtent l="0" t="0" r="254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screen">
                      <a:extLst>
                        <a:ext uri="{28A0092B-C50C-407E-A947-70E740481C1C}">
                          <a14:useLocalDpi xmlns:a14="http://schemas.microsoft.com/office/drawing/2010/main" val="0"/>
                        </a:ext>
                      </a:extLst>
                    </a:blip>
                    <a:stretch>
                      <a:fillRect/>
                    </a:stretch>
                  </pic:blipFill>
                  <pic:spPr>
                    <a:xfrm>
                      <a:off x="0" y="0"/>
                      <a:ext cx="3637962" cy="2694412"/>
                    </a:xfrm>
                    <a:prstGeom prst="rect">
                      <a:avLst/>
                    </a:prstGeom>
                  </pic:spPr>
                </pic:pic>
              </a:graphicData>
            </a:graphic>
          </wp:inline>
        </w:drawing>
      </w:r>
    </w:p>
    <w:p w14:paraId="6CF1264B" w14:textId="77777777" w:rsidR="0056753F" w:rsidRPr="008A14F3" w:rsidRDefault="0056753F" w:rsidP="0056753F">
      <w:pPr>
        <w:spacing w:after="0"/>
        <w:rPr>
          <w:rFonts w:eastAsiaTheme="minorEastAsia"/>
          <w:color w:val="000000" w:themeColor="text1"/>
        </w:rPr>
      </w:pPr>
      <w:r w:rsidRPr="008A14F3">
        <w:rPr>
          <w:rFonts w:eastAsiaTheme="minorEastAsia"/>
          <w:color w:val="000000" w:themeColor="text1"/>
        </w:rPr>
        <w:t>Initially, we know the following:</w:t>
      </w:r>
    </w:p>
    <w:p w14:paraId="7A56FDE2" w14:textId="77777777" w:rsidR="0056753F" w:rsidRDefault="0056753F" w:rsidP="00030915">
      <w:pPr>
        <w:pStyle w:val="ListParagraph"/>
        <w:numPr>
          <w:ilvl w:val="0"/>
          <w:numId w:val="9"/>
        </w:numPr>
        <w:rPr>
          <w:rFonts w:eastAsiaTheme="minorEastAsia"/>
          <w:color w:val="FF0000"/>
        </w:rPr>
      </w:pPr>
      <w:r w:rsidRPr="003177CB">
        <w:rPr>
          <w:rFonts w:eastAsiaTheme="minorEastAsia"/>
          <w:color w:val="FF0000"/>
        </w:rPr>
        <w:t>Vref (</w:t>
      </w:r>
      <w:r>
        <w:rPr>
          <w:rFonts w:eastAsiaTheme="minorEastAsia"/>
          <w:color w:val="FF0000"/>
        </w:rPr>
        <w:t>at ground) = 0 V</w:t>
      </w:r>
    </w:p>
    <w:p w14:paraId="7656C401" w14:textId="77777777" w:rsidR="00AC516F" w:rsidRDefault="00AC516F" w:rsidP="00030915">
      <w:pPr>
        <w:pStyle w:val="ListParagraph"/>
        <w:numPr>
          <w:ilvl w:val="0"/>
          <w:numId w:val="9"/>
        </w:numPr>
        <w:rPr>
          <w:rFonts w:eastAsiaTheme="minorEastAsia"/>
          <w:color w:val="FF0000"/>
        </w:rPr>
      </w:pPr>
      <w:r>
        <w:rPr>
          <w:rFonts w:eastAsiaTheme="minorEastAsia"/>
          <w:color w:val="FF0000"/>
        </w:rPr>
        <w:t>I</w:t>
      </w:r>
      <w:r w:rsidRPr="00AC516F">
        <w:rPr>
          <w:rFonts w:eastAsiaTheme="minorEastAsia"/>
          <w:color w:val="FF0000"/>
          <w:vertAlign w:val="subscript"/>
        </w:rPr>
        <w:t>1</w:t>
      </w:r>
      <w:r>
        <w:rPr>
          <w:rFonts w:eastAsiaTheme="minorEastAsia"/>
          <w:color w:val="FF0000"/>
        </w:rPr>
        <w:t xml:space="preserve"> = 30 mA, I</w:t>
      </w:r>
      <w:r>
        <w:rPr>
          <w:rFonts w:eastAsiaTheme="minorEastAsia"/>
          <w:color w:val="FF0000"/>
          <w:vertAlign w:val="subscript"/>
        </w:rPr>
        <w:t>2</w:t>
      </w:r>
      <w:r>
        <w:rPr>
          <w:rFonts w:eastAsiaTheme="minorEastAsia"/>
          <w:color w:val="FF0000"/>
        </w:rPr>
        <w:t xml:space="preserve"> = 10 mA, I</w:t>
      </w:r>
      <w:r>
        <w:rPr>
          <w:rFonts w:eastAsiaTheme="minorEastAsia"/>
          <w:color w:val="FF0000"/>
          <w:vertAlign w:val="subscript"/>
        </w:rPr>
        <w:t>3</w:t>
      </w:r>
      <w:r>
        <w:rPr>
          <w:rFonts w:eastAsiaTheme="minorEastAsia"/>
          <w:color w:val="FF0000"/>
        </w:rPr>
        <w:t xml:space="preserve"> = 5 mA, </w:t>
      </w:r>
    </w:p>
    <w:p w14:paraId="79AA52C5" w14:textId="77777777" w:rsidR="00AC516F" w:rsidRDefault="00AC516F" w:rsidP="00030915">
      <w:pPr>
        <w:pStyle w:val="ListParagraph"/>
        <w:numPr>
          <w:ilvl w:val="0"/>
          <w:numId w:val="9"/>
        </w:numPr>
        <w:spacing w:after="0"/>
        <w:rPr>
          <w:rFonts w:eastAsiaTheme="minorEastAsia"/>
          <w:color w:val="FF0000"/>
        </w:rPr>
      </w:pPr>
      <w:r w:rsidRPr="00AC516F">
        <w:rPr>
          <w:rFonts w:eastAsiaTheme="minorEastAsia"/>
          <w:b/>
          <w:color w:val="0070C0"/>
        </w:rPr>
        <w:t>V</w:t>
      </w:r>
      <w:r w:rsidR="0056753F" w:rsidRPr="00AC516F">
        <w:rPr>
          <w:rFonts w:eastAsiaTheme="minorEastAsia"/>
          <w:b/>
          <w:color w:val="0070C0"/>
          <w:vertAlign w:val="subscript"/>
        </w:rPr>
        <w:t>A</w:t>
      </w:r>
      <w:r w:rsidR="0056753F" w:rsidRPr="00AC516F">
        <w:rPr>
          <w:rFonts w:eastAsiaTheme="minorEastAsia"/>
          <w:b/>
          <w:color w:val="0070C0"/>
        </w:rPr>
        <w:t xml:space="preserve"> = </w:t>
      </w:r>
      <w:r>
        <w:rPr>
          <w:rFonts w:eastAsiaTheme="minorEastAsia"/>
          <w:b/>
          <w:color w:val="0070C0"/>
        </w:rPr>
        <w:t>84</w:t>
      </w:r>
      <w:r w:rsidR="0056753F" w:rsidRPr="00AC516F">
        <w:rPr>
          <w:rFonts w:eastAsiaTheme="minorEastAsia"/>
          <w:b/>
          <w:color w:val="0070C0"/>
        </w:rPr>
        <w:t xml:space="preserve"> V </w:t>
      </w:r>
      <w:r w:rsidRPr="00AC516F">
        <w:rPr>
          <w:rFonts w:eastAsiaTheme="minorEastAsia"/>
          <w:color w:val="FF0000"/>
        </w:rPr>
        <w:t xml:space="preserve">(This value is given). </w:t>
      </w:r>
    </w:p>
    <w:p w14:paraId="16364BE0" w14:textId="77777777" w:rsidR="00F016EE" w:rsidRPr="008A14F3" w:rsidRDefault="00F016EE" w:rsidP="0056753F">
      <w:pPr>
        <w:spacing w:after="0"/>
        <w:rPr>
          <w:rFonts w:eastAsiaTheme="minorEastAsia"/>
          <w:color w:val="000000" w:themeColor="text1"/>
        </w:rPr>
      </w:pPr>
      <w:r w:rsidRPr="008A14F3">
        <w:rPr>
          <w:rFonts w:eastAsiaTheme="minorEastAsia"/>
          <w:color w:val="000000" w:themeColor="text1"/>
        </w:rPr>
        <w:t xml:space="preserve">Knowing that the current through the 1k and 2k resistors is 30 mA the voltage drops across them are: </w:t>
      </w:r>
    </w:p>
    <w:p w14:paraId="3C09910A" w14:textId="77777777" w:rsidR="00F016EE" w:rsidRDefault="00F016EE" w:rsidP="00030915">
      <w:pPr>
        <w:pStyle w:val="ListParagraph"/>
        <w:numPr>
          <w:ilvl w:val="0"/>
          <w:numId w:val="17"/>
        </w:numPr>
        <w:spacing w:after="0"/>
        <w:rPr>
          <w:rFonts w:eastAsiaTheme="minorEastAsia"/>
          <w:color w:val="FF0000"/>
        </w:rPr>
      </w:pPr>
      <w:r w:rsidRPr="00F016EE">
        <w:rPr>
          <w:rFonts w:eastAsiaTheme="minorEastAsia"/>
          <w:color w:val="FF0000"/>
        </w:rPr>
        <w:t>V</w:t>
      </w:r>
      <w:r w:rsidRPr="00F016EE">
        <w:rPr>
          <w:rFonts w:eastAsiaTheme="minorEastAsia"/>
          <w:color w:val="FF0000"/>
          <w:vertAlign w:val="subscript"/>
        </w:rPr>
        <w:t>DA</w:t>
      </w:r>
      <w:r w:rsidRPr="00F016EE">
        <w:rPr>
          <w:rFonts w:eastAsiaTheme="minorEastAsia"/>
          <w:color w:val="FF0000"/>
        </w:rPr>
        <w:t xml:space="preserve"> = 1k * 30 mA = 30 V</w:t>
      </w:r>
    </w:p>
    <w:p w14:paraId="560DFD1B" w14:textId="77777777" w:rsidR="00F016EE" w:rsidRDefault="00F016EE" w:rsidP="00030915">
      <w:pPr>
        <w:pStyle w:val="ListParagraph"/>
        <w:numPr>
          <w:ilvl w:val="0"/>
          <w:numId w:val="17"/>
        </w:numPr>
        <w:spacing w:after="0"/>
        <w:rPr>
          <w:rFonts w:eastAsiaTheme="minorEastAsia"/>
          <w:color w:val="FF0000"/>
        </w:rPr>
      </w:pPr>
      <w:r w:rsidRPr="00F016EE">
        <w:rPr>
          <w:rFonts w:eastAsiaTheme="minorEastAsia"/>
          <w:color w:val="FF0000"/>
        </w:rPr>
        <w:t>V</w:t>
      </w:r>
      <w:r>
        <w:rPr>
          <w:rFonts w:eastAsiaTheme="minorEastAsia"/>
          <w:color w:val="FF0000"/>
          <w:vertAlign w:val="subscript"/>
        </w:rPr>
        <w:t>CD</w:t>
      </w:r>
      <w:r w:rsidRPr="00F016EE">
        <w:rPr>
          <w:rFonts w:eastAsiaTheme="minorEastAsia"/>
          <w:color w:val="FF0000"/>
        </w:rPr>
        <w:t xml:space="preserve"> = </w:t>
      </w:r>
      <w:r>
        <w:rPr>
          <w:rFonts w:eastAsiaTheme="minorEastAsia"/>
          <w:color w:val="FF0000"/>
        </w:rPr>
        <w:t>2</w:t>
      </w:r>
      <w:r w:rsidRPr="00F016EE">
        <w:rPr>
          <w:rFonts w:eastAsiaTheme="minorEastAsia"/>
          <w:color w:val="FF0000"/>
        </w:rPr>
        <w:t xml:space="preserve">k * 30 mA = </w:t>
      </w:r>
      <w:r>
        <w:rPr>
          <w:rFonts w:eastAsiaTheme="minorEastAsia"/>
          <w:color w:val="FF0000"/>
        </w:rPr>
        <w:t>6</w:t>
      </w:r>
      <w:r w:rsidRPr="00F016EE">
        <w:rPr>
          <w:rFonts w:eastAsiaTheme="minorEastAsia"/>
          <w:color w:val="FF0000"/>
        </w:rPr>
        <w:t>0 V</w:t>
      </w:r>
    </w:p>
    <w:p w14:paraId="71B3D1CB" w14:textId="77777777" w:rsidR="00F016EE" w:rsidRPr="008A14F3" w:rsidRDefault="00F016EE" w:rsidP="00F016EE">
      <w:pPr>
        <w:spacing w:after="0"/>
        <w:rPr>
          <w:rFonts w:eastAsiaTheme="minorEastAsia"/>
          <w:color w:val="000000" w:themeColor="text1"/>
        </w:rPr>
      </w:pPr>
      <w:r w:rsidRPr="008A14F3">
        <w:rPr>
          <w:rFonts w:eastAsiaTheme="minorEastAsia"/>
          <w:color w:val="000000" w:themeColor="text1"/>
        </w:rPr>
        <w:lastRenderedPageBreak/>
        <w:t>Using those double subscript notation voltages across the resistors the node voltages can be calculated.</w:t>
      </w:r>
    </w:p>
    <w:p w14:paraId="1A84428C" w14:textId="77777777" w:rsidR="00F016EE" w:rsidRPr="00F016EE" w:rsidRDefault="00F016EE" w:rsidP="00030915">
      <w:pPr>
        <w:pStyle w:val="ListParagraph"/>
        <w:numPr>
          <w:ilvl w:val="0"/>
          <w:numId w:val="17"/>
        </w:numPr>
        <w:spacing w:after="0"/>
        <w:rPr>
          <w:rFonts w:eastAsiaTheme="minorEastAsia"/>
          <w:color w:val="FF0000"/>
        </w:rPr>
      </w:pPr>
      <w:r>
        <w:rPr>
          <w:rFonts w:eastAsiaTheme="minorEastAsia"/>
          <w:color w:val="FF0000"/>
        </w:rPr>
        <w:t>V</w:t>
      </w:r>
      <w:r w:rsidRPr="00F016EE">
        <w:rPr>
          <w:rFonts w:eastAsiaTheme="minorEastAsia"/>
          <w:color w:val="FF0000"/>
          <w:vertAlign w:val="subscript"/>
        </w:rPr>
        <w:t>D</w:t>
      </w:r>
      <w:r>
        <w:rPr>
          <w:rFonts w:eastAsiaTheme="minorEastAsia"/>
          <w:color w:val="FF0000"/>
          <w:vertAlign w:val="subscript"/>
        </w:rPr>
        <w:t>A</w:t>
      </w:r>
      <w:r>
        <w:rPr>
          <w:rFonts w:eastAsiaTheme="minorEastAsia"/>
          <w:color w:val="FF0000"/>
        </w:rPr>
        <w:t xml:space="preserve"> = V</w:t>
      </w:r>
      <w:r>
        <w:rPr>
          <w:rFonts w:eastAsiaTheme="minorEastAsia"/>
          <w:color w:val="FF0000"/>
          <w:vertAlign w:val="subscript"/>
        </w:rPr>
        <w:t>D</w:t>
      </w:r>
      <w:r>
        <w:rPr>
          <w:rFonts w:eastAsiaTheme="minorEastAsia"/>
          <w:color w:val="FF0000"/>
        </w:rPr>
        <w:t xml:space="preserve"> – V</w:t>
      </w:r>
      <w:r>
        <w:rPr>
          <w:rFonts w:eastAsiaTheme="minorEastAsia"/>
          <w:color w:val="FF0000"/>
          <w:vertAlign w:val="subscript"/>
        </w:rPr>
        <w:t>A</w:t>
      </w:r>
      <w:r>
        <w:rPr>
          <w:rFonts w:eastAsiaTheme="minorEastAsia"/>
          <w:color w:val="FF0000"/>
        </w:rPr>
        <w:t xml:space="preserve"> </w:t>
      </w:r>
      <w:r w:rsidRPr="00F016EE">
        <w:rPr>
          <w:rFonts w:eastAsiaTheme="minorEastAsia"/>
          <w:color w:val="FF0000"/>
        </w:rPr>
        <w:sym w:font="Wingdings" w:char="F0E0"/>
      </w:r>
      <w:r>
        <w:rPr>
          <w:rFonts w:eastAsiaTheme="minorEastAsia"/>
          <w:color w:val="FF0000"/>
        </w:rPr>
        <w:t xml:space="preserve"> </w:t>
      </w:r>
      <w:r w:rsidRPr="00EA7012">
        <w:rPr>
          <w:rFonts w:eastAsiaTheme="minorEastAsia"/>
          <w:color w:val="000000" w:themeColor="text1"/>
        </w:rPr>
        <w:t>V</w:t>
      </w:r>
      <w:r w:rsidRPr="00EA7012">
        <w:rPr>
          <w:rFonts w:eastAsiaTheme="minorEastAsia"/>
          <w:color w:val="000000" w:themeColor="text1"/>
          <w:vertAlign w:val="subscript"/>
        </w:rPr>
        <w:t>D</w:t>
      </w:r>
      <w:r w:rsidRPr="00EA7012">
        <w:rPr>
          <w:rFonts w:eastAsiaTheme="minorEastAsia"/>
          <w:color w:val="000000" w:themeColor="text1"/>
        </w:rPr>
        <w:t xml:space="preserve"> =</w:t>
      </w:r>
      <w:r>
        <w:rPr>
          <w:rFonts w:eastAsiaTheme="minorEastAsia"/>
          <w:color w:val="FF0000"/>
        </w:rPr>
        <w:t xml:space="preserve"> V</w:t>
      </w:r>
      <w:r w:rsidRPr="00F016EE">
        <w:rPr>
          <w:rFonts w:eastAsiaTheme="minorEastAsia"/>
          <w:color w:val="FF0000"/>
          <w:vertAlign w:val="subscript"/>
        </w:rPr>
        <w:t>DA</w:t>
      </w:r>
      <w:r>
        <w:rPr>
          <w:rFonts w:eastAsiaTheme="minorEastAsia"/>
          <w:color w:val="FF0000"/>
        </w:rPr>
        <w:t xml:space="preserve"> + V</w:t>
      </w:r>
      <w:r w:rsidRPr="00F016EE">
        <w:rPr>
          <w:rFonts w:eastAsiaTheme="minorEastAsia"/>
          <w:color w:val="FF0000"/>
          <w:vertAlign w:val="subscript"/>
        </w:rPr>
        <w:t>A</w:t>
      </w:r>
      <w:r>
        <w:rPr>
          <w:rFonts w:eastAsiaTheme="minorEastAsia"/>
          <w:color w:val="FF0000"/>
        </w:rPr>
        <w:t xml:space="preserve"> = 30 + </w:t>
      </w:r>
      <w:r>
        <w:rPr>
          <w:rFonts w:eastAsiaTheme="minorEastAsia"/>
          <w:b/>
          <w:color w:val="0070C0"/>
        </w:rPr>
        <w:t>84</w:t>
      </w:r>
      <w:r>
        <w:rPr>
          <w:rFonts w:eastAsiaTheme="minorEastAsia"/>
          <w:color w:val="FF0000"/>
        </w:rPr>
        <w:t xml:space="preserve"> = </w:t>
      </w:r>
      <w:r w:rsidRPr="00F016EE">
        <w:rPr>
          <w:rFonts w:eastAsiaTheme="minorEastAsia"/>
          <w:b/>
          <w:color w:val="FF0000"/>
          <w:u w:val="single"/>
        </w:rPr>
        <w:t>114 V</w:t>
      </w:r>
      <w:r>
        <w:rPr>
          <w:rFonts w:eastAsiaTheme="minorEastAsia"/>
          <w:color w:val="FF0000"/>
        </w:rPr>
        <w:t xml:space="preserve">   </w:t>
      </w:r>
    </w:p>
    <w:p w14:paraId="5EF9BA9E" w14:textId="77777777" w:rsidR="00F016EE" w:rsidRPr="00F016EE" w:rsidRDefault="00F016EE" w:rsidP="00030915">
      <w:pPr>
        <w:pStyle w:val="ListParagraph"/>
        <w:numPr>
          <w:ilvl w:val="0"/>
          <w:numId w:val="17"/>
        </w:numPr>
        <w:spacing w:after="0"/>
        <w:rPr>
          <w:rFonts w:eastAsiaTheme="minorEastAsia"/>
          <w:color w:val="FF0000"/>
        </w:rPr>
      </w:pPr>
      <w:r>
        <w:rPr>
          <w:rFonts w:eastAsiaTheme="minorEastAsia"/>
          <w:color w:val="FF0000"/>
        </w:rPr>
        <w:t>V</w:t>
      </w:r>
      <w:r w:rsidRPr="00F016EE">
        <w:rPr>
          <w:rFonts w:eastAsiaTheme="minorEastAsia"/>
          <w:color w:val="FF0000"/>
          <w:vertAlign w:val="subscript"/>
        </w:rPr>
        <w:t>CD</w:t>
      </w:r>
      <w:r>
        <w:rPr>
          <w:rFonts w:eastAsiaTheme="minorEastAsia"/>
          <w:color w:val="FF0000"/>
        </w:rPr>
        <w:t xml:space="preserve"> = V</w:t>
      </w:r>
      <w:r w:rsidRPr="00F016EE">
        <w:rPr>
          <w:rFonts w:eastAsiaTheme="minorEastAsia"/>
          <w:color w:val="FF0000"/>
          <w:vertAlign w:val="subscript"/>
        </w:rPr>
        <w:t>C</w:t>
      </w:r>
      <w:r>
        <w:rPr>
          <w:rFonts w:eastAsiaTheme="minorEastAsia"/>
          <w:color w:val="FF0000"/>
        </w:rPr>
        <w:t xml:space="preserve"> – V</w:t>
      </w:r>
      <w:r w:rsidRPr="00F016EE">
        <w:rPr>
          <w:rFonts w:eastAsiaTheme="minorEastAsia"/>
          <w:color w:val="FF0000"/>
          <w:vertAlign w:val="subscript"/>
        </w:rPr>
        <w:t>D</w:t>
      </w:r>
      <w:r>
        <w:rPr>
          <w:rFonts w:eastAsiaTheme="minorEastAsia"/>
          <w:color w:val="FF0000"/>
        </w:rPr>
        <w:t xml:space="preserve"> </w:t>
      </w:r>
      <w:r w:rsidRPr="00F016EE">
        <w:rPr>
          <w:rFonts w:eastAsiaTheme="minorEastAsia"/>
          <w:color w:val="FF0000"/>
        </w:rPr>
        <w:sym w:font="Wingdings" w:char="F0E0"/>
      </w:r>
      <w:r>
        <w:rPr>
          <w:rFonts w:eastAsiaTheme="minorEastAsia"/>
          <w:color w:val="FF0000"/>
        </w:rPr>
        <w:t xml:space="preserve"> </w:t>
      </w:r>
      <w:r w:rsidRPr="00EA7012">
        <w:rPr>
          <w:rFonts w:eastAsiaTheme="minorEastAsia"/>
          <w:color w:val="000000" w:themeColor="text1"/>
        </w:rPr>
        <w:t>V</w:t>
      </w:r>
      <w:r w:rsidRPr="00EA7012">
        <w:rPr>
          <w:rFonts w:eastAsiaTheme="minorEastAsia"/>
          <w:color w:val="000000" w:themeColor="text1"/>
          <w:vertAlign w:val="subscript"/>
        </w:rPr>
        <w:t>C</w:t>
      </w:r>
      <w:r w:rsidRPr="00EA7012">
        <w:rPr>
          <w:rFonts w:eastAsiaTheme="minorEastAsia"/>
          <w:color w:val="000000" w:themeColor="text1"/>
        </w:rPr>
        <w:t xml:space="preserve"> =</w:t>
      </w:r>
      <w:r>
        <w:rPr>
          <w:rFonts w:eastAsiaTheme="minorEastAsia"/>
          <w:color w:val="FF0000"/>
        </w:rPr>
        <w:t xml:space="preserve"> V</w:t>
      </w:r>
      <w:r w:rsidRPr="00F016EE">
        <w:rPr>
          <w:rFonts w:eastAsiaTheme="minorEastAsia"/>
          <w:color w:val="FF0000"/>
          <w:vertAlign w:val="subscript"/>
        </w:rPr>
        <w:t>CD</w:t>
      </w:r>
      <w:r>
        <w:rPr>
          <w:rFonts w:eastAsiaTheme="minorEastAsia"/>
          <w:color w:val="FF0000"/>
        </w:rPr>
        <w:t xml:space="preserve"> + V</w:t>
      </w:r>
      <w:r w:rsidRPr="00F016EE">
        <w:rPr>
          <w:rFonts w:eastAsiaTheme="minorEastAsia"/>
          <w:color w:val="FF0000"/>
          <w:vertAlign w:val="subscript"/>
        </w:rPr>
        <w:t>D</w:t>
      </w:r>
      <w:r>
        <w:rPr>
          <w:rFonts w:eastAsiaTheme="minorEastAsia"/>
          <w:color w:val="FF0000"/>
        </w:rPr>
        <w:t xml:space="preserve"> = 60 + 114 = </w:t>
      </w:r>
      <w:r w:rsidRPr="00F016EE">
        <w:rPr>
          <w:rFonts w:eastAsiaTheme="minorEastAsia"/>
          <w:b/>
          <w:color w:val="FF0000"/>
          <w:u w:val="single"/>
        </w:rPr>
        <w:t>174 V</w:t>
      </w:r>
      <w:r>
        <w:rPr>
          <w:rFonts w:eastAsiaTheme="minorEastAsia"/>
          <w:color w:val="FF0000"/>
        </w:rPr>
        <w:t xml:space="preserve"> </w:t>
      </w:r>
    </w:p>
    <w:p w14:paraId="2D791D5C" w14:textId="77777777" w:rsidR="0056753F" w:rsidRPr="008A14F3" w:rsidRDefault="00F016EE" w:rsidP="0056753F">
      <w:pPr>
        <w:spacing w:after="0"/>
        <w:rPr>
          <w:rFonts w:eastAsiaTheme="minorEastAsia"/>
          <w:color w:val="000000" w:themeColor="text1"/>
        </w:rPr>
      </w:pPr>
      <w:r w:rsidRPr="008A14F3">
        <w:rPr>
          <w:rFonts w:eastAsiaTheme="minorEastAsia"/>
          <w:color w:val="000000" w:themeColor="text1"/>
        </w:rPr>
        <w:t>I</w:t>
      </w:r>
      <w:r w:rsidRPr="008A14F3">
        <w:rPr>
          <w:rFonts w:eastAsiaTheme="minorEastAsia"/>
          <w:color w:val="000000" w:themeColor="text1"/>
          <w:vertAlign w:val="subscript"/>
        </w:rPr>
        <w:t>4</w:t>
      </w:r>
      <w:r w:rsidRPr="008A14F3">
        <w:rPr>
          <w:rFonts w:eastAsiaTheme="minorEastAsia"/>
          <w:color w:val="000000" w:themeColor="text1"/>
        </w:rPr>
        <w:t xml:space="preserve"> and I</w:t>
      </w:r>
      <w:r w:rsidRPr="008A14F3">
        <w:rPr>
          <w:rFonts w:eastAsiaTheme="minorEastAsia"/>
          <w:color w:val="000000" w:themeColor="text1"/>
          <w:vertAlign w:val="subscript"/>
        </w:rPr>
        <w:t>5</w:t>
      </w:r>
      <w:r w:rsidRPr="008A14F3">
        <w:rPr>
          <w:rFonts w:eastAsiaTheme="minorEastAsia"/>
          <w:color w:val="000000" w:themeColor="text1"/>
        </w:rPr>
        <w:t xml:space="preserve"> can be calculated using KCL  </w:t>
      </w:r>
    </w:p>
    <w:p w14:paraId="1A6823B9" w14:textId="77777777" w:rsidR="00AC516F" w:rsidRDefault="00AC516F" w:rsidP="00030915">
      <w:pPr>
        <w:pStyle w:val="ListParagraph"/>
        <w:numPr>
          <w:ilvl w:val="0"/>
          <w:numId w:val="14"/>
        </w:numPr>
        <w:spacing w:after="0"/>
        <w:rPr>
          <w:rFonts w:eastAsiaTheme="minorEastAsia"/>
          <w:color w:val="FF0000"/>
        </w:rPr>
      </w:pPr>
      <w:r>
        <w:rPr>
          <w:rFonts w:eastAsiaTheme="minorEastAsia"/>
          <w:color w:val="FF0000"/>
        </w:rPr>
        <w:t>At Node A: I</w:t>
      </w:r>
      <w:r>
        <w:rPr>
          <w:rFonts w:eastAsiaTheme="minorEastAsia"/>
          <w:color w:val="FF0000"/>
          <w:vertAlign w:val="subscript"/>
        </w:rPr>
        <w:t>1</w:t>
      </w:r>
      <w:r>
        <w:rPr>
          <w:rFonts w:eastAsiaTheme="minorEastAsia"/>
          <w:color w:val="FF0000"/>
        </w:rPr>
        <w:t xml:space="preserve"> + I</w:t>
      </w:r>
      <w:r>
        <w:rPr>
          <w:rFonts w:eastAsiaTheme="minorEastAsia"/>
          <w:color w:val="FF0000"/>
          <w:vertAlign w:val="subscript"/>
        </w:rPr>
        <w:t xml:space="preserve">3 </w:t>
      </w:r>
      <w:r>
        <w:rPr>
          <w:rFonts w:eastAsiaTheme="minorEastAsia"/>
          <w:color w:val="FF0000"/>
        </w:rPr>
        <w:t>= I</w:t>
      </w:r>
      <w:r>
        <w:rPr>
          <w:rFonts w:eastAsiaTheme="minorEastAsia"/>
          <w:color w:val="FF0000"/>
          <w:vertAlign w:val="subscript"/>
        </w:rPr>
        <w:t>2</w:t>
      </w:r>
      <w:r>
        <w:rPr>
          <w:rFonts w:eastAsiaTheme="minorEastAsia"/>
          <w:color w:val="FF0000"/>
        </w:rPr>
        <w:t xml:space="preserve"> + I</w:t>
      </w:r>
      <w:r>
        <w:rPr>
          <w:rFonts w:eastAsiaTheme="minorEastAsia"/>
          <w:color w:val="FF0000"/>
          <w:vertAlign w:val="subscript"/>
        </w:rPr>
        <w:t xml:space="preserve">4 </w:t>
      </w:r>
      <w:r w:rsidRPr="00AC516F">
        <w:rPr>
          <w:rFonts w:eastAsiaTheme="minorEastAsia"/>
          <w:color w:val="FF0000"/>
        </w:rPr>
        <w:sym w:font="Wingdings" w:char="F0E0"/>
      </w:r>
      <w:r>
        <w:rPr>
          <w:rFonts w:eastAsiaTheme="minorEastAsia"/>
          <w:color w:val="FF0000"/>
        </w:rPr>
        <w:t xml:space="preserve"> 30 mA + 5 mA = 10 mA</w:t>
      </w:r>
      <w:r w:rsidRPr="003177CB">
        <w:rPr>
          <w:rFonts w:eastAsiaTheme="minorEastAsia"/>
          <w:color w:val="FF0000"/>
        </w:rPr>
        <w:t xml:space="preserve"> </w:t>
      </w:r>
      <w:r>
        <w:rPr>
          <w:rFonts w:eastAsiaTheme="minorEastAsia"/>
          <w:color w:val="FF0000"/>
        </w:rPr>
        <w:t>+ I</w:t>
      </w:r>
      <w:r>
        <w:rPr>
          <w:rFonts w:eastAsiaTheme="minorEastAsia"/>
          <w:color w:val="FF0000"/>
          <w:vertAlign w:val="subscript"/>
        </w:rPr>
        <w:t>4</w:t>
      </w:r>
      <w:r>
        <w:rPr>
          <w:rFonts w:eastAsiaTheme="minorEastAsia"/>
          <w:color w:val="FF0000"/>
        </w:rPr>
        <w:t xml:space="preserve"> </w:t>
      </w:r>
      <w:r w:rsidRPr="003177CB">
        <w:rPr>
          <w:rFonts w:eastAsiaTheme="minorEastAsia"/>
          <w:color w:val="FF0000"/>
        </w:rPr>
        <w:sym w:font="Wingdings" w:char="F0E0"/>
      </w:r>
      <w:r>
        <w:rPr>
          <w:rFonts w:eastAsiaTheme="minorEastAsia"/>
          <w:color w:val="FF0000"/>
        </w:rPr>
        <w:t xml:space="preserve"> </w:t>
      </w:r>
      <w:proofErr w:type="spellStart"/>
      <w:r w:rsidRPr="00441C32">
        <w:rPr>
          <w:rFonts w:eastAsiaTheme="minorEastAsia"/>
          <w:b/>
          <w:color w:val="002060"/>
        </w:rPr>
        <w:t>I</w:t>
      </w:r>
      <w:r>
        <w:rPr>
          <w:rFonts w:eastAsiaTheme="minorEastAsia"/>
          <w:b/>
          <w:color w:val="002060"/>
          <w:vertAlign w:val="subscript"/>
        </w:rPr>
        <w:t>4</w:t>
      </w:r>
      <w:proofErr w:type="spellEnd"/>
      <w:r w:rsidRPr="00441C32">
        <w:rPr>
          <w:rFonts w:eastAsiaTheme="minorEastAsia"/>
          <w:b/>
          <w:color w:val="002060"/>
        </w:rPr>
        <w:t xml:space="preserve"> =</w:t>
      </w:r>
      <w:r>
        <w:rPr>
          <w:rFonts w:eastAsiaTheme="minorEastAsia"/>
          <w:color w:val="FF0000"/>
        </w:rPr>
        <w:t xml:space="preserve"> </w:t>
      </w:r>
      <w:r w:rsidRPr="00AC516F">
        <w:rPr>
          <w:rFonts w:eastAsiaTheme="minorEastAsia"/>
          <w:b/>
          <w:color w:val="002060"/>
        </w:rPr>
        <w:t>25</w:t>
      </w:r>
      <w:r w:rsidRPr="003917F9">
        <w:rPr>
          <w:rFonts w:eastAsiaTheme="minorEastAsia"/>
          <w:b/>
          <w:color w:val="000000" w:themeColor="text1"/>
        </w:rPr>
        <w:t xml:space="preserve"> mA</w:t>
      </w:r>
    </w:p>
    <w:p w14:paraId="282F26C2" w14:textId="77777777" w:rsidR="00AC516F" w:rsidRDefault="00AC516F" w:rsidP="00030915">
      <w:pPr>
        <w:pStyle w:val="ListParagraph"/>
        <w:numPr>
          <w:ilvl w:val="0"/>
          <w:numId w:val="14"/>
        </w:numPr>
        <w:spacing w:after="0"/>
        <w:rPr>
          <w:rFonts w:eastAsiaTheme="minorEastAsia"/>
          <w:color w:val="FF0000"/>
        </w:rPr>
      </w:pPr>
      <w:r>
        <w:rPr>
          <w:rFonts w:eastAsiaTheme="minorEastAsia"/>
          <w:color w:val="FF0000"/>
        </w:rPr>
        <w:t>At Node B: I</w:t>
      </w:r>
      <w:r>
        <w:rPr>
          <w:rFonts w:eastAsiaTheme="minorEastAsia"/>
          <w:color w:val="FF0000"/>
          <w:vertAlign w:val="subscript"/>
        </w:rPr>
        <w:t>2</w:t>
      </w:r>
      <w:r>
        <w:rPr>
          <w:rFonts w:eastAsiaTheme="minorEastAsia"/>
          <w:color w:val="FF0000"/>
        </w:rPr>
        <w:t xml:space="preserve"> + I</w:t>
      </w:r>
      <w:r>
        <w:rPr>
          <w:rFonts w:eastAsiaTheme="minorEastAsia"/>
          <w:color w:val="FF0000"/>
          <w:vertAlign w:val="subscript"/>
        </w:rPr>
        <w:t xml:space="preserve">4 </w:t>
      </w:r>
      <w:r>
        <w:rPr>
          <w:rFonts w:eastAsiaTheme="minorEastAsia"/>
          <w:color w:val="FF0000"/>
        </w:rPr>
        <w:t>= I</w:t>
      </w:r>
      <w:r>
        <w:rPr>
          <w:rFonts w:eastAsiaTheme="minorEastAsia"/>
          <w:color w:val="FF0000"/>
          <w:vertAlign w:val="subscript"/>
        </w:rPr>
        <w:t>5</w:t>
      </w:r>
      <w:r>
        <w:rPr>
          <w:rFonts w:eastAsiaTheme="minorEastAsia"/>
          <w:color w:val="FF0000"/>
        </w:rPr>
        <w:t xml:space="preserve"> </w:t>
      </w:r>
      <w:r w:rsidRPr="00AC516F">
        <w:rPr>
          <w:rFonts w:eastAsiaTheme="minorEastAsia"/>
          <w:color w:val="FF0000"/>
        </w:rPr>
        <w:sym w:font="Wingdings" w:char="F0E0"/>
      </w:r>
      <w:r>
        <w:rPr>
          <w:rFonts w:eastAsiaTheme="minorEastAsia"/>
          <w:color w:val="FF0000"/>
        </w:rPr>
        <w:t xml:space="preserve"> 10 mA + </w:t>
      </w:r>
      <w:r w:rsidRPr="00AC516F">
        <w:rPr>
          <w:rFonts w:eastAsiaTheme="minorEastAsia"/>
          <w:b/>
          <w:color w:val="002060"/>
        </w:rPr>
        <w:t>25 mA</w:t>
      </w:r>
      <w:r>
        <w:rPr>
          <w:rFonts w:eastAsiaTheme="minorEastAsia"/>
          <w:color w:val="FF0000"/>
        </w:rPr>
        <w:t xml:space="preserve"> = I</w:t>
      </w:r>
      <w:r>
        <w:rPr>
          <w:rFonts w:eastAsiaTheme="minorEastAsia"/>
          <w:color w:val="FF0000"/>
          <w:vertAlign w:val="subscript"/>
        </w:rPr>
        <w:t>5</w:t>
      </w:r>
      <w:r>
        <w:rPr>
          <w:rFonts w:eastAsiaTheme="minorEastAsia"/>
          <w:color w:val="FF0000"/>
        </w:rPr>
        <w:t xml:space="preserve"> </w:t>
      </w:r>
      <w:r w:rsidRPr="003177CB">
        <w:rPr>
          <w:rFonts w:eastAsiaTheme="minorEastAsia"/>
          <w:color w:val="FF0000"/>
        </w:rPr>
        <w:sym w:font="Wingdings" w:char="F0E0"/>
      </w:r>
      <w:r>
        <w:rPr>
          <w:rFonts w:eastAsiaTheme="minorEastAsia"/>
          <w:color w:val="FF0000"/>
        </w:rPr>
        <w:t xml:space="preserve"> </w:t>
      </w:r>
      <w:proofErr w:type="spellStart"/>
      <w:r w:rsidRPr="00F016EE">
        <w:rPr>
          <w:rFonts w:eastAsiaTheme="minorEastAsia"/>
          <w:b/>
          <w:color w:val="FF0000"/>
        </w:rPr>
        <w:t>I</w:t>
      </w:r>
      <w:r w:rsidRPr="00F016EE">
        <w:rPr>
          <w:rFonts w:eastAsiaTheme="minorEastAsia"/>
          <w:b/>
          <w:color w:val="FF0000"/>
          <w:vertAlign w:val="subscript"/>
        </w:rPr>
        <w:t>5</w:t>
      </w:r>
      <w:proofErr w:type="spellEnd"/>
      <w:r w:rsidRPr="00F016EE">
        <w:rPr>
          <w:rFonts w:eastAsiaTheme="minorEastAsia"/>
          <w:b/>
          <w:color w:val="FF0000"/>
        </w:rPr>
        <w:t xml:space="preserve"> =</w:t>
      </w:r>
      <w:r w:rsidRPr="00F016EE">
        <w:rPr>
          <w:rFonts w:eastAsiaTheme="minorEastAsia"/>
          <w:color w:val="FF0000"/>
        </w:rPr>
        <w:t xml:space="preserve"> </w:t>
      </w:r>
      <w:r w:rsidRPr="00F016EE">
        <w:rPr>
          <w:rFonts w:eastAsiaTheme="minorEastAsia"/>
          <w:b/>
          <w:color w:val="FF0000"/>
        </w:rPr>
        <w:t>35 mA</w:t>
      </w:r>
    </w:p>
    <w:p w14:paraId="33EE9CF2" w14:textId="77777777" w:rsidR="00F016EE" w:rsidRPr="008A14F3" w:rsidRDefault="00F016EE" w:rsidP="00F016EE">
      <w:pPr>
        <w:spacing w:after="0"/>
        <w:rPr>
          <w:rFonts w:eastAsiaTheme="minorEastAsia"/>
          <w:color w:val="000000" w:themeColor="text1"/>
        </w:rPr>
      </w:pPr>
      <w:r w:rsidRPr="008A14F3">
        <w:rPr>
          <w:rFonts w:eastAsiaTheme="minorEastAsia"/>
          <w:color w:val="000000" w:themeColor="text1"/>
        </w:rPr>
        <w:t>V</w:t>
      </w:r>
      <w:r w:rsidRPr="008A14F3">
        <w:rPr>
          <w:rFonts w:eastAsiaTheme="minorEastAsia"/>
          <w:color w:val="000000" w:themeColor="text1"/>
          <w:vertAlign w:val="subscript"/>
        </w:rPr>
        <w:t>E</w:t>
      </w:r>
      <w:r w:rsidRPr="008A14F3">
        <w:rPr>
          <w:rFonts w:eastAsiaTheme="minorEastAsia"/>
          <w:color w:val="000000" w:themeColor="text1"/>
        </w:rPr>
        <w:t xml:space="preserve"> and V</w:t>
      </w:r>
      <w:r w:rsidRPr="008A14F3">
        <w:rPr>
          <w:rFonts w:eastAsiaTheme="minorEastAsia"/>
          <w:color w:val="000000" w:themeColor="text1"/>
          <w:vertAlign w:val="subscript"/>
        </w:rPr>
        <w:t>B</w:t>
      </w:r>
      <w:r w:rsidRPr="008A14F3">
        <w:rPr>
          <w:rFonts w:eastAsiaTheme="minorEastAsia"/>
          <w:color w:val="000000" w:themeColor="text1"/>
        </w:rPr>
        <w:t xml:space="preserve"> can be found using I</w:t>
      </w:r>
      <w:r w:rsidRPr="008A14F3">
        <w:rPr>
          <w:rFonts w:eastAsiaTheme="minorEastAsia"/>
          <w:color w:val="000000" w:themeColor="text1"/>
          <w:vertAlign w:val="subscript"/>
        </w:rPr>
        <w:t>4</w:t>
      </w:r>
      <w:r w:rsidRPr="008A14F3">
        <w:rPr>
          <w:rFonts w:eastAsiaTheme="minorEastAsia"/>
          <w:color w:val="000000" w:themeColor="text1"/>
        </w:rPr>
        <w:t xml:space="preserve"> and the given value for V</w:t>
      </w:r>
      <w:r w:rsidRPr="008A14F3">
        <w:rPr>
          <w:rFonts w:eastAsiaTheme="minorEastAsia"/>
          <w:color w:val="000000" w:themeColor="text1"/>
          <w:vertAlign w:val="subscript"/>
        </w:rPr>
        <w:t>E</w:t>
      </w:r>
      <w:r w:rsidRPr="008A14F3">
        <w:rPr>
          <w:rFonts w:eastAsiaTheme="minorEastAsia"/>
          <w:color w:val="000000" w:themeColor="text1"/>
        </w:rPr>
        <w:t xml:space="preserve">.  </w:t>
      </w:r>
    </w:p>
    <w:p w14:paraId="6407B9CB" w14:textId="77777777" w:rsidR="00F016EE" w:rsidRPr="00F016EE" w:rsidRDefault="00F016EE" w:rsidP="00030915">
      <w:pPr>
        <w:pStyle w:val="ListParagraph"/>
        <w:numPr>
          <w:ilvl w:val="0"/>
          <w:numId w:val="14"/>
        </w:numPr>
        <w:spacing w:after="0"/>
        <w:rPr>
          <w:rFonts w:eastAsiaTheme="minorEastAsia"/>
          <w:color w:val="FF0000"/>
        </w:rPr>
      </w:pPr>
      <w:r w:rsidRPr="00EA7012">
        <w:rPr>
          <w:rFonts w:eastAsiaTheme="minorEastAsia"/>
          <w:color w:val="000000" w:themeColor="text1"/>
        </w:rPr>
        <w:t>V</w:t>
      </w:r>
      <w:r w:rsidRPr="00EA7012">
        <w:rPr>
          <w:rFonts w:eastAsiaTheme="minorEastAsia"/>
          <w:color w:val="000000" w:themeColor="text1"/>
          <w:vertAlign w:val="subscript"/>
        </w:rPr>
        <w:t>E</w:t>
      </w:r>
      <w:r w:rsidRPr="00EA7012">
        <w:rPr>
          <w:rFonts w:eastAsiaTheme="minorEastAsia"/>
          <w:color w:val="000000" w:themeColor="text1"/>
        </w:rPr>
        <w:t xml:space="preserve"> =</w:t>
      </w:r>
      <w:r>
        <w:rPr>
          <w:rFonts w:eastAsiaTheme="minorEastAsia"/>
          <w:color w:val="FF0000"/>
        </w:rPr>
        <w:t xml:space="preserve"> V</w:t>
      </w:r>
      <w:r w:rsidRPr="00F016EE">
        <w:rPr>
          <w:rFonts w:eastAsiaTheme="minorEastAsia"/>
          <w:color w:val="FF0000"/>
          <w:vertAlign w:val="subscript"/>
        </w:rPr>
        <w:t>A</w:t>
      </w:r>
      <w:r>
        <w:rPr>
          <w:rFonts w:eastAsiaTheme="minorEastAsia"/>
          <w:color w:val="FF0000"/>
        </w:rPr>
        <w:t xml:space="preserve"> – 2 = </w:t>
      </w:r>
      <w:r>
        <w:rPr>
          <w:rFonts w:eastAsiaTheme="minorEastAsia"/>
          <w:b/>
          <w:color w:val="0070C0"/>
        </w:rPr>
        <w:t>84</w:t>
      </w:r>
      <w:r>
        <w:rPr>
          <w:rFonts w:eastAsiaTheme="minorEastAsia"/>
          <w:color w:val="FF0000"/>
        </w:rPr>
        <w:t xml:space="preserve"> – 2 = </w:t>
      </w:r>
      <w:r w:rsidRPr="00F016EE">
        <w:rPr>
          <w:rFonts w:eastAsiaTheme="minorEastAsia"/>
          <w:b/>
          <w:color w:val="FF0000"/>
          <w:u w:val="single"/>
        </w:rPr>
        <w:t>82 V</w:t>
      </w:r>
    </w:p>
    <w:p w14:paraId="176F7E56" w14:textId="77777777" w:rsidR="00F016EE" w:rsidRPr="00EA7012" w:rsidRDefault="00F016EE" w:rsidP="00030915">
      <w:pPr>
        <w:pStyle w:val="ListParagraph"/>
        <w:numPr>
          <w:ilvl w:val="0"/>
          <w:numId w:val="14"/>
        </w:numPr>
        <w:spacing w:after="0"/>
        <w:rPr>
          <w:rFonts w:eastAsiaTheme="minorEastAsia"/>
          <w:color w:val="FF0000"/>
        </w:rPr>
      </w:pPr>
      <w:r w:rsidRPr="00EA7012">
        <w:rPr>
          <w:rFonts w:eastAsiaTheme="minorEastAsia"/>
          <w:color w:val="000000" w:themeColor="text1"/>
        </w:rPr>
        <w:t>V</w:t>
      </w:r>
      <w:r w:rsidRPr="00EA7012">
        <w:rPr>
          <w:rFonts w:eastAsiaTheme="minorEastAsia"/>
          <w:color w:val="000000" w:themeColor="text1"/>
          <w:vertAlign w:val="subscript"/>
        </w:rPr>
        <w:t>B</w:t>
      </w:r>
      <w:r w:rsidRPr="00EA7012">
        <w:rPr>
          <w:rFonts w:eastAsiaTheme="minorEastAsia"/>
          <w:color w:val="000000" w:themeColor="text1"/>
        </w:rPr>
        <w:t xml:space="preserve"> =</w:t>
      </w:r>
      <w:r>
        <w:rPr>
          <w:rFonts w:eastAsiaTheme="minorEastAsia"/>
          <w:color w:val="FF0000"/>
        </w:rPr>
        <w:t xml:space="preserve"> V</w:t>
      </w:r>
      <w:r w:rsidRPr="00F016EE">
        <w:rPr>
          <w:rFonts w:eastAsiaTheme="minorEastAsia"/>
          <w:color w:val="FF0000"/>
          <w:vertAlign w:val="subscript"/>
        </w:rPr>
        <w:t>E</w:t>
      </w:r>
      <w:r>
        <w:rPr>
          <w:rFonts w:eastAsiaTheme="minorEastAsia"/>
          <w:color w:val="FF0000"/>
        </w:rPr>
        <w:t xml:space="preserve"> – I</w:t>
      </w:r>
      <w:r w:rsidRPr="00F016EE">
        <w:rPr>
          <w:rFonts w:eastAsiaTheme="minorEastAsia"/>
          <w:color w:val="FF0000"/>
          <w:vertAlign w:val="subscript"/>
        </w:rPr>
        <w:t>4</w:t>
      </w:r>
      <w:r>
        <w:rPr>
          <w:rFonts w:eastAsiaTheme="minorEastAsia"/>
          <w:color w:val="FF0000"/>
        </w:rPr>
        <w:t xml:space="preserve"> ∙ 3k = 82 - </w:t>
      </w:r>
      <w:r w:rsidRPr="00AC516F">
        <w:rPr>
          <w:rFonts w:eastAsiaTheme="minorEastAsia"/>
          <w:b/>
          <w:color w:val="002060"/>
        </w:rPr>
        <w:t>25</w:t>
      </w:r>
      <w:r w:rsidRPr="003917F9">
        <w:rPr>
          <w:rFonts w:eastAsiaTheme="minorEastAsia"/>
          <w:b/>
          <w:color w:val="000000" w:themeColor="text1"/>
        </w:rPr>
        <w:t xml:space="preserve"> mA</w:t>
      </w:r>
      <w:r>
        <w:rPr>
          <w:rFonts w:eastAsiaTheme="minorEastAsia"/>
          <w:color w:val="FF0000"/>
        </w:rPr>
        <w:t xml:space="preserve"> ∙ 3k = </w:t>
      </w:r>
      <w:r w:rsidRPr="00F016EE">
        <w:rPr>
          <w:rFonts w:eastAsiaTheme="minorEastAsia"/>
          <w:b/>
          <w:color w:val="FF0000"/>
          <w:u w:val="single"/>
        </w:rPr>
        <w:t>7 V</w:t>
      </w:r>
    </w:p>
    <w:p w14:paraId="2B4E57B3" w14:textId="77777777" w:rsidR="00EA7012" w:rsidRPr="008A14F3" w:rsidRDefault="00EA7012" w:rsidP="00EA7012">
      <w:pPr>
        <w:spacing w:after="0"/>
        <w:rPr>
          <w:rFonts w:eastAsiaTheme="minorEastAsia"/>
          <w:color w:val="000000" w:themeColor="text1"/>
        </w:rPr>
      </w:pPr>
      <w:r w:rsidRPr="008A14F3">
        <w:rPr>
          <w:rFonts w:eastAsiaTheme="minorEastAsia"/>
          <w:color w:val="000000" w:themeColor="text1"/>
        </w:rPr>
        <w:t xml:space="preserve">Knowing that the current through the 100 Ω resistor is 10 mA the voltage drops across it is: </w:t>
      </w:r>
    </w:p>
    <w:p w14:paraId="7787392D" w14:textId="77777777" w:rsidR="00EA7012" w:rsidRDefault="00EA7012" w:rsidP="00030915">
      <w:pPr>
        <w:pStyle w:val="ListParagraph"/>
        <w:numPr>
          <w:ilvl w:val="0"/>
          <w:numId w:val="17"/>
        </w:numPr>
        <w:spacing w:after="0"/>
        <w:rPr>
          <w:rFonts w:eastAsiaTheme="minorEastAsia"/>
          <w:color w:val="FF0000"/>
        </w:rPr>
      </w:pPr>
      <w:r w:rsidRPr="00F016EE">
        <w:rPr>
          <w:rFonts w:eastAsiaTheme="minorEastAsia"/>
          <w:color w:val="FF0000"/>
        </w:rPr>
        <w:t>V</w:t>
      </w:r>
      <w:r>
        <w:rPr>
          <w:rFonts w:eastAsiaTheme="minorEastAsia"/>
          <w:color w:val="FF0000"/>
          <w:vertAlign w:val="subscript"/>
        </w:rPr>
        <w:t>FB</w:t>
      </w:r>
      <w:r w:rsidRPr="00F016EE">
        <w:rPr>
          <w:rFonts w:eastAsiaTheme="minorEastAsia"/>
          <w:color w:val="FF0000"/>
        </w:rPr>
        <w:t xml:space="preserve"> = 1</w:t>
      </w:r>
      <w:r>
        <w:rPr>
          <w:rFonts w:eastAsiaTheme="minorEastAsia"/>
          <w:color w:val="FF0000"/>
        </w:rPr>
        <w:t>00 * 10 mA = 1</w:t>
      </w:r>
      <w:r w:rsidRPr="00F016EE">
        <w:rPr>
          <w:rFonts w:eastAsiaTheme="minorEastAsia"/>
          <w:color w:val="FF0000"/>
        </w:rPr>
        <w:t xml:space="preserve"> V</w:t>
      </w:r>
    </w:p>
    <w:p w14:paraId="19A97AAC" w14:textId="77777777" w:rsidR="00EA7012" w:rsidRPr="00EA7012" w:rsidRDefault="00EA7012" w:rsidP="00030915">
      <w:pPr>
        <w:pStyle w:val="ListParagraph"/>
        <w:numPr>
          <w:ilvl w:val="0"/>
          <w:numId w:val="14"/>
        </w:numPr>
        <w:spacing w:after="0"/>
        <w:rPr>
          <w:rFonts w:eastAsiaTheme="minorEastAsia"/>
          <w:color w:val="FF0000"/>
        </w:rPr>
      </w:pPr>
      <w:r w:rsidRPr="00F016EE">
        <w:rPr>
          <w:rFonts w:eastAsiaTheme="minorEastAsia"/>
          <w:color w:val="FF0000"/>
        </w:rPr>
        <w:t>V</w:t>
      </w:r>
      <w:r>
        <w:rPr>
          <w:rFonts w:eastAsiaTheme="minorEastAsia"/>
          <w:color w:val="FF0000"/>
          <w:vertAlign w:val="subscript"/>
        </w:rPr>
        <w:t>FB</w:t>
      </w:r>
      <w:r>
        <w:rPr>
          <w:rFonts w:eastAsiaTheme="minorEastAsia"/>
          <w:color w:val="FF0000"/>
        </w:rPr>
        <w:t xml:space="preserve"> = </w:t>
      </w:r>
      <w:r w:rsidRPr="00F016EE">
        <w:rPr>
          <w:rFonts w:eastAsiaTheme="minorEastAsia"/>
          <w:color w:val="FF0000"/>
        </w:rPr>
        <w:t>V</w:t>
      </w:r>
      <w:r>
        <w:rPr>
          <w:rFonts w:eastAsiaTheme="minorEastAsia"/>
          <w:color w:val="FF0000"/>
          <w:vertAlign w:val="subscript"/>
        </w:rPr>
        <w:t>F</w:t>
      </w:r>
      <w:r w:rsidRPr="00F016EE">
        <w:rPr>
          <w:rFonts w:eastAsiaTheme="minorEastAsia"/>
          <w:color w:val="FF0000"/>
        </w:rPr>
        <w:t xml:space="preserve"> </w:t>
      </w:r>
      <w:r>
        <w:rPr>
          <w:rFonts w:eastAsiaTheme="minorEastAsia"/>
          <w:color w:val="FF0000"/>
        </w:rPr>
        <w:t xml:space="preserve">- </w:t>
      </w:r>
      <w:r w:rsidRPr="00F016EE">
        <w:rPr>
          <w:rFonts w:eastAsiaTheme="minorEastAsia"/>
          <w:color w:val="FF0000"/>
        </w:rPr>
        <w:t>V</w:t>
      </w:r>
      <w:r>
        <w:rPr>
          <w:rFonts w:eastAsiaTheme="minorEastAsia"/>
          <w:color w:val="FF0000"/>
          <w:vertAlign w:val="subscript"/>
        </w:rPr>
        <w:t>B</w:t>
      </w:r>
      <w:r w:rsidRPr="00F016EE">
        <w:rPr>
          <w:rFonts w:eastAsiaTheme="minorEastAsia"/>
          <w:color w:val="FF0000"/>
        </w:rPr>
        <w:t xml:space="preserve"> </w:t>
      </w:r>
      <w:r w:rsidRPr="00EA7012">
        <w:rPr>
          <w:rFonts w:eastAsiaTheme="minorEastAsia"/>
          <w:color w:val="FF0000"/>
        </w:rPr>
        <w:sym w:font="Wingdings" w:char="F0E0"/>
      </w:r>
      <w:r>
        <w:rPr>
          <w:rFonts w:eastAsiaTheme="minorEastAsia"/>
          <w:color w:val="FF0000"/>
        </w:rPr>
        <w:t xml:space="preserve"> </w:t>
      </w:r>
      <w:r w:rsidRPr="00EA7012">
        <w:rPr>
          <w:rFonts w:eastAsiaTheme="minorEastAsia"/>
          <w:color w:val="000000" w:themeColor="text1"/>
        </w:rPr>
        <w:t>V</w:t>
      </w:r>
      <w:r w:rsidRPr="00EA7012">
        <w:rPr>
          <w:rFonts w:eastAsiaTheme="minorEastAsia"/>
          <w:color w:val="000000" w:themeColor="text1"/>
          <w:vertAlign w:val="subscript"/>
        </w:rPr>
        <w:t>F</w:t>
      </w:r>
      <w:r w:rsidRPr="00EA7012">
        <w:rPr>
          <w:rFonts w:eastAsiaTheme="minorEastAsia"/>
          <w:color w:val="000000" w:themeColor="text1"/>
        </w:rPr>
        <w:t xml:space="preserve"> =</w:t>
      </w:r>
      <w:r>
        <w:rPr>
          <w:rFonts w:eastAsiaTheme="minorEastAsia"/>
          <w:color w:val="FF0000"/>
        </w:rPr>
        <w:t xml:space="preserve"> V</w:t>
      </w:r>
      <w:r w:rsidRPr="00EA7012">
        <w:rPr>
          <w:rFonts w:eastAsiaTheme="minorEastAsia"/>
          <w:color w:val="FF0000"/>
          <w:vertAlign w:val="subscript"/>
        </w:rPr>
        <w:t>FB</w:t>
      </w:r>
      <w:r>
        <w:rPr>
          <w:rFonts w:eastAsiaTheme="minorEastAsia"/>
          <w:color w:val="FF0000"/>
        </w:rPr>
        <w:t xml:space="preserve"> + V</w:t>
      </w:r>
      <w:r w:rsidRPr="00EA7012">
        <w:rPr>
          <w:rFonts w:eastAsiaTheme="minorEastAsia"/>
          <w:color w:val="FF0000"/>
          <w:vertAlign w:val="subscript"/>
        </w:rPr>
        <w:t>B</w:t>
      </w:r>
      <w:r>
        <w:rPr>
          <w:rFonts w:eastAsiaTheme="minorEastAsia"/>
          <w:color w:val="FF0000"/>
        </w:rPr>
        <w:t xml:space="preserve"> </w:t>
      </w:r>
      <w:r w:rsidRPr="00F016EE">
        <w:rPr>
          <w:rFonts w:eastAsiaTheme="minorEastAsia"/>
          <w:color w:val="FF0000"/>
        </w:rPr>
        <w:t>= 1</w:t>
      </w:r>
      <w:r>
        <w:rPr>
          <w:rFonts w:eastAsiaTheme="minorEastAsia"/>
          <w:color w:val="FF0000"/>
        </w:rPr>
        <w:t xml:space="preserve"> + 7 = </w:t>
      </w:r>
      <w:r w:rsidRPr="00EA7012">
        <w:rPr>
          <w:rFonts w:eastAsiaTheme="minorEastAsia"/>
          <w:b/>
          <w:color w:val="FF0000"/>
          <w:u w:val="single"/>
        </w:rPr>
        <w:t>8 V</w:t>
      </w:r>
    </w:p>
    <w:p w14:paraId="15D3CDC3" w14:textId="77777777" w:rsidR="00EA7012" w:rsidRPr="008A14F3" w:rsidRDefault="00EA7012" w:rsidP="00EA7012">
      <w:pPr>
        <w:spacing w:after="0"/>
        <w:rPr>
          <w:rFonts w:eastAsiaTheme="minorEastAsia"/>
          <w:color w:val="000000" w:themeColor="text1"/>
        </w:rPr>
      </w:pPr>
      <w:r w:rsidRPr="008A14F3">
        <w:rPr>
          <w:rFonts w:eastAsiaTheme="minorEastAsia"/>
          <w:color w:val="000000" w:themeColor="text1"/>
        </w:rPr>
        <w:t xml:space="preserve">Rx can be calculated knowing the voltage and current across Rx. </w:t>
      </w:r>
    </w:p>
    <w:p w14:paraId="79896AEF" w14:textId="77777777" w:rsidR="00EA7012" w:rsidRPr="00C32BFE" w:rsidRDefault="00EA7012" w:rsidP="00030915">
      <w:pPr>
        <w:pStyle w:val="ListParagraph"/>
        <w:numPr>
          <w:ilvl w:val="0"/>
          <w:numId w:val="17"/>
        </w:numPr>
        <w:spacing w:after="0"/>
        <w:rPr>
          <w:rFonts w:eastAsiaTheme="minorEastAsia"/>
          <w:color w:val="FF0000"/>
        </w:rPr>
      </w:pPr>
      <w:r w:rsidRPr="00EA7012">
        <w:rPr>
          <w:rFonts w:eastAsiaTheme="minorEastAsia"/>
          <w:color w:val="000000" w:themeColor="text1"/>
        </w:rPr>
        <w:t>Rx =</w:t>
      </w:r>
      <w:r w:rsidRPr="00EA7012">
        <w:rPr>
          <w:rFonts w:eastAsiaTheme="minorEastAsia"/>
          <w:color w:val="FF0000"/>
        </w:rPr>
        <w:t xml:space="preserve"> (V</w:t>
      </w:r>
      <w:r w:rsidRPr="00EA7012">
        <w:rPr>
          <w:rFonts w:eastAsiaTheme="minorEastAsia"/>
          <w:color w:val="FF0000"/>
          <w:vertAlign w:val="subscript"/>
        </w:rPr>
        <w:t>B</w:t>
      </w:r>
      <w:r w:rsidRPr="00EA7012">
        <w:rPr>
          <w:rFonts w:eastAsiaTheme="minorEastAsia"/>
          <w:color w:val="FF0000"/>
        </w:rPr>
        <w:t xml:space="preserve"> – V</w:t>
      </w:r>
      <w:r w:rsidRPr="00EA7012">
        <w:rPr>
          <w:rFonts w:eastAsiaTheme="minorEastAsia"/>
          <w:color w:val="FF0000"/>
          <w:vertAlign w:val="subscript"/>
        </w:rPr>
        <w:t>REF</w:t>
      </w:r>
      <w:r w:rsidRPr="00EA7012">
        <w:rPr>
          <w:rFonts w:eastAsiaTheme="minorEastAsia"/>
          <w:color w:val="FF0000"/>
        </w:rPr>
        <w:t>)/I</w:t>
      </w:r>
      <w:r w:rsidRPr="00EA7012">
        <w:rPr>
          <w:rFonts w:eastAsiaTheme="minorEastAsia"/>
          <w:color w:val="FF0000"/>
          <w:vertAlign w:val="subscript"/>
        </w:rPr>
        <w:t>5</w:t>
      </w:r>
      <w:r w:rsidRPr="00EA7012">
        <w:rPr>
          <w:rFonts w:eastAsiaTheme="minorEastAsia"/>
          <w:color w:val="FF0000"/>
        </w:rPr>
        <w:t xml:space="preserve"> = (7 – 0)</w:t>
      </w:r>
      <w:proofErr w:type="gramStart"/>
      <w:r w:rsidRPr="00EA7012">
        <w:rPr>
          <w:rFonts w:eastAsiaTheme="minorEastAsia"/>
          <w:color w:val="FF0000"/>
        </w:rPr>
        <w:t>/(</w:t>
      </w:r>
      <w:proofErr w:type="gramEnd"/>
      <w:r w:rsidRPr="00EA7012">
        <w:rPr>
          <w:rFonts w:eastAsiaTheme="minorEastAsia"/>
          <w:color w:val="FF0000"/>
        </w:rPr>
        <w:t xml:space="preserve">35 mA) = </w:t>
      </w:r>
      <w:r w:rsidRPr="00EA7012">
        <w:rPr>
          <w:rFonts w:eastAsiaTheme="minorEastAsia"/>
          <w:b/>
          <w:color w:val="FF0000"/>
          <w:u w:val="single"/>
        </w:rPr>
        <w:t>200 Ω</w:t>
      </w:r>
    </w:p>
    <w:p w14:paraId="27D83C66" w14:textId="77777777" w:rsidR="00F552C5" w:rsidRDefault="00F552C5" w:rsidP="00C32BFE">
      <w:pPr>
        <w:spacing w:after="0"/>
        <w:rPr>
          <w:rFonts w:eastAsiaTheme="minorEastAsia"/>
          <w:color w:val="FF0000"/>
        </w:rPr>
      </w:pPr>
    </w:p>
    <w:p w14:paraId="5224DD42" w14:textId="616FEF37" w:rsidR="00F552C5" w:rsidRDefault="009632E1" w:rsidP="00C32BFE">
      <w:pPr>
        <w:spacing w:after="0"/>
        <w:rPr>
          <w:rFonts w:eastAsiaTheme="minorEastAsia"/>
          <w:color w:val="FF0000"/>
        </w:rPr>
      </w:pPr>
      <w:r>
        <w:rPr>
          <w:rFonts w:eastAsiaTheme="minorEastAsia"/>
          <w:color w:val="FF0000"/>
        </w:rPr>
        <w:t>The figure on the previous page is copied below.</w:t>
      </w:r>
    </w:p>
    <w:p w14:paraId="6B491F64" w14:textId="10DA198A" w:rsidR="00F552C5" w:rsidRDefault="009632E1" w:rsidP="00C32BFE">
      <w:pPr>
        <w:spacing w:after="0"/>
        <w:rPr>
          <w:rFonts w:eastAsiaTheme="minorEastAsia"/>
          <w:color w:val="FF0000"/>
        </w:rPr>
      </w:pPr>
      <w:r>
        <w:rPr>
          <w:noProof/>
        </w:rPr>
        <w:drawing>
          <wp:inline distT="0" distB="0" distL="0" distR="0" wp14:anchorId="1A128320" wp14:editId="53080152">
            <wp:extent cx="3636039" cy="2692988"/>
            <wp:effectExtent l="0" t="0" r="254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screen">
                      <a:extLst>
                        <a:ext uri="{28A0092B-C50C-407E-A947-70E740481C1C}">
                          <a14:useLocalDpi xmlns:a14="http://schemas.microsoft.com/office/drawing/2010/main" val="0"/>
                        </a:ext>
                      </a:extLst>
                    </a:blip>
                    <a:stretch>
                      <a:fillRect/>
                    </a:stretch>
                  </pic:blipFill>
                  <pic:spPr>
                    <a:xfrm>
                      <a:off x="0" y="0"/>
                      <a:ext cx="3637962" cy="2694412"/>
                    </a:xfrm>
                    <a:prstGeom prst="rect">
                      <a:avLst/>
                    </a:prstGeom>
                  </pic:spPr>
                </pic:pic>
              </a:graphicData>
            </a:graphic>
          </wp:inline>
        </w:drawing>
      </w:r>
    </w:p>
    <w:p w14:paraId="6F46272D" w14:textId="77777777" w:rsidR="00F552C5" w:rsidRDefault="00F552C5" w:rsidP="00C32BFE">
      <w:pPr>
        <w:spacing w:after="0"/>
        <w:rPr>
          <w:rFonts w:eastAsiaTheme="minorEastAsia"/>
          <w:color w:val="FF0000"/>
        </w:rPr>
      </w:pPr>
    </w:p>
    <w:p w14:paraId="7159E042" w14:textId="77777777" w:rsidR="00F552C5" w:rsidRDefault="000677C7" w:rsidP="000677C7">
      <w:pPr>
        <w:pStyle w:val="Heading2"/>
        <w:rPr>
          <w:rFonts w:eastAsiaTheme="minorEastAsia"/>
        </w:rPr>
      </w:pPr>
      <w:bookmarkStart w:id="58" w:name="_Toc533084090"/>
      <w:r>
        <w:rPr>
          <w:rFonts w:eastAsiaTheme="minorEastAsia"/>
        </w:rPr>
        <w:lastRenderedPageBreak/>
        <w:t>Module 1 – Equation List</w:t>
      </w:r>
      <w:bookmarkEnd w:id="58"/>
    </w:p>
    <w:p w14:paraId="1FFD2802" w14:textId="77777777" w:rsidR="00C32BFE" w:rsidRDefault="00C32BFE" w:rsidP="00C32BFE">
      <w:pPr>
        <w:spacing w:after="0"/>
        <w:rPr>
          <w:rFonts w:eastAsiaTheme="minorEastAsia"/>
          <w:color w:val="FF0000"/>
        </w:rPr>
      </w:pPr>
      <w:r w:rsidRPr="00C32BFE">
        <w:rPr>
          <w:b/>
          <w:noProof/>
          <w:sz w:val="28"/>
          <w:szCs w:val="28"/>
        </w:rPr>
        <mc:AlternateContent>
          <mc:Choice Requires="wps">
            <w:drawing>
              <wp:anchor distT="45720" distB="45720" distL="114300" distR="114300" simplePos="0" relativeHeight="251638784" behindDoc="0" locked="0" layoutInCell="1" allowOverlap="1" wp14:anchorId="27EE25A2" wp14:editId="75278A5E">
                <wp:simplePos x="0" y="0"/>
                <wp:positionH relativeFrom="margin">
                  <wp:posOffset>0</wp:posOffset>
                </wp:positionH>
                <wp:positionV relativeFrom="paragraph">
                  <wp:posOffset>97790</wp:posOffset>
                </wp:positionV>
                <wp:extent cx="3181350" cy="5261610"/>
                <wp:effectExtent l="0" t="0" r="19050" b="1524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5261610"/>
                        </a:xfrm>
                        <a:prstGeom prst="rect">
                          <a:avLst/>
                        </a:prstGeom>
                        <a:solidFill>
                          <a:srgbClr val="FFFFFF"/>
                        </a:solidFill>
                        <a:ln w="9525">
                          <a:solidFill>
                            <a:srgbClr val="000000"/>
                          </a:solidFill>
                          <a:miter lim="800000"/>
                          <a:headEnd/>
                          <a:tailEnd/>
                        </a:ln>
                      </wps:spPr>
                      <wps:txbx>
                        <w:txbxContent>
                          <w:p w14:paraId="6DA179D9" w14:textId="77777777" w:rsidR="0073324E" w:rsidRDefault="0073324E" w:rsidP="00C32BFE">
                            <w:pPr>
                              <w:autoSpaceDE w:val="0"/>
                              <w:autoSpaceDN w:val="0"/>
                              <w:adjustRightInd w:val="0"/>
                              <w:spacing w:after="0" w:line="240" w:lineRule="auto"/>
                              <w:rPr>
                                <w:rFonts w:ascii="Tahoma" w:hAnsi="Tahoma" w:cs="Tahoma"/>
                                <w:sz w:val="20"/>
                                <w:szCs w:val="20"/>
                              </w:rPr>
                            </w:pPr>
                            <w:r>
                              <w:rPr>
                                <w:b/>
                                <w:u w:val="single"/>
                              </w:rPr>
                              <w:t>Module 1 Equation</w:t>
                            </w:r>
                            <w:r w:rsidRPr="005647BB">
                              <w:rPr>
                                <w:b/>
                                <w:u w:val="single"/>
                              </w:rPr>
                              <w:t>s</w:t>
                            </w:r>
                          </w:p>
                          <w:p w14:paraId="66CC704B" w14:textId="77777777" w:rsidR="0073324E" w:rsidRPr="00D865D1" w:rsidRDefault="0073324E" w:rsidP="00C32BFE">
                            <w:pPr>
                              <w:spacing w:after="0"/>
                              <w:jc w:val="both"/>
                            </w:pPr>
                            <w:r w:rsidRPr="00D865D1">
                              <w:t>[1.1]</w:t>
                            </w:r>
                            <w:r w:rsidRPr="00D865D1">
                              <w:tab/>
                            </w:r>
                            <m:oMath>
                              <m:borderBox>
                                <m:borderBoxPr>
                                  <m:ctrlPr>
                                    <w:rPr>
                                      <w:rFonts w:ascii="Cambria Math" w:hAnsi="Cambria Math"/>
                                      <w:i/>
                                    </w:rPr>
                                  </m:ctrlPr>
                                </m:borderBoxPr>
                                <m:e>
                                  <m:r>
                                    <w:rPr>
                                      <w:rFonts w:ascii="Cambria Math" w:hAnsi="Cambria Math"/>
                                    </w:rPr>
                                    <m:t xml:space="preserve">I= </m:t>
                                  </m:r>
                                  <m:f>
                                    <m:fPr>
                                      <m:ctrlPr>
                                        <w:rPr>
                                          <w:rFonts w:ascii="Cambria Math" w:hAnsi="Cambria Math"/>
                                          <w:i/>
                                        </w:rPr>
                                      </m:ctrlPr>
                                    </m:fPr>
                                    <m:num>
                                      <m:r>
                                        <w:rPr>
                                          <w:rFonts w:ascii="Cambria Math" w:hAnsi="Cambria Math"/>
                                        </w:rPr>
                                        <m:t>Q</m:t>
                                      </m:r>
                                    </m:num>
                                    <m:den>
                                      <m:r>
                                        <w:rPr>
                                          <w:rFonts w:ascii="Cambria Math" w:hAnsi="Cambria Math"/>
                                        </w:rPr>
                                        <m:t>t</m:t>
                                      </m:r>
                                    </m:den>
                                  </m:f>
                                </m:e>
                              </m:borderBox>
                            </m:oMath>
                            <w:r w:rsidRPr="00D865D1">
                              <w:rPr>
                                <w:rFonts w:eastAsiaTheme="minorEastAsia"/>
                              </w:rPr>
                              <w:tab/>
                            </w:r>
                          </w:p>
                          <w:p w14:paraId="4BFCCDD4" w14:textId="77777777" w:rsidR="0073324E" w:rsidRPr="00D865D1" w:rsidRDefault="0073324E" w:rsidP="00C32BFE">
                            <w:pPr>
                              <w:spacing w:after="0"/>
                              <w:rPr>
                                <w:rFonts w:eastAsiaTheme="minorEastAsia"/>
                              </w:rPr>
                            </w:pPr>
                            <w:r w:rsidRPr="00D865D1">
                              <w:t>[1.2]</w:t>
                            </w:r>
                            <w:r w:rsidRPr="00D865D1">
                              <w:tab/>
                            </w:r>
                            <m:oMath>
                              <m:borderBox>
                                <m:borderBoxPr>
                                  <m:ctrlPr>
                                    <w:rPr>
                                      <w:rFonts w:ascii="Cambria Math" w:hAnsi="Cambria Math"/>
                                      <w:i/>
                                    </w:rPr>
                                  </m:ctrlPr>
                                </m:borderBoxPr>
                                <m:e>
                                  <m:r>
                                    <w:rPr>
                                      <w:rFonts w:ascii="Cambria Math" w:hAnsi="Cambria Math"/>
                                    </w:rPr>
                                    <m:t xml:space="preserve">R= </m:t>
                                  </m:r>
                                  <m:f>
                                    <m:fPr>
                                      <m:ctrlPr>
                                        <w:rPr>
                                          <w:rFonts w:ascii="Cambria Math" w:hAnsi="Cambria Math"/>
                                          <w:i/>
                                        </w:rPr>
                                      </m:ctrlPr>
                                    </m:fPr>
                                    <m:num>
                                      <m:r>
                                        <w:rPr>
                                          <w:rFonts w:ascii="Cambria Math" w:hAnsi="Cambria Math"/>
                                        </w:rPr>
                                        <m:t>ρ L</m:t>
                                      </m:r>
                                    </m:num>
                                    <m:den>
                                      <m:r>
                                        <w:rPr>
                                          <w:rFonts w:ascii="Cambria Math" w:hAnsi="Cambria Math"/>
                                        </w:rPr>
                                        <m:t>A</m:t>
                                      </m:r>
                                    </m:den>
                                  </m:f>
                                </m:e>
                              </m:borderBox>
                            </m:oMath>
                            <w:r w:rsidRPr="00D865D1">
                              <w:rPr>
                                <w:rFonts w:eastAsiaTheme="minorEastAsia"/>
                              </w:rPr>
                              <w:t xml:space="preserve">      </w:t>
                            </w:r>
                            <w:r w:rsidRPr="00D865D1">
                              <w:rPr>
                                <w:rFonts w:eastAsiaTheme="minorEastAsia"/>
                              </w:rPr>
                              <w:tab/>
                            </w:r>
                          </w:p>
                          <w:p w14:paraId="3C711D06" w14:textId="77777777" w:rsidR="0073324E" w:rsidRPr="00D865D1" w:rsidRDefault="0073324E" w:rsidP="00C32BFE">
                            <w:pPr>
                              <w:spacing w:after="0"/>
                              <w:rPr>
                                <w:rFonts w:eastAsiaTheme="minorEastAsia"/>
                              </w:rPr>
                            </w:pPr>
                            <w:r w:rsidRPr="00D865D1">
                              <w:rPr>
                                <w:rFonts w:eastAsiaTheme="minorEastAsia"/>
                              </w:rPr>
                              <w:t>[1.3]</w:t>
                            </w:r>
                            <w:r w:rsidRPr="00D865D1">
                              <w:rPr>
                                <w:rFonts w:eastAsiaTheme="minorEastAsia"/>
                              </w:rPr>
                              <w:tab/>
                            </w:r>
                            <m:oMath>
                              <m:borderBox>
                                <m:borderBoxPr>
                                  <m:ctrlPr>
                                    <w:rPr>
                                      <w:rFonts w:ascii="Cambria Math" w:eastAsiaTheme="minorEastAsia" w:hAnsi="Cambria Math"/>
                                      <w:i/>
                                    </w:rPr>
                                  </m:ctrlPr>
                                </m:borderBox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sSup>
                                        <m:sSupPr>
                                          <m:ctrlPr>
                                            <w:rPr>
                                              <w:rFonts w:ascii="Cambria Math" w:eastAsiaTheme="minorEastAsia" w:hAnsi="Cambria Math"/>
                                              <w:i/>
                                            </w:rPr>
                                          </m:ctrlPr>
                                        </m:sSupPr>
                                        <m:e>
                                          <m:r>
                                            <w:rPr>
                                              <w:rFonts w:ascii="Cambria Math" w:eastAsiaTheme="minorEastAsia" w:hAnsi="Cambria Math"/>
                                            </w:rPr>
                                            <m:t>20</m:t>
                                          </m:r>
                                        </m:e>
                                        <m:sup>
                                          <m:r>
                                            <w:rPr>
                                              <w:rFonts w:ascii="Cambria Math" w:eastAsiaTheme="minorEastAsia" w:hAnsi="Cambria Math"/>
                                            </w:rPr>
                                            <m:t>0</m:t>
                                          </m:r>
                                        </m:sup>
                                      </m:sSup>
                                      <m:r>
                                        <w:rPr>
                                          <w:rFonts w:ascii="Cambria Math" w:eastAsiaTheme="minorEastAsia" w:hAnsi="Cambria Math"/>
                                        </w:rPr>
                                        <m:t>C</m:t>
                                      </m:r>
                                    </m:sub>
                                  </m:sSub>
                                  <m:r>
                                    <w:rPr>
                                      <w:rFonts w:ascii="Cambria Math" w:eastAsiaTheme="minorEastAsia" w:hAnsi="Cambria Math"/>
                                    </w:rPr>
                                    <m:t xml:space="preserve">[1+ α </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x</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T</m:t>
                                          </m:r>
                                        </m:e>
                                        <m:sub>
                                          <m:sSup>
                                            <m:sSupPr>
                                              <m:ctrlPr>
                                                <w:rPr>
                                                  <w:rFonts w:ascii="Cambria Math" w:eastAsiaTheme="minorEastAsia" w:hAnsi="Cambria Math"/>
                                                  <w:i/>
                                                </w:rPr>
                                              </m:ctrlPr>
                                            </m:sSupPr>
                                            <m:e>
                                              <m:r>
                                                <w:rPr>
                                                  <w:rFonts w:ascii="Cambria Math" w:eastAsiaTheme="minorEastAsia" w:hAnsi="Cambria Math"/>
                                                </w:rPr>
                                                <m:t>20</m:t>
                                              </m:r>
                                            </m:e>
                                            <m:sup>
                                              <m:r>
                                                <w:rPr>
                                                  <w:rFonts w:ascii="Cambria Math" w:eastAsiaTheme="minorEastAsia" w:hAnsi="Cambria Math"/>
                                                </w:rPr>
                                                <m:t>0</m:t>
                                              </m:r>
                                            </m:sup>
                                          </m:sSup>
                                          <m:r>
                                            <w:rPr>
                                              <w:rFonts w:ascii="Cambria Math" w:eastAsiaTheme="minorEastAsia" w:hAnsi="Cambria Math"/>
                                            </w:rPr>
                                            <m:t>C</m:t>
                                          </m:r>
                                        </m:sub>
                                      </m:sSub>
                                    </m:e>
                                  </m:d>
                                  <m:r>
                                    <w:rPr>
                                      <w:rFonts w:ascii="Cambria Math" w:eastAsiaTheme="minorEastAsia" w:hAnsi="Cambria Math"/>
                                    </w:rPr>
                                    <m:t>]</m:t>
                                  </m:r>
                                </m:e>
                              </m:borderBox>
                            </m:oMath>
                          </w:p>
                          <w:p w14:paraId="5A73554E" w14:textId="77777777" w:rsidR="0073324E" w:rsidRPr="00D865D1" w:rsidRDefault="0073324E" w:rsidP="00C32BFE">
                            <w:pPr>
                              <w:spacing w:after="0"/>
                              <w:rPr>
                                <w:rFonts w:eastAsiaTheme="minorEastAsia"/>
                              </w:rPr>
                            </w:pPr>
                            <w:r w:rsidRPr="00D865D1">
                              <w:t>[1.4]</w:t>
                            </w:r>
                            <w:r w:rsidRPr="00D865D1">
                              <w:tab/>
                            </w:r>
                            <m:oMath>
                              <m:borderBox>
                                <m:borderBoxPr>
                                  <m:ctrlPr>
                                    <w:rPr>
                                      <w:rFonts w:ascii="Cambria Math" w:hAnsi="Cambria Math"/>
                                    </w:rPr>
                                  </m:ctrlPr>
                                </m:borderBoxPr>
                                <m:e>
                                  <m:r>
                                    <m:rPr>
                                      <m:sty m:val="p"/>
                                    </m:rPr>
                                    <w:rPr>
                                      <w:rFonts w:ascii="Cambria Math" w:hAnsi="Cambria Math"/>
                                    </w:rPr>
                                    <m:t>V= I ∙ R</m:t>
                                  </m:r>
                                </m:e>
                              </m:borderBox>
                            </m:oMath>
                          </w:p>
                          <w:p w14:paraId="159C8148" w14:textId="77777777" w:rsidR="0073324E" w:rsidRPr="00D865D1" w:rsidRDefault="0073324E" w:rsidP="00C32BFE">
                            <w:pPr>
                              <w:spacing w:after="0"/>
                              <w:rPr>
                                <w:rFonts w:eastAsiaTheme="minorEastAsia"/>
                              </w:rPr>
                            </w:pPr>
                            <w:r w:rsidRPr="00D865D1">
                              <w:t>[1.5]</w:t>
                            </w:r>
                            <w:r w:rsidRPr="00D865D1">
                              <w:tab/>
                            </w:r>
                            <m:oMath>
                              <m:borderBox>
                                <m:borderBoxPr>
                                  <m:ctrlPr>
                                    <w:rPr>
                                      <w:rFonts w:ascii="Cambria Math" w:hAnsi="Cambria Math"/>
                                    </w:rPr>
                                  </m:ctrlPr>
                                </m:borderBoxPr>
                                <m:e>
                                  <m:r>
                                    <m:rPr>
                                      <m:sty m:val="p"/>
                                    </m:rPr>
                                    <w:rPr>
                                      <w:rFonts w:ascii="Cambria Math" w:hAnsi="Cambria Math"/>
                                    </w:rPr>
                                    <m:t>I= V ∙ G</m:t>
                                  </m:r>
                                </m:e>
                              </m:borderBox>
                            </m:oMath>
                          </w:p>
                          <w:p w14:paraId="301868DF" w14:textId="77777777" w:rsidR="0073324E" w:rsidRPr="00D865D1" w:rsidRDefault="0073324E" w:rsidP="00C32BFE">
                            <w:pPr>
                              <w:spacing w:after="0"/>
                              <w:rPr>
                                <w:rFonts w:eastAsiaTheme="minorEastAsia"/>
                              </w:rPr>
                            </w:pPr>
                            <w:r w:rsidRPr="00D865D1">
                              <w:t>[1.6]</w:t>
                            </w:r>
                            <w:r w:rsidRPr="00D865D1">
                              <w:tab/>
                            </w:r>
                            <m:oMath>
                              <m:borderBox>
                                <m:borderBoxPr>
                                  <m:ctrlPr>
                                    <w:rPr>
                                      <w:rFonts w:ascii="Cambria Math" w:hAnsi="Cambria Math"/>
                                    </w:rPr>
                                  </m:ctrlPr>
                                </m:borderBoxPr>
                                <m:e>
                                  <m:sSub>
                                    <m:sSubPr>
                                      <m:ctrlPr>
                                        <w:rPr>
                                          <w:rFonts w:ascii="Cambria Math" w:hAnsi="Cambria Math"/>
                                        </w:rPr>
                                      </m:ctrlPr>
                                    </m:sSubPr>
                                    <m:e>
                                      <m:r>
                                        <m:rPr>
                                          <m:sty m:val="p"/>
                                        </m:rPr>
                                        <w:rPr>
                                          <w:rFonts w:ascii="Cambria Math" w:hAnsi="Cambria Math"/>
                                        </w:rPr>
                                        <m:t>I</m:t>
                                      </m:r>
                                    </m:e>
                                    <m:sub>
                                      <m:r>
                                        <w:rPr>
                                          <w:rFonts w:ascii="Cambria Math" w:hAnsi="Cambria Math"/>
                                        </w:rPr>
                                        <m:t>R</m:t>
                                      </m:r>
                                    </m:sub>
                                  </m:sSub>
                                  <m:r>
                                    <m:rPr>
                                      <m:sty m:val="p"/>
                                    </m:rPr>
                                    <w:rPr>
                                      <w:rFonts w:ascii="Cambria Math" w:hAnsi="Cambria Math"/>
                                    </w:rPr>
                                    <m:t>=</m:t>
                                  </m:r>
                                  <m:f>
                                    <m:fPr>
                                      <m:ctrlPr>
                                        <w:rPr>
                                          <w:rFonts w:ascii="Cambria Math" w:hAnsi="Cambria Math"/>
                                        </w:rPr>
                                      </m:ctrlPr>
                                    </m:fPr>
                                    <m:num>
                                      <m:r>
                                        <m:rPr>
                                          <m:sty m:val="p"/>
                                        </m:rPr>
                                        <w:rPr>
                                          <w:rFonts w:ascii="Cambria Math" w:hAnsi="Cambria Math"/>
                                        </w:rPr>
                                        <m:t>ΔV</m:t>
                                      </m:r>
                                    </m:num>
                                    <m:den>
                                      <m:r>
                                        <m:rPr>
                                          <m:sty m:val="p"/>
                                        </m:rPr>
                                        <w:rPr>
                                          <w:rFonts w:ascii="Cambria Math" w:hAnsi="Cambria Math"/>
                                        </w:rPr>
                                        <m:t>R</m:t>
                                      </m:r>
                                    </m:den>
                                  </m:f>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V</m:t>
                                          </m:r>
                                        </m:e>
                                        <m:sub>
                                          <m:r>
                                            <w:rPr>
                                              <w:rFonts w:ascii="Cambria Math" w:hAnsi="Cambria Math"/>
                                            </w:rPr>
                                            <m:t>a</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b</m:t>
                                          </m:r>
                                        </m:sub>
                                      </m:sSub>
                                      <m:r>
                                        <w:rPr>
                                          <w:rFonts w:ascii="Cambria Math" w:hAnsi="Cambria Math"/>
                                        </w:rPr>
                                        <m:t xml:space="preserve"> </m:t>
                                      </m:r>
                                    </m:num>
                                    <m:den>
                                      <m:r>
                                        <m:rPr>
                                          <m:sty m:val="p"/>
                                        </m:rPr>
                                        <w:rPr>
                                          <w:rFonts w:ascii="Cambria Math" w:hAnsi="Cambria Math"/>
                                        </w:rPr>
                                        <m:t>R</m:t>
                                      </m:r>
                                    </m:den>
                                  </m:f>
                                  <m:r>
                                    <w:rPr>
                                      <w:rFonts w:ascii="Cambria Math" w:hAnsi="Cambria Math"/>
                                    </w:rPr>
                                    <m:t xml:space="preserve"> </m:t>
                                  </m:r>
                                </m:e>
                              </m:borderBox>
                            </m:oMath>
                          </w:p>
                          <w:p w14:paraId="337BF1F4" w14:textId="77777777" w:rsidR="0073324E" w:rsidRPr="00D865D1" w:rsidRDefault="0073324E" w:rsidP="00C32BFE">
                            <w:pPr>
                              <w:spacing w:after="0"/>
                              <w:rPr>
                                <w:rFonts w:eastAsiaTheme="minorEastAsia"/>
                              </w:rPr>
                            </w:pPr>
                            <w:r w:rsidRPr="00D865D1">
                              <w:t>[1.7]</w:t>
                            </w:r>
                            <w:r w:rsidRPr="00D865D1">
                              <w:tab/>
                            </w:r>
                            <m:oMath>
                              <m:borderBox>
                                <m:borderBoxPr>
                                  <m:ctrlPr>
                                    <w:rPr>
                                      <w:rFonts w:ascii="Cambria Math" w:hAnsi="Cambria Math"/>
                                    </w:rPr>
                                  </m:ctrlPr>
                                </m:borderBoxPr>
                                <m:e>
                                  <m:r>
                                    <w:rPr>
                                      <w:rFonts w:ascii="Cambria Math" w:hAnsi="Cambria Math"/>
                                    </w:rPr>
                                    <m:t>P</m:t>
                                  </m:r>
                                  <m:r>
                                    <m:rPr>
                                      <m:sty m:val="p"/>
                                    </m:rPr>
                                    <w:rPr>
                                      <w:rFonts w:ascii="Cambria Math" w:hAnsi="Cambria Math"/>
                                    </w:rPr>
                                    <m:t>=V ∙I</m:t>
                                  </m:r>
                                  <m:r>
                                    <w:rPr>
                                      <w:rFonts w:ascii="Cambria Math" w:hAnsi="Cambria Math"/>
                                    </w:rPr>
                                    <m:t xml:space="preserve"> </m:t>
                                  </m:r>
                                </m:e>
                              </m:borderBox>
                            </m:oMath>
                            <w:r w:rsidRPr="00D865D1">
                              <w:rPr>
                                <w:rFonts w:eastAsiaTheme="minorEastAsia"/>
                              </w:rPr>
                              <w:t xml:space="preserve">  </w:t>
                            </w:r>
                          </w:p>
                          <w:p w14:paraId="34FDE74C" w14:textId="77777777" w:rsidR="0073324E" w:rsidRPr="00D865D1" w:rsidRDefault="0073324E" w:rsidP="00C32BFE">
                            <w:pPr>
                              <w:spacing w:after="0"/>
                              <w:rPr>
                                <w:rFonts w:eastAsiaTheme="minorEastAsia"/>
                              </w:rPr>
                            </w:pPr>
                            <w:r w:rsidRPr="00D865D1">
                              <w:t>[1.8]</w:t>
                            </w:r>
                            <w:r w:rsidRPr="00D865D1">
                              <w:tab/>
                            </w:r>
                            <m:oMath>
                              <m:borderBox>
                                <m:borderBoxPr>
                                  <m:ctrlPr>
                                    <w:rPr>
                                      <w:rFonts w:ascii="Cambria Math" w:hAnsi="Cambria Math"/>
                                    </w:rPr>
                                  </m:ctrlPr>
                                </m:borderBoxPr>
                                <m:e>
                                  <m:r>
                                    <m:rPr>
                                      <m:sty m:val="p"/>
                                    </m:rPr>
                                    <w:rPr>
                                      <w:rFonts w:ascii="Cambria Math" w:hAnsi="Cambria Math"/>
                                    </w:rPr>
                                    <m:t>P=</m:t>
                                  </m:r>
                                  <m:f>
                                    <m:fPr>
                                      <m:ctrlPr>
                                        <w:rPr>
                                          <w:rFonts w:ascii="Cambria Math" w:hAnsi="Cambria Math"/>
                                        </w:rPr>
                                      </m:ctrlPr>
                                    </m:fPr>
                                    <m:num>
                                      <m:sSup>
                                        <m:sSupPr>
                                          <m:ctrlPr>
                                            <w:rPr>
                                              <w:rFonts w:ascii="Cambria Math" w:hAnsi="Cambria Math"/>
                                            </w:rPr>
                                          </m:ctrlPr>
                                        </m:sSupPr>
                                        <m:e>
                                          <m:r>
                                            <m:rPr>
                                              <m:sty m:val="p"/>
                                            </m:rPr>
                                            <w:rPr>
                                              <w:rFonts w:ascii="Cambria Math" w:hAnsi="Cambria Math"/>
                                            </w:rPr>
                                            <m:t>V</m:t>
                                          </m:r>
                                        </m:e>
                                        <m:sup>
                                          <m:r>
                                            <w:rPr>
                                              <w:rFonts w:ascii="Cambria Math" w:hAnsi="Cambria Math"/>
                                            </w:rPr>
                                            <m:t>2</m:t>
                                          </m:r>
                                        </m:sup>
                                      </m:sSup>
                                    </m:num>
                                    <m:den>
                                      <m:r>
                                        <m:rPr>
                                          <m:sty m:val="p"/>
                                        </m:rPr>
                                        <w:rPr>
                                          <w:rFonts w:ascii="Cambria Math" w:hAnsi="Cambria Math"/>
                                        </w:rPr>
                                        <m:t>R</m:t>
                                      </m:r>
                                    </m:den>
                                  </m:f>
                                  <m:r>
                                    <w:rPr>
                                      <w:rFonts w:ascii="Cambria Math" w:hAnsi="Cambria Math"/>
                                    </w:rPr>
                                    <m:t xml:space="preserve"> </m:t>
                                  </m:r>
                                </m:e>
                              </m:borderBox>
                            </m:oMath>
                            <w:r w:rsidRPr="00D865D1">
                              <w:rPr>
                                <w:rFonts w:eastAsiaTheme="minorEastAsia"/>
                              </w:rPr>
                              <w:t xml:space="preserve">  </w:t>
                            </w:r>
                          </w:p>
                          <w:p w14:paraId="0B9F174B" w14:textId="77777777" w:rsidR="0073324E" w:rsidRPr="00D865D1" w:rsidRDefault="0073324E" w:rsidP="00C32BFE">
                            <w:pPr>
                              <w:spacing w:after="0"/>
                              <w:rPr>
                                <w:rFonts w:eastAsiaTheme="minorEastAsia"/>
                              </w:rPr>
                            </w:pPr>
                            <w:r w:rsidRPr="00D865D1">
                              <w:t>[1.9]</w:t>
                            </w:r>
                            <w:r w:rsidRPr="00D865D1">
                              <w:tab/>
                            </w:r>
                            <m:oMath>
                              <m:borderBox>
                                <m:borderBoxPr>
                                  <m:ctrlPr>
                                    <w:rPr>
                                      <w:rFonts w:ascii="Cambria Math" w:hAnsi="Cambria Math"/>
                                    </w:rPr>
                                  </m:ctrlPr>
                                </m:borderBoxPr>
                                <m:e>
                                  <m:r>
                                    <m:rPr>
                                      <m:sty m:val="p"/>
                                    </m:rPr>
                                    <w:rPr>
                                      <w:rFonts w:ascii="Cambria Math" w:hAnsi="Cambria Math"/>
                                    </w:rPr>
                                    <m:t>P=</m:t>
                                  </m:r>
                                  <m:sSup>
                                    <m:sSupPr>
                                      <m:ctrlPr>
                                        <w:rPr>
                                          <w:rFonts w:ascii="Cambria Math" w:hAnsi="Cambria Math"/>
                                        </w:rPr>
                                      </m:ctrlPr>
                                    </m:sSupPr>
                                    <m:e>
                                      <m:r>
                                        <m:rPr>
                                          <m:sty m:val="p"/>
                                        </m:rPr>
                                        <w:rPr>
                                          <w:rFonts w:ascii="Cambria Math" w:hAnsi="Cambria Math"/>
                                        </w:rPr>
                                        <m:t>I</m:t>
                                      </m:r>
                                    </m:e>
                                    <m:sup>
                                      <m:r>
                                        <w:rPr>
                                          <w:rFonts w:ascii="Cambria Math" w:hAnsi="Cambria Math"/>
                                        </w:rPr>
                                        <m:t>2</m:t>
                                      </m:r>
                                    </m:sup>
                                  </m:sSup>
                                  <m:r>
                                    <w:rPr>
                                      <w:rFonts w:ascii="Cambria Math" w:hAnsi="Cambria Math"/>
                                    </w:rPr>
                                    <m:t xml:space="preserve">∙R </m:t>
                                  </m:r>
                                </m:e>
                              </m:borderBox>
                            </m:oMath>
                            <w:r w:rsidRPr="00D865D1">
                              <w:rPr>
                                <w:rFonts w:eastAsiaTheme="minorEastAsia"/>
                              </w:rPr>
                              <w:t xml:space="preserve">  </w:t>
                            </w:r>
                          </w:p>
                          <w:p w14:paraId="714D5310" w14:textId="77777777" w:rsidR="0073324E" w:rsidRPr="00D865D1" w:rsidRDefault="0073324E" w:rsidP="00C32BFE">
                            <w:pPr>
                              <w:spacing w:after="0"/>
                              <w:rPr>
                                <w:rFonts w:eastAsiaTheme="minorEastAsia"/>
                              </w:rPr>
                            </w:pPr>
                            <w:r w:rsidRPr="00D865D1">
                              <w:t xml:space="preserve">[1.10] </w:t>
                            </w:r>
                            <w:r>
                              <w:t xml:space="preserve">   </w:t>
                            </w:r>
                            <m:oMath>
                              <m:borderBox>
                                <m:borderBoxPr>
                                  <m:ctrlPr>
                                    <w:rPr>
                                      <w:rFonts w:ascii="Cambria Math" w:hAnsi="Cambria Math"/>
                                    </w:rPr>
                                  </m:ctrlPr>
                                </m:borderBoxPr>
                                <m:e>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m:t>
                                          </m:r>
                                        </m:e>
                                        <m:sub>
                                          <m:r>
                                            <w:rPr>
                                              <w:rFonts w:ascii="Cambria Math" w:hAnsi="Cambria Math"/>
                                            </w:rPr>
                                            <m:t>supplied</m:t>
                                          </m:r>
                                        </m:sub>
                                      </m:sSub>
                                    </m:e>
                                  </m:nary>
                                  <m:r>
                                    <m:rPr>
                                      <m:sty m:val="p"/>
                                    </m:rP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m:t>
                                          </m:r>
                                        </m:e>
                                        <m:sub>
                                          <m:r>
                                            <w:rPr>
                                              <w:rFonts w:ascii="Cambria Math" w:hAnsi="Cambria Math"/>
                                            </w:rPr>
                                            <m:t>dissipated</m:t>
                                          </m:r>
                                        </m:sub>
                                      </m:sSub>
                                    </m:e>
                                  </m:nary>
                                  <m:r>
                                    <w:rPr>
                                      <w:rFonts w:ascii="Cambria Math" w:hAnsi="Cambria Math"/>
                                    </w:rPr>
                                    <m:t xml:space="preserve"> </m:t>
                                  </m:r>
                                </m:e>
                              </m:borderBox>
                            </m:oMath>
                            <w:r w:rsidRPr="00D865D1">
                              <w:rPr>
                                <w:rFonts w:eastAsiaTheme="minorEastAsia"/>
                              </w:rPr>
                              <w:t xml:space="preserve">  </w:t>
                            </w:r>
                          </w:p>
                          <w:p w14:paraId="3E787D35" w14:textId="77777777" w:rsidR="0073324E" w:rsidRDefault="0073324E" w:rsidP="00C32BFE">
                            <w:pPr>
                              <w:spacing w:after="0"/>
                              <w:rPr>
                                <w:rFonts w:eastAsiaTheme="minorEastAsia"/>
                              </w:rPr>
                            </w:pPr>
                            <w:r w:rsidRPr="00D865D1">
                              <w:t xml:space="preserve">[1.11] </w:t>
                            </w:r>
                            <w:r>
                              <w:rPr>
                                <w:rFonts w:eastAsiaTheme="minorEastAsia"/>
                              </w:rPr>
                              <w:t xml:space="preserve">   </w:t>
                            </w:r>
                            <m:oMath>
                              <m:borderBox>
                                <m:borderBoxPr>
                                  <m:ctrlPr>
                                    <w:rPr>
                                      <w:rFonts w:ascii="Cambria Math" w:hAnsi="Cambria Math"/>
                                    </w:rPr>
                                  </m:ctrlPr>
                                </m:borderBoxPr>
                                <m:e>
                                  <m:r>
                                    <w:rPr>
                                      <w:rFonts w:ascii="Cambria Math" w:hAnsi="Cambria Math"/>
                                    </w:rPr>
                                    <m:t>E</m:t>
                                  </m:r>
                                  <m:r>
                                    <m:rPr>
                                      <m:sty m:val="p"/>
                                    </m:rPr>
                                    <w:rPr>
                                      <w:rFonts w:ascii="Cambria Math" w:hAnsi="Cambria Math"/>
                                    </w:rPr>
                                    <m:t>=P ∙t</m:t>
                                  </m:r>
                                  <m:r>
                                    <w:rPr>
                                      <w:rFonts w:ascii="Cambria Math" w:hAnsi="Cambria Math"/>
                                    </w:rPr>
                                    <m:t xml:space="preserve"> </m:t>
                                  </m:r>
                                </m:e>
                              </m:borderBox>
                            </m:oMath>
                            <w:r>
                              <w:rPr>
                                <w:rFonts w:eastAsiaTheme="minorEastAsia"/>
                              </w:rPr>
                              <w:t xml:space="preserve"> E (J), P(W), t(s)</w:t>
                            </w:r>
                          </w:p>
                          <w:p w14:paraId="2F681F6A" w14:textId="77777777" w:rsidR="0073324E" w:rsidRPr="00D865D1" w:rsidRDefault="0073324E" w:rsidP="00C32BFE">
                            <w:pPr>
                              <w:spacing w:after="0"/>
                              <w:rPr>
                                <w:rFonts w:eastAsiaTheme="minorEastAsia"/>
                              </w:rPr>
                            </w:pPr>
                            <w:r w:rsidRPr="00D865D1">
                              <w:t>[1.12]</w:t>
                            </w:r>
                            <w:r w:rsidRPr="00D865D1">
                              <w:tab/>
                            </w:r>
                            <m:oMath>
                              <m:borderBox>
                                <m:borderBoxPr>
                                  <m:ctrlPr>
                                    <w:rPr>
                                      <w:rFonts w:ascii="Cambria Math" w:hAnsi="Cambria Math"/>
                                    </w:rPr>
                                  </m:ctrlPr>
                                </m:borderBoxPr>
                                <m:e>
                                  <m:sSub>
                                    <m:sSubPr>
                                      <m:ctrlPr>
                                        <w:rPr>
                                          <w:rFonts w:ascii="Cambria Math" w:hAnsi="Cambria Math"/>
                                          <w:i/>
                                        </w:rPr>
                                      </m:ctrlPr>
                                    </m:sSubPr>
                                    <m:e>
                                      <m:r>
                                        <w:rPr>
                                          <w:rFonts w:ascii="Cambria Math" w:hAnsi="Cambria Math"/>
                                        </w:rPr>
                                        <m:t>R</m:t>
                                      </m:r>
                                    </m:e>
                                    <m:sub>
                                      <m:r>
                                        <w:rPr>
                                          <w:rFonts w:ascii="Cambria Math" w:hAnsi="Cambria Math"/>
                                        </w:rPr>
                                        <m:t>Total</m:t>
                                      </m:r>
                                    </m:sub>
                                  </m:sSub>
                                  <m:r>
                                    <m:rPr>
                                      <m:sty m:val="p"/>
                                    </m:rP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2</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3</m:t>
                                      </m:r>
                                    </m:sub>
                                  </m:sSub>
                                  <m:r>
                                    <m:rPr>
                                      <m:sty m:val="p"/>
                                    </m:rPr>
                                    <w:rPr>
                                      <w:rFonts w:ascii="Cambria Math" w:hAnsi="Cambria Math"/>
                                    </w:rPr>
                                    <m:t>+ ∙∙∙</m:t>
                                  </m:r>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 xml:space="preserve"> </m:t>
                                  </m:r>
                                </m:e>
                              </m:borderBox>
                            </m:oMath>
                            <w:r w:rsidRPr="00D865D1">
                              <w:rPr>
                                <w:rFonts w:eastAsiaTheme="minorEastAsia"/>
                              </w:rPr>
                              <w:t xml:space="preserve">  </w:t>
                            </w:r>
                          </w:p>
                          <w:p w14:paraId="4889F216" w14:textId="77777777" w:rsidR="0073324E" w:rsidRPr="00D865D1" w:rsidRDefault="0073324E" w:rsidP="00C32BFE">
                            <w:pPr>
                              <w:spacing w:after="0"/>
                              <w:rPr>
                                <w:rFonts w:eastAsiaTheme="minorEastAsia"/>
                              </w:rPr>
                            </w:pPr>
                            <w:r w:rsidRPr="00D865D1">
                              <w:t xml:space="preserve"> [1.13]</w:t>
                            </w:r>
                            <w:r w:rsidRPr="00D865D1">
                              <w:tab/>
                            </w:r>
                            <m:oMath>
                              <m:borderBox>
                                <m:borderBoxPr>
                                  <m:ctrlPr>
                                    <w:rPr>
                                      <w:rFonts w:ascii="Cambria Math" w:hAnsi="Cambria Math"/>
                                    </w:rPr>
                                  </m:ctrlPr>
                                </m:borderBoxPr>
                                <m:e>
                                  <m:sSub>
                                    <m:sSubPr>
                                      <m:ctrlPr>
                                        <w:rPr>
                                          <w:rFonts w:ascii="Cambria Math" w:hAnsi="Cambria Math"/>
                                          <w:i/>
                                        </w:rPr>
                                      </m:ctrlPr>
                                    </m:sSubPr>
                                    <m:e>
                                      <m:r>
                                        <w:rPr>
                                          <w:rFonts w:ascii="Cambria Math" w:hAnsi="Cambria Math"/>
                                        </w:rPr>
                                        <m:t>R</m:t>
                                      </m:r>
                                    </m:e>
                                    <m:sub>
                                      <m:r>
                                        <w:rPr>
                                          <w:rFonts w:ascii="Cambria Math" w:hAnsi="Cambria Math"/>
                                        </w:rPr>
                                        <m:t>Total</m:t>
                                      </m:r>
                                    </m:sub>
                                  </m:sSub>
                                  <m:r>
                                    <m:rPr>
                                      <m:sty m:val="p"/>
                                    </m:rP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2</m:t>
                                          </m:r>
                                        </m:sub>
                                      </m:sSub>
                                      <m:r>
                                        <m:rPr>
                                          <m:sty m:val="p"/>
                                        </m:rPr>
                                        <w:rPr>
                                          <w:rFonts w:ascii="Cambria Math" w:hAnsi="Cambria Math"/>
                                        </w:rPr>
                                        <m:t>)</m:t>
                                      </m:r>
                                    </m:num>
                                    <m:den>
                                      <m:r>
                                        <m:rPr>
                                          <m:sty m:val="p"/>
                                        </m:rP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den>
                                  </m:f>
                                  <m:r>
                                    <w:rPr>
                                      <w:rFonts w:ascii="Cambria Math" w:hAnsi="Cambria Math"/>
                                    </w:rPr>
                                    <m:t xml:space="preserve"> </m:t>
                                  </m:r>
                                </m:e>
                              </m:borderBox>
                            </m:oMath>
                            <w:r w:rsidRPr="00D865D1">
                              <w:rPr>
                                <w:rFonts w:eastAsiaTheme="minorEastAsia"/>
                              </w:rPr>
                              <w:t xml:space="preserve"> </w:t>
                            </w:r>
                          </w:p>
                          <w:p w14:paraId="6F1901E4" w14:textId="77777777" w:rsidR="0073324E" w:rsidRPr="00D865D1" w:rsidRDefault="0073324E" w:rsidP="00C32BFE">
                            <w:pPr>
                              <w:spacing w:after="0"/>
                              <w:rPr>
                                <w:rFonts w:eastAsiaTheme="minorEastAsia"/>
                              </w:rPr>
                            </w:pPr>
                            <w:r w:rsidRPr="00D865D1">
                              <w:t>[1.14]</w:t>
                            </w:r>
                            <w:r w:rsidRPr="00D865D1">
                              <w:tab/>
                            </w:r>
                            <m:oMath>
                              <m:borderBox>
                                <m:borderBoxPr>
                                  <m:ctrlPr>
                                    <w:rPr>
                                      <w:rFonts w:ascii="Cambria Math" w:hAnsi="Cambria Math"/>
                                    </w:rPr>
                                  </m:ctrlPr>
                                </m:borderBoxPr>
                                <m:e>
                                  <m:sSub>
                                    <m:sSubPr>
                                      <m:ctrlPr>
                                        <w:rPr>
                                          <w:rFonts w:ascii="Cambria Math" w:hAnsi="Cambria Math"/>
                                          <w:i/>
                                        </w:rPr>
                                      </m:ctrlPr>
                                    </m:sSubPr>
                                    <m:e>
                                      <m:r>
                                        <w:rPr>
                                          <w:rFonts w:ascii="Cambria Math" w:hAnsi="Cambria Math"/>
                                        </w:rPr>
                                        <m:t>R</m:t>
                                      </m:r>
                                    </m:e>
                                    <m:sub>
                                      <m:r>
                                        <w:rPr>
                                          <w:rFonts w:ascii="Cambria Math" w:hAnsi="Cambria Math"/>
                                        </w:rPr>
                                        <m:t>Total</m:t>
                                      </m:r>
                                    </m:sub>
                                  </m:sSub>
                                  <m:r>
                                    <m:rPr>
                                      <m:sty m:val="p"/>
                                    </m:rPr>
                                    <w:rPr>
                                      <w:rFonts w:ascii="Cambria Math" w:hAnsi="Cambria Math"/>
                                    </w:rPr>
                                    <m:t>=</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 xml:space="preserve"> </m:t>
                                          </m:r>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 xml:space="preserve"> </m:t>
                                          </m:r>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3</m:t>
                                              </m:r>
                                            </m:sub>
                                          </m:sSub>
                                          <m:r>
                                            <w:rPr>
                                              <w:rFonts w:ascii="Cambria Math" w:hAnsi="Cambria Math"/>
                                            </w:rPr>
                                            <m:t xml:space="preserve"> </m:t>
                                          </m:r>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 xml:space="preserve"> </m:t>
                                          </m:r>
                                        </m:den>
                                      </m:f>
                                    </m:den>
                                  </m:f>
                                  <m:r>
                                    <w:rPr>
                                      <w:rFonts w:ascii="Cambria Math" w:hAnsi="Cambria Math"/>
                                    </w:rPr>
                                    <m:t xml:space="preserve"> </m:t>
                                  </m:r>
                                </m:e>
                              </m:borderBox>
                            </m:oMath>
                          </w:p>
                          <w:p w14:paraId="2D6A881B" w14:textId="77777777" w:rsidR="0073324E" w:rsidRPr="00D865D1" w:rsidRDefault="0073324E" w:rsidP="00C32BFE">
                            <w:pPr>
                              <w:spacing w:after="0"/>
                              <w:rPr>
                                <w:rFonts w:eastAsiaTheme="minorEastAsia"/>
                              </w:rPr>
                            </w:pPr>
                            <w:r w:rsidRPr="00D865D1">
                              <w:t xml:space="preserve">[1.15]   </w:t>
                            </w:r>
                            <w:r w:rsidRPr="00D865D1">
                              <w:rPr>
                                <w:rFonts w:eastAsiaTheme="minorEastAsia"/>
                              </w:rPr>
                              <w:t xml:space="preserve"> </w:t>
                            </w:r>
                            <m:oMath>
                              <m:borderBox>
                                <m:borderBoxPr>
                                  <m:ctrlPr>
                                    <w:rPr>
                                      <w:rFonts w:ascii="Cambria Math" w:hAnsi="Cambria Math"/>
                                    </w:rPr>
                                  </m:ctrlPr>
                                </m:borderBoxPr>
                                <m:e>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V</m:t>
                                          </m:r>
                                        </m:e>
                                        <m:sub>
                                          <m:r>
                                            <w:rPr>
                                              <w:rFonts w:ascii="Cambria Math" w:hAnsi="Cambria Math"/>
                                            </w:rPr>
                                            <m:t>around a closed loop</m:t>
                                          </m:r>
                                        </m:sub>
                                      </m:sSub>
                                    </m:e>
                                  </m:nary>
                                  <m:r>
                                    <m:rPr>
                                      <m:sty m:val="p"/>
                                    </m:rPr>
                                    <w:rPr>
                                      <w:rFonts w:ascii="Cambria Math" w:hAnsi="Cambria Math"/>
                                    </w:rPr>
                                    <m:t>=</m:t>
                                  </m:r>
                                  <m:r>
                                    <w:rPr>
                                      <w:rFonts w:ascii="Cambria Math" w:hAnsi="Cambria Math"/>
                                    </w:rPr>
                                    <m:t xml:space="preserve">0  </m:t>
                                  </m:r>
                                </m:e>
                              </m:borderBox>
                            </m:oMath>
                          </w:p>
                          <w:p w14:paraId="6AF44C72" w14:textId="77777777" w:rsidR="0073324E" w:rsidRPr="00D865D1" w:rsidRDefault="0073324E" w:rsidP="00C32BFE">
                            <w:pPr>
                              <w:spacing w:after="0"/>
                              <w:rPr>
                                <w:rFonts w:eastAsiaTheme="minorEastAsia"/>
                              </w:rPr>
                            </w:pPr>
                            <w:r w:rsidRPr="00D865D1">
                              <w:t>[1.16]</w:t>
                            </w:r>
                            <w:r w:rsidRPr="00D865D1">
                              <w:tab/>
                            </w:r>
                            <m:oMath>
                              <m:borderBox>
                                <m:borderBoxPr>
                                  <m:ctrlPr>
                                    <w:rPr>
                                      <w:rFonts w:ascii="Cambria Math" w:hAnsi="Cambria Math"/>
                                    </w:rPr>
                                  </m:ctrlPr>
                                </m:borderBoxPr>
                                <m:e>
                                  <m:sSub>
                                    <m:sSubPr>
                                      <m:ctrlPr>
                                        <w:rPr>
                                          <w:rFonts w:ascii="Cambria Math" w:hAnsi="Cambria Math"/>
                                          <w:i/>
                                        </w:rPr>
                                      </m:ctrlPr>
                                    </m:sSubPr>
                                    <m:e>
                                      <m:r>
                                        <w:rPr>
                                          <w:rFonts w:ascii="Cambria Math" w:hAnsi="Cambria Math"/>
                                        </w:rPr>
                                        <m:t>V</m:t>
                                      </m:r>
                                    </m:e>
                                    <m:sub>
                                      <m:r>
                                        <w:rPr>
                                          <w:rFonts w:ascii="Cambria Math" w:hAnsi="Cambria Math"/>
                                        </w:rPr>
                                        <m:t>x</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 xml:space="preserve"> ∙ R</m:t>
                                          </m:r>
                                        </m:e>
                                        <m:sub>
                                          <m:r>
                                            <w:rPr>
                                              <w:rFonts w:ascii="Cambria Math" w:hAnsi="Cambria Math"/>
                                            </w:rPr>
                                            <m:t>x</m:t>
                                          </m:r>
                                        </m:sub>
                                      </m:sSub>
                                    </m:num>
                                    <m:den>
                                      <m:sSub>
                                        <m:sSubPr>
                                          <m:ctrlPr>
                                            <w:rPr>
                                              <w:rFonts w:ascii="Cambria Math" w:hAnsi="Cambria Math"/>
                                              <w:i/>
                                            </w:rPr>
                                          </m:ctrlPr>
                                        </m:sSubPr>
                                        <m:e>
                                          <m:r>
                                            <w:rPr>
                                              <w:rFonts w:ascii="Cambria Math" w:hAnsi="Cambria Math"/>
                                            </w:rPr>
                                            <m:t>R</m:t>
                                          </m:r>
                                        </m:e>
                                        <m:sub>
                                          <m:r>
                                            <w:rPr>
                                              <w:rFonts w:ascii="Cambria Math" w:hAnsi="Cambria Math"/>
                                            </w:rPr>
                                            <m:t>total</m:t>
                                          </m:r>
                                        </m:sub>
                                      </m:sSub>
                                    </m:den>
                                  </m:f>
                                  <m:r>
                                    <w:rPr>
                                      <w:rFonts w:ascii="Cambria Math" w:hAnsi="Cambria Math"/>
                                    </w:rPr>
                                    <m:t xml:space="preserve"> </m:t>
                                  </m:r>
                                </m:e>
                              </m:borderBox>
                            </m:oMath>
                          </w:p>
                          <w:p w14:paraId="3925AD0C" w14:textId="77777777" w:rsidR="0073324E" w:rsidRPr="00D865D1" w:rsidRDefault="0073324E" w:rsidP="00C32BFE">
                            <w:pPr>
                              <w:spacing w:after="0"/>
                              <w:rPr>
                                <w:rFonts w:eastAsiaTheme="minorEastAsia"/>
                              </w:rPr>
                            </w:pPr>
                            <w:r w:rsidRPr="00D865D1">
                              <w:t>[1.17]</w:t>
                            </w:r>
                            <w:r w:rsidRPr="00D865D1">
                              <w:tab/>
                            </w:r>
                            <m:oMath>
                              <m:borderBox>
                                <m:borderBoxPr>
                                  <m:ctrlPr>
                                    <w:rPr>
                                      <w:rFonts w:ascii="Cambria Math" w:hAnsi="Cambria Math"/>
                                    </w:rPr>
                                  </m:ctrlPr>
                                </m:borderBoxPr>
                                <m:e>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I</m:t>
                                          </m:r>
                                        </m:e>
                                        <m:sub>
                                          <m:r>
                                            <w:rPr>
                                              <w:rFonts w:ascii="Cambria Math" w:hAnsi="Cambria Math"/>
                                            </w:rPr>
                                            <m:t>IN</m:t>
                                          </m:r>
                                        </m:sub>
                                      </m:sSub>
                                    </m:e>
                                  </m:nary>
                                  <m:r>
                                    <m:rPr>
                                      <m:sty m:val="p"/>
                                    </m:rP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I</m:t>
                                          </m:r>
                                        </m:e>
                                        <m:sub>
                                          <m:r>
                                            <w:rPr>
                                              <w:rFonts w:ascii="Cambria Math" w:hAnsi="Cambria Math"/>
                                            </w:rPr>
                                            <m:t>OUT</m:t>
                                          </m:r>
                                        </m:sub>
                                      </m:sSub>
                                    </m:e>
                                  </m:nary>
                                  <m:r>
                                    <w:rPr>
                                      <w:rFonts w:ascii="Cambria Math" w:hAnsi="Cambria Math"/>
                                    </w:rPr>
                                    <m:t xml:space="preserve">  </m:t>
                                  </m:r>
                                </m:e>
                              </m:borderBox>
                            </m:oMath>
                            <w:r w:rsidRPr="00D865D1">
                              <w:rPr>
                                <w:rFonts w:eastAsiaTheme="minorEastAsia"/>
                              </w:rPr>
                              <w:t xml:space="preserve"> </w:t>
                            </w:r>
                            <w:r w:rsidRPr="00D865D1">
                              <w:rPr>
                                <w:rFonts w:eastAsiaTheme="minorEastAsia"/>
                                <w:sz w:val="18"/>
                                <w:szCs w:val="18"/>
                              </w:rPr>
                              <w:t>(works on nodes or branches)</w:t>
                            </w:r>
                          </w:p>
                          <w:p w14:paraId="756C741B" w14:textId="77777777" w:rsidR="0073324E" w:rsidRPr="00D865D1" w:rsidRDefault="0073324E" w:rsidP="00C32BFE">
                            <w:pPr>
                              <w:spacing w:after="0"/>
                              <w:rPr>
                                <w:rFonts w:eastAsiaTheme="minorEastAsia"/>
                              </w:rPr>
                            </w:pPr>
                            <w:r w:rsidRPr="00D865D1">
                              <w:t>[1.18]</w:t>
                            </w:r>
                            <w:r w:rsidRPr="00D865D1">
                              <w:tab/>
                            </w:r>
                            <m:oMath>
                              <m:borderBox>
                                <m:borderBoxPr>
                                  <m:ctrlPr>
                                    <w:rPr>
                                      <w:rFonts w:ascii="Cambria Math" w:hAnsi="Cambria Math"/>
                                    </w:rPr>
                                  </m:ctrlPr>
                                </m:borderBoxPr>
                                <m:e>
                                  <m:sSub>
                                    <m:sSubPr>
                                      <m:ctrlPr>
                                        <w:rPr>
                                          <w:rFonts w:ascii="Cambria Math" w:hAnsi="Cambria Math"/>
                                          <w:i/>
                                        </w:rPr>
                                      </m:ctrlPr>
                                    </m:sSubPr>
                                    <m:e>
                                      <m:r>
                                        <w:rPr>
                                          <w:rFonts w:ascii="Cambria Math" w:hAnsi="Cambria Math"/>
                                        </w:rPr>
                                        <m:t>I</m:t>
                                      </m:r>
                                    </m:e>
                                    <m:sub>
                                      <m:r>
                                        <w:rPr>
                                          <w:rFonts w:ascii="Cambria Math" w:hAnsi="Cambria Math"/>
                                        </w:rPr>
                                        <m:t>x</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I</m:t>
                                              </m:r>
                                            </m:e>
                                            <m:sub>
                                              <m:r>
                                                <w:rPr>
                                                  <w:rFonts w:ascii="Cambria Math" w:hAnsi="Cambria Math"/>
                                                </w:rPr>
                                                <m:t>s</m:t>
                                              </m:r>
                                            </m:sub>
                                          </m:sSub>
                                          <m:r>
                                            <w:rPr>
                                              <w:rFonts w:ascii="Cambria Math" w:hAnsi="Cambria Math"/>
                                            </w:rPr>
                                            <m:t xml:space="preserve"> ∙ R</m:t>
                                          </m:r>
                                        </m:e>
                                        <m:sub>
                                          <m:r>
                                            <w:rPr>
                                              <w:rFonts w:ascii="Cambria Math" w:hAnsi="Cambria Math"/>
                                            </w:rPr>
                                            <m:t>total</m:t>
                                          </m:r>
                                        </m:sub>
                                      </m:sSub>
                                    </m:num>
                                    <m:den>
                                      <m:sSub>
                                        <m:sSubPr>
                                          <m:ctrlPr>
                                            <w:rPr>
                                              <w:rFonts w:ascii="Cambria Math" w:hAnsi="Cambria Math"/>
                                              <w:i/>
                                            </w:rPr>
                                          </m:ctrlPr>
                                        </m:sSubPr>
                                        <m:e>
                                          <m:r>
                                            <w:rPr>
                                              <w:rFonts w:ascii="Cambria Math" w:hAnsi="Cambria Math"/>
                                            </w:rPr>
                                            <m:t>R</m:t>
                                          </m:r>
                                        </m:e>
                                        <m:sub>
                                          <m:r>
                                            <w:rPr>
                                              <w:rFonts w:ascii="Cambria Math" w:hAnsi="Cambria Math"/>
                                            </w:rPr>
                                            <m:t>x</m:t>
                                          </m:r>
                                        </m:sub>
                                      </m:sSub>
                                    </m:den>
                                  </m:f>
                                  <m:r>
                                    <w:rPr>
                                      <w:rFonts w:ascii="Cambria Math" w:hAnsi="Cambria Math"/>
                                    </w:rPr>
                                    <m:t xml:space="preserve"> </m:t>
                                  </m:r>
                                </m:e>
                              </m:borderBox>
                            </m:oMath>
                          </w:p>
                          <w:p w14:paraId="5CAF2C57" w14:textId="77777777" w:rsidR="0073324E" w:rsidRPr="00D865D1" w:rsidRDefault="0073324E" w:rsidP="00C32BFE">
                            <w:pPr>
                              <w:spacing w:after="0"/>
                              <w:rPr>
                                <w:rFonts w:eastAsiaTheme="minorEastAsia"/>
                              </w:rPr>
                            </w:pPr>
                          </w:p>
                          <w:p w14:paraId="4744DB40" w14:textId="77777777" w:rsidR="0073324E" w:rsidRDefault="0073324E" w:rsidP="00C32BFE">
                            <w:pPr>
                              <w:spacing w:after="0"/>
                              <w:rPr>
                                <w:rFonts w:eastAsiaTheme="minorEastAsia"/>
                              </w:rPr>
                            </w:pPr>
                          </w:p>
                          <w:p w14:paraId="379BF154" w14:textId="77777777" w:rsidR="0073324E" w:rsidRPr="00D865D1" w:rsidRDefault="0073324E" w:rsidP="00C32BFE">
                            <w:pPr>
                              <w:spacing w:after="0"/>
                              <w:rPr>
                                <w:rFonts w:eastAsiaTheme="minorEastAsia"/>
                              </w:rPr>
                            </w:pPr>
                          </w:p>
                          <w:p w14:paraId="7485FD80" w14:textId="77777777" w:rsidR="0073324E" w:rsidRDefault="0073324E" w:rsidP="00C32BFE">
                            <w:pPr>
                              <w:rPr>
                                <w:rFonts w:eastAsiaTheme="minorEastAsia"/>
                                <w:sz w:val="28"/>
                                <w:szCs w:val="28"/>
                              </w:rPr>
                            </w:pPr>
                          </w:p>
                          <w:p w14:paraId="535B1D79" w14:textId="77777777" w:rsidR="0073324E" w:rsidRDefault="0073324E" w:rsidP="00C32BFE">
                            <w:pPr>
                              <w:rPr>
                                <w:rFonts w:eastAsiaTheme="minorEastAsia"/>
                                <w:sz w:val="28"/>
                                <w:szCs w:val="28"/>
                              </w:rPr>
                            </w:pPr>
                          </w:p>
                          <w:p w14:paraId="69867C1A" w14:textId="77777777" w:rsidR="0073324E" w:rsidRPr="00FF49E3" w:rsidRDefault="0073324E" w:rsidP="00C32BFE">
                            <w:pPr>
                              <w:rPr>
                                <w:sz w:val="24"/>
                                <w:szCs w:val="24"/>
                              </w:rPr>
                            </w:pPr>
                          </w:p>
                          <w:p w14:paraId="6753E6C8" w14:textId="77777777" w:rsidR="0073324E" w:rsidRDefault="0073324E" w:rsidP="00C32B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E25A2" id="_x0000_s1092" type="#_x0000_t202" style="position:absolute;margin-left:0;margin-top:7.7pt;width:250.5pt;height:414.3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">
                <v:textbox>
                  <w:txbxContent>
                    <w:p w14:paraId="6DA179D9" w14:textId="77777777" w:rsidR="0073324E" w:rsidRDefault="0073324E" w:rsidP="00C32BFE">
                      <w:pPr>
                        <w:autoSpaceDE w:val="0"/>
                        <w:autoSpaceDN w:val="0"/>
                        <w:adjustRightInd w:val="0"/>
                        <w:spacing w:after="0" w:line="240" w:lineRule="auto"/>
                        <w:rPr>
                          <w:rFonts w:ascii="Tahoma" w:hAnsi="Tahoma" w:cs="Tahoma"/>
                          <w:sz w:val="20"/>
                          <w:szCs w:val="20"/>
                        </w:rPr>
                      </w:pPr>
                      <w:r>
                        <w:rPr>
                          <w:b/>
                          <w:u w:val="single"/>
                        </w:rPr>
                        <w:t>Module 1 Equation</w:t>
                      </w:r>
                      <w:r w:rsidRPr="005647BB">
                        <w:rPr>
                          <w:b/>
                          <w:u w:val="single"/>
                        </w:rPr>
                        <w:t>s</w:t>
                      </w:r>
                    </w:p>
                    <w:p w14:paraId="66CC704B" w14:textId="77777777" w:rsidR="0073324E" w:rsidRPr="00D865D1" w:rsidRDefault="0073324E" w:rsidP="00C32BFE">
                      <w:pPr>
                        <w:spacing w:after="0"/>
                        <w:jc w:val="both"/>
                      </w:pPr>
                      <w:r w:rsidRPr="00D865D1">
                        <w:t>[1.1]</w:t>
                      </w:r>
                      <w:r w:rsidRPr="00D865D1">
                        <w:tab/>
                      </w:r>
                      <m:oMath>
                        <m:borderBox>
                          <m:borderBoxPr>
                            <m:ctrlPr>
                              <w:rPr>
                                <w:rFonts w:ascii="Cambria Math" w:hAnsi="Cambria Math"/>
                                <w:i/>
                              </w:rPr>
                            </m:ctrlPr>
                          </m:borderBoxPr>
                          <m:e>
                            <m:r>
                              <w:rPr>
                                <w:rFonts w:ascii="Cambria Math" w:hAnsi="Cambria Math"/>
                              </w:rPr>
                              <m:t xml:space="preserve">I= </m:t>
                            </m:r>
                            <m:f>
                              <m:fPr>
                                <m:ctrlPr>
                                  <w:rPr>
                                    <w:rFonts w:ascii="Cambria Math" w:hAnsi="Cambria Math"/>
                                    <w:i/>
                                  </w:rPr>
                                </m:ctrlPr>
                              </m:fPr>
                              <m:num>
                                <m:r>
                                  <w:rPr>
                                    <w:rFonts w:ascii="Cambria Math" w:hAnsi="Cambria Math"/>
                                  </w:rPr>
                                  <m:t>Q</m:t>
                                </m:r>
                              </m:num>
                              <m:den>
                                <m:r>
                                  <w:rPr>
                                    <w:rFonts w:ascii="Cambria Math" w:hAnsi="Cambria Math"/>
                                  </w:rPr>
                                  <m:t>t</m:t>
                                </m:r>
                              </m:den>
                            </m:f>
                          </m:e>
                        </m:borderBox>
                      </m:oMath>
                      <w:r w:rsidRPr="00D865D1">
                        <w:rPr>
                          <w:rFonts w:eastAsiaTheme="minorEastAsia"/>
                        </w:rPr>
                        <w:tab/>
                      </w:r>
                    </w:p>
                    <w:p w14:paraId="4BFCCDD4" w14:textId="77777777" w:rsidR="0073324E" w:rsidRPr="00D865D1" w:rsidRDefault="0073324E" w:rsidP="00C32BFE">
                      <w:pPr>
                        <w:spacing w:after="0"/>
                        <w:rPr>
                          <w:rFonts w:eastAsiaTheme="minorEastAsia"/>
                        </w:rPr>
                      </w:pPr>
                      <w:r w:rsidRPr="00D865D1">
                        <w:t>[1.2]</w:t>
                      </w:r>
                      <w:r w:rsidRPr="00D865D1">
                        <w:tab/>
                      </w:r>
                      <m:oMath>
                        <m:borderBox>
                          <m:borderBoxPr>
                            <m:ctrlPr>
                              <w:rPr>
                                <w:rFonts w:ascii="Cambria Math" w:hAnsi="Cambria Math"/>
                                <w:i/>
                              </w:rPr>
                            </m:ctrlPr>
                          </m:borderBoxPr>
                          <m:e>
                            <m:r>
                              <w:rPr>
                                <w:rFonts w:ascii="Cambria Math" w:hAnsi="Cambria Math"/>
                              </w:rPr>
                              <m:t xml:space="preserve">R= </m:t>
                            </m:r>
                            <m:f>
                              <m:fPr>
                                <m:ctrlPr>
                                  <w:rPr>
                                    <w:rFonts w:ascii="Cambria Math" w:hAnsi="Cambria Math"/>
                                    <w:i/>
                                  </w:rPr>
                                </m:ctrlPr>
                              </m:fPr>
                              <m:num>
                                <m:r>
                                  <w:rPr>
                                    <w:rFonts w:ascii="Cambria Math" w:hAnsi="Cambria Math"/>
                                  </w:rPr>
                                  <m:t>ρ L</m:t>
                                </m:r>
                              </m:num>
                              <m:den>
                                <m:r>
                                  <w:rPr>
                                    <w:rFonts w:ascii="Cambria Math" w:hAnsi="Cambria Math"/>
                                  </w:rPr>
                                  <m:t>A</m:t>
                                </m:r>
                              </m:den>
                            </m:f>
                          </m:e>
                        </m:borderBox>
                      </m:oMath>
                      <w:r w:rsidRPr="00D865D1">
                        <w:rPr>
                          <w:rFonts w:eastAsiaTheme="minorEastAsia"/>
                        </w:rPr>
                        <w:t xml:space="preserve">      </w:t>
                      </w:r>
                      <w:r w:rsidRPr="00D865D1">
                        <w:rPr>
                          <w:rFonts w:eastAsiaTheme="minorEastAsia"/>
                        </w:rPr>
                        <w:tab/>
                      </w:r>
                    </w:p>
                    <w:p w14:paraId="3C711D06" w14:textId="77777777" w:rsidR="0073324E" w:rsidRPr="00D865D1" w:rsidRDefault="0073324E" w:rsidP="00C32BFE">
                      <w:pPr>
                        <w:spacing w:after="0"/>
                        <w:rPr>
                          <w:rFonts w:eastAsiaTheme="minorEastAsia"/>
                        </w:rPr>
                      </w:pPr>
                      <w:r w:rsidRPr="00D865D1">
                        <w:rPr>
                          <w:rFonts w:eastAsiaTheme="minorEastAsia"/>
                        </w:rPr>
                        <w:t>[1.3]</w:t>
                      </w:r>
                      <w:r w:rsidRPr="00D865D1">
                        <w:rPr>
                          <w:rFonts w:eastAsiaTheme="minorEastAsia"/>
                        </w:rPr>
                        <w:tab/>
                      </w:r>
                      <m:oMath>
                        <m:borderBox>
                          <m:borderBoxPr>
                            <m:ctrlPr>
                              <w:rPr>
                                <w:rFonts w:ascii="Cambria Math" w:eastAsiaTheme="minorEastAsia" w:hAnsi="Cambria Math"/>
                                <w:i/>
                              </w:rPr>
                            </m:ctrlPr>
                          </m:borderBox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sSup>
                                  <m:sSupPr>
                                    <m:ctrlPr>
                                      <w:rPr>
                                        <w:rFonts w:ascii="Cambria Math" w:eastAsiaTheme="minorEastAsia" w:hAnsi="Cambria Math"/>
                                        <w:i/>
                                      </w:rPr>
                                    </m:ctrlPr>
                                  </m:sSupPr>
                                  <m:e>
                                    <m:r>
                                      <w:rPr>
                                        <w:rFonts w:ascii="Cambria Math" w:eastAsiaTheme="minorEastAsia" w:hAnsi="Cambria Math"/>
                                      </w:rPr>
                                      <m:t>20</m:t>
                                    </m:r>
                                  </m:e>
                                  <m:sup>
                                    <m:r>
                                      <w:rPr>
                                        <w:rFonts w:ascii="Cambria Math" w:eastAsiaTheme="minorEastAsia" w:hAnsi="Cambria Math"/>
                                      </w:rPr>
                                      <m:t>0</m:t>
                                    </m:r>
                                  </m:sup>
                                </m:sSup>
                                <m:r>
                                  <w:rPr>
                                    <w:rFonts w:ascii="Cambria Math" w:eastAsiaTheme="minorEastAsia" w:hAnsi="Cambria Math"/>
                                  </w:rPr>
                                  <m:t>C</m:t>
                                </m:r>
                              </m:sub>
                            </m:sSub>
                            <m:r>
                              <w:rPr>
                                <w:rFonts w:ascii="Cambria Math" w:eastAsiaTheme="minorEastAsia" w:hAnsi="Cambria Math"/>
                              </w:rPr>
                              <m:t xml:space="preserve">[1+ α </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x</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T</m:t>
                                    </m:r>
                                  </m:e>
                                  <m:sub>
                                    <m:sSup>
                                      <m:sSupPr>
                                        <m:ctrlPr>
                                          <w:rPr>
                                            <w:rFonts w:ascii="Cambria Math" w:eastAsiaTheme="minorEastAsia" w:hAnsi="Cambria Math"/>
                                            <w:i/>
                                          </w:rPr>
                                        </m:ctrlPr>
                                      </m:sSupPr>
                                      <m:e>
                                        <m:r>
                                          <w:rPr>
                                            <w:rFonts w:ascii="Cambria Math" w:eastAsiaTheme="minorEastAsia" w:hAnsi="Cambria Math"/>
                                          </w:rPr>
                                          <m:t>20</m:t>
                                        </m:r>
                                      </m:e>
                                      <m:sup>
                                        <m:r>
                                          <w:rPr>
                                            <w:rFonts w:ascii="Cambria Math" w:eastAsiaTheme="minorEastAsia" w:hAnsi="Cambria Math"/>
                                          </w:rPr>
                                          <m:t>0</m:t>
                                        </m:r>
                                      </m:sup>
                                    </m:sSup>
                                    <m:r>
                                      <w:rPr>
                                        <w:rFonts w:ascii="Cambria Math" w:eastAsiaTheme="minorEastAsia" w:hAnsi="Cambria Math"/>
                                      </w:rPr>
                                      <m:t>C</m:t>
                                    </m:r>
                                  </m:sub>
                                </m:sSub>
                              </m:e>
                            </m:d>
                            <m:r>
                              <w:rPr>
                                <w:rFonts w:ascii="Cambria Math" w:eastAsiaTheme="minorEastAsia" w:hAnsi="Cambria Math"/>
                              </w:rPr>
                              <m:t>]</m:t>
                            </m:r>
                          </m:e>
                        </m:borderBox>
                      </m:oMath>
                    </w:p>
                    <w:p w14:paraId="5A73554E" w14:textId="77777777" w:rsidR="0073324E" w:rsidRPr="00D865D1" w:rsidRDefault="0073324E" w:rsidP="00C32BFE">
                      <w:pPr>
                        <w:spacing w:after="0"/>
                        <w:rPr>
                          <w:rFonts w:eastAsiaTheme="minorEastAsia"/>
                        </w:rPr>
                      </w:pPr>
                      <w:r w:rsidRPr="00D865D1">
                        <w:t>[1.4]</w:t>
                      </w:r>
                      <w:r w:rsidRPr="00D865D1">
                        <w:tab/>
                      </w:r>
                      <m:oMath>
                        <m:borderBox>
                          <m:borderBoxPr>
                            <m:ctrlPr>
                              <w:rPr>
                                <w:rFonts w:ascii="Cambria Math" w:hAnsi="Cambria Math"/>
                              </w:rPr>
                            </m:ctrlPr>
                          </m:borderBoxPr>
                          <m:e>
                            <m:r>
                              <m:rPr>
                                <m:sty m:val="p"/>
                              </m:rPr>
                              <w:rPr>
                                <w:rFonts w:ascii="Cambria Math" w:hAnsi="Cambria Math"/>
                              </w:rPr>
                              <m:t>V= I ∙ R</m:t>
                            </m:r>
                          </m:e>
                        </m:borderBox>
                      </m:oMath>
                    </w:p>
                    <w:p w14:paraId="159C8148" w14:textId="77777777" w:rsidR="0073324E" w:rsidRPr="00D865D1" w:rsidRDefault="0073324E" w:rsidP="00C32BFE">
                      <w:pPr>
                        <w:spacing w:after="0"/>
                        <w:rPr>
                          <w:rFonts w:eastAsiaTheme="minorEastAsia"/>
                        </w:rPr>
                      </w:pPr>
                      <w:r w:rsidRPr="00D865D1">
                        <w:t>[1.5]</w:t>
                      </w:r>
                      <w:r w:rsidRPr="00D865D1">
                        <w:tab/>
                      </w:r>
                      <m:oMath>
                        <m:borderBox>
                          <m:borderBoxPr>
                            <m:ctrlPr>
                              <w:rPr>
                                <w:rFonts w:ascii="Cambria Math" w:hAnsi="Cambria Math"/>
                              </w:rPr>
                            </m:ctrlPr>
                          </m:borderBoxPr>
                          <m:e>
                            <m:r>
                              <m:rPr>
                                <m:sty m:val="p"/>
                              </m:rPr>
                              <w:rPr>
                                <w:rFonts w:ascii="Cambria Math" w:hAnsi="Cambria Math"/>
                              </w:rPr>
                              <m:t>I= V ∙ G</m:t>
                            </m:r>
                          </m:e>
                        </m:borderBox>
                      </m:oMath>
                    </w:p>
                    <w:p w14:paraId="301868DF" w14:textId="77777777" w:rsidR="0073324E" w:rsidRPr="00D865D1" w:rsidRDefault="0073324E" w:rsidP="00C32BFE">
                      <w:pPr>
                        <w:spacing w:after="0"/>
                        <w:rPr>
                          <w:rFonts w:eastAsiaTheme="minorEastAsia"/>
                        </w:rPr>
                      </w:pPr>
                      <w:r w:rsidRPr="00D865D1">
                        <w:t>[1.6]</w:t>
                      </w:r>
                      <w:r w:rsidRPr="00D865D1">
                        <w:tab/>
                      </w:r>
                      <m:oMath>
                        <m:borderBox>
                          <m:borderBoxPr>
                            <m:ctrlPr>
                              <w:rPr>
                                <w:rFonts w:ascii="Cambria Math" w:hAnsi="Cambria Math"/>
                              </w:rPr>
                            </m:ctrlPr>
                          </m:borderBoxPr>
                          <m:e>
                            <m:sSub>
                              <m:sSubPr>
                                <m:ctrlPr>
                                  <w:rPr>
                                    <w:rFonts w:ascii="Cambria Math" w:hAnsi="Cambria Math"/>
                                  </w:rPr>
                                </m:ctrlPr>
                              </m:sSubPr>
                              <m:e>
                                <m:r>
                                  <m:rPr>
                                    <m:sty m:val="p"/>
                                  </m:rPr>
                                  <w:rPr>
                                    <w:rFonts w:ascii="Cambria Math" w:hAnsi="Cambria Math"/>
                                  </w:rPr>
                                  <m:t>I</m:t>
                                </m:r>
                              </m:e>
                              <m:sub>
                                <m:r>
                                  <w:rPr>
                                    <w:rFonts w:ascii="Cambria Math" w:hAnsi="Cambria Math"/>
                                  </w:rPr>
                                  <m:t>R</m:t>
                                </m:r>
                              </m:sub>
                            </m:sSub>
                            <m:r>
                              <m:rPr>
                                <m:sty m:val="p"/>
                              </m:rPr>
                              <w:rPr>
                                <w:rFonts w:ascii="Cambria Math" w:hAnsi="Cambria Math"/>
                              </w:rPr>
                              <m:t>=</m:t>
                            </m:r>
                            <m:f>
                              <m:fPr>
                                <m:ctrlPr>
                                  <w:rPr>
                                    <w:rFonts w:ascii="Cambria Math" w:hAnsi="Cambria Math"/>
                                  </w:rPr>
                                </m:ctrlPr>
                              </m:fPr>
                              <m:num>
                                <m:r>
                                  <m:rPr>
                                    <m:sty m:val="p"/>
                                  </m:rPr>
                                  <w:rPr>
                                    <w:rFonts w:ascii="Cambria Math" w:hAnsi="Cambria Math"/>
                                  </w:rPr>
                                  <m:t>ΔV</m:t>
                                </m:r>
                              </m:num>
                              <m:den>
                                <m:r>
                                  <m:rPr>
                                    <m:sty m:val="p"/>
                                  </m:rPr>
                                  <w:rPr>
                                    <w:rFonts w:ascii="Cambria Math" w:hAnsi="Cambria Math"/>
                                  </w:rPr>
                                  <m:t>R</m:t>
                                </m:r>
                              </m:den>
                            </m:f>
                            <m: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V</m:t>
                                    </m:r>
                                  </m:e>
                                  <m:sub>
                                    <m:r>
                                      <w:rPr>
                                        <w:rFonts w:ascii="Cambria Math" w:hAnsi="Cambria Math"/>
                                      </w:rPr>
                                      <m:t>a</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b</m:t>
                                    </m:r>
                                  </m:sub>
                                </m:sSub>
                                <m:r>
                                  <w:rPr>
                                    <w:rFonts w:ascii="Cambria Math" w:hAnsi="Cambria Math"/>
                                  </w:rPr>
                                  <m:t xml:space="preserve"> </m:t>
                                </m:r>
                              </m:num>
                              <m:den>
                                <m:r>
                                  <m:rPr>
                                    <m:sty m:val="p"/>
                                  </m:rPr>
                                  <w:rPr>
                                    <w:rFonts w:ascii="Cambria Math" w:hAnsi="Cambria Math"/>
                                  </w:rPr>
                                  <m:t>R</m:t>
                                </m:r>
                              </m:den>
                            </m:f>
                            <m:r>
                              <w:rPr>
                                <w:rFonts w:ascii="Cambria Math" w:hAnsi="Cambria Math"/>
                              </w:rPr>
                              <m:t xml:space="preserve"> </m:t>
                            </m:r>
                          </m:e>
                        </m:borderBox>
                      </m:oMath>
                    </w:p>
                    <w:p w14:paraId="337BF1F4" w14:textId="77777777" w:rsidR="0073324E" w:rsidRPr="00D865D1" w:rsidRDefault="0073324E" w:rsidP="00C32BFE">
                      <w:pPr>
                        <w:spacing w:after="0"/>
                        <w:rPr>
                          <w:rFonts w:eastAsiaTheme="minorEastAsia"/>
                        </w:rPr>
                      </w:pPr>
                      <w:r w:rsidRPr="00D865D1">
                        <w:t>[1.7]</w:t>
                      </w:r>
                      <w:r w:rsidRPr="00D865D1">
                        <w:tab/>
                      </w:r>
                      <m:oMath>
                        <m:borderBox>
                          <m:borderBoxPr>
                            <m:ctrlPr>
                              <w:rPr>
                                <w:rFonts w:ascii="Cambria Math" w:hAnsi="Cambria Math"/>
                              </w:rPr>
                            </m:ctrlPr>
                          </m:borderBoxPr>
                          <m:e>
                            <m:r>
                              <w:rPr>
                                <w:rFonts w:ascii="Cambria Math" w:hAnsi="Cambria Math"/>
                              </w:rPr>
                              <m:t>P</m:t>
                            </m:r>
                            <m:r>
                              <m:rPr>
                                <m:sty m:val="p"/>
                              </m:rPr>
                              <w:rPr>
                                <w:rFonts w:ascii="Cambria Math" w:hAnsi="Cambria Math"/>
                              </w:rPr>
                              <m:t>=V ∙I</m:t>
                            </m:r>
                            <m:r>
                              <w:rPr>
                                <w:rFonts w:ascii="Cambria Math" w:hAnsi="Cambria Math"/>
                              </w:rPr>
                              <m:t xml:space="preserve"> </m:t>
                            </m:r>
                          </m:e>
                        </m:borderBox>
                      </m:oMath>
                      <w:r w:rsidRPr="00D865D1">
                        <w:rPr>
                          <w:rFonts w:eastAsiaTheme="minorEastAsia"/>
                        </w:rPr>
                        <w:t xml:space="preserve">  </w:t>
                      </w:r>
                    </w:p>
                    <w:p w14:paraId="34FDE74C" w14:textId="77777777" w:rsidR="0073324E" w:rsidRPr="00D865D1" w:rsidRDefault="0073324E" w:rsidP="00C32BFE">
                      <w:pPr>
                        <w:spacing w:after="0"/>
                        <w:rPr>
                          <w:rFonts w:eastAsiaTheme="minorEastAsia"/>
                        </w:rPr>
                      </w:pPr>
                      <w:r w:rsidRPr="00D865D1">
                        <w:t>[1.8]</w:t>
                      </w:r>
                      <w:r w:rsidRPr="00D865D1">
                        <w:tab/>
                      </w:r>
                      <m:oMath>
                        <m:borderBox>
                          <m:borderBoxPr>
                            <m:ctrlPr>
                              <w:rPr>
                                <w:rFonts w:ascii="Cambria Math" w:hAnsi="Cambria Math"/>
                              </w:rPr>
                            </m:ctrlPr>
                          </m:borderBoxPr>
                          <m:e>
                            <m:r>
                              <m:rPr>
                                <m:sty m:val="p"/>
                              </m:rPr>
                              <w:rPr>
                                <w:rFonts w:ascii="Cambria Math" w:hAnsi="Cambria Math"/>
                              </w:rPr>
                              <m:t>P=</m:t>
                            </m:r>
                            <m:f>
                              <m:fPr>
                                <m:ctrlPr>
                                  <w:rPr>
                                    <w:rFonts w:ascii="Cambria Math" w:hAnsi="Cambria Math"/>
                                  </w:rPr>
                                </m:ctrlPr>
                              </m:fPr>
                              <m:num>
                                <m:sSup>
                                  <m:sSupPr>
                                    <m:ctrlPr>
                                      <w:rPr>
                                        <w:rFonts w:ascii="Cambria Math" w:hAnsi="Cambria Math"/>
                                      </w:rPr>
                                    </m:ctrlPr>
                                  </m:sSupPr>
                                  <m:e>
                                    <m:r>
                                      <m:rPr>
                                        <m:sty m:val="p"/>
                                      </m:rPr>
                                      <w:rPr>
                                        <w:rFonts w:ascii="Cambria Math" w:hAnsi="Cambria Math"/>
                                      </w:rPr>
                                      <m:t>V</m:t>
                                    </m:r>
                                  </m:e>
                                  <m:sup>
                                    <m:r>
                                      <w:rPr>
                                        <w:rFonts w:ascii="Cambria Math" w:hAnsi="Cambria Math"/>
                                      </w:rPr>
                                      <m:t>2</m:t>
                                    </m:r>
                                  </m:sup>
                                </m:sSup>
                              </m:num>
                              <m:den>
                                <m:r>
                                  <m:rPr>
                                    <m:sty m:val="p"/>
                                  </m:rPr>
                                  <w:rPr>
                                    <w:rFonts w:ascii="Cambria Math" w:hAnsi="Cambria Math"/>
                                  </w:rPr>
                                  <m:t>R</m:t>
                                </m:r>
                              </m:den>
                            </m:f>
                            <m:r>
                              <w:rPr>
                                <w:rFonts w:ascii="Cambria Math" w:hAnsi="Cambria Math"/>
                              </w:rPr>
                              <m:t xml:space="preserve"> </m:t>
                            </m:r>
                          </m:e>
                        </m:borderBox>
                      </m:oMath>
                      <w:r w:rsidRPr="00D865D1">
                        <w:rPr>
                          <w:rFonts w:eastAsiaTheme="minorEastAsia"/>
                        </w:rPr>
                        <w:t xml:space="preserve">  </w:t>
                      </w:r>
                    </w:p>
                    <w:p w14:paraId="0B9F174B" w14:textId="77777777" w:rsidR="0073324E" w:rsidRPr="00D865D1" w:rsidRDefault="0073324E" w:rsidP="00C32BFE">
                      <w:pPr>
                        <w:spacing w:after="0"/>
                        <w:rPr>
                          <w:rFonts w:eastAsiaTheme="minorEastAsia"/>
                        </w:rPr>
                      </w:pPr>
                      <w:r w:rsidRPr="00D865D1">
                        <w:t>[1.9]</w:t>
                      </w:r>
                      <w:r w:rsidRPr="00D865D1">
                        <w:tab/>
                      </w:r>
                      <m:oMath>
                        <m:borderBox>
                          <m:borderBoxPr>
                            <m:ctrlPr>
                              <w:rPr>
                                <w:rFonts w:ascii="Cambria Math" w:hAnsi="Cambria Math"/>
                              </w:rPr>
                            </m:ctrlPr>
                          </m:borderBoxPr>
                          <m:e>
                            <m:r>
                              <m:rPr>
                                <m:sty m:val="p"/>
                              </m:rPr>
                              <w:rPr>
                                <w:rFonts w:ascii="Cambria Math" w:hAnsi="Cambria Math"/>
                              </w:rPr>
                              <m:t>P=</m:t>
                            </m:r>
                            <m:sSup>
                              <m:sSupPr>
                                <m:ctrlPr>
                                  <w:rPr>
                                    <w:rFonts w:ascii="Cambria Math" w:hAnsi="Cambria Math"/>
                                  </w:rPr>
                                </m:ctrlPr>
                              </m:sSupPr>
                              <m:e>
                                <m:r>
                                  <m:rPr>
                                    <m:sty m:val="p"/>
                                  </m:rPr>
                                  <w:rPr>
                                    <w:rFonts w:ascii="Cambria Math" w:hAnsi="Cambria Math"/>
                                  </w:rPr>
                                  <m:t>I</m:t>
                                </m:r>
                              </m:e>
                              <m:sup>
                                <m:r>
                                  <w:rPr>
                                    <w:rFonts w:ascii="Cambria Math" w:hAnsi="Cambria Math"/>
                                  </w:rPr>
                                  <m:t>2</m:t>
                                </m:r>
                              </m:sup>
                            </m:sSup>
                            <m:r>
                              <w:rPr>
                                <w:rFonts w:ascii="Cambria Math" w:hAnsi="Cambria Math"/>
                              </w:rPr>
                              <m:t xml:space="preserve">∙R </m:t>
                            </m:r>
                          </m:e>
                        </m:borderBox>
                      </m:oMath>
                      <w:r w:rsidRPr="00D865D1">
                        <w:rPr>
                          <w:rFonts w:eastAsiaTheme="minorEastAsia"/>
                        </w:rPr>
                        <w:t xml:space="preserve">  </w:t>
                      </w:r>
                    </w:p>
                    <w:p w14:paraId="714D5310" w14:textId="77777777" w:rsidR="0073324E" w:rsidRPr="00D865D1" w:rsidRDefault="0073324E" w:rsidP="00C32BFE">
                      <w:pPr>
                        <w:spacing w:after="0"/>
                        <w:rPr>
                          <w:rFonts w:eastAsiaTheme="minorEastAsia"/>
                        </w:rPr>
                      </w:pPr>
                      <w:r w:rsidRPr="00D865D1">
                        <w:t xml:space="preserve">[1.10] </w:t>
                      </w:r>
                      <w:r>
                        <w:t xml:space="preserve">   </w:t>
                      </w:r>
                      <m:oMath>
                        <m:borderBox>
                          <m:borderBoxPr>
                            <m:ctrlPr>
                              <w:rPr>
                                <w:rFonts w:ascii="Cambria Math" w:hAnsi="Cambria Math"/>
                              </w:rPr>
                            </m:ctrlPr>
                          </m:borderBoxPr>
                          <m:e>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m:t>
                                    </m:r>
                                  </m:e>
                                  <m:sub>
                                    <m:r>
                                      <w:rPr>
                                        <w:rFonts w:ascii="Cambria Math" w:hAnsi="Cambria Math"/>
                                      </w:rPr>
                                      <m:t>supplied</m:t>
                                    </m:r>
                                  </m:sub>
                                </m:sSub>
                              </m:e>
                            </m:nary>
                            <m:r>
                              <m:rPr>
                                <m:sty m:val="p"/>
                              </m:rP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m:t>
                                    </m:r>
                                  </m:e>
                                  <m:sub>
                                    <m:r>
                                      <w:rPr>
                                        <w:rFonts w:ascii="Cambria Math" w:hAnsi="Cambria Math"/>
                                      </w:rPr>
                                      <m:t>dissipated</m:t>
                                    </m:r>
                                  </m:sub>
                                </m:sSub>
                              </m:e>
                            </m:nary>
                            <m:r>
                              <w:rPr>
                                <w:rFonts w:ascii="Cambria Math" w:hAnsi="Cambria Math"/>
                              </w:rPr>
                              <m:t xml:space="preserve"> </m:t>
                            </m:r>
                          </m:e>
                        </m:borderBox>
                      </m:oMath>
                      <w:r w:rsidRPr="00D865D1">
                        <w:rPr>
                          <w:rFonts w:eastAsiaTheme="minorEastAsia"/>
                        </w:rPr>
                        <w:t xml:space="preserve">  </w:t>
                      </w:r>
                    </w:p>
                    <w:p w14:paraId="3E787D35" w14:textId="77777777" w:rsidR="0073324E" w:rsidRDefault="0073324E" w:rsidP="00C32BFE">
                      <w:pPr>
                        <w:spacing w:after="0"/>
                        <w:rPr>
                          <w:rFonts w:eastAsiaTheme="minorEastAsia"/>
                        </w:rPr>
                      </w:pPr>
                      <w:r w:rsidRPr="00D865D1">
                        <w:t xml:space="preserve">[1.11] </w:t>
                      </w:r>
                      <w:r>
                        <w:rPr>
                          <w:rFonts w:eastAsiaTheme="minorEastAsia"/>
                        </w:rPr>
                        <w:t xml:space="preserve">   </w:t>
                      </w:r>
                      <m:oMath>
                        <m:borderBox>
                          <m:borderBoxPr>
                            <m:ctrlPr>
                              <w:rPr>
                                <w:rFonts w:ascii="Cambria Math" w:hAnsi="Cambria Math"/>
                              </w:rPr>
                            </m:ctrlPr>
                          </m:borderBoxPr>
                          <m:e>
                            <m:r>
                              <w:rPr>
                                <w:rFonts w:ascii="Cambria Math" w:hAnsi="Cambria Math"/>
                              </w:rPr>
                              <m:t>E</m:t>
                            </m:r>
                            <m:r>
                              <m:rPr>
                                <m:sty m:val="p"/>
                              </m:rPr>
                              <w:rPr>
                                <w:rFonts w:ascii="Cambria Math" w:hAnsi="Cambria Math"/>
                              </w:rPr>
                              <m:t>=P ∙t</m:t>
                            </m:r>
                            <m:r>
                              <w:rPr>
                                <w:rFonts w:ascii="Cambria Math" w:hAnsi="Cambria Math"/>
                              </w:rPr>
                              <m:t xml:space="preserve"> </m:t>
                            </m:r>
                          </m:e>
                        </m:borderBox>
                      </m:oMath>
                      <w:r>
                        <w:rPr>
                          <w:rFonts w:eastAsiaTheme="minorEastAsia"/>
                        </w:rPr>
                        <w:t xml:space="preserve"> E (J), P(W), t(s)</w:t>
                      </w:r>
                    </w:p>
                    <w:p w14:paraId="2F681F6A" w14:textId="77777777" w:rsidR="0073324E" w:rsidRPr="00D865D1" w:rsidRDefault="0073324E" w:rsidP="00C32BFE">
                      <w:pPr>
                        <w:spacing w:after="0"/>
                        <w:rPr>
                          <w:rFonts w:eastAsiaTheme="minorEastAsia"/>
                        </w:rPr>
                      </w:pPr>
                      <w:r w:rsidRPr="00D865D1">
                        <w:t>[1.12]</w:t>
                      </w:r>
                      <w:r w:rsidRPr="00D865D1">
                        <w:tab/>
                      </w:r>
                      <m:oMath>
                        <m:borderBox>
                          <m:borderBoxPr>
                            <m:ctrlPr>
                              <w:rPr>
                                <w:rFonts w:ascii="Cambria Math" w:hAnsi="Cambria Math"/>
                              </w:rPr>
                            </m:ctrlPr>
                          </m:borderBoxPr>
                          <m:e>
                            <m:sSub>
                              <m:sSubPr>
                                <m:ctrlPr>
                                  <w:rPr>
                                    <w:rFonts w:ascii="Cambria Math" w:hAnsi="Cambria Math"/>
                                    <w:i/>
                                  </w:rPr>
                                </m:ctrlPr>
                              </m:sSubPr>
                              <m:e>
                                <m:r>
                                  <w:rPr>
                                    <w:rFonts w:ascii="Cambria Math" w:hAnsi="Cambria Math"/>
                                  </w:rPr>
                                  <m:t>R</m:t>
                                </m:r>
                              </m:e>
                              <m:sub>
                                <m:r>
                                  <w:rPr>
                                    <w:rFonts w:ascii="Cambria Math" w:hAnsi="Cambria Math"/>
                                  </w:rPr>
                                  <m:t>Total</m:t>
                                </m:r>
                              </m:sub>
                            </m:sSub>
                            <m:r>
                              <m:rPr>
                                <m:sty m:val="p"/>
                              </m:rP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2</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3</m:t>
                                </m:r>
                              </m:sub>
                            </m:sSub>
                            <m:r>
                              <m:rPr>
                                <m:sty m:val="p"/>
                              </m:rPr>
                              <w:rPr>
                                <w:rFonts w:ascii="Cambria Math" w:hAnsi="Cambria Math"/>
                              </w:rPr>
                              <m:t>+ ∙∙∙</m:t>
                            </m:r>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 xml:space="preserve"> </m:t>
                            </m:r>
                          </m:e>
                        </m:borderBox>
                      </m:oMath>
                      <w:r w:rsidRPr="00D865D1">
                        <w:rPr>
                          <w:rFonts w:eastAsiaTheme="minorEastAsia"/>
                        </w:rPr>
                        <w:t xml:space="preserve">  </w:t>
                      </w:r>
                    </w:p>
                    <w:p w14:paraId="4889F216" w14:textId="77777777" w:rsidR="0073324E" w:rsidRPr="00D865D1" w:rsidRDefault="0073324E" w:rsidP="00C32BFE">
                      <w:pPr>
                        <w:spacing w:after="0"/>
                        <w:rPr>
                          <w:rFonts w:eastAsiaTheme="minorEastAsia"/>
                        </w:rPr>
                      </w:pPr>
                      <w:r w:rsidRPr="00D865D1">
                        <w:t xml:space="preserve"> [1.13]</w:t>
                      </w:r>
                      <w:r w:rsidRPr="00D865D1">
                        <w:tab/>
                      </w:r>
                      <m:oMath>
                        <m:borderBox>
                          <m:borderBoxPr>
                            <m:ctrlPr>
                              <w:rPr>
                                <w:rFonts w:ascii="Cambria Math" w:hAnsi="Cambria Math"/>
                              </w:rPr>
                            </m:ctrlPr>
                          </m:borderBoxPr>
                          <m:e>
                            <m:sSub>
                              <m:sSubPr>
                                <m:ctrlPr>
                                  <w:rPr>
                                    <w:rFonts w:ascii="Cambria Math" w:hAnsi="Cambria Math"/>
                                    <w:i/>
                                  </w:rPr>
                                </m:ctrlPr>
                              </m:sSubPr>
                              <m:e>
                                <m:r>
                                  <w:rPr>
                                    <w:rFonts w:ascii="Cambria Math" w:hAnsi="Cambria Math"/>
                                  </w:rPr>
                                  <m:t>R</m:t>
                                </m:r>
                              </m:e>
                              <m:sub>
                                <m:r>
                                  <w:rPr>
                                    <w:rFonts w:ascii="Cambria Math" w:hAnsi="Cambria Math"/>
                                  </w:rPr>
                                  <m:t>Total</m:t>
                                </m:r>
                              </m:sub>
                            </m:sSub>
                            <m:r>
                              <m:rPr>
                                <m:sty m:val="p"/>
                              </m:rP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2</m:t>
                                    </m:r>
                                  </m:sub>
                                </m:sSub>
                                <m:r>
                                  <m:rPr>
                                    <m:sty m:val="p"/>
                                  </m:rPr>
                                  <w:rPr>
                                    <w:rFonts w:ascii="Cambria Math" w:hAnsi="Cambria Math"/>
                                  </w:rPr>
                                  <m:t>)</m:t>
                                </m:r>
                              </m:num>
                              <m:den>
                                <m:r>
                                  <m:rPr>
                                    <m:sty m:val="p"/>
                                  </m:rP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den>
                            </m:f>
                            <m:r>
                              <w:rPr>
                                <w:rFonts w:ascii="Cambria Math" w:hAnsi="Cambria Math"/>
                              </w:rPr>
                              <m:t xml:space="preserve"> </m:t>
                            </m:r>
                          </m:e>
                        </m:borderBox>
                      </m:oMath>
                      <w:r w:rsidRPr="00D865D1">
                        <w:rPr>
                          <w:rFonts w:eastAsiaTheme="minorEastAsia"/>
                        </w:rPr>
                        <w:t xml:space="preserve"> </w:t>
                      </w:r>
                    </w:p>
                    <w:p w14:paraId="6F1901E4" w14:textId="77777777" w:rsidR="0073324E" w:rsidRPr="00D865D1" w:rsidRDefault="0073324E" w:rsidP="00C32BFE">
                      <w:pPr>
                        <w:spacing w:after="0"/>
                        <w:rPr>
                          <w:rFonts w:eastAsiaTheme="minorEastAsia"/>
                        </w:rPr>
                      </w:pPr>
                      <w:r w:rsidRPr="00D865D1">
                        <w:t>[1.14]</w:t>
                      </w:r>
                      <w:r w:rsidRPr="00D865D1">
                        <w:tab/>
                      </w:r>
                      <m:oMath>
                        <m:borderBox>
                          <m:borderBoxPr>
                            <m:ctrlPr>
                              <w:rPr>
                                <w:rFonts w:ascii="Cambria Math" w:hAnsi="Cambria Math"/>
                              </w:rPr>
                            </m:ctrlPr>
                          </m:borderBoxPr>
                          <m:e>
                            <m:sSub>
                              <m:sSubPr>
                                <m:ctrlPr>
                                  <w:rPr>
                                    <w:rFonts w:ascii="Cambria Math" w:hAnsi="Cambria Math"/>
                                    <w:i/>
                                  </w:rPr>
                                </m:ctrlPr>
                              </m:sSubPr>
                              <m:e>
                                <m:r>
                                  <w:rPr>
                                    <w:rFonts w:ascii="Cambria Math" w:hAnsi="Cambria Math"/>
                                  </w:rPr>
                                  <m:t>R</m:t>
                                </m:r>
                              </m:e>
                              <m:sub>
                                <m:r>
                                  <w:rPr>
                                    <w:rFonts w:ascii="Cambria Math" w:hAnsi="Cambria Math"/>
                                  </w:rPr>
                                  <m:t>Total</m:t>
                                </m:r>
                              </m:sub>
                            </m:sSub>
                            <m:r>
                              <m:rPr>
                                <m:sty m:val="p"/>
                              </m:rPr>
                              <w:rPr>
                                <w:rFonts w:ascii="Cambria Math" w:hAnsi="Cambria Math"/>
                              </w:rPr>
                              <m:t>=</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 xml:space="preserve"> </m:t>
                                    </m:r>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 xml:space="preserve"> </m:t>
                                    </m:r>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3</m:t>
                                        </m:r>
                                      </m:sub>
                                    </m:sSub>
                                    <m:r>
                                      <w:rPr>
                                        <w:rFonts w:ascii="Cambria Math" w:hAnsi="Cambria Math"/>
                                      </w:rPr>
                                      <m:t xml:space="preserve"> </m:t>
                                    </m:r>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 xml:space="preserve"> </m:t>
                                    </m:r>
                                  </m:den>
                                </m:f>
                              </m:den>
                            </m:f>
                            <m:r>
                              <w:rPr>
                                <w:rFonts w:ascii="Cambria Math" w:hAnsi="Cambria Math"/>
                              </w:rPr>
                              <m:t xml:space="preserve"> </m:t>
                            </m:r>
                          </m:e>
                        </m:borderBox>
                      </m:oMath>
                    </w:p>
                    <w:p w14:paraId="2D6A881B" w14:textId="77777777" w:rsidR="0073324E" w:rsidRPr="00D865D1" w:rsidRDefault="0073324E" w:rsidP="00C32BFE">
                      <w:pPr>
                        <w:spacing w:after="0"/>
                        <w:rPr>
                          <w:rFonts w:eastAsiaTheme="minorEastAsia"/>
                        </w:rPr>
                      </w:pPr>
                      <w:r w:rsidRPr="00D865D1">
                        <w:t xml:space="preserve">[1.15]   </w:t>
                      </w:r>
                      <w:r w:rsidRPr="00D865D1">
                        <w:rPr>
                          <w:rFonts w:eastAsiaTheme="minorEastAsia"/>
                        </w:rPr>
                        <w:t xml:space="preserve"> </w:t>
                      </w:r>
                      <m:oMath>
                        <m:borderBox>
                          <m:borderBoxPr>
                            <m:ctrlPr>
                              <w:rPr>
                                <w:rFonts w:ascii="Cambria Math" w:hAnsi="Cambria Math"/>
                              </w:rPr>
                            </m:ctrlPr>
                          </m:borderBoxPr>
                          <m:e>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V</m:t>
                                    </m:r>
                                  </m:e>
                                  <m:sub>
                                    <m:r>
                                      <w:rPr>
                                        <w:rFonts w:ascii="Cambria Math" w:hAnsi="Cambria Math"/>
                                      </w:rPr>
                                      <m:t>around a closed loop</m:t>
                                    </m:r>
                                  </m:sub>
                                </m:sSub>
                              </m:e>
                            </m:nary>
                            <m:r>
                              <m:rPr>
                                <m:sty m:val="p"/>
                              </m:rPr>
                              <w:rPr>
                                <w:rFonts w:ascii="Cambria Math" w:hAnsi="Cambria Math"/>
                              </w:rPr>
                              <m:t>=</m:t>
                            </m:r>
                            <m:r>
                              <w:rPr>
                                <w:rFonts w:ascii="Cambria Math" w:hAnsi="Cambria Math"/>
                              </w:rPr>
                              <m:t xml:space="preserve">0  </m:t>
                            </m:r>
                          </m:e>
                        </m:borderBox>
                      </m:oMath>
                    </w:p>
                    <w:p w14:paraId="6AF44C72" w14:textId="77777777" w:rsidR="0073324E" w:rsidRPr="00D865D1" w:rsidRDefault="0073324E" w:rsidP="00C32BFE">
                      <w:pPr>
                        <w:spacing w:after="0"/>
                        <w:rPr>
                          <w:rFonts w:eastAsiaTheme="minorEastAsia"/>
                        </w:rPr>
                      </w:pPr>
                      <w:r w:rsidRPr="00D865D1">
                        <w:t>[1.16]</w:t>
                      </w:r>
                      <w:r w:rsidRPr="00D865D1">
                        <w:tab/>
                      </w:r>
                      <m:oMath>
                        <m:borderBox>
                          <m:borderBoxPr>
                            <m:ctrlPr>
                              <w:rPr>
                                <w:rFonts w:ascii="Cambria Math" w:hAnsi="Cambria Math"/>
                              </w:rPr>
                            </m:ctrlPr>
                          </m:borderBoxPr>
                          <m:e>
                            <m:sSub>
                              <m:sSubPr>
                                <m:ctrlPr>
                                  <w:rPr>
                                    <w:rFonts w:ascii="Cambria Math" w:hAnsi="Cambria Math"/>
                                    <w:i/>
                                  </w:rPr>
                                </m:ctrlPr>
                              </m:sSubPr>
                              <m:e>
                                <m:r>
                                  <w:rPr>
                                    <w:rFonts w:ascii="Cambria Math" w:hAnsi="Cambria Math"/>
                                  </w:rPr>
                                  <m:t>V</m:t>
                                </m:r>
                              </m:e>
                              <m:sub>
                                <m:r>
                                  <w:rPr>
                                    <w:rFonts w:ascii="Cambria Math" w:hAnsi="Cambria Math"/>
                                  </w:rPr>
                                  <m:t>x</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 xml:space="preserve"> ∙ R</m:t>
                                    </m:r>
                                  </m:e>
                                  <m:sub>
                                    <m:r>
                                      <w:rPr>
                                        <w:rFonts w:ascii="Cambria Math" w:hAnsi="Cambria Math"/>
                                      </w:rPr>
                                      <m:t>x</m:t>
                                    </m:r>
                                  </m:sub>
                                </m:sSub>
                              </m:num>
                              <m:den>
                                <m:sSub>
                                  <m:sSubPr>
                                    <m:ctrlPr>
                                      <w:rPr>
                                        <w:rFonts w:ascii="Cambria Math" w:hAnsi="Cambria Math"/>
                                        <w:i/>
                                      </w:rPr>
                                    </m:ctrlPr>
                                  </m:sSubPr>
                                  <m:e>
                                    <m:r>
                                      <w:rPr>
                                        <w:rFonts w:ascii="Cambria Math" w:hAnsi="Cambria Math"/>
                                      </w:rPr>
                                      <m:t>R</m:t>
                                    </m:r>
                                  </m:e>
                                  <m:sub>
                                    <m:r>
                                      <w:rPr>
                                        <w:rFonts w:ascii="Cambria Math" w:hAnsi="Cambria Math"/>
                                      </w:rPr>
                                      <m:t>total</m:t>
                                    </m:r>
                                  </m:sub>
                                </m:sSub>
                              </m:den>
                            </m:f>
                            <m:r>
                              <w:rPr>
                                <w:rFonts w:ascii="Cambria Math" w:hAnsi="Cambria Math"/>
                              </w:rPr>
                              <m:t xml:space="preserve"> </m:t>
                            </m:r>
                          </m:e>
                        </m:borderBox>
                      </m:oMath>
                    </w:p>
                    <w:p w14:paraId="3925AD0C" w14:textId="77777777" w:rsidR="0073324E" w:rsidRPr="00D865D1" w:rsidRDefault="0073324E" w:rsidP="00C32BFE">
                      <w:pPr>
                        <w:spacing w:after="0"/>
                        <w:rPr>
                          <w:rFonts w:eastAsiaTheme="minorEastAsia"/>
                        </w:rPr>
                      </w:pPr>
                      <w:r w:rsidRPr="00D865D1">
                        <w:t>[1.17]</w:t>
                      </w:r>
                      <w:r w:rsidRPr="00D865D1">
                        <w:tab/>
                      </w:r>
                      <m:oMath>
                        <m:borderBox>
                          <m:borderBoxPr>
                            <m:ctrlPr>
                              <w:rPr>
                                <w:rFonts w:ascii="Cambria Math" w:hAnsi="Cambria Math"/>
                              </w:rPr>
                            </m:ctrlPr>
                          </m:borderBoxPr>
                          <m:e>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I</m:t>
                                    </m:r>
                                  </m:e>
                                  <m:sub>
                                    <m:r>
                                      <w:rPr>
                                        <w:rFonts w:ascii="Cambria Math" w:hAnsi="Cambria Math"/>
                                      </w:rPr>
                                      <m:t>IN</m:t>
                                    </m:r>
                                  </m:sub>
                                </m:sSub>
                              </m:e>
                            </m:nary>
                            <m:r>
                              <m:rPr>
                                <m:sty m:val="p"/>
                              </m:rPr>
                              <w:rPr>
                                <w:rFonts w:ascii="Cambria Math" w:hAnsi="Cambria Math"/>
                              </w:rPr>
                              <m:t>=</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I</m:t>
                                    </m:r>
                                  </m:e>
                                  <m:sub>
                                    <m:r>
                                      <w:rPr>
                                        <w:rFonts w:ascii="Cambria Math" w:hAnsi="Cambria Math"/>
                                      </w:rPr>
                                      <m:t>OUT</m:t>
                                    </m:r>
                                  </m:sub>
                                </m:sSub>
                              </m:e>
                            </m:nary>
                            <m:r>
                              <w:rPr>
                                <w:rFonts w:ascii="Cambria Math" w:hAnsi="Cambria Math"/>
                              </w:rPr>
                              <m:t xml:space="preserve">  </m:t>
                            </m:r>
                          </m:e>
                        </m:borderBox>
                      </m:oMath>
                      <w:r w:rsidRPr="00D865D1">
                        <w:rPr>
                          <w:rFonts w:eastAsiaTheme="minorEastAsia"/>
                        </w:rPr>
                        <w:t xml:space="preserve"> </w:t>
                      </w:r>
                      <w:r w:rsidRPr="00D865D1">
                        <w:rPr>
                          <w:rFonts w:eastAsiaTheme="minorEastAsia"/>
                          <w:sz w:val="18"/>
                          <w:szCs w:val="18"/>
                        </w:rPr>
                        <w:t>(works on nodes or branches)</w:t>
                      </w:r>
                    </w:p>
                    <w:p w14:paraId="756C741B" w14:textId="77777777" w:rsidR="0073324E" w:rsidRPr="00D865D1" w:rsidRDefault="0073324E" w:rsidP="00C32BFE">
                      <w:pPr>
                        <w:spacing w:after="0"/>
                        <w:rPr>
                          <w:rFonts w:eastAsiaTheme="minorEastAsia"/>
                        </w:rPr>
                      </w:pPr>
                      <w:r w:rsidRPr="00D865D1">
                        <w:t>[1.18]</w:t>
                      </w:r>
                      <w:r w:rsidRPr="00D865D1">
                        <w:tab/>
                      </w:r>
                      <m:oMath>
                        <m:borderBox>
                          <m:borderBoxPr>
                            <m:ctrlPr>
                              <w:rPr>
                                <w:rFonts w:ascii="Cambria Math" w:hAnsi="Cambria Math"/>
                              </w:rPr>
                            </m:ctrlPr>
                          </m:borderBoxPr>
                          <m:e>
                            <m:sSub>
                              <m:sSubPr>
                                <m:ctrlPr>
                                  <w:rPr>
                                    <w:rFonts w:ascii="Cambria Math" w:hAnsi="Cambria Math"/>
                                    <w:i/>
                                  </w:rPr>
                                </m:ctrlPr>
                              </m:sSubPr>
                              <m:e>
                                <m:r>
                                  <w:rPr>
                                    <w:rFonts w:ascii="Cambria Math" w:hAnsi="Cambria Math"/>
                                  </w:rPr>
                                  <m:t>I</m:t>
                                </m:r>
                              </m:e>
                              <m:sub>
                                <m:r>
                                  <w:rPr>
                                    <w:rFonts w:ascii="Cambria Math" w:hAnsi="Cambria Math"/>
                                  </w:rPr>
                                  <m:t>x</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I</m:t>
                                        </m:r>
                                      </m:e>
                                      <m:sub>
                                        <m:r>
                                          <w:rPr>
                                            <w:rFonts w:ascii="Cambria Math" w:hAnsi="Cambria Math"/>
                                          </w:rPr>
                                          <m:t>s</m:t>
                                        </m:r>
                                      </m:sub>
                                    </m:sSub>
                                    <m:r>
                                      <w:rPr>
                                        <w:rFonts w:ascii="Cambria Math" w:hAnsi="Cambria Math"/>
                                      </w:rPr>
                                      <m:t xml:space="preserve"> ∙ R</m:t>
                                    </m:r>
                                  </m:e>
                                  <m:sub>
                                    <m:r>
                                      <w:rPr>
                                        <w:rFonts w:ascii="Cambria Math" w:hAnsi="Cambria Math"/>
                                      </w:rPr>
                                      <m:t>total</m:t>
                                    </m:r>
                                  </m:sub>
                                </m:sSub>
                              </m:num>
                              <m:den>
                                <m:sSub>
                                  <m:sSubPr>
                                    <m:ctrlPr>
                                      <w:rPr>
                                        <w:rFonts w:ascii="Cambria Math" w:hAnsi="Cambria Math"/>
                                        <w:i/>
                                      </w:rPr>
                                    </m:ctrlPr>
                                  </m:sSubPr>
                                  <m:e>
                                    <m:r>
                                      <w:rPr>
                                        <w:rFonts w:ascii="Cambria Math" w:hAnsi="Cambria Math"/>
                                      </w:rPr>
                                      <m:t>R</m:t>
                                    </m:r>
                                  </m:e>
                                  <m:sub>
                                    <m:r>
                                      <w:rPr>
                                        <w:rFonts w:ascii="Cambria Math" w:hAnsi="Cambria Math"/>
                                      </w:rPr>
                                      <m:t>x</m:t>
                                    </m:r>
                                  </m:sub>
                                </m:sSub>
                              </m:den>
                            </m:f>
                            <m:r>
                              <w:rPr>
                                <w:rFonts w:ascii="Cambria Math" w:hAnsi="Cambria Math"/>
                              </w:rPr>
                              <m:t xml:space="preserve"> </m:t>
                            </m:r>
                          </m:e>
                        </m:borderBox>
                      </m:oMath>
                    </w:p>
                    <w:p w14:paraId="5CAF2C57" w14:textId="77777777" w:rsidR="0073324E" w:rsidRPr="00D865D1" w:rsidRDefault="0073324E" w:rsidP="00C32BFE">
                      <w:pPr>
                        <w:spacing w:after="0"/>
                        <w:rPr>
                          <w:rFonts w:eastAsiaTheme="minorEastAsia"/>
                        </w:rPr>
                      </w:pPr>
                    </w:p>
                    <w:p w14:paraId="4744DB40" w14:textId="77777777" w:rsidR="0073324E" w:rsidRDefault="0073324E" w:rsidP="00C32BFE">
                      <w:pPr>
                        <w:spacing w:after="0"/>
                        <w:rPr>
                          <w:rFonts w:eastAsiaTheme="minorEastAsia"/>
                        </w:rPr>
                      </w:pPr>
                    </w:p>
                    <w:p w14:paraId="379BF154" w14:textId="77777777" w:rsidR="0073324E" w:rsidRPr="00D865D1" w:rsidRDefault="0073324E" w:rsidP="00C32BFE">
                      <w:pPr>
                        <w:spacing w:after="0"/>
                        <w:rPr>
                          <w:rFonts w:eastAsiaTheme="minorEastAsia"/>
                        </w:rPr>
                      </w:pPr>
                    </w:p>
                    <w:p w14:paraId="7485FD80" w14:textId="77777777" w:rsidR="0073324E" w:rsidRDefault="0073324E" w:rsidP="00C32BFE">
                      <w:pPr>
                        <w:rPr>
                          <w:rFonts w:eastAsiaTheme="minorEastAsia"/>
                          <w:sz w:val="28"/>
                          <w:szCs w:val="28"/>
                        </w:rPr>
                      </w:pPr>
                    </w:p>
                    <w:p w14:paraId="535B1D79" w14:textId="77777777" w:rsidR="0073324E" w:rsidRDefault="0073324E" w:rsidP="00C32BFE">
                      <w:pPr>
                        <w:rPr>
                          <w:rFonts w:eastAsiaTheme="minorEastAsia"/>
                          <w:sz w:val="28"/>
                          <w:szCs w:val="28"/>
                        </w:rPr>
                      </w:pPr>
                    </w:p>
                    <w:p w14:paraId="69867C1A" w14:textId="77777777" w:rsidR="0073324E" w:rsidRPr="00FF49E3" w:rsidRDefault="0073324E" w:rsidP="00C32BFE">
                      <w:pPr>
                        <w:rPr>
                          <w:sz w:val="24"/>
                          <w:szCs w:val="24"/>
                        </w:rPr>
                      </w:pPr>
                    </w:p>
                    <w:p w14:paraId="6753E6C8" w14:textId="77777777" w:rsidR="0073324E" w:rsidRDefault="0073324E" w:rsidP="00C32BFE"/>
                  </w:txbxContent>
                </v:textbox>
                <w10:wrap type="square" anchorx="margin"/>
              </v:shape>
            </w:pict>
          </mc:Fallback>
        </mc:AlternateContent>
      </w:r>
    </w:p>
    <w:p w14:paraId="4DF49B15" w14:textId="77777777" w:rsidR="00BD20D7" w:rsidRDefault="001B51F2" w:rsidP="007A73AC">
      <w:pPr>
        <w:jc w:val="center"/>
        <w:rPr>
          <w:rFonts w:eastAsiaTheme="minorEastAsia"/>
          <w:b/>
          <w:color w:val="FF0000"/>
          <w:sz w:val="28"/>
          <w:szCs w:val="28"/>
        </w:rPr>
      </w:pPr>
      <w:r>
        <w:rPr>
          <w:rFonts w:eastAsiaTheme="minorEastAsia"/>
          <w:b/>
          <w:color w:val="FF0000"/>
          <w:sz w:val="28"/>
          <w:szCs w:val="28"/>
        </w:rPr>
        <w:br w:type="page"/>
      </w:r>
    </w:p>
    <w:p w14:paraId="3BEE63F9" w14:textId="77777777" w:rsidR="000677C7" w:rsidRDefault="000677C7" w:rsidP="000677C7">
      <w:pPr>
        <w:pStyle w:val="Heading1"/>
        <w:rPr>
          <w:sz w:val="40"/>
          <w:szCs w:val="40"/>
        </w:rPr>
      </w:pPr>
      <w:bookmarkStart w:id="59" w:name="_Module_2_–"/>
      <w:bookmarkStart w:id="60" w:name="_Toc533084091"/>
      <w:bookmarkEnd w:id="59"/>
      <w:r>
        <w:rPr>
          <w:sz w:val="40"/>
          <w:szCs w:val="40"/>
        </w:rPr>
        <w:lastRenderedPageBreak/>
        <w:t>Modul</w:t>
      </w:r>
      <w:r w:rsidRPr="000677C7">
        <w:rPr>
          <w:sz w:val="40"/>
          <w:szCs w:val="40"/>
        </w:rPr>
        <w:t>e 2 – Advanced Topics for DC Circuits with Resistors</w:t>
      </w:r>
      <w:bookmarkEnd w:id="60"/>
    </w:p>
    <w:p w14:paraId="437E1E26" w14:textId="77777777" w:rsidR="000677C7" w:rsidRDefault="000677C7" w:rsidP="000677C7"/>
    <w:p w14:paraId="585777B6" w14:textId="2F731EDE" w:rsidR="007A73AC" w:rsidRPr="00FF49E3" w:rsidRDefault="007A73AC" w:rsidP="000677C7">
      <w:r>
        <w:t xml:space="preserve">The second module covers the most advanced concepts for circuits that contain only independent sources and resistors. </w:t>
      </w:r>
      <w:hyperlink w:anchor="_Module_2_–" w:history="1">
        <w:r w:rsidRPr="00BA40B1">
          <w:rPr>
            <w:rStyle w:val="Hyperlink"/>
          </w:rPr>
          <w:t>Module 2</w:t>
        </w:r>
      </w:hyperlink>
      <w:r>
        <w:t xml:space="preserve"> is primarily focused on </w:t>
      </w:r>
      <w:r w:rsidR="00F869D6">
        <w:t xml:space="preserve">the process and methodology of </w:t>
      </w:r>
      <w:r>
        <w:t xml:space="preserve">solving difficult circuit problems that builds on the theoretical concepts covered in </w:t>
      </w:r>
      <w:hyperlink w:anchor="_Module_1_–" w:history="1">
        <w:r w:rsidR="00BA40B1" w:rsidRPr="00BA40B1">
          <w:rPr>
            <w:rStyle w:val="Hyperlink"/>
          </w:rPr>
          <w:t>Module 1</w:t>
        </w:r>
      </w:hyperlink>
      <w:r>
        <w:t xml:space="preserve">. </w:t>
      </w:r>
      <w:r w:rsidR="00F869D6">
        <w:t xml:space="preserve">Unlike </w:t>
      </w:r>
      <w:hyperlink w:anchor="_Module_1_–" w:history="1">
        <w:r w:rsidR="00F869D6" w:rsidRPr="00BA40B1">
          <w:rPr>
            <w:rStyle w:val="Hyperlink"/>
          </w:rPr>
          <w:t>Module 1</w:t>
        </w:r>
      </w:hyperlink>
      <w:r w:rsidR="00F869D6">
        <w:t xml:space="preserve"> that included numerous equations, </w:t>
      </w:r>
      <w:hyperlink w:anchor="_Module_2_–" w:history="1">
        <w:r w:rsidR="00F869D6" w:rsidRPr="00BA40B1">
          <w:rPr>
            <w:rStyle w:val="Hyperlink"/>
          </w:rPr>
          <w:t>Module 2</w:t>
        </w:r>
      </w:hyperlink>
      <w:r w:rsidR="00F869D6">
        <w:t xml:space="preserve"> only has one equation included so an equation list at the end of the module will not be included. </w:t>
      </w:r>
      <w:r>
        <w:t xml:space="preserve">The following 6 sections make up </w:t>
      </w:r>
      <w:hyperlink w:anchor="_Module_2_–" w:history="1">
        <w:r w:rsidR="00BA40B1" w:rsidRPr="00BA40B1">
          <w:rPr>
            <w:rStyle w:val="Hyperlink"/>
          </w:rPr>
          <w:t>Module 2</w:t>
        </w:r>
      </w:hyperlink>
      <w:r>
        <w:t>:</w:t>
      </w:r>
    </w:p>
    <w:p w14:paraId="2E986E24" w14:textId="77777777" w:rsidR="007A73AC" w:rsidRDefault="0073324E" w:rsidP="007A73AC">
      <w:pPr>
        <w:pStyle w:val="ListParagraph"/>
        <w:numPr>
          <w:ilvl w:val="0"/>
          <w:numId w:val="1"/>
        </w:numPr>
      </w:pPr>
      <w:hyperlink w:anchor="_Section_2.1_–" w:history="1">
        <w:r w:rsidR="007A73AC" w:rsidRPr="00BA40B1">
          <w:rPr>
            <w:rStyle w:val="Hyperlink"/>
          </w:rPr>
          <w:t xml:space="preserve">Section </w:t>
        </w:r>
        <w:r w:rsidR="000677C7" w:rsidRPr="00BA40B1">
          <w:rPr>
            <w:rStyle w:val="Hyperlink"/>
          </w:rPr>
          <w:t>2.</w:t>
        </w:r>
        <w:r w:rsidR="007A73AC" w:rsidRPr="00BA40B1">
          <w:rPr>
            <w:rStyle w:val="Hyperlink"/>
          </w:rPr>
          <w:t>1</w:t>
        </w:r>
      </w:hyperlink>
      <w:r w:rsidR="007A73AC">
        <w:t xml:space="preserve"> – Source Transformations: Thevenin and Norton Form</w:t>
      </w:r>
    </w:p>
    <w:p w14:paraId="28C61992" w14:textId="77777777" w:rsidR="007A73AC" w:rsidRDefault="0073324E" w:rsidP="007A73AC">
      <w:pPr>
        <w:pStyle w:val="ListParagraph"/>
        <w:numPr>
          <w:ilvl w:val="0"/>
          <w:numId w:val="1"/>
        </w:numPr>
      </w:pPr>
      <w:hyperlink w:anchor="_Section_2.2_–" w:history="1">
        <w:r w:rsidR="007A73AC" w:rsidRPr="00BA40B1">
          <w:rPr>
            <w:rStyle w:val="Hyperlink"/>
          </w:rPr>
          <w:t xml:space="preserve">Section </w:t>
        </w:r>
        <w:r w:rsidR="000677C7" w:rsidRPr="00BA40B1">
          <w:rPr>
            <w:rStyle w:val="Hyperlink"/>
          </w:rPr>
          <w:t>2.</w:t>
        </w:r>
        <w:r w:rsidR="007A73AC" w:rsidRPr="00BA40B1">
          <w:rPr>
            <w:rStyle w:val="Hyperlink"/>
          </w:rPr>
          <w:t>2</w:t>
        </w:r>
      </w:hyperlink>
      <w:r w:rsidR="007A73AC">
        <w:t xml:space="preserve"> – Approximate Source Transformations: Adding a virtual resistor</w:t>
      </w:r>
    </w:p>
    <w:p w14:paraId="52CFBC3F" w14:textId="77777777" w:rsidR="007A73AC" w:rsidRPr="00FF49E3" w:rsidRDefault="0073324E" w:rsidP="007A73AC">
      <w:pPr>
        <w:pStyle w:val="ListParagraph"/>
        <w:numPr>
          <w:ilvl w:val="0"/>
          <w:numId w:val="1"/>
        </w:numPr>
      </w:pPr>
      <w:hyperlink w:anchor="_Section_2.3_–" w:history="1">
        <w:r w:rsidR="007A73AC" w:rsidRPr="00BA40B1">
          <w:rPr>
            <w:rStyle w:val="Hyperlink"/>
          </w:rPr>
          <w:t xml:space="preserve">Section </w:t>
        </w:r>
        <w:r w:rsidR="000677C7" w:rsidRPr="00BA40B1">
          <w:rPr>
            <w:rStyle w:val="Hyperlink"/>
          </w:rPr>
          <w:t>2.</w:t>
        </w:r>
        <w:r w:rsidR="007A73AC" w:rsidRPr="00BA40B1">
          <w:rPr>
            <w:rStyle w:val="Hyperlink"/>
          </w:rPr>
          <w:t>3</w:t>
        </w:r>
      </w:hyperlink>
      <w:r w:rsidR="007A73AC">
        <w:t xml:space="preserve"> – </w:t>
      </w:r>
      <w:r w:rsidR="007A73AC" w:rsidRPr="00B6252C">
        <w:t>Mesh Matrix Analysis and traditional loop analysis methods</w:t>
      </w:r>
    </w:p>
    <w:p w14:paraId="06759E4C" w14:textId="77777777" w:rsidR="007A73AC" w:rsidRDefault="0073324E" w:rsidP="007A73AC">
      <w:pPr>
        <w:pStyle w:val="ListParagraph"/>
        <w:numPr>
          <w:ilvl w:val="0"/>
          <w:numId w:val="1"/>
        </w:numPr>
      </w:pPr>
      <w:hyperlink w:anchor="_Section_2.4_–" w:history="1">
        <w:r w:rsidR="007A73AC" w:rsidRPr="00BA40B1">
          <w:rPr>
            <w:rStyle w:val="Hyperlink"/>
          </w:rPr>
          <w:t xml:space="preserve">Section </w:t>
        </w:r>
        <w:r w:rsidR="000677C7" w:rsidRPr="00BA40B1">
          <w:rPr>
            <w:rStyle w:val="Hyperlink"/>
          </w:rPr>
          <w:t>2.</w:t>
        </w:r>
        <w:r w:rsidR="007A73AC" w:rsidRPr="00BA40B1">
          <w:rPr>
            <w:rStyle w:val="Hyperlink"/>
          </w:rPr>
          <w:t>4</w:t>
        </w:r>
      </w:hyperlink>
      <w:r w:rsidR="007A73AC">
        <w:t xml:space="preserve"> – Nodal Matrix Analysis and traditional Nodal Analysis</w:t>
      </w:r>
    </w:p>
    <w:p w14:paraId="6946822E" w14:textId="77777777" w:rsidR="007A73AC" w:rsidRDefault="0073324E" w:rsidP="007A73AC">
      <w:pPr>
        <w:pStyle w:val="ListParagraph"/>
        <w:numPr>
          <w:ilvl w:val="0"/>
          <w:numId w:val="1"/>
        </w:numPr>
      </w:pPr>
      <w:hyperlink w:anchor="_Section_2.5_–" w:history="1">
        <w:r w:rsidR="007A73AC" w:rsidRPr="00BA40B1">
          <w:rPr>
            <w:rStyle w:val="Hyperlink"/>
          </w:rPr>
          <w:t xml:space="preserve">Section </w:t>
        </w:r>
        <w:r w:rsidR="000677C7" w:rsidRPr="00BA40B1">
          <w:rPr>
            <w:rStyle w:val="Hyperlink"/>
          </w:rPr>
          <w:t>2.</w:t>
        </w:r>
        <w:r w:rsidR="007A73AC" w:rsidRPr="00BA40B1">
          <w:rPr>
            <w:rStyle w:val="Hyperlink"/>
          </w:rPr>
          <w:t>5</w:t>
        </w:r>
      </w:hyperlink>
      <w:r w:rsidR="007A73AC">
        <w:t xml:space="preserve"> – Superposition: Solving a circuit by including only one source at a time</w:t>
      </w:r>
    </w:p>
    <w:p w14:paraId="50FCFDDF" w14:textId="77777777" w:rsidR="007A73AC" w:rsidRPr="00FF49E3" w:rsidRDefault="0073324E" w:rsidP="007A73AC">
      <w:pPr>
        <w:pStyle w:val="ListParagraph"/>
        <w:numPr>
          <w:ilvl w:val="0"/>
          <w:numId w:val="1"/>
        </w:numPr>
      </w:pPr>
      <w:hyperlink w:anchor="_Section_2.6_–" w:history="1">
        <w:r w:rsidR="007A73AC" w:rsidRPr="00BA40B1">
          <w:rPr>
            <w:rStyle w:val="Hyperlink"/>
          </w:rPr>
          <w:t xml:space="preserve">Section </w:t>
        </w:r>
        <w:r w:rsidR="000677C7" w:rsidRPr="00BA40B1">
          <w:rPr>
            <w:rStyle w:val="Hyperlink"/>
          </w:rPr>
          <w:t>2.</w:t>
        </w:r>
        <w:r w:rsidR="007A73AC" w:rsidRPr="00BA40B1">
          <w:rPr>
            <w:rStyle w:val="Hyperlink"/>
          </w:rPr>
          <w:t>6</w:t>
        </w:r>
      </w:hyperlink>
      <w:r w:rsidR="007A73AC">
        <w:t xml:space="preserve"> – Thevenin and Norton Equivalent Circuits</w:t>
      </w:r>
    </w:p>
    <w:p w14:paraId="14A421B7" w14:textId="77777777" w:rsidR="007A73AC" w:rsidRPr="007803C0" w:rsidRDefault="007A73AC" w:rsidP="00A05F2F">
      <w:pPr>
        <w:pStyle w:val="Heading2"/>
      </w:pPr>
      <w:bookmarkStart w:id="61" w:name="_Section_2.1_–"/>
      <w:bookmarkStart w:id="62" w:name="_Toc533084092"/>
      <w:bookmarkEnd w:id="61"/>
      <w:r>
        <w:t xml:space="preserve">Section </w:t>
      </w:r>
      <w:r w:rsidR="000677C7">
        <w:t>2.</w:t>
      </w:r>
      <w:r>
        <w:t>1 – Source Transformations: Thevenin and Norton Form</w:t>
      </w:r>
      <w:bookmarkEnd w:id="62"/>
    </w:p>
    <w:p w14:paraId="77AE2AD1" w14:textId="4FC9247D" w:rsidR="007A73AC" w:rsidRDefault="007A73AC" w:rsidP="007A73AC">
      <w:r>
        <w:t xml:space="preserve">There are times when transforming a voltage to a current source or vice-versa can greatly simplify a circuit. You can only have voltage sources when doing Mesh Matrix analysis and you can only have current sources when doing Nodal Matrix analysis as seen in sections </w:t>
      </w:r>
      <w:hyperlink w:anchor="_Section_2.3_–" w:history="1">
        <w:r w:rsidR="00A05F2F" w:rsidRPr="00A05F2F">
          <w:rPr>
            <w:rStyle w:val="Hyperlink"/>
          </w:rPr>
          <w:t>2.</w:t>
        </w:r>
        <w:r w:rsidRPr="00A05F2F">
          <w:rPr>
            <w:rStyle w:val="Hyperlink"/>
          </w:rPr>
          <w:t>3</w:t>
        </w:r>
      </w:hyperlink>
      <w:r>
        <w:t xml:space="preserve"> and </w:t>
      </w:r>
      <w:hyperlink w:anchor="_Section_2.4_–" w:history="1">
        <w:r w:rsidR="00A05F2F" w:rsidRPr="00A05F2F">
          <w:rPr>
            <w:rStyle w:val="Hyperlink"/>
          </w:rPr>
          <w:t>2.</w:t>
        </w:r>
        <w:r w:rsidRPr="00A05F2F">
          <w:rPr>
            <w:rStyle w:val="Hyperlink"/>
          </w:rPr>
          <w:t>4</w:t>
        </w:r>
      </w:hyperlink>
      <w:r>
        <w:t>. This means that source transformations often need to be performed to use these methods.</w:t>
      </w:r>
    </w:p>
    <w:p w14:paraId="6FAD7CBF" w14:textId="276CB599" w:rsidR="007A73AC" w:rsidRDefault="007A73AC" w:rsidP="007A73AC">
      <w:r>
        <w:t xml:space="preserve">A </w:t>
      </w:r>
      <w:r w:rsidRPr="00163EBD">
        <w:rPr>
          <w:u w:val="single"/>
        </w:rPr>
        <w:t>voltage source that is in series with a resistor</w:t>
      </w:r>
      <w:r>
        <w:t xml:space="preserve"> as seen in the left side of </w:t>
      </w:r>
      <w:hyperlink w:anchor="Figure2_1" w:history="1">
        <w:r w:rsidRPr="00B6447F">
          <w:rPr>
            <w:rStyle w:val="Hyperlink"/>
          </w:rPr>
          <w:t>Figure 2.1</w:t>
        </w:r>
      </w:hyperlink>
      <w:r>
        <w:t xml:space="preserve"> is called </w:t>
      </w:r>
      <w:r w:rsidRPr="00163EBD">
        <w:rPr>
          <w:u w:val="single"/>
        </w:rPr>
        <w:t>Thevenin Form</w:t>
      </w:r>
      <w:r>
        <w:t xml:space="preserve">. A </w:t>
      </w:r>
      <w:r w:rsidRPr="00163EBD">
        <w:rPr>
          <w:u w:val="single"/>
        </w:rPr>
        <w:t>current source that is in parallel with a resistor</w:t>
      </w:r>
      <w:r>
        <w:t xml:space="preserve"> as seen in the right side of </w:t>
      </w:r>
      <w:hyperlink w:anchor="Figure2_1" w:history="1">
        <w:r w:rsidR="00B6447F" w:rsidRPr="00B6447F">
          <w:rPr>
            <w:rStyle w:val="Hyperlink"/>
          </w:rPr>
          <w:t>Figure 2.1</w:t>
        </w:r>
      </w:hyperlink>
      <w:r>
        <w:t xml:space="preserve"> is called </w:t>
      </w:r>
      <w:r w:rsidRPr="00163EBD">
        <w:rPr>
          <w:u w:val="single"/>
        </w:rPr>
        <w:t>Norton Form</w:t>
      </w:r>
      <w:r>
        <w:t xml:space="preserve">. </w:t>
      </w:r>
      <w:r w:rsidR="00AF2370">
        <w:t>This section shows how to convert a Thevenin Form to a Norton Form, and how to convert a Norton Form to a Thevenin Form.</w:t>
      </w:r>
    </w:p>
    <w:p w14:paraId="6D97B015" w14:textId="77777777" w:rsidR="007A73AC" w:rsidRDefault="007A73AC" w:rsidP="007A73AC">
      <w:r>
        <w:t>The following rules apply when doing source transformations:</w:t>
      </w:r>
    </w:p>
    <w:p w14:paraId="6F4B09D7" w14:textId="77777777" w:rsidR="007A73AC" w:rsidRDefault="007A73AC" w:rsidP="007A73AC">
      <w:pPr>
        <w:pStyle w:val="ListParagraph"/>
        <w:numPr>
          <w:ilvl w:val="0"/>
          <w:numId w:val="18"/>
        </w:numPr>
      </w:pPr>
      <w:r>
        <w:t xml:space="preserve">The value of the Thevenin Resistance (Rth) is equal to the Norton Resistance (Rn). </w:t>
      </w:r>
      <w:r w:rsidRPr="002B0C4F">
        <w:rPr>
          <w:b/>
        </w:rPr>
        <w:t>Rth = Rn</w:t>
      </w:r>
    </w:p>
    <w:p w14:paraId="2CC572D2" w14:textId="77777777" w:rsidR="007A73AC" w:rsidRDefault="007A73AC" w:rsidP="007A73AC">
      <w:pPr>
        <w:pStyle w:val="ListParagraph"/>
        <w:numPr>
          <w:ilvl w:val="0"/>
          <w:numId w:val="18"/>
        </w:numPr>
      </w:pPr>
      <w:r>
        <w:t>The resistor, Rth (or Rn), moves in location from being in series with an independent voltage source in Thevenin form to being in parallel with an independent current source in Norton Form.</w:t>
      </w:r>
    </w:p>
    <w:p w14:paraId="2DD2A38E" w14:textId="77777777" w:rsidR="007A73AC" w:rsidRDefault="007A73AC" w:rsidP="007A73AC">
      <w:pPr>
        <w:pStyle w:val="ListParagraph"/>
        <w:numPr>
          <w:ilvl w:val="0"/>
          <w:numId w:val="18"/>
        </w:numPr>
      </w:pPr>
      <w:r>
        <w:t xml:space="preserve">If there is NOT a resistor in series with the voltage source (Thevenin Form) or a resistor in parallel with the current source (Norton Form) a standard source transformation cannot be made. The only option in one of these cases is using an approximate transformation (shown in </w:t>
      </w:r>
      <w:hyperlink w:anchor="_Section_2.2_–" w:history="1">
        <w:r w:rsidRPr="00A05F2F">
          <w:rPr>
            <w:rStyle w:val="Hyperlink"/>
          </w:rPr>
          <w:t xml:space="preserve">section </w:t>
        </w:r>
        <w:r w:rsidR="00A05F2F" w:rsidRPr="00A05F2F">
          <w:rPr>
            <w:rStyle w:val="Hyperlink"/>
          </w:rPr>
          <w:t>2.</w:t>
        </w:r>
        <w:r w:rsidRPr="00A05F2F">
          <w:rPr>
            <w:rStyle w:val="Hyperlink"/>
          </w:rPr>
          <w:t>2</w:t>
        </w:r>
      </w:hyperlink>
      <w:r>
        <w:t>).</w:t>
      </w:r>
    </w:p>
    <w:p w14:paraId="04D93A15" w14:textId="022987E4" w:rsidR="007A73AC" w:rsidRDefault="007A73AC" w:rsidP="007A73AC">
      <w:pPr>
        <w:pStyle w:val="ListParagraph"/>
        <w:numPr>
          <w:ilvl w:val="0"/>
          <w:numId w:val="18"/>
        </w:numPr>
      </w:pPr>
      <w:r>
        <w:t xml:space="preserve">Ohm’s Law is used to transform the value of the source as shown below the circuits in </w:t>
      </w:r>
      <w:hyperlink w:anchor="Figure2_1" w:history="1">
        <w:r w:rsidR="00B6447F" w:rsidRPr="00B6447F">
          <w:rPr>
            <w:rStyle w:val="Hyperlink"/>
          </w:rPr>
          <w:t>Figure 2.1</w:t>
        </w:r>
      </w:hyperlink>
      <w:r>
        <w:t xml:space="preserve">.  </w:t>
      </w:r>
    </w:p>
    <w:p w14:paraId="1C95F3A6" w14:textId="0616B2F8" w:rsidR="007A73AC" w:rsidRDefault="007A73AC" w:rsidP="007A73AC">
      <w:pPr>
        <w:pStyle w:val="ListParagraph"/>
        <w:numPr>
          <w:ilvl w:val="0"/>
          <w:numId w:val="18"/>
        </w:numPr>
      </w:pPr>
      <w:r>
        <w:t>The polarity of the Vth and direction of I</w:t>
      </w:r>
      <w:r>
        <w:rPr>
          <w:vertAlign w:val="subscript"/>
        </w:rPr>
        <w:t>N</w:t>
      </w:r>
      <w:r>
        <w:t xml:space="preserve"> is determined as shown in </w:t>
      </w:r>
      <w:hyperlink w:anchor="Figure2_1" w:history="1">
        <w:r w:rsidR="00B6447F" w:rsidRPr="00B6447F">
          <w:rPr>
            <w:rStyle w:val="Hyperlink"/>
          </w:rPr>
          <w:t>Figure 2.1</w:t>
        </w:r>
      </w:hyperlink>
      <w:r>
        <w:t>. The + side of the voltage source is on the same side as the head of the current source arrow.</w:t>
      </w:r>
    </w:p>
    <w:p w14:paraId="3FB0EDBD" w14:textId="77777777" w:rsidR="007A73AC" w:rsidRDefault="007A73AC" w:rsidP="007A73AC">
      <w:pPr>
        <w:spacing w:after="0"/>
      </w:pPr>
      <w:bookmarkStart w:id="63" w:name="Figure2_1"/>
      <w:r>
        <w:rPr>
          <w:noProof/>
        </w:rPr>
        <w:lastRenderedPageBreak/>
        <mc:AlternateContent>
          <mc:Choice Requires="wpg">
            <w:drawing>
              <wp:inline distT="0" distB="0" distL="0" distR="0" wp14:anchorId="3F76B312" wp14:editId="08F4215A">
                <wp:extent cx="6172200" cy="2093301"/>
                <wp:effectExtent l="0" t="0" r="19050" b="2540"/>
                <wp:docPr id="61" name="Group 61"/>
                <wp:cNvGraphicFramePr/>
                <a:graphic xmlns:a="http://schemas.openxmlformats.org/drawingml/2006/main">
                  <a:graphicData uri="http://schemas.microsoft.com/office/word/2010/wordprocessingGroup">
                    <wpg:wgp>
                      <wpg:cNvGrpSpPr/>
                      <wpg:grpSpPr>
                        <a:xfrm>
                          <a:off x="0" y="0"/>
                          <a:ext cx="6172200" cy="2093301"/>
                          <a:chOff x="0" y="0"/>
                          <a:chExt cx="6259345" cy="2122805"/>
                        </a:xfrm>
                      </wpg:grpSpPr>
                      <pic:pic xmlns:pic="http://schemas.openxmlformats.org/drawingml/2006/picture">
                        <pic:nvPicPr>
                          <pic:cNvPr id="63" name="Picture 63"/>
                          <pic:cNvPicPr>
                            <a:picLocks noChangeAspect="1"/>
                          </pic:cNvPicPr>
                        </pic:nvPicPr>
                        <pic:blipFill>
                          <a:blip r:embed="rId124" cstate="screen">
                            <a:extLst>
                              <a:ext uri="{28A0092B-C50C-407E-A947-70E740481C1C}">
                                <a14:useLocalDpi xmlns:a14="http://schemas.microsoft.com/office/drawing/2010/main" val="0"/>
                              </a:ext>
                            </a:extLst>
                          </a:blip>
                          <a:stretch>
                            <a:fillRect/>
                          </a:stretch>
                        </pic:blipFill>
                        <pic:spPr>
                          <a:xfrm>
                            <a:off x="0" y="0"/>
                            <a:ext cx="6172200" cy="2122805"/>
                          </a:xfrm>
                          <a:prstGeom prst="rect">
                            <a:avLst/>
                          </a:prstGeom>
                        </pic:spPr>
                      </pic:pic>
                      <wps:wsp>
                        <wps:cNvPr id="3191" name="Straight Arrow Connector 3191"/>
                        <wps:cNvCnPr/>
                        <wps:spPr>
                          <a:xfrm flipV="1">
                            <a:off x="1800556" y="377764"/>
                            <a:ext cx="335248" cy="38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92" name="Straight Arrow Connector 3192"/>
                        <wps:cNvCnPr/>
                        <wps:spPr>
                          <a:xfrm>
                            <a:off x="1765251" y="1016785"/>
                            <a:ext cx="384371" cy="3353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93" name="Text Box 2"/>
                        <wps:cNvSpPr txBox="1">
                          <a:spLocks noChangeArrowheads="1"/>
                        </wps:cNvSpPr>
                        <wps:spPr bwMode="auto">
                          <a:xfrm>
                            <a:off x="5588785" y="695509"/>
                            <a:ext cx="670560" cy="260985"/>
                          </a:xfrm>
                          <a:prstGeom prst="rect">
                            <a:avLst/>
                          </a:prstGeom>
                          <a:solidFill>
                            <a:srgbClr val="FFFFFF"/>
                          </a:solidFill>
                          <a:ln w="9525">
                            <a:solidFill>
                              <a:srgbClr val="000000"/>
                            </a:solidFill>
                            <a:miter lim="800000"/>
                            <a:headEnd/>
                            <a:tailEnd/>
                          </a:ln>
                        </wps:spPr>
                        <wps:txbx>
                          <w:txbxContent>
                            <w:p w14:paraId="031CDC11" w14:textId="77777777" w:rsidR="0073324E" w:rsidRDefault="0073324E" w:rsidP="007A73AC">
                              <w:r>
                                <w:t>Nubbies</w:t>
                              </w:r>
                            </w:p>
                          </w:txbxContent>
                        </wps:txbx>
                        <wps:bodyPr rot="0" vert="horz" wrap="square" lIns="91440" tIns="45720" rIns="91440" bIns="45720" anchor="t" anchorCtr="0">
                          <a:noAutofit/>
                        </wps:bodyPr>
                      </wps:wsp>
                      <wps:wsp>
                        <wps:cNvPr id="3194" name="Straight Arrow Connector 3194"/>
                        <wps:cNvCnPr/>
                        <wps:spPr>
                          <a:xfrm flipV="1">
                            <a:off x="5920652" y="402477"/>
                            <a:ext cx="111760"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95" name="Straight Arrow Connector 3195"/>
                        <wps:cNvCnPr/>
                        <wps:spPr>
                          <a:xfrm>
                            <a:off x="5970079" y="963827"/>
                            <a:ext cx="45719" cy="3918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96" name="Text Box 2"/>
                        <wps:cNvSpPr txBox="1">
                          <a:spLocks noChangeArrowheads="1"/>
                        </wps:cNvSpPr>
                        <wps:spPr bwMode="auto">
                          <a:xfrm>
                            <a:off x="1355713" y="762589"/>
                            <a:ext cx="670560" cy="260985"/>
                          </a:xfrm>
                          <a:prstGeom prst="rect">
                            <a:avLst/>
                          </a:prstGeom>
                          <a:solidFill>
                            <a:srgbClr val="FFFFFF"/>
                          </a:solidFill>
                          <a:ln w="9525">
                            <a:solidFill>
                              <a:srgbClr val="000000"/>
                            </a:solidFill>
                            <a:miter lim="800000"/>
                            <a:headEnd/>
                            <a:tailEnd/>
                          </a:ln>
                        </wps:spPr>
                        <wps:txbx>
                          <w:txbxContent>
                            <w:p w14:paraId="18BC64B9" w14:textId="77777777" w:rsidR="0073324E" w:rsidRDefault="0073324E" w:rsidP="007A73AC">
                              <w:r>
                                <w:t>Nubbies</w:t>
                              </w:r>
                            </w:p>
                          </w:txbxContent>
                        </wps:txbx>
                        <wps:bodyPr rot="0" vert="horz" wrap="square" lIns="91440" tIns="45720" rIns="91440" bIns="45720" anchor="t" anchorCtr="0">
                          <a:noAutofit/>
                        </wps:bodyPr>
                      </wps:wsp>
                    </wpg:wgp>
                  </a:graphicData>
                </a:graphic>
              </wp:inline>
            </w:drawing>
          </mc:Choice>
          <mc:Fallback>
            <w:pict>
              <v:group w14:anchorId="3F76B312" id="Group 61" o:spid="_x0000_s1093" style="width:486pt;height:164.85pt;mso-position-horizontal-relative:char;mso-position-vertical-relative:line" coordsize="62593,21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">
                <v:shape id="Picture 63" o:spid="_x0000_s1094" type="#_x0000_t75" style="position:absolute;width:61722;height:21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">
                  <v:imagedata r:id="rId125" o:title=""/>
                  <v:path arrowok="t"/>
                </v:shape>
                <v:shape id="Straight Arrow Connector 3191" o:spid="_x0000_s1095" type="#_x0000_t32" style="position:absolute;left:18005;top:3777;width:3353;height:38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" strokecolor="#5b9bd5 [3204]" strokeweight=".5pt">
                  <v:stroke endarrow="block" joinstyle="miter"/>
                </v:shape>
                <v:shape id="Straight Arrow Connector 3192" o:spid="_x0000_s1096" type="#_x0000_t32" style="position:absolute;left:17652;top:10167;width:3844;height:33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" strokecolor="#5b9bd5 [3204]" strokeweight=".5pt">
                  <v:stroke endarrow="block" joinstyle="miter"/>
                </v:shape>
                <v:shape id="_x0000_s1097" type="#_x0000_t202" style="position:absolute;left:55887;top:6955;width:6706;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">
                  <v:textbox>
                    <w:txbxContent>
                      <w:p w14:paraId="031CDC11" w14:textId="77777777" w:rsidR="0073324E" w:rsidRDefault="0073324E" w:rsidP="007A73AC">
                        <w:r>
                          <w:t>Nubbies</w:t>
                        </w:r>
                      </w:p>
                    </w:txbxContent>
                  </v:textbox>
                </v:shape>
                <v:shape id="Straight Arrow Connector 3194" o:spid="_x0000_s1098" type="#_x0000_t32" style="position:absolute;left:59206;top:4024;width:1118;height:2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" strokecolor="#5b9bd5 [3204]" strokeweight=".5pt">
                  <v:stroke endarrow="block" joinstyle="miter"/>
                </v:shape>
                <v:shape id="Straight Arrow Connector 3195" o:spid="_x0000_s1099" type="#_x0000_t32" style="position:absolute;left:59700;top:9638;width:457;height:3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" strokecolor="#5b9bd5 [3204]" strokeweight=".5pt">
                  <v:stroke endarrow="block" joinstyle="miter"/>
                </v:shape>
                <v:shape id="_x0000_s1100" type="#_x0000_t202" style="position:absolute;left:13557;top:7625;width:6705;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">
                  <v:textbox>
                    <w:txbxContent>
                      <w:p w14:paraId="18BC64B9" w14:textId="77777777" w:rsidR="0073324E" w:rsidRDefault="0073324E" w:rsidP="007A73AC">
                        <w:r>
                          <w:t>Nubbies</w:t>
                        </w:r>
                      </w:p>
                    </w:txbxContent>
                  </v:textbox>
                </v:shape>
                <w10:anchorlock/>
              </v:group>
            </w:pict>
          </mc:Fallback>
        </mc:AlternateContent>
      </w:r>
      <w:bookmarkEnd w:id="63"/>
    </w:p>
    <w:p w14:paraId="019D3B9D" w14:textId="77777777" w:rsidR="007A73AC" w:rsidRDefault="007A73AC" w:rsidP="007A73AC">
      <w:pPr>
        <w:rPr>
          <w:rFonts w:eastAsiaTheme="minorEastAsia"/>
          <w:b/>
        </w:rPr>
      </w:pPr>
      <w:r w:rsidRPr="00A063F0">
        <w:rPr>
          <w:rFonts w:eastAsiaTheme="minorEastAsia"/>
          <w:b/>
        </w:rPr>
        <w:t>Figure 2.</w:t>
      </w:r>
      <w:r>
        <w:rPr>
          <w:rFonts w:eastAsiaTheme="minorEastAsia"/>
          <w:b/>
        </w:rPr>
        <w:t>1: Source Transformation: Thevenin and Norton Form</w:t>
      </w:r>
    </w:p>
    <w:p w14:paraId="0804A23F" w14:textId="7F545842" w:rsidR="007A73AC" w:rsidRDefault="007A73AC" w:rsidP="007A73AC">
      <w:r w:rsidRPr="00102337">
        <w:rPr>
          <w:b/>
          <w:u w:val="single"/>
        </w:rPr>
        <w:t>Note:</w:t>
      </w:r>
      <w:r>
        <w:t xml:space="preserve"> The </w:t>
      </w:r>
      <w:r w:rsidRPr="00A45345">
        <w:rPr>
          <w:color w:val="FF0000"/>
          <w:u w:val="single"/>
        </w:rPr>
        <w:t>two red dots</w:t>
      </w:r>
      <w:r>
        <w:t xml:space="preserve"> in both the Thevenin and Norton Form shown in </w:t>
      </w:r>
      <w:hyperlink w:anchor="Figure2_1" w:history="1">
        <w:r w:rsidR="00B6447F" w:rsidRPr="00B6447F">
          <w:rPr>
            <w:rStyle w:val="Hyperlink"/>
          </w:rPr>
          <w:t>Figure 2.1</w:t>
        </w:r>
      </w:hyperlink>
      <w:r>
        <w:t xml:space="preserve"> </w:t>
      </w:r>
      <w:r w:rsidRPr="00A45345">
        <w:rPr>
          <w:u w:val="single"/>
        </w:rPr>
        <w:t>are significant</w:t>
      </w:r>
      <w:r>
        <w:t>. I have the strange habit of calling these red dots “Nubbies</w:t>
      </w:r>
      <w:r w:rsidR="00AF2370">
        <w:t>.</w:t>
      </w:r>
      <w:r>
        <w:t xml:space="preserve">” The point of doing a source transformation is that any combination of circuit elements that are added to those two dots will have exactly the same voltage and current values with either the Thevenin or Norton form of the source connected to them. For example, the voltages across resistors R2, R3, and R4 will be the same for both circuits shown in </w:t>
      </w:r>
      <w:hyperlink w:anchor="Figure2_4" w:history="1">
        <w:r w:rsidRPr="00641117">
          <w:rPr>
            <w:rStyle w:val="Hyperlink"/>
          </w:rPr>
          <w:t>Figure 2.4</w:t>
        </w:r>
      </w:hyperlink>
      <w:r>
        <w:t xml:space="preserve">. However, the voltage across R1 will </w:t>
      </w:r>
      <w:r w:rsidRPr="00BD05B5">
        <w:rPr>
          <w:b/>
        </w:rPr>
        <w:t>NOT</w:t>
      </w:r>
      <w:r>
        <w:t xml:space="preserve"> be the same for both of the circuits because it is not connected externally to the “Nubbies</w:t>
      </w:r>
      <w:r w:rsidR="00AF2370">
        <w:t>,</w:t>
      </w:r>
      <w:r>
        <w:t>” but is inside the source transformation.</w:t>
      </w:r>
    </w:p>
    <w:p w14:paraId="34D104CF" w14:textId="3B31EAF7" w:rsidR="007A73AC" w:rsidRDefault="007A73AC" w:rsidP="007A73AC">
      <w:r>
        <w:t xml:space="preserve">Sometimes the voltage source or the current source isn’t in the exact location or polarity as shown in </w:t>
      </w:r>
      <w:hyperlink w:anchor="Figure2_1" w:history="1">
        <w:r w:rsidR="00B6447F" w:rsidRPr="00B6447F">
          <w:rPr>
            <w:rStyle w:val="Hyperlink"/>
          </w:rPr>
          <w:t>Figure 2.1</w:t>
        </w:r>
      </w:hyperlink>
      <w:r>
        <w:t xml:space="preserve"> and students get confused on how to execute the transformation. Figures 2.2 and 2.3 show two other source transformations where the sources are located at different spots in the circuit. As long as the 5 rules shown above are followed the source can be transformed. Keep an eye on the Nubbies in these examples.</w:t>
      </w:r>
    </w:p>
    <w:p w14:paraId="51B247D6" w14:textId="77777777" w:rsidR="007A73AC" w:rsidRDefault="007A73AC" w:rsidP="007A73AC">
      <w:bookmarkStart w:id="64" w:name="Figure2_2"/>
      <w:r>
        <w:rPr>
          <w:noProof/>
        </w:rPr>
        <w:drawing>
          <wp:inline distT="0" distB="0" distL="0" distR="0" wp14:anchorId="402815D4" wp14:editId="18B02E13">
            <wp:extent cx="6172200" cy="1739900"/>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screen">
                      <a:extLst>
                        <a:ext uri="{28A0092B-C50C-407E-A947-70E740481C1C}">
                          <a14:useLocalDpi xmlns:a14="http://schemas.microsoft.com/office/drawing/2010/main" val="0"/>
                        </a:ext>
                      </a:extLst>
                    </a:blip>
                    <a:stretch>
                      <a:fillRect/>
                    </a:stretch>
                  </pic:blipFill>
                  <pic:spPr>
                    <a:xfrm>
                      <a:off x="0" y="0"/>
                      <a:ext cx="6172200" cy="1739900"/>
                    </a:xfrm>
                    <a:prstGeom prst="rect">
                      <a:avLst/>
                    </a:prstGeom>
                  </pic:spPr>
                </pic:pic>
              </a:graphicData>
            </a:graphic>
          </wp:inline>
        </w:drawing>
      </w:r>
      <w:bookmarkEnd w:id="64"/>
    </w:p>
    <w:p w14:paraId="3F7ABBA4" w14:textId="77777777" w:rsidR="007A73AC" w:rsidRDefault="007A73AC" w:rsidP="007A73AC">
      <w:pPr>
        <w:rPr>
          <w:rFonts w:eastAsiaTheme="minorEastAsia"/>
          <w:b/>
        </w:rPr>
      </w:pPr>
      <w:r w:rsidRPr="00A063F0">
        <w:rPr>
          <w:rFonts w:eastAsiaTheme="minorEastAsia"/>
          <w:b/>
        </w:rPr>
        <w:t>Figure 2.</w:t>
      </w:r>
      <w:r>
        <w:rPr>
          <w:rFonts w:eastAsiaTheme="minorEastAsia"/>
          <w:b/>
        </w:rPr>
        <w:t>2: Source Transformation: Location 2</w:t>
      </w:r>
    </w:p>
    <w:p w14:paraId="627D4B1B" w14:textId="77777777" w:rsidR="007A73AC" w:rsidRDefault="007A73AC" w:rsidP="007A73AC">
      <w:bookmarkStart w:id="65" w:name="Figure2_3"/>
      <w:r>
        <w:rPr>
          <w:noProof/>
        </w:rPr>
        <w:lastRenderedPageBreak/>
        <w:drawing>
          <wp:inline distT="0" distB="0" distL="0" distR="0" wp14:anchorId="391EA545" wp14:editId="39E4411B">
            <wp:extent cx="6172200" cy="148717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screen">
                      <a:extLst>
                        <a:ext uri="{28A0092B-C50C-407E-A947-70E740481C1C}">
                          <a14:useLocalDpi xmlns:a14="http://schemas.microsoft.com/office/drawing/2010/main" val="0"/>
                        </a:ext>
                      </a:extLst>
                    </a:blip>
                    <a:stretch>
                      <a:fillRect/>
                    </a:stretch>
                  </pic:blipFill>
                  <pic:spPr>
                    <a:xfrm>
                      <a:off x="0" y="0"/>
                      <a:ext cx="6172200" cy="1487170"/>
                    </a:xfrm>
                    <a:prstGeom prst="rect">
                      <a:avLst/>
                    </a:prstGeom>
                  </pic:spPr>
                </pic:pic>
              </a:graphicData>
            </a:graphic>
          </wp:inline>
        </w:drawing>
      </w:r>
      <w:bookmarkEnd w:id="65"/>
    </w:p>
    <w:p w14:paraId="7BB7446A" w14:textId="77777777" w:rsidR="007A73AC" w:rsidRDefault="007A73AC" w:rsidP="007A73AC">
      <w:pPr>
        <w:rPr>
          <w:rFonts w:eastAsiaTheme="minorEastAsia"/>
          <w:b/>
        </w:rPr>
      </w:pPr>
      <w:r w:rsidRPr="00A063F0">
        <w:rPr>
          <w:rFonts w:eastAsiaTheme="minorEastAsia"/>
          <w:b/>
        </w:rPr>
        <w:t>Figure 2.</w:t>
      </w:r>
      <w:r>
        <w:rPr>
          <w:rFonts w:eastAsiaTheme="minorEastAsia"/>
          <w:b/>
        </w:rPr>
        <w:t>3: Source Transformation: Location 3</w:t>
      </w:r>
    </w:p>
    <w:p w14:paraId="40C88F25" w14:textId="400324B7" w:rsidR="007A73AC" w:rsidRPr="00A063F0" w:rsidRDefault="007A73AC" w:rsidP="007A73AC">
      <w:pPr>
        <w:rPr>
          <w:i/>
        </w:rPr>
      </w:pPr>
      <w:r>
        <w:rPr>
          <w:i/>
        </w:rPr>
        <w:t xml:space="preserve">Example 2.1) </w:t>
      </w:r>
      <w:r w:rsidRPr="00A063F0">
        <w:rPr>
          <w:i/>
        </w:rPr>
        <w:t xml:space="preserve">Converting </w:t>
      </w:r>
      <w:r>
        <w:rPr>
          <w:i/>
        </w:rPr>
        <w:t xml:space="preserve">the circuit that has the source in Thevenin From (on the left of </w:t>
      </w:r>
      <w:hyperlink w:anchor="Figure2_4" w:history="1">
        <w:r w:rsidR="00641117" w:rsidRPr="00641117">
          <w:rPr>
            <w:rStyle w:val="Hyperlink"/>
          </w:rPr>
          <w:t>Figure 2.4</w:t>
        </w:r>
      </w:hyperlink>
      <w:r>
        <w:rPr>
          <w:i/>
        </w:rPr>
        <w:t xml:space="preserve">) </w:t>
      </w:r>
      <w:r w:rsidRPr="00A063F0">
        <w:rPr>
          <w:i/>
        </w:rPr>
        <w:t xml:space="preserve">to a current source </w:t>
      </w:r>
      <w:r>
        <w:rPr>
          <w:i/>
        </w:rPr>
        <w:t xml:space="preserve">in Norton Form </w:t>
      </w:r>
      <w:r w:rsidRPr="00A063F0">
        <w:rPr>
          <w:i/>
        </w:rPr>
        <w:t xml:space="preserve">will </w:t>
      </w:r>
      <w:r>
        <w:rPr>
          <w:i/>
        </w:rPr>
        <w:t>change</w:t>
      </w:r>
      <w:r w:rsidRPr="00A063F0">
        <w:rPr>
          <w:i/>
        </w:rPr>
        <w:t xml:space="preserve"> this problem from a 3 loop </w:t>
      </w:r>
      <w:r>
        <w:rPr>
          <w:i/>
        </w:rPr>
        <w:t xml:space="preserve">mesh problem to a one node problem. Doing this simplification will result in a much easier problem as seen in Sections </w:t>
      </w:r>
      <w:hyperlink w:anchor="_Section_2.3_–" w:history="1">
        <w:r w:rsidR="00A05F2F" w:rsidRPr="00A05F2F">
          <w:rPr>
            <w:rStyle w:val="Hyperlink"/>
            <w:i/>
          </w:rPr>
          <w:t>2.</w:t>
        </w:r>
        <w:r w:rsidRPr="00A05F2F">
          <w:rPr>
            <w:rStyle w:val="Hyperlink"/>
            <w:i/>
          </w:rPr>
          <w:t>3</w:t>
        </w:r>
      </w:hyperlink>
      <w:r>
        <w:rPr>
          <w:i/>
        </w:rPr>
        <w:t xml:space="preserve"> and </w:t>
      </w:r>
      <w:hyperlink w:anchor="_Section_2.4_–" w:history="1">
        <w:r w:rsidR="00A05F2F" w:rsidRPr="00A05F2F">
          <w:rPr>
            <w:rStyle w:val="Hyperlink"/>
            <w:i/>
          </w:rPr>
          <w:t>2.</w:t>
        </w:r>
        <w:r w:rsidRPr="00A05F2F">
          <w:rPr>
            <w:rStyle w:val="Hyperlink"/>
            <w:i/>
          </w:rPr>
          <w:t>4</w:t>
        </w:r>
      </w:hyperlink>
      <w:r w:rsidR="00A05F2F">
        <w:rPr>
          <w:i/>
        </w:rPr>
        <w:t>.</w:t>
      </w:r>
    </w:p>
    <w:p w14:paraId="69284300" w14:textId="27469E74" w:rsidR="007A73AC" w:rsidRPr="00EA7B7C" w:rsidRDefault="007A73AC" w:rsidP="007A73AC">
      <w:pPr>
        <w:rPr>
          <w:color w:val="FF0000"/>
        </w:rPr>
      </w:pPr>
      <w:r w:rsidRPr="006B1A3A">
        <w:rPr>
          <w:color w:val="FF0000"/>
          <w:u w:val="single"/>
        </w:rPr>
        <w:t>Answer:</w:t>
      </w:r>
      <w:r w:rsidRPr="006B1A3A">
        <w:rPr>
          <w:color w:val="FF0000"/>
        </w:rPr>
        <w:t xml:space="preserve">   </w:t>
      </w:r>
      <w:r w:rsidRPr="00EA7B7C">
        <w:rPr>
          <w:color w:val="FF0000"/>
        </w:rPr>
        <w:t xml:space="preserve"> The </w:t>
      </w:r>
      <w:r>
        <w:rPr>
          <w:color w:val="FF0000"/>
        </w:rPr>
        <w:t xml:space="preserve">Circuit on the right in </w:t>
      </w:r>
      <w:hyperlink w:anchor="Figure2_4" w:history="1">
        <w:r w:rsidRPr="00641117">
          <w:rPr>
            <w:rStyle w:val="Hyperlink"/>
          </w:rPr>
          <w:t>Figure 2.4</w:t>
        </w:r>
      </w:hyperlink>
      <w:r>
        <w:rPr>
          <w:color w:val="FF0000"/>
        </w:rPr>
        <w:t xml:space="preserve"> shows the circuit transformed into</w:t>
      </w:r>
      <w:r w:rsidRPr="00EA7B7C">
        <w:rPr>
          <w:color w:val="FF0000"/>
        </w:rPr>
        <w:t xml:space="preserve"> Norton Form. The current source is equal to </w:t>
      </w:r>
      <w:r>
        <w:rPr>
          <w:color w:val="FF0000"/>
        </w:rPr>
        <w:t xml:space="preserve">I1 = V1/1k = </w:t>
      </w:r>
      <w:r w:rsidRPr="00EA7B7C">
        <w:rPr>
          <w:b/>
          <w:color w:val="FF0000"/>
          <w:u w:val="single"/>
        </w:rPr>
        <w:t>12 mA</w:t>
      </w:r>
      <w:r>
        <w:rPr>
          <w:color w:val="FF0000"/>
        </w:rPr>
        <w:t>.</w:t>
      </w:r>
    </w:p>
    <w:bookmarkStart w:id="66" w:name="Figure2_4"/>
    <w:p w14:paraId="489F388E" w14:textId="77777777" w:rsidR="007A73AC" w:rsidRDefault="00004F99" w:rsidP="007A73AC">
      <w:pPr>
        <w:spacing w:after="0"/>
        <w:rPr>
          <w:rFonts w:eastAsiaTheme="minorEastAsia"/>
          <w:color w:val="FF0000"/>
        </w:rPr>
      </w:pPr>
      <w:r>
        <w:rPr>
          <w:rFonts w:eastAsiaTheme="minorEastAsia"/>
          <w:noProof/>
          <w:color w:val="FF0000"/>
        </w:rPr>
        <mc:AlternateContent>
          <mc:Choice Requires="wpg">
            <w:drawing>
              <wp:inline distT="0" distB="0" distL="0" distR="0" wp14:anchorId="76496236" wp14:editId="04A2771D">
                <wp:extent cx="6024034" cy="1153795"/>
                <wp:effectExtent l="0" t="0" r="0" b="8255"/>
                <wp:docPr id="3235" name="Group 3235"/>
                <wp:cNvGraphicFramePr/>
                <a:graphic xmlns:a="http://schemas.openxmlformats.org/drawingml/2006/main">
                  <a:graphicData uri="http://schemas.microsoft.com/office/word/2010/wordprocessingGroup">
                    <wpg:wgp>
                      <wpg:cNvGrpSpPr/>
                      <wpg:grpSpPr>
                        <a:xfrm>
                          <a:off x="0" y="0"/>
                          <a:ext cx="6024034" cy="1153795"/>
                          <a:chOff x="0" y="0"/>
                          <a:chExt cx="6024034" cy="1153795"/>
                        </a:xfrm>
                      </wpg:grpSpPr>
                      <wps:wsp>
                        <wps:cNvPr id="3197" name="Left-Right Arrow 3197"/>
                        <wps:cNvSpPr/>
                        <wps:spPr>
                          <a:xfrm>
                            <a:off x="2768600" y="508000"/>
                            <a:ext cx="546735" cy="14795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7" name="Picture 3"/>
                          <pic:cNvPicPr>
                            <a:picLocks noChangeAspect="1"/>
                          </pic:cNvPicPr>
                        </pic:nvPicPr>
                        <pic:blipFill>
                          <a:blip r:embed="rId128">
                            <a:extLst>
                              <a:ext uri="{28A0092B-C50C-407E-A947-70E740481C1C}">
                                <a14:useLocalDpi xmlns:a14="http://schemas.microsoft.com/office/drawing/2010/main" val="0"/>
                              </a:ext>
                            </a:extLst>
                          </a:blip>
                          <a:srcRect/>
                          <a:stretch>
                            <a:fillRect/>
                          </a:stretch>
                        </pic:blipFill>
                        <pic:spPr bwMode="auto">
                          <a:xfrm>
                            <a:off x="3420534" y="80434"/>
                            <a:ext cx="2603500" cy="998220"/>
                          </a:xfrm>
                          <a:prstGeom prst="rect">
                            <a:avLst/>
                          </a:prstGeom>
                          <a:noFill/>
                          <a:ln>
                            <a:noFill/>
                          </a:ln>
                          <a:extLst/>
                        </pic:spPr>
                      </pic:pic>
                      <pic:pic xmlns:pic="http://schemas.openxmlformats.org/drawingml/2006/picture">
                        <pic:nvPicPr>
                          <pic:cNvPr id="3076" name="Picture 2"/>
                          <pic:cNvPicPr>
                            <a:picLocks noChangeAspect="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543810" cy="1153795"/>
                          </a:xfrm>
                          <a:prstGeom prst="rect">
                            <a:avLst/>
                          </a:prstGeom>
                          <a:noFill/>
                          <a:ln>
                            <a:noFill/>
                          </a:ln>
                          <a:extLst/>
                        </pic:spPr>
                      </pic:pic>
                    </wpg:wgp>
                  </a:graphicData>
                </a:graphic>
              </wp:inline>
            </w:drawing>
          </mc:Choice>
          <mc:Fallback>
            <w:pict>
              <v:group w14:anchorId="75D060FF" id="Group 3235" o:spid="_x0000_s1026" style="width:474.35pt;height:90.85pt;mso-position-horizontal-relative:char;mso-position-vertical-relative:line" coordsize="60240,11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3197" o:spid="_x0000_s1027" type="#_x0000_t69" style="position:absolute;left:27686;top:5080;width:5467;height:14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3a9MUA&#10;AADdAAAADwAAAGRycy9kb3ducmV2LnhtbESPT2vCQBTE7wW/w/IKXkQ32tY/qavYYKEeXQWvj+wz&#10;CWbfhuxW02/vCkKPw8z8hlmuO1uLK7W+cqxgPEpAEOfOVFwoOB6+h3MQPiAbrB2Tgj/ysF71XpaY&#10;GnfjPV11KESEsE9RQRlCk0rp85Is+pFriKN3dq3FEGVbSNPiLcJtLSdJMpUWK44LJTaUlZRf9K9V&#10;sJUnvauyj+ngPUvyw2Wr+Wunleq/dptPEIG68B9+tn+MgrfxYgaPN/EJ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dr0xQAAAN0AAAAPAAAAAAAAAAAAAAAAAJgCAABkcnMv&#10;ZG93bnJldi54bWxQSwUGAAAAAAQABAD1AAAAigMAAAAA&#10;" adj="2923" fillcolor="#5b9bd5 [3204]" strokecolor="#1f4d78 [1604]" strokeweight="1pt"/>
                <v:shape id="Picture 3" o:spid="_x0000_s1028" type="#_x0000_t75" style="position:absolute;left:34205;top:804;width:26035;height:9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j6XnCAAAA3QAAAA8AAABkcnMvZG93bnJldi54bWxET02LwjAQvS/4H8IIXhZNdGGVahQRqgue&#10;1hW8Ds3YVptJbaLWf28EYW/zeJ8zW7S2EjdqfOlYw3CgQBBnzpSca9j/pf0JCB+QDVaOScODPCzm&#10;nY8ZJsbd+Zduu5CLGMI+QQ1FCHUipc8KsugHriaO3NE1FkOETS5Ng/cYbis5UupbWiw5NhRY06qg&#10;7Ly7Wg1rJ1NXqiy9nIZ+Nck/v07bzUHrXrddTkEEasO/+O3+MXG+Go3h9U08Qc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4+l5wgAAAN0AAAAPAAAAAAAAAAAAAAAAAJ8C&#10;AABkcnMvZG93bnJldi54bWxQSwUGAAAAAAQABAD3AAAAjgMAAAAA&#10;">
                  <v:imagedata r:id="rId130" o:title=""/>
                  <v:path arrowok="t"/>
                </v:shape>
                <v:shape id="Picture 2" o:spid="_x0000_s1029" type="#_x0000_t75" style="position:absolute;width:25438;height:115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BT83GAAAA3QAAAA8AAABkcnMvZG93bnJldi54bWxEj0uLwkAQhO/C/oehF7yITlzxQdZRFmF9&#10;HDwYBa9NpjcJm+kJmVETf70jCB6LqvqKmi8bU4or1a6wrGA4iEAQp1YXnCk4HX/7MxDOI2ssLZOC&#10;lhwsFx+dOcba3vhA18RnIkDYxagg976KpXRpTgbdwFbEwfuztUEfZJ1JXeMtwE0pv6JoIg0WHBZy&#10;rGiVU/qfXIyCzX7Gu/uBC2fG7WrfO7frtEyU6n42P98gPDX+HX61t1rBKJpO4PkmPAG5e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YFPzcYAAADdAAAADwAAAAAAAAAAAAAA&#10;AACfAgAAZHJzL2Rvd25yZXYueG1sUEsFBgAAAAAEAAQA9wAAAJIDAAAAAA==&#10;">
                  <v:imagedata r:id="rId131" o:title=""/>
                  <v:path arrowok="t"/>
                </v:shape>
                <w10:anchorlock/>
              </v:group>
            </w:pict>
          </mc:Fallback>
        </mc:AlternateContent>
      </w:r>
      <w:bookmarkEnd w:id="66"/>
      <w:r w:rsidR="007A73AC">
        <w:rPr>
          <w:rFonts w:eastAsiaTheme="minorEastAsia"/>
          <w:color w:val="FF0000"/>
        </w:rPr>
        <w:t xml:space="preserve">                       </w:t>
      </w:r>
    </w:p>
    <w:p w14:paraId="1F498C76" w14:textId="77777777" w:rsidR="007A73AC" w:rsidRDefault="007A73AC" w:rsidP="007A73AC">
      <w:pPr>
        <w:rPr>
          <w:rFonts w:eastAsiaTheme="minorEastAsia"/>
          <w:b/>
        </w:rPr>
      </w:pPr>
      <w:r w:rsidRPr="00A063F0">
        <w:rPr>
          <w:rFonts w:eastAsiaTheme="minorEastAsia"/>
          <w:b/>
        </w:rPr>
        <w:t>Figure 2.</w:t>
      </w:r>
      <w:r>
        <w:rPr>
          <w:rFonts w:eastAsiaTheme="minorEastAsia"/>
          <w:b/>
        </w:rPr>
        <w:t>4: Circuit for Example 2.1</w:t>
      </w:r>
    </w:p>
    <w:p w14:paraId="639E3B6B" w14:textId="5246F4CF" w:rsidR="007A73AC" w:rsidRPr="00A063F0" w:rsidRDefault="007A73AC" w:rsidP="007A73AC">
      <w:pPr>
        <w:rPr>
          <w:i/>
        </w:rPr>
      </w:pPr>
      <w:r>
        <w:rPr>
          <w:i/>
        </w:rPr>
        <w:t xml:space="preserve">Example 2.2) If you wanted to perform Nodal matrix analysis (explained in </w:t>
      </w:r>
      <w:hyperlink w:anchor="_Section_2.4_–" w:history="1">
        <w:r w:rsidRPr="00A05F2F">
          <w:rPr>
            <w:rStyle w:val="Hyperlink"/>
            <w:i/>
          </w:rPr>
          <w:t xml:space="preserve">section </w:t>
        </w:r>
        <w:r w:rsidR="00A05F2F" w:rsidRPr="00A05F2F">
          <w:rPr>
            <w:rStyle w:val="Hyperlink"/>
            <w:i/>
          </w:rPr>
          <w:t>2.</w:t>
        </w:r>
        <w:r w:rsidRPr="00A05F2F">
          <w:rPr>
            <w:rStyle w:val="Hyperlink"/>
            <w:i/>
          </w:rPr>
          <w:t>4</w:t>
        </w:r>
      </w:hyperlink>
      <w:r>
        <w:rPr>
          <w:i/>
        </w:rPr>
        <w:t xml:space="preserve">) then the voltage source in </w:t>
      </w:r>
      <w:hyperlink w:anchor="Figure2_5" w:history="1">
        <w:r w:rsidR="00641117" w:rsidRPr="00641117">
          <w:rPr>
            <w:rStyle w:val="Hyperlink"/>
          </w:rPr>
          <w:t>Figure 2.5</w:t>
        </w:r>
      </w:hyperlink>
      <w:r>
        <w:rPr>
          <w:i/>
        </w:rPr>
        <w:t xml:space="preserve"> would need to be converted to a current source. Once transformed there are only three nodes in this problem as shown by the red, blue, and black wire colors in the circuit on the right of </w:t>
      </w:r>
      <w:hyperlink w:anchor="Figure2_5" w:history="1">
        <w:r w:rsidR="00641117" w:rsidRPr="00641117">
          <w:rPr>
            <w:rStyle w:val="Hyperlink"/>
          </w:rPr>
          <w:t>Figure 2.5</w:t>
        </w:r>
      </w:hyperlink>
      <w:r>
        <w:rPr>
          <w:i/>
        </w:rPr>
        <w:t xml:space="preserve">. </w:t>
      </w:r>
    </w:p>
    <w:p w14:paraId="485A6CAF" w14:textId="5DF64C17" w:rsidR="007A73AC" w:rsidRPr="00EA7B7C" w:rsidRDefault="007A73AC" w:rsidP="007A73AC">
      <w:pPr>
        <w:rPr>
          <w:color w:val="FF0000"/>
        </w:rPr>
      </w:pPr>
      <w:r w:rsidRPr="006B1A3A">
        <w:rPr>
          <w:color w:val="FF0000"/>
          <w:u w:val="single"/>
        </w:rPr>
        <w:t>Answer:</w:t>
      </w:r>
      <w:r w:rsidRPr="006B1A3A">
        <w:rPr>
          <w:color w:val="FF0000"/>
        </w:rPr>
        <w:t xml:space="preserve">   </w:t>
      </w:r>
      <w:r w:rsidRPr="00EA7B7C">
        <w:rPr>
          <w:color w:val="FF0000"/>
        </w:rPr>
        <w:t xml:space="preserve"> The </w:t>
      </w:r>
      <w:r>
        <w:rPr>
          <w:color w:val="FF0000"/>
        </w:rPr>
        <w:t xml:space="preserve">Circuit on the right in </w:t>
      </w:r>
      <w:hyperlink w:anchor="Figure2_5" w:history="1">
        <w:r w:rsidRPr="00641117">
          <w:rPr>
            <w:rStyle w:val="Hyperlink"/>
          </w:rPr>
          <w:t>Figure 2.5</w:t>
        </w:r>
      </w:hyperlink>
      <w:r>
        <w:rPr>
          <w:color w:val="FF0000"/>
        </w:rPr>
        <w:t xml:space="preserve"> shows the circuit transformed into</w:t>
      </w:r>
      <w:r w:rsidRPr="00EA7B7C">
        <w:rPr>
          <w:color w:val="FF0000"/>
        </w:rPr>
        <w:t xml:space="preserve"> Norton Form. The current source is equal to</w:t>
      </w:r>
      <w:r>
        <w:rPr>
          <w:color w:val="FF0000"/>
        </w:rPr>
        <w:t>:</w:t>
      </w:r>
      <w:r w:rsidRPr="00EA7B7C">
        <w:rPr>
          <w:color w:val="FF0000"/>
        </w:rPr>
        <w:t xml:space="preserve"> </w:t>
      </w:r>
      <w:r>
        <w:rPr>
          <w:color w:val="FF0000"/>
        </w:rPr>
        <w:t>I</w:t>
      </w:r>
      <w:r>
        <w:rPr>
          <w:color w:val="FF0000"/>
          <w:vertAlign w:val="subscript"/>
        </w:rPr>
        <w:t xml:space="preserve">N </w:t>
      </w:r>
      <w:r>
        <w:rPr>
          <w:color w:val="FF0000"/>
        </w:rPr>
        <w:t xml:space="preserve">= 12/3 = </w:t>
      </w:r>
      <w:r>
        <w:rPr>
          <w:b/>
          <w:color w:val="FF0000"/>
          <w:u w:val="single"/>
        </w:rPr>
        <w:t xml:space="preserve">4 </w:t>
      </w:r>
      <w:r w:rsidRPr="00EA7B7C">
        <w:rPr>
          <w:b/>
          <w:color w:val="FF0000"/>
          <w:u w:val="single"/>
        </w:rPr>
        <w:t>A</w:t>
      </w:r>
    </w:p>
    <w:p w14:paraId="5008563B" w14:textId="77777777" w:rsidR="007A73AC" w:rsidRDefault="007A73AC" w:rsidP="007A73AC">
      <w:pPr>
        <w:rPr>
          <w:rFonts w:eastAsiaTheme="minorEastAsia"/>
          <w:b/>
        </w:rPr>
      </w:pPr>
      <w:bookmarkStart w:id="67" w:name="Figure2_5"/>
      <w:r>
        <w:rPr>
          <w:noProof/>
        </w:rPr>
        <w:drawing>
          <wp:inline distT="0" distB="0" distL="0" distR="0" wp14:anchorId="3C492D48" wp14:editId="67C03FE4">
            <wp:extent cx="6172200" cy="1901190"/>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screen">
                      <a:extLst>
                        <a:ext uri="{28A0092B-C50C-407E-A947-70E740481C1C}">
                          <a14:useLocalDpi xmlns:a14="http://schemas.microsoft.com/office/drawing/2010/main" val="0"/>
                        </a:ext>
                      </a:extLst>
                    </a:blip>
                    <a:stretch>
                      <a:fillRect/>
                    </a:stretch>
                  </pic:blipFill>
                  <pic:spPr>
                    <a:xfrm>
                      <a:off x="0" y="0"/>
                      <a:ext cx="6172200" cy="1901190"/>
                    </a:xfrm>
                    <a:prstGeom prst="rect">
                      <a:avLst/>
                    </a:prstGeom>
                  </pic:spPr>
                </pic:pic>
              </a:graphicData>
            </a:graphic>
          </wp:inline>
        </w:drawing>
      </w:r>
      <w:bookmarkEnd w:id="67"/>
    </w:p>
    <w:p w14:paraId="6AE0FB69" w14:textId="77777777" w:rsidR="007A73AC" w:rsidRDefault="007A73AC" w:rsidP="007A73AC">
      <w:pPr>
        <w:rPr>
          <w:rFonts w:eastAsiaTheme="minorEastAsia"/>
          <w:b/>
        </w:rPr>
      </w:pPr>
      <w:r w:rsidRPr="00A063F0">
        <w:rPr>
          <w:rFonts w:eastAsiaTheme="minorEastAsia"/>
          <w:b/>
        </w:rPr>
        <w:t>Figure 2.</w:t>
      </w:r>
      <w:r>
        <w:rPr>
          <w:rFonts w:eastAsiaTheme="minorEastAsia"/>
          <w:b/>
        </w:rPr>
        <w:t>5: Circuit for Example 2.2</w:t>
      </w:r>
    </w:p>
    <w:p w14:paraId="5419CD26" w14:textId="14F8DEEF" w:rsidR="007A73AC" w:rsidRDefault="007A73AC" w:rsidP="007A73AC">
      <w:r w:rsidRPr="007725A3">
        <w:rPr>
          <w:b/>
          <w:color w:val="FF0000"/>
          <w:u w:val="single"/>
        </w:rPr>
        <w:lastRenderedPageBreak/>
        <w:t>CAUTION</w:t>
      </w:r>
      <w:r>
        <w:rPr>
          <w:b/>
          <w:color w:val="FF0000"/>
          <w:u w:val="single"/>
        </w:rPr>
        <w:t>:</w:t>
      </w:r>
      <w:r>
        <w:t xml:space="preserve"> When doing a source transformation</w:t>
      </w:r>
      <w:r w:rsidR="00DC138D">
        <w:t>,</w:t>
      </w:r>
      <w:r>
        <w:t xml:space="preserve"> the node voltage between the voltage source and the series resistor cannot be calculated once it is transformed. So if you were asked to find the voltage between the 12V and 3Ω resistor in the circuit in </w:t>
      </w:r>
      <w:hyperlink w:anchor="Figure2_5" w:history="1">
        <w:r w:rsidR="00EF3DFA" w:rsidRPr="00641117">
          <w:rPr>
            <w:rStyle w:val="Hyperlink"/>
          </w:rPr>
          <w:t>Figure 2.5</w:t>
        </w:r>
      </w:hyperlink>
      <w:r>
        <w:t xml:space="preserve"> then you shouldn’t do a source transformation involving that resistor. Likewise, the current through the 3Ω resistor is different in the left and right circuits of </w:t>
      </w:r>
      <w:hyperlink w:anchor="Figure2_5" w:history="1">
        <w:r w:rsidR="00EF3DFA" w:rsidRPr="00641117">
          <w:rPr>
            <w:rStyle w:val="Hyperlink"/>
          </w:rPr>
          <w:t>Figure 2.5</w:t>
        </w:r>
      </w:hyperlink>
      <w:r>
        <w:t xml:space="preserve"> so if you need to know the current through</w:t>
      </w:r>
      <w:r w:rsidRPr="001B5755">
        <w:t xml:space="preserve"> </w:t>
      </w:r>
      <w:r>
        <w:t>the 3Ω resistor then you shouldn’t do a source transformation on that source.</w:t>
      </w:r>
    </w:p>
    <w:p w14:paraId="7CE01B1E" w14:textId="77777777" w:rsidR="000677C7" w:rsidRDefault="000677C7" w:rsidP="007A73AC"/>
    <w:p w14:paraId="3C7D58D1" w14:textId="77777777" w:rsidR="007A73AC" w:rsidRDefault="007A73AC" w:rsidP="000677C7">
      <w:pPr>
        <w:pStyle w:val="Heading2"/>
      </w:pPr>
      <w:bookmarkStart w:id="68" w:name="_Section_2.2_–"/>
      <w:bookmarkStart w:id="69" w:name="_Toc533084093"/>
      <w:bookmarkEnd w:id="68"/>
      <w:r w:rsidRPr="00A657E3">
        <w:t xml:space="preserve">Section </w:t>
      </w:r>
      <w:r w:rsidR="000677C7">
        <w:t>2.</w:t>
      </w:r>
      <w:r w:rsidRPr="00A657E3">
        <w:t>2 – Approximate Source Transformations: Adding a virtual resistor</w:t>
      </w:r>
      <w:bookmarkEnd w:id="69"/>
    </w:p>
    <w:p w14:paraId="2FC51AC6" w14:textId="77777777" w:rsidR="000677C7" w:rsidRPr="000677C7" w:rsidRDefault="000677C7" w:rsidP="000677C7"/>
    <w:p w14:paraId="37A0F765" w14:textId="277EEA84" w:rsidR="007A73AC" w:rsidRDefault="007A73AC" w:rsidP="007A73AC">
      <w:r>
        <w:t xml:space="preserve">The approximate source transformation technique involves adding a virtual resistor into a circuit that is not in Thevenin or Norton Form so that it can be transformed. You will find that the matrix techniques introduced in sections </w:t>
      </w:r>
      <w:hyperlink w:anchor="_Section_2.3_–" w:history="1">
        <w:r w:rsidR="00A05F2F" w:rsidRPr="00A05F2F">
          <w:rPr>
            <w:rStyle w:val="Hyperlink"/>
          </w:rPr>
          <w:t>2.</w:t>
        </w:r>
        <w:r w:rsidRPr="00A05F2F">
          <w:rPr>
            <w:rStyle w:val="Hyperlink"/>
          </w:rPr>
          <w:t>3</w:t>
        </w:r>
      </w:hyperlink>
      <w:r>
        <w:t xml:space="preserve"> and </w:t>
      </w:r>
      <w:hyperlink w:anchor="_Section_2.4_–" w:history="1">
        <w:r w:rsidR="00A05F2F" w:rsidRPr="00A05F2F">
          <w:rPr>
            <w:rStyle w:val="Hyperlink"/>
          </w:rPr>
          <w:t>2.</w:t>
        </w:r>
        <w:r w:rsidRPr="00A05F2F">
          <w:rPr>
            <w:rStyle w:val="Hyperlink"/>
          </w:rPr>
          <w:t>4</w:t>
        </w:r>
      </w:hyperlink>
      <w:r>
        <w:t xml:space="preserve"> are so much easier than all of the alternative methods that they should be used if possible. Their one limitation is that there can only be voltage sources for mesh matrix and there can only be current sources for nodal matrix analysis so source transformations often need to be made to use the </w:t>
      </w:r>
      <w:r w:rsidR="00E93186">
        <w:t xml:space="preserve">matrix </w:t>
      </w:r>
      <w:r>
        <w:t>methods. Sometimes there are sources that are not in Thevenin or Norton Form that must be transformed to get all sources of the same type (current or voltage) so the matrix techniques can be used.</w:t>
      </w:r>
    </w:p>
    <w:p w14:paraId="353FB2E3" w14:textId="77777777" w:rsidR="00071AFA" w:rsidRDefault="007A73AC" w:rsidP="00071AFA">
      <w:pPr>
        <w:pStyle w:val="Heading3"/>
      </w:pPr>
      <w:bookmarkStart w:id="70" w:name="_Section_2.2.1_-"/>
      <w:bookmarkStart w:id="71" w:name="_Toc533084094"/>
      <w:bookmarkEnd w:id="70"/>
      <w:r w:rsidRPr="00DA110F">
        <w:t xml:space="preserve">Section </w:t>
      </w:r>
      <w:r w:rsidR="000677C7">
        <w:t>2.</w:t>
      </w:r>
      <w:r>
        <w:t>2</w:t>
      </w:r>
      <w:r w:rsidRPr="00DA110F">
        <w:t xml:space="preserve">.1 - </w:t>
      </w:r>
      <w:r w:rsidRPr="00F51EF7">
        <w:t>Voltage Source Approximate Trans</w:t>
      </w:r>
      <w:r w:rsidR="00071AFA">
        <w:t>formation</w:t>
      </w:r>
      <w:bookmarkEnd w:id="71"/>
      <w:r w:rsidRPr="00F51EF7">
        <w:t xml:space="preserve"> </w:t>
      </w:r>
    </w:p>
    <w:p w14:paraId="67BE7618" w14:textId="77777777" w:rsidR="00071AFA" w:rsidRDefault="00071AFA" w:rsidP="00071AFA">
      <w:pPr>
        <w:tabs>
          <w:tab w:val="left" w:pos="2160"/>
        </w:tabs>
        <w:rPr>
          <w:b/>
          <w:u w:val="single"/>
        </w:rPr>
      </w:pPr>
    </w:p>
    <w:p w14:paraId="10C56970" w14:textId="00CB8874" w:rsidR="00071AFA" w:rsidRDefault="00071AFA" w:rsidP="00071AFA">
      <w:pPr>
        <w:tabs>
          <w:tab w:val="left" w:pos="2160"/>
        </w:tabs>
      </w:pPr>
      <w:r w:rsidRPr="00071AFA">
        <w:rPr>
          <w:b/>
          <w:u w:val="single"/>
        </w:rPr>
        <w:t>Rule of Thumb</w:t>
      </w:r>
      <w:r>
        <w:t xml:space="preserve">: Add a virtual resistor in </w:t>
      </w:r>
      <w:r>
        <w:rPr>
          <w:u w:val="single"/>
        </w:rPr>
        <w:t>series</w:t>
      </w:r>
      <w:r>
        <w:t xml:space="preserve"> with the source that</w:t>
      </w:r>
      <w:r w:rsidR="005F320D">
        <w:t xml:space="preserve"> is</w:t>
      </w:r>
      <w:r>
        <w:t xml:space="preserve"> 1000 times smaller than the smallest resistor in the circuit. </w:t>
      </w:r>
    </w:p>
    <w:p w14:paraId="006AA4B0" w14:textId="1A951B48" w:rsidR="007A73AC" w:rsidRPr="00A063F0" w:rsidRDefault="007A73AC" w:rsidP="007A73AC">
      <w:r>
        <w:t xml:space="preserve">Sometimes there is a voltage source that is not in Thevenin Form (because there is not a resistor in series with the source), but you really need to transform it to a current source to make the circuit easier to solve. </w:t>
      </w:r>
      <w:r w:rsidR="00071AFA">
        <w:t>T</w:t>
      </w:r>
      <w:r>
        <w:t>he value o</w:t>
      </w:r>
      <w:r w:rsidR="00071AFA">
        <w:t xml:space="preserve">f the virtual resistor value </w:t>
      </w:r>
      <w:r>
        <w:t>add</w:t>
      </w:r>
      <w:r w:rsidR="00071AFA">
        <w:t>ed</w:t>
      </w:r>
      <w:r>
        <w:t xml:space="preserve"> in series with the voltage source </w:t>
      </w:r>
      <w:r w:rsidR="00071AFA">
        <w:t>must be</w:t>
      </w:r>
      <w:r>
        <w:t xml:space="preserve"> as small as possible for minimal impact on the circuit. If you make the resistor too small you will have issues with combining it with larger resistors. For example, if you have added a 1 mΩ virtual resistor and all of the other resistors in the circuits were in the MΩ range round-off error issues would arise when trying to combin</w:t>
      </w:r>
      <w:r w:rsidR="00E93186">
        <w:t>e</w:t>
      </w:r>
      <w:r>
        <w:t xml:space="preserve"> resistors. So the goal is to make the virtual resistor in series with a voltage source small as compared to the o</w:t>
      </w:r>
      <w:r w:rsidR="00071AFA">
        <w:t xml:space="preserve">ther resistors in the circuit. </w:t>
      </w:r>
      <w:r>
        <w:t xml:space="preserve">Keep in mind that </w:t>
      </w:r>
      <w:r w:rsidRPr="00C93569">
        <w:rPr>
          <w:b/>
          <w:u w:val="single"/>
        </w:rPr>
        <w:t>the virtual resistor you add is not really in the circuit</w:t>
      </w:r>
      <w:r>
        <w:t xml:space="preserve"> so it needs to be small so that the error introduced isn’t significant. Example 2.3 shows how this is performed and the difference </w:t>
      </w:r>
      <w:r w:rsidR="00E93186">
        <w:t>in</w:t>
      </w:r>
      <w:r>
        <w:t xml:space="preserve"> some of the voltage probe values </w:t>
      </w:r>
      <w:r w:rsidR="00E93186">
        <w:t>in</w:t>
      </w:r>
      <w:r>
        <w:t xml:space="preserve"> the circuit with and without the added resistor. </w:t>
      </w:r>
    </w:p>
    <w:p w14:paraId="163CB3DB" w14:textId="77777777" w:rsidR="00CB2F94" w:rsidRDefault="00CB2F94">
      <w:pPr>
        <w:rPr>
          <w:i/>
        </w:rPr>
      </w:pPr>
      <w:r>
        <w:rPr>
          <w:i/>
        </w:rPr>
        <w:br w:type="page"/>
      </w:r>
    </w:p>
    <w:p w14:paraId="31CC89B7" w14:textId="77777777" w:rsidR="007A73AC" w:rsidRPr="00A063F0" w:rsidRDefault="007A73AC" w:rsidP="007A73AC">
      <w:pPr>
        <w:rPr>
          <w:i/>
        </w:rPr>
      </w:pPr>
      <w:r>
        <w:rPr>
          <w:i/>
        </w:rPr>
        <w:lastRenderedPageBreak/>
        <w:t>Example 2.3) Transform the following voltage source using the rule of thumb that the added series resistor is 1000 times smaller than the smallest resistor in the circuit and compare the node voltages of the actual and approximate circuit using Multisim probes.</w:t>
      </w:r>
    </w:p>
    <w:p w14:paraId="0ECBF675" w14:textId="77777777" w:rsidR="007A73AC" w:rsidRDefault="007A73AC" w:rsidP="007A73AC">
      <w:pPr>
        <w:rPr>
          <w:b/>
          <w:color w:val="FF0000"/>
          <w:u w:val="single"/>
        </w:rPr>
      </w:pPr>
      <w:bookmarkStart w:id="72" w:name="Figure2_6"/>
      <w:r>
        <w:rPr>
          <w:noProof/>
        </w:rPr>
        <w:drawing>
          <wp:inline distT="0" distB="0" distL="0" distR="0" wp14:anchorId="61A32B96" wp14:editId="555FFC0C">
            <wp:extent cx="3777637" cy="1804093"/>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screen">
                      <a:extLst>
                        <a:ext uri="{28A0092B-C50C-407E-A947-70E740481C1C}">
                          <a14:useLocalDpi xmlns:a14="http://schemas.microsoft.com/office/drawing/2010/main" val="0"/>
                        </a:ext>
                      </a:extLst>
                    </a:blip>
                    <a:stretch>
                      <a:fillRect/>
                    </a:stretch>
                  </pic:blipFill>
                  <pic:spPr>
                    <a:xfrm>
                      <a:off x="0" y="0"/>
                      <a:ext cx="3790869" cy="1810412"/>
                    </a:xfrm>
                    <a:prstGeom prst="rect">
                      <a:avLst/>
                    </a:prstGeom>
                  </pic:spPr>
                </pic:pic>
              </a:graphicData>
            </a:graphic>
          </wp:inline>
        </w:drawing>
      </w:r>
      <w:bookmarkEnd w:id="72"/>
    </w:p>
    <w:p w14:paraId="41BA8E7A" w14:textId="77777777" w:rsidR="007A73AC" w:rsidRDefault="007A73AC" w:rsidP="007A73AC">
      <w:pPr>
        <w:rPr>
          <w:rFonts w:eastAsiaTheme="minorEastAsia"/>
          <w:b/>
        </w:rPr>
      </w:pPr>
      <w:r w:rsidRPr="00A063F0">
        <w:rPr>
          <w:rFonts w:eastAsiaTheme="minorEastAsia"/>
          <w:b/>
        </w:rPr>
        <w:t>Figure 2.</w:t>
      </w:r>
      <w:r>
        <w:rPr>
          <w:rFonts w:eastAsiaTheme="minorEastAsia"/>
          <w:b/>
        </w:rPr>
        <w:t>6: Circuit for Example 2.3</w:t>
      </w:r>
    </w:p>
    <w:p w14:paraId="2CF8C7B5" w14:textId="28CF1CF9" w:rsidR="007A73AC" w:rsidRPr="00EA7B7C" w:rsidRDefault="007A73AC" w:rsidP="007A73AC">
      <w:pPr>
        <w:rPr>
          <w:color w:val="FF0000"/>
        </w:rPr>
      </w:pPr>
      <w:r w:rsidRPr="006B1A3A">
        <w:rPr>
          <w:color w:val="FF0000"/>
          <w:u w:val="single"/>
        </w:rPr>
        <w:t>Answer:</w:t>
      </w:r>
      <w:r w:rsidRPr="006B1A3A">
        <w:rPr>
          <w:color w:val="FF0000"/>
        </w:rPr>
        <w:t xml:space="preserve">   </w:t>
      </w:r>
      <w:r w:rsidRPr="00EA7B7C">
        <w:rPr>
          <w:color w:val="FF0000"/>
        </w:rPr>
        <w:t xml:space="preserve"> </w:t>
      </w:r>
      <w:r w:rsidRPr="00167B80">
        <w:rPr>
          <w:color w:val="000000" w:themeColor="text1"/>
        </w:rPr>
        <w:t xml:space="preserve">The smallest resistor in the circuit is 10 Ω so a 10 mΩ resistor is added into the circuit in series with the voltage source as shown in the left circuit in the figure below. It can be seen that the node voltages are nearly the same in both circuits (with and without the added resistor). </w:t>
      </w:r>
      <w:r>
        <w:rPr>
          <w:color w:val="FF0000"/>
        </w:rPr>
        <w:t>When transforming the circuit</w:t>
      </w:r>
      <w:r w:rsidR="00DC138D">
        <w:rPr>
          <w:color w:val="FF0000"/>
        </w:rPr>
        <w:t>,</w:t>
      </w:r>
      <w:r>
        <w:rPr>
          <w:color w:val="FF0000"/>
        </w:rPr>
        <w:t xml:space="preserve"> the value of the current source is: I</w:t>
      </w:r>
      <w:r w:rsidRPr="00C93569">
        <w:rPr>
          <w:color w:val="FF0000"/>
          <w:vertAlign w:val="subscript"/>
        </w:rPr>
        <w:t>N</w:t>
      </w:r>
      <w:r>
        <w:rPr>
          <w:color w:val="FF0000"/>
        </w:rPr>
        <w:t xml:space="preserve">= 5/.01 = </w:t>
      </w:r>
      <w:r>
        <w:rPr>
          <w:b/>
          <w:color w:val="FF0000"/>
          <w:u w:val="single"/>
        </w:rPr>
        <w:t xml:space="preserve">500 </w:t>
      </w:r>
      <w:r w:rsidRPr="00EA7B7C">
        <w:rPr>
          <w:b/>
          <w:color w:val="FF0000"/>
          <w:u w:val="single"/>
        </w:rPr>
        <w:t>A</w:t>
      </w:r>
      <w:r>
        <w:rPr>
          <w:color w:val="FF0000"/>
        </w:rPr>
        <w:t>.</w:t>
      </w:r>
    </w:p>
    <w:p w14:paraId="5F1243C4" w14:textId="77777777" w:rsidR="007A73AC" w:rsidRDefault="007A73AC" w:rsidP="007A73AC">
      <w:r>
        <w:rPr>
          <w:noProof/>
        </w:rPr>
        <w:drawing>
          <wp:inline distT="0" distB="0" distL="0" distR="0" wp14:anchorId="6C200015" wp14:editId="5E55399D">
            <wp:extent cx="6172200" cy="1458595"/>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screen">
                      <a:extLst>
                        <a:ext uri="{28A0092B-C50C-407E-A947-70E740481C1C}">
                          <a14:useLocalDpi xmlns:a14="http://schemas.microsoft.com/office/drawing/2010/main" val="0"/>
                        </a:ext>
                      </a:extLst>
                    </a:blip>
                    <a:stretch>
                      <a:fillRect/>
                    </a:stretch>
                  </pic:blipFill>
                  <pic:spPr>
                    <a:xfrm>
                      <a:off x="0" y="0"/>
                      <a:ext cx="6172200" cy="1458595"/>
                    </a:xfrm>
                    <a:prstGeom prst="rect">
                      <a:avLst/>
                    </a:prstGeom>
                  </pic:spPr>
                </pic:pic>
              </a:graphicData>
            </a:graphic>
          </wp:inline>
        </w:drawing>
      </w:r>
    </w:p>
    <w:p w14:paraId="5ABEAE50" w14:textId="77777777" w:rsidR="007A73AC" w:rsidRDefault="007A73AC" w:rsidP="007A73AC">
      <w:pPr>
        <w:rPr>
          <w:b/>
          <w:sz w:val="24"/>
          <w:szCs w:val="24"/>
          <w:u w:val="single"/>
        </w:rPr>
      </w:pPr>
      <w:r>
        <w:rPr>
          <w:b/>
          <w:sz w:val="24"/>
          <w:szCs w:val="24"/>
          <w:u w:val="single"/>
        </w:rPr>
        <w:br w:type="page"/>
      </w:r>
    </w:p>
    <w:p w14:paraId="6032136B" w14:textId="77777777" w:rsidR="007A73AC" w:rsidRPr="00F51EF7" w:rsidRDefault="007A73AC" w:rsidP="000677C7">
      <w:pPr>
        <w:pStyle w:val="Heading3"/>
      </w:pPr>
      <w:bookmarkStart w:id="73" w:name="_Toc533084095"/>
      <w:r w:rsidRPr="00DA110F">
        <w:lastRenderedPageBreak/>
        <w:t xml:space="preserve">Section </w:t>
      </w:r>
      <w:r w:rsidR="000677C7">
        <w:t>2.</w:t>
      </w:r>
      <w:r>
        <w:t>2</w:t>
      </w:r>
      <w:r w:rsidRPr="00DA110F">
        <w:t>.</w:t>
      </w:r>
      <w:r>
        <w:t>2</w:t>
      </w:r>
      <w:r w:rsidRPr="00DA110F">
        <w:t xml:space="preserve"> - </w:t>
      </w:r>
      <w:r>
        <w:t>Current</w:t>
      </w:r>
      <w:r w:rsidRPr="00F51EF7">
        <w:t xml:space="preserve"> Source Approximate Transformation</w:t>
      </w:r>
      <w:bookmarkEnd w:id="73"/>
    </w:p>
    <w:p w14:paraId="7C1FE056" w14:textId="77777777" w:rsidR="00071AFA" w:rsidRDefault="00071AFA" w:rsidP="00071AFA">
      <w:pPr>
        <w:tabs>
          <w:tab w:val="left" w:pos="2160"/>
        </w:tabs>
        <w:rPr>
          <w:b/>
          <w:u w:val="single"/>
        </w:rPr>
      </w:pPr>
    </w:p>
    <w:p w14:paraId="6DEE35BB" w14:textId="1F262DE6" w:rsidR="00071AFA" w:rsidRDefault="00071AFA" w:rsidP="00071AFA">
      <w:pPr>
        <w:tabs>
          <w:tab w:val="left" w:pos="2160"/>
        </w:tabs>
      </w:pPr>
      <w:r w:rsidRPr="00071AFA">
        <w:rPr>
          <w:b/>
          <w:u w:val="single"/>
        </w:rPr>
        <w:t>Rule of Thumb</w:t>
      </w:r>
      <w:r>
        <w:t xml:space="preserve">: Add a virtual resistor in </w:t>
      </w:r>
      <w:r w:rsidRPr="00071AFA">
        <w:rPr>
          <w:u w:val="single"/>
        </w:rPr>
        <w:t>parallel</w:t>
      </w:r>
      <w:r>
        <w:t xml:space="preserve"> with the source that </w:t>
      </w:r>
      <w:r w:rsidR="00E93186">
        <w:t xml:space="preserve">is </w:t>
      </w:r>
      <w:r>
        <w:t xml:space="preserve">1000 times larger than the largest resistor in the circuit. </w:t>
      </w:r>
    </w:p>
    <w:p w14:paraId="669035C0" w14:textId="291D7495" w:rsidR="007A73AC" w:rsidRPr="00A063F0" w:rsidRDefault="007A73AC" w:rsidP="007A73AC">
      <w:r>
        <w:t xml:space="preserve">Sometimes there is a current source that is not in Norton Form (because there is not a resistor in parallel with the source), but you really need to transform it to a voltage source to make the circuit easier to solve. As </w:t>
      </w:r>
      <w:r w:rsidR="00071AFA">
        <w:t xml:space="preserve">stated </w:t>
      </w:r>
      <w:r>
        <w:t xml:space="preserve">in </w:t>
      </w:r>
      <w:hyperlink w:anchor="_Section_2.2.1_-" w:history="1">
        <w:r w:rsidRPr="00A05F2F">
          <w:rPr>
            <w:rStyle w:val="Hyperlink"/>
          </w:rPr>
          <w:t xml:space="preserve">Section </w:t>
        </w:r>
        <w:r w:rsidR="00071AFA" w:rsidRPr="00A05F2F">
          <w:rPr>
            <w:rStyle w:val="Hyperlink"/>
          </w:rPr>
          <w:t>2.</w:t>
        </w:r>
        <w:r w:rsidRPr="00A05F2F">
          <w:rPr>
            <w:rStyle w:val="Hyperlink"/>
          </w:rPr>
          <w:t>2.1</w:t>
        </w:r>
      </w:hyperlink>
      <w:r>
        <w:t xml:space="preserve"> </w:t>
      </w:r>
      <w:r w:rsidRPr="00C93569">
        <w:rPr>
          <w:b/>
          <w:u w:val="single"/>
        </w:rPr>
        <w:t>the virtual resistor you add is not really in the circuit</w:t>
      </w:r>
      <w:r w:rsidR="00071AFA">
        <w:t>. When transforming a current source to a voltage source</w:t>
      </w:r>
      <w:r w:rsidR="00DC138D">
        <w:t>,</w:t>
      </w:r>
      <w:r w:rsidR="00071AFA">
        <w:t xml:space="preserve"> </w:t>
      </w:r>
      <w:r>
        <w:t xml:space="preserve">you want to make </w:t>
      </w:r>
      <w:r w:rsidR="00071AFA">
        <w:t xml:space="preserve">the virtual resistor </w:t>
      </w:r>
      <w:r>
        <w:t xml:space="preserve">as large as possible so that the error introduced by the added resistor isn’t significant. Example 2.4 shows how this is performed when using the rule of thumb stated below to size the virtual resistor. </w:t>
      </w:r>
    </w:p>
    <w:p w14:paraId="456AF977" w14:textId="77777777" w:rsidR="007A73AC" w:rsidRPr="00A063F0" w:rsidRDefault="007A73AC" w:rsidP="007A73AC">
      <w:pPr>
        <w:rPr>
          <w:i/>
        </w:rPr>
      </w:pPr>
      <w:r>
        <w:rPr>
          <w:i/>
        </w:rPr>
        <w:t xml:space="preserve">Example 2.4) Transform the following current source using the rule of thumb that the added series resistor is 1000 times larger than the largest resistor in the circuit and compare the node voltages of the actual and approximate circuit using Multisim probes. </w:t>
      </w:r>
    </w:p>
    <w:p w14:paraId="33F12798" w14:textId="77777777" w:rsidR="007A73AC" w:rsidRDefault="007A73AC" w:rsidP="007A73AC">
      <w:pPr>
        <w:rPr>
          <w:rFonts w:eastAsiaTheme="minorEastAsia"/>
          <w:b/>
        </w:rPr>
      </w:pPr>
      <w:bookmarkStart w:id="74" w:name="Figure2_7"/>
      <w:r>
        <w:rPr>
          <w:noProof/>
        </w:rPr>
        <w:drawing>
          <wp:inline distT="0" distB="0" distL="0" distR="0" wp14:anchorId="55CE65FE" wp14:editId="06903366">
            <wp:extent cx="3544624" cy="2056757"/>
            <wp:effectExtent l="0" t="0" r="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cstate="screen">
                      <a:extLst>
                        <a:ext uri="{28A0092B-C50C-407E-A947-70E740481C1C}">
                          <a14:useLocalDpi xmlns:a14="http://schemas.microsoft.com/office/drawing/2010/main" val="0"/>
                        </a:ext>
                      </a:extLst>
                    </a:blip>
                    <a:stretch>
                      <a:fillRect/>
                    </a:stretch>
                  </pic:blipFill>
                  <pic:spPr>
                    <a:xfrm>
                      <a:off x="0" y="0"/>
                      <a:ext cx="3560408" cy="2065916"/>
                    </a:xfrm>
                    <a:prstGeom prst="rect">
                      <a:avLst/>
                    </a:prstGeom>
                  </pic:spPr>
                </pic:pic>
              </a:graphicData>
            </a:graphic>
          </wp:inline>
        </w:drawing>
      </w:r>
      <w:bookmarkEnd w:id="74"/>
    </w:p>
    <w:p w14:paraId="4588B222" w14:textId="77777777" w:rsidR="007A73AC" w:rsidRDefault="007A73AC" w:rsidP="007A73AC">
      <w:pPr>
        <w:rPr>
          <w:rFonts w:eastAsiaTheme="minorEastAsia"/>
          <w:b/>
        </w:rPr>
      </w:pPr>
      <w:r w:rsidRPr="00A063F0">
        <w:rPr>
          <w:rFonts w:eastAsiaTheme="minorEastAsia"/>
          <w:b/>
        </w:rPr>
        <w:t>Figure 2.</w:t>
      </w:r>
      <w:r>
        <w:rPr>
          <w:rFonts w:eastAsiaTheme="minorEastAsia"/>
          <w:b/>
        </w:rPr>
        <w:t>7: Circuit for Example 2.4</w:t>
      </w:r>
    </w:p>
    <w:p w14:paraId="282699DF" w14:textId="77777777" w:rsidR="007A73AC" w:rsidRDefault="007A73AC" w:rsidP="007A73AC">
      <w:pPr>
        <w:rPr>
          <w:color w:val="FF0000"/>
        </w:rPr>
      </w:pPr>
      <w:r w:rsidRPr="006B1A3A">
        <w:rPr>
          <w:color w:val="FF0000"/>
          <w:u w:val="single"/>
        </w:rPr>
        <w:t>Answer:</w:t>
      </w:r>
      <w:r w:rsidRPr="006B1A3A">
        <w:rPr>
          <w:color w:val="FF0000"/>
        </w:rPr>
        <w:t xml:space="preserve">   </w:t>
      </w:r>
      <w:r w:rsidRPr="00EA7B7C">
        <w:rPr>
          <w:color w:val="FF0000"/>
        </w:rPr>
        <w:t xml:space="preserve"> </w:t>
      </w:r>
      <w:r w:rsidRPr="00167B80">
        <w:rPr>
          <w:color w:val="000000" w:themeColor="text1"/>
        </w:rPr>
        <w:t xml:space="preserve">The largest resistor in the circuit is 40 Ω so a 40 kΩ resistor is added into the circuit in parallel with the current source as shown in the left circuit in the figure below. It can be seen that the node voltages are the same in both circuits (with and without the added resistor). </w:t>
      </w:r>
      <w:r>
        <w:rPr>
          <w:color w:val="FF0000"/>
        </w:rPr>
        <w:t xml:space="preserve">When transforming the </w:t>
      </w:r>
      <w:proofErr w:type="gramStart"/>
      <w:r>
        <w:rPr>
          <w:color w:val="FF0000"/>
        </w:rPr>
        <w:t>circuit</w:t>
      </w:r>
      <w:proofErr w:type="gramEnd"/>
      <w:r>
        <w:rPr>
          <w:color w:val="FF0000"/>
        </w:rPr>
        <w:t xml:space="preserve"> the value of the voltage source is: Vth = 10 ∙ 40 kΩ = </w:t>
      </w:r>
      <w:r>
        <w:rPr>
          <w:b/>
          <w:color w:val="FF0000"/>
          <w:u w:val="single"/>
        </w:rPr>
        <w:t>400 kV</w:t>
      </w:r>
      <w:r>
        <w:rPr>
          <w:color w:val="FF0000"/>
        </w:rPr>
        <w:t xml:space="preserve">. </w:t>
      </w:r>
    </w:p>
    <w:p w14:paraId="6BE9B97B" w14:textId="77777777" w:rsidR="007A73AC" w:rsidRDefault="007A73AC" w:rsidP="007A73AC">
      <w:pPr>
        <w:rPr>
          <w:color w:val="FF0000"/>
          <w:u w:val="single"/>
        </w:rPr>
      </w:pPr>
      <w:bookmarkStart w:id="75" w:name="Figure2_8"/>
      <w:r>
        <w:rPr>
          <w:noProof/>
        </w:rPr>
        <w:drawing>
          <wp:inline distT="0" distB="0" distL="0" distR="0" wp14:anchorId="293A730F" wp14:editId="65109117">
            <wp:extent cx="6172200" cy="1610995"/>
            <wp:effectExtent l="0" t="0" r="0" b="825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screen">
                      <a:extLst>
                        <a:ext uri="{28A0092B-C50C-407E-A947-70E740481C1C}">
                          <a14:useLocalDpi xmlns:a14="http://schemas.microsoft.com/office/drawing/2010/main" val="0"/>
                        </a:ext>
                      </a:extLst>
                    </a:blip>
                    <a:stretch>
                      <a:fillRect/>
                    </a:stretch>
                  </pic:blipFill>
                  <pic:spPr>
                    <a:xfrm>
                      <a:off x="0" y="0"/>
                      <a:ext cx="6172200" cy="1610995"/>
                    </a:xfrm>
                    <a:prstGeom prst="rect">
                      <a:avLst/>
                    </a:prstGeom>
                  </pic:spPr>
                </pic:pic>
              </a:graphicData>
            </a:graphic>
          </wp:inline>
        </w:drawing>
      </w:r>
      <w:bookmarkEnd w:id="75"/>
    </w:p>
    <w:p w14:paraId="007D89BD" w14:textId="77777777" w:rsidR="007A73AC" w:rsidRDefault="007A73AC" w:rsidP="007A73AC">
      <w:pPr>
        <w:rPr>
          <w:rFonts w:eastAsiaTheme="minorEastAsia"/>
          <w:b/>
        </w:rPr>
      </w:pPr>
      <w:r w:rsidRPr="00A063F0">
        <w:rPr>
          <w:rFonts w:eastAsiaTheme="minorEastAsia"/>
          <w:b/>
        </w:rPr>
        <w:t>Figure 2.</w:t>
      </w:r>
      <w:r>
        <w:rPr>
          <w:rFonts w:eastAsiaTheme="minorEastAsia"/>
          <w:b/>
        </w:rPr>
        <w:t>8: Approximate Source Transformation of Circuit in Example 2.4</w:t>
      </w:r>
    </w:p>
    <w:p w14:paraId="6B19DA6B" w14:textId="2CD12508" w:rsidR="007A73AC" w:rsidRDefault="007A73AC" w:rsidP="007A73AC">
      <w:r w:rsidRPr="003E7B8C">
        <w:rPr>
          <w:b/>
          <w:u w:val="single"/>
        </w:rPr>
        <w:lastRenderedPageBreak/>
        <w:t>Note:</w:t>
      </w:r>
      <w:r w:rsidRPr="00B308C1">
        <w:t xml:space="preserve"> Keep in mind </w:t>
      </w:r>
      <w:r>
        <w:t xml:space="preserve">there is obviously NOT </w:t>
      </w:r>
      <w:r w:rsidRPr="00B308C1">
        <w:t>a</w:t>
      </w:r>
      <w:r>
        <w:t>n actual</w:t>
      </w:r>
      <w:r w:rsidRPr="00B308C1">
        <w:t xml:space="preserve"> </w:t>
      </w:r>
      <w:r>
        <w:t>500 A</w:t>
      </w:r>
      <w:r w:rsidR="0099006A">
        <w:t>mp</w:t>
      </w:r>
      <w:r>
        <w:t xml:space="preserve"> or a </w:t>
      </w:r>
      <w:r w:rsidRPr="00B308C1">
        <w:t>400 k</w:t>
      </w:r>
      <w:r w:rsidR="0099006A">
        <w:t>ilovolt</w:t>
      </w:r>
      <w:r w:rsidRPr="00B308C1">
        <w:t xml:space="preserve"> </w:t>
      </w:r>
      <w:r>
        <w:t>source in the last two example circuits</w:t>
      </w:r>
      <w:r w:rsidRPr="00B308C1">
        <w:t xml:space="preserve">. When doing a source transformation (standard or approximate) you are not actually putting in this </w:t>
      </w:r>
      <w:r>
        <w:t xml:space="preserve">large valued </w:t>
      </w:r>
      <w:r w:rsidRPr="00B308C1">
        <w:t xml:space="preserve">source into the circuit. It is simply a </w:t>
      </w:r>
      <w:r>
        <w:t xml:space="preserve">mathematical </w:t>
      </w:r>
      <w:r w:rsidRPr="00B308C1">
        <w:t>transformation for the purpose of making the solving process easier.</w:t>
      </w:r>
    </w:p>
    <w:p w14:paraId="59DD3501" w14:textId="77777777" w:rsidR="000677C7" w:rsidRPr="00B308C1" w:rsidRDefault="000677C7" w:rsidP="007A73AC"/>
    <w:p w14:paraId="16474F97" w14:textId="77777777" w:rsidR="007A73AC" w:rsidRDefault="007A73AC" w:rsidP="000677C7">
      <w:pPr>
        <w:pStyle w:val="Heading2"/>
      </w:pPr>
      <w:bookmarkStart w:id="76" w:name="_Section_2.3_–"/>
      <w:bookmarkStart w:id="77" w:name="_Toc533084096"/>
      <w:bookmarkEnd w:id="76"/>
      <w:r w:rsidRPr="00971C97">
        <w:t xml:space="preserve">Section </w:t>
      </w:r>
      <w:r w:rsidR="000677C7">
        <w:t>2.</w:t>
      </w:r>
      <w:r w:rsidRPr="00971C97">
        <w:t xml:space="preserve">3 – Mesh Matrix Analysis and traditional </w:t>
      </w:r>
      <w:r>
        <w:t>loop analysis methods</w:t>
      </w:r>
      <w:bookmarkEnd w:id="77"/>
    </w:p>
    <w:p w14:paraId="48C520BB" w14:textId="77777777" w:rsidR="000677C7" w:rsidRPr="000677C7" w:rsidRDefault="000677C7" w:rsidP="000677C7"/>
    <w:p w14:paraId="4D858DB5" w14:textId="3E830AE7" w:rsidR="007A73AC" w:rsidRDefault="007A73AC" w:rsidP="007A73AC">
      <w:r>
        <w:t xml:space="preserve">Using a combination of KVL and KCL equations and then solving the system of equations for the unknowns is referred to as the </w:t>
      </w:r>
      <w:hyperlink r:id="rId137" w:history="1">
        <w:r w:rsidRPr="00B6252C">
          <w:rPr>
            <w:rStyle w:val="Hyperlink"/>
          </w:rPr>
          <w:t>Branch Current Method</w:t>
        </w:r>
      </w:hyperlink>
      <w:r>
        <w:t xml:space="preserve"> by allaboutcircuits.com. This method is very straight forward, but requires a lot of algebra to solve and there are a lot of opportunities to make mistakes when writing down the equations (especially in regards to the signs of the different terms in the equations). Another loop-based method is called the </w:t>
      </w:r>
      <w:hyperlink r:id="rId138" w:history="1">
        <w:r w:rsidRPr="00B6252C">
          <w:rPr>
            <w:rStyle w:val="Hyperlink"/>
          </w:rPr>
          <w:t>Mesh Current Method</w:t>
        </w:r>
      </w:hyperlink>
      <w:r>
        <w:t xml:space="preserve">. This method attempts to simplify the Branch Current Method, but in my experience often ends up further confusing students. With that in mind, the Mesh Current Method will not be addressed in this document. Rather, the Branch Current Method will be demonstrated and explained in </w:t>
      </w:r>
      <w:hyperlink w:anchor="Example2_5" w:history="1">
        <w:r w:rsidRPr="00167B80">
          <w:rPr>
            <w:rStyle w:val="Hyperlink"/>
          </w:rPr>
          <w:t>Example 2.5</w:t>
        </w:r>
      </w:hyperlink>
      <w:r>
        <w:t xml:space="preserve"> and then the Mesh Matrix Method will be shown in </w:t>
      </w:r>
      <w:hyperlink w:anchor="Example2_6" w:history="1">
        <w:r w:rsidR="00167B80">
          <w:rPr>
            <w:rStyle w:val="Hyperlink"/>
          </w:rPr>
          <w:t>E</w:t>
        </w:r>
        <w:r w:rsidR="00167B80" w:rsidRPr="00167B80">
          <w:rPr>
            <w:rStyle w:val="Hyperlink"/>
          </w:rPr>
          <w:t>xample 2.6</w:t>
        </w:r>
      </w:hyperlink>
      <w:r>
        <w:t xml:space="preserve"> as an extension of this method that greatly simplifies the solving process. The methods discussed in </w:t>
      </w:r>
      <w:hyperlink w:anchor="_Section_2.3_–" w:history="1">
        <w:r w:rsidRPr="00A05F2F">
          <w:rPr>
            <w:rStyle w:val="Hyperlink"/>
          </w:rPr>
          <w:t xml:space="preserve">Section </w:t>
        </w:r>
        <w:r w:rsidR="00A05F2F" w:rsidRPr="00A05F2F">
          <w:rPr>
            <w:rStyle w:val="Hyperlink"/>
          </w:rPr>
          <w:t>2.</w:t>
        </w:r>
        <w:r w:rsidRPr="00A05F2F">
          <w:rPr>
            <w:rStyle w:val="Hyperlink"/>
          </w:rPr>
          <w:t>3</w:t>
        </w:r>
      </w:hyperlink>
      <w:r>
        <w:t xml:space="preserve"> are considered “loop-based” solving techniques because they focus on the number of loops in a circuit instead of the nodes. For the Branch Current Method</w:t>
      </w:r>
      <w:r w:rsidR="00DC138D">
        <w:t>,</w:t>
      </w:r>
      <w:r>
        <w:t xml:space="preserve"> a KVL</w:t>
      </w:r>
      <w:r w:rsidR="00BB329C">
        <w:t xml:space="preserve"> equation</w:t>
      </w:r>
      <w:r>
        <w:t xml:space="preserve"> is written for each minor loop. </w:t>
      </w:r>
      <w:r w:rsidRPr="003E7B8C">
        <w:rPr>
          <w:b/>
          <w:u w:val="single"/>
        </w:rPr>
        <w:t>A minor loop is a closed circuit path that contains no other elements inside the loop.</w:t>
      </w:r>
      <w:r>
        <w:t xml:space="preserve"> Another way of looking at a minor loop is that if you put your hand through a loop and move it around you can never go through another circuit element without leaving that minor loop. The circuit in </w:t>
      </w:r>
      <w:hyperlink w:anchor="Figure2_9" w:history="1">
        <w:r w:rsidRPr="00EF3DFA">
          <w:rPr>
            <w:rStyle w:val="Hyperlink"/>
          </w:rPr>
          <w:t>Figure 2.9</w:t>
        </w:r>
      </w:hyperlink>
      <w:r>
        <w:t xml:space="preserve"> has three possible KVL equations that can be written: </w:t>
      </w:r>
    </w:p>
    <w:p w14:paraId="179A488D" w14:textId="77777777" w:rsidR="007A73AC" w:rsidRDefault="007A73AC" w:rsidP="007A73AC">
      <w:pPr>
        <w:pStyle w:val="ListParagraph"/>
        <w:numPr>
          <w:ilvl w:val="0"/>
          <w:numId w:val="19"/>
        </w:numPr>
      </w:pPr>
      <w:r>
        <w:t>The left minor loop containing the 9V battery and the 1 kΩ and 2 kΩ resistors.</w:t>
      </w:r>
    </w:p>
    <w:p w14:paraId="14DDFD00" w14:textId="77777777" w:rsidR="007A73AC" w:rsidRDefault="007A73AC" w:rsidP="007A73AC">
      <w:pPr>
        <w:pStyle w:val="ListParagraph"/>
        <w:numPr>
          <w:ilvl w:val="0"/>
          <w:numId w:val="19"/>
        </w:numPr>
      </w:pPr>
      <w:r>
        <w:t xml:space="preserve"> The right minor loop containing the 0.7V battery and the 2 kΩ and 3 kΩ resistors.</w:t>
      </w:r>
    </w:p>
    <w:p w14:paraId="233FB02F" w14:textId="77777777" w:rsidR="007A73AC" w:rsidRDefault="007A73AC" w:rsidP="007A73AC">
      <w:pPr>
        <w:pStyle w:val="ListParagraph"/>
        <w:numPr>
          <w:ilvl w:val="0"/>
          <w:numId w:val="19"/>
        </w:numPr>
      </w:pPr>
      <w:r>
        <w:t>The outer loop containing the 9V and 0.7V batteries and the 1 kΩ and 3 kΩ resistors. This loop is a major loop instead of a minor loop because the 2 kΩ resistor is in the middle of the loop.</w:t>
      </w:r>
    </w:p>
    <w:p w14:paraId="5D56C3FA" w14:textId="77777777" w:rsidR="007A73AC" w:rsidRDefault="007A73AC" w:rsidP="007A73AC">
      <w:pPr>
        <w:rPr>
          <w:i/>
        </w:rPr>
      </w:pPr>
      <w:r>
        <w:t>For the Branch Current method, KVL equations for minor loops 1 and 2 would be obtained along with a KCL equation at the branch connecting the two minor loops to calculate the 3 unknown currents in the circuit.</w:t>
      </w:r>
    </w:p>
    <w:p w14:paraId="64A943E8" w14:textId="75A26272" w:rsidR="007A73AC" w:rsidRPr="00040AA4" w:rsidRDefault="007A73AC" w:rsidP="007A73AC">
      <w:r w:rsidRPr="003E7B8C">
        <w:rPr>
          <w:b/>
          <w:u w:val="single"/>
        </w:rPr>
        <w:t>Note:</w:t>
      </w:r>
      <w:r w:rsidRPr="00040AA4">
        <w:t xml:space="preserve"> Since the Branch Current Method is focused on </w:t>
      </w:r>
      <w:r>
        <w:t>“loop currents”</w:t>
      </w:r>
      <w:r w:rsidRPr="00040AA4">
        <w:t xml:space="preserve"> instead of nodes the wires of currents are color coded </w:t>
      </w:r>
      <w:r>
        <w:t xml:space="preserve">in the Multisim circuits in this section </w:t>
      </w:r>
      <w:r w:rsidRPr="00040AA4">
        <w:t xml:space="preserve">instead </w:t>
      </w:r>
      <w:r>
        <w:t xml:space="preserve">of the nodes. I1 in </w:t>
      </w:r>
      <w:hyperlink w:anchor="Figure2_9" w:history="1">
        <w:r w:rsidR="00EF3DFA" w:rsidRPr="00EF3DFA">
          <w:rPr>
            <w:rStyle w:val="Hyperlink"/>
          </w:rPr>
          <w:t>Figure 2.9</w:t>
        </w:r>
      </w:hyperlink>
      <w:r>
        <w:t xml:space="preserve"> is the left </w:t>
      </w:r>
      <w:r w:rsidRPr="00040AA4">
        <w:t xml:space="preserve">loop current and is colored red. I2 is the right loop current and in colored blue. It is important to note that the “loop current” as referred to above doesn’t mean that </w:t>
      </w:r>
      <w:r>
        <w:t>the same specified current</w:t>
      </w:r>
      <w:r w:rsidRPr="00040AA4">
        <w:t xml:space="preserve"> goes around the entire loop.</w:t>
      </w:r>
      <w:r>
        <w:t xml:space="preserve"> The loop current is only the portion of the loop that </w:t>
      </w:r>
      <w:r w:rsidRPr="00756F27">
        <w:rPr>
          <w:u w:val="single"/>
        </w:rPr>
        <w:t>isn’t touching any other loop</w:t>
      </w:r>
      <w:r>
        <w:t>. The current in a section of the circuit that touches multiple loops has a different value than any of the loop currents and is determined using KCL at one of the branches that connects it to the other loops (as shown in step 3 of Example 2.5).</w:t>
      </w:r>
    </w:p>
    <w:p w14:paraId="4C9EFF4F" w14:textId="45F5E217" w:rsidR="007A73AC" w:rsidRDefault="007A73AC" w:rsidP="007A73AC">
      <w:pPr>
        <w:rPr>
          <w:i/>
        </w:rPr>
      </w:pPr>
      <w:bookmarkStart w:id="78" w:name="Example2_5"/>
      <w:r w:rsidRPr="00040AA4">
        <w:rPr>
          <w:i/>
        </w:rPr>
        <w:t>Example 2.5)</w:t>
      </w:r>
      <w:bookmarkEnd w:id="78"/>
      <w:r w:rsidRPr="00040AA4">
        <w:rPr>
          <w:i/>
        </w:rPr>
        <w:t xml:space="preserve"> Solve the circuit in </w:t>
      </w:r>
      <w:hyperlink w:anchor="Figure2_9" w:history="1">
        <w:r w:rsidR="00EF3DFA" w:rsidRPr="00EF3DFA">
          <w:rPr>
            <w:rStyle w:val="Hyperlink"/>
          </w:rPr>
          <w:t>Figure 2.9</w:t>
        </w:r>
      </w:hyperlink>
      <w:r w:rsidRPr="00040AA4">
        <w:rPr>
          <w:i/>
        </w:rPr>
        <w:t xml:space="preserve"> </w:t>
      </w:r>
      <w:r>
        <w:rPr>
          <w:i/>
        </w:rPr>
        <w:t xml:space="preserve">with </w:t>
      </w:r>
      <w:r w:rsidRPr="00D46DF5">
        <w:rPr>
          <w:i/>
          <w:u w:val="single"/>
        </w:rPr>
        <w:t>2 minor loops</w:t>
      </w:r>
      <w:r>
        <w:rPr>
          <w:i/>
        </w:rPr>
        <w:t xml:space="preserve"> </w:t>
      </w:r>
      <w:r w:rsidRPr="00040AA4">
        <w:rPr>
          <w:i/>
        </w:rPr>
        <w:t>for I1, I2, and I3 and node voltages V</w:t>
      </w:r>
      <w:r w:rsidRPr="00040AA4">
        <w:rPr>
          <w:i/>
          <w:vertAlign w:val="subscript"/>
        </w:rPr>
        <w:t>A</w:t>
      </w:r>
      <w:r w:rsidRPr="00040AA4">
        <w:rPr>
          <w:i/>
        </w:rPr>
        <w:t>, V</w:t>
      </w:r>
      <w:r w:rsidRPr="00040AA4">
        <w:rPr>
          <w:i/>
          <w:vertAlign w:val="subscript"/>
        </w:rPr>
        <w:t>B</w:t>
      </w:r>
      <w:r w:rsidRPr="00040AA4">
        <w:rPr>
          <w:i/>
        </w:rPr>
        <w:t>, and V</w:t>
      </w:r>
      <w:r w:rsidRPr="00040AA4">
        <w:rPr>
          <w:i/>
          <w:vertAlign w:val="subscript"/>
        </w:rPr>
        <w:t>C</w:t>
      </w:r>
      <w:r w:rsidRPr="00040AA4">
        <w:rPr>
          <w:i/>
        </w:rPr>
        <w:t xml:space="preserve"> using the Branch Current Method. In </w:t>
      </w:r>
      <w:hyperlink w:anchor="Figure2_9" w:history="1">
        <w:r w:rsidR="00EF3DFA" w:rsidRPr="00EF3DFA">
          <w:rPr>
            <w:rStyle w:val="Hyperlink"/>
          </w:rPr>
          <w:t>Figure 2.9</w:t>
        </w:r>
      </w:hyperlink>
      <w:r w:rsidRPr="00040AA4">
        <w:rPr>
          <w:i/>
        </w:rPr>
        <w:t xml:space="preserve"> Multisim probes are includes for all of the currents and voltages so the answers of the hand calculations can be verified. </w:t>
      </w:r>
    </w:p>
    <w:p w14:paraId="0AB56659" w14:textId="77777777" w:rsidR="007A73AC" w:rsidRDefault="007A73AC" w:rsidP="007A73AC">
      <w:pPr>
        <w:spacing w:after="0"/>
      </w:pPr>
      <w:bookmarkStart w:id="79" w:name="Figure2_9"/>
      <w:r>
        <w:rPr>
          <w:noProof/>
        </w:rPr>
        <w:lastRenderedPageBreak/>
        <w:drawing>
          <wp:inline distT="0" distB="0" distL="0" distR="0" wp14:anchorId="7C0D56FB" wp14:editId="479B12AC">
            <wp:extent cx="5500522" cy="2581058"/>
            <wp:effectExtent l="0" t="0" r="5080"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screen">
                      <a:extLst>
                        <a:ext uri="{28A0092B-C50C-407E-A947-70E740481C1C}">
                          <a14:useLocalDpi xmlns:a14="http://schemas.microsoft.com/office/drawing/2010/main" val="0"/>
                        </a:ext>
                      </a:extLst>
                    </a:blip>
                    <a:stretch>
                      <a:fillRect/>
                    </a:stretch>
                  </pic:blipFill>
                  <pic:spPr>
                    <a:xfrm>
                      <a:off x="0" y="0"/>
                      <a:ext cx="5504075" cy="2582725"/>
                    </a:xfrm>
                    <a:prstGeom prst="rect">
                      <a:avLst/>
                    </a:prstGeom>
                  </pic:spPr>
                </pic:pic>
              </a:graphicData>
            </a:graphic>
          </wp:inline>
        </w:drawing>
      </w:r>
      <w:bookmarkEnd w:id="79"/>
    </w:p>
    <w:p w14:paraId="6C242657" w14:textId="77777777" w:rsidR="007A73AC" w:rsidRDefault="007A73AC" w:rsidP="007A73AC">
      <w:pPr>
        <w:rPr>
          <w:rFonts w:eastAsiaTheme="minorEastAsia"/>
          <w:b/>
        </w:rPr>
      </w:pPr>
      <w:r w:rsidRPr="00A063F0">
        <w:rPr>
          <w:rFonts w:eastAsiaTheme="minorEastAsia"/>
          <w:b/>
        </w:rPr>
        <w:t>Figure 2.</w:t>
      </w:r>
      <w:r>
        <w:rPr>
          <w:rFonts w:eastAsiaTheme="minorEastAsia"/>
          <w:b/>
        </w:rPr>
        <w:t>9: Circuit for Example 2.5 – The wires are color coded to match the currents instead of nodes.</w:t>
      </w:r>
    </w:p>
    <w:p w14:paraId="41DFD8C8" w14:textId="77777777" w:rsidR="007A73AC" w:rsidRPr="00A54A4A" w:rsidRDefault="007A73AC" w:rsidP="007A73AC">
      <w:pPr>
        <w:rPr>
          <w:color w:val="000000" w:themeColor="text1"/>
        </w:rPr>
      </w:pPr>
      <w:r w:rsidRPr="00A54A4A">
        <w:rPr>
          <w:color w:val="000000" w:themeColor="text1"/>
        </w:rPr>
        <w:t xml:space="preserve">In order to write the KVL equations polarity (+ and -) signs are added to all elements in the circuit in the manner discussed in </w:t>
      </w:r>
      <w:hyperlink w:anchor="_Section_1.3_–" w:history="1">
        <w:r w:rsidRPr="00A54A4A">
          <w:rPr>
            <w:rStyle w:val="Hyperlink"/>
            <w:color w:val="000000" w:themeColor="text1"/>
          </w:rPr>
          <w:t xml:space="preserve">section </w:t>
        </w:r>
        <w:r w:rsidR="00A05F2F" w:rsidRPr="00A54A4A">
          <w:rPr>
            <w:rStyle w:val="Hyperlink"/>
            <w:color w:val="000000" w:themeColor="text1"/>
          </w:rPr>
          <w:t>1.</w:t>
        </w:r>
        <w:r w:rsidRPr="00A54A4A">
          <w:rPr>
            <w:rStyle w:val="Hyperlink"/>
            <w:color w:val="000000" w:themeColor="text1"/>
          </w:rPr>
          <w:t>3</w:t>
        </w:r>
      </w:hyperlink>
      <w:r w:rsidRPr="00A54A4A">
        <w:rPr>
          <w:color w:val="000000" w:themeColor="text1"/>
        </w:rPr>
        <w:t>. The current directions are assumed as the directions of the Multisim current probes. Since all of the Multisim current probe values are shown to be positive that means the current directions are drawn correctly.</w:t>
      </w:r>
    </w:p>
    <w:p w14:paraId="438C5031" w14:textId="77777777" w:rsidR="007A73AC" w:rsidRDefault="007A73AC" w:rsidP="007A73AC">
      <w:pPr>
        <w:pStyle w:val="ListParagraph"/>
        <w:numPr>
          <w:ilvl w:val="0"/>
          <w:numId w:val="20"/>
        </w:numPr>
        <w:rPr>
          <w:color w:val="FF0000"/>
        </w:rPr>
      </w:pPr>
      <w:r w:rsidRPr="00AB6FC7">
        <w:rPr>
          <w:color w:val="FF0000"/>
        </w:rPr>
        <w:t xml:space="preserve">KVL (minor loop 1):  </w:t>
      </w:r>
      <w:r>
        <w:rPr>
          <w:color w:val="FF0000"/>
        </w:rPr>
        <w:t>–</w:t>
      </w:r>
      <w:r w:rsidRPr="00AB6FC7">
        <w:rPr>
          <w:color w:val="FF0000"/>
        </w:rPr>
        <w:t xml:space="preserve"> 9 </w:t>
      </w:r>
      <w:r>
        <w:rPr>
          <w:color w:val="FF0000"/>
        </w:rPr>
        <w:t xml:space="preserve">  </w:t>
      </w:r>
      <w:r w:rsidRPr="00AB6FC7">
        <w:rPr>
          <w:color w:val="FF0000"/>
        </w:rPr>
        <w:t xml:space="preserve">+ </w:t>
      </w:r>
      <w:r>
        <w:rPr>
          <w:color w:val="FF0000"/>
        </w:rPr>
        <w:t xml:space="preserve">  </w:t>
      </w:r>
      <w:r w:rsidRPr="00AB6FC7">
        <w:rPr>
          <w:color w:val="FF0000"/>
        </w:rPr>
        <w:t xml:space="preserve">1000 ∙ I1 </w:t>
      </w:r>
      <w:r>
        <w:rPr>
          <w:color w:val="FF0000"/>
        </w:rPr>
        <w:t xml:space="preserve">  </w:t>
      </w:r>
      <w:r w:rsidRPr="00AB6FC7">
        <w:rPr>
          <w:color w:val="FF0000"/>
        </w:rPr>
        <w:t xml:space="preserve">+ </w:t>
      </w:r>
      <w:r>
        <w:rPr>
          <w:color w:val="FF0000"/>
        </w:rPr>
        <w:t xml:space="preserve">  </w:t>
      </w:r>
      <w:r w:rsidRPr="00AB6FC7">
        <w:rPr>
          <w:color w:val="FF0000"/>
        </w:rPr>
        <w:t>2000 ∙ I3 = 0</w:t>
      </w:r>
    </w:p>
    <w:p w14:paraId="78ED31FA" w14:textId="77777777" w:rsidR="007A73AC" w:rsidRDefault="007A73AC" w:rsidP="007A73AC">
      <w:pPr>
        <w:pStyle w:val="ListParagraph"/>
        <w:numPr>
          <w:ilvl w:val="0"/>
          <w:numId w:val="20"/>
        </w:numPr>
        <w:rPr>
          <w:color w:val="FF0000"/>
        </w:rPr>
      </w:pPr>
      <w:r w:rsidRPr="00AB6FC7">
        <w:rPr>
          <w:color w:val="FF0000"/>
        </w:rPr>
        <w:t xml:space="preserve">KVL (minor loop </w:t>
      </w:r>
      <w:r>
        <w:rPr>
          <w:color w:val="FF0000"/>
        </w:rPr>
        <w:t>2</w:t>
      </w:r>
      <w:r w:rsidRPr="00AB6FC7">
        <w:rPr>
          <w:color w:val="FF0000"/>
        </w:rPr>
        <w:t xml:space="preserve">):  </w:t>
      </w:r>
      <w:r>
        <w:rPr>
          <w:color w:val="FF0000"/>
        </w:rPr>
        <w:t>–</w:t>
      </w:r>
      <w:r w:rsidRPr="00AB6FC7">
        <w:rPr>
          <w:color w:val="FF0000"/>
        </w:rPr>
        <w:t xml:space="preserve"> </w:t>
      </w:r>
      <w:r>
        <w:rPr>
          <w:color w:val="FF0000"/>
        </w:rPr>
        <w:t>2</w:t>
      </w:r>
      <w:r w:rsidRPr="00AB6FC7">
        <w:rPr>
          <w:color w:val="FF0000"/>
        </w:rPr>
        <w:t>000 ∙</w:t>
      </w:r>
      <w:r>
        <w:rPr>
          <w:color w:val="FF0000"/>
        </w:rPr>
        <w:t xml:space="preserve"> I3</w:t>
      </w:r>
      <w:r w:rsidRPr="00AB6FC7">
        <w:rPr>
          <w:color w:val="FF0000"/>
        </w:rPr>
        <w:t xml:space="preserve"> </w:t>
      </w:r>
      <w:r>
        <w:rPr>
          <w:color w:val="FF0000"/>
        </w:rPr>
        <w:t xml:space="preserve">  </w:t>
      </w:r>
      <w:r w:rsidRPr="00AB6FC7">
        <w:rPr>
          <w:color w:val="FF0000"/>
        </w:rPr>
        <w:t xml:space="preserve">+ </w:t>
      </w:r>
      <w:r>
        <w:rPr>
          <w:color w:val="FF0000"/>
        </w:rPr>
        <w:t xml:space="preserve">  3</w:t>
      </w:r>
      <w:r w:rsidRPr="00AB6FC7">
        <w:rPr>
          <w:color w:val="FF0000"/>
        </w:rPr>
        <w:t>000 ∙</w:t>
      </w:r>
      <w:r>
        <w:rPr>
          <w:color w:val="FF0000"/>
        </w:rPr>
        <w:t xml:space="preserve"> I2</w:t>
      </w:r>
      <w:r w:rsidRPr="00AB6FC7">
        <w:rPr>
          <w:color w:val="FF0000"/>
        </w:rPr>
        <w:t xml:space="preserve"> </w:t>
      </w:r>
      <w:r>
        <w:rPr>
          <w:color w:val="FF0000"/>
        </w:rPr>
        <w:t xml:space="preserve">  +   0.7 </w:t>
      </w:r>
      <w:r w:rsidRPr="00AB6FC7">
        <w:rPr>
          <w:color w:val="FF0000"/>
        </w:rPr>
        <w:t>= 0</w:t>
      </w:r>
    </w:p>
    <w:p w14:paraId="3EA33D48" w14:textId="77777777" w:rsidR="007A73AC" w:rsidRDefault="007A73AC" w:rsidP="007A73AC">
      <w:pPr>
        <w:pStyle w:val="ListParagraph"/>
        <w:numPr>
          <w:ilvl w:val="0"/>
          <w:numId w:val="20"/>
        </w:numPr>
        <w:rPr>
          <w:color w:val="FF0000"/>
        </w:rPr>
      </w:pPr>
      <w:r>
        <w:rPr>
          <w:color w:val="FF0000"/>
        </w:rPr>
        <w:t>KC</w:t>
      </w:r>
      <w:r w:rsidRPr="00AB6FC7">
        <w:rPr>
          <w:color w:val="FF0000"/>
        </w:rPr>
        <w:t>L (</w:t>
      </w:r>
      <w:r>
        <w:rPr>
          <w:color w:val="FF0000"/>
        </w:rPr>
        <w:t xml:space="preserve">at the branch Between </w:t>
      </w:r>
      <w:r w:rsidRPr="00AB6FC7">
        <w:rPr>
          <w:color w:val="FF0000"/>
        </w:rPr>
        <w:t>minor loop</w:t>
      </w:r>
      <w:r>
        <w:rPr>
          <w:color w:val="FF0000"/>
        </w:rPr>
        <w:t>s or at Node B</w:t>
      </w:r>
      <w:r w:rsidRPr="00AB6FC7">
        <w:rPr>
          <w:color w:val="FF0000"/>
        </w:rPr>
        <w:t xml:space="preserve">):  </w:t>
      </w:r>
      <w:r>
        <w:rPr>
          <w:color w:val="FF0000"/>
        </w:rPr>
        <w:t>I1 = I2 + I3</w:t>
      </w:r>
    </w:p>
    <w:p w14:paraId="1772B792" w14:textId="77777777" w:rsidR="007A73AC" w:rsidRPr="00A54A4A" w:rsidRDefault="007A73AC" w:rsidP="007A73AC">
      <w:pPr>
        <w:rPr>
          <w:color w:val="000000" w:themeColor="text1"/>
        </w:rPr>
      </w:pPr>
      <w:r w:rsidRPr="00A54A4A">
        <w:rPr>
          <w:color w:val="000000" w:themeColor="text1"/>
        </w:rPr>
        <w:t>Now that the three unique equations are obtained, the 3 unknown currents can be algebraically solved. There are many algebra methods that can be used to solve this system of equations, but I believe the easiest is to substitute I1 – I2 in for I3 (as defined in equation 3) and reduce the problem to a 2 equation &amp; 2 unknown problem. Then a matrix can be set up to solve for I1 and I2. If the value for I3 is also needed it can be obtained from equation 3 once I1 and I2 are determined. The algebra involved in this method is shown below.</w:t>
      </w:r>
    </w:p>
    <w:p w14:paraId="26F9094C" w14:textId="77777777" w:rsidR="007A73AC" w:rsidRPr="00A54A4A" w:rsidRDefault="007A73AC" w:rsidP="007A73AC">
      <w:pPr>
        <w:rPr>
          <w:color w:val="000000" w:themeColor="text1"/>
        </w:rPr>
      </w:pPr>
      <w:r w:rsidRPr="00A54A4A">
        <w:rPr>
          <w:color w:val="000000" w:themeColor="text1"/>
        </w:rPr>
        <w:t>Substituting I1 – I2 in for I3 yields the following two equations.</w:t>
      </w:r>
    </w:p>
    <w:p w14:paraId="3AE6775C" w14:textId="77777777" w:rsidR="007A73AC" w:rsidRDefault="007A73AC" w:rsidP="007A73AC">
      <w:pPr>
        <w:pStyle w:val="ListParagraph"/>
        <w:numPr>
          <w:ilvl w:val="0"/>
          <w:numId w:val="21"/>
        </w:numPr>
        <w:rPr>
          <w:color w:val="FF0000"/>
        </w:rPr>
      </w:pPr>
      <w:r w:rsidRPr="00AB6FC7">
        <w:rPr>
          <w:color w:val="FF0000"/>
        </w:rPr>
        <w:t xml:space="preserve">KVL (minor loop 1):  </w:t>
      </w:r>
      <w:r>
        <w:rPr>
          <w:color w:val="FF0000"/>
        </w:rPr>
        <w:t>–</w:t>
      </w:r>
      <w:r w:rsidRPr="00AB6FC7">
        <w:rPr>
          <w:color w:val="FF0000"/>
        </w:rPr>
        <w:t xml:space="preserve"> 9 </w:t>
      </w:r>
      <w:r>
        <w:rPr>
          <w:color w:val="FF0000"/>
        </w:rPr>
        <w:t xml:space="preserve">  </w:t>
      </w:r>
      <w:r w:rsidRPr="00AB6FC7">
        <w:rPr>
          <w:color w:val="FF0000"/>
        </w:rPr>
        <w:t xml:space="preserve">+ </w:t>
      </w:r>
      <w:r>
        <w:rPr>
          <w:color w:val="FF0000"/>
        </w:rPr>
        <w:t xml:space="preserve">  </w:t>
      </w:r>
      <w:r w:rsidRPr="00AB6FC7">
        <w:rPr>
          <w:color w:val="FF0000"/>
        </w:rPr>
        <w:t xml:space="preserve">1000 ∙ I1 </w:t>
      </w:r>
      <w:r>
        <w:rPr>
          <w:color w:val="FF0000"/>
        </w:rPr>
        <w:t xml:space="preserve">  </w:t>
      </w:r>
      <w:r w:rsidRPr="00AB6FC7">
        <w:rPr>
          <w:color w:val="FF0000"/>
        </w:rPr>
        <w:t xml:space="preserve">+ </w:t>
      </w:r>
      <w:r>
        <w:rPr>
          <w:color w:val="FF0000"/>
        </w:rPr>
        <w:t xml:space="preserve">  </w:t>
      </w:r>
      <w:r w:rsidRPr="00AB6FC7">
        <w:rPr>
          <w:color w:val="FF0000"/>
        </w:rPr>
        <w:t xml:space="preserve">2000 ∙ </w:t>
      </w:r>
      <w:r>
        <w:rPr>
          <w:color w:val="FF0000"/>
        </w:rPr>
        <w:t>(I1 – I2)</w:t>
      </w:r>
      <w:r w:rsidRPr="00AB6FC7">
        <w:rPr>
          <w:color w:val="FF0000"/>
        </w:rPr>
        <w:t xml:space="preserve"> = 0</w:t>
      </w:r>
    </w:p>
    <w:p w14:paraId="367DDA97" w14:textId="77777777" w:rsidR="007A73AC" w:rsidRDefault="007A73AC" w:rsidP="007A73AC">
      <w:pPr>
        <w:pStyle w:val="ListParagraph"/>
        <w:numPr>
          <w:ilvl w:val="0"/>
          <w:numId w:val="21"/>
        </w:numPr>
        <w:rPr>
          <w:color w:val="FF0000"/>
        </w:rPr>
      </w:pPr>
      <w:r w:rsidRPr="00AB6FC7">
        <w:rPr>
          <w:color w:val="FF0000"/>
        </w:rPr>
        <w:t xml:space="preserve">KVL (minor loop </w:t>
      </w:r>
      <w:r>
        <w:rPr>
          <w:color w:val="FF0000"/>
        </w:rPr>
        <w:t>2</w:t>
      </w:r>
      <w:r w:rsidRPr="00AB6FC7">
        <w:rPr>
          <w:color w:val="FF0000"/>
        </w:rPr>
        <w:t xml:space="preserve">):  </w:t>
      </w:r>
      <w:r>
        <w:rPr>
          <w:color w:val="FF0000"/>
        </w:rPr>
        <w:t>–</w:t>
      </w:r>
      <w:r w:rsidRPr="00AB6FC7">
        <w:rPr>
          <w:color w:val="FF0000"/>
        </w:rPr>
        <w:t xml:space="preserve"> </w:t>
      </w:r>
      <w:r>
        <w:rPr>
          <w:color w:val="FF0000"/>
        </w:rPr>
        <w:t>2</w:t>
      </w:r>
      <w:r w:rsidRPr="00AB6FC7">
        <w:rPr>
          <w:color w:val="FF0000"/>
        </w:rPr>
        <w:t>000 ∙</w:t>
      </w:r>
      <w:r>
        <w:rPr>
          <w:color w:val="FF0000"/>
        </w:rPr>
        <w:t xml:space="preserve"> (I1 – I2)</w:t>
      </w:r>
      <w:r w:rsidRPr="00AB6FC7">
        <w:rPr>
          <w:color w:val="FF0000"/>
        </w:rPr>
        <w:t xml:space="preserve"> </w:t>
      </w:r>
      <w:r>
        <w:rPr>
          <w:color w:val="FF0000"/>
        </w:rPr>
        <w:t xml:space="preserve">  </w:t>
      </w:r>
      <w:r w:rsidRPr="00AB6FC7">
        <w:rPr>
          <w:color w:val="FF0000"/>
        </w:rPr>
        <w:t xml:space="preserve">+ </w:t>
      </w:r>
      <w:r>
        <w:rPr>
          <w:color w:val="FF0000"/>
        </w:rPr>
        <w:t xml:space="preserve">  3</w:t>
      </w:r>
      <w:r w:rsidRPr="00AB6FC7">
        <w:rPr>
          <w:color w:val="FF0000"/>
        </w:rPr>
        <w:t>000 ∙</w:t>
      </w:r>
      <w:r>
        <w:rPr>
          <w:color w:val="FF0000"/>
        </w:rPr>
        <w:t xml:space="preserve"> I2</w:t>
      </w:r>
      <w:r w:rsidRPr="00AB6FC7">
        <w:rPr>
          <w:color w:val="FF0000"/>
        </w:rPr>
        <w:t xml:space="preserve"> </w:t>
      </w:r>
      <w:r>
        <w:rPr>
          <w:color w:val="FF0000"/>
        </w:rPr>
        <w:t xml:space="preserve">  +   0.7 </w:t>
      </w:r>
      <w:r w:rsidRPr="00AB6FC7">
        <w:rPr>
          <w:color w:val="FF0000"/>
        </w:rPr>
        <w:t>= 0</w:t>
      </w:r>
    </w:p>
    <w:p w14:paraId="1537A85A" w14:textId="77777777" w:rsidR="007A73AC" w:rsidRPr="00A54A4A" w:rsidRDefault="007A73AC" w:rsidP="007A73AC">
      <w:pPr>
        <w:rPr>
          <w:color w:val="000000" w:themeColor="text1"/>
        </w:rPr>
      </w:pPr>
      <w:r w:rsidRPr="00A54A4A">
        <w:rPr>
          <w:color w:val="000000" w:themeColor="text1"/>
        </w:rPr>
        <w:t>Next, the terms are rearranged so that they can easily go into a matrix.</w:t>
      </w:r>
    </w:p>
    <w:p w14:paraId="134241D7" w14:textId="77777777" w:rsidR="007A73AC" w:rsidRDefault="007A73AC" w:rsidP="007A73AC">
      <w:pPr>
        <w:pStyle w:val="ListParagraph"/>
        <w:numPr>
          <w:ilvl w:val="0"/>
          <w:numId w:val="22"/>
        </w:numPr>
        <w:rPr>
          <w:color w:val="FF0000"/>
        </w:rPr>
      </w:pPr>
      <w:r w:rsidRPr="00AB6FC7">
        <w:rPr>
          <w:color w:val="FF0000"/>
        </w:rPr>
        <w:t>KVL (min</w:t>
      </w:r>
      <w:r>
        <w:rPr>
          <w:color w:val="FF0000"/>
        </w:rPr>
        <w:t>or loop 1):             + (</w:t>
      </w:r>
      <w:r w:rsidRPr="00AB6FC7">
        <w:rPr>
          <w:color w:val="FF0000"/>
        </w:rPr>
        <w:t>1000</w:t>
      </w:r>
      <w:r>
        <w:rPr>
          <w:color w:val="FF0000"/>
        </w:rPr>
        <w:t xml:space="preserve"> + 2000)</w:t>
      </w:r>
      <w:r w:rsidRPr="00AB6FC7">
        <w:rPr>
          <w:color w:val="FF0000"/>
        </w:rPr>
        <w:t xml:space="preserve"> ∙ I1 </w:t>
      </w:r>
      <w:r>
        <w:rPr>
          <w:color w:val="FF0000"/>
        </w:rPr>
        <w:t xml:space="preserve">       – </w:t>
      </w:r>
      <w:r w:rsidRPr="00AB6FC7">
        <w:rPr>
          <w:color w:val="FF0000"/>
        </w:rPr>
        <w:t xml:space="preserve">2000 ∙ </w:t>
      </w:r>
      <w:r>
        <w:rPr>
          <w:color w:val="FF0000"/>
        </w:rPr>
        <w:t>I2                  =   9</w:t>
      </w:r>
    </w:p>
    <w:p w14:paraId="6FE490F8" w14:textId="77777777" w:rsidR="007A73AC" w:rsidRDefault="007A73AC" w:rsidP="007A73AC">
      <w:pPr>
        <w:pStyle w:val="ListParagraph"/>
        <w:numPr>
          <w:ilvl w:val="0"/>
          <w:numId w:val="22"/>
        </w:numPr>
        <w:rPr>
          <w:color w:val="FF0000"/>
        </w:rPr>
      </w:pPr>
      <w:r w:rsidRPr="00AB6FC7">
        <w:rPr>
          <w:color w:val="FF0000"/>
        </w:rPr>
        <w:t xml:space="preserve">KVL (minor loop </w:t>
      </w:r>
      <w:r>
        <w:rPr>
          <w:color w:val="FF0000"/>
        </w:rPr>
        <w:t>2</w:t>
      </w:r>
      <w:r w:rsidRPr="00AB6FC7">
        <w:rPr>
          <w:color w:val="FF0000"/>
        </w:rPr>
        <w:t xml:space="preserve">): </w:t>
      </w:r>
      <w:r>
        <w:rPr>
          <w:color w:val="FF0000"/>
        </w:rPr>
        <w:t xml:space="preserve">            –</w:t>
      </w:r>
      <w:r w:rsidRPr="00AB6FC7">
        <w:rPr>
          <w:color w:val="FF0000"/>
        </w:rPr>
        <w:t xml:space="preserve"> </w:t>
      </w:r>
      <w:r>
        <w:rPr>
          <w:color w:val="FF0000"/>
        </w:rPr>
        <w:t>2</w:t>
      </w:r>
      <w:r w:rsidRPr="00AB6FC7">
        <w:rPr>
          <w:color w:val="FF0000"/>
        </w:rPr>
        <w:t>000 ∙</w:t>
      </w:r>
      <w:r>
        <w:rPr>
          <w:color w:val="FF0000"/>
        </w:rPr>
        <w:t xml:space="preserve"> I1</w:t>
      </w:r>
      <w:r w:rsidRPr="00AB6FC7">
        <w:rPr>
          <w:color w:val="FF0000"/>
        </w:rPr>
        <w:t xml:space="preserve"> </w:t>
      </w:r>
      <w:r>
        <w:rPr>
          <w:color w:val="FF0000"/>
        </w:rPr>
        <w:t xml:space="preserve">  </w:t>
      </w:r>
      <w:r w:rsidRPr="00AB6FC7">
        <w:rPr>
          <w:color w:val="FF0000"/>
        </w:rPr>
        <w:t xml:space="preserve">+ </w:t>
      </w:r>
      <w:r>
        <w:rPr>
          <w:color w:val="FF0000"/>
        </w:rPr>
        <w:t xml:space="preserve">              </w:t>
      </w:r>
      <w:proofErr w:type="gramStart"/>
      <w:r>
        <w:rPr>
          <w:color w:val="FF0000"/>
        </w:rPr>
        <w:t xml:space="preserve">   (</w:t>
      </w:r>
      <w:proofErr w:type="gramEnd"/>
      <w:r>
        <w:rPr>
          <w:color w:val="FF0000"/>
        </w:rPr>
        <w:t>2000 + 3</w:t>
      </w:r>
      <w:r w:rsidRPr="00AB6FC7">
        <w:rPr>
          <w:color w:val="FF0000"/>
        </w:rPr>
        <w:t>000</w:t>
      </w:r>
      <w:r>
        <w:rPr>
          <w:color w:val="FF0000"/>
        </w:rPr>
        <w:t>)</w:t>
      </w:r>
      <w:r w:rsidRPr="00AB6FC7">
        <w:rPr>
          <w:color w:val="FF0000"/>
        </w:rPr>
        <w:t xml:space="preserve"> ∙</w:t>
      </w:r>
      <w:r>
        <w:rPr>
          <w:color w:val="FF0000"/>
        </w:rPr>
        <w:t xml:space="preserve"> I2</w:t>
      </w:r>
      <w:r w:rsidRPr="00AB6FC7">
        <w:rPr>
          <w:color w:val="FF0000"/>
        </w:rPr>
        <w:t xml:space="preserve"> </w:t>
      </w:r>
      <w:r>
        <w:rPr>
          <w:color w:val="FF0000"/>
        </w:rPr>
        <w:t xml:space="preserve">     </w:t>
      </w:r>
      <w:r w:rsidRPr="00AB6FC7">
        <w:rPr>
          <w:color w:val="FF0000"/>
        </w:rPr>
        <w:t>=</w:t>
      </w:r>
      <w:r>
        <w:rPr>
          <w:color w:val="FF0000"/>
        </w:rPr>
        <w:t xml:space="preserve">  </w:t>
      </w:r>
      <w:r w:rsidRPr="00AB6FC7">
        <w:rPr>
          <w:color w:val="FF0000"/>
        </w:rPr>
        <w:t xml:space="preserve"> </w:t>
      </w:r>
      <w:r>
        <w:rPr>
          <w:color w:val="FF0000"/>
        </w:rPr>
        <w:t>-</w:t>
      </w:r>
      <w:r w:rsidRPr="00AB6FC7">
        <w:rPr>
          <w:color w:val="FF0000"/>
        </w:rPr>
        <w:t>0</w:t>
      </w:r>
      <w:r>
        <w:rPr>
          <w:color w:val="FF0000"/>
        </w:rPr>
        <w:t>.7</w:t>
      </w:r>
    </w:p>
    <w:p w14:paraId="2E9A7F51" w14:textId="77777777" w:rsidR="007A73AC" w:rsidRPr="00B35B51" w:rsidRDefault="007A73AC" w:rsidP="007A73AC">
      <w:pPr>
        <w:rPr>
          <w:color w:val="FF0000"/>
        </w:rPr>
      </w:pPr>
      <w:r>
        <w:rPr>
          <w:color w:val="FF0000"/>
        </w:rPr>
        <w:t>Next, put these terms in a 2 x 2 matrix.</w:t>
      </w:r>
    </w:p>
    <w:p w14:paraId="78131EC3" w14:textId="77777777" w:rsidR="007A73AC" w:rsidRDefault="007A73AC" w:rsidP="007A73AC">
      <w:pPr>
        <w:pStyle w:val="ListParagraph"/>
        <w:rPr>
          <w:color w:val="FF0000"/>
        </w:rPr>
      </w:pPr>
      <w:bookmarkStart w:id="80" w:name="Figure2_10"/>
      <w:r>
        <w:rPr>
          <w:noProof/>
        </w:rPr>
        <w:drawing>
          <wp:inline distT="0" distB="0" distL="0" distR="0" wp14:anchorId="6630F466" wp14:editId="232818DE">
            <wp:extent cx="2270632" cy="484734"/>
            <wp:effectExtent l="0" t="0" r="0" b="0"/>
            <wp:docPr id="1040" name="Picture 1040" descr="http://latex2png.com/output/latex_a4438ce5825b05cebf6cb3988a011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a4438ce5825b05cebf6cb3988a011385.png"/>
                    <pic:cNvPicPr>
                      <a:picLocks noChangeAspect="1" noChangeArrowheads="1"/>
                    </pic:cNvPicPr>
                  </pic:nvPicPr>
                  <pic:blipFill>
                    <a:blip r:embed="rId140" cstate="screen">
                      <a:extLst>
                        <a:ext uri="{28A0092B-C50C-407E-A947-70E740481C1C}">
                          <a14:useLocalDpi xmlns:a14="http://schemas.microsoft.com/office/drawing/2010/main" val="0"/>
                        </a:ext>
                      </a:extLst>
                    </a:blip>
                    <a:srcRect/>
                    <a:stretch>
                      <a:fillRect/>
                    </a:stretch>
                  </pic:blipFill>
                  <pic:spPr bwMode="auto">
                    <a:xfrm>
                      <a:off x="0" y="0"/>
                      <a:ext cx="2353016" cy="502321"/>
                    </a:xfrm>
                    <a:prstGeom prst="rect">
                      <a:avLst/>
                    </a:prstGeom>
                    <a:noFill/>
                    <a:ln>
                      <a:noFill/>
                    </a:ln>
                  </pic:spPr>
                </pic:pic>
              </a:graphicData>
            </a:graphic>
          </wp:inline>
        </w:drawing>
      </w:r>
      <w:bookmarkEnd w:id="80"/>
    </w:p>
    <w:p w14:paraId="109024F7" w14:textId="77777777" w:rsidR="007A73AC" w:rsidRDefault="007A73AC" w:rsidP="007A73AC">
      <w:pPr>
        <w:rPr>
          <w:rFonts w:eastAsiaTheme="minorEastAsia"/>
          <w:b/>
        </w:rPr>
      </w:pPr>
      <w:r w:rsidRPr="00A063F0">
        <w:rPr>
          <w:rFonts w:eastAsiaTheme="minorEastAsia"/>
          <w:b/>
        </w:rPr>
        <w:t>Figure 2.</w:t>
      </w:r>
      <w:r>
        <w:rPr>
          <w:rFonts w:eastAsiaTheme="minorEastAsia"/>
          <w:b/>
        </w:rPr>
        <w:t>10: Matrix Setup for Circuit in Example 2.5</w:t>
      </w:r>
    </w:p>
    <w:p w14:paraId="04E6D09B" w14:textId="04AF81DF" w:rsidR="007A73AC" w:rsidRPr="00A54A4A" w:rsidRDefault="007A73AC" w:rsidP="007A73AC">
      <w:pPr>
        <w:rPr>
          <w:color w:val="FF0000"/>
        </w:rPr>
      </w:pPr>
      <w:r w:rsidRPr="00A54A4A">
        <w:rPr>
          <w:color w:val="000000" w:themeColor="text1"/>
        </w:rPr>
        <w:lastRenderedPageBreak/>
        <w:t>If A is set equal to the [2 x 2] Resistor matrix and C is set equal to the [2 x 1] Voltage matrix</w:t>
      </w:r>
      <w:r w:rsidR="00B057B0">
        <w:rPr>
          <w:color w:val="000000" w:themeColor="text1"/>
        </w:rPr>
        <w:t>,</w:t>
      </w:r>
      <w:r w:rsidRPr="00A54A4A">
        <w:rPr>
          <w:color w:val="000000" w:themeColor="text1"/>
        </w:rPr>
        <w:t xml:space="preserve"> then the B matrix of unknown currents can be solved by the equation B = (A)</w:t>
      </w:r>
      <w:r w:rsidRPr="00A54A4A">
        <w:rPr>
          <w:color w:val="000000" w:themeColor="text1"/>
          <w:vertAlign w:val="superscript"/>
        </w:rPr>
        <w:t>-1</w:t>
      </w:r>
      <w:r w:rsidRPr="00A54A4A">
        <w:rPr>
          <w:color w:val="000000" w:themeColor="text1"/>
        </w:rPr>
        <w:t xml:space="preserve"> ∙ C. This matrix operation can be done in most calculators or in a computer program like M</w:t>
      </w:r>
      <w:r w:rsidR="005929F5" w:rsidRPr="00A54A4A">
        <w:rPr>
          <w:color w:val="000000" w:themeColor="text1"/>
        </w:rPr>
        <w:t>ATLAB®</w:t>
      </w:r>
      <w:r w:rsidRPr="00A54A4A">
        <w:rPr>
          <w:color w:val="000000" w:themeColor="text1"/>
        </w:rPr>
        <w:t>.</w:t>
      </w:r>
      <w:r w:rsidRPr="00A54A4A">
        <w:rPr>
          <w:color w:val="FF0000"/>
        </w:rPr>
        <w:t xml:space="preserve"> Notice how the matrix is set up as Ohm’s Law (Equation 1.4), but written in reverse </w:t>
      </w:r>
      <w:r w:rsidRPr="00A54A4A">
        <w:rPr>
          <w:color w:val="FF0000"/>
        </w:rPr>
        <w:sym w:font="Wingdings" w:char="F0E0"/>
      </w:r>
      <w:r w:rsidRPr="00A54A4A">
        <w:rPr>
          <w:color w:val="FF0000"/>
        </w:rPr>
        <w:t xml:space="preserve"> [R] ∙ [I] = [V] which corresponds to the matrix variables of </w:t>
      </w:r>
      <w:r w:rsidRPr="00A54A4A">
        <w:rPr>
          <w:color w:val="FF0000"/>
        </w:rPr>
        <w:sym w:font="Wingdings" w:char="F0E0"/>
      </w:r>
      <w:r w:rsidRPr="00A54A4A">
        <w:rPr>
          <w:color w:val="FF0000"/>
        </w:rPr>
        <w:t xml:space="preserve"> [A] ∙ [B] = [C]</w:t>
      </w:r>
    </w:p>
    <w:p w14:paraId="25DD789E" w14:textId="47CE4348" w:rsidR="007A73AC" w:rsidRDefault="007A73AC" w:rsidP="007A73AC">
      <w:pPr>
        <w:spacing w:after="240"/>
        <w:rPr>
          <w:color w:val="FF0000"/>
        </w:rPr>
      </w:pPr>
      <w:r w:rsidRPr="00A54A4A">
        <w:rPr>
          <w:color w:val="000000" w:themeColor="text1"/>
        </w:rPr>
        <w:t>If a method to solve the equation B = (A)</w:t>
      </w:r>
      <w:r w:rsidRPr="00A54A4A">
        <w:rPr>
          <w:color w:val="000000" w:themeColor="text1"/>
          <w:vertAlign w:val="superscript"/>
        </w:rPr>
        <w:t>-1</w:t>
      </w:r>
      <w:r w:rsidRPr="00A54A4A">
        <w:rPr>
          <w:color w:val="000000" w:themeColor="text1"/>
        </w:rPr>
        <w:t xml:space="preserve"> ∙ C is not readily available a simple method called Cramer’s Rule can be used to quickly solve for the B matrix. In Cramer’s Rule the </w:t>
      </w:r>
      <w:r w:rsidR="005929F5" w:rsidRPr="00A54A4A">
        <w:rPr>
          <w:color w:val="000000" w:themeColor="text1"/>
        </w:rPr>
        <w:t xml:space="preserve">solution for each value in the B matrix has a modified version of the </w:t>
      </w:r>
      <w:r w:rsidRPr="00A54A4A">
        <w:rPr>
          <w:color w:val="000000" w:themeColor="text1"/>
        </w:rPr>
        <w:t>A matrix in the numerator</w:t>
      </w:r>
      <w:r w:rsidR="005929F5" w:rsidRPr="00A54A4A">
        <w:rPr>
          <w:color w:val="000000" w:themeColor="text1"/>
        </w:rPr>
        <w:t xml:space="preserve">.  The </w:t>
      </w:r>
      <w:r w:rsidRPr="00A54A4A">
        <w:rPr>
          <w:color w:val="000000" w:themeColor="text1"/>
        </w:rPr>
        <w:t>column that corresponds to the current you are solving for</w:t>
      </w:r>
      <w:r w:rsidR="005929F5" w:rsidRPr="00A54A4A">
        <w:rPr>
          <w:color w:val="000000" w:themeColor="text1"/>
        </w:rPr>
        <w:t xml:space="preserve"> is</w:t>
      </w:r>
      <w:r w:rsidRPr="00A54A4A">
        <w:rPr>
          <w:color w:val="000000" w:themeColor="text1"/>
        </w:rPr>
        <w:t xml:space="preserve"> replaced with the C matrix.</w:t>
      </w:r>
      <w:r>
        <w:rPr>
          <w:color w:val="FF0000"/>
        </w:rPr>
        <w:t xml:space="preserve"> The</w:t>
      </w:r>
      <w:r w:rsidR="005929F5">
        <w:rPr>
          <w:color w:val="FF0000"/>
        </w:rPr>
        <w:t xml:space="preserve"> numerator of the solution is given by</w:t>
      </w:r>
      <w:r>
        <w:rPr>
          <w:color w:val="FF0000"/>
        </w:rPr>
        <w:t xml:space="preserve"> the determinant of the </w:t>
      </w:r>
      <w:r w:rsidR="005929F5">
        <w:rPr>
          <w:color w:val="FF0000"/>
        </w:rPr>
        <w:t xml:space="preserve">modified </w:t>
      </w:r>
      <w:r>
        <w:rPr>
          <w:color w:val="FF0000"/>
        </w:rPr>
        <w:t xml:space="preserve">A matrix. The denominator contains the determinant of the unmodified </w:t>
      </w:r>
      <w:r w:rsidR="005929F5">
        <w:rPr>
          <w:color w:val="FF0000"/>
        </w:rPr>
        <w:t xml:space="preserve">(original) </w:t>
      </w:r>
      <w:r>
        <w:rPr>
          <w:color w:val="FF0000"/>
        </w:rPr>
        <w:t xml:space="preserve">A matrix.    </w:t>
      </w:r>
    </w:p>
    <w:p w14:paraId="3C69029E" w14:textId="77777777" w:rsidR="007A73AC" w:rsidRDefault="007A73AC" w:rsidP="007A73AC">
      <w:pPr>
        <w:spacing w:after="240"/>
        <w:rPr>
          <w:noProof/>
        </w:rPr>
      </w:pPr>
      <w:r>
        <w:rPr>
          <w:noProof/>
        </w:rPr>
        <w:drawing>
          <wp:inline distT="0" distB="0" distL="0" distR="0" wp14:anchorId="137EF1E2" wp14:editId="544EC1F5">
            <wp:extent cx="4800600" cy="959754"/>
            <wp:effectExtent l="0" t="0" r="0" b="0"/>
            <wp:docPr id="1049" name="Picture 1049" descr="http://latex2png.com/output/latex_ecf923a136e07d75a68296869ff241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ecf923a136e07d75a68296869ff241fe.png"/>
                    <pic:cNvPicPr>
                      <a:picLocks noChangeAspect="1" noChangeArrowheads="1"/>
                    </pic:cNvPicPr>
                  </pic:nvPicPr>
                  <pic:blipFill>
                    <a:blip r:embed="rId141" cstate="screen">
                      <a:extLst>
                        <a:ext uri="{28A0092B-C50C-407E-A947-70E740481C1C}">
                          <a14:useLocalDpi xmlns:a14="http://schemas.microsoft.com/office/drawing/2010/main" val="0"/>
                        </a:ext>
                      </a:extLst>
                    </a:blip>
                    <a:srcRect/>
                    <a:stretch>
                      <a:fillRect/>
                    </a:stretch>
                  </pic:blipFill>
                  <pic:spPr bwMode="auto">
                    <a:xfrm>
                      <a:off x="0" y="0"/>
                      <a:ext cx="4819908" cy="963614"/>
                    </a:xfrm>
                    <a:prstGeom prst="rect">
                      <a:avLst/>
                    </a:prstGeom>
                    <a:noFill/>
                    <a:ln>
                      <a:noFill/>
                    </a:ln>
                  </pic:spPr>
                </pic:pic>
              </a:graphicData>
            </a:graphic>
          </wp:inline>
        </w:drawing>
      </w:r>
      <w:r>
        <w:rPr>
          <w:color w:val="FF0000"/>
        </w:rPr>
        <w:t xml:space="preserve">                </w:t>
      </w:r>
    </w:p>
    <w:p w14:paraId="23962A3D" w14:textId="77777777" w:rsidR="007A73AC" w:rsidRDefault="007A73AC" w:rsidP="007A73AC">
      <w:pPr>
        <w:rPr>
          <w:color w:val="FF0000"/>
        </w:rPr>
      </w:pPr>
      <w:r>
        <w:rPr>
          <w:noProof/>
        </w:rPr>
        <w:drawing>
          <wp:inline distT="0" distB="0" distL="0" distR="0" wp14:anchorId="3E0E78B1" wp14:editId="6C73AE84">
            <wp:extent cx="4876800" cy="974989"/>
            <wp:effectExtent l="0" t="0" r="0" b="0"/>
            <wp:docPr id="1048" name="Picture 1048" descr="http://latex2png.com/output/latex_5c5f43750c9ccaf0fa9d0bbde8016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5c5f43750c9ccaf0fa9d0bbde8016023.png"/>
                    <pic:cNvPicPr>
                      <a:picLocks noChangeAspect="1" noChangeArrowheads="1"/>
                    </pic:cNvPicPr>
                  </pic:nvPicPr>
                  <pic:blipFill>
                    <a:blip r:embed="rId142" cstate="screen">
                      <a:extLst>
                        <a:ext uri="{28A0092B-C50C-407E-A947-70E740481C1C}">
                          <a14:useLocalDpi xmlns:a14="http://schemas.microsoft.com/office/drawing/2010/main" val="0"/>
                        </a:ext>
                      </a:extLst>
                    </a:blip>
                    <a:srcRect/>
                    <a:stretch>
                      <a:fillRect/>
                    </a:stretch>
                  </pic:blipFill>
                  <pic:spPr bwMode="auto">
                    <a:xfrm>
                      <a:off x="0" y="0"/>
                      <a:ext cx="4893491" cy="978326"/>
                    </a:xfrm>
                    <a:prstGeom prst="rect">
                      <a:avLst/>
                    </a:prstGeom>
                    <a:noFill/>
                    <a:ln>
                      <a:noFill/>
                    </a:ln>
                  </pic:spPr>
                </pic:pic>
              </a:graphicData>
            </a:graphic>
          </wp:inline>
        </w:drawing>
      </w:r>
    </w:p>
    <w:p w14:paraId="52DF1A89" w14:textId="77777777" w:rsidR="007A73AC" w:rsidRDefault="007A73AC" w:rsidP="000677C7">
      <w:pPr>
        <w:spacing w:after="120"/>
        <w:rPr>
          <w:color w:val="FF0000"/>
        </w:rPr>
      </w:pPr>
      <w:r>
        <w:rPr>
          <w:color w:val="FF0000"/>
        </w:rPr>
        <w:t xml:space="preserve">Now that I1 and I2 are determined, I3 can be found from the KCL equation: </w:t>
      </w:r>
    </w:p>
    <w:p w14:paraId="5409D255" w14:textId="77777777" w:rsidR="007A73AC" w:rsidRDefault="007A73AC" w:rsidP="007A73AC">
      <w:pPr>
        <w:spacing w:after="0"/>
        <w:rPr>
          <w:color w:val="FF0000"/>
        </w:rPr>
      </w:pPr>
      <w:r>
        <w:rPr>
          <w:noProof/>
        </w:rPr>
        <w:drawing>
          <wp:inline distT="0" distB="0" distL="0" distR="0" wp14:anchorId="3F8BDAA6" wp14:editId="2CFAE7FA">
            <wp:extent cx="3797300" cy="157095"/>
            <wp:effectExtent l="0" t="0" r="0" b="0"/>
            <wp:docPr id="1047" name="Picture 1047" descr="http://latex2png.com/output/latex_25d0c66b4c63f4a1d9db8529938fe5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25d0c66b4c63f4a1d9db8529938fe5b4.png"/>
                    <pic:cNvPicPr>
                      <a:picLocks noChangeAspect="1" noChangeArrowheads="1"/>
                    </pic:cNvPicPr>
                  </pic:nvPicPr>
                  <pic:blipFill>
                    <a:blip r:embed="rId143" cstate="screen">
                      <a:extLst>
                        <a:ext uri="{28A0092B-C50C-407E-A947-70E740481C1C}">
                          <a14:useLocalDpi xmlns:a14="http://schemas.microsoft.com/office/drawing/2010/main" val="0"/>
                        </a:ext>
                      </a:extLst>
                    </a:blip>
                    <a:srcRect/>
                    <a:stretch>
                      <a:fillRect/>
                    </a:stretch>
                  </pic:blipFill>
                  <pic:spPr bwMode="auto">
                    <a:xfrm>
                      <a:off x="0" y="0"/>
                      <a:ext cx="4248487" cy="175761"/>
                    </a:xfrm>
                    <a:prstGeom prst="rect">
                      <a:avLst/>
                    </a:prstGeom>
                    <a:noFill/>
                    <a:ln>
                      <a:noFill/>
                    </a:ln>
                  </pic:spPr>
                </pic:pic>
              </a:graphicData>
            </a:graphic>
          </wp:inline>
        </w:drawing>
      </w:r>
    </w:p>
    <w:p w14:paraId="17D6FB8C" w14:textId="77777777" w:rsidR="007A73AC" w:rsidRDefault="007A73AC" w:rsidP="000677C7">
      <w:pPr>
        <w:spacing w:before="120" w:after="0"/>
        <w:rPr>
          <w:color w:val="FF0000"/>
        </w:rPr>
      </w:pPr>
      <w:r>
        <w:rPr>
          <w:color w:val="FF0000"/>
        </w:rPr>
        <w:t>To determine V</w:t>
      </w:r>
      <w:r w:rsidRPr="005848C4">
        <w:rPr>
          <w:color w:val="FF0000"/>
          <w:vertAlign w:val="subscript"/>
        </w:rPr>
        <w:t>A</w:t>
      </w:r>
      <w:r>
        <w:rPr>
          <w:color w:val="FF0000"/>
        </w:rPr>
        <w:t>, V</w:t>
      </w:r>
      <w:r w:rsidRPr="005848C4">
        <w:rPr>
          <w:color w:val="FF0000"/>
          <w:vertAlign w:val="subscript"/>
        </w:rPr>
        <w:t>B</w:t>
      </w:r>
      <w:r>
        <w:rPr>
          <w:color w:val="FF0000"/>
        </w:rPr>
        <w:t>, and V</w:t>
      </w:r>
      <w:r w:rsidRPr="005848C4">
        <w:rPr>
          <w:color w:val="FF0000"/>
          <w:vertAlign w:val="subscript"/>
        </w:rPr>
        <w:t>C</w:t>
      </w:r>
      <w:r>
        <w:rPr>
          <w:color w:val="FF0000"/>
        </w:rPr>
        <w:t xml:space="preserve"> </w:t>
      </w:r>
      <w:hyperlink w:anchor="_Module_1_–" w:history="1">
        <w:r w:rsidRPr="00BA40B1">
          <w:rPr>
            <w:rStyle w:val="Hyperlink"/>
          </w:rPr>
          <w:t>Module 1</w:t>
        </w:r>
      </w:hyperlink>
      <w:r>
        <w:rPr>
          <w:color w:val="FF0000"/>
        </w:rPr>
        <w:t xml:space="preserve"> techniques are used.</w:t>
      </w:r>
    </w:p>
    <w:p w14:paraId="2D7CD638" w14:textId="77777777" w:rsidR="007A73AC" w:rsidRDefault="007A73AC" w:rsidP="007A73AC">
      <w:pPr>
        <w:pStyle w:val="ListParagraph"/>
        <w:numPr>
          <w:ilvl w:val="0"/>
          <w:numId w:val="24"/>
        </w:numPr>
        <w:spacing w:after="0"/>
        <w:rPr>
          <w:color w:val="FF0000"/>
        </w:rPr>
      </w:pPr>
      <w:r>
        <w:rPr>
          <w:color w:val="FF0000"/>
        </w:rPr>
        <w:t>V</w:t>
      </w:r>
      <w:r w:rsidRPr="005848C4">
        <w:rPr>
          <w:color w:val="FF0000"/>
          <w:vertAlign w:val="subscript"/>
        </w:rPr>
        <w:t>A</w:t>
      </w:r>
      <w:r>
        <w:rPr>
          <w:color w:val="FF0000"/>
          <w:vertAlign w:val="subscript"/>
        </w:rPr>
        <w:t xml:space="preserve"> </w:t>
      </w:r>
      <w:r>
        <w:rPr>
          <w:color w:val="FF0000"/>
        </w:rPr>
        <w:t xml:space="preserve">= </w:t>
      </w:r>
      <w:r w:rsidRPr="005848C4">
        <w:rPr>
          <w:b/>
          <w:color w:val="FF0000"/>
          <w:u w:val="single"/>
        </w:rPr>
        <w:t>9 V</w:t>
      </w:r>
      <w:r>
        <w:rPr>
          <w:color w:val="FF0000"/>
        </w:rPr>
        <w:t xml:space="preserve"> (Node A has a 9 V higher voltage than ground, which is zero volts).</w:t>
      </w:r>
    </w:p>
    <w:p w14:paraId="2932EA34" w14:textId="77777777" w:rsidR="007A73AC" w:rsidRPr="005848C4" w:rsidRDefault="007A73AC" w:rsidP="007A73AC">
      <w:pPr>
        <w:pStyle w:val="ListParagraph"/>
        <w:numPr>
          <w:ilvl w:val="0"/>
          <w:numId w:val="24"/>
        </w:numPr>
        <w:spacing w:after="0"/>
        <w:rPr>
          <w:color w:val="FF0000"/>
        </w:rPr>
      </w:pPr>
      <w:r>
        <w:rPr>
          <w:color w:val="FF0000"/>
        </w:rPr>
        <w:t>V</w:t>
      </w:r>
      <w:r>
        <w:rPr>
          <w:color w:val="FF0000"/>
          <w:vertAlign w:val="subscript"/>
        </w:rPr>
        <w:t xml:space="preserve">B </w:t>
      </w:r>
      <w:r>
        <w:rPr>
          <w:color w:val="FF0000"/>
        </w:rPr>
        <w:t>= 9 V – 1k ∙ I1 = 9 V – (1k)</w:t>
      </w:r>
      <w:r w:rsidRPr="005848C4">
        <w:rPr>
          <w:color w:val="FF0000"/>
        </w:rPr>
        <w:t xml:space="preserve"> </w:t>
      </w:r>
      <w:r>
        <w:rPr>
          <w:color w:val="FF0000"/>
        </w:rPr>
        <w:t xml:space="preserve">∙ (3.946 mA) = </w:t>
      </w:r>
      <w:r w:rsidRPr="005848C4">
        <w:rPr>
          <w:b/>
          <w:color w:val="FF0000"/>
          <w:u w:val="single"/>
        </w:rPr>
        <w:t>5.0364 V</w:t>
      </w:r>
    </w:p>
    <w:p w14:paraId="214F87C9" w14:textId="06CCBE42" w:rsidR="007A73AC" w:rsidRPr="005848C4" w:rsidRDefault="007A73AC" w:rsidP="007A73AC">
      <w:pPr>
        <w:pStyle w:val="ListParagraph"/>
        <w:numPr>
          <w:ilvl w:val="0"/>
          <w:numId w:val="24"/>
        </w:numPr>
        <w:spacing w:after="0"/>
        <w:rPr>
          <w:color w:val="FF0000"/>
        </w:rPr>
      </w:pPr>
      <w:r>
        <w:rPr>
          <w:color w:val="FF0000"/>
        </w:rPr>
        <w:t>V</w:t>
      </w:r>
      <w:r>
        <w:rPr>
          <w:color w:val="FF0000"/>
          <w:vertAlign w:val="subscript"/>
        </w:rPr>
        <w:t xml:space="preserve">C </w:t>
      </w:r>
      <w:r>
        <w:rPr>
          <w:color w:val="FF0000"/>
        </w:rPr>
        <w:t>= V</w:t>
      </w:r>
      <w:r>
        <w:rPr>
          <w:color w:val="FF0000"/>
          <w:vertAlign w:val="subscript"/>
        </w:rPr>
        <w:t>B</w:t>
      </w:r>
      <w:r w:rsidR="00B057B0">
        <w:rPr>
          <w:color w:val="FF0000"/>
        </w:rPr>
        <w:t xml:space="preserve"> – 3k ∙ I2 = 5.0364 V – 3k </w:t>
      </w:r>
      <w:r>
        <w:rPr>
          <w:color w:val="FF0000"/>
        </w:rPr>
        <w:t xml:space="preserve">∙ 1.445 mA = </w:t>
      </w:r>
      <w:r w:rsidRPr="005848C4">
        <w:rPr>
          <w:b/>
          <w:color w:val="FF0000"/>
          <w:u w:val="single"/>
        </w:rPr>
        <w:t>0.7 V</w:t>
      </w:r>
    </w:p>
    <w:p w14:paraId="0318FB05" w14:textId="73F572DF" w:rsidR="007A73AC" w:rsidRPr="00A54A4A" w:rsidRDefault="007A73AC" w:rsidP="007A73AC">
      <w:pPr>
        <w:spacing w:after="0"/>
        <w:rPr>
          <w:color w:val="000000" w:themeColor="text1"/>
        </w:rPr>
      </w:pPr>
      <w:r w:rsidRPr="00A54A4A">
        <w:rPr>
          <w:color w:val="000000" w:themeColor="text1"/>
        </w:rPr>
        <w:t>The M</w:t>
      </w:r>
      <w:r w:rsidR="00434335" w:rsidRPr="00A54A4A">
        <w:rPr>
          <w:color w:val="000000" w:themeColor="text1"/>
        </w:rPr>
        <w:t>ATLAB®</w:t>
      </w:r>
      <w:r w:rsidRPr="00A54A4A">
        <w:rPr>
          <w:color w:val="000000" w:themeColor="text1"/>
        </w:rPr>
        <w:t xml:space="preserve"> Code to solve for I1, I2, and I3 is below. You could also use Cramer’s Rule in </w:t>
      </w:r>
      <w:r w:rsidR="00434335" w:rsidRPr="00A54A4A">
        <w:rPr>
          <w:color w:val="000000" w:themeColor="text1"/>
        </w:rPr>
        <w:t xml:space="preserve">MATLAB® </w:t>
      </w:r>
      <w:r w:rsidRPr="00A54A4A">
        <w:rPr>
          <w:color w:val="000000" w:themeColor="text1"/>
        </w:rPr>
        <w:t>if preferred. When solving for matrices with symbolic variables, using Cramer’s Rule in M</w:t>
      </w:r>
      <w:r w:rsidR="00434335" w:rsidRPr="00A54A4A">
        <w:rPr>
          <w:color w:val="000000" w:themeColor="text1"/>
        </w:rPr>
        <w:t>ATLAB®</w:t>
      </w:r>
      <w:r w:rsidRPr="00A54A4A">
        <w:rPr>
          <w:color w:val="000000" w:themeColor="text1"/>
        </w:rPr>
        <w:t xml:space="preserve"> is the preferred method because you can use the </w:t>
      </w:r>
      <w:r w:rsidRPr="00A54A4A">
        <w:rPr>
          <w:b/>
          <w:color w:val="000000" w:themeColor="text1"/>
        </w:rPr>
        <w:t>sym2</w:t>
      </w:r>
      <w:proofErr w:type="gramStart"/>
      <w:r w:rsidRPr="00A54A4A">
        <w:rPr>
          <w:b/>
          <w:color w:val="000000" w:themeColor="text1"/>
        </w:rPr>
        <w:t>poly</w:t>
      </w:r>
      <w:r w:rsidR="00434335" w:rsidRPr="00A54A4A">
        <w:rPr>
          <w:b/>
          <w:color w:val="000000" w:themeColor="text1"/>
        </w:rPr>
        <w:t>(</w:t>
      </w:r>
      <w:proofErr w:type="gramEnd"/>
      <w:r w:rsidR="00434335" w:rsidRPr="00A54A4A">
        <w:rPr>
          <w:b/>
          <w:color w:val="000000" w:themeColor="text1"/>
        </w:rPr>
        <w:t>)</w:t>
      </w:r>
      <w:r w:rsidRPr="00A54A4A">
        <w:rPr>
          <w:color w:val="000000" w:themeColor="text1"/>
        </w:rPr>
        <w:t xml:space="preserve"> function to convert from symbolic form to polynomial form. This is something that is done when using Laplace Transforms to analyze the transient response of RLC circuits.</w:t>
      </w:r>
    </w:p>
    <w:p w14:paraId="7062AFDA" w14:textId="77777777" w:rsidR="007A73AC" w:rsidRDefault="000677C7" w:rsidP="007A73AC">
      <w:pPr>
        <w:pStyle w:val="ListParagraph"/>
        <w:numPr>
          <w:ilvl w:val="0"/>
          <w:numId w:val="23"/>
        </w:numPr>
        <w:spacing w:after="0"/>
        <w:rPr>
          <w:color w:val="FF0000"/>
        </w:rPr>
      </w:pPr>
      <w:r w:rsidRPr="000677C7">
        <w:rPr>
          <w:noProof/>
          <w:color w:val="000000" w:themeColor="text1"/>
        </w:rPr>
        <mc:AlternateContent>
          <mc:Choice Requires="wps">
            <w:drawing>
              <wp:anchor distT="45720" distB="45720" distL="114300" distR="114300" simplePos="0" relativeHeight="251671552" behindDoc="0" locked="0" layoutInCell="1" allowOverlap="1" wp14:anchorId="5B6561A6" wp14:editId="30A23C8F">
                <wp:simplePos x="0" y="0"/>
                <wp:positionH relativeFrom="column">
                  <wp:posOffset>2425065</wp:posOffset>
                </wp:positionH>
                <wp:positionV relativeFrom="paragraph">
                  <wp:posOffset>-47011</wp:posOffset>
                </wp:positionV>
                <wp:extent cx="2997200" cy="1204595"/>
                <wp:effectExtent l="0" t="0" r="12700" b="14605"/>
                <wp:wrapSquare wrapText="bothSides"/>
                <wp:docPr id="3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1204595"/>
                        </a:xfrm>
                        <a:prstGeom prst="rect">
                          <a:avLst/>
                        </a:prstGeom>
                        <a:solidFill>
                          <a:srgbClr val="FFFFFF"/>
                        </a:solidFill>
                        <a:ln w="9525">
                          <a:solidFill>
                            <a:srgbClr val="000000"/>
                          </a:solidFill>
                          <a:miter lim="800000"/>
                          <a:headEnd/>
                          <a:tailEnd/>
                        </a:ln>
                      </wps:spPr>
                      <wps:txbx>
                        <w:txbxContent>
                          <w:p w14:paraId="174BC763" w14:textId="77777777" w:rsidR="0073324E" w:rsidRDefault="0073324E" w:rsidP="000677C7">
                            <w:pPr>
                              <w:spacing w:after="0"/>
                            </w:pPr>
                            <w:r w:rsidRPr="00102337">
                              <w:rPr>
                                <w:b/>
                                <w:color w:val="000000" w:themeColor="text1"/>
                                <w:u w:val="single"/>
                              </w:rPr>
                              <w:t>Note:</w:t>
                            </w:r>
                            <w:r>
                              <w:rPr>
                                <w:color w:val="000000" w:themeColor="text1"/>
                              </w:rPr>
                              <w:t xml:space="preserve"> </w:t>
                            </w:r>
                            <w:r w:rsidRPr="004F37D4">
                              <w:rPr>
                                <w:color w:val="000000" w:themeColor="text1"/>
                              </w:rPr>
                              <w:t>If you don’t have access to Matlab</w:t>
                            </w:r>
                            <w:r>
                              <w:rPr>
                                <w:color w:val="000000" w:themeColor="text1"/>
                              </w:rPr>
                              <w:t>, but you want to use a computer to solve matrices</w:t>
                            </w:r>
                            <w:r w:rsidRPr="004F37D4">
                              <w:rPr>
                                <w:color w:val="000000" w:themeColor="text1"/>
                              </w:rPr>
                              <w:t xml:space="preserve"> there is an open source program called </w:t>
                            </w:r>
                            <w:hyperlink r:id="rId144" w:history="1">
                              <w:r w:rsidRPr="004F37D4">
                                <w:rPr>
                                  <w:rStyle w:val="Hyperlink"/>
                                </w:rPr>
                                <w:t xml:space="preserve">GNU Octave </w:t>
                              </w:r>
                            </w:hyperlink>
                            <w:r w:rsidRPr="004F37D4">
                              <w:rPr>
                                <w:color w:val="000000" w:themeColor="text1"/>
                              </w:rPr>
                              <w:t xml:space="preserve">that is mostly compatible with Matlab. </w:t>
                            </w:r>
                            <w:r>
                              <w:rPr>
                                <w:color w:val="000000" w:themeColor="text1"/>
                              </w:rPr>
                              <w:t>All Matlab code provided in this document should also work in GNU Octave.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6561A6" id="_x0000_s1101" type="#_x0000_t202" style="position:absolute;left:0;text-align:left;margin-left:190.95pt;margin-top:-3.7pt;width:236pt;height:94.85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">
                <v:textbox style="mso-fit-shape-to-text:t">
                  <w:txbxContent>
                    <w:p w14:paraId="174BC763" w14:textId="77777777" w:rsidR="0073324E" w:rsidRDefault="0073324E" w:rsidP="000677C7">
                      <w:pPr>
                        <w:spacing w:after="0"/>
                      </w:pPr>
                      <w:r w:rsidRPr="00102337">
                        <w:rPr>
                          <w:b/>
                          <w:color w:val="000000" w:themeColor="text1"/>
                          <w:u w:val="single"/>
                        </w:rPr>
                        <w:t>Note:</w:t>
                      </w:r>
                      <w:r>
                        <w:rPr>
                          <w:color w:val="000000" w:themeColor="text1"/>
                        </w:rPr>
                        <w:t xml:space="preserve"> </w:t>
                      </w:r>
                      <w:r w:rsidRPr="004F37D4">
                        <w:rPr>
                          <w:color w:val="000000" w:themeColor="text1"/>
                        </w:rPr>
                        <w:t>If you don’t have access to Matlab</w:t>
                      </w:r>
                      <w:r>
                        <w:rPr>
                          <w:color w:val="000000" w:themeColor="text1"/>
                        </w:rPr>
                        <w:t>, but you want to use a computer to solve matrices</w:t>
                      </w:r>
                      <w:r w:rsidRPr="004F37D4">
                        <w:rPr>
                          <w:color w:val="000000" w:themeColor="text1"/>
                        </w:rPr>
                        <w:t xml:space="preserve"> there is an open source program called </w:t>
                      </w:r>
                      <w:hyperlink r:id="rId145" w:history="1">
                        <w:r w:rsidRPr="004F37D4">
                          <w:rPr>
                            <w:rStyle w:val="Hyperlink"/>
                          </w:rPr>
                          <w:t xml:space="preserve">GNU Octave </w:t>
                        </w:r>
                      </w:hyperlink>
                      <w:r w:rsidRPr="004F37D4">
                        <w:rPr>
                          <w:color w:val="000000" w:themeColor="text1"/>
                        </w:rPr>
                        <w:t xml:space="preserve">that is mostly compatible with Matlab. </w:t>
                      </w:r>
                      <w:r>
                        <w:rPr>
                          <w:color w:val="000000" w:themeColor="text1"/>
                        </w:rPr>
                        <w:t>All Matlab code provided in this document should also work in GNU Octave.</w:t>
                      </w:r>
                    </w:p>
                  </w:txbxContent>
                </v:textbox>
                <w10:wrap type="square"/>
              </v:shape>
            </w:pict>
          </mc:Fallback>
        </mc:AlternateContent>
      </w:r>
      <w:r w:rsidR="007A73AC" w:rsidRPr="006A3975">
        <w:rPr>
          <w:color w:val="FF0000"/>
        </w:rPr>
        <w:t>A = [3000, -2000; -2000, 5000];</w:t>
      </w:r>
    </w:p>
    <w:p w14:paraId="15013184" w14:textId="77777777" w:rsidR="007A73AC" w:rsidRDefault="007A73AC" w:rsidP="007A73AC">
      <w:pPr>
        <w:pStyle w:val="ListParagraph"/>
        <w:numPr>
          <w:ilvl w:val="0"/>
          <w:numId w:val="23"/>
        </w:numPr>
        <w:spacing w:after="0"/>
        <w:rPr>
          <w:color w:val="FF0000"/>
        </w:rPr>
      </w:pPr>
      <w:r>
        <w:rPr>
          <w:color w:val="FF0000"/>
        </w:rPr>
        <w:t>C = [</w:t>
      </w:r>
      <w:proofErr w:type="gramStart"/>
      <w:r>
        <w:rPr>
          <w:color w:val="FF0000"/>
        </w:rPr>
        <w:t>9;-</w:t>
      </w:r>
      <w:proofErr w:type="gramEnd"/>
      <w:r>
        <w:rPr>
          <w:color w:val="FF0000"/>
        </w:rPr>
        <w:t>.7];</w:t>
      </w:r>
    </w:p>
    <w:p w14:paraId="69D54DF9" w14:textId="77777777" w:rsidR="007A73AC" w:rsidRDefault="007A73AC" w:rsidP="007A73AC">
      <w:pPr>
        <w:pStyle w:val="ListParagraph"/>
        <w:numPr>
          <w:ilvl w:val="0"/>
          <w:numId w:val="23"/>
        </w:numPr>
        <w:spacing w:after="0"/>
        <w:rPr>
          <w:color w:val="FF0000"/>
        </w:rPr>
      </w:pPr>
      <w:r>
        <w:rPr>
          <w:color w:val="FF0000"/>
        </w:rPr>
        <w:t xml:space="preserve">B = </w:t>
      </w:r>
      <w:proofErr w:type="spellStart"/>
      <w:r>
        <w:rPr>
          <w:color w:val="FF0000"/>
        </w:rPr>
        <w:t>inv</w:t>
      </w:r>
      <w:proofErr w:type="spellEnd"/>
      <w:r>
        <w:rPr>
          <w:color w:val="FF0000"/>
        </w:rPr>
        <w:t>(A)*C;</w:t>
      </w:r>
    </w:p>
    <w:p w14:paraId="371D2C10" w14:textId="77777777" w:rsidR="007A73AC" w:rsidRDefault="007A73AC" w:rsidP="007A73AC">
      <w:pPr>
        <w:pStyle w:val="ListParagraph"/>
        <w:numPr>
          <w:ilvl w:val="0"/>
          <w:numId w:val="23"/>
        </w:numPr>
        <w:spacing w:after="0"/>
        <w:rPr>
          <w:color w:val="FF0000"/>
        </w:rPr>
      </w:pPr>
      <w:r>
        <w:rPr>
          <w:color w:val="FF0000"/>
        </w:rPr>
        <w:t xml:space="preserve">I1 = </w:t>
      </w:r>
      <w:proofErr w:type="gramStart"/>
      <w:r>
        <w:rPr>
          <w:color w:val="FF0000"/>
        </w:rPr>
        <w:t>B(</w:t>
      </w:r>
      <w:proofErr w:type="gramEnd"/>
      <w:r>
        <w:rPr>
          <w:color w:val="FF0000"/>
        </w:rPr>
        <w:t>1)</w:t>
      </w:r>
    </w:p>
    <w:p w14:paraId="75303D26" w14:textId="77777777" w:rsidR="007A73AC" w:rsidRDefault="007A73AC" w:rsidP="007A73AC">
      <w:pPr>
        <w:pStyle w:val="ListParagraph"/>
        <w:numPr>
          <w:ilvl w:val="0"/>
          <w:numId w:val="23"/>
        </w:numPr>
        <w:spacing w:after="0"/>
        <w:rPr>
          <w:color w:val="FF0000"/>
        </w:rPr>
      </w:pPr>
      <w:r>
        <w:rPr>
          <w:color w:val="FF0000"/>
        </w:rPr>
        <w:t xml:space="preserve">I2 = </w:t>
      </w:r>
      <w:proofErr w:type="gramStart"/>
      <w:r>
        <w:rPr>
          <w:color w:val="FF0000"/>
        </w:rPr>
        <w:t>B(</w:t>
      </w:r>
      <w:proofErr w:type="gramEnd"/>
      <w:r>
        <w:rPr>
          <w:color w:val="FF0000"/>
        </w:rPr>
        <w:t>2)</w:t>
      </w:r>
    </w:p>
    <w:p w14:paraId="56A6C4C1" w14:textId="77777777" w:rsidR="007A73AC" w:rsidRPr="006A3975" w:rsidRDefault="007A73AC" w:rsidP="007A73AC">
      <w:pPr>
        <w:pStyle w:val="ListParagraph"/>
        <w:numPr>
          <w:ilvl w:val="0"/>
          <w:numId w:val="23"/>
        </w:numPr>
        <w:spacing w:after="0"/>
        <w:rPr>
          <w:color w:val="FF0000"/>
        </w:rPr>
      </w:pPr>
      <w:r>
        <w:rPr>
          <w:color w:val="FF0000"/>
        </w:rPr>
        <w:t>I3 = I1 – I2</w:t>
      </w:r>
    </w:p>
    <w:p w14:paraId="45E570C1" w14:textId="77777777" w:rsidR="00167B80" w:rsidRDefault="00167B80" w:rsidP="007A73AC"/>
    <w:p w14:paraId="56D6F3F5" w14:textId="77777777" w:rsidR="007A73AC" w:rsidRDefault="007A73AC" w:rsidP="007A73AC">
      <w:r>
        <w:lastRenderedPageBreak/>
        <w:t>The Branch Current Method in Example 2.5 is straight f</w:t>
      </w:r>
      <w:r w:rsidR="005F2267">
        <w:t>orward, but the algebra consumes too much time</w:t>
      </w:r>
      <w:r>
        <w:t>. Make sure you realize that once you have the matrix you can always get the system of equations back by multiplying the values through the matrix. For example, if you have the following matrix:</w:t>
      </w:r>
    </w:p>
    <w:p w14:paraId="0F59E1A9" w14:textId="77777777" w:rsidR="007A73AC" w:rsidRDefault="000677C7" w:rsidP="007A73AC">
      <w:r>
        <w:rPr>
          <w:noProof/>
        </w:rPr>
        <mc:AlternateContent>
          <mc:Choice Requires="wpg">
            <w:drawing>
              <wp:inline distT="0" distB="0" distL="0" distR="0" wp14:anchorId="0C0C12F2" wp14:editId="5AFA1283">
                <wp:extent cx="4737100" cy="792965"/>
                <wp:effectExtent l="0" t="0" r="25400" b="26670"/>
                <wp:docPr id="3228" name="Group 3228"/>
                <wp:cNvGraphicFramePr/>
                <a:graphic xmlns:a="http://schemas.openxmlformats.org/drawingml/2006/main">
                  <a:graphicData uri="http://schemas.microsoft.com/office/word/2010/wordprocessingGroup">
                    <wpg:wgp>
                      <wpg:cNvGrpSpPr/>
                      <wpg:grpSpPr>
                        <a:xfrm>
                          <a:off x="0" y="0"/>
                          <a:ext cx="4737100" cy="792965"/>
                          <a:chOff x="0" y="0"/>
                          <a:chExt cx="4737100" cy="792965"/>
                        </a:xfrm>
                      </wpg:grpSpPr>
                      <wps:wsp>
                        <wps:cNvPr id="3227" name="Text Box 2"/>
                        <wps:cNvSpPr txBox="1">
                          <a:spLocks noChangeArrowheads="1"/>
                        </wps:cNvSpPr>
                        <wps:spPr bwMode="auto">
                          <a:xfrm>
                            <a:off x="2482465" y="3025"/>
                            <a:ext cx="2254635" cy="789940"/>
                          </a:xfrm>
                          <a:prstGeom prst="rect">
                            <a:avLst/>
                          </a:prstGeom>
                          <a:solidFill>
                            <a:srgbClr val="FFFFFF"/>
                          </a:solidFill>
                          <a:ln w="9525">
                            <a:solidFill>
                              <a:srgbClr val="000000"/>
                            </a:solidFill>
                            <a:miter lim="800000"/>
                            <a:headEnd/>
                            <a:tailEnd/>
                          </a:ln>
                        </wps:spPr>
                        <wps:txbx>
                          <w:txbxContent>
                            <w:p w14:paraId="3FB51699" w14:textId="41728B20" w:rsidR="0073324E" w:rsidRPr="001E6A22" w:rsidRDefault="0073324E" w:rsidP="001E6A22">
                              <w:pPr>
                                <w:spacing w:after="0"/>
                                <w:rPr>
                                  <w:sz w:val="28"/>
                                  <w:szCs w:val="28"/>
                                </w:rPr>
                              </w:pPr>
                              <w:r>
                                <w:rPr>
                                  <w:sz w:val="28"/>
                                  <w:szCs w:val="28"/>
                                </w:rPr>
                                <w:t>System of equations</w:t>
                              </w:r>
                              <w:r w:rsidRPr="001E6A22">
                                <w:rPr>
                                  <w:sz w:val="28"/>
                                  <w:szCs w:val="28"/>
                                </w:rPr>
                                <w:t>:</w:t>
                              </w:r>
                            </w:p>
                            <w:p w14:paraId="2130C726" w14:textId="756A1B47" w:rsidR="0073324E" w:rsidRPr="001E6A22" w:rsidRDefault="0073324E" w:rsidP="00A4440E">
                              <w:pPr>
                                <w:pStyle w:val="ListParagraph"/>
                                <w:numPr>
                                  <w:ilvl w:val="0"/>
                                  <w:numId w:val="60"/>
                                </w:numPr>
                                <w:spacing w:after="0"/>
                                <w:ind w:left="360"/>
                                <w:rPr>
                                  <w:color w:val="FF0000"/>
                                  <w:sz w:val="28"/>
                                  <w:szCs w:val="28"/>
                                </w:rPr>
                              </w:pPr>
                              <w:r w:rsidRPr="001E6A22">
                                <w:rPr>
                                  <w:color w:val="FF0000"/>
                                  <w:sz w:val="28"/>
                                  <w:szCs w:val="28"/>
                                </w:rPr>
                                <w:t xml:space="preserve">2 ∙ </w:t>
                              </w:r>
                              <w:r w:rsidRPr="002E333D">
                                <w:rPr>
                                  <w:rFonts w:ascii="Calisto MT" w:hAnsi="Calisto MT"/>
                                  <w:color w:val="000000" w:themeColor="text1"/>
                                  <w:sz w:val="28"/>
                                  <w:szCs w:val="28"/>
                                </w:rPr>
                                <w:t>I1</w:t>
                              </w:r>
                              <w:r w:rsidRPr="001E6A22">
                                <w:rPr>
                                  <w:color w:val="FF0000"/>
                                  <w:sz w:val="28"/>
                                  <w:szCs w:val="28"/>
                                </w:rPr>
                                <w:t xml:space="preserve"> + 4 ∙ </w:t>
                              </w:r>
                              <w:r w:rsidRPr="002E333D">
                                <w:rPr>
                                  <w:rFonts w:ascii="Calisto MT" w:hAnsi="Calisto MT"/>
                                  <w:color w:val="000000" w:themeColor="text1"/>
                                  <w:sz w:val="28"/>
                                  <w:szCs w:val="28"/>
                                </w:rPr>
                                <w:t>I2</w:t>
                              </w:r>
                              <w:r w:rsidRPr="001E6A22">
                                <w:rPr>
                                  <w:color w:val="FF0000"/>
                                  <w:sz w:val="28"/>
                                  <w:szCs w:val="28"/>
                                </w:rPr>
                                <w:t xml:space="preserve"> = 6</w:t>
                              </w:r>
                            </w:p>
                            <w:p w14:paraId="6754AEEE" w14:textId="11FFE8DC" w:rsidR="0073324E" w:rsidRPr="001E6A22" w:rsidRDefault="0073324E" w:rsidP="00A4440E">
                              <w:pPr>
                                <w:pStyle w:val="ListParagraph"/>
                                <w:numPr>
                                  <w:ilvl w:val="0"/>
                                  <w:numId w:val="60"/>
                                </w:numPr>
                                <w:spacing w:after="0"/>
                                <w:ind w:left="360"/>
                                <w:rPr>
                                  <w:color w:val="FF0000"/>
                                  <w:sz w:val="28"/>
                                  <w:szCs w:val="28"/>
                                </w:rPr>
                              </w:pPr>
                              <w:r w:rsidRPr="001E6A22">
                                <w:rPr>
                                  <w:color w:val="FF0000"/>
                                  <w:sz w:val="28"/>
                                  <w:szCs w:val="28"/>
                                </w:rPr>
                                <w:t>3 ∙</w:t>
                              </w:r>
                              <w:r w:rsidRPr="002E333D">
                                <w:rPr>
                                  <w:color w:val="000000" w:themeColor="text1"/>
                                  <w:sz w:val="28"/>
                                  <w:szCs w:val="28"/>
                                </w:rPr>
                                <w:t xml:space="preserve"> </w:t>
                              </w:r>
                              <w:r w:rsidRPr="002E333D">
                                <w:rPr>
                                  <w:rFonts w:ascii="Calisto MT" w:hAnsi="Calisto MT"/>
                                  <w:color w:val="000000" w:themeColor="text1"/>
                                  <w:sz w:val="28"/>
                                  <w:szCs w:val="28"/>
                                </w:rPr>
                                <w:t>I1</w:t>
                              </w:r>
                              <w:r w:rsidRPr="001E6A22">
                                <w:rPr>
                                  <w:color w:val="FF0000"/>
                                  <w:sz w:val="28"/>
                                  <w:szCs w:val="28"/>
                                </w:rPr>
                                <w:t xml:space="preserve"> + 5 ∙</w:t>
                              </w:r>
                              <w:r w:rsidRPr="002E333D">
                                <w:rPr>
                                  <w:rFonts w:ascii="Calisto MT" w:hAnsi="Calisto MT"/>
                                  <w:color w:val="000000" w:themeColor="text1"/>
                                  <w:sz w:val="28"/>
                                  <w:szCs w:val="28"/>
                                </w:rPr>
                                <w:t xml:space="preserve"> I2</w:t>
                              </w:r>
                              <w:r w:rsidRPr="001E6A22">
                                <w:rPr>
                                  <w:color w:val="FF0000"/>
                                  <w:sz w:val="28"/>
                                  <w:szCs w:val="28"/>
                                </w:rPr>
                                <w:t xml:space="preserve"> = 7</w:t>
                              </w:r>
                            </w:p>
                            <w:p w14:paraId="36C7CE28" w14:textId="77777777" w:rsidR="0073324E" w:rsidRDefault="0073324E"/>
                          </w:txbxContent>
                        </wps:txbx>
                        <wps:bodyPr rot="0" vert="horz" wrap="square" lIns="91440" tIns="45720" rIns="91440" bIns="45720" anchor="t" anchorCtr="0">
                          <a:noAutofit/>
                        </wps:bodyPr>
                      </wps:wsp>
                      <pic:pic xmlns:pic="http://schemas.openxmlformats.org/drawingml/2006/picture">
                        <pic:nvPicPr>
                          <pic:cNvPr id="1050" name="Picture 1050" descr="http://latex2png.com/output/latex_24f1f9ddb7106cd692b386c55d664bf4.png"/>
                          <pic:cNvPicPr>
                            <a:picLocks noChangeAspect="1"/>
                          </pic:cNvPicPr>
                        </pic:nvPicPr>
                        <pic:blipFill>
                          <a:blip r:embed="rId146" cstate="screen">
                            <a:extLst>
                              <a:ext uri="{28A0092B-C50C-407E-A947-70E740481C1C}">
                                <a14:useLocalDpi xmlns:a14="http://schemas.microsoft.com/office/drawing/2010/main" val="0"/>
                              </a:ext>
                            </a:extLst>
                          </a:blip>
                          <a:srcRect/>
                          <a:stretch>
                            <a:fillRect/>
                          </a:stretch>
                        </pic:blipFill>
                        <pic:spPr bwMode="auto">
                          <a:xfrm>
                            <a:off x="0" y="0"/>
                            <a:ext cx="2044700" cy="769620"/>
                          </a:xfrm>
                          <a:prstGeom prst="rect">
                            <a:avLst/>
                          </a:prstGeom>
                          <a:noFill/>
                          <a:ln>
                            <a:noFill/>
                          </a:ln>
                        </pic:spPr>
                      </pic:pic>
                    </wpg:wgp>
                  </a:graphicData>
                </a:graphic>
              </wp:inline>
            </w:drawing>
          </mc:Choice>
          <mc:Fallback>
            <w:pict>
              <v:group w14:anchorId="0C0C12F2" id="Group 3228" o:spid="_x0000_s1102" style="width:373pt;height:62.45pt;mso-position-horizontal-relative:char;mso-position-vertical-relative:line" coordsize="47371,7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">
                <v:shape id="_x0000_s1103" type="#_x0000_t202" style="position:absolute;left:24824;top:30;width:22547;height:7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">
                  <v:textbox>
                    <w:txbxContent>
                      <w:p w14:paraId="3FB51699" w14:textId="41728B20" w:rsidR="0073324E" w:rsidRPr="001E6A22" w:rsidRDefault="0073324E" w:rsidP="001E6A22">
                        <w:pPr>
                          <w:spacing w:after="0"/>
                          <w:rPr>
                            <w:sz w:val="28"/>
                            <w:szCs w:val="28"/>
                          </w:rPr>
                        </w:pPr>
                        <w:r>
                          <w:rPr>
                            <w:sz w:val="28"/>
                            <w:szCs w:val="28"/>
                          </w:rPr>
                          <w:t>System of equations</w:t>
                        </w:r>
                        <w:r w:rsidRPr="001E6A22">
                          <w:rPr>
                            <w:sz w:val="28"/>
                            <w:szCs w:val="28"/>
                          </w:rPr>
                          <w:t>:</w:t>
                        </w:r>
                      </w:p>
                      <w:p w14:paraId="2130C726" w14:textId="756A1B47" w:rsidR="0073324E" w:rsidRPr="001E6A22" w:rsidRDefault="0073324E" w:rsidP="00A4440E">
                        <w:pPr>
                          <w:pStyle w:val="ListParagraph"/>
                          <w:numPr>
                            <w:ilvl w:val="0"/>
                            <w:numId w:val="60"/>
                          </w:numPr>
                          <w:spacing w:after="0"/>
                          <w:ind w:left="360"/>
                          <w:rPr>
                            <w:color w:val="FF0000"/>
                            <w:sz w:val="28"/>
                            <w:szCs w:val="28"/>
                          </w:rPr>
                        </w:pPr>
                        <w:r w:rsidRPr="001E6A22">
                          <w:rPr>
                            <w:color w:val="FF0000"/>
                            <w:sz w:val="28"/>
                            <w:szCs w:val="28"/>
                          </w:rPr>
                          <w:t xml:space="preserve">2 ∙ </w:t>
                        </w:r>
                        <w:r w:rsidRPr="002E333D">
                          <w:rPr>
                            <w:rFonts w:ascii="Calisto MT" w:hAnsi="Calisto MT"/>
                            <w:color w:val="000000" w:themeColor="text1"/>
                            <w:sz w:val="28"/>
                            <w:szCs w:val="28"/>
                          </w:rPr>
                          <w:t>I1</w:t>
                        </w:r>
                        <w:r w:rsidRPr="001E6A22">
                          <w:rPr>
                            <w:color w:val="FF0000"/>
                            <w:sz w:val="28"/>
                            <w:szCs w:val="28"/>
                          </w:rPr>
                          <w:t xml:space="preserve"> + 4 ∙ </w:t>
                        </w:r>
                        <w:r w:rsidRPr="002E333D">
                          <w:rPr>
                            <w:rFonts w:ascii="Calisto MT" w:hAnsi="Calisto MT"/>
                            <w:color w:val="000000" w:themeColor="text1"/>
                            <w:sz w:val="28"/>
                            <w:szCs w:val="28"/>
                          </w:rPr>
                          <w:t>I2</w:t>
                        </w:r>
                        <w:r w:rsidRPr="001E6A22">
                          <w:rPr>
                            <w:color w:val="FF0000"/>
                            <w:sz w:val="28"/>
                            <w:szCs w:val="28"/>
                          </w:rPr>
                          <w:t xml:space="preserve"> = 6</w:t>
                        </w:r>
                      </w:p>
                      <w:p w14:paraId="6754AEEE" w14:textId="11FFE8DC" w:rsidR="0073324E" w:rsidRPr="001E6A22" w:rsidRDefault="0073324E" w:rsidP="00A4440E">
                        <w:pPr>
                          <w:pStyle w:val="ListParagraph"/>
                          <w:numPr>
                            <w:ilvl w:val="0"/>
                            <w:numId w:val="60"/>
                          </w:numPr>
                          <w:spacing w:after="0"/>
                          <w:ind w:left="360"/>
                          <w:rPr>
                            <w:color w:val="FF0000"/>
                            <w:sz w:val="28"/>
                            <w:szCs w:val="28"/>
                          </w:rPr>
                        </w:pPr>
                        <w:r w:rsidRPr="001E6A22">
                          <w:rPr>
                            <w:color w:val="FF0000"/>
                            <w:sz w:val="28"/>
                            <w:szCs w:val="28"/>
                          </w:rPr>
                          <w:t>3 ∙</w:t>
                        </w:r>
                        <w:r w:rsidRPr="002E333D">
                          <w:rPr>
                            <w:color w:val="000000" w:themeColor="text1"/>
                            <w:sz w:val="28"/>
                            <w:szCs w:val="28"/>
                          </w:rPr>
                          <w:t xml:space="preserve"> </w:t>
                        </w:r>
                        <w:r w:rsidRPr="002E333D">
                          <w:rPr>
                            <w:rFonts w:ascii="Calisto MT" w:hAnsi="Calisto MT"/>
                            <w:color w:val="000000" w:themeColor="text1"/>
                            <w:sz w:val="28"/>
                            <w:szCs w:val="28"/>
                          </w:rPr>
                          <w:t>I1</w:t>
                        </w:r>
                        <w:r w:rsidRPr="001E6A22">
                          <w:rPr>
                            <w:color w:val="FF0000"/>
                            <w:sz w:val="28"/>
                            <w:szCs w:val="28"/>
                          </w:rPr>
                          <w:t xml:space="preserve"> + 5 ∙</w:t>
                        </w:r>
                        <w:r w:rsidRPr="002E333D">
                          <w:rPr>
                            <w:rFonts w:ascii="Calisto MT" w:hAnsi="Calisto MT"/>
                            <w:color w:val="000000" w:themeColor="text1"/>
                            <w:sz w:val="28"/>
                            <w:szCs w:val="28"/>
                          </w:rPr>
                          <w:t xml:space="preserve"> I2</w:t>
                        </w:r>
                        <w:r w:rsidRPr="001E6A22">
                          <w:rPr>
                            <w:color w:val="FF0000"/>
                            <w:sz w:val="28"/>
                            <w:szCs w:val="28"/>
                          </w:rPr>
                          <w:t xml:space="preserve"> = 7</w:t>
                        </w:r>
                      </w:p>
                      <w:p w14:paraId="36C7CE28" w14:textId="77777777" w:rsidR="0073324E" w:rsidRDefault="0073324E"/>
                    </w:txbxContent>
                  </v:textbox>
                </v:shape>
                <v:shape id="Picture 1050" o:spid="_x0000_s1104" type="#_x0000_t75" alt="http://latex2png.com/output/latex_24f1f9ddb7106cd692b386c55d664bf4.png" style="position:absolute;width:20447;height:7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">
                  <v:imagedata r:id="rId147" o:title="latex_24f1f9ddb7106cd692b386c55d664bf4"/>
                  <v:path arrowok="t"/>
                </v:shape>
                <w10:anchorlock/>
              </v:group>
            </w:pict>
          </mc:Fallback>
        </mc:AlternateContent>
      </w:r>
    </w:p>
    <w:p w14:paraId="0632DA34" w14:textId="32FAFBD9" w:rsidR="007A73AC" w:rsidRDefault="007A73AC" w:rsidP="007A73AC">
      <w:pPr>
        <w:rPr>
          <w:b/>
          <w:u w:val="single"/>
        </w:rPr>
      </w:pPr>
      <w:r>
        <w:t>The Mesh Matrix analysis method allows the matr</w:t>
      </w:r>
      <w:r w:rsidRPr="005F2267">
        <w:t xml:space="preserve">ix in </w:t>
      </w:r>
      <w:hyperlink w:anchor="Figure2_10" w:history="1">
        <w:r w:rsidRPr="00EF3DFA">
          <w:rPr>
            <w:rStyle w:val="Hyperlink"/>
          </w:rPr>
          <w:t>Figure 2.10</w:t>
        </w:r>
      </w:hyperlink>
      <w:r w:rsidRPr="005F2267">
        <w:t xml:space="preserve"> to be crea</w:t>
      </w:r>
      <w:r>
        <w:t xml:space="preserve">ted without writing any circuit equations. By following a few rules (shown next) the matrix can be populated by inspection and all of the algebra </w:t>
      </w:r>
      <w:r w:rsidR="007D11FA">
        <w:t>required to simplify equations b</w:t>
      </w:r>
      <w:r>
        <w:t>ecomes unnecessary. If you want to get the system of equations</w:t>
      </w:r>
      <w:r w:rsidR="00B057B0">
        <w:t>,</w:t>
      </w:r>
      <w:r>
        <w:t xml:space="preserve"> you can always get them from the matrix you built by multiplying it out as previously shown.</w:t>
      </w:r>
    </w:p>
    <w:p w14:paraId="67E9AD24" w14:textId="01E2F9F4" w:rsidR="007A73AC" w:rsidRPr="00EB559A" w:rsidRDefault="007A73AC" w:rsidP="007A73AC">
      <w:pPr>
        <w:rPr>
          <w:b/>
          <w:u w:val="single"/>
        </w:rPr>
      </w:pPr>
      <w:r w:rsidRPr="00EB559A">
        <w:rPr>
          <w:b/>
          <w:u w:val="single"/>
        </w:rPr>
        <w:t>Mesh Matrix Analysis Rules</w:t>
      </w:r>
      <w:r w:rsidRPr="0080056C">
        <w:t xml:space="preserve"> – </w:t>
      </w:r>
      <w:r w:rsidRPr="00A5671C">
        <w:rPr>
          <w:b/>
        </w:rPr>
        <w:t>[A]∙[B]=C</w:t>
      </w:r>
      <w:r>
        <w:rPr>
          <w:b/>
        </w:rPr>
        <w:t xml:space="preserve"> </w:t>
      </w:r>
      <w:r w:rsidRPr="0092662A">
        <w:rPr>
          <w:b/>
        </w:rPr>
        <w:sym w:font="Wingdings" w:char="F0E0"/>
      </w:r>
      <w:r>
        <w:rPr>
          <w:b/>
        </w:rPr>
        <w:t xml:space="preserve"> [R</w:t>
      </w:r>
      <w:r w:rsidRPr="00A5671C">
        <w:rPr>
          <w:b/>
        </w:rPr>
        <w:t>]∙</w:t>
      </w:r>
      <w:r>
        <w:rPr>
          <w:b/>
        </w:rPr>
        <w:t>[I]=V</w:t>
      </w:r>
      <w:r w:rsidRPr="0080056C">
        <w:t xml:space="preserve"> </w:t>
      </w:r>
      <w:r>
        <w:t xml:space="preserve"> (</w:t>
      </w:r>
      <w:r w:rsidRPr="0080056C">
        <w:t xml:space="preserve">See </w:t>
      </w:r>
      <w:hyperlink w:anchor="Example2_6" w:history="1">
        <w:r w:rsidR="00167B80">
          <w:rPr>
            <w:rStyle w:val="Hyperlink"/>
          </w:rPr>
          <w:t>E</w:t>
        </w:r>
        <w:r w:rsidRPr="00167B80">
          <w:rPr>
            <w:rStyle w:val="Hyperlink"/>
          </w:rPr>
          <w:t>xample 2.6</w:t>
        </w:r>
      </w:hyperlink>
      <w:r>
        <w:t xml:space="preserve"> </w:t>
      </w:r>
      <w:r w:rsidRPr="0080056C">
        <w:t xml:space="preserve">to see </w:t>
      </w:r>
      <w:r>
        <w:t>these r</w:t>
      </w:r>
      <w:r w:rsidRPr="0080056C">
        <w:t xml:space="preserve">ules </w:t>
      </w:r>
      <w:r>
        <w:t>imp</w:t>
      </w:r>
      <w:r w:rsidRPr="0080056C">
        <w:t>lemented</w:t>
      </w:r>
      <w:r>
        <w:t>)</w:t>
      </w:r>
      <w:r w:rsidRPr="0080056C">
        <w:t>.</w:t>
      </w:r>
    </w:p>
    <w:p w14:paraId="0AA43D63" w14:textId="535BD102" w:rsidR="007A73AC" w:rsidRDefault="007A73AC" w:rsidP="00A4440E">
      <w:pPr>
        <w:pStyle w:val="ListParagraph"/>
        <w:numPr>
          <w:ilvl w:val="0"/>
          <w:numId w:val="25"/>
        </w:numPr>
      </w:pPr>
      <w:r w:rsidRPr="00EB559A">
        <w:rPr>
          <w:b/>
        </w:rPr>
        <w:t xml:space="preserve">You can ONLY have </w:t>
      </w:r>
      <w:r w:rsidRPr="00A5671C">
        <w:rPr>
          <w:b/>
          <w:u w:val="single"/>
        </w:rPr>
        <w:t>voltage sources</w:t>
      </w:r>
      <w:r>
        <w:rPr>
          <w:b/>
        </w:rPr>
        <w:t xml:space="preserve"> for </w:t>
      </w:r>
      <w:r w:rsidR="00434335">
        <w:rPr>
          <w:b/>
        </w:rPr>
        <w:t xml:space="preserve">the </w:t>
      </w:r>
      <w:r>
        <w:rPr>
          <w:b/>
        </w:rPr>
        <w:t>Mesh Matrix Method</w:t>
      </w:r>
      <w:r>
        <w:t xml:space="preserve">. If you have a current source you need to do a source transformation (as shown in sections </w:t>
      </w:r>
      <w:hyperlink w:anchor="_Section_2.1_–" w:history="1">
        <w:r w:rsidRPr="00A05F2F">
          <w:rPr>
            <w:rStyle w:val="Hyperlink"/>
          </w:rPr>
          <w:t>2.1</w:t>
        </w:r>
      </w:hyperlink>
      <w:r w:rsidRPr="00A05F2F">
        <w:t xml:space="preserve"> and </w:t>
      </w:r>
      <w:hyperlink w:anchor="_Section_2.2_–" w:history="1">
        <w:r w:rsidRPr="00A05F2F">
          <w:rPr>
            <w:rStyle w:val="Hyperlink"/>
          </w:rPr>
          <w:t>2.2</w:t>
        </w:r>
      </w:hyperlink>
      <w:r w:rsidRPr="00A05F2F">
        <w:t>)</w:t>
      </w:r>
      <w:r>
        <w:t xml:space="preserve"> to be able to do Mesh Matrix. </w:t>
      </w:r>
    </w:p>
    <w:p w14:paraId="59D3A361" w14:textId="77777777" w:rsidR="007A73AC" w:rsidRDefault="007A73AC" w:rsidP="00A4440E">
      <w:pPr>
        <w:pStyle w:val="ListParagraph"/>
        <w:numPr>
          <w:ilvl w:val="0"/>
          <w:numId w:val="25"/>
        </w:numPr>
      </w:pPr>
      <w:r w:rsidRPr="00EB559A">
        <w:rPr>
          <w:b/>
        </w:rPr>
        <w:t>Use only minor loops in the matrix</w:t>
      </w:r>
      <w:r>
        <w:t xml:space="preserve">. The number of minor loops sets the sizes of the matrices. </w:t>
      </w:r>
    </w:p>
    <w:p w14:paraId="272FA4B8" w14:textId="77777777" w:rsidR="007A73AC" w:rsidRDefault="007A73AC" w:rsidP="00A4440E">
      <w:pPr>
        <w:pStyle w:val="ListParagraph"/>
        <w:numPr>
          <w:ilvl w:val="1"/>
          <w:numId w:val="25"/>
        </w:numPr>
        <w:ind w:left="1080"/>
      </w:pPr>
      <w:r>
        <w:t xml:space="preserve">If you have 1 minor loop the A matrix is a 1 x 1 and the B and C matrices are 1 x 1. </w:t>
      </w:r>
    </w:p>
    <w:p w14:paraId="69CEF092" w14:textId="77777777" w:rsidR="007A73AC" w:rsidRDefault="007A73AC" w:rsidP="00A4440E">
      <w:pPr>
        <w:pStyle w:val="ListParagraph"/>
        <w:numPr>
          <w:ilvl w:val="1"/>
          <w:numId w:val="25"/>
        </w:numPr>
        <w:ind w:left="1080"/>
      </w:pPr>
      <w:r>
        <w:t xml:space="preserve">If you have 2 minor loops the A matrix is a 2 x 2 and the B and C matrices are 2 x 1. </w:t>
      </w:r>
    </w:p>
    <w:p w14:paraId="42F0070D" w14:textId="77777777" w:rsidR="007A73AC" w:rsidRDefault="007A73AC" w:rsidP="00A4440E">
      <w:pPr>
        <w:pStyle w:val="ListParagraph"/>
        <w:numPr>
          <w:ilvl w:val="1"/>
          <w:numId w:val="25"/>
        </w:numPr>
        <w:ind w:left="1080"/>
      </w:pPr>
      <w:r>
        <w:t xml:space="preserve">If you have 3 minor loops the A matrix is a 3 x 3 and the B and C matrices are 3 x 1. </w:t>
      </w:r>
    </w:p>
    <w:p w14:paraId="0D4B5AC9" w14:textId="77777777" w:rsidR="007A73AC" w:rsidRDefault="007A73AC" w:rsidP="00A4440E">
      <w:pPr>
        <w:pStyle w:val="ListParagraph"/>
        <w:numPr>
          <w:ilvl w:val="1"/>
          <w:numId w:val="25"/>
        </w:numPr>
        <w:ind w:left="1080"/>
      </w:pPr>
      <w:r>
        <w:t xml:space="preserve">This pattern for the sizes of </w:t>
      </w:r>
      <w:r w:rsidRPr="00A5671C">
        <w:rPr>
          <w:b/>
        </w:rPr>
        <w:t>[A]∙[B]=</w:t>
      </w:r>
      <w:r>
        <w:rPr>
          <w:b/>
        </w:rPr>
        <w:t>[</w:t>
      </w:r>
      <w:r w:rsidRPr="00A5671C">
        <w:rPr>
          <w:b/>
        </w:rPr>
        <w:t>C</w:t>
      </w:r>
      <w:r>
        <w:rPr>
          <w:b/>
        </w:rPr>
        <w:t>]</w:t>
      </w:r>
      <w:r>
        <w:t xml:space="preserve"> continues as more minor loops are in the circuit.</w:t>
      </w:r>
    </w:p>
    <w:p w14:paraId="1EE69B6D" w14:textId="2FE352A5" w:rsidR="007A73AC" w:rsidRDefault="007A73AC" w:rsidP="00A4440E">
      <w:pPr>
        <w:pStyle w:val="ListParagraph"/>
        <w:numPr>
          <w:ilvl w:val="0"/>
          <w:numId w:val="25"/>
        </w:numPr>
      </w:pPr>
      <w:r>
        <w:rPr>
          <w:b/>
        </w:rPr>
        <w:t>When solving for the B Matrix (I1, I2, I3, etc.) always assume the currents are clockwise</w:t>
      </w:r>
      <w:r>
        <w:t xml:space="preserve">. This way you won’t get confused on current directions. Anytime you get a negative answer when solving for a current you know that the current is actually travelling counter-clockwise. To check your answers for any of these currents in Multisim, you can either use a current probe </w:t>
      </w:r>
      <w:r w:rsidR="00434335">
        <w:t xml:space="preserve">oriented </w:t>
      </w:r>
      <w:r>
        <w:t>in the clockwise direction or a Multimeter with the + and – signs in the clockwise direction as shown i</w:t>
      </w:r>
      <w:r w:rsidRPr="00A05F2F">
        <w:t xml:space="preserve">n </w:t>
      </w:r>
      <w:hyperlink w:anchor="Figure1_7" w:history="1">
        <w:r w:rsidRPr="00807355">
          <w:rPr>
            <w:rStyle w:val="Hyperlink"/>
          </w:rPr>
          <w:t>Figure 1.7</w:t>
        </w:r>
      </w:hyperlink>
      <w:r w:rsidRPr="00A05F2F">
        <w:t>.</w:t>
      </w:r>
    </w:p>
    <w:p w14:paraId="0FE5663D" w14:textId="77777777" w:rsidR="007A73AC" w:rsidRDefault="007A73AC" w:rsidP="00A4440E">
      <w:pPr>
        <w:pStyle w:val="ListParagraph"/>
        <w:numPr>
          <w:ilvl w:val="0"/>
          <w:numId w:val="25"/>
        </w:numPr>
      </w:pPr>
      <w:r>
        <w:rPr>
          <w:b/>
        </w:rPr>
        <w:t>The diagonal of the A matrix (cells A</w:t>
      </w:r>
      <w:r w:rsidRPr="00EB559A">
        <w:rPr>
          <w:b/>
          <w:vertAlign w:val="subscript"/>
        </w:rPr>
        <w:t>11</w:t>
      </w:r>
      <w:r>
        <w:rPr>
          <w:b/>
        </w:rPr>
        <w:t>, A</w:t>
      </w:r>
      <w:r w:rsidRPr="00EB559A">
        <w:rPr>
          <w:b/>
          <w:vertAlign w:val="subscript"/>
        </w:rPr>
        <w:t>22</w:t>
      </w:r>
      <w:r>
        <w:rPr>
          <w:b/>
        </w:rPr>
        <w:t>, A</w:t>
      </w:r>
      <w:r w:rsidRPr="00EB559A">
        <w:rPr>
          <w:b/>
          <w:vertAlign w:val="subscript"/>
        </w:rPr>
        <w:t>33</w:t>
      </w:r>
      <w:r>
        <w:rPr>
          <w:b/>
        </w:rPr>
        <w:t xml:space="preserve">, etc.) is populated by adding all resistor values together that are in the corresponding loop. </w:t>
      </w:r>
      <w:r>
        <w:t>For example, A</w:t>
      </w:r>
      <w:r w:rsidRPr="007829FA">
        <w:rPr>
          <w:vertAlign w:val="subscript"/>
        </w:rPr>
        <w:t>11</w:t>
      </w:r>
      <w:r>
        <w:t xml:space="preserve"> would be the sum of all of the resistor values touching minor loop 1.</w:t>
      </w:r>
    </w:p>
    <w:p w14:paraId="6E8FEA21" w14:textId="224AF08E" w:rsidR="007A73AC" w:rsidRPr="0080056C" w:rsidRDefault="007A73AC" w:rsidP="00A4440E">
      <w:pPr>
        <w:pStyle w:val="ListParagraph"/>
        <w:numPr>
          <w:ilvl w:val="0"/>
          <w:numId w:val="25"/>
        </w:numPr>
        <w:rPr>
          <w:i/>
        </w:rPr>
      </w:pPr>
      <w:r>
        <w:rPr>
          <w:b/>
        </w:rPr>
        <w:t xml:space="preserve">The off-diagonal cells of the A matrix </w:t>
      </w:r>
      <w:r>
        <w:rPr>
          <w:b/>
          <w:u w:val="single"/>
        </w:rPr>
        <w:t xml:space="preserve">always have </w:t>
      </w:r>
      <w:r w:rsidRPr="008B2AFB">
        <w:rPr>
          <w:b/>
          <w:u w:val="single"/>
        </w:rPr>
        <w:t>a negative sign</w:t>
      </w:r>
      <w:r>
        <w:rPr>
          <w:b/>
        </w:rPr>
        <w:t xml:space="preserve"> and include the sum of all resistors that are touching the 2 loops that correspond to the cell.</w:t>
      </w:r>
      <w:r>
        <w:t xml:space="preserve"> For example, The A</w:t>
      </w:r>
      <w:r w:rsidRPr="007829FA">
        <w:rPr>
          <w:vertAlign w:val="subscript"/>
        </w:rPr>
        <w:t>12</w:t>
      </w:r>
      <w:r>
        <w:t xml:space="preserve"> cell in the matrix includes the sum of all resistor touching both loops 1 and 2 multiplied by -1. Logically, A</w:t>
      </w:r>
      <w:r w:rsidRPr="008B2AFB">
        <w:rPr>
          <w:vertAlign w:val="subscript"/>
        </w:rPr>
        <w:t>1</w:t>
      </w:r>
      <w:r>
        <w:rPr>
          <w:vertAlign w:val="subscript"/>
        </w:rPr>
        <w:t>2</w:t>
      </w:r>
      <w:r>
        <w:t xml:space="preserve"> must be the same value as A</w:t>
      </w:r>
      <w:r w:rsidRPr="008B2AFB">
        <w:rPr>
          <w:vertAlign w:val="subscript"/>
        </w:rPr>
        <w:t>2</w:t>
      </w:r>
      <w:r>
        <w:rPr>
          <w:vertAlign w:val="subscript"/>
        </w:rPr>
        <w:t>1</w:t>
      </w:r>
      <w:r>
        <w:t xml:space="preserve"> because a resistor touching loops 1 and 2 could also be said to be touching loops 2 and 1. Due to this fact, the A matrix must be symmetrical, which means </w:t>
      </w:r>
      <w:proofErr w:type="spellStart"/>
      <w:r>
        <w:t>A</w:t>
      </w:r>
      <w:r w:rsidRPr="00DF06D0">
        <w:rPr>
          <w:vertAlign w:val="subscript"/>
        </w:rPr>
        <w:t>mn</w:t>
      </w:r>
      <w:proofErr w:type="spellEnd"/>
      <w:r>
        <w:t xml:space="preserve"> = </w:t>
      </w:r>
      <w:proofErr w:type="spellStart"/>
      <w:r>
        <w:t>A</w:t>
      </w:r>
      <w:r w:rsidRPr="00DF06D0">
        <w:rPr>
          <w:vertAlign w:val="subscript"/>
        </w:rPr>
        <w:t>nm</w:t>
      </w:r>
      <w:proofErr w:type="spellEnd"/>
      <w:r>
        <w:t>, where m is the row number and n is the column number.</w:t>
      </w:r>
    </w:p>
    <w:p w14:paraId="2215E821" w14:textId="2FFB2C90" w:rsidR="007A73AC" w:rsidRDefault="007A73AC" w:rsidP="00A4440E">
      <w:pPr>
        <w:pStyle w:val="ListParagraph"/>
        <w:numPr>
          <w:ilvl w:val="0"/>
          <w:numId w:val="25"/>
        </w:numPr>
      </w:pPr>
      <w:r w:rsidRPr="0080056C">
        <w:rPr>
          <w:b/>
        </w:rPr>
        <w:t xml:space="preserve">The voltage sources go in the C matrix in the row that corresponds with </w:t>
      </w:r>
      <w:r w:rsidR="00434335">
        <w:rPr>
          <w:b/>
        </w:rPr>
        <w:t>the</w:t>
      </w:r>
      <w:r w:rsidRPr="0080056C">
        <w:rPr>
          <w:b/>
        </w:rPr>
        <w:t xml:space="preserve"> minor loop they are in</w:t>
      </w:r>
      <w:r>
        <w:t xml:space="preserve">. If a voltage source is touching two loops it will go in two rows of the C matrix. The sign of the term is determined by the following: If you travel clockwise around the minor loop and </w:t>
      </w:r>
      <w:r w:rsidRPr="005F2267">
        <w:rPr>
          <w:u w:val="single"/>
        </w:rPr>
        <w:t>run into the negative terminal</w:t>
      </w:r>
      <w:r>
        <w:t xml:space="preserve"> of the voltage source then that voltage source value is placed in the C matrix as a </w:t>
      </w:r>
      <w:r w:rsidRPr="005F2267">
        <w:rPr>
          <w:u w:val="single"/>
        </w:rPr>
        <w:t>positive value</w:t>
      </w:r>
      <w:r>
        <w:t>. Otherwise, the term is a negative value.</w:t>
      </w:r>
      <w:r w:rsidR="005F2267">
        <w:t xml:space="preserve"> If you look back at the way the signs of the KVL were done in </w:t>
      </w:r>
      <w:hyperlink w:anchor="_Section_1.3_–" w:history="1">
        <w:r w:rsidR="005F2267" w:rsidRPr="005F2267">
          <w:rPr>
            <w:rStyle w:val="Hyperlink"/>
          </w:rPr>
          <w:t>section 1.</w:t>
        </w:r>
        <w:r w:rsidR="005F2267">
          <w:rPr>
            <w:rStyle w:val="Hyperlink"/>
          </w:rPr>
          <w:t>3</w:t>
        </w:r>
      </w:hyperlink>
      <w:r w:rsidR="005F2267">
        <w:t xml:space="preserve"> this should make sense. The sign is flipped in the Mesh Matrix method because the voltage term is moved to the other side of the equal sign. </w:t>
      </w:r>
    </w:p>
    <w:p w14:paraId="3D770272" w14:textId="77777777" w:rsidR="007A73AC" w:rsidRPr="00CB2F94" w:rsidRDefault="007A73AC" w:rsidP="00A4440E">
      <w:pPr>
        <w:pStyle w:val="ListParagraph"/>
        <w:numPr>
          <w:ilvl w:val="0"/>
          <w:numId w:val="33"/>
        </w:numPr>
        <w:ind w:left="270" w:hanging="270"/>
        <w:rPr>
          <w:b/>
        </w:rPr>
      </w:pPr>
      <w:r w:rsidRPr="00CB2F94">
        <w:rPr>
          <w:b/>
          <w:u w:val="single"/>
        </w:rPr>
        <w:lastRenderedPageBreak/>
        <w:t>Table 2.1</w:t>
      </w:r>
      <w:r w:rsidRPr="00CB2F94">
        <w:rPr>
          <w:b/>
        </w:rPr>
        <w:t xml:space="preserve"> provides a side by side summary of the Mesh and Nodal Matrix Method. </w:t>
      </w:r>
    </w:p>
    <w:p w14:paraId="19A59BB2" w14:textId="0C6DF57B" w:rsidR="00CB2F94" w:rsidRDefault="007A73AC" w:rsidP="007A73AC">
      <w:r w:rsidRPr="005C65F2">
        <w:rPr>
          <w:b/>
          <w:u w:val="single"/>
        </w:rPr>
        <w:t>Note:</w:t>
      </w:r>
      <w:r w:rsidRPr="005C65F2">
        <w:t xml:space="preserve"> </w:t>
      </w:r>
      <w:r w:rsidR="00CB2F94">
        <w:rPr>
          <w:u w:val="single"/>
        </w:rPr>
        <w:t xml:space="preserve">This </w:t>
      </w:r>
      <w:r>
        <w:rPr>
          <w:u w:val="single"/>
        </w:rPr>
        <w:t>book</w:t>
      </w:r>
      <w:r w:rsidRPr="005C65F2">
        <w:rPr>
          <w:u w:val="single"/>
        </w:rPr>
        <w:t xml:space="preserve"> only include</w:t>
      </w:r>
      <w:r>
        <w:rPr>
          <w:u w:val="single"/>
        </w:rPr>
        <w:t>s</w:t>
      </w:r>
      <w:r w:rsidRPr="005C65F2">
        <w:rPr>
          <w:u w:val="single"/>
        </w:rPr>
        <w:t xml:space="preserve"> independent sources</w:t>
      </w:r>
      <w:r w:rsidRPr="005C65F2">
        <w:t>, but if you have a dependent voltage source (or dependent current source for Nodal Matrix analysis) in the circuit the Mesh Matrix Method still works. Mesh or Nodal Matrix analysis with dependent sources requires an extra step. You must write the dependent source variable in terms of the B matrix variables in the C matrix along with the other independent sources and move the dependent source terms from the C matrix to the A matrix (and change the sign of the term because you are moving it to the other side of the equal sign) so the system of equations that the matri</w:t>
      </w:r>
      <w:r>
        <w:t>x represents when multiplied</w:t>
      </w:r>
      <w:r w:rsidRPr="005C65F2">
        <w:t xml:space="preserve"> out is unchanged after moving the dependent variable term. The A matrix loses its sym</w:t>
      </w:r>
      <w:r>
        <w:t xml:space="preserve">metry </w:t>
      </w:r>
      <w:r w:rsidR="00B057B0">
        <w:t xml:space="preserve">(as described in Rule 5) when one or more </w:t>
      </w:r>
      <w:r>
        <w:t>dependent sources are</w:t>
      </w:r>
      <w:r w:rsidRPr="005C65F2">
        <w:t xml:space="preserve"> in a circuit and the dependent </w:t>
      </w:r>
      <w:r>
        <w:t>source terms are</w:t>
      </w:r>
      <w:r w:rsidRPr="005C65F2">
        <w:t xml:space="preserve"> moved from the C matrix to the A matrix.</w:t>
      </w:r>
    </w:p>
    <w:p w14:paraId="0152ABB2" w14:textId="77777777" w:rsidR="007A73AC" w:rsidRPr="005C65F2" w:rsidRDefault="005F2267" w:rsidP="007A73AC">
      <w:r>
        <w:t xml:space="preserve">Example </w:t>
      </w:r>
      <w:r w:rsidR="00CB2F94">
        <w:t>problems with dependent sources</w:t>
      </w:r>
      <w:r>
        <w:t xml:space="preserve"> are shown in the </w:t>
      </w:r>
      <w:hyperlink w:anchor="_Appendix_–_Dependent" w:history="1">
        <w:r w:rsidRPr="005F2267">
          <w:rPr>
            <w:rStyle w:val="Hyperlink"/>
          </w:rPr>
          <w:t>Appendix A.1</w:t>
        </w:r>
      </w:hyperlink>
      <w:r w:rsidR="00CB2F94">
        <w:t>.</w:t>
      </w:r>
      <w:r w:rsidR="007A73AC">
        <w:t xml:space="preserve"> </w:t>
      </w:r>
    </w:p>
    <w:p w14:paraId="5B918FB3" w14:textId="06873E32" w:rsidR="007A73AC" w:rsidRDefault="007A73AC" w:rsidP="007A73AC">
      <w:pPr>
        <w:rPr>
          <w:i/>
        </w:rPr>
      </w:pPr>
      <w:bookmarkStart w:id="81" w:name="Example2_6"/>
      <w:r w:rsidRPr="00040AA4">
        <w:rPr>
          <w:i/>
        </w:rPr>
        <w:t>Example 2.</w:t>
      </w:r>
      <w:r>
        <w:rPr>
          <w:i/>
        </w:rPr>
        <w:t>6</w:t>
      </w:r>
      <w:bookmarkEnd w:id="81"/>
      <w:r w:rsidRPr="00040AA4">
        <w:rPr>
          <w:i/>
        </w:rPr>
        <w:t xml:space="preserve">) </w:t>
      </w:r>
      <w:r>
        <w:rPr>
          <w:i/>
        </w:rPr>
        <w:t xml:space="preserve">Populate the matrix for the circuit in </w:t>
      </w:r>
      <w:hyperlink w:anchor="Figure2_9" w:history="1">
        <w:r w:rsidRPr="00EF3DFA">
          <w:rPr>
            <w:rStyle w:val="Hyperlink"/>
            <w:i/>
          </w:rPr>
          <w:t>Figure 2.9</w:t>
        </w:r>
      </w:hyperlink>
      <w:r>
        <w:rPr>
          <w:i/>
        </w:rPr>
        <w:t xml:space="preserve"> using the Mesh Matrix Method and verify the values are the same as the values obtained in </w:t>
      </w:r>
      <w:hyperlink w:anchor="Figure2_10" w:history="1">
        <w:r w:rsidR="00EF3DFA" w:rsidRPr="00EF3DFA">
          <w:rPr>
            <w:rStyle w:val="Hyperlink"/>
          </w:rPr>
          <w:t>Figure 2.10</w:t>
        </w:r>
      </w:hyperlink>
      <w:r>
        <w:rPr>
          <w:i/>
        </w:rPr>
        <w:t xml:space="preserve"> where the </w:t>
      </w:r>
      <w:r w:rsidRPr="00040AA4">
        <w:rPr>
          <w:i/>
        </w:rPr>
        <w:t>Branch Current Method</w:t>
      </w:r>
      <w:r>
        <w:rPr>
          <w:i/>
        </w:rPr>
        <w:t xml:space="preserve"> was used</w:t>
      </w:r>
      <w:r w:rsidRPr="00040AA4">
        <w:rPr>
          <w:i/>
        </w:rPr>
        <w:t xml:space="preserve">. </w:t>
      </w:r>
    </w:p>
    <w:p w14:paraId="7A429D2B" w14:textId="61A2E051" w:rsidR="007A73AC" w:rsidRDefault="007A73AC" w:rsidP="007A73AC">
      <w:pPr>
        <w:rPr>
          <w:color w:val="FF0000"/>
        </w:rPr>
      </w:pPr>
      <w:r>
        <w:rPr>
          <w:color w:val="FF0000"/>
        </w:rPr>
        <w:t xml:space="preserve">The original circuit from </w:t>
      </w:r>
      <w:hyperlink w:anchor="Figure2_9" w:history="1">
        <w:r w:rsidRPr="00EF3DFA">
          <w:rPr>
            <w:rStyle w:val="Hyperlink"/>
          </w:rPr>
          <w:t>Figure 2.9</w:t>
        </w:r>
      </w:hyperlink>
      <w:r>
        <w:rPr>
          <w:color w:val="FF0000"/>
        </w:rPr>
        <w:t xml:space="preserve"> is duplicated in </w:t>
      </w:r>
      <w:hyperlink w:anchor="Figure2_11" w:history="1">
        <w:r w:rsidRPr="00EF3DFA">
          <w:rPr>
            <w:rStyle w:val="Hyperlink"/>
          </w:rPr>
          <w:t>Figure 2.11</w:t>
        </w:r>
      </w:hyperlink>
      <w:r>
        <w:rPr>
          <w:color w:val="FF0000"/>
        </w:rPr>
        <w:t>. Before solving the circuit let’s first look at the Mesh Matrix Rules.</w:t>
      </w:r>
    </w:p>
    <w:p w14:paraId="68946970" w14:textId="77777777" w:rsidR="007A73AC" w:rsidRDefault="007A73AC" w:rsidP="00A4440E">
      <w:pPr>
        <w:pStyle w:val="ListParagraph"/>
        <w:numPr>
          <w:ilvl w:val="0"/>
          <w:numId w:val="26"/>
        </w:numPr>
        <w:rPr>
          <w:color w:val="FF0000"/>
        </w:rPr>
      </w:pPr>
      <w:r>
        <w:rPr>
          <w:color w:val="FF0000"/>
        </w:rPr>
        <w:t>There are only voltage sources (9 V and -0.7 V) so Mesh Matrix can be performed.</w:t>
      </w:r>
    </w:p>
    <w:p w14:paraId="209DE068" w14:textId="77777777" w:rsidR="007A73AC" w:rsidRDefault="007A73AC" w:rsidP="00A4440E">
      <w:pPr>
        <w:pStyle w:val="ListParagraph"/>
        <w:numPr>
          <w:ilvl w:val="0"/>
          <w:numId w:val="26"/>
        </w:numPr>
        <w:rPr>
          <w:color w:val="FF0000"/>
        </w:rPr>
      </w:pPr>
      <w:r>
        <w:rPr>
          <w:color w:val="FF0000"/>
        </w:rPr>
        <w:t>There are 2 minor loops so the A matrix is a 2 x 2 and the B and C matrices are a 2 x 1.</w:t>
      </w:r>
    </w:p>
    <w:p w14:paraId="63B6ACC7" w14:textId="73211FB5" w:rsidR="007A73AC" w:rsidRDefault="007A73AC" w:rsidP="00A4440E">
      <w:pPr>
        <w:pStyle w:val="ListParagraph"/>
        <w:numPr>
          <w:ilvl w:val="0"/>
          <w:numId w:val="26"/>
        </w:numPr>
        <w:rPr>
          <w:color w:val="FF0000"/>
        </w:rPr>
      </w:pPr>
      <w:r>
        <w:rPr>
          <w:color w:val="FF0000"/>
        </w:rPr>
        <w:t xml:space="preserve">The matrix in </w:t>
      </w:r>
      <w:hyperlink w:anchor="Figure2_12" w:history="1">
        <w:r w:rsidRPr="00EF3DFA">
          <w:rPr>
            <w:rStyle w:val="Hyperlink"/>
          </w:rPr>
          <w:t>Figure 2.12</w:t>
        </w:r>
      </w:hyperlink>
      <w:r>
        <w:rPr>
          <w:color w:val="FF0000"/>
        </w:rPr>
        <w:t xml:space="preserve"> produces positive I1 and I2 values so the currents are flowing clockwise.</w:t>
      </w:r>
    </w:p>
    <w:p w14:paraId="720F3491" w14:textId="77777777" w:rsidR="007A73AC" w:rsidRDefault="007A73AC" w:rsidP="00A4440E">
      <w:pPr>
        <w:pStyle w:val="ListParagraph"/>
        <w:numPr>
          <w:ilvl w:val="0"/>
          <w:numId w:val="26"/>
        </w:numPr>
        <w:rPr>
          <w:color w:val="FF0000"/>
        </w:rPr>
      </w:pPr>
      <w:r>
        <w:rPr>
          <w:color w:val="FF0000"/>
        </w:rPr>
        <w:t>This rule is followed when cells A</w:t>
      </w:r>
      <w:r w:rsidRPr="00733166">
        <w:rPr>
          <w:color w:val="FF0000"/>
          <w:vertAlign w:val="subscript"/>
        </w:rPr>
        <w:t>11</w:t>
      </w:r>
      <w:r>
        <w:rPr>
          <w:color w:val="FF0000"/>
        </w:rPr>
        <w:t xml:space="preserve"> and A</w:t>
      </w:r>
      <w:r w:rsidRPr="00733166">
        <w:rPr>
          <w:color w:val="FF0000"/>
          <w:vertAlign w:val="subscript"/>
        </w:rPr>
        <w:t>22</w:t>
      </w:r>
      <w:r>
        <w:rPr>
          <w:color w:val="FF0000"/>
        </w:rPr>
        <w:t xml:space="preserve"> are determined (see explanation below).</w:t>
      </w:r>
    </w:p>
    <w:p w14:paraId="4C609C8E" w14:textId="77777777" w:rsidR="007A73AC" w:rsidRDefault="007A73AC" w:rsidP="00A4440E">
      <w:pPr>
        <w:pStyle w:val="ListParagraph"/>
        <w:numPr>
          <w:ilvl w:val="0"/>
          <w:numId w:val="26"/>
        </w:numPr>
        <w:rPr>
          <w:color w:val="FF0000"/>
        </w:rPr>
      </w:pPr>
      <w:r>
        <w:rPr>
          <w:color w:val="FF0000"/>
        </w:rPr>
        <w:t>This rule is followed when cells A</w:t>
      </w:r>
      <w:r>
        <w:rPr>
          <w:color w:val="FF0000"/>
          <w:vertAlign w:val="subscript"/>
        </w:rPr>
        <w:t>2</w:t>
      </w:r>
      <w:r w:rsidRPr="00733166">
        <w:rPr>
          <w:color w:val="FF0000"/>
          <w:vertAlign w:val="subscript"/>
        </w:rPr>
        <w:t>1</w:t>
      </w:r>
      <w:r>
        <w:rPr>
          <w:color w:val="FF0000"/>
        </w:rPr>
        <w:t xml:space="preserve"> and A</w:t>
      </w:r>
      <w:r>
        <w:rPr>
          <w:color w:val="FF0000"/>
          <w:vertAlign w:val="subscript"/>
        </w:rPr>
        <w:t>1</w:t>
      </w:r>
      <w:r w:rsidRPr="00733166">
        <w:rPr>
          <w:color w:val="FF0000"/>
          <w:vertAlign w:val="subscript"/>
        </w:rPr>
        <w:t>2</w:t>
      </w:r>
      <w:r>
        <w:rPr>
          <w:color w:val="FF0000"/>
        </w:rPr>
        <w:t xml:space="preserve"> are determined (see explanation below).</w:t>
      </w:r>
    </w:p>
    <w:p w14:paraId="3162D36C" w14:textId="77777777" w:rsidR="007A73AC" w:rsidRDefault="007A73AC" w:rsidP="00A4440E">
      <w:pPr>
        <w:pStyle w:val="ListParagraph"/>
        <w:numPr>
          <w:ilvl w:val="0"/>
          <w:numId w:val="26"/>
        </w:numPr>
        <w:rPr>
          <w:color w:val="FF0000"/>
        </w:rPr>
      </w:pPr>
      <w:r>
        <w:rPr>
          <w:color w:val="FF0000"/>
        </w:rPr>
        <w:t>This rule is followed when cells C</w:t>
      </w:r>
      <w:r w:rsidRPr="00733166">
        <w:rPr>
          <w:color w:val="FF0000"/>
          <w:vertAlign w:val="subscript"/>
        </w:rPr>
        <w:t>1</w:t>
      </w:r>
      <w:r>
        <w:rPr>
          <w:color w:val="FF0000"/>
          <w:vertAlign w:val="subscript"/>
        </w:rPr>
        <w:t>1</w:t>
      </w:r>
      <w:r>
        <w:rPr>
          <w:color w:val="FF0000"/>
        </w:rPr>
        <w:t xml:space="preserve"> and C</w:t>
      </w:r>
      <w:r w:rsidRPr="00733166">
        <w:rPr>
          <w:color w:val="FF0000"/>
          <w:vertAlign w:val="subscript"/>
        </w:rPr>
        <w:t>2</w:t>
      </w:r>
      <w:r>
        <w:rPr>
          <w:color w:val="FF0000"/>
          <w:vertAlign w:val="subscript"/>
        </w:rPr>
        <w:t>1</w:t>
      </w:r>
      <w:r>
        <w:rPr>
          <w:color w:val="FF0000"/>
        </w:rPr>
        <w:t xml:space="preserve"> are determined (see explanation below).</w:t>
      </w:r>
    </w:p>
    <w:p w14:paraId="375595ED" w14:textId="77777777" w:rsidR="007A73AC" w:rsidRDefault="007A73AC" w:rsidP="007A73AC">
      <w:bookmarkStart w:id="82" w:name="Figure2_11"/>
      <w:r>
        <w:rPr>
          <w:noProof/>
        </w:rPr>
        <w:drawing>
          <wp:inline distT="0" distB="0" distL="0" distR="0" wp14:anchorId="0B8D7F70" wp14:editId="46A52041">
            <wp:extent cx="4862549" cy="1910001"/>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cstate="screen">
                      <a:extLst>
                        <a:ext uri="{28A0092B-C50C-407E-A947-70E740481C1C}">
                          <a14:useLocalDpi xmlns:a14="http://schemas.microsoft.com/office/drawing/2010/main" val="0"/>
                        </a:ext>
                      </a:extLst>
                    </a:blip>
                    <a:stretch>
                      <a:fillRect/>
                    </a:stretch>
                  </pic:blipFill>
                  <pic:spPr>
                    <a:xfrm>
                      <a:off x="0" y="0"/>
                      <a:ext cx="4882945" cy="1918012"/>
                    </a:xfrm>
                    <a:prstGeom prst="rect">
                      <a:avLst/>
                    </a:prstGeom>
                  </pic:spPr>
                </pic:pic>
              </a:graphicData>
            </a:graphic>
          </wp:inline>
        </w:drawing>
      </w:r>
      <w:bookmarkEnd w:id="82"/>
    </w:p>
    <w:p w14:paraId="696567B5" w14:textId="0ADFFE4F" w:rsidR="007A73AC" w:rsidRDefault="007A73AC" w:rsidP="007A73AC">
      <w:pPr>
        <w:rPr>
          <w:rFonts w:eastAsiaTheme="minorEastAsia"/>
          <w:b/>
        </w:rPr>
      </w:pPr>
      <w:r w:rsidRPr="00A063F0">
        <w:rPr>
          <w:rFonts w:eastAsiaTheme="minorEastAsia"/>
          <w:b/>
        </w:rPr>
        <w:t>Figure 2.</w:t>
      </w:r>
      <w:r>
        <w:rPr>
          <w:rFonts w:eastAsiaTheme="minorEastAsia"/>
          <w:b/>
        </w:rPr>
        <w:t xml:space="preserve">11: Circuit for </w:t>
      </w:r>
      <w:hyperlink w:anchor="Example2_5" w:history="1">
        <w:r w:rsidRPr="001E6A22">
          <w:rPr>
            <w:rStyle w:val="Hyperlink"/>
            <w:rFonts w:eastAsiaTheme="minorEastAsia"/>
            <w:b/>
          </w:rPr>
          <w:t>example 2.5</w:t>
        </w:r>
      </w:hyperlink>
      <w:r>
        <w:rPr>
          <w:rFonts w:eastAsiaTheme="minorEastAsia"/>
          <w:b/>
        </w:rPr>
        <w:t xml:space="preserve"> and </w:t>
      </w:r>
      <w:hyperlink w:anchor="Example2_6" w:history="1">
        <w:r w:rsidR="001E6A22" w:rsidRPr="001E6A22">
          <w:rPr>
            <w:rStyle w:val="Hyperlink"/>
            <w:rFonts w:eastAsiaTheme="minorEastAsia"/>
            <w:b/>
          </w:rPr>
          <w:t xml:space="preserve">Example </w:t>
        </w:r>
        <w:r w:rsidRPr="001E6A22">
          <w:rPr>
            <w:rStyle w:val="Hyperlink"/>
            <w:rFonts w:eastAsiaTheme="minorEastAsia"/>
            <w:b/>
          </w:rPr>
          <w:t>2.6</w:t>
        </w:r>
      </w:hyperlink>
      <w:r>
        <w:rPr>
          <w:rFonts w:eastAsiaTheme="minorEastAsia"/>
          <w:b/>
        </w:rPr>
        <w:t>.</w:t>
      </w:r>
    </w:p>
    <w:p w14:paraId="724876F3" w14:textId="77777777" w:rsidR="007A73AC" w:rsidRDefault="007A73AC" w:rsidP="007A73AC">
      <w:bookmarkStart w:id="83" w:name="Figure2_12"/>
      <w:r>
        <w:rPr>
          <w:noProof/>
        </w:rPr>
        <w:drawing>
          <wp:inline distT="0" distB="0" distL="0" distR="0" wp14:anchorId="1ED36285" wp14:editId="47D33055">
            <wp:extent cx="4624958" cy="733068"/>
            <wp:effectExtent l="0" t="0" r="4445" b="0"/>
            <wp:docPr id="1051" name="Picture 1051" descr="http://latex2png.com/output/latex_3706f03536dbd4db13024bd7492d50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3706f03536dbd4db13024bd7492d507f.png"/>
                    <pic:cNvPicPr>
                      <a:picLocks noChangeAspect="1" noChangeArrowheads="1"/>
                    </pic:cNvPicPr>
                  </pic:nvPicPr>
                  <pic:blipFill>
                    <a:blip r:embed="rId149" cstate="screen">
                      <a:extLst>
                        <a:ext uri="{28A0092B-C50C-407E-A947-70E740481C1C}">
                          <a14:useLocalDpi xmlns:a14="http://schemas.microsoft.com/office/drawing/2010/main" val="0"/>
                        </a:ext>
                      </a:extLst>
                    </a:blip>
                    <a:srcRect/>
                    <a:stretch>
                      <a:fillRect/>
                    </a:stretch>
                  </pic:blipFill>
                  <pic:spPr bwMode="auto">
                    <a:xfrm>
                      <a:off x="0" y="0"/>
                      <a:ext cx="4743361" cy="751835"/>
                    </a:xfrm>
                    <a:prstGeom prst="rect">
                      <a:avLst/>
                    </a:prstGeom>
                    <a:noFill/>
                    <a:ln>
                      <a:noFill/>
                    </a:ln>
                  </pic:spPr>
                </pic:pic>
              </a:graphicData>
            </a:graphic>
          </wp:inline>
        </w:drawing>
      </w:r>
      <w:bookmarkEnd w:id="83"/>
    </w:p>
    <w:p w14:paraId="61082D34" w14:textId="77777777" w:rsidR="007A73AC" w:rsidRDefault="007A73AC" w:rsidP="007A73AC">
      <w:pPr>
        <w:rPr>
          <w:rFonts w:eastAsiaTheme="minorEastAsia"/>
          <w:b/>
        </w:rPr>
      </w:pPr>
      <w:r w:rsidRPr="00A063F0">
        <w:rPr>
          <w:rFonts w:eastAsiaTheme="minorEastAsia"/>
          <w:b/>
        </w:rPr>
        <w:t>Figure 2.</w:t>
      </w:r>
      <w:r>
        <w:rPr>
          <w:rFonts w:eastAsiaTheme="minorEastAsia"/>
          <w:b/>
        </w:rPr>
        <w:t>12: Matrix Setup for Circuit in Example 2.5 using the Mesh Matrix Rules</w:t>
      </w:r>
    </w:p>
    <w:p w14:paraId="11BB1782" w14:textId="77777777" w:rsidR="007A73AC" w:rsidRPr="00B5427C" w:rsidRDefault="007A73AC" w:rsidP="007A73AC">
      <w:pPr>
        <w:rPr>
          <w:rFonts w:eastAsiaTheme="minorEastAsia"/>
          <w:color w:val="FF0000"/>
        </w:rPr>
      </w:pPr>
      <w:r w:rsidRPr="00B5427C">
        <w:rPr>
          <w:rFonts w:eastAsiaTheme="minorEastAsia"/>
          <w:color w:val="FF0000"/>
        </w:rPr>
        <w:lastRenderedPageBreak/>
        <w:t>The value that goes into each cell of the</w:t>
      </w:r>
      <w:r>
        <w:rPr>
          <w:rFonts w:eastAsiaTheme="minorEastAsia"/>
          <w:color w:val="FF0000"/>
        </w:rPr>
        <w:t xml:space="preserve"> matrix is explained as follows:</w:t>
      </w:r>
    </w:p>
    <w:p w14:paraId="5181941E" w14:textId="77777777" w:rsidR="007A73AC" w:rsidRPr="001E6A22" w:rsidRDefault="007A73AC" w:rsidP="00A4440E">
      <w:pPr>
        <w:pStyle w:val="ListParagraph"/>
        <w:numPr>
          <w:ilvl w:val="0"/>
          <w:numId w:val="27"/>
        </w:numPr>
        <w:rPr>
          <w:rFonts w:eastAsiaTheme="minorEastAsia"/>
          <w:color w:val="000000" w:themeColor="text1"/>
        </w:rPr>
      </w:pPr>
      <w:r w:rsidRPr="001E6A22">
        <w:rPr>
          <w:rFonts w:eastAsiaTheme="minorEastAsia"/>
          <w:color w:val="000000" w:themeColor="text1"/>
        </w:rPr>
        <w:t>A</w:t>
      </w:r>
      <w:r w:rsidRPr="001E6A22">
        <w:rPr>
          <w:rFonts w:eastAsiaTheme="minorEastAsia"/>
          <w:color w:val="000000" w:themeColor="text1"/>
          <w:vertAlign w:val="subscript"/>
        </w:rPr>
        <w:t>11</w:t>
      </w:r>
      <w:r w:rsidRPr="001E6A22">
        <w:rPr>
          <w:rFonts w:eastAsiaTheme="minorEastAsia"/>
          <w:color w:val="000000" w:themeColor="text1"/>
        </w:rPr>
        <w:t>: The 1000 Ω and 2000 Ω resistors are touching minor loop 1 so they go in this cell of the A matrix and sum to give A</w:t>
      </w:r>
      <w:r w:rsidRPr="001E6A22">
        <w:rPr>
          <w:rFonts w:eastAsiaTheme="minorEastAsia"/>
          <w:color w:val="000000" w:themeColor="text1"/>
          <w:vertAlign w:val="subscript"/>
        </w:rPr>
        <w:t>11</w:t>
      </w:r>
      <w:r w:rsidRPr="001E6A22">
        <w:rPr>
          <w:rFonts w:eastAsiaTheme="minorEastAsia"/>
          <w:color w:val="000000" w:themeColor="text1"/>
        </w:rPr>
        <w:t xml:space="preserve"> = 3000 Ω. A</w:t>
      </w:r>
      <w:r w:rsidRPr="001E6A22">
        <w:rPr>
          <w:rFonts w:eastAsiaTheme="minorEastAsia"/>
          <w:color w:val="000000" w:themeColor="text1"/>
          <w:vertAlign w:val="subscript"/>
        </w:rPr>
        <w:t>11</w:t>
      </w:r>
      <w:r w:rsidRPr="001E6A22">
        <w:rPr>
          <w:rFonts w:eastAsiaTheme="minorEastAsia"/>
          <w:color w:val="000000" w:themeColor="text1"/>
        </w:rPr>
        <w:t xml:space="preserve"> is a diagonal element so it has a positive sign. (See Rule 4 above).</w:t>
      </w:r>
    </w:p>
    <w:p w14:paraId="731C1E15" w14:textId="77777777" w:rsidR="007A73AC" w:rsidRPr="00B5427C" w:rsidRDefault="007A73AC" w:rsidP="00A4440E">
      <w:pPr>
        <w:pStyle w:val="ListParagraph"/>
        <w:numPr>
          <w:ilvl w:val="0"/>
          <w:numId w:val="27"/>
        </w:numPr>
        <w:rPr>
          <w:rFonts w:eastAsiaTheme="minorEastAsia"/>
          <w:color w:val="FF0000"/>
        </w:rPr>
      </w:pPr>
      <w:r w:rsidRPr="00B5427C">
        <w:rPr>
          <w:rFonts w:eastAsiaTheme="minorEastAsia"/>
          <w:color w:val="FF0000"/>
        </w:rPr>
        <w:t>A</w:t>
      </w:r>
      <w:r w:rsidRPr="00B5427C">
        <w:rPr>
          <w:rFonts w:eastAsiaTheme="minorEastAsia"/>
          <w:color w:val="FF0000"/>
          <w:vertAlign w:val="subscript"/>
        </w:rPr>
        <w:t>22</w:t>
      </w:r>
      <w:r w:rsidRPr="00B5427C">
        <w:rPr>
          <w:rFonts w:eastAsiaTheme="minorEastAsia"/>
          <w:color w:val="FF0000"/>
        </w:rPr>
        <w:t>: The 2000 Ω and 3000 Ω resistors are touching minor loop 2 so they go in this cell of the A matrix and sum to give A</w:t>
      </w:r>
      <w:r w:rsidRPr="00B5427C">
        <w:rPr>
          <w:rFonts w:eastAsiaTheme="minorEastAsia"/>
          <w:color w:val="FF0000"/>
          <w:vertAlign w:val="subscript"/>
        </w:rPr>
        <w:t>22</w:t>
      </w:r>
      <w:r w:rsidRPr="00B5427C">
        <w:rPr>
          <w:rFonts w:eastAsiaTheme="minorEastAsia"/>
          <w:color w:val="FF0000"/>
        </w:rPr>
        <w:t xml:space="preserve"> = 5000 Ω. A</w:t>
      </w:r>
      <w:r w:rsidRPr="00B5427C">
        <w:rPr>
          <w:rFonts w:eastAsiaTheme="minorEastAsia"/>
          <w:color w:val="FF0000"/>
          <w:vertAlign w:val="subscript"/>
        </w:rPr>
        <w:t xml:space="preserve">22 </w:t>
      </w:r>
      <w:r w:rsidRPr="00B5427C">
        <w:rPr>
          <w:rFonts w:eastAsiaTheme="minorEastAsia"/>
          <w:color w:val="FF0000"/>
        </w:rPr>
        <w:t>is a diagonal element so it has a positive sign.</w:t>
      </w:r>
      <w:r>
        <w:rPr>
          <w:rFonts w:eastAsiaTheme="minorEastAsia"/>
          <w:color w:val="FF0000"/>
        </w:rPr>
        <w:t xml:space="preserve"> (See Rule 4 above).</w:t>
      </w:r>
    </w:p>
    <w:p w14:paraId="18BB0E02" w14:textId="77777777" w:rsidR="007A73AC" w:rsidRPr="001E6A22" w:rsidRDefault="007A73AC" w:rsidP="00A4440E">
      <w:pPr>
        <w:pStyle w:val="ListParagraph"/>
        <w:numPr>
          <w:ilvl w:val="0"/>
          <w:numId w:val="27"/>
        </w:numPr>
        <w:rPr>
          <w:rFonts w:eastAsiaTheme="minorEastAsia"/>
          <w:color w:val="000000" w:themeColor="text1"/>
        </w:rPr>
      </w:pPr>
      <w:r w:rsidRPr="001E6A22">
        <w:rPr>
          <w:rFonts w:eastAsiaTheme="minorEastAsia"/>
          <w:color w:val="000000" w:themeColor="text1"/>
        </w:rPr>
        <w:t>A</w:t>
      </w:r>
      <w:r w:rsidRPr="001E6A22">
        <w:rPr>
          <w:rFonts w:eastAsiaTheme="minorEastAsia"/>
          <w:color w:val="000000" w:themeColor="text1"/>
          <w:vertAlign w:val="subscript"/>
        </w:rPr>
        <w:t>12</w:t>
      </w:r>
      <w:r w:rsidRPr="001E6A22">
        <w:rPr>
          <w:rFonts w:eastAsiaTheme="minorEastAsia"/>
          <w:color w:val="000000" w:themeColor="text1"/>
        </w:rPr>
        <w:t>: The 2000 Ω resistor is touching loops 1 and 2 so it goes in this cell of the A matrix. A</w:t>
      </w:r>
      <w:r w:rsidRPr="001E6A22">
        <w:rPr>
          <w:rFonts w:eastAsiaTheme="minorEastAsia"/>
          <w:color w:val="000000" w:themeColor="text1"/>
          <w:vertAlign w:val="subscript"/>
        </w:rPr>
        <w:t xml:space="preserve">12 </w:t>
      </w:r>
      <w:r w:rsidRPr="001E6A22">
        <w:rPr>
          <w:rFonts w:eastAsiaTheme="minorEastAsia"/>
          <w:color w:val="000000" w:themeColor="text1"/>
        </w:rPr>
        <w:t>is an off-diagonal element so it has a negative sign. (See Rule 5 above).</w:t>
      </w:r>
    </w:p>
    <w:p w14:paraId="5B15184D" w14:textId="77777777" w:rsidR="007A73AC" w:rsidRDefault="007A73AC" w:rsidP="00A4440E">
      <w:pPr>
        <w:pStyle w:val="ListParagraph"/>
        <w:numPr>
          <w:ilvl w:val="0"/>
          <w:numId w:val="27"/>
        </w:numPr>
        <w:rPr>
          <w:rFonts w:eastAsiaTheme="minorEastAsia"/>
          <w:color w:val="FF0000"/>
        </w:rPr>
      </w:pPr>
      <w:r w:rsidRPr="00B5427C">
        <w:rPr>
          <w:rFonts w:eastAsiaTheme="minorEastAsia"/>
          <w:color w:val="FF0000"/>
        </w:rPr>
        <w:t>A</w:t>
      </w:r>
      <w:r w:rsidRPr="00B5427C">
        <w:rPr>
          <w:rFonts w:eastAsiaTheme="minorEastAsia"/>
          <w:color w:val="FF0000"/>
          <w:vertAlign w:val="subscript"/>
        </w:rPr>
        <w:t>21</w:t>
      </w:r>
      <w:r w:rsidRPr="00B5427C">
        <w:rPr>
          <w:rFonts w:eastAsiaTheme="minorEastAsia"/>
          <w:color w:val="FF0000"/>
        </w:rPr>
        <w:t xml:space="preserve"> = A</w:t>
      </w:r>
      <w:r w:rsidRPr="00B5427C">
        <w:rPr>
          <w:rFonts w:eastAsiaTheme="minorEastAsia"/>
          <w:color w:val="FF0000"/>
          <w:vertAlign w:val="subscript"/>
        </w:rPr>
        <w:t>12</w:t>
      </w:r>
      <w:r w:rsidRPr="00B5427C">
        <w:rPr>
          <w:rFonts w:eastAsiaTheme="minorEastAsia"/>
          <w:color w:val="FF0000"/>
        </w:rPr>
        <w:t xml:space="preserve"> = -2000 because the A matrix must be symmetrical.</w:t>
      </w:r>
      <w:r>
        <w:rPr>
          <w:rFonts w:eastAsiaTheme="minorEastAsia"/>
          <w:color w:val="FF0000"/>
        </w:rPr>
        <w:t xml:space="preserve"> (See Rule 5 above).</w:t>
      </w:r>
    </w:p>
    <w:p w14:paraId="535216F1" w14:textId="77777777" w:rsidR="007A73AC" w:rsidRPr="001E6A22" w:rsidRDefault="007A73AC" w:rsidP="00A4440E">
      <w:pPr>
        <w:pStyle w:val="ListParagraph"/>
        <w:numPr>
          <w:ilvl w:val="0"/>
          <w:numId w:val="27"/>
        </w:numPr>
        <w:rPr>
          <w:rFonts w:eastAsiaTheme="minorEastAsia"/>
          <w:color w:val="000000" w:themeColor="text1"/>
        </w:rPr>
      </w:pPr>
      <w:r w:rsidRPr="001E6A22">
        <w:rPr>
          <w:rFonts w:eastAsiaTheme="minorEastAsia"/>
          <w:color w:val="000000" w:themeColor="text1"/>
        </w:rPr>
        <w:t>C</w:t>
      </w:r>
      <w:r w:rsidRPr="001E6A22">
        <w:rPr>
          <w:rFonts w:eastAsiaTheme="minorEastAsia"/>
          <w:color w:val="000000" w:themeColor="text1"/>
          <w:vertAlign w:val="subscript"/>
        </w:rPr>
        <w:t>11</w:t>
      </w:r>
      <w:r w:rsidRPr="001E6A22">
        <w:rPr>
          <w:rFonts w:eastAsiaTheme="minorEastAsia"/>
          <w:color w:val="000000" w:themeColor="text1"/>
        </w:rPr>
        <w:t xml:space="preserve"> = + 9 V because this is the only source touching loop 1 and when travelling clockwise around the loop you run into the – sign of the voltage source first (See Rule 6 above).</w:t>
      </w:r>
    </w:p>
    <w:p w14:paraId="0F46F4A5" w14:textId="77777777" w:rsidR="007A73AC" w:rsidRPr="00B5427C" w:rsidRDefault="007A73AC" w:rsidP="00A4440E">
      <w:pPr>
        <w:pStyle w:val="ListParagraph"/>
        <w:numPr>
          <w:ilvl w:val="0"/>
          <w:numId w:val="27"/>
        </w:numPr>
        <w:rPr>
          <w:rFonts w:eastAsiaTheme="minorEastAsia"/>
          <w:color w:val="FF0000"/>
        </w:rPr>
      </w:pPr>
      <w:r>
        <w:rPr>
          <w:rFonts w:eastAsiaTheme="minorEastAsia"/>
          <w:color w:val="FF0000"/>
        </w:rPr>
        <w:t>C</w:t>
      </w:r>
      <w:r>
        <w:rPr>
          <w:rFonts w:eastAsiaTheme="minorEastAsia"/>
          <w:color w:val="FF0000"/>
          <w:vertAlign w:val="subscript"/>
        </w:rPr>
        <w:t>2</w:t>
      </w:r>
      <w:r w:rsidRPr="00B5427C">
        <w:rPr>
          <w:rFonts w:eastAsiaTheme="minorEastAsia"/>
          <w:color w:val="FF0000"/>
          <w:vertAlign w:val="subscript"/>
        </w:rPr>
        <w:t>1</w:t>
      </w:r>
      <w:r>
        <w:rPr>
          <w:rFonts w:eastAsiaTheme="minorEastAsia"/>
          <w:color w:val="FF0000"/>
        </w:rPr>
        <w:t xml:space="preserve"> = – 0.7 V because this is the only source touching loop 2 and when travelling clockwise around the loop you run into the + sign of the voltage source first (See Rule 6 above).</w:t>
      </w:r>
    </w:p>
    <w:p w14:paraId="3024104B" w14:textId="4D1F8B00" w:rsidR="007A73AC" w:rsidRPr="00A859C2" w:rsidRDefault="007A73AC" w:rsidP="007A73AC">
      <w:pPr>
        <w:rPr>
          <w:rFonts w:eastAsiaTheme="minorEastAsia"/>
        </w:rPr>
      </w:pPr>
      <w:r>
        <w:rPr>
          <w:rFonts w:eastAsiaTheme="minorEastAsia"/>
        </w:rPr>
        <w:t xml:space="preserve">It can be easily seen that once the resistors are added together in the diagonal of the A matrix that </w:t>
      </w:r>
      <w:hyperlink w:anchor="Figure2_12" w:history="1">
        <w:r w:rsidRPr="00EF3DFA">
          <w:rPr>
            <w:rStyle w:val="Hyperlink"/>
            <w:rFonts w:eastAsiaTheme="minorEastAsia"/>
          </w:rPr>
          <w:t>Figure 2.12</w:t>
        </w:r>
      </w:hyperlink>
      <w:r>
        <w:rPr>
          <w:rFonts w:eastAsiaTheme="minorEastAsia"/>
        </w:rPr>
        <w:t xml:space="preserve"> (that was populated by inspection using Mesh Matrix rules 4, 5, and 6) is the same matrix that was produced with the Branch Current Method. By following these 3 simple rules to populate the A and C matrices all of the KVL and KCL equations and the algebra involved to create the matrix in </w:t>
      </w:r>
      <w:hyperlink w:anchor="Figure2_10" w:history="1">
        <w:r w:rsidRPr="00EF3DFA">
          <w:rPr>
            <w:rStyle w:val="Hyperlink"/>
            <w:rFonts w:eastAsiaTheme="minorEastAsia"/>
          </w:rPr>
          <w:t>Figure 2.10</w:t>
        </w:r>
      </w:hyperlink>
      <w:r>
        <w:rPr>
          <w:rFonts w:eastAsiaTheme="minorEastAsia"/>
        </w:rPr>
        <w:t xml:space="preserve"> becomes unnecessary. This might not seem like a huge time savings, but when the circuit becomes more complex the difference becomes more profound. Even adding one more minor loop so that there are 3 becomes extremely time consuming as the 3 KVL equations and the 2 KCL equations are used to solve the circuit. The Mesh Matrix Method allows you to skip writing the equations where it is so easy to make a sign mistake and skip all of the algebra where calculation errors frequently happen and enter the component values in the circuit straight into your calculator (or M</w:t>
      </w:r>
      <w:r w:rsidR="008626A0">
        <w:rPr>
          <w:rFonts w:eastAsiaTheme="minorEastAsia"/>
        </w:rPr>
        <w:t>ATLAB®</w:t>
      </w:r>
      <w:r>
        <w:rPr>
          <w:rFonts w:eastAsiaTheme="minorEastAsia"/>
        </w:rPr>
        <w:t>) to solve the circuit. Example</w:t>
      </w:r>
      <w:r w:rsidR="008626A0">
        <w:rPr>
          <w:rFonts w:eastAsiaTheme="minorEastAsia"/>
        </w:rPr>
        <w:t>s</w:t>
      </w:r>
      <w:r>
        <w:rPr>
          <w:rFonts w:eastAsiaTheme="minorEastAsia"/>
        </w:rPr>
        <w:t xml:space="preserve"> 2.7 through 2.9 show 3 more examples of Mesh Matrix with more complicated circuits.</w:t>
      </w:r>
    </w:p>
    <w:p w14:paraId="7291E97B" w14:textId="513C7728" w:rsidR="007A73AC" w:rsidRDefault="007A73AC" w:rsidP="007A73AC">
      <w:pPr>
        <w:rPr>
          <w:i/>
        </w:rPr>
      </w:pPr>
      <w:r w:rsidRPr="00040AA4">
        <w:rPr>
          <w:i/>
        </w:rPr>
        <w:t>Example 2.</w:t>
      </w:r>
      <w:r>
        <w:rPr>
          <w:i/>
        </w:rPr>
        <w:t>7</w:t>
      </w:r>
      <w:r w:rsidRPr="00040AA4">
        <w:rPr>
          <w:i/>
        </w:rPr>
        <w:t xml:space="preserve">) </w:t>
      </w:r>
      <w:r>
        <w:rPr>
          <w:i/>
        </w:rPr>
        <w:t xml:space="preserve">Solve the circuit in </w:t>
      </w:r>
      <w:hyperlink w:anchor="Figure2_13" w:history="1">
        <w:r w:rsidRPr="00EF3DFA">
          <w:rPr>
            <w:rStyle w:val="Hyperlink"/>
            <w:i/>
          </w:rPr>
          <w:t>Figure 2.13</w:t>
        </w:r>
      </w:hyperlink>
      <w:r>
        <w:rPr>
          <w:i/>
        </w:rPr>
        <w:t xml:space="preserve"> for all 5 currents using the Mesh Matrix Method</w:t>
      </w:r>
      <w:r w:rsidRPr="00040AA4">
        <w:rPr>
          <w:i/>
        </w:rPr>
        <w:t xml:space="preserve"> </w:t>
      </w:r>
    </w:p>
    <w:p w14:paraId="62B70486" w14:textId="77777777" w:rsidR="007A73AC" w:rsidRDefault="007A73AC" w:rsidP="007A73AC">
      <w:pPr>
        <w:rPr>
          <w:color w:val="FF0000"/>
        </w:rPr>
      </w:pPr>
      <w:r>
        <w:rPr>
          <w:color w:val="FF0000"/>
        </w:rPr>
        <w:t>The original circuit is copied in below, but first let’s look at the Mesh Matrix Rules.</w:t>
      </w:r>
    </w:p>
    <w:p w14:paraId="223577CD" w14:textId="77777777" w:rsidR="007A73AC" w:rsidRPr="007E1F79" w:rsidRDefault="007A73AC" w:rsidP="00A4440E">
      <w:pPr>
        <w:pStyle w:val="ListParagraph"/>
        <w:numPr>
          <w:ilvl w:val="0"/>
          <w:numId w:val="28"/>
        </w:numPr>
        <w:rPr>
          <w:color w:val="FF0000"/>
        </w:rPr>
      </w:pPr>
      <w:r>
        <w:rPr>
          <w:color w:val="FF0000"/>
        </w:rPr>
        <w:t>There are only voltage sources (9V, 6V, 4V, and 1V) so Mesh Matrix can be performed.</w:t>
      </w:r>
    </w:p>
    <w:p w14:paraId="7841B542" w14:textId="77777777" w:rsidR="007A73AC" w:rsidRDefault="007A73AC" w:rsidP="00A4440E">
      <w:pPr>
        <w:pStyle w:val="ListParagraph"/>
        <w:numPr>
          <w:ilvl w:val="0"/>
          <w:numId w:val="28"/>
        </w:numPr>
        <w:rPr>
          <w:color w:val="FF0000"/>
        </w:rPr>
      </w:pPr>
      <w:r>
        <w:rPr>
          <w:color w:val="FF0000"/>
        </w:rPr>
        <w:t>There are 3 minor loops so the A matrix is a 3 x 3 and the B and C matrices are a 3 x 1.</w:t>
      </w:r>
    </w:p>
    <w:p w14:paraId="0BD39140" w14:textId="0B15BEC1" w:rsidR="007A73AC" w:rsidRDefault="007A73AC" w:rsidP="00A4440E">
      <w:pPr>
        <w:pStyle w:val="ListParagraph"/>
        <w:numPr>
          <w:ilvl w:val="0"/>
          <w:numId w:val="28"/>
        </w:numPr>
        <w:rPr>
          <w:color w:val="FF0000"/>
        </w:rPr>
      </w:pPr>
      <w:r>
        <w:rPr>
          <w:color w:val="FF0000"/>
        </w:rPr>
        <w:t xml:space="preserve">The matrix in </w:t>
      </w:r>
      <w:hyperlink w:anchor="Figure2_14" w:history="1">
        <w:r w:rsidRPr="00EF3DFA">
          <w:rPr>
            <w:rStyle w:val="Hyperlink"/>
          </w:rPr>
          <w:t>Figure 2.14</w:t>
        </w:r>
      </w:hyperlink>
      <w:r>
        <w:rPr>
          <w:color w:val="FF0000"/>
        </w:rPr>
        <w:t xml:space="preserve"> produces positive I1, I2, and I3 values so the currents are clockwise.</w:t>
      </w:r>
    </w:p>
    <w:p w14:paraId="4E7809DC" w14:textId="77777777" w:rsidR="007A73AC" w:rsidRDefault="007A73AC" w:rsidP="00A4440E">
      <w:pPr>
        <w:pStyle w:val="ListParagraph"/>
        <w:numPr>
          <w:ilvl w:val="0"/>
          <w:numId w:val="28"/>
        </w:numPr>
        <w:rPr>
          <w:color w:val="FF0000"/>
        </w:rPr>
      </w:pPr>
      <w:r>
        <w:rPr>
          <w:color w:val="FF0000"/>
        </w:rPr>
        <w:t>This rule is followed when cells A</w:t>
      </w:r>
      <w:r w:rsidRPr="00733166">
        <w:rPr>
          <w:color w:val="FF0000"/>
          <w:vertAlign w:val="subscript"/>
        </w:rPr>
        <w:t>11</w:t>
      </w:r>
      <w:r>
        <w:rPr>
          <w:color w:val="FF0000"/>
        </w:rPr>
        <w:t>, A</w:t>
      </w:r>
      <w:r w:rsidRPr="00A456DD">
        <w:rPr>
          <w:color w:val="FF0000"/>
          <w:vertAlign w:val="subscript"/>
        </w:rPr>
        <w:t>22</w:t>
      </w:r>
      <w:r>
        <w:rPr>
          <w:color w:val="FF0000"/>
        </w:rPr>
        <w:t>, and A</w:t>
      </w:r>
      <w:r>
        <w:rPr>
          <w:color w:val="FF0000"/>
          <w:vertAlign w:val="subscript"/>
        </w:rPr>
        <w:t>33</w:t>
      </w:r>
      <w:r>
        <w:rPr>
          <w:color w:val="FF0000"/>
        </w:rPr>
        <w:t xml:space="preserve"> are determined (see explanation below).</w:t>
      </w:r>
    </w:p>
    <w:p w14:paraId="6E1F0CF1" w14:textId="77777777" w:rsidR="007A73AC" w:rsidRDefault="007A73AC" w:rsidP="00A4440E">
      <w:pPr>
        <w:pStyle w:val="ListParagraph"/>
        <w:numPr>
          <w:ilvl w:val="0"/>
          <w:numId w:val="28"/>
        </w:numPr>
        <w:rPr>
          <w:color w:val="FF0000"/>
        </w:rPr>
      </w:pPr>
      <w:r>
        <w:rPr>
          <w:color w:val="FF0000"/>
        </w:rPr>
        <w:t>This rule is followed when cells A</w:t>
      </w:r>
      <w:r>
        <w:rPr>
          <w:color w:val="FF0000"/>
          <w:vertAlign w:val="subscript"/>
        </w:rPr>
        <w:t>12</w:t>
      </w:r>
      <w:r>
        <w:rPr>
          <w:color w:val="FF0000"/>
        </w:rPr>
        <w:t>, A</w:t>
      </w:r>
      <w:r w:rsidRPr="00733166">
        <w:rPr>
          <w:color w:val="FF0000"/>
          <w:vertAlign w:val="subscript"/>
        </w:rPr>
        <w:t>1</w:t>
      </w:r>
      <w:r>
        <w:rPr>
          <w:color w:val="FF0000"/>
          <w:vertAlign w:val="subscript"/>
        </w:rPr>
        <w:t>3</w:t>
      </w:r>
      <w:r>
        <w:rPr>
          <w:color w:val="FF0000"/>
        </w:rPr>
        <w:t>, A</w:t>
      </w:r>
      <w:r w:rsidRPr="00A456DD">
        <w:rPr>
          <w:color w:val="FF0000"/>
          <w:vertAlign w:val="subscript"/>
        </w:rPr>
        <w:t>2</w:t>
      </w:r>
      <w:r>
        <w:rPr>
          <w:color w:val="FF0000"/>
          <w:vertAlign w:val="subscript"/>
        </w:rPr>
        <w:t>1</w:t>
      </w:r>
      <w:r>
        <w:rPr>
          <w:color w:val="FF0000"/>
        </w:rPr>
        <w:t>, A</w:t>
      </w:r>
      <w:r w:rsidRPr="00A456DD">
        <w:rPr>
          <w:color w:val="FF0000"/>
          <w:vertAlign w:val="subscript"/>
        </w:rPr>
        <w:t>2</w:t>
      </w:r>
      <w:r>
        <w:rPr>
          <w:color w:val="FF0000"/>
          <w:vertAlign w:val="subscript"/>
        </w:rPr>
        <w:t>3</w:t>
      </w:r>
      <w:r>
        <w:rPr>
          <w:color w:val="FF0000"/>
        </w:rPr>
        <w:t>, A</w:t>
      </w:r>
      <w:r>
        <w:rPr>
          <w:color w:val="FF0000"/>
          <w:vertAlign w:val="subscript"/>
        </w:rPr>
        <w:t>31</w:t>
      </w:r>
      <w:r>
        <w:rPr>
          <w:color w:val="FF0000"/>
        </w:rPr>
        <w:t>, &amp; A</w:t>
      </w:r>
      <w:r>
        <w:rPr>
          <w:color w:val="FF0000"/>
          <w:vertAlign w:val="subscript"/>
        </w:rPr>
        <w:t>32</w:t>
      </w:r>
      <w:r>
        <w:rPr>
          <w:color w:val="FF0000"/>
        </w:rPr>
        <w:t xml:space="preserve"> are determined (see explanation below).</w:t>
      </w:r>
    </w:p>
    <w:p w14:paraId="38407974" w14:textId="77777777" w:rsidR="007A73AC" w:rsidRDefault="007A73AC" w:rsidP="00A4440E">
      <w:pPr>
        <w:pStyle w:val="ListParagraph"/>
        <w:numPr>
          <w:ilvl w:val="0"/>
          <w:numId w:val="28"/>
        </w:numPr>
        <w:rPr>
          <w:color w:val="FF0000"/>
        </w:rPr>
      </w:pPr>
      <w:r>
        <w:rPr>
          <w:color w:val="FF0000"/>
        </w:rPr>
        <w:t>This rule is followed when cells C</w:t>
      </w:r>
      <w:r w:rsidRPr="00733166">
        <w:rPr>
          <w:color w:val="FF0000"/>
          <w:vertAlign w:val="subscript"/>
        </w:rPr>
        <w:t>1</w:t>
      </w:r>
      <w:r>
        <w:rPr>
          <w:color w:val="FF0000"/>
          <w:vertAlign w:val="subscript"/>
        </w:rPr>
        <w:t>1</w:t>
      </w:r>
      <w:r>
        <w:rPr>
          <w:color w:val="FF0000"/>
        </w:rPr>
        <w:t>, C</w:t>
      </w:r>
      <w:r>
        <w:rPr>
          <w:color w:val="FF0000"/>
          <w:vertAlign w:val="subscript"/>
        </w:rPr>
        <w:t>21</w:t>
      </w:r>
      <w:r>
        <w:rPr>
          <w:color w:val="FF0000"/>
        </w:rPr>
        <w:t>, and C</w:t>
      </w:r>
      <w:r>
        <w:rPr>
          <w:color w:val="FF0000"/>
          <w:vertAlign w:val="subscript"/>
        </w:rPr>
        <w:t>31</w:t>
      </w:r>
      <w:r>
        <w:rPr>
          <w:color w:val="FF0000"/>
        </w:rPr>
        <w:t xml:space="preserve"> are determined (see explanation below).</w:t>
      </w:r>
    </w:p>
    <w:p w14:paraId="1C803361" w14:textId="77777777" w:rsidR="007A73AC" w:rsidRDefault="007A73AC" w:rsidP="007A73AC">
      <w:pPr>
        <w:spacing w:after="0"/>
      </w:pPr>
      <w:bookmarkStart w:id="84" w:name="Figure2_13"/>
      <w:r>
        <w:rPr>
          <w:noProof/>
        </w:rPr>
        <w:lastRenderedPageBreak/>
        <w:drawing>
          <wp:inline distT="0" distB="0" distL="0" distR="0" wp14:anchorId="3006E35E" wp14:editId="0BF21B1A">
            <wp:extent cx="4236603" cy="1913882"/>
            <wp:effectExtent l="0" t="0" r="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cstate="screen">
                      <a:extLst>
                        <a:ext uri="{28A0092B-C50C-407E-A947-70E740481C1C}">
                          <a14:useLocalDpi xmlns:a14="http://schemas.microsoft.com/office/drawing/2010/main" val="0"/>
                        </a:ext>
                      </a:extLst>
                    </a:blip>
                    <a:stretch>
                      <a:fillRect/>
                    </a:stretch>
                  </pic:blipFill>
                  <pic:spPr>
                    <a:xfrm>
                      <a:off x="0" y="0"/>
                      <a:ext cx="4264885" cy="1926658"/>
                    </a:xfrm>
                    <a:prstGeom prst="rect">
                      <a:avLst/>
                    </a:prstGeom>
                  </pic:spPr>
                </pic:pic>
              </a:graphicData>
            </a:graphic>
          </wp:inline>
        </w:drawing>
      </w:r>
      <w:bookmarkEnd w:id="84"/>
    </w:p>
    <w:p w14:paraId="7D3FDAB7" w14:textId="77777777" w:rsidR="007A73AC" w:rsidRDefault="007A73AC" w:rsidP="007A73AC">
      <w:pPr>
        <w:rPr>
          <w:rFonts w:eastAsiaTheme="minorEastAsia"/>
          <w:b/>
        </w:rPr>
      </w:pPr>
      <w:r w:rsidRPr="00A063F0">
        <w:rPr>
          <w:rFonts w:eastAsiaTheme="minorEastAsia"/>
          <w:b/>
        </w:rPr>
        <w:t>Figure 2.</w:t>
      </w:r>
      <w:r>
        <w:rPr>
          <w:rFonts w:eastAsiaTheme="minorEastAsia"/>
          <w:b/>
        </w:rPr>
        <w:t>13: Circuit for example 2.7.</w:t>
      </w:r>
    </w:p>
    <w:p w14:paraId="15B68D74" w14:textId="77777777" w:rsidR="007A73AC" w:rsidRDefault="007A73AC" w:rsidP="007A73AC">
      <w:pPr>
        <w:rPr>
          <w:rFonts w:eastAsiaTheme="minorEastAsia"/>
          <w:b/>
        </w:rPr>
      </w:pPr>
    </w:p>
    <w:p w14:paraId="175D4F12" w14:textId="77777777" w:rsidR="007A73AC" w:rsidRDefault="007A73AC" w:rsidP="007A73AC">
      <w:bookmarkStart w:id="85" w:name="Figure2_14"/>
      <w:r>
        <w:rPr>
          <w:noProof/>
        </w:rPr>
        <w:drawing>
          <wp:inline distT="0" distB="0" distL="0" distR="0" wp14:anchorId="1866ECC3" wp14:editId="62066F56">
            <wp:extent cx="4744995" cy="759042"/>
            <wp:effectExtent l="0" t="0" r="0" b="3175"/>
            <wp:docPr id="1057" name="Picture 1057" descr="http://latex2png.com/output/latex_f290d5b1383b5a860a3f1990c8298a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f290d5b1383b5a860a3f1990c8298a2e.png"/>
                    <pic:cNvPicPr>
                      <a:picLocks noChangeAspect="1" noChangeArrowheads="1"/>
                    </pic:cNvPicPr>
                  </pic:nvPicPr>
                  <pic:blipFill>
                    <a:blip r:embed="rId151" cstate="screen">
                      <a:extLst>
                        <a:ext uri="{28A0092B-C50C-407E-A947-70E740481C1C}">
                          <a14:useLocalDpi xmlns:a14="http://schemas.microsoft.com/office/drawing/2010/main" val="0"/>
                        </a:ext>
                      </a:extLst>
                    </a:blip>
                    <a:srcRect/>
                    <a:stretch>
                      <a:fillRect/>
                    </a:stretch>
                  </pic:blipFill>
                  <pic:spPr bwMode="auto">
                    <a:xfrm>
                      <a:off x="0" y="0"/>
                      <a:ext cx="4822802" cy="771489"/>
                    </a:xfrm>
                    <a:prstGeom prst="rect">
                      <a:avLst/>
                    </a:prstGeom>
                    <a:noFill/>
                    <a:ln>
                      <a:noFill/>
                    </a:ln>
                  </pic:spPr>
                </pic:pic>
              </a:graphicData>
            </a:graphic>
          </wp:inline>
        </w:drawing>
      </w:r>
      <w:bookmarkEnd w:id="85"/>
    </w:p>
    <w:p w14:paraId="71AF144B" w14:textId="77777777" w:rsidR="007A73AC" w:rsidRDefault="007A73AC" w:rsidP="007A73AC">
      <w:pPr>
        <w:rPr>
          <w:rFonts w:eastAsiaTheme="minorEastAsia"/>
          <w:b/>
        </w:rPr>
      </w:pPr>
      <w:r w:rsidRPr="00A063F0">
        <w:rPr>
          <w:rFonts w:eastAsiaTheme="minorEastAsia"/>
          <w:b/>
        </w:rPr>
        <w:t>Figure 2.</w:t>
      </w:r>
      <w:r>
        <w:rPr>
          <w:rFonts w:eastAsiaTheme="minorEastAsia"/>
          <w:b/>
        </w:rPr>
        <w:t>14: Matrix Setup for Circuit in Example 2.7 using the Mesh Matrix Rules</w:t>
      </w:r>
    </w:p>
    <w:p w14:paraId="64AA6845" w14:textId="77777777" w:rsidR="007A73AC" w:rsidRPr="00B5427C" w:rsidRDefault="007A73AC" w:rsidP="007A73AC">
      <w:pPr>
        <w:rPr>
          <w:rFonts w:eastAsiaTheme="minorEastAsia"/>
          <w:color w:val="FF0000"/>
        </w:rPr>
      </w:pPr>
      <w:r w:rsidRPr="00B5427C">
        <w:rPr>
          <w:rFonts w:eastAsiaTheme="minorEastAsia"/>
          <w:color w:val="FF0000"/>
        </w:rPr>
        <w:t>The value that goes into each cell of the</w:t>
      </w:r>
      <w:r>
        <w:rPr>
          <w:rFonts w:eastAsiaTheme="minorEastAsia"/>
          <w:color w:val="FF0000"/>
        </w:rPr>
        <w:t xml:space="preserve"> matrix is explained as follows:</w:t>
      </w:r>
    </w:p>
    <w:p w14:paraId="786F15F9" w14:textId="77777777" w:rsidR="007A73AC" w:rsidRPr="00B5427C" w:rsidRDefault="007A73AC" w:rsidP="00A4440E">
      <w:pPr>
        <w:pStyle w:val="ListParagraph"/>
        <w:numPr>
          <w:ilvl w:val="0"/>
          <w:numId w:val="27"/>
        </w:numPr>
        <w:rPr>
          <w:rFonts w:eastAsiaTheme="minorEastAsia"/>
          <w:color w:val="FF0000"/>
        </w:rPr>
      </w:pPr>
      <w:r w:rsidRPr="00B5427C">
        <w:rPr>
          <w:rFonts w:eastAsiaTheme="minorEastAsia"/>
          <w:color w:val="FF0000"/>
        </w:rPr>
        <w:t>A</w:t>
      </w:r>
      <w:r w:rsidRPr="00B5427C">
        <w:rPr>
          <w:rFonts w:eastAsiaTheme="minorEastAsia"/>
          <w:color w:val="FF0000"/>
          <w:vertAlign w:val="subscript"/>
        </w:rPr>
        <w:t>11</w:t>
      </w:r>
      <w:r w:rsidRPr="00B5427C">
        <w:rPr>
          <w:rFonts w:eastAsiaTheme="minorEastAsia"/>
          <w:color w:val="FF0000"/>
        </w:rPr>
        <w:t>: The 10</w:t>
      </w:r>
      <w:r>
        <w:rPr>
          <w:rFonts w:eastAsiaTheme="minorEastAsia"/>
          <w:color w:val="FF0000"/>
        </w:rPr>
        <w:t>0 Ω and 20</w:t>
      </w:r>
      <w:r w:rsidRPr="00B5427C">
        <w:rPr>
          <w:rFonts w:eastAsiaTheme="minorEastAsia"/>
          <w:color w:val="FF0000"/>
        </w:rPr>
        <w:t>0 Ω resistors are touching minor loop 1 so they go in this cell of the A matrix and sum to give A</w:t>
      </w:r>
      <w:r w:rsidRPr="00B5427C">
        <w:rPr>
          <w:rFonts w:eastAsiaTheme="minorEastAsia"/>
          <w:color w:val="FF0000"/>
          <w:vertAlign w:val="subscript"/>
        </w:rPr>
        <w:t>11</w:t>
      </w:r>
      <w:r w:rsidRPr="00B5427C">
        <w:rPr>
          <w:rFonts w:eastAsiaTheme="minorEastAsia"/>
          <w:color w:val="FF0000"/>
        </w:rPr>
        <w:t xml:space="preserve"> = </w:t>
      </w:r>
      <w:r w:rsidRPr="0095731B">
        <w:rPr>
          <w:rFonts w:eastAsiaTheme="minorEastAsia"/>
          <w:b/>
          <w:color w:val="FF0000"/>
          <w:u w:val="single"/>
        </w:rPr>
        <w:t>300 Ω</w:t>
      </w:r>
      <w:r w:rsidRPr="00B5427C">
        <w:rPr>
          <w:rFonts w:eastAsiaTheme="minorEastAsia"/>
          <w:color w:val="FF0000"/>
        </w:rPr>
        <w:t>. A</w:t>
      </w:r>
      <w:r w:rsidRPr="00B5427C">
        <w:rPr>
          <w:rFonts w:eastAsiaTheme="minorEastAsia"/>
          <w:color w:val="FF0000"/>
          <w:vertAlign w:val="subscript"/>
        </w:rPr>
        <w:t>11</w:t>
      </w:r>
      <w:r w:rsidRPr="00B5427C">
        <w:rPr>
          <w:rFonts w:eastAsiaTheme="minorEastAsia"/>
          <w:color w:val="FF0000"/>
        </w:rPr>
        <w:t xml:space="preserve"> is a diagonal element so it has a positive sign.</w:t>
      </w:r>
    </w:p>
    <w:p w14:paraId="58AAFBC6" w14:textId="77777777" w:rsidR="007A73AC" w:rsidRDefault="007A73AC" w:rsidP="00A4440E">
      <w:pPr>
        <w:pStyle w:val="ListParagraph"/>
        <w:numPr>
          <w:ilvl w:val="0"/>
          <w:numId w:val="27"/>
        </w:numPr>
        <w:rPr>
          <w:rFonts w:eastAsiaTheme="minorEastAsia"/>
          <w:color w:val="FF0000"/>
        </w:rPr>
      </w:pPr>
      <w:r w:rsidRPr="00B5427C">
        <w:rPr>
          <w:rFonts w:eastAsiaTheme="minorEastAsia"/>
          <w:color w:val="FF0000"/>
        </w:rPr>
        <w:t>A</w:t>
      </w:r>
      <w:r w:rsidRPr="00B5427C">
        <w:rPr>
          <w:rFonts w:eastAsiaTheme="minorEastAsia"/>
          <w:color w:val="FF0000"/>
          <w:vertAlign w:val="subscript"/>
        </w:rPr>
        <w:t>22</w:t>
      </w:r>
      <w:r w:rsidRPr="00B5427C">
        <w:rPr>
          <w:rFonts w:eastAsiaTheme="minorEastAsia"/>
          <w:color w:val="FF0000"/>
        </w:rPr>
        <w:t>: The 200 Ω</w:t>
      </w:r>
      <w:r>
        <w:rPr>
          <w:rFonts w:eastAsiaTheme="minorEastAsia"/>
          <w:color w:val="FF0000"/>
        </w:rPr>
        <w:t xml:space="preserve">, </w:t>
      </w:r>
      <w:r w:rsidRPr="00B5427C">
        <w:rPr>
          <w:rFonts w:eastAsiaTheme="minorEastAsia"/>
          <w:color w:val="FF0000"/>
        </w:rPr>
        <w:t>3</w:t>
      </w:r>
      <w:r>
        <w:rPr>
          <w:rFonts w:eastAsiaTheme="minorEastAsia"/>
          <w:color w:val="FF0000"/>
        </w:rPr>
        <w:t>0</w:t>
      </w:r>
      <w:r w:rsidRPr="00B5427C">
        <w:rPr>
          <w:rFonts w:eastAsiaTheme="minorEastAsia"/>
          <w:color w:val="FF0000"/>
        </w:rPr>
        <w:t>0 Ω</w:t>
      </w:r>
      <w:r>
        <w:rPr>
          <w:rFonts w:eastAsiaTheme="minorEastAsia"/>
          <w:color w:val="FF0000"/>
        </w:rPr>
        <w:t>,</w:t>
      </w:r>
      <w:r w:rsidRPr="00B5427C">
        <w:rPr>
          <w:rFonts w:eastAsiaTheme="minorEastAsia"/>
          <w:color w:val="FF0000"/>
        </w:rPr>
        <w:t xml:space="preserve"> and </w:t>
      </w:r>
      <w:r>
        <w:rPr>
          <w:rFonts w:eastAsiaTheme="minorEastAsia"/>
          <w:color w:val="FF0000"/>
        </w:rPr>
        <w:t>40</w:t>
      </w:r>
      <w:r w:rsidRPr="00B5427C">
        <w:rPr>
          <w:rFonts w:eastAsiaTheme="minorEastAsia"/>
          <w:color w:val="FF0000"/>
        </w:rPr>
        <w:t>0 Ω resistors are touching minor loop 2 so they go in this cell of the A matrix and sum to give A</w:t>
      </w:r>
      <w:r w:rsidRPr="00B5427C">
        <w:rPr>
          <w:rFonts w:eastAsiaTheme="minorEastAsia"/>
          <w:color w:val="FF0000"/>
          <w:vertAlign w:val="subscript"/>
        </w:rPr>
        <w:t>22</w:t>
      </w:r>
      <w:r w:rsidRPr="00B5427C">
        <w:rPr>
          <w:rFonts w:eastAsiaTheme="minorEastAsia"/>
          <w:color w:val="FF0000"/>
        </w:rPr>
        <w:t xml:space="preserve"> </w:t>
      </w:r>
      <w:r>
        <w:rPr>
          <w:rFonts w:eastAsiaTheme="minorEastAsia"/>
          <w:color w:val="FF0000"/>
        </w:rPr>
        <w:t xml:space="preserve">= </w:t>
      </w:r>
      <w:r w:rsidRPr="0095731B">
        <w:rPr>
          <w:rFonts w:eastAsiaTheme="minorEastAsia"/>
          <w:b/>
          <w:color w:val="FF0000"/>
          <w:u w:val="single"/>
        </w:rPr>
        <w:t>900 Ω</w:t>
      </w:r>
      <w:r w:rsidRPr="00B5427C">
        <w:rPr>
          <w:rFonts w:eastAsiaTheme="minorEastAsia"/>
          <w:color w:val="FF0000"/>
        </w:rPr>
        <w:t>. A</w:t>
      </w:r>
      <w:r w:rsidRPr="00B5427C">
        <w:rPr>
          <w:rFonts w:eastAsiaTheme="minorEastAsia"/>
          <w:color w:val="FF0000"/>
          <w:vertAlign w:val="subscript"/>
        </w:rPr>
        <w:t xml:space="preserve">22 </w:t>
      </w:r>
      <w:r w:rsidRPr="00B5427C">
        <w:rPr>
          <w:rFonts w:eastAsiaTheme="minorEastAsia"/>
          <w:color w:val="FF0000"/>
        </w:rPr>
        <w:t>is a diagonal element so it has a positive sign.</w:t>
      </w:r>
    </w:p>
    <w:p w14:paraId="3289C0C2" w14:textId="6D99F665" w:rsidR="007A73AC" w:rsidRPr="00B5427C" w:rsidRDefault="007A73AC" w:rsidP="00A4440E">
      <w:pPr>
        <w:pStyle w:val="ListParagraph"/>
        <w:numPr>
          <w:ilvl w:val="0"/>
          <w:numId w:val="27"/>
        </w:numPr>
        <w:rPr>
          <w:rFonts w:eastAsiaTheme="minorEastAsia"/>
          <w:color w:val="FF0000"/>
        </w:rPr>
      </w:pPr>
      <w:r w:rsidRPr="00B5427C">
        <w:rPr>
          <w:rFonts w:eastAsiaTheme="minorEastAsia"/>
          <w:color w:val="FF0000"/>
        </w:rPr>
        <w:t>A</w:t>
      </w:r>
      <w:r w:rsidR="001E6A22">
        <w:rPr>
          <w:rFonts w:eastAsiaTheme="minorEastAsia"/>
          <w:color w:val="FF0000"/>
          <w:vertAlign w:val="subscript"/>
        </w:rPr>
        <w:t>33</w:t>
      </w:r>
      <w:r w:rsidRPr="00B5427C">
        <w:rPr>
          <w:rFonts w:eastAsiaTheme="minorEastAsia"/>
          <w:color w:val="FF0000"/>
        </w:rPr>
        <w:t xml:space="preserve">: The </w:t>
      </w:r>
      <w:r>
        <w:rPr>
          <w:rFonts w:eastAsiaTheme="minorEastAsia"/>
          <w:color w:val="FF0000"/>
        </w:rPr>
        <w:t>4</w:t>
      </w:r>
      <w:r w:rsidRPr="00B5427C">
        <w:rPr>
          <w:rFonts w:eastAsiaTheme="minorEastAsia"/>
          <w:color w:val="FF0000"/>
        </w:rPr>
        <w:t>0</w:t>
      </w:r>
      <w:r>
        <w:rPr>
          <w:rFonts w:eastAsiaTheme="minorEastAsia"/>
          <w:color w:val="FF0000"/>
        </w:rPr>
        <w:t>0 Ω and 50</w:t>
      </w:r>
      <w:r w:rsidRPr="00B5427C">
        <w:rPr>
          <w:rFonts w:eastAsiaTheme="minorEastAsia"/>
          <w:color w:val="FF0000"/>
        </w:rPr>
        <w:t xml:space="preserve">0 Ω resistors are touching minor loop </w:t>
      </w:r>
      <w:r>
        <w:rPr>
          <w:rFonts w:eastAsiaTheme="minorEastAsia"/>
          <w:color w:val="FF0000"/>
        </w:rPr>
        <w:t>3</w:t>
      </w:r>
      <w:r w:rsidRPr="00B5427C">
        <w:rPr>
          <w:rFonts w:eastAsiaTheme="minorEastAsia"/>
          <w:color w:val="FF0000"/>
        </w:rPr>
        <w:t xml:space="preserve"> so they go in this cell of the A matrix and sum to give A</w:t>
      </w:r>
      <w:r>
        <w:rPr>
          <w:rFonts w:eastAsiaTheme="minorEastAsia"/>
          <w:color w:val="FF0000"/>
          <w:vertAlign w:val="subscript"/>
        </w:rPr>
        <w:t>33</w:t>
      </w:r>
      <w:r w:rsidRPr="00B5427C">
        <w:rPr>
          <w:rFonts w:eastAsiaTheme="minorEastAsia"/>
          <w:color w:val="FF0000"/>
        </w:rPr>
        <w:t xml:space="preserve"> </w:t>
      </w:r>
      <w:r>
        <w:rPr>
          <w:rFonts w:eastAsiaTheme="minorEastAsia"/>
          <w:color w:val="FF0000"/>
        </w:rPr>
        <w:t xml:space="preserve">= </w:t>
      </w:r>
      <w:r w:rsidRPr="0095731B">
        <w:rPr>
          <w:rFonts w:eastAsiaTheme="minorEastAsia"/>
          <w:b/>
          <w:color w:val="FF0000"/>
          <w:u w:val="single"/>
        </w:rPr>
        <w:t>900 Ω</w:t>
      </w:r>
      <w:r w:rsidRPr="00B5427C">
        <w:rPr>
          <w:rFonts w:eastAsiaTheme="minorEastAsia"/>
          <w:color w:val="FF0000"/>
        </w:rPr>
        <w:t>. A</w:t>
      </w:r>
      <w:r w:rsidRPr="00B5427C">
        <w:rPr>
          <w:rFonts w:eastAsiaTheme="minorEastAsia"/>
          <w:color w:val="FF0000"/>
          <w:vertAlign w:val="subscript"/>
        </w:rPr>
        <w:t>11</w:t>
      </w:r>
      <w:r w:rsidRPr="00B5427C">
        <w:rPr>
          <w:rFonts w:eastAsiaTheme="minorEastAsia"/>
          <w:color w:val="FF0000"/>
        </w:rPr>
        <w:t xml:space="preserve"> is a diagonal element so it has a positive sign.</w:t>
      </w:r>
    </w:p>
    <w:p w14:paraId="69B4A68B" w14:textId="77777777" w:rsidR="007A73AC" w:rsidRPr="00B5427C" w:rsidRDefault="007A73AC" w:rsidP="00A4440E">
      <w:pPr>
        <w:pStyle w:val="ListParagraph"/>
        <w:numPr>
          <w:ilvl w:val="0"/>
          <w:numId w:val="27"/>
        </w:numPr>
        <w:rPr>
          <w:rFonts w:eastAsiaTheme="minorEastAsia"/>
          <w:color w:val="FF0000"/>
        </w:rPr>
      </w:pPr>
      <w:r w:rsidRPr="00B5427C">
        <w:rPr>
          <w:rFonts w:eastAsiaTheme="minorEastAsia"/>
          <w:color w:val="FF0000"/>
        </w:rPr>
        <w:t>A</w:t>
      </w:r>
      <w:r w:rsidRPr="00B5427C">
        <w:rPr>
          <w:rFonts w:eastAsiaTheme="minorEastAsia"/>
          <w:color w:val="FF0000"/>
          <w:vertAlign w:val="subscript"/>
        </w:rPr>
        <w:t>12</w:t>
      </w:r>
      <w:r>
        <w:rPr>
          <w:rFonts w:eastAsiaTheme="minorEastAsia"/>
          <w:color w:val="FF0000"/>
        </w:rPr>
        <w:t xml:space="preserve"> = A</w:t>
      </w:r>
      <w:r w:rsidRPr="0095731B">
        <w:rPr>
          <w:rFonts w:eastAsiaTheme="minorEastAsia"/>
          <w:color w:val="FF0000"/>
          <w:vertAlign w:val="subscript"/>
        </w:rPr>
        <w:t>21</w:t>
      </w:r>
      <w:r w:rsidRPr="00B5427C">
        <w:rPr>
          <w:rFonts w:eastAsiaTheme="minorEastAsia"/>
          <w:color w:val="FF0000"/>
        </w:rPr>
        <w:t xml:space="preserve"> </w:t>
      </w:r>
      <w:r>
        <w:rPr>
          <w:rFonts w:eastAsiaTheme="minorEastAsia"/>
          <w:color w:val="FF0000"/>
        </w:rPr>
        <w:t xml:space="preserve">= </w:t>
      </w:r>
      <w:r w:rsidRPr="0095731B">
        <w:rPr>
          <w:rFonts w:eastAsiaTheme="minorEastAsia"/>
          <w:b/>
          <w:color w:val="FF0000"/>
          <w:u w:val="single"/>
        </w:rPr>
        <w:t>-200 Ω</w:t>
      </w:r>
      <w:r>
        <w:rPr>
          <w:rFonts w:eastAsiaTheme="minorEastAsia"/>
          <w:color w:val="FF0000"/>
        </w:rPr>
        <w:t xml:space="preserve"> </w:t>
      </w:r>
      <w:r w:rsidRPr="0095731B">
        <w:rPr>
          <w:rFonts w:eastAsiaTheme="minorEastAsia"/>
          <w:color w:val="FF0000"/>
        </w:rPr>
        <w:sym w:font="Wingdings" w:char="F0E0"/>
      </w:r>
      <w:r>
        <w:rPr>
          <w:rFonts w:eastAsiaTheme="minorEastAsia"/>
          <w:color w:val="FF0000"/>
        </w:rPr>
        <w:t xml:space="preserve"> The 200Ω</w:t>
      </w:r>
      <w:r w:rsidRPr="00B5427C">
        <w:rPr>
          <w:rFonts w:eastAsiaTheme="minorEastAsia"/>
          <w:color w:val="FF0000"/>
        </w:rPr>
        <w:t xml:space="preserve"> resistor is touching loops 1 and 2 so it goes in this cell of the A matrix. </w:t>
      </w:r>
    </w:p>
    <w:p w14:paraId="52661B0E" w14:textId="77777777" w:rsidR="007A73AC" w:rsidRDefault="007A73AC" w:rsidP="00A4440E">
      <w:pPr>
        <w:pStyle w:val="ListParagraph"/>
        <w:numPr>
          <w:ilvl w:val="0"/>
          <w:numId w:val="27"/>
        </w:numPr>
        <w:rPr>
          <w:rFonts w:eastAsiaTheme="minorEastAsia"/>
          <w:color w:val="FF0000"/>
        </w:rPr>
      </w:pPr>
      <w:r w:rsidRPr="00B5427C">
        <w:rPr>
          <w:rFonts w:eastAsiaTheme="minorEastAsia"/>
          <w:color w:val="FF0000"/>
        </w:rPr>
        <w:t>A</w:t>
      </w:r>
      <w:r>
        <w:rPr>
          <w:rFonts w:eastAsiaTheme="minorEastAsia"/>
          <w:color w:val="FF0000"/>
          <w:vertAlign w:val="subscript"/>
        </w:rPr>
        <w:t>3</w:t>
      </w:r>
      <w:r w:rsidRPr="00B5427C">
        <w:rPr>
          <w:rFonts w:eastAsiaTheme="minorEastAsia"/>
          <w:color w:val="FF0000"/>
          <w:vertAlign w:val="subscript"/>
        </w:rPr>
        <w:t>1</w:t>
      </w:r>
      <w:r w:rsidRPr="00B5427C">
        <w:rPr>
          <w:rFonts w:eastAsiaTheme="minorEastAsia"/>
          <w:color w:val="FF0000"/>
        </w:rPr>
        <w:t xml:space="preserve"> = A</w:t>
      </w:r>
      <w:r w:rsidRPr="00B5427C">
        <w:rPr>
          <w:rFonts w:eastAsiaTheme="minorEastAsia"/>
          <w:color w:val="FF0000"/>
          <w:vertAlign w:val="subscript"/>
        </w:rPr>
        <w:t>1</w:t>
      </w:r>
      <w:r>
        <w:rPr>
          <w:rFonts w:eastAsiaTheme="minorEastAsia"/>
          <w:color w:val="FF0000"/>
          <w:vertAlign w:val="subscript"/>
        </w:rPr>
        <w:t>3</w:t>
      </w:r>
      <w:r>
        <w:rPr>
          <w:rFonts w:eastAsiaTheme="minorEastAsia"/>
          <w:color w:val="FF0000"/>
        </w:rPr>
        <w:t xml:space="preserve"> = </w:t>
      </w:r>
      <w:r w:rsidRPr="0095731B">
        <w:rPr>
          <w:rFonts w:eastAsiaTheme="minorEastAsia"/>
          <w:b/>
          <w:color w:val="FF0000"/>
          <w:u w:val="single"/>
        </w:rPr>
        <w:t>0</w:t>
      </w:r>
      <w:r w:rsidRPr="00B5427C">
        <w:rPr>
          <w:rFonts w:eastAsiaTheme="minorEastAsia"/>
          <w:color w:val="FF0000"/>
        </w:rPr>
        <w:t xml:space="preserve"> </w:t>
      </w:r>
      <w:r w:rsidRPr="0095731B">
        <w:rPr>
          <w:rFonts w:eastAsiaTheme="minorEastAsia"/>
          <w:color w:val="FF0000"/>
        </w:rPr>
        <w:sym w:font="Wingdings" w:char="F0E0"/>
      </w:r>
      <w:r>
        <w:rPr>
          <w:rFonts w:eastAsiaTheme="minorEastAsia"/>
          <w:color w:val="FF0000"/>
        </w:rPr>
        <w:t xml:space="preserve"> No resistors are touching both loops 1 and 3.</w:t>
      </w:r>
    </w:p>
    <w:p w14:paraId="3228CBE4" w14:textId="77777777" w:rsidR="007A73AC" w:rsidRPr="00B5427C" w:rsidRDefault="007A73AC" w:rsidP="00A4440E">
      <w:pPr>
        <w:pStyle w:val="ListParagraph"/>
        <w:numPr>
          <w:ilvl w:val="0"/>
          <w:numId w:val="27"/>
        </w:numPr>
        <w:rPr>
          <w:rFonts w:eastAsiaTheme="minorEastAsia"/>
          <w:color w:val="FF0000"/>
        </w:rPr>
      </w:pPr>
      <w:r w:rsidRPr="00B5427C">
        <w:rPr>
          <w:rFonts w:eastAsiaTheme="minorEastAsia"/>
          <w:color w:val="FF0000"/>
        </w:rPr>
        <w:t>A</w:t>
      </w:r>
      <w:r w:rsidRPr="00B5427C">
        <w:rPr>
          <w:rFonts w:eastAsiaTheme="minorEastAsia"/>
          <w:color w:val="FF0000"/>
          <w:vertAlign w:val="subscript"/>
        </w:rPr>
        <w:t>2</w:t>
      </w:r>
      <w:r>
        <w:rPr>
          <w:rFonts w:eastAsiaTheme="minorEastAsia"/>
          <w:color w:val="FF0000"/>
          <w:vertAlign w:val="subscript"/>
        </w:rPr>
        <w:t>3</w:t>
      </w:r>
      <w:r>
        <w:rPr>
          <w:rFonts w:eastAsiaTheme="minorEastAsia"/>
          <w:color w:val="FF0000"/>
        </w:rPr>
        <w:t xml:space="preserve"> = A</w:t>
      </w:r>
      <w:r>
        <w:rPr>
          <w:rFonts w:eastAsiaTheme="minorEastAsia"/>
          <w:color w:val="FF0000"/>
          <w:vertAlign w:val="subscript"/>
        </w:rPr>
        <w:t>32</w:t>
      </w:r>
      <w:r w:rsidRPr="00B5427C">
        <w:rPr>
          <w:rFonts w:eastAsiaTheme="minorEastAsia"/>
          <w:color w:val="FF0000"/>
        </w:rPr>
        <w:t xml:space="preserve"> </w:t>
      </w:r>
      <w:r>
        <w:rPr>
          <w:rFonts w:eastAsiaTheme="minorEastAsia"/>
          <w:color w:val="FF0000"/>
        </w:rPr>
        <w:t xml:space="preserve">= </w:t>
      </w:r>
      <w:r w:rsidRPr="0095731B">
        <w:rPr>
          <w:rFonts w:eastAsiaTheme="minorEastAsia"/>
          <w:b/>
          <w:color w:val="FF0000"/>
          <w:u w:val="single"/>
        </w:rPr>
        <w:t>-400 Ω</w:t>
      </w:r>
      <w:r>
        <w:rPr>
          <w:rFonts w:eastAsiaTheme="minorEastAsia"/>
          <w:color w:val="FF0000"/>
        </w:rPr>
        <w:t xml:space="preserve"> </w:t>
      </w:r>
      <w:r w:rsidRPr="0095731B">
        <w:rPr>
          <w:rFonts w:eastAsiaTheme="minorEastAsia"/>
          <w:color w:val="FF0000"/>
        </w:rPr>
        <w:sym w:font="Wingdings" w:char="F0E0"/>
      </w:r>
      <w:r>
        <w:rPr>
          <w:rFonts w:eastAsiaTheme="minorEastAsia"/>
          <w:color w:val="FF0000"/>
        </w:rPr>
        <w:t xml:space="preserve"> The 400Ω</w:t>
      </w:r>
      <w:r w:rsidRPr="00B5427C">
        <w:rPr>
          <w:rFonts w:eastAsiaTheme="minorEastAsia"/>
          <w:color w:val="FF0000"/>
        </w:rPr>
        <w:t xml:space="preserve"> </w:t>
      </w:r>
      <w:r>
        <w:rPr>
          <w:rFonts w:eastAsiaTheme="minorEastAsia"/>
          <w:color w:val="FF0000"/>
        </w:rPr>
        <w:t>resistor is touching loops 2and 3</w:t>
      </w:r>
      <w:r w:rsidRPr="00B5427C">
        <w:rPr>
          <w:rFonts w:eastAsiaTheme="minorEastAsia"/>
          <w:color w:val="FF0000"/>
        </w:rPr>
        <w:t xml:space="preserve"> so it goes in this cell of the A matrix. </w:t>
      </w:r>
    </w:p>
    <w:p w14:paraId="6222C191" w14:textId="77777777" w:rsidR="007A73AC" w:rsidRPr="001E6A22" w:rsidRDefault="007A73AC" w:rsidP="00A4440E">
      <w:pPr>
        <w:pStyle w:val="ListParagraph"/>
        <w:numPr>
          <w:ilvl w:val="0"/>
          <w:numId w:val="27"/>
        </w:numPr>
        <w:rPr>
          <w:rFonts w:eastAsiaTheme="minorEastAsia"/>
          <w:color w:val="000000" w:themeColor="text1"/>
        </w:rPr>
      </w:pPr>
      <w:r w:rsidRPr="001E6A22">
        <w:rPr>
          <w:rFonts w:eastAsiaTheme="minorEastAsia"/>
          <w:color w:val="000000" w:themeColor="text1"/>
        </w:rPr>
        <w:t>C</w:t>
      </w:r>
      <w:r w:rsidRPr="001E6A22">
        <w:rPr>
          <w:rFonts w:eastAsiaTheme="minorEastAsia"/>
          <w:color w:val="000000" w:themeColor="text1"/>
          <w:vertAlign w:val="subscript"/>
        </w:rPr>
        <w:t>11</w:t>
      </w:r>
      <w:r w:rsidRPr="001E6A22">
        <w:rPr>
          <w:rFonts w:eastAsiaTheme="minorEastAsia"/>
          <w:color w:val="000000" w:themeColor="text1"/>
        </w:rPr>
        <w:t xml:space="preserve"> = + 9 V – 6 V = </w:t>
      </w:r>
      <w:r w:rsidRPr="001E6A22">
        <w:rPr>
          <w:rFonts w:eastAsiaTheme="minorEastAsia"/>
          <w:b/>
          <w:color w:val="000000" w:themeColor="text1"/>
          <w:u w:val="single"/>
        </w:rPr>
        <w:t>3 V</w:t>
      </w:r>
      <w:r w:rsidRPr="001E6A22">
        <w:rPr>
          <w:rFonts w:eastAsiaTheme="minorEastAsia"/>
          <w:color w:val="000000" w:themeColor="text1"/>
        </w:rPr>
        <w:t xml:space="preserve"> because this the 9 V source touching loop 1 has a negative sign when travelling clockwise around the loop and the 6 V source touching loop 1 has a positive sign.</w:t>
      </w:r>
    </w:p>
    <w:p w14:paraId="6A68CC69" w14:textId="77777777" w:rsidR="007A73AC" w:rsidRPr="001E6A22" w:rsidRDefault="007A73AC" w:rsidP="00A4440E">
      <w:pPr>
        <w:pStyle w:val="ListParagraph"/>
        <w:numPr>
          <w:ilvl w:val="0"/>
          <w:numId w:val="27"/>
        </w:numPr>
        <w:rPr>
          <w:rFonts w:eastAsiaTheme="minorEastAsia"/>
          <w:color w:val="000000" w:themeColor="text1"/>
        </w:rPr>
      </w:pPr>
      <w:r w:rsidRPr="001E6A22">
        <w:rPr>
          <w:rFonts w:eastAsiaTheme="minorEastAsia"/>
          <w:color w:val="000000" w:themeColor="text1"/>
        </w:rPr>
        <w:t>C</w:t>
      </w:r>
      <w:r w:rsidRPr="001E6A22">
        <w:rPr>
          <w:rFonts w:eastAsiaTheme="minorEastAsia"/>
          <w:color w:val="000000" w:themeColor="text1"/>
          <w:vertAlign w:val="subscript"/>
        </w:rPr>
        <w:t>21</w:t>
      </w:r>
      <w:r w:rsidRPr="001E6A22">
        <w:rPr>
          <w:rFonts w:eastAsiaTheme="minorEastAsia"/>
          <w:color w:val="000000" w:themeColor="text1"/>
        </w:rPr>
        <w:t xml:space="preserve"> = + 6 V – 4 V = </w:t>
      </w:r>
      <w:r w:rsidRPr="001E6A22">
        <w:rPr>
          <w:rFonts w:eastAsiaTheme="minorEastAsia"/>
          <w:b/>
          <w:color w:val="000000" w:themeColor="text1"/>
          <w:u w:val="single"/>
        </w:rPr>
        <w:t>2 V</w:t>
      </w:r>
      <w:r w:rsidRPr="001E6A22">
        <w:rPr>
          <w:rFonts w:eastAsiaTheme="minorEastAsia"/>
          <w:color w:val="000000" w:themeColor="text1"/>
        </w:rPr>
        <w:t xml:space="preserve"> because this the 6 V source touching loop 2 has a negative sign when travelling clockwise around the loop and the 4 V source touching loop 2 has a positive sign.</w:t>
      </w:r>
    </w:p>
    <w:p w14:paraId="5176D832" w14:textId="77777777" w:rsidR="007A73AC" w:rsidRPr="001E6A22" w:rsidRDefault="007A73AC" w:rsidP="00A4440E">
      <w:pPr>
        <w:pStyle w:val="ListParagraph"/>
        <w:numPr>
          <w:ilvl w:val="0"/>
          <w:numId w:val="27"/>
        </w:numPr>
        <w:rPr>
          <w:rFonts w:eastAsiaTheme="minorEastAsia"/>
          <w:color w:val="000000" w:themeColor="text1"/>
        </w:rPr>
      </w:pPr>
      <w:r w:rsidRPr="001E6A22">
        <w:rPr>
          <w:rFonts w:eastAsiaTheme="minorEastAsia"/>
          <w:color w:val="000000" w:themeColor="text1"/>
        </w:rPr>
        <w:t>C</w:t>
      </w:r>
      <w:r w:rsidRPr="001E6A22">
        <w:rPr>
          <w:rFonts w:eastAsiaTheme="minorEastAsia"/>
          <w:color w:val="000000" w:themeColor="text1"/>
          <w:vertAlign w:val="subscript"/>
        </w:rPr>
        <w:t>31</w:t>
      </w:r>
      <w:r w:rsidRPr="001E6A22">
        <w:rPr>
          <w:rFonts w:eastAsiaTheme="minorEastAsia"/>
          <w:color w:val="000000" w:themeColor="text1"/>
        </w:rPr>
        <w:t xml:space="preserve"> = + 4 V + 1 V = </w:t>
      </w:r>
      <w:r w:rsidRPr="001E6A22">
        <w:rPr>
          <w:rFonts w:eastAsiaTheme="minorEastAsia"/>
          <w:b/>
          <w:color w:val="000000" w:themeColor="text1"/>
          <w:u w:val="single"/>
        </w:rPr>
        <w:t>5 V</w:t>
      </w:r>
      <w:r w:rsidRPr="001E6A22">
        <w:rPr>
          <w:rFonts w:eastAsiaTheme="minorEastAsia"/>
          <w:color w:val="000000" w:themeColor="text1"/>
        </w:rPr>
        <w:t xml:space="preserve"> because this the 4 V source touching loop 3 has a negative sign when travelling clockwise around the loop and the 1 V source touching loop 3 has a negative sign.</w:t>
      </w:r>
    </w:p>
    <w:p w14:paraId="5750E043" w14:textId="77777777" w:rsidR="007A73AC" w:rsidRPr="0095731B" w:rsidRDefault="007A73AC" w:rsidP="007A73AC">
      <w:pPr>
        <w:rPr>
          <w:rFonts w:eastAsiaTheme="minorEastAsia"/>
          <w:color w:val="FF0000"/>
        </w:rPr>
      </w:pPr>
      <w:r>
        <w:rPr>
          <w:rFonts w:eastAsiaTheme="minorEastAsia"/>
          <w:color w:val="FF0000"/>
        </w:rPr>
        <w:t>The final Matrix below is solved using B = (A)</w:t>
      </w:r>
      <w:r w:rsidRPr="004D0B90">
        <w:rPr>
          <w:rFonts w:eastAsiaTheme="minorEastAsia"/>
          <w:color w:val="FF0000"/>
          <w:vertAlign w:val="superscript"/>
        </w:rPr>
        <w:t>-1</w:t>
      </w:r>
      <w:r>
        <w:rPr>
          <w:rFonts w:eastAsiaTheme="minorEastAsia"/>
          <w:color w:val="FF0000"/>
        </w:rPr>
        <w:t xml:space="preserve">*C to get </w:t>
      </w:r>
      <w:r w:rsidRPr="00295F48">
        <w:rPr>
          <w:rFonts w:eastAsiaTheme="minorEastAsia"/>
          <w:b/>
          <w:color w:val="FF0000"/>
          <w:u w:val="single"/>
        </w:rPr>
        <w:t>I1 = 17.044 mA, I2 = 10.566 mA, I3 = 10.252 mA</w:t>
      </w:r>
    </w:p>
    <w:p w14:paraId="54B84BF8" w14:textId="77777777" w:rsidR="007A73AC" w:rsidRDefault="007A73AC" w:rsidP="007A73AC">
      <w:pPr>
        <w:rPr>
          <w:rFonts w:eastAsiaTheme="minorEastAsia"/>
          <w:color w:val="FF0000"/>
        </w:rPr>
      </w:pPr>
      <w:r>
        <w:rPr>
          <w:noProof/>
        </w:rPr>
        <w:lastRenderedPageBreak/>
        <w:drawing>
          <wp:inline distT="0" distB="0" distL="0" distR="0" wp14:anchorId="6C97AF63" wp14:editId="2BEA2D9B">
            <wp:extent cx="3858839" cy="1066172"/>
            <wp:effectExtent l="0" t="0" r="8890" b="635"/>
            <wp:docPr id="1058" name="Picture 1058" descr="http://latex2png.com/output/latex_9f2d5a0c1eec596129927de293a108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9f2d5a0c1eec596129927de293a108b6.png"/>
                    <pic:cNvPicPr>
                      <a:picLocks noChangeAspect="1" noChangeArrowheads="1"/>
                    </pic:cNvPicPr>
                  </pic:nvPicPr>
                  <pic:blipFill>
                    <a:blip r:embed="rId152" cstate="screen">
                      <a:extLst>
                        <a:ext uri="{28A0092B-C50C-407E-A947-70E740481C1C}">
                          <a14:useLocalDpi xmlns:a14="http://schemas.microsoft.com/office/drawing/2010/main" val="0"/>
                        </a:ext>
                      </a:extLst>
                    </a:blip>
                    <a:srcRect/>
                    <a:stretch>
                      <a:fillRect/>
                    </a:stretch>
                  </pic:blipFill>
                  <pic:spPr bwMode="auto">
                    <a:xfrm>
                      <a:off x="0" y="0"/>
                      <a:ext cx="3924922" cy="1084430"/>
                    </a:xfrm>
                    <a:prstGeom prst="rect">
                      <a:avLst/>
                    </a:prstGeom>
                    <a:noFill/>
                    <a:ln>
                      <a:noFill/>
                    </a:ln>
                  </pic:spPr>
                </pic:pic>
              </a:graphicData>
            </a:graphic>
          </wp:inline>
        </w:drawing>
      </w:r>
    </w:p>
    <w:p w14:paraId="3D475CEF" w14:textId="77777777" w:rsidR="007A73AC" w:rsidRDefault="007A73AC" w:rsidP="007A73AC">
      <w:pPr>
        <w:rPr>
          <w:rFonts w:eastAsiaTheme="minorEastAsia"/>
          <w:color w:val="FF0000"/>
        </w:rPr>
      </w:pPr>
      <w:r>
        <w:rPr>
          <w:rFonts w:eastAsiaTheme="minorEastAsia"/>
          <w:color w:val="FF0000"/>
        </w:rPr>
        <w:t>To get I4 and I5 KCL must be used at branches connecting the loops.</w:t>
      </w:r>
    </w:p>
    <w:p w14:paraId="75C50F9E" w14:textId="77777777" w:rsidR="007A73AC" w:rsidRPr="00295F48" w:rsidRDefault="007A73AC" w:rsidP="00A4440E">
      <w:pPr>
        <w:pStyle w:val="ListParagraph"/>
        <w:numPr>
          <w:ilvl w:val="0"/>
          <w:numId w:val="29"/>
        </w:numPr>
        <w:rPr>
          <w:rFonts w:eastAsiaTheme="minorEastAsia"/>
          <w:b/>
          <w:color w:val="FF0000"/>
          <w:u w:val="single"/>
        </w:rPr>
      </w:pPr>
      <w:r w:rsidRPr="00295F48">
        <w:rPr>
          <w:rFonts w:eastAsiaTheme="minorEastAsia"/>
          <w:color w:val="FF0000"/>
        </w:rPr>
        <w:t xml:space="preserve">I4 = I1 – I2 = 17.044 mA – 10.566 mA = </w:t>
      </w:r>
      <w:r w:rsidRPr="00295F48">
        <w:rPr>
          <w:rFonts w:eastAsiaTheme="minorEastAsia"/>
          <w:b/>
          <w:color w:val="FF0000"/>
          <w:u w:val="single"/>
        </w:rPr>
        <w:t>6.478 mA</w:t>
      </w:r>
    </w:p>
    <w:p w14:paraId="23F51597" w14:textId="77777777" w:rsidR="007A73AC" w:rsidRPr="00295F48" w:rsidRDefault="007A73AC" w:rsidP="00A4440E">
      <w:pPr>
        <w:pStyle w:val="ListParagraph"/>
        <w:numPr>
          <w:ilvl w:val="0"/>
          <w:numId w:val="29"/>
        </w:numPr>
        <w:rPr>
          <w:rFonts w:eastAsiaTheme="minorEastAsia"/>
          <w:color w:val="FF0000"/>
        </w:rPr>
      </w:pPr>
      <w:r w:rsidRPr="00295F48">
        <w:rPr>
          <w:rFonts w:eastAsiaTheme="minorEastAsia"/>
          <w:color w:val="FF0000"/>
        </w:rPr>
        <w:t xml:space="preserve">I5 = I2 – I3 = 10.566 mA – 10.252 mA = </w:t>
      </w:r>
      <w:r w:rsidRPr="00295F48">
        <w:rPr>
          <w:rFonts w:eastAsiaTheme="minorEastAsia"/>
          <w:b/>
          <w:color w:val="FF0000"/>
          <w:u w:val="single"/>
        </w:rPr>
        <w:t>0.314 mA</w:t>
      </w:r>
    </w:p>
    <w:p w14:paraId="0C49F8A2" w14:textId="7AB1981D" w:rsidR="007A73AC" w:rsidRDefault="007A73AC" w:rsidP="007A73AC">
      <w:pPr>
        <w:rPr>
          <w:i/>
        </w:rPr>
      </w:pPr>
      <w:r w:rsidRPr="00040AA4">
        <w:rPr>
          <w:i/>
        </w:rPr>
        <w:t>Example 2.</w:t>
      </w:r>
      <w:r>
        <w:rPr>
          <w:i/>
        </w:rPr>
        <w:t>8</w:t>
      </w:r>
      <w:r w:rsidRPr="00040AA4">
        <w:rPr>
          <w:i/>
        </w:rPr>
        <w:t xml:space="preserve">) </w:t>
      </w:r>
      <w:r>
        <w:rPr>
          <w:i/>
        </w:rPr>
        <w:t xml:space="preserve">Solve the circuit in </w:t>
      </w:r>
      <w:hyperlink w:anchor="Figure2_15" w:history="1">
        <w:r w:rsidRPr="00EF3DFA">
          <w:rPr>
            <w:rStyle w:val="Hyperlink"/>
            <w:i/>
          </w:rPr>
          <w:t>Figure 2.15</w:t>
        </w:r>
      </w:hyperlink>
      <w:r>
        <w:rPr>
          <w:i/>
        </w:rPr>
        <w:t xml:space="preserve"> for the 3 currents shown with the Multisim current probes using the Mesh Matrix Method. Source Transformations must be performed so that all sources are voltage sources.</w:t>
      </w:r>
      <w:r w:rsidRPr="00040AA4">
        <w:rPr>
          <w:i/>
        </w:rPr>
        <w:t xml:space="preserve"> </w:t>
      </w:r>
    </w:p>
    <w:p w14:paraId="0CD409DD" w14:textId="77777777" w:rsidR="007A73AC" w:rsidRDefault="007A73AC" w:rsidP="007A73AC">
      <w:pPr>
        <w:spacing w:after="0"/>
        <w:rPr>
          <w:i/>
        </w:rPr>
      </w:pPr>
      <w:bookmarkStart w:id="86" w:name="Figure2_15"/>
      <w:r>
        <w:rPr>
          <w:noProof/>
        </w:rPr>
        <w:drawing>
          <wp:inline distT="0" distB="0" distL="0" distR="0" wp14:anchorId="63F502C0" wp14:editId="51E45458">
            <wp:extent cx="5156200" cy="3384419"/>
            <wp:effectExtent l="0" t="0" r="6350" b="6985"/>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screen">
                      <a:extLst>
                        <a:ext uri="{28A0092B-C50C-407E-A947-70E740481C1C}">
                          <a14:useLocalDpi xmlns:a14="http://schemas.microsoft.com/office/drawing/2010/main" val="0"/>
                        </a:ext>
                      </a:extLst>
                    </a:blip>
                    <a:stretch>
                      <a:fillRect/>
                    </a:stretch>
                  </pic:blipFill>
                  <pic:spPr>
                    <a:xfrm>
                      <a:off x="0" y="0"/>
                      <a:ext cx="5160864" cy="3387480"/>
                    </a:xfrm>
                    <a:prstGeom prst="rect">
                      <a:avLst/>
                    </a:prstGeom>
                  </pic:spPr>
                </pic:pic>
              </a:graphicData>
            </a:graphic>
          </wp:inline>
        </w:drawing>
      </w:r>
      <w:bookmarkEnd w:id="86"/>
    </w:p>
    <w:p w14:paraId="3D8B20CD" w14:textId="77777777" w:rsidR="007A73AC" w:rsidRDefault="007A73AC" w:rsidP="007A73AC">
      <w:pPr>
        <w:rPr>
          <w:rFonts w:eastAsiaTheme="minorEastAsia"/>
          <w:b/>
        </w:rPr>
      </w:pPr>
      <w:r w:rsidRPr="00A063F0">
        <w:rPr>
          <w:rFonts w:eastAsiaTheme="minorEastAsia"/>
          <w:b/>
        </w:rPr>
        <w:t>Figure 2.</w:t>
      </w:r>
      <w:r>
        <w:rPr>
          <w:rFonts w:eastAsiaTheme="minorEastAsia"/>
          <w:b/>
        </w:rPr>
        <w:t>15: Circuit for example 2.8.</w:t>
      </w:r>
    </w:p>
    <w:p w14:paraId="1D76372F" w14:textId="77777777" w:rsidR="007A73AC" w:rsidRDefault="007A73AC" w:rsidP="007A73AC">
      <w:pPr>
        <w:rPr>
          <w:color w:val="FF0000"/>
        </w:rPr>
      </w:pPr>
      <w:r>
        <w:rPr>
          <w:color w:val="FF0000"/>
        </w:rPr>
        <w:t>After transforming the 3 current sources to voltage sources the following circuit remains.</w:t>
      </w:r>
    </w:p>
    <w:p w14:paraId="5B2FD054" w14:textId="77777777" w:rsidR="007A73AC" w:rsidRDefault="007A73AC" w:rsidP="007A73AC">
      <w:pPr>
        <w:spacing w:after="0"/>
        <w:rPr>
          <w:color w:val="FF0000"/>
        </w:rPr>
      </w:pPr>
      <w:bookmarkStart w:id="87" w:name="Figure2_16"/>
      <w:r>
        <w:rPr>
          <w:noProof/>
        </w:rPr>
        <w:lastRenderedPageBreak/>
        <w:drawing>
          <wp:inline distT="0" distB="0" distL="0" distR="0" wp14:anchorId="033061F8" wp14:editId="3F84A749">
            <wp:extent cx="5287433" cy="3128942"/>
            <wp:effectExtent l="0" t="0" r="8890"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cstate="screen">
                      <a:extLst>
                        <a:ext uri="{28A0092B-C50C-407E-A947-70E740481C1C}">
                          <a14:useLocalDpi xmlns:a14="http://schemas.microsoft.com/office/drawing/2010/main" val="0"/>
                        </a:ext>
                      </a:extLst>
                    </a:blip>
                    <a:stretch>
                      <a:fillRect/>
                    </a:stretch>
                  </pic:blipFill>
                  <pic:spPr>
                    <a:xfrm>
                      <a:off x="0" y="0"/>
                      <a:ext cx="5293186" cy="3132346"/>
                    </a:xfrm>
                    <a:prstGeom prst="rect">
                      <a:avLst/>
                    </a:prstGeom>
                  </pic:spPr>
                </pic:pic>
              </a:graphicData>
            </a:graphic>
          </wp:inline>
        </w:drawing>
      </w:r>
      <w:bookmarkEnd w:id="87"/>
    </w:p>
    <w:p w14:paraId="54580094" w14:textId="61E76FD4" w:rsidR="007A73AC" w:rsidRDefault="007A73AC" w:rsidP="007A73AC">
      <w:pPr>
        <w:rPr>
          <w:rFonts w:eastAsiaTheme="minorEastAsia"/>
          <w:b/>
        </w:rPr>
      </w:pPr>
      <w:r w:rsidRPr="00A063F0">
        <w:rPr>
          <w:rFonts w:eastAsiaTheme="minorEastAsia"/>
          <w:b/>
        </w:rPr>
        <w:t>Figure 2.</w:t>
      </w:r>
      <w:r w:rsidR="00EF3DFA">
        <w:rPr>
          <w:rFonts w:eastAsiaTheme="minorEastAsia"/>
          <w:b/>
        </w:rPr>
        <w:t>16: Circuit in</w:t>
      </w:r>
      <w:r>
        <w:rPr>
          <w:rFonts w:eastAsiaTheme="minorEastAsia"/>
          <w:b/>
        </w:rPr>
        <w:t xml:space="preserve"> </w:t>
      </w:r>
      <w:hyperlink w:anchor="Figure2_15" w:history="1">
        <w:r w:rsidRPr="00EF3DFA">
          <w:rPr>
            <w:rStyle w:val="Hyperlink"/>
            <w:rFonts w:eastAsiaTheme="minorEastAsia"/>
            <w:b/>
          </w:rPr>
          <w:t>Figure 2.15</w:t>
        </w:r>
      </w:hyperlink>
      <w:r>
        <w:rPr>
          <w:rFonts w:eastAsiaTheme="minorEastAsia"/>
          <w:b/>
        </w:rPr>
        <w:t xml:space="preserve"> with all current sources transformed into voltage sources</w:t>
      </w:r>
    </w:p>
    <w:p w14:paraId="4F1B1458" w14:textId="05E802CE" w:rsidR="007A73AC" w:rsidRDefault="005E5ED7" w:rsidP="007A73AC">
      <w:pPr>
        <w:rPr>
          <w:color w:val="FF0000"/>
        </w:rPr>
      </w:pPr>
      <w:bookmarkStart w:id="88" w:name="Figure2_17"/>
      <w:r>
        <w:rPr>
          <w:noProof/>
        </w:rPr>
        <w:drawing>
          <wp:inline distT="0" distB="0" distL="0" distR="0" wp14:anchorId="27DE4DE1" wp14:editId="5F1263E6">
            <wp:extent cx="5943600" cy="642601"/>
            <wp:effectExtent l="0" t="0" r="0" b="5715"/>
            <wp:docPr id="43" name="Picture 43" descr="http://latex2png.com/output/latex_b150c7bc01c26e22d81482db4be19f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tex2png.com/output/latex_b150c7bc01c26e22d81482db4be19f02.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43600" cy="642601"/>
                    </a:xfrm>
                    <a:prstGeom prst="rect">
                      <a:avLst/>
                    </a:prstGeom>
                    <a:noFill/>
                    <a:ln>
                      <a:noFill/>
                    </a:ln>
                  </pic:spPr>
                </pic:pic>
              </a:graphicData>
            </a:graphic>
          </wp:inline>
        </w:drawing>
      </w:r>
      <w:bookmarkEnd w:id="88"/>
    </w:p>
    <w:p w14:paraId="5CE840FE" w14:textId="77777777" w:rsidR="007A73AC" w:rsidRDefault="007A73AC" w:rsidP="007A73AC">
      <w:pPr>
        <w:rPr>
          <w:rFonts w:eastAsiaTheme="minorEastAsia"/>
          <w:b/>
        </w:rPr>
      </w:pPr>
      <w:r w:rsidRPr="00A063F0">
        <w:rPr>
          <w:rFonts w:eastAsiaTheme="minorEastAsia"/>
          <w:b/>
        </w:rPr>
        <w:t>Figure 2.</w:t>
      </w:r>
      <w:r>
        <w:rPr>
          <w:rFonts w:eastAsiaTheme="minorEastAsia"/>
          <w:b/>
        </w:rPr>
        <w:t>17: Matrix Setup for Circuit in Example 2.8 using the Mesh Matrix Rules</w:t>
      </w:r>
    </w:p>
    <w:p w14:paraId="551245FC" w14:textId="77777777" w:rsidR="007A73AC" w:rsidRPr="007E1F79" w:rsidRDefault="007A73AC" w:rsidP="00A4440E">
      <w:pPr>
        <w:pStyle w:val="ListParagraph"/>
        <w:numPr>
          <w:ilvl w:val="0"/>
          <w:numId w:val="30"/>
        </w:numPr>
        <w:rPr>
          <w:color w:val="FF0000"/>
        </w:rPr>
      </w:pPr>
      <w:r>
        <w:rPr>
          <w:color w:val="FF0000"/>
        </w:rPr>
        <w:t>After the source transformations there are only voltage sources so Mesh Matrix can be performed.</w:t>
      </w:r>
    </w:p>
    <w:p w14:paraId="3913BC19" w14:textId="77777777" w:rsidR="007A73AC" w:rsidRDefault="007A73AC" w:rsidP="00A4440E">
      <w:pPr>
        <w:pStyle w:val="ListParagraph"/>
        <w:numPr>
          <w:ilvl w:val="0"/>
          <w:numId w:val="30"/>
        </w:numPr>
        <w:rPr>
          <w:color w:val="FF0000"/>
        </w:rPr>
      </w:pPr>
      <w:r>
        <w:rPr>
          <w:color w:val="FF0000"/>
        </w:rPr>
        <w:t>There are 3 minor loops so the A matrix is a 3 x 3 and the B and C matrices are a 3 x 1.</w:t>
      </w:r>
    </w:p>
    <w:p w14:paraId="4523E5F8" w14:textId="559FD249" w:rsidR="007A73AC" w:rsidRDefault="007A73AC" w:rsidP="00A4440E">
      <w:pPr>
        <w:pStyle w:val="ListParagraph"/>
        <w:numPr>
          <w:ilvl w:val="0"/>
          <w:numId w:val="30"/>
        </w:numPr>
        <w:rPr>
          <w:color w:val="FF0000"/>
        </w:rPr>
      </w:pPr>
      <w:r>
        <w:rPr>
          <w:color w:val="FF0000"/>
        </w:rPr>
        <w:t xml:space="preserve">The matrix in </w:t>
      </w:r>
      <w:hyperlink w:anchor="Figure2_15" w:history="1">
        <w:r w:rsidRPr="00EF3DFA">
          <w:rPr>
            <w:rStyle w:val="Hyperlink"/>
          </w:rPr>
          <w:t>Figure 2.15</w:t>
        </w:r>
      </w:hyperlink>
      <w:r>
        <w:rPr>
          <w:color w:val="FF0000"/>
        </w:rPr>
        <w:t xml:space="preserve"> produces positive I1 and I2 values so those currents are clockwise. We will also assume I3 is also clockwise, but it is calculated as negative which means it is counter-clockwise.</w:t>
      </w:r>
    </w:p>
    <w:p w14:paraId="0D3A4199" w14:textId="2C86A137" w:rsidR="007A73AC" w:rsidRDefault="007A73AC" w:rsidP="00A4440E">
      <w:pPr>
        <w:pStyle w:val="ListParagraph"/>
        <w:numPr>
          <w:ilvl w:val="0"/>
          <w:numId w:val="30"/>
        </w:numPr>
        <w:rPr>
          <w:color w:val="FF0000"/>
        </w:rPr>
      </w:pPr>
      <w:r>
        <w:rPr>
          <w:color w:val="FF0000"/>
        </w:rPr>
        <w:t>This rule is followed when cells A</w:t>
      </w:r>
      <w:r w:rsidRPr="00733166">
        <w:rPr>
          <w:color w:val="FF0000"/>
          <w:vertAlign w:val="subscript"/>
        </w:rPr>
        <w:t>11</w:t>
      </w:r>
      <w:r>
        <w:rPr>
          <w:color w:val="FF0000"/>
        </w:rPr>
        <w:t>, A</w:t>
      </w:r>
      <w:r w:rsidRPr="00A456DD">
        <w:rPr>
          <w:color w:val="FF0000"/>
          <w:vertAlign w:val="subscript"/>
        </w:rPr>
        <w:t>22</w:t>
      </w:r>
      <w:r>
        <w:rPr>
          <w:color w:val="FF0000"/>
        </w:rPr>
        <w:t>, and A</w:t>
      </w:r>
      <w:r>
        <w:rPr>
          <w:color w:val="FF0000"/>
          <w:vertAlign w:val="subscript"/>
        </w:rPr>
        <w:t>33</w:t>
      </w:r>
      <w:r>
        <w:rPr>
          <w:color w:val="FF0000"/>
        </w:rPr>
        <w:t xml:space="preserve"> are populated in the Matrix in </w:t>
      </w:r>
      <w:hyperlink w:anchor="Figure2_17" w:history="1">
        <w:r w:rsidRPr="00EF3DFA">
          <w:rPr>
            <w:rStyle w:val="Hyperlink"/>
          </w:rPr>
          <w:t>Figure 2.17</w:t>
        </w:r>
      </w:hyperlink>
      <w:r>
        <w:rPr>
          <w:color w:val="FF0000"/>
        </w:rPr>
        <w:t>.</w:t>
      </w:r>
    </w:p>
    <w:p w14:paraId="0EF350A5" w14:textId="3DE667E9" w:rsidR="007A73AC" w:rsidRDefault="007A73AC" w:rsidP="00A4440E">
      <w:pPr>
        <w:pStyle w:val="ListParagraph"/>
        <w:numPr>
          <w:ilvl w:val="0"/>
          <w:numId w:val="30"/>
        </w:numPr>
        <w:rPr>
          <w:color w:val="FF0000"/>
        </w:rPr>
      </w:pPr>
      <w:r>
        <w:rPr>
          <w:color w:val="FF0000"/>
        </w:rPr>
        <w:t>This rule is followed when cells A</w:t>
      </w:r>
      <w:r>
        <w:rPr>
          <w:color w:val="FF0000"/>
          <w:vertAlign w:val="subscript"/>
        </w:rPr>
        <w:t>12</w:t>
      </w:r>
      <w:r>
        <w:rPr>
          <w:color w:val="FF0000"/>
        </w:rPr>
        <w:t>, A</w:t>
      </w:r>
      <w:r w:rsidRPr="00733166">
        <w:rPr>
          <w:color w:val="FF0000"/>
          <w:vertAlign w:val="subscript"/>
        </w:rPr>
        <w:t>1</w:t>
      </w:r>
      <w:r>
        <w:rPr>
          <w:color w:val="FF0000"/>
          <w:vertAlign w:val="subscript"/>
        </w:rPr>
        <w:t>3</w:t>
      </w:r>
      <w:r>
        <w:rPr>
          <w:color w:val="FF0000"/>
        </w:rPr>
        <w:t>, A</w:t>
      </w:r>
      <w:r w:rsidRPr="00A456DD">
        <w:rPr>
          <w:color w:val="FF0000"/>
          <w:vertAlign w:val="subscript"/>
        </w:rPr>
        <w:t>2</w:t>
      </w:r>
      <w:r>
        <w:rPr>
          <w:color w:val="FF0000"/>
          <w:vertAlign w:val="subscript"/>
        </w:rPr>
        <w:t>1</w:t>
      </w:r>
      <w:r>
        <w:rPr>
          <w:color w:val="FF0000"/>
        </w:rPr>
        <w:t>, A</w:t>
      </w:r>
      <w:r w:rsidRPr="00A456DD">
        <w:rPr>
          <w:color w:val="FF0000"/>
          <w:vertAlign w:val="subscript"/>
        </w:rPr>
        <w:t>2</w:t>
      </w:r>
      <w:r>
        <w:rPr>
          <w:color w:val="FF0000"/>
          <w:vertAlign w:val="subscript"/>
        </w:rPr>
        <w:t>3</w:t>
      </w:r>
      <w:r>
        <w:rPr>
          <w:color w:val="FF0000"/>
        </w:rPr>
        <w:t>, A</w:t>
      </w:r>
      <w:r>
        <w:rPr>
          <w:color w:val="FF0000"/>
          <w:vertAlign w:val="subscript"/>
        </w:rPr>
        <w:t>31</w:t>
      </w:r>
      <w:r>
        <w:rPr>
          <w:color w:val="FF0000"/>
        </w:rPr>
        <w:t>, &amp; A</w:t>
      </w:r>
      <w:r>
        <w:rPr>
          <w:color w:val="FF0000"/>
          <w:vertAlign w:val="subscript"/>
        </w:rPr>
        <w:t>32</w:t>
      </w:r>
      <w:r>
        <w:rPr>
          <w:color w:val="FF0000"/>
        </w:rPr>
        <w:t xml:space="preserve"> are populated in the Matrix in </w:t>
      </w:r>
      <w:hyperlink w:anchor="Figure2_17" w:history="1">
        <w:r w:rsidR="00EF3DFA" w:rsidRPr="00EF3DFA">
          <w:rPr>
            <w:rStyle w:val="Hyperlink"/>
          </w:rPr>
          <w:t>Figure 2.17</w:t>
        </w:r>
      </w:hyperlink>
      <w:r>
        <w:rPr>
          <w:color w:val="FF0000"/>
        </w:rPr>
        <w:t>.</w:t>
      </w:r>
    </w:p>
    <w:p w14:paraId="2769770D" w14:textId="58AA29F8" w:rsidR="007A73AC" w:rsidRDefault="007A73AC" w:rsidP="00A4440E">
      <w:pPr>
        <w:pStyle w:val="ListParagraph"/>
        <w:numPr>
          <w:ilvl w:val="0"/>
          <w:numId w:val="30"/>
        </w:numPr>
        <w:rPr>
          <w:color w:val="FF0000"/>
        </w:rPr>
      </w:pPr>
      <w:r>
        <w:rPr>
          <w:color w:val="FF0000"/>
        </w:rPr>
        <w:t>This rule is followed when cells C</w:t>
      </w:r>
      <w:r w:rsidRPr="00733166">
        <w:rPr>
          <w:color w:val="FF0000"/>
          <w:vertAlign w:val="subscript"/>
        </w:rPr>
        <w:t>1</w:t>
      </w:r>
      <w:r>
        <w:rPr>
          <w:color w:val="FF0000"/>
          <w:vertAlign w:val="subscript"/>
        </w:rPr>
        <w:t>1</w:t>
      </w:r>
      <w:r>
        <w:rPr>
          <w:color w:val="FF0000"/>
        </w:rPr>
        <w:t>, C</w:t>
      </w:r>
      <w:r>
        <w:rPr>
          <w:color w:val="FF0000"/>
          <w:vertAlign w:val="subscript"/>
        </w:rPr>
        <w:t>21</w:t>
      </w:r>
      <w:r>
        <w:rPr>
          <w:color w:val="FF0000"/>
        </w:rPr>
        <w:t>, and C</w:t>
      </w:r>
      <w:r>
        <w:rPr>
          <w:color w:val="FF0000"/>
          <w:vertAlign w:val="subscript"/>
        </w:rPr>
        <w:t>31</w:t>
      </w:r>
      <w:r>
        <w:rPr>
          <w:color w:val="FF0000"/>
        </w:rPr>
        <w:t xml:space="preserve"> are populated in the Matrix in </w:t>
      </w:r>
      <w:hyperlink w:anchor="Figure2_17" w:history="1">
        <w:r w:rsidR="00EF3DFA" w:rsidRPr="00EF3DFA">
          <w:rPr>
            <w:rStyle w:val="Hyperlink"/>
          </w:rPr>
          <w:t>Figure 2.17</w:t>
        </w:r>
      </w:hyperlink>
      <w:r>
        <w:rPr>
          <w:color w:val="FF0000"/>
        </w:rPr>
        <w:t>.</w:t>
      </w:r>
    </w:p>
    <w:p w14:paraId="1408EE8A" w14:textId="0F827341" w:rsidR="007A73AC" w:rsidRPr="0095731B" w:rsidRDefault="007A73AC" w:rsidP="007A73AC">
      <w:pPr>
        <w:rPr>
          <w:rFonts w:eastAsiaTheme="minorEastAsia"/>
          <w:color w:val="FF0000"/>
        </w:rPr>
      </w:pPr>
      <w:r>
        <w:rPr>
          <w:rFonts w:eastAsiaTheme="minorEastAsia"/>
          <w:color w:val="FF0000"/>
        </w:rPr>
        <w:t>The final Matrix below is solved using B = (A)</w:t>
      </w:r>
      <w:r w:rsidRPr="004D0B90">
        <w:rPr>
          <w:rFonts w:eastAsiaTheme="minorEastAsia"/>
          <w:color w:val="FF0000"/>
          <w:vertAlign w:val="superscript"/>
        </w:rPr>
        <w:t>-1</w:t>
      </w:r>
      <w:r>
        <w:rPr>
          <w:rFonts w:eastAsiaTheme="minorEastAsia"/>
          <w:color w:val="FF0000"/>
        </w:rPr>
        <w:t xml:space="preserve">*C to get </w:t>
      </w:r>
      <w:r w:rsidRPr="00295F48">
        <w:rPr>
          <w:rFonts w:eastAsiaTheme="minorEastAsia"/>
          <w:b/>
          <w:color w:val="FF0000"/>
          <w:u w:val="single"/>
        </w:rPr>
        <w:t xml:space="preserve">I1 = </w:t>
      </w:r>
      <w:r>
        <w:rPr>
          <w:rFonts w:eastAsiaTheme="minorEastAsia"/>
          <w:b/>
          <w:color w:val="FF0000"/>
          <w:u w:val="single"/>
        </w:rPr>
        <w:t>11.551</w:t>
      </w:r>
      <w:r w:rsidRPr="00295F48">
        <w:rPr>
          <w:rFonts w:eastAsiaTheme="minorEastAsia"/>
          <w:b/>
          <w:color w:val="FF0000"/>
          <w:u w:val="single"/>
        </w:rPr>
        <w:t xml:space="preserve"> mA, I2 = </w:t>
      </w:r>
      <w:r>
        <w:rPr>
          <w:rFonts w:eastAsiaTheme="minorEastAsia"/>
          <w:b/>
          <w:color w:val="FF0000"/>
          <w:u w:val="single"/>
        </w:rPr>
        <w:t>8.122</w:t>
      </w:r>
      <w:r w:rsidRPr="00295F48">
        <w:rPr>
          <w:rFonts w:eastAsiaTheme="minorEastAsia"/>
          <w:b/>
          <w:color w:val="FF0000"/>
          <w:u w:val="single"/>
        </w:rPr>
        <w:t xml:space="preserve"> mA, I3 = </w:t>
      </w:r>
      <w:r w:rsidR="001034B4">
        <w:rPr>
          <w:rFonts w:eastAsiaTheme="minorEastAsia"/>
          <w:b/>
          <w:color w:val="FF0000"/>
          <w:u w:val="single"/>
        </w:rPr>
        <w:t>-0.61</w:t>
      </w:r>
      <w:r>
        <w:rPr>
          <w:rFonts w:eastAsiaTheme="minorEastAsia"/>
          <w:b/>
          <w:color w:val="FF0000"/>
          <w:u w:val="single"/>
        </w:rPr>
        <w:t>0</w:t>
      </w:r>
      <w:r w:rsidRPr="00295F48">
        <w:rPr>
          <w:rFonts w:eastAsiaTheme="minorEastAsia"/>
          <w:b/>
          <w:color w:val="FF0000"/>
          <w:u w:val="single"/>
        </w:rPr>
        <w:t xml:space="preserve"> mA</w:t>
      </w:r>
    </w:p>
    <w:p w14:paraId="35B3DC2E" w14:textId="14893027" w:rsidR="007A73AC" w:rsidRDefault="005E5ED7" w:rsidP="007A73AC">
      <w:pPr>
        <w:rPr>
          <w:rFonts w:eastAsiaTheme="minorEastAsia"/>
          <w:color w:val="FF0000"/>
        </w:rPr>
      </w:pPr>
      <w:r>
        <w:rPr>
          <w:noProof/>
        </w:rPr>
        <w:drawing>
          <wp:inline distT="0" distB="0" distL="0" distR="0" wp14:anchorId="732FC00F" wp14:editId="5F8F5A3A">
            <wp:extent cx="4822224" cy="1229333"/>
            <wp:effectExtent l="0" t="0" r="0" b="9525"/>
            <wp:docPr id="3245" name="Picture 3245" descr="http://latex2png.com/output/latex_43db9104f893893e9f5320507614a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atex2png.com/output/latex_43db9104f893893e9f5320507614a719.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891497" cy="1246993"/>
                    </a:xfrm>
                    <a:prstGeom prst="rect">
                      <a:avLst/>
                    </a:prstGeom>
                    <a:noFill/>
                    <a:ln>
                      <a:noFill/>
                    </a:ln>
                  </pic:spPr>
                </pic:pic>
              </a:graphicData>
            </a:graphic>
          </wp:inline>
        </w:drawing>
      </w:r>
    </w:p>
    <w:p w14:paraId="76623DB0" w14:textId="04ED7CC3" w:rsidR="007A73AC" w:rsidRDefault="007A73AC" w:rsidP="007A73AC">
      <w:pPr>
        <w:rPr>
          <w:i/>
        </w:rPr>
      </w:pPr>
      <w:r w:rsidRPr="00040AA4">
        <w:rPr>
          <w:i/>
        </w:rPr>
        <w:lastRenderedPageBreak/>
        <w:t>Example 2.</w:t>
      </w:r>
      <w:r>
        <w:rPr>
          <w:i/>
        </w:rPr>
        <w:t>9</w:t>
      </w:r>
      <w:r w:rsidRPr="00040AA4">
        <w:rPr>
          <w:i/>
        </w:rPr>
        <w:t xml:space="preserve">) </w:t>
      </w:r>
      <w:r>
        <w:rPr>
          <w:i/>
        </w:rPr>
        <w:t xml:space="preserve">Solve the circuit in </w:t>
      </w:r>
      <w:hyperlink w:anchor="Figure2_18" w:history="1">
        <w:r w:rsidRPr="00EF3DFA">
          <w:rPr>
            <w:rStyle w:val="Hyperlink"/>
            <w:i/>
          </w:rPr>
          <w:t>Figure 2.18</w:t>
        </w:r>
      </w:hyperlink>
      <w:r>
        <w:rPr>
          <w:i/>
        </w:rPr>
        <w:t xml:space="preserve"> for the 3 currents shown with the Multisim current probes using the Mesh Matrix Method. An Approximate Source Transformation (see </w:t>
      </w:r>
      <w:hyperlink w:anchor="_Section_2.2_–" w:history="1">
        <w:r w:rsidRPr="00A05F2F">
          <w:rPr>
            <w:rStyle w:val="Hyperlink"/>
            <w:i/>
          </w:rPr>
          <w:t>Section 2.2</w:t>
        </w:r>
      </w:hyperlink>
      <w:r>
        <w:rPr>
          <w:i/>
        </w:rPr>
        <w:t>) must be performed because the current source in the circuit does not have a parallel resistor (it is not in Norton Form).</w:t>
      </w:r>
      <w:r w:rsidRPr="00040AA4">
        <w:rPr>
          <w:i/>
        </w:rPr>
        <w:t xml:space="preserve"> </w:t>
      </w:r>
    </w:p>
    <w:p w14:paraId="31E56E04" w14:textId="77777777" w:rsidR="007A73AC" w:rsidRDefault="007A73AC" w:rsidP="007A73AC">
      <w:pPr>
        <w:spacing w:after="0"/>
        <w:rPr>
          <w:i/>
        </w:rPr>
      </w:pPr>
      <w:bookmarkStart w:id="89" w:name="Figure2_18"/>
      <w:r>
        <w:rPr>
          <w:noProof/>
        </w:rPr>
        <w:drawing>
          <wp:inline distT="0" distB="0" distL="0" distR="0" wp14:anchorId="2E4CC3A1" wp14:editId="19853D96">
            <wp:extent cx="3532342" cy="2387600"/>
            <wp:effectExtent l="0" t="0" r="0" b="0"/>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cstate="screen">
                      <a:extLst>
                        <a:ext uri="{28A0092B-C50C-407E-A947-70E740481C1C}">
                          <a14:useLocalDpi xmlns:a14="http://schemas.microsoft.com/office/drawing/2010/main" val="0"/>
                        </a:ext>
                      </a:extLst>
                    </a:blip>
                    <a:stretch>
                      <a:fillRect/>
                    </a:stretch>
                  </pic:blipFill>
                  <pic:spPr>
                    <a:xfrm>
                      <a:off x="0" y="0"/>
                      <a:ext cx="3560757" cy="2406806"/>
                    </a:xfrm>
                    <a:prstGeom prst="rect">
                      <a:avLst/>
                    </a:prstGeom>
                  </pic:spPr>
                </pic:pic>
              </a:graphicData>
            </a:graphic>
          </wp:inline>
        </w:drawing>
      </w:r>
      <w:bookmarkEnd w:id="89"/>
    </w:p>
    <w:p w14:paraId="49BA6AA4" w14:textId="77777777" w:rsidR="007A73AC" w:rsidRDefault="007A73AC" w:rsidP="007A73AC">
      <w:pPr>
        <w:rPr>
          <w:rFonts w:eastAsiaTheme="minorEastAsia"/>
          <w:b/>
        </w:rPr>
      </w:pPr>
      <w:r w:rsidRPr="00A063F0">
        <w:rPr>
          <w:rFonts w:eastAsiaTheme="minorEastAsia"/>
          <w:b/>
        </w:rPr>
        <w:t>Figure 2.</w:t>
      </w:r>
      <w:r>
        <w:rPr>
          <w:rFonts w:eastAsiaTheme="minorEastAsia"/>
          <w:b/>
        </w:rPr>
        <w:t>18: Circuit for example 2.9.</w:t>
      </w:r>
    </w:p>
    <w:p w14:paraId="0F99F198" w14:textId="09FA0799" w:rsidR="007A73AC" w:rsidRDefault="007A73AC" w:rsidP="007A73AC">
      <w:pPr>
        <w:rPr>
          <w:color w:val="FF0000"/>
        </w:rPr>
      </w:pPr>
      <w:r>
        <w:rPr>
          <w:color w:val="FF0000"/>
        </w:rPr>
        <w:t xml:space="preserve">Adding in a virtual resistor in parallel with the 1mA source that is 1000 times larger than the largest resistor yields the circuit in </w:t>
      </w:r>
      <w:hyperlink w:anchor="Figure2_19" w:history="1">
        <w:r w:rsidRPr="00EF3DFA">
          <w:rPr>
            <w:rStyle w:val="Hyperlink"/>
          </w:rPr>
          <w:t>Figure 2.19</w:t>
        </w:r>
      </w:hyperlink>
      <w:r>
        <w:rPr>
          <w:color w:val="FF0000"/>
        </w:rPr>
        <w:t xml:space="preserve">. The circuit in the right of </w:t>
      </w:r>
      <w:hyperlink w:anchor="Figure2_19" w:history="1">
        <w:r w:rsidR="00EF3DFA" w:rsidRPr="00EF3DFA">
          <w:rPr>
            <w:rStyle w:val="Hyperlink"/>
          </w:rPr>
          <w:t>Figure 2.19</w:t>
        </w:r>
      </w:hyperlink>
      <w:r>
        <w:rPr>
          <w:color w:val="FF0000"/>
        </w:rPr>
        <w:t xml:space="preserve"> is the transformed circuit.</w:t>
      </w:r>
    </w:p>
    <w:p w14:paraId="1FD609CB" w14:textId="77777777" w:rsidR="007A73AC" w:rsidRDefault="007A73AC" w:rsidP="007A73AC">
      <w:pPr>
        <w:spacing w:after="0"/>
        <w:rPr>
          <w:color w:val="FF0000"/>
        </w:rPr>
      </w:pPr>
      <w:bookmarkStart w:id="90" w:name="Figure2_19"/>
      <w:r>
        <w:rPr>
          <w:noProof/>
        </w:rPr>
        <w:drawing>
          <wp:inline distT="0" distB="0" distL="0" distR="0" wp14:anchorId="7382277E" wp14:editId="27986727">
            <wp:extent cx="6172200" cy="2088515"/>
            <wp:effectExtent l="0" t="0" r="0" b="6985"/>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cstate="screen">
                      <a:extLst>
                        <a:ext uri="{28A0092B-C50C-407E-A947-70E740481C1C}">
                          <a14:useLocalDpi xmlns:a14="http://schemas.microsoft.com/office/drawing/2010/main" val="0"/>
                        </a:ext>
                      </a:extLst>
                    </a:blip>
                    <a:stretch>
                      <a:fillRect/>
                    </a:stretch>
                  </pic:blipFill>
                  <pic:spPr>
                    <a:xfrm>
                      <a:off x="0" y="0"/>
                      <a:ext cx="6172200" cy="2088515"/>
                    </a:xfrm>
                    <a:prstGeom prst="rect">
                      <a:avLst/>
                    </a:prstGeom>
                  </pic:spPr>
                </pic:pic>
              </a:graphicData>
            </a:graphic>
          </wp:inline>
        </w:drawing>
      </w:r>
      <w:bookmarkEnd w:id="90"/>
    </w:p>
    <w:p w14:paraId="714285B6" w14:textId="6A351DE9" w:rsidR="007A73AC" w:rsidRDefault="007A73AC" w:rsidP="007A73AC">
      <w:pPr>
        <w:rPr>
          <w:rFonts w:eastAsiaTheme="minorEastAsia"/>
          <w:b/>
        </w:rPr>
      </w:pPr>
      <w:r w:rsidRPr="00A063F0">
        <w:rPr>
          <w:rFonts w:eastAsiaTheme="minorEastAsia"/>
          <w:b/>
        </w:rPr>
        <w:t>Figure 2.</w:t>
      </w:r>
      <w:r w:rsidR="00EF3DFA">
        <w:rPr>
          <w:rFonts w:eastAsiaTheme="minorEastAsia"/>
          <w:b/>
        </w:rPr>
        <w:t>19: Circuit in</w:t>
      </w:r>
      <w:r>
        <w:rPr>
          <w:rFonts w:eastAsiaTheme="minorEastAsia"/>
          <w:b/>
        </w:rPr>
        <w:t xml:space="preserve"> </w:t>
      </w:r>
      <w:hyperlink w:anchor="Figure2_18" w:history="1">
        <w:r w:rsidRPr="00EF3DFA">
          <w:rPr>
            <w:rStyle w:val="Hyperlink"/>
            <w:rFonts w:eastAsiaTheme="minorEastAsia"/>
            <w:b/>
          </w:rPr>
          <w:t>Figure 2.18</w:t>
        </w:r>
      </w:hyperlink>
      <w:r>
        <w:rPr>
          <w:rFonts w:eastAsiaTheme="minorEastAsia"/>
          <w:b/>
        </w:rPr>
        <w:t xml:space="preserve"> with the virtual resistor added and transformation completed</w:t>
      </w:r>
    </w:p>
    <w:p w14:paraId="20109693" w14:textId="77777777" w:rsidR="007A73AC" w:rsidRDefault="007A73AC" w:rsidP="007A73AC">
      <w:pPr>
        <w:rPr>
          <w:color w:val="FF0000"/>
        </w:rPr>
      </w:pPr>
      <w:bookmarkStart w:id="91" w:name="Figure2_20"/>
      <w:r>
        <w:rPr>
          <w:noProof/>
        </w:rPr>
        <w:drawing>
          <wp:inline distT="0" distB="0" distL="0" distR="0" wp14:anchorId="10DE135E" wp14:editId="1CBA1DD5">
            <wp:extent cx="6172200" cy="536682"/>
            <wp:effectExtent l="0" t="0" r="0" b="0"/>
            <wp:docPr id="1076" name="Picture 1076" descr="http://latex2png.com/output/latex_c28bff1e6e43e338805c22a49b98ee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c28bff1e6e43e338805c22a49b98eed0.png"/>
                    <pic:cNvPicPr>
                      <a:picLocks noChangeAspect="1" noChangeArrowheads="1"/>
                    </pic:cNvPicPr>
                  </pic:nvPicPr>
                  <pic:blipFill>
                    <a:blip r:embed="rId159" cstate="screen">
                      <a:extLst>
                        <a:ext uri="{28A0092B-C50C-407E-A947-70E740481C1C}">
                          <a14:useLocalDpi xmlns:a14="http://schemas.microsoft.com/office/drawing/2010/main" val="0"/>
                        </a:ext>
                      </a:extLst>
                    </a:blip>
                    <a:srcRect/>
                    <a:stretch>
                      <a:fillRect/>
                    </a:stretch>
                  </pic:blipFill>
                  <pic:spPr bwMode="auto">
                    <a:xfrm>
                      <a:off x="0" y="0"/>
                      <a:ext cx="6172200" cy="536682"/>
                    </a:xfrm>
                    <a:prstGeom prst="rect">
                      <a:avLst/>
                    </a:prstGeom>
                    <a:noFill/>
                    <a:ln>
                      <a:noFill/>
                    </a:ln>
                  </pic:spPr>
                </pic:pic>
              </a:graphicData>
            </a:graphic>
          </wp:inline>
        </w:drawing>
      </w:r>
      <w:bookmarkEnd w:id="91"/>
    </w:p>
    <w:p w14:paraId="376D37D4" w14:textId="77777777" w:rsidR="007A73AC" w:rsidRDefault="007A73AC" w:rsidP="007A73AC">
      <w:pPr>
        <w:rPr>
          <w:rFonts w:eastAsiaTheme="minorEastAsia"/>
          <w:b/>
        </w:rPr>
      </w:pPr>
      <w:r w:rsidRPr="00A063F0">
        <w:rPr>
          <w:rFonts w:eastAsiaTheme="minorEastAsia"/>
          <w:b/>
        </w:rPr>
        <w:t>Figure 2.</w:t>
      </w:r>
      <w:r>
        <w:rPr>
          <w:rFonts w:eastAsiaTheme="minorEastAsia"/>
          <w:b/>
        </w:rPr>
        <w:t>20: Matrix Setup for Circuit in Example 2.9 using the Mesh Matrix Rules</w:t>
      </w:r>
    </w:p>
    <w:p w14:paraId="7403A338" w14:textId="77777777" w:rsidR="007A73AC" w:rsidRPr="0095731B" w:rsidRDefault="007A73AC" w:rsidP="007A73AC">
      <w:pPr>
        <w:rPr>
          <w:rFonts w:eastAsiaTheme="minorEastAsia"/>
          <w:color w:val="FF0000"/>
        </w:rPr>
      </w:pPr>
      <w:r>
        <w:rPr>
          <w:rFonts w:eastAsiaTheme="minorEastAsia"/>
          <w:color w:val="FF0000"/>
        </w:rPr>
        <w:t>The final Matrix below is solved using B = (A)</w:t>
      </w:r>
      <w:r w:rsidRPr="004D0B90">
        <w:rPr>
          <w:rFonts w:eastAsiaTheme="minorEastAsia"/>
          <w:color w:val="FF0000"/>
          <w:vertAlign w:val="superscript"/>
        </w:rPr>
        <w:t>-1</w:t>
      </w:r>
      <w:r>
        <w:rPr>
          <w:rFonts w:eastAsiaTheme="minorEastAsia"/>
          <w:color w:val="FF0000"/>
        </w:rPr>
        <w:t xml:space="preserve">*C to get </w:t>
      </w:r>
      <w:r w:rsidRPr="00295F48">
        <w:rPr>
          <w:rFonts w:eastAsiaTheme="minorEastAsia"/>
          <w:b/>
          <w:color w:val="FF0000"/>
          <w:u w:val="single"/>
        </w:rPr>
        <w:t xml:space="preserve">I1 = </w:t>
      </w:r>
      <w:r>
        <w:rPr>
          <w:rFonts w:eastAsiaTheme="minorEastAsia"/>
          <w:b/>
          <w:color w:val="FF0000"/>
          <w:u w:val="single"/>
        </w:rPr>
        <w:t>3</w:t>
      </w:r>
      <w:r w:rsidRPr="00295F48">
        <w:rPr>
          <w:rFonts w:eastAsiaTheme="minorEastAsia"/>
          <w:b/>
          <w:color w:val="FF0000"/>
          <w:u w:val="single"/>
        </w:rPr>
        <w:t xml:space="preserve"> mA, I2 = </w:t>
      </w:r>
      <w:r>
        <w:rPr>
          <w:rFonts w:eastAsiaTheme="minorEastAsia"/>
          <w:b/>
          <w:color w:val="FF0000"/>
          <w:u w:val="single"/>
        </w:rPr>
        <w:t>2</w:t>
      </w:r>
      <w:r w:rsidRPr="00295F48">
        <w:rPr>
          <w:rFonts w:eastAsiaTheme="minorEastAsia"/>
          <w:b/>
          <w:color w:val="FF0000"/>
          <w:u w:val="single"/>
        </w:rPr>
        <w:t xml:space="preserve"> mA, </w:t>
      </w:r>
      <w:r>
        <w:rPr>
          <w:rFonts w:eastAsiaTheme="minorEastAsia"/>
          <w:b/>
          <w:color w:val="FF0000"/>
          <w:u w:val="single"/>
        </w:rPr>
        <w:t xml:space="preserve">KCL: </w:t>
      </w:r>
      <w:r w:rsidRPr="00295F48">
        <w:rPr>
          <w:rFonts w:eastAsiaTheme="minorEastAsia"/>
          <w:b/>
          <w:color w:val="FF0000"/>
          <w:u w:val="single"/>
        </w:rPr>
        <w:t xml:space="preserve">I3 = </w:t>
      </w:r>
      <w:r>
        <w:rPr>
          <w:rFonts w:eastAsiaTheme="minorEastAsia"/>
          <w:b/>
          <w:color w:val="FF0000"/>
          <w:u w:val="single"/>
        </w:rPr>
        <w:t>I1 – I2 = 1</w:t>
      </w:r>
      <w:r w:rsidRPr="00295F48">
        <w:rPr>
          <w:rFonts w:eastAsiaTheme="minorEastAsia"/>
          <w:b/>
          <w:color w:val="FF0000"/>
          <w:u w:val="single"/>
        </w:rPr>
        <w:t xml:space="preserve"> mA</w:t>
      </w:r>
    </w:p>
    <w:p w14:paraId="4A998810" w14:textId="77777777" w:rsidR="007A73AC" w:rsidRDefault="007A73AC" w:rsidP="007A73AC">
      <w:pPr>
        <w:rPr>
          <w:rFonts w:eastAsiaTheme="minorEastAsia"/>
          <w:color w:val="FF0000"/>
        </w:rPr>
      </w:pPr>
      <w:r>
        <w:rPr>
          <w:noProof/>
        </w:rPr>
        <w:drawing>
          <wp:inline distT="0" distB="0" distL="0" distR="0" wp14:anchorId="4F10C52A" wp14:editId="2B1745FA">
            <wp:extent cx="3547533" cy="598766"/>
            <wp:effectExtent l="0" t="0" r="0" b="0"/>
            <wp:docPr id="1077" name="Picture 1077" descr="http://latex2png.com/output/latex_c41d91f881d09b4adc74b6a59321d5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c41d91f881d09b4adc74b6a59321d579.png"/>
                    <pic:cNvPicPr>
                      <a:picLocks noChangeAspect="1" noChangeArrowheads="1"/>
                    </pic:cNvPicPr>
                  </pic:nvPicPr>
                  <pic:blipFill>
                    <a:blip r:embed="rId160" cstate="screen">
                      <a:extLst>
                        <a:ext uri="{28A0092B-C50C-407E-A947-70E740481C1C}">
                          <a14:useLocalDpi xmlns:a14="http://schemas.microsoft.com/office/drawing/2010/main" val="0"/>
                        </a:ext>
                      </a:extLst>
                    </a:blip>
                    <a:srcRect/>
                    <a:stretch>
                      <a:fillRect/>
                    </a:stretch>
                  </pic:blipFill>
                  <pic:spPr bwMode="auto">
                    <a:xfrm>
                      <a:off x="0" y="0"/>
                      <a:ext cx="3623777" cy="611635"/>
                    </a:xfrm>
                    <a:prstGeom prst="rect">
                      <a:avLst/>
                    </a:prstGeom>
                    <a:noFill/>
                    <a:ln>
                      <a:noFill/>
                    </a:ln>
                  </pic:spPr>
                </pic:pic>
              </a:graphicData>
            </a:graphic>
          </wp:inline>
        </w:drawing>
      </w:r>
    </w:p>
    <w:p w14:paraId="7F05BD3A" w14:textId="77777777" w:rsidR="007A73AC" w:rsidRDefault="007A73AC" w:rsidP="000677C7">
      <w:pPr>
        <w:pStyle w:val="Heading2"/>
      </w:pPr>
      <w:bookmarkStart w:id="92" w:name="_Section_2.4_–"/>
      <w:bookmarkStart w:id="93" w:name="_Toc533084097"/>
      <w:bookmarkEnd w:id="92"/>
      <w:r w:rsidRPr="00750047">
        <w:lastRenderedPageBreak/>
        <w:t xml:space="preserve">Section </w:t>
      </w:r>
      <w:r w:rsidR="000677C7">
        <w:t>2.</w:t>
      </w:r>
      <w:r w:rsidRPr="00750047">
        <w:t>4 – Nodal M</w:t>
      </w:r>
      <w:r>
        <w:t>atrix Analysis and traditional</w:t>
      </w:r>
      <w:r w:rsidRPr="00750047">
        <w:t xml:space="preserve"> </w:t>
      </w:r>
      <w:r>
        <w:t>N</w:t>
      </w:r>
      <w:r w:rsidRPr="00750047">
        <w:t>odal Analysis</w:t>
      </w:r>
      <w:bookmarkEnd w:id="93"/>
    </w:p>
    <w:p w14:paraId="1A395E19" w14:textId="77777777" w:rsidR="000677C7" w:rsidRPr="000677C7" w:rsidRDefault="000677C7" w:rsidP="000677C7"/>
    <w:p w14:paraId="25DB9AA8" w14:textId="49078EE5" w:rsidR="007A73AC" w:rsidRDefault="007A73AC" w:rsidP="007A73AC">
      <w:pPr>
        <w:rPr>
          <w:rFonts w:eastAsiaTheme="minorEastAsia"/>
        </w:rPr>
      </w:pPr>
      <w:r>
        <w:rPr>
          <w:rFonts w:eastAsiaTheme="minorEastAsia"/>
        </w:rPr>
        <w:t>Nodal Analysis focuses on node voltages instead of loop currents. Traditional Nodal analysis involves writing a KCL at each node and replacing the current through the different resistors with the equation</w:t>
      </w:r>
      <w:r w:rsidR="007D11FA">
        <w:rPr>
          <w:rFonts w:eastAsiaTheme="minorEastAsia"/>
        </w:rPr>
        <w:t xml:space="preserve"> [1.6]</w:t>
      </w:r>
      <w:r>
        <w:rPr>
          <w:rFonts w:eastAsiaTheme="minorEastAsia"/>
        </w:rPr>
        <w:t xml:space="preserve"> I</w:t>
      </w:r>
      <w:r w:rsidRPr="00353FB6">
        <w:rPr>
          <w:rFonts w:eastAsiaTheme="minorEastAsia"/>
          <w:vertAlign w:val="subscript"/>
        </w:rPr>
        <w:t>R</w:t>
      </w:r>
      <w:r>
        <w:rPr>
          <w:rFonts w:eastAsiaTheme="minorEastAsia"/>
        </w:rPr>
        <w:t xml:space="preserve"> = ΔV/R so the node voltages can be calculated.  In a similar fashion to the Mesh Matrix method, the Nodal Matrix method will simplify the process so that the nodal equations don’t have to be written and no algebra is needed in order to get them into matrix form to solve for the node voltages.</w:t>
      </w:r>
    </w:p>
    <w:p w14:paraId="74C8F3FF" w14:textId="77777777" w:rsidR="007A73AC" w:rsidRPr="00353FB6" w:rsidRDefault="007A73AC" w:rsidP="007A73AC">
      <w:pPr>
        <w:rPr>
          <w:rFonts w:eastAsiaTheme="minorEastAsia"/>
          <w:u w:val="single"/>
        </w:rPr>
      </w:pPr>
      <w:r w:rsidRPr="00353FB6">
        <w:rPr>
          <w:rFonts w:eastAsiaTheme="minorEastAsia"/>
          <w:u w:val="single"/>
        </w:rPr>
        <w:t>Traditional Nodal Analysis</w:t>
      </w:r>
    </w:p>
    <w:p w14:paraId="5C457D17" w14:textId="77777777" w:rsidR="007A73AC" w:rsidRDefault="007A73AC" w:rsidP="007A73AC">
      <w:r>
        <w:t>Even though traditional nodal analysis requires a lot of algebra and students who use it often seem to make sign mistakes it has one good quality: You can solve a problem with both current and voltage sources. When writing the KCL equations sign mistakes are more likely to be avoided if you assume all currents are going OUT of the Node that you are writing the KCL equation at. That way the node voltage at the node you are writing the KCL at will always be the first term when you write the I</w:t>
      </w:r>
      <w:r w:rsidRPr="00AD0F74">
        <w:rPr>
          <w:vertAlign w:val="subscript"/>
        </w:rPr>
        <w:t>R</w:t>
      </w:r>
      <w:r>
        <w:t xml:space="preserve"> = ΔV/R terms. The following example explains this method on a simple two node circuit.</w:t>
      </w:r>
    </w:p>
    <w:p w14:paraId="70DCB425" w14:textId="390D90CA" w:rsidR="007A73AC" w:rsidRDefault="007A73AC" w:rsidP="006B1CB2">
      <w:pPr>
        <w:spacing w:after="0"/>
        <w:rPr>
          <w:i/>
        </w:rPr>
      </w:pPr>
      <w:r w:rsidRPr="00040AA4">
        <w:rPr>
          <w:i/>
        </w:rPr>
        <w:t>Example 2.</w:t>
      </w:r>
      <w:r>
        <w:rPr>
          <w:i/>
        </w:rPr>
        <w:t>10</w:t>
      </w:r>
      <w:r w:rsidRPr="00040AA4">
        <w:rPr>
          <w:i/>
        </w:rPr>
        <w:t xml:space="preserve">) </w:t>
      </w:r>
      <w:r w:rsidR="00566916">
        <w:rPr>
          <w:i/>
        </w:rPr>
        <w:t>U</w:t>
      </w:r>
      <w:r>
        <w:rPr>
          <w:i/>
        </w:rPr>
        <w:t xml:space="preserve">se </w:t>
      </w:r>
      <w:r w:rsidRPr="00566916">
        <w:rPr>
          <w:i/>
          <w:u w:val="single"/>
        </w:rPr>
        <w:t>traditional nodal analysis</w:t>
      </w:r>
      <w:r>
        <w:rPr>
          <w:i/>
        </w:rPr>
        <w:t xml:space="preserve"> to solve the following circuit. When writing the KCL equation at node A</w:t>
      </w:r>
      <w:r w:rsidR="00566916">
        <w:rPr>
          <w:i/>
        </w:rPr>
        <w:t>,</w:t>
      </w:r>
      <w:r>
        <w:rPr>
          <w:i/>
        </w:rPr>
        <w:t xml:space="preserve"> </w:t>
      </w:r>
      <w:r w:rsidRPr="00566916">
        <w:rPr>
          <w:i/>
          <w:u w:val="single"/>
        </w:rPr>
        <w:t>assume all currents go OUT</w:t>
      </w:r>
      <w:r>
        <w:rPr>
          <w:i/>
        </w:rPr>
        <w:t xml:space="preserve"> of node A instead of writing the KCL equation as defined in </w:t>
      </w:r>
      <w:hyperlink w:anchor="_Module_1_–" w:history="1">
        <w:r w:rsidRPr="00BA40B1">
          <w:rPr>
            <w:rStyle w:val="Hyperlink"/>
            <w:i/>
          </w:rPr>
          <w:t>Module 1</w:t>
        </w:r>
      </w:hyperlink>
      <w:r>
        <w:rPr>
          <w:i/>
        </w:rPr>
        <w:t>, where the sum of currents going into the node is set equal to the sum of currents going out of the node.</w:t>
      </w:r>
    </w:p>
    <w:p w14:paraId="5DF7D2A5" w14:textId="77777777" w:rsidR="007A73AC" w:rsidRDefault="007A73AC" w:rsidP="006B1CB2">
      <w:pPr>
        <w:spacing w:after="0"/>
      </w:pPr>
      <w:bookmarkStart w:id="94" w:name="Figure2_21"/>
      <w:r>
        <w:rPr>
          <w:noProof/>
        </w:rPr>
        <w:drawing>
          <wp:inline distT="0" distB="0" distL="0" distR="0" wp14:anchorId="3A358236" wp14:editId="36E45A3E">
            <wp:extent cx="2679700" cy="1773785"/>
            <wp:effectExtent l="0" t="0" r="6350" b="0"/>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cstate="screen">
                      <a:extLst>
                        <a:ext uri="{28A0092B-C50C-407E-A947-70E740481C1C}">
                          <a14:useLocalDpi xmlns:a14="http://schemas.microsoft.com/office/drawing/2010/main" val="0"/>
                        </a:ext>
                      </a:extLst>
                    </a:blip>
                    <a:stretch>
                      <a:fillRect/>
                    </a:stretch>
                  </pic:blipFill>
                  <pic:spPr>
                    <a:xfrm>
                      <a:off x="0" y="0"/>
                      <a:ext cx="2694231" cy="1783403"/>
                    </a:xfrm>
                    <a:prstGeom prst="rect">
                      <a:avLst/>
                    </a:prstGeom>
                  </pic:spPr>
                </pic:pic>
              </a:graphicData>
            </a:graphic>
          </wp:inline>
        </w:drawing>
      </w:r>
      <w:bookmarkEnd w:id="94"/>
    </w:p>
    <w:p w14:paraId="0758F0AB" w14:textId="77777777" w:rsidR="007A73AC" w:rsidRDefault="007A73AC" w:rsidP="006B1CB2">
      <w:pPr>
        <w:spacing w:after="0"/>
        <w:rPr>
          <w:rFonts w:eastAsiaTheme="minorEastAsia"/>
          <w:b/>
        </w:rPr>
      </w:pPr>
      <w:r w:rsidRPr="00A063F0">
        <w:rPr>
          <w:rFonts w:eastAsiaTheme="minorEastAsia"/>
          <w:b/>
        </w:rPr>
        <w:t>Figure 2.</w:t>
      </w:r>
      <w:r>
        <w:rPr>
          <w:rFonts w:eastAsiaTheme="minorEastAsia"/>
          <w:b/>
        </w:rPr>
        <w:t>21: Circuit for example 2.10.</w:t>
      </w:r>
    </w:p>
    <w:p w14:paraId="7A1572BC" w14:textId="77777777" w:rsidR="007A73AC" w:rsidRPr="001E6A22" w:rsidRDefault="007A73AC" w:rsidP="007A73AC">
      <w:pPr>
        <w:rPr>
          <w:color w:val="000000" w:themeColor="text1"/>
        </w:rPr>
      </w:pPr>
      <w:r w:rsidRPr="001E6A22">
        <w:rPr>
          <w:color w:val="000000" w:themeColor="text1"/>
        </w:rPr>
        <w:t xml:space="preserve">Writing the KCL at Node A </w:t>
      </w:r>
      <w:r w:rsidRPr="001E6A22">
        <w:rPr>
          <w:color w:val="000000" w:themeColor="text1"/>
          <w:u w:val="single"/>
        </w:rPr>
        <w:t>assuming all currents are going out of Node A</w:t>
      </w:r>
      <w:r w:rsidRPr="001E6A22">
        <w:rPr>
          <w:color w:val="000000" w:themeColor="text1"/>
        </w:rPr>
        <w:t xml:space="preserve"> gives the following:</w:t>
      </w:r>
    </w:p>
    <w:p w14:paraId="23DF935B" w14:textId="77777777" w:rsidR="007A73AC" w:rsidRPr="003F64DD" w:rsidRDefault="007A73AC" w:rsidP="007A73AC">
      <w:pPr>
        <w:rPr>
          <w:color w:val="FF0000"/>
        </w:rPr>
      </w:pPr>
      <w:r w:rsidRPr="003F64DD">
        <w:rPr>
          <w:color w:val="FF0000"/>
        </w:rPr>
        <w:t>- 5 mA + (V</w:t>
      </w:r>
      <w:r w:rsidRPr="003F64DD">
        <w:rPr>
          <w:color w:val="FF0000"/>
          <w:vertAlign w:val="subscript"/>
        </w:rPr>
        <w:t>A</w:t>
      </w:r>
      <w:r w:rsidRPr="003F64DD">
        <w:rPr>
          <w:color w:val="FF0000"/>
        </w:rPr>
        <w:t xml:space="preserve"> – Vref)/4000 + (V</w:t>
      </w:r>
      <w:r w:rsidRPr="003F64DD">
        <w:rPr>
          <w:color w:val="FF0000"/>
          <w:vertAlign w:val="subscript"/>
        </w:rPr>
        <w:t>A</w:t>
      </w:r>
      <w:r w:rsidRPr="003F64DD">
        <w:rPr>
          <w:color w:val="FF0000"/>
        </w:rPr>
        <w:t xml:space="preserve"> – Vref)/2000 + (V</w:t>
      </w:r>
      <w:r w:rsidRPr="003F64DD">
        <w:rPr>
          <w:color w:val="FF0000"/>
          <w:vertAlign w:val="subscript"/>
        </w:rPr>
        <w:t>A</w:t>
      </w:r>
      <w:r w:rsidRPr="003F64DD">
        <w:rPr>
          <w:color w:val="FF0000"/>
        </w:rPr>
        <w:t xml:space="preserve"> – Vref)/6000 = 0 </w:t>
      </w:r>
    </w:p>
    <w:p w14:paraId="5324C3AD" w14:textId="77777777" w:rsidR="007A73AC" w:rsidRPr="001E6A22" w:rsidRDefault="007A73AC" w:rsidP="007A73AC">
      <w:pPr>
        <w:rPr>
          <w:color w:val="000000" w:themeColor="text1"/>
        </w:rPr>
      </w:pPr>
      <w:r w:rsidRPr="001E6A22">
        <w:rPr>
          <w:color w:val="000000" w:themeColor="text1"/>
        </w:rPr>
        <w:t>Plugging in 0 for Vref and simplifying gives the following:</w:t>
      </w:r>
    </w:p>
    <w:p w14:paraId="4473B7D6" w14:textId="77777777" w:rsidR="007A73AC" w:rsidRPr="003F64DD" w:rsidRDefault="007A73AC" w:rsidP="007A73AC">
      <w:pPr>
        <w:rPr>
          <w:color w:val="FF0000"/>
        </w:rPr>
      </w:pPr>
      <w:r w:rsidRPr="003F64DD">
        <w:rPr>
          <w:color w:val="FF0000"/>
        </w:rPr>
        <w:t>V</w:t>
      </w:r>
      <w:r w:rsidRPr="003F64DD">
        <w:rPr>
          <w:color w:val="FF0000"/>
          <w:vertAlign w:val="subscript"/>
        </w:rPr>
        <w:t>A</w:t>
      </w:r>
      <w:r w:rsidRPr="003F64DD">
        <w:rPr>
          <w:color w:val="FF0000"/>
        </w:rPr>
        <w:t>/4000 + V</w:t>
      </w:r>
      <w:r w:rsidRPr="003F64DD">
        <w:rPr>
          <w:color w:val="FF0000"/>
          <w:vertAlign w:val="subscript"/>
        </w:rPr>
        <w:t>A</w:t>
      </w:r>
      <w:r w:rsidRPr="003F64DD">
        <w:rPr>
          <w:color w:val="FF0000"/>
        </w:rPr>
        <w:t>/2000 + V</w:t>
      </w:r>
      <w:r w:rsidRPr="003F64DD">
        <w:rPr>
          <w:color w:val="FF0000"/>
          <w:vertAlign w:val="subscript"/>
        </w:rPr>
        <w:t>A</w:t>
      </w:r>
      <w:r w:rsidRPr="003F64DD">
        <w:rPr>
          <w:color w:val="FF0000"/>
        </w:rPr>
        <w:t xml:space="preserve">/6000 = 0.005 </w:t>
      </w:r>
      <w:r w:rsidRPr="003F64DD">
        <w:rPr>
          <w:color w:val="FF0000"/>
        </w:rPr>
        <w:sym w:font="Wingdings" w:char="F0E0"/>
      </w:r>
      <w:r w:rsidRPr="003F64DD">
        <w:rPr>
          <w:color w:val="FF0000"/>
        </w:rPr>
        <w:t xml:space="preserve"> after solving you get </w:t>
      </w:r>
      <w:r w:rsidRPr="003F64DD">
        <w:rPr>
          <w:b/>
          <w:color w:val="FF0000"/>
          <w:u w:val="single"/>
        </w:rPr>
        <w:t>V</w:t>
      </w:r>
      <w:r w:rsidRPr="003F64DD">
        <w:rPr>
          <w:b/>
          <w:color w:val="FF0000"/>
          <w:u w:val="single"/>
          <w:vertAlign w:val="subscript"/>
        </w:rPr>
        <w:t>A</w:t>
      </w:r>
      <w:r w:rsidRPr="003F64DD">
        <w:rPr>
          <w:b/>
          <w:color w:val="FF0000"/>
          <w:u w:val="single"/>
        </w:rPr>
        <w:t xml:space="preserve"> = 5.45 V</w:t>
      </w:r>
    </w:p>
    <w:p w14:paraId="26606D7A" w14:textId="762B54A0" w:rsidR="007A73AC" w:rsidRDefault="007A73AC" w:rsidP="007A73AC">
      <w:r>
        <w:t>We will see that when using the Nodal Matrix Method a matrix that is used to solve for V</w:t>
      </w:r>
      <w:r w:rsidRPr="003F64DD">
        <w:rPr>
          <w:vertAlign w:val="subscript"/>
        </w:rPr>
        <w:t>A</w:t>
      </w:r>
      <w:r>
        <w:t xml:space="preserve"> in the circuit in </w:t>
      </w:r>
      <w:hyperlink w:anchor="Figure2_21" w:history="1">
        <w:r w:rsidRPr="00C9545F">
          <w:rPr>
            <w:rStyle w:val="Hyperlink"/>
          </w:rPr>
          <w:t>Figure 2.21</w:t>
        </w:r>
      </w:hyperlink>
      <w:r>
        <w:t xml:space="preserve"> can be created by inspection. </w:t>
      </w:r>
      <w:hyperlink w:anchor="Figure2_22" w:history="1">
        <w:r w:rsidRPr="00C9545F">
          <w:rPr>
            <w:rStyle w:val="Hyperlink"/>
          </w:rPr>
          <w:t>Figure 2.22</w:t>
        </w:r>
      </w:hyperlink>
      <w:r>
        <w:t xml:space="preserve"> shows how the matrix would look. The rules for the Nodal Matrix will be described later and compared to Mesh Matrix in </w:t>
      </w:r>
      <w:hyperlink w:anchor="Table2_1" w:history="1">
        <w:r w:rsidRPr="00A909A3">
          <w:rPr>
            <w:rStyle w:val="Hyperlink"/>
          </w:rPr>
          <w:t>Table 2.1</w:t>
        </w:r>
      </w:hyperlink>
      <w:r>
        <w:t xml:space="preserve">.  </w:t>
      </w:r>
    </w:p>
    <w:p w14:paraId="5C54A7E7" w14:textId="77777777" w:rsidR="007A73AC" w:rsidRDefault="007A73AC" w:rsidP="007A73AC">
      <w:bookmarkStart w:id="95" w:name="Figure2_22"/>
      <w:r>
        <w:rPr>
          <w:noProof/>
        </w:rPr>
        <w:drawing>
          <wp:inline distT="0" distB="0" distL="0" distR="0" wp14:anchorId="3E01B5C2" wp14:editId="7166CEDE">
            <wp:extent cx="3344333" cy="400936"/>
            <wp:effectExtent l="0" t="0" r="0" b="0"/>
            <wp:docPr id="1080" name="Picture 1080" descr="http://latex2png.com/output/latex_bc89210304dad8dfcb20205a95eefb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bc89210304dad8dfcb20205a95eefb6b.png"/>
                    <pic:cNvPicPr>
                      <a:picLocks noChangeAspect="1" noChangeArrowheads="1"/>
                    </pic:cNvPicPr>
                  </pic:nvPicPr>
                  <pic:blipFill>
                    <a:blip r:embed="rId162" cstate="screen">
                      <a:extLst>
                        <a:ext uri="{28A0092B-C50C-407E-A947-70E740481C1C}">
                          <a14:useLocalDpi xmlns:a14="http://schemas.microsoft.com/office/drawing/2010/main" val="0"/>
                        </a:ext>
                      </a:extLst>
                    </a:blip>
                    <a:srcRect/>
                    <a:stretch>
                      <a:fillRect/>
                    </a:stretch>
                  </pic:blipFill>
                  <pic:spPr bwMode="auto">
                    <a:xfrm>
                      <a:off x="0" y="0"/>
                      <a:ext cx="3479430" cy="417132"/>
                    </a:xfrm>
                    <a:prstGeom prst="rect">
                      <a:avLst/>
                    </a:prstGeom>
                    <a:noFill/>
                    <a:ln>
                      <a:noFill/>
                    </a:ln>
                  </pic:spPr>
                </pic:pic>
              </a:graphicData>
            </a:graphic>
          </wp:inline>
        </w:drawing>
      </w:r>
      <w:bookmarkEnd w:id="95"/>
    </w:p>
    <w:p w14:paraId="36BA26CE" w14:textId="29589986" w:rsidR="007A73AC" w:rsidRPr="00B6252C" w:rsidRDefault="007A73AC" w:rsidP="007A73AC">
      <w:r w:rsidRPr="00A063F0">
        <w:rPr>
          <w:rFonts w:eastAsiaTheme="minorEastAsia"/>
          <w:b/>
        </w:rPr>
        <w:t>Figure 2.</w:t>
      </w:r>
      <w:r>
        <w:rPr>
          <w:rFonts w:eastAsiaTheme="minorEastAsia"/>
          <w:b/>
        </w:rPr>
        <w:t xml:space="preserve">22: Nodal Matrix Method result for circuit in </w:t>
      </w:r>
      <w:hyperlink w:anchor="Figure2_21" w:history="1">
        <w:r w:rsidRPr="00C9545F">
          <w:rPr>
            <w:rStyle w:val="Hyperlink"/>
            <w:rFonts w:eastAsiaTheme="minorEastAsia"/>
            <w:b/>
          </w:rPr>
          <w:t>Figure 2.21</w:t>
        </w:r>
      </w:hyperlink>
    </w:p>
    <w:p w14:paraId="1E6F772B" w14:textId="1B948DC6" w:rsidR="007A73AC" w:rsidRDefault="007A73AC" w:rsidP="007A73AC">
      <w:pPr>
        <w:rPr>
          <w:rFonts w:eastAsiaTheme="minorEastAsia"/>
        </w:rPr>
      </w:pPr>
      <w:r w:rsidRPr="0013349B">
        <w:rPr>
          <w:rFonts w:eastAsiaTheme="minorEastAsia"/>
        </w:rPr>
        <w:lastRenderedPageBreak/>
        <w:t>In</w:t>
      </w:r>
      <w:r>
        <w:rPr>
          <w:rFonts w:eastAsiaTheme="minorEastAsia"/>
        </w:rPr>
        <w:t xml:space="preserve"> the next example the circuit has both a current and a voltage source included. This circuit is solved in Example 2.11 with both traditional nodal analysis and by doing a source transformation and solving it with Mesh Matrix analysis. In </w:t>
      </w:r>
      <w:hyperlink w:anchor="Example2_12" w:history="1">
        <w:r w:rsidR="001E6A22" w:rsidRPr="001E6A22">
          <w:rPr>
            <w:rStyle w:val="Hyperlink"/>
          </w:rPr>
          <w:t>Example 2.12</w:t>
        </w:r>
      </w:hyperlink>
      <w:r>
        <w:rPr>
          <w:rFonts w:eastAsiaTheme="minorEastAsia"/>
        </w:rPr>
        <w:t xml:space="preserve"> the same circuit is solved with Nodal Matrix analysis.</w:t>
      </w:r>
    </w:p>
    <w:p w14:paraId="353B674A" w14:textId="7AA07738" w:rsidR="007A73AC" w:rsidRPr="005457C8" w:rsidRDefault="007A73AC" w:rsidP="007A73AC">
      <w:pPr>
        <w:rPr>
          <w:rFonts w:eastAsiaTheme="minorEastAsia"/>
          <w:i/>
        </w:rPr>
      </w:pPr>
      <w:r w:rsidRPr="005457C8">
        <w:rPr>
          <w:rFonts w:eastAsiaTheme="minorEastAsia"/>
          <w:i/>
        </w:rPr>
        <w:t>Example 2.1</w:t>
      </w:r>
      <w:r w:rsidR="00B057B0">
        <w:rPr>
          <w:rFonts w:eastAsiaTheme="minorEastAsia"/>
          <w:i/>
        </w:rPr>
        <w:t>1) Solve the following circuit f</w:t>
      </w:r>
      <w:r w:rsidRPr="005457C8">
        <w:rPr>
          <w:rFonts w:eastAsiaTheme="minorEastAsia"/>
          <w:i/>
        </w:rPr>
        <w:t>or V</w:t>
      </w:r>
      <w:r w:rsidRPr="005457C8">
        <w:rPr>
          <w:rFonts w:eastAsiaTheme="minorEastAsia"/>
          <w:i/>
          <w:vertAlign w:val="subscript"/>
        </w:rPr>
        <w:t>A</w:t>
      </w:r>
      <w:r w:rsidRPr="005457C8">
        <w:rPr>
          <w:rFonts w:eastAsiaTheme="minorEastAsia"/>
          <w:i/>
        </w:rPr>
        <w:t>, V</w:t>
      </w:r>
      <w:r w:rsidRPr="005457C8">
        <w:rPr>
          <w:rFonts w:eastAsiaTheme="minorEastAsia"/>
          <w:i/>
          <w:vertAlign w:val="subscript"/>
        </w:rPr>
        <w:t>B</w:t>
      </w:r>
      <w:r w:rsidRPr="005457C8">
        <w:rPr>
          <w:rFonts w:eastAsiaTheme="minorEastAsia"/>
          <w:i/>
        </w:rPr>
        <w:t>, and V</w:t>
      </w:r>
      <w:r w:rsidRPr="005457C8">
        <w:rPr>
          <w:rFonts w:eastAsiaTheme="minorEastAsia"/>
          <w:i/>
          <w:vertAlign w:val="subscript"/>
        </w:rPr>
        <w:t>C</w:t>
      </w:r>
      <w:r w:rsidRPr="005457C8">
        <w:rPr>
          <w:rFonts w:eastAsiaTheme="minorEastAsia"/>
          <w:i/>
        </w:rPr>
        <w:t xml:space="preserve"> using the traditional nodal analysis and Mesh Matrix </w:t>
      </w:r>
      <w:r>
        <w:rPr>
          <w:rFonts w:eastAsiaTheme="minorEastAsia"/>
          <w:i/>
        </w:rPr>
        <w:t>m</w:t>
      </w:r>
      <w:r w:rsidRPr="005457C8">
        <w:rPr>
          <w:rFonts w:eastAsiaTheme="minorEastAsia"/>
          <w:i/>
        </w:rPr>
        <w:t>ethod</w:t>
      </w:r>
      <w:r>
        <w:rPr>
          <w:rFonts w:eastAsiaTheme="minorEastAsia"/>
          <w:i/>
        </w:rPr>
        <w:t>s</w:t>
      </w:r>
      <w:r w:rsidRPr="005457C8">
        <w:rPr>
          <w:rFonts w:eastAsiaTheme="minorEastAsia"/>
          <w:i/>
        </w:rPr>
        <w:t>.</w:t>
      </w:r>
    </w:p>
    <w:p w14:paraId="42F66457" w14:textId="77777777" w:rsidR="007A73AC" w:rsidRDefault="007A73AC" w:rsidP="007A73AC">
      <w:pPr>
        <w:spacing w:after="0"/>
        <w:rPr>
          <w:rFonts w:eastAsiaTheme="minorEastAsia"/>
        </w:rPr>
      </w:pPr>
      <w:bookmarkStart w:id="96" w:name="Figure2_23"/>
      <w:r>
        <w:rPr>
          <w:noProof/>
        </w:rPr>
        <w:drawing>
          <wp:inline distT="0" distB="0" distL="0" distR="0" wp14:anchorId="2DC44013" wp14:editId="101B0C65">
            <wp:extent cx="3502258" cy="1748967"/>
            <wp:effectExtent l="0" t="0" r="3175" b="381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screen">
                      <a:extLst>
                        <a:ext uri="{28A0092B-C50C-407E-A947-70E740481C1C}">
                          <a14:useLocalDpi xmlns:a14="http://schemas.microsoft.com/office/drawing/2010/main" val="0"/>
                        </a:ext>
                      </a:extLst>
                    </a:blip>
                    <a:stretch>
                      <a:fillRect/>
                    </a:stretch>
                  </pic:blipFill>
                  <pic:spPr>
                    <a:xfrm>
                      <a:off x="0" y="0"/>
                      <a:ext cx="3518544" cy="1757100"/>
                    </a:xfrm>
                    <a:prstGeom prst="rect">
                      <a:avLst/>
                    </a:prstGeom>
                  </pic:spPr>
                </pic:pic>
              </a:graphicData>
            </a:graphic>
          </wp:inline>
        </w:drawing>
      </w:r>
      <w:bookmarkEnd w:id="96"/>
    </w:p>
    <w:p w14:paraId="01742B03" w14:textId="77777777" w:rsidR="007A73AC" w:rsidRDefault="007A73AC" w:rsidP="007A73AC">
      <w:pPr>
        <w:rPr>
          <w:rFonts w:eastAsiaTheme="minorEastAsia"/>
          <w:b/>
        </w:rPr>
      </w:pPr>
      <w:r w:rsidRPr="00A063F0">
        <w:rPr>
          <w:rFonts w:eastAsiaTheme="minorEastAsia"/>
          <w:b/>
        </w:rPr>
        <w:t>Figure 2.</w:t>
      </w:r>
      <w:r>
        <w:rPr>
          <w:rFonts w:eastAsiaTheme="minorEastAsia"/>
          <w:b/>
        </w:rPr>
        <w:t>23: Circuit for example 2.11.</w:t>
      </w:r>
    </w:p>
    <w:p w14:paraId="60A2B78D" w14:textId="77777777" w:rsidR="007A73AC" w:rsidRDefault="007A73AC" w:rsidP="007A73AC">
      <w:pPr>
        <w:rPr>
          <w:rFonts w:eastAsiaTheme="minorEastAsia"/>
          <w:color w:val="FF0000"/>
        </w:rPr>
      </w:pPr>
      <w:r>
        <w:rPr>
          <w:rFonts w:eastAsiaTheme="minorEastAsia"/>
          <w:color w:val="FF0000"/>
        </w:rPr>
        <w:t>This circuit has three nodes (V</w:t>
      </w:r>
      <w:r w:rsidRPr="00C541A4">
        <w:rPr>
          <w:rFonts w:eastAsiaTheme="minorEastAsia"/>
          <w:color w:val="FF0000"/>
          <w:vertAlign w:val="subscript"/>
        </w:rPr>
        <w:t>A</w:t>
      </w:r>
      <w:r>
        <w:rPr>
          <w:rFonts w:eastAsiaTheme="minorEastAsia"/>
          <w:color w:val="FF0000"/>
        </w:rPr>
        <w:t>, V</w:t>
      </w:r>
      <w:r w:rsidRPr="00C541A4">
        <w:rPr>
          <w:rFonts w:eastAsiaTheme="minorEastAsia"/>
          <w:color w:val="FF0000"/>
          <w:vertAlign w:val="subscript"/>
        </w:rPr>
        <w:t>B</w:t>
      </w:r>
      <w:r>
        <w:rPr>
          <w:rFonts w:eastAsiaTheme="minorEastAsia"/>
          <w:color w:val="FF0000"/>
        </w:rPr>
        <w:t>, and V</w:t>
      </w:r>
      <w:r w:rsidRPr="00C541A4">
        <w:rPr>
          <w:rFonts w:eastAsiaTheme="minorEastAsia"/>
          <w:color w:val="FF0000"/>
          <w:vertAlign w:val="subscript"/>
        </w:rPr>
        <w:t>C</w:t>
      </w:r>
      <w:r>
        <w:rPr>
          <w:rFonts w:eastAsiaTheme="minorEastAsia"/>
          <w:color w:val="FF0000"/>
        </w:rPr>
        <w:t>) other than the reference node. The Voltage source forces V</w:t>
      </w:r>
      <w:r w:rsidRPr="000D305B">
        <w:rPr>
          <w:rFonts w:eastAsiaTheme="minorEastAsia"/>
          <w:color w:val="FF0000"/>
          <w:vertAlign w:val="subscript"/>
        </w:rPr>
        <w:t>C</w:t>
      </w:r>
      <w:r>
        <w:rPr>
          <w:rFonts w:eastAsiaTheme="minorEastAsia"/>
          <w:color w:val="FF0000"/>
        </w:rPr>
        <w:t xml:space="preserve"> to be equal to 2 Volts so no equation is needed for that node. The nodal equations for nodes A and B are:</w:t>
      </w:r>
    </w:p>
    <w:p w14:paraId="5D689588" w14:textId="77777777" w:rsidR="007A73AC" w:rsidRPr="001E6A22" w:rsidRDefault="007A73AC" w:rsidP="007A73AC">
      <w:pPr>
        <w:rPr>
          <w:rFonts w:eastAsiaTheme="minorEastAsia"/>
          <w:color w:val="000000" w:themeColor="text1"/>
        </w:rPr>
      </w:pPr>
      <w:r w:rsidRPr="001E6A22">
        <w:rPr>
          <w:rFonts w:eastAsiaTheme="minorEastAsia"/>
          <w:color w:val="000000" w:themeColor="text1"/>
        </w:rPr>
        <w:t>Node A (assuming all current are going out of the node): - 0.01 + (V</w:t>
      </w:r>
      <w:r w:rsidRPr="001E6A22">
        <w:rPr>
          <w:rFonts w:eastAsiaTheme="minorEastAsia"/>
          <w:color w:val="000000" w:themeColor="text1"/>
          <w:vertAlign w:val="subscript"/>
        </w:rPr>
        <w:t>A</w:t>
      </w:r>
      <w:r w:rsidRPr="001E6A22">
        <w:rPr>
          <w:rFonts w:eastAsiaTheme="minorEastAsia"/>
          <w:color w:val="000000" w:themeColor="text1"/>
        </w:rPr>
        <w:t>-0)/4000 + (V</w:t>
      </w:r>
      <w:r w:rsidRPr="001E6A22">
        <w:rPr>
          <w:rFonts w:eastAsiaTheme="minorEastAsia"/>
          <w:color w:val="000000" w:themeColor="text1"/>
          <w:vertAlign w:val="subscript"/>
        </w:rPr>
        <w:t>A</w:t>
      </w:r>
      <w:r w:rsidRPr="001E6A22">
        <w:rPr>
          <w:rFonts w:eastAsiaTheme="minorEastAsia"/>
          <w:color w:val="000000" w:themeColor="text1"/>
        </w:rPr>
        <w:t>-V</w:t>
      </w:r>
      <w:r w:rsidRPr="001E6A22">
        <w:rPr>
          <w:rFonts w:eastAsiaTheme="minorEastAsia"/>
          <w:color w:val="000000" w:themeColor="text1"/>
          <w:vertAlign w:val="subscript"/>
        </w:rPr>
        <w:t>B</w:t>
      </w:r>
      <w:r w:rsidRPr="001E6A22">
        <w:rPr>
          <w:rFonts w:eastAsiaTheme="minorEastAsia"/>
          <w:color w:val="000000" w:themeColor="text1"/>
        </w:rPr>
        <w:t xml:space="preserve">)/1000 = 0  </w:t>
      </w:r>
    </w:p>
    <w:p w14:paraId="103D6AA2" w14:textId="77777777" w:rsidR="007A73AC" w:rsidRPr="001E6A22" w:rsidRDefault="007A73AC" w:rsidP="007A73AC">
      <w:pPr>
        <w:rPr>
          <w:rFonts w:eastAsiaTheme="minorEastAsia"/>
          <w:color w:val="000000" w:themeColor="text1"/>
        </w:rPr>
      </w:pPr>
      <w:r w:rsidRPr="001E6A22">
        <w:rPr>
          <w:rFonts w:eastAsiaTheme="minorEastAsia"/>
          <w:color w:val="000000" w:themeColor="text1"/>
        </w:rPr>
        <w:t>Node B (assuming all current are going out of the node)</w:t>
      </w:r>
      <w:proofErr w:type="gramStart"/>
      <w:r w:rsidRPr="001E6A22">
        <w:rPr>
          <w:rFonts w:eastAsiaTheme="minorEastAsia"/>
          <w:color w:val="000000" w:themeColor="text1"/>
        </w:rPr>
        <w:t>:  (</w:t>
      </w:r>
      <w:proofErr w:type="gramEnd"/>
      <w:r w:rsidRPr="001E6A22">
        <w:rPr>
          <w:rFonts w:eastAsiaTheme="minorEastAsia"/>
          <w:color w:val="000000" w:themeColor="text1"/>
        </w:rPr>
        <w:t>V</w:t>
      </w:r>
      <w:r w:rsidRPr="001E6A22">
        <w:rPr>
          <w:rFonts w:eastAsiaTheme="minorEastAsia"/>
          <w:color w:val="000000" w:themeColor="text1"/>
          <w:vertAlign w:val="subscript"/>
        </w:rPr>
        <w:t>B</w:t>
      </w:r>
      <w:r w:rsidRPr="001E6A22">
        <w:rPr>
          <w:rFonts w:eastAsiaTheme="minorEastAsia"/>
          <w:color w:val="000000" w:themeColor="text1"/>
        </w:rPr>
        <w:t>-V</w:t>
      </w:r>
      <w:r w:rsidRPr="001E6A22">
        <w:rPr>
          <w:rFonts w:eastAsiaTheme="minorEastAsia"/>
          <w:color w:val="000000" w:themeColor="text1"/>
          <w:vertAlign w:val="subscript"/>
        </w:rPr>
        <w:t>A</w:t>
      </w:r>
      <w:r w:rsidRPr="001E6A22">
        <w:rPr>
          <w:rFonts w:eastAsiaTheme="minorEastAsia"/>
          <w:color w:val="000000" w:themeColor="text1"/>
        </w:rPr>
        <w:t>)/1000 + (V</w:t>
      </w:r>
      <w:r w:rsidRPr="001E6A22">
        <w:rPr>
          <w:rFonts w:eastAsiaTheme="minorEastAsia"/>
          <w:color w:val="000000" w:themeColor="text1"/>
          <w:vertAlign w:val="subscript"/>
        </w:rPr>
        <w:t>B</w:t>
      </w:r>
      <w:r w:rsidRPr="001E6A22">
        <w:rPr>
          <w:rFonts w:eastAsiaTheme="minorEastAsia"/>
          <w:color w:val="000000" w:themeColor="text1"/>
        </w:rPr>
        <w:t>-0)/2000 + (V</w:t>
      </w:r>
      <w:r w:rsidRPr="001E6A22">
        <w:rPr>
          <w:rFonts w:eastAsiaTheme="minorEastAsia"/>
          <w:color w:val="000000" w:themeColor="text1"/>
          <w:vertAlign w:val="subscript"/>
        </w:rPr>
        <w:t>B</w:t>
      </w:r>
      <w:r w:rsidRPr="001E6A22">
        <w:rPr>
          <w:rFonts w:eastAsiaTheme="minorEastAsia"/>
          <w:color w:val="000000" w:themeColor="text1"/>
        </w:rPr>
        <w:t>-V</w:t>
      </w:r>
      <w:r w:rsidRPr="001E6A22">
        <w:rPr>
          <w:rFonts w:eastAsiaTheme="minorEastAsia"/>
          <w:color w:val="000000" w:themeColor="text1"/>
          <w:vertAlign w:val="subscript"/>
        </w:rPr>
        <w:t>C</w:t>
      </w:r>
      <w:r w:rsidRPr="001E6A22">
        <w:rPr>
          <w:rFonts w:eastAsiaTheme="minorEastAsia"/>
          <w:color w:val="000000" w:themeColor="text1"/>
        </w:rPr>
        <w:t xml:space="preserve">)/3000 = 0  </w:t>
      </w:r>
    </w:p>
    <w:p w14:paraId="1F3095BB" w14:textId="77777777" w:rsidR="007A73AC" w:rsidRPr="001E6A22" w:rsidRDefault="007A73AC" w:rsidP="007A73AC">
      <w:pPr>
        <w:rPr>
          <w:rFonts w:eastAsiaTheme="minorEastAsia"/>
          <w:color w:val="000000" w:themeColor="text1"/>
        </w:rPr>
      </w:pPr>
      <w:r w:rsidRPr="001E6A22">
        <w:rPr>
          <w:rFonts w:eastAsiaTheme="minorEastAsia"/>
          <w:color w:val="000000" w:themeColor="text1"/>
        </w:rPr>
        <w:t>Notice when writing the ΔV terms the voltage at the node the KCL is done at is listed 1</w:t>
      </w:r>
      <w:r w:rsidRPr="001E6A22">
        <w:rPr>
          <w:rFonts w:eastAsiaTheme="minorEastAsia"/>
          <w:color w:val="000000" w:themeColor="text1"/>
          <w:vertAlign w:val="superscript"/>
        </w:rPr>
        <w:t>st</w:t>
      </w:r>
      <w:r w:rsidRPr="001E6A22">
        <w:rPr>
          <w:rFonts w:eastAsiaTheme="minorEastAsia"/>
          <w:color w:val="000000" w:themeColor="text1"/>
        </w:rPr>
        <w:t>. Putting that term 1</w:t>
      </w:r>
      <w:r w:rsidRPr="001E6A22">
        <w:rPr>
          <w:rFonts w:eastAsiaTheme="minorEastAsia"/>
          <w:color w:val="000000" w:themeColor="text1"/>
          <w:vertAlign w:val="superscript"/>
        </w:rPr>
        <w:t>st</w:t>
      </w:r>
      <w:r w:rsidRPr="001E6A22">
        <w:rPr>
          <w:rFonts w:eastAsiaTheme="minorEastAsia"/>
          <w:color w:val="000000" w:themeColor="text1"/>
        </w:rPr>
        <w:t xml:space="preserve"> forces the current to go out of the node. After plugging in V</w:t>
      </w:r>
      <w:r w:rsidRPr="001E6A22">
        <w:rPr>
          <w:rFonts w:eastAsiaTheme="minorEastAsia"/>
          <w:color w:val="000000" w:themeColor="text1"/>
          <w:vertAlign w:val="subscript"/>
        </w:rPr>
        <w:t>C</w:t>
      </w:r>
      <w:r w:rsidRPr="001E6A22">
        <w:rPr>
          <w:rFonts w:eastAsiaTheme="minorEastAsia"/>
          <w:color w:val="000000" w:themeColor="text1"/>
        </w:rPr>
        <w:t xml:space="preserve"> = 2V and simplifying the equations you get:</w:t>
      </w:r>
    </w:p>
    <w:p w14:paraId="25ECE859" w14:textId="77777777" w:rsidR="007A73AC" w:rsidRDefault="007A73AC" w:rsidP="00A4440E">
      <w:pPr>
        <w:pStyle w:val="ListParagraph"/>
        <w:numPr>
          <w:ilvl w:val="0"/>
          <w:numId w:val="31"/>
        </w:numPr>
        <w:rPr>
          <w:rFonts w:eastAsiaTheme="minorEastAsia"/>
          <w:color w:val="FF0000"/>
        </w:rPr>
      </w:pPr>
      <w:r>
        <w:rPr>
          <w:rFonts w:eastAsiaTheme="minorEastAsia"/>
          <w:color w:val="FF0000"/>
        </w:rPr>
        <w:t>[(1/</w:t>
      </w:r>
      <w:proofErr w:type="gramStart"/>
      <w:r>
        <w:rPr>
          <w:rFonts w:eastAsiaTheme="minorEastAsia"/>
          <w:color w:val="FF0000"/>
        </w:rPr>
        <w:t>4000)+(</w:t>
      </w:r>
      <w:proofErr w:type="gramEnd"/>
      <w:r>
        <w:rPr>
          <w:rFonts w:eastAsiaTheme="minorEastAsia"/>
          <w:color w:val="FF0000"/>
        </w:rPr>
        <w:t>1/1000)] ∙ V</w:t>
      </w:r>
      <w:r w:rsidRPr="00C541A4">
        <w:rPr>
          <w:rFonts w:eastAsiaTheme="minorEastAsia"/>
          <w:color w:val="FF0000"/>
          <w:vertAlign w:val="subscript"/>
        </w:rPr>
        <w:t>A</w:t>
      </w:r>
      <w:r>
        <w:rPr>
          <w:rFonts w:eastAsiaTheme="minorEastAsia"/>
          <w:color w:val="FF0000"/>
        </w:rPr>
        <w:t xml:space="preserve">       - (1/1000)</w:t>
      </w:r>
      <w:r w:rsidRPr="00C541A4">
        <w:rPr>
          <w:rFonts w:eastAsiaTheme="minorEastAsia"/>
          <w:color w:val="FF0000"/>
        </w:rPr>
        <w:t xml:space="preserve"> </w:t>
      </w:r>
      <w:r>
        <w:rPr>
          <w:rFonts w:eastAsiaTheme="minorEastAsia"/>
          <w:color w:val="FF0000"/>
        </w:rPr>
        <w:t>∙ V</w:t>
      </w:r>
      <w:r w:rsidRPr="00C541A4">
        <w:rPr>
          <w:rFonts w:eastAsiaTheme="minorEastAsia"/>
          <w:color w:val="FF0000"/>
          <w:vertAlign w:val="subscript"/>
        </w:rPr>
        <w:t>B</w:t>
      </w:r>
      <w:r>
        <w:rPr>
          <w:rFonts w:eastAsiaTheme="minorEastAsia"/>
          <w:color w:val="FF0000"/>
        </w:rPr>
        <w:t xml:space="preserve">                                           = 0.01</w:t>
      </w:r>
    </w:p>
    <w:p w14:paraId="0C9A67C4" w14:textId="77777777" w:rsidR="007A73AC" w:rsidRDefault="007A73AC" w:rsidP="00A4440E">
      <w:pPr>
        <w:pStyle w:val="ListParagraph"/>
        <w:numPr>
          <w:ilvl w:val="0"/>
          <w:numId w:val="31"/>
        </w:numPr>
        <w:rPr>
          <w:rFonts w:eastAsiaTheme="minorEastAsia"/>
          <w:color w:val="FF0000"/>
        </w:rPr>
      </w:pPr>
      <w:r>
        <w:rPr>
          <w:rFonts w:eastAsiaTheme="minorEastAsia"/>
          <w:color w:val="FF0000"/>
        </w:rPr>
        <w:t>-(1/</w:t>
      </w:r>
      <w:proofErr w:type="gramStart"/>
      <w:r>
        <w:rPr>
          <w:rFonts w:eastAsiaTheme="minorEastAsia"/>
          <w:color w:val="FF0000"/>
        </w:rPr>
        <w:t>1000)∙</w:t>
      </w:r>
      <w:proofErr w:type="gramEnd"/>
      <w:r>
        <w:rPr>
          <w:rFonts w:eastAsiaTheme="minorEastAsia"/>
          <w:color w:val="FF0000"/>
        </w:rPr>
        <w:t>V</w:t>
      </w:r>
      <w:r w:rsidRPr="00C541A4">
        <w:rPr>
          <w:rFonts w:eastAsiaTheme="minorEastAsia"/>
          <w:color w:val="FF0000"/>
          <w:vertAlign w:val="subscript"/>
        </w:rPr>
        <w:t>A</w:t>
      </w:r>
      <w:r>
        <w:rPr>
          <w:rFonts w:eastAsiaTheme="minorEastAsia"/>
          <w:color w:val="FF0000"/>
        </w:rPr>
        <w:t xml:space="preserve">                            [(1/1000)+(1/2000)+(1/3000)]</w:t>
      </w:r>
      <w:r w:rsidRPr="00C541A4">
        <w:rPr>
          <w:rFonts w:eastAsiaTheme="minorEastAsia"/>
          <w:color w:val="FF0000"/>
        </w:rPr>
        <w:t xml:space="preserve"> </w:t>
      </w:r>
      <w:r>
        <w:rPr>
          <w:rFonts w:eastAsiaTheme="minorEastAsia"/>
          <w:color w:val="FF0000"/>
        </w:rPr>
        <w:t>∙ V</w:t>
      </w:r>
      <w:r w:rsidRPr="00C541A4">
        <w:rPr>
          <w:rFonts w:eastAsiaTheme="minorEastAsia"/>
          <w:color w:val="FF0000"/>
          <w:vertAlign w:val="subscript"/>
        </w:rPr>
        <w:t>B</w:t>
      </w:r>
      <w:r>
        <w:rPr>
          <w:rFonts w:eastAsiaTheme="minorEastAsia"/>
          <w:color w:val="FF0000"/>
        </w:rPr>
        <w:t xml:space="preserve">       = 2/3000 = 6.667E-4</w:t>
      </w:r>
    </w:p>
    <w:p w14:paraId="1A8B7DFB" w14:textId="2B613DF3" w:rsidR="007A73AC" w:rsidRDefault="007A73AC" w:rsidP="007A73AC">
      <w:pPr>
        <w:rPr>
          <w:rFonts w:eastAsiaTheme="minorEastAsia"/>
          <w:color w:val="FF0000"/>
        </w:rPr>
      </w:pPr>
      <w:r>
        <w:rPr>
          <w:rFonts w:eastAsiaTheme="minorEastAsia"/>
          <w:color w:val="FF0000"/>
        </w:rPr>
        <w:t xml:space="preserve">These two equations can be put in matrix form as shown below in </w:t>
      </w:r>
      <w:hyperlink w:anchor="Figure2_24" w:history="1">
        <w:r w:rsidRPr="00C9545F">
          <w:rPr>
            <w:rStyle w:val="Hyperlink"/>
            <w:rFonts w:eastAsiaTheme="minorEastAsia"/>
          </w:rPr>
          <w:t>Figure 2.24</w:t>
        </w:r>
      </w:hyperlink>
      <w:r>
        <w:rPr>
          <w:rFonts w:eastAsiaTheme="minorEastAsia"/>
          <w:color w:val="FF0000"/>
        </w:rPr>
        <w:t>. When doing the Nodal Matrix Method in Example 2.11 this matrix will be populated by inspection.</w:t>
      </w:r>
    </w:p>
    <w:p w14:paraId="746CCD5D" w14:textId="77777777" w:rsidR="007A73AC" w:rsidRDefault="007A73AC" w:rsidP="00CB2F94">
      <w:pPr>
        <w:spacing w:after="0"/>
        <w:rPr>
          <w:rFonts w:eastAsiaTheme="minorEastAsia"/>
          <w:color w:val="FF0000"/>
        </w:rPr>
      </w:pPr>
      <w:bookmarkStart w:id="97" w:name="Figure2_24"/>
      <w:r>
        <w:rPr>
          <w:noProof/>
        </w:rPr>
        <w:drawing>
          <wp:inline distT="0" distB="0" distL="0" distR="0" wp14:anchorId="562959FF" wp14:editId="78B727F9">
            <wp:extent cx="4114800" cy="509331"/>
            <wp:effectExtent l="0" t="0" r="0" b="5080"/>
            <wp:docPr id="1083" name="Picture 1083" descr="http://latex2png.com/output/latex_6d03c932c4c65e69a6d14ce33d4031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6d03c932c4c65e69a6d14ce33d40316b.png"/>
                    <pic:cNvPicPr>
                      <a:picLocks noChangeAspect="1" noChangeArrowheads="1"/>
                    </pic:cNvPicPr>
                  </pic:nvPicPr>
                  <pic:blipFill>
                    <a:blip r:embed="rId164" cstate="screen">
                      <a:extLst>
                        <a:ext uri="{28A0092B-C50C-407E-A947-70E740481C1C}">
                          <a14:useLocalDpi xmlns:a14="http://schemas.microsoft.com/office/drawing/2010/main" val="0"/>
                        </a:ext>
                      </a:extLst>
                    </a:blip>
                    <a:srcRect/>
                    <a:stretch>
                      <a:fillRect/>
                    </a:stretch>
                  </pic:blipFill>
                  <pic:spPr bwMode="auto">
                    <a:xfrm>
                      <a:off x="0" y="0"/>
                      <a:ext cx="4226083" cy="523106"/>
                    </a:xfrm>
                    <a:prstGeom prst="rect">
                      <a:avLst/>
                    </a:prstGeom>
                    <a:noFill/>
                    <a:ln>
                      <a:noFill/>
                    </a:ln>
                  </pic:spPr>
                </pic:pic>
              </a:graphicData>
            </a:graphic>
          </wp:inline>
        </w:drawing>
      </w:r>
      <w:bookmarkEnd w:id="97"/>
    </w:p>
    <w:p w14:paraId="0D0F580F" w14:textId="0105D3CB" w:rsidR="007A73AC" w:rsidRDefault="007A73AC" w:rsidP="007A73AC">
      <w:pPr>
        <w:rPr>
          <w:rFonts w:eastAsiaTheme="minorEastAsia"/>
          <w:b/>
        </w:rPr>
      </w:pPr>
      <w:r w:rsidRPr="00A063F0">
        <w:rPr>
          <w:rFonts w:eastAsiaTheme="minorEastAsia"/>
          <w:b/>
        </w:rPr>
        <w:t>Figure 2.</w:t>
      </w:r>
      <w:r>
        <w:rPr>
          <w:rFonts w:eastAsiaTheme="minorEastAsia"/>
          <w:b/>
        </w:rPr>
        <w:t xml:space="preserve">24: Traditional Nodal Analysis result for circuit in </w:t>
      </w:r>
      <w:hyperlink w:anchor="Figure2_23" w:history="1">
        <w:r w:rsidRPr="00C9545F">
          <w:rPr>
            <w:rStyle w:val="Hyperlink"/>
            <w:rFonts w:eastAsiaTheme="minorEastAsia"/>
            <w:b/>
          </w:rPr>
          <w:t>Figure 2.23</w:t>
        </w:r>
      </w:hyperlink>
    </w:p>
    <w:p w14:paraId="20B1E0E3" w14:textId="77777777" w:rsidR="007A73AC" w:rsidRPr="001E6A22" w:rsidRDefault="007A73AC" w:rsidP="007A73AC">
      <w:pPr>
        <w:rPr>
          <w:rFonts w:eastAsiaTheme="minorEastAsia"/>
          <w:color w:val="000000" w:themeColor="text1"/>
        </w:rPr>
      </w:pPr>
      <w:r w:rsidRPr="001E6A22">
        <w:rPr>
          <w:rFonts w:eastAsiaTheme="minorEastAsia"/>
          <w:color w:val="000000" w:themeColor="text1"/>
        </w:rPr>
        <w:t>Solving the matrix for V</w:t>
      </w:r>
      <w:r w:rsidRPr="001E6A22">
        <w:rPr>
          <w:rFonts w:eastAsiaTheme="minorEastAsia"/>
          <w:color w:val="000000" w:themeColor="text1"/>
          <w:vertAlign w:val="subscript"/>
        </w:rPr>
        <w:t>A</w:t>
      </w:r>
      <w:r w:rsidRPr="001E6A22">
        <w:rPr>
          <w:rFonts w:eastAsiaTheme="minorEastAsia"/>
          <w:color w:val="000000" w:themeColor="text1"/>
        </w:rPr>
        <w:t xml:space="preserve"> and V</w:t>
      </w:r>
      <w:r w:rsidRPr="001E6A22">
        <w:rPr>
          <w:rFonts w:eastAsiaTheme="minorEastAsia"/>
          <w:color w:val="000000" w:themeColor="text1"/>
          <w:vertAlign w:val="subscript"/>
        </w:rPr>
        <w:t>B</w:t>
      </w:r>
      <w:r w:rsidRPr="001E6A22">
        <w:rPr>
          <w:rFonts w:eastAsiaTheme="minorEastAsia"/>
          <w:color w:val="000000" w:themeColor="text1"/>
        </w:rPr>
        <w:t xml:space="preserve"> using B = (A)</w:t>
      </w:r>
      <w:r w:rsidRPr="001E6A22">
        <w:rPr>
          <w:rFonts w:eastAsiaTheme="minorEastAsia"/>
          <w:color w:val="000000" w:themeColor="text1"/>
          <w:vertAlign w:val="superscript"/>
        </w:rPr>
        <w:t>-1</w:t>
      </w:r>
      <w:r w:rsidRPr="001E6A22">
        <w:rPr>
          <w:rFonts w:eastAsiaTheme="minorEastAsia"/>
          <w:color w:val="000000" w:themeColor="text1"/>
        </w:rPr>
        <w:t xml:space="preserve">∙C produces: </w:t>
      </w:r>
      <w:r w:rsidRPr="001E6A22">
        <w:rPr>
          <w:rFonts w:eastAsiaTheme="minorEastAsia"/>
          <w:b/>
          <w:color w:val="000000" w:themeColor="text1"/>
          <w:u w:val="single"/>
        </w:rPr>
        <w:t>V</w:t>
      </w:r>
      <w:r w:rsidRPr="001E6A22">
        <w:rPr>
          <w:rFonts w:eastAsiaTheme="minorEastAsia"/>
          <w:b/>
          <w:color w:val="000000" w:themeColor="text1"/>
          <w:u w:val="single"/>
          <w:vertAlign w:val="subscript"/>
        </w:rPr>
        <w:t>A</w:t>
      </w:r>
      <w:r w:rsidRPr="001E6A22">
        <w:rPr>
          <w:rFonts w:eastAsiaTheme="minorEastAsia"/>
          <w:b/>
          <w:color w:val="000000" w:themeColor="text1"/>
          <w:u w:val="single"/>
        </w:rPr>
        <w:t xml:space="preserve"> = 14.710 V, V</w:t>
      </w:r>
      <w:r w:rsidRPr="001E6A22">
        <w:rPr>
          <w:rFonts w:eastAsiaTheme="minorEastAsia"/>
          <w:b/>
          <w:color w:val="000000" w:themeColor="text1"/>
          <w:u w:val="single"/>
          <w:vertAlign w:val="subscript"/>
        </w:rPr>
        <w:t>B</w:t>
      </w:r>
      <w:r w:rsidRPr="001E6A22">
        <w:rPr>
          <w:rFonts w:eastAsiaTheme="minorEastAsia"/>
          <w:b/>
          <w:color w:val="000000" w:themeColor="text1"/>
          <w:u w:val="single"/>
        </w:rPr>
        <w:t xml:space="preserve"> = 8.387 V</w:t>
      </w:r>
      <w:r w:rsidRPr="001E6A22">
        <w:rPr>
          <w:rFonts w:eastAsiaTheme="minorEastAsia"/>
          <w:color w:val="000000" w:themeColor="text1"/>
        </w:rPr>
        <w:t xml:space="preserve"> </w:t>
      </w:r>
    </w:p>
    <w:p w14:paraId="630D2919" w14:textId="77777777" w:rsidR="007A73AC" w:rsidRDefault="007A73AC" w:rsidP="007A73AC">
      <w:pPr>
        <w:rPr>
          <w:rFonts w:eastAsiaTheme="minorEastAsia"/>
          <w:color w:val="FF0000"/>
        </w:rPr>
      </w:pPr>
      <w:r w:rsidRPr="001E6A22">
        <w:rPr>
          <w:rFonts w:eastAsiaTheme="minorEastAsia"/>
          <w:color w:val="000000" w:themeColor="text1"/>
        </w:rPr>
        <w:t xml:space="preserve">To solve this problem with the Mesh Matrix method the current source must be transformed to a voltage source. Since it has a resistor in parallel it is in Norton Form and can be transformed using the standard method described in </w:t>
      </w:r>
      <w:hyperlink w:anchor="_Section_2.1_–" w:history="1">
        <w:r w:rsidRPr="001E6A22">
          <w:rPr>
            <w:rStyle w:val="Hyperlink"/>
            <w:rFonts w:eastAsiaTheme="minorEastAsia"/>
            <w:color w:val="000000" w:themeColor="text1"/>
          </w:rPr>
          <w:t>section 2.1</w:t>
        </w:r>
      </w:hyperlink>
      <w:r w:rsidRPr="001E6A22">
        <w:rPr>
          <w:rFonts w:eastAsiaTheme="minorEastAsia"/>
          <w:color w:val="000000" w:themeColor="text1"/>
        </w:rPr>
        <w:t>.</w:t>
      </w:r>
      <w:r>
        <w:rPr>
          <w:rFonts w:eastAsiaTheme="minorEastAsia"/>
          <w:color w:val="FF0000"/>
        </w:rPr>
        <w:t xml:space="preserve"> The following circuit is produced after doing the source transformation.</w:t>
      </w:r>
    </w:p>
    <w:p w14:paraId="0AEE8C9C" w14:textId="77777777" w:rsidR="007A73AC" w:rsidRDefault="007A73AC" w:rsidP="007A73AC">
      <w:pPr>
        <w:rPr>
          <w:rFonts w:eastAsiaTheme="minorEastAsia"/>
          <w:color w:val="FF0000"/>
        </w:rPr>
      </w:pPr>
      <w:bookmarkStart w:id="98" w:name="Figure2_25"/>
      <w:r>
        <w:rPr>
          <w:noProof/>
        </w:rPr>
        <w:lastRenderedPageBreak/>
        <w:drawing>
          <wp:inline distT="0" distB="0" distL="0" distR="0" wp14:anchorId="27799100" wp14:editId="25857EE2">
            <wp:extent cx="6172200" cy="3460115"/>
            <wp:effectExtent l="0" t="0" r="0" b="6985"/>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cstate="screen">
                      <a:extLst>
                        <a:ext uri="{28A0092B-C50C-407E-A947-70E740481C1C}">
                          <a14:useLocalDpi xmlns:a14="http://schemas.microsoft.com/office/drawing/2010/main" val="0"/>
                        </a:ext>
                      </a:extLst>
                    </a:blip>
                    <a:stretch>
                      <a:fillRect/>
                    </a:stretch>
                  </pic:blipFill>
                  <pic:spPr>
                    <a:xfrm>
                      <a:off x="0" y="0"/>
                      <a:ext cx="6172200" cy="3460115"/>
                    </a:xfrm>
                    <a:prstGeom prst="rect">
                      <a:avLst/>
                    </a:prstGeom>
                  </pic:spPr>
                </pic:pic>
              </a:graphicData>
            </a:graphic>
          </wp:inline>
        </w:drawing>
      </w:r>
      <w:bookmarkEnd w:id="98"/>
      <w:r>
        <w:rPr>
          <w:rFonts w:eastAsiaTheme="minorEastAsia"/>
          <w:color w:val="FF0000"/>
        </w:rPr>
        <w:t xml:space="preserve">  </w:t>
      </w:r>
    </w:p>
    <w:p w14:paraId="7C94FF0E" w14:textId="4DD7CF23" w:rsidR="007A73AC" w:rsidRDefault="007A73AC" w:rsidP="007A73AC">
      <w:pPr>
        <w:rPr>
          <w:rFonts w:eastAsiaTheme="minorEastAsia"/>
          <w:b/>
        </w:rPr>
      </w:pPr>
      <w:r w:rsidRPr="00A063F0">
        <w:rPr>
          <w:rFonts w:eastAsiaTheme="minorEastAsia"/>
          <w:b/>
        </w:rPr>
        <w:t>Figure 2.</w:t>
      </w:r>
      <w:r>
        <w:rPr>
          <w:rFonts w:eastAsiaTheme="minorEastAsia"/>
          <w:b/>
        </w:rPr>
        <w:t xml:space="preserve">25: Circuit in </w:t>
      </w:r>
      <w:hyperlink w:anchor="Figure2_23" w:history="1">
        <w:r w:rsidRPr="00C9545F">
          <w:rPr>
            <w:rStyle w:val="Hyperlink"/>
            <w:rFonts w:eastAsiaTheme="minorEastAsia"/>
            <w:b/>
          </w:rPr>
          <w:t>Figure 2.23</w:t>
        </w:r>
      </w:hyperlink>
      <w:r>
        <w:rPr>
          <w:rFonts w:eastAsiaTheme="minorEastAsia"/>
          <w:b/>
        </w:rPr>
        <w:t xml:space="preserve"> transformed to a circuit with only voltage (left) or current sources (right).</w:t>
      </w:r>
    </w:p>
    <w:p w14:paraId="7B09B9BD" w14:textId="4C6F7CF9" w:rsidR="007A73AC" w:rsidRPr="001E6A22" w:rsidRDefault="007A73AC" w:rsidP="007A73AC">
      <w:pPr>
        <w:rPr>
          <w:rFonts w:eastAsiaTheme="minorEastAsia"/>
          <w:color w:val="000000" w:themeColor="text1"/>
        </w:rPr>
      </w:pPr>
      <w:r w:rsidRPr="001E6A22">
        <w:rPr>
          <w:rFonts w:eastAsiaTheme="minorEastAsia"/>
          <w:color w:val="000000" w:themeColor="text1"/>
        </w:rPr>
        <w:t xml:space="preserve">Multisim probes for I1 and I2 are also shown in the bottom left circuit in </w:t>
      </w:r>
      <w:hyperlink w:anchor="Figure2_25" w:history="1">
        <w:r w:rsidRPr="001E6A22">
          <w:rPr>
            <w:rStyle w:val="Hyperlink"/>
            <w:rFonts w:eastAsiaTheme="minorEastAsia"/>
            <w:color w:val="000000" w:themeColor="text1"/>
          </w:rPr>
          <w:t>Figure 2.25</w:t>
        </w:r>
      </w:hyperlink>
      <w:r w:rsidRPr="001E6A22">
        <w:rPr>
          <w:rFonts w:eastAsiaTheme="minorEastAsia"/>
          <w:color w:val="000000" w:themeColor="text1"/>
        </w:rPr>
        <w:t xml:space="preserve"> because we will first get these values from Mesh Matrix analysis and use them along with </w:t>
      </w:r>
      <w:hyperlink w:anchor="_Module_1_–" w:history="1">
        <w:r w:rsidRPr="001E6A22">
          <w:rPr>
            <w:rStyle w:val="Hyperlink"/>
            <w:rFonts w:eastAsiaTheme="minorEastAsia"/>
            <w:color w:val="000000" w:themeColor="text1"/>
          </w:rPr>
          <w:t>Module 1</w:t>
        </w:r>
      </w:hyperlink>
      <w:r w:rsidRPr="001E6A22">
        <w:rPr>
          <w:rFonts w:eastAsiaTheme="minorEastAsia"/>
          <w:color w:val="000000" w:themeColor="text1"/>
        </w:rPr>
        <w:t xml:space="preserve"> techniques to find V</w:t>
      </w:r>
      <w:r w:rsidRPr="001E6A22">
        <w:rPr>
          <w:rFonts w:eastAsiaTheme="minorEastAsia"/>
          <w:color w:val="000000" w:themeColor="text1"/>
          <w:vertAlign w:val="subscript"/>
        </w:rPr>
        <w:t>A</w:t>
      </w:r>
      <w:r w:rsidRPr="001E6A22">
        <w:rPr>
          <w:rFonts w:eastAsiaTheme="minorEastAsia"/>
          <w:color w:val="000000" w:themeColor="text1"/>
        </w:rPr>
        <w:t xml:space="preserve"> and V</w:t>
      </w:r>
      <w:r w:rsidRPr="001E6A22">
        <w:rPr>
          <w:rFonts w:eastAsiaTheme="minorEastAsia"/>
          <w:color w:val="000000" w:themeColor="text1"/>
          <w:vertAlign w:val="subscript"/>
        </w:rPr>
        <w:t>B</w:t>
      </w:r>
      <w:r w:rsidRPr="001E6A22">
        <w:rPr>
          <w:rFonts w:eastAsiaTheme="minorEastAsia"/>
          <w:color w:val="000000" w:themeColor="text1"/>
        </w:rPr>
        <w:t xml:space="preserve">. </w:t>
      </w:r>
    </w:p>
    <w:p w14:paraId="3F277907" w14:textId="77777777" w:rsidR="007A73AC" w:rsidRDefault="007A73AC" w:rsidP="007A73AC">
      <w:pPr>
        <w:rPr>
          <w:color w:val="FF0000"/>
        </w:rPr>
      </w:pPr>
      <w:r>
        <w:rPr>
          <w:noProof/>
        </w:rPr>
        <w:drawing>
          <wp:inline distT="0" distB="0" distL="0" distR="0" wp14:anchorId="41157FBD" wp14:editId="0D616EA9">
            <wp:extent cx="4008967" cy="562607"/>
            <wp:effectExtent l="0" t="0" r="0" b="9525"/>
            <wp:docPr id="1085" name="Picture 1085" descr="http://latex2png.com/output/latex_66063c0039141893daddb79418c028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66063c0039141893daddb79418c028cd.png"/>
                    <pic:cNvPicPr>
                      <a:picLocks noChangeAspect="1" noChangeArrowheads="1"/>
                    </pic:cNvPicPr>
                  </pic:nvPicPr>
                  <pic:blipFill>
                    <a:blip r:embed="rId166" cstate="screen">
                      <a:extLst>
                        <a:ext uri="{28A0092B-C50C-407E-A947-70E740481C1C}">
                          <a14:useLocalDpi xmlns:a14="http://schemas.microsoft.com/office/drawing/2010/main" val="0"/>
                        </a:ext>
                      </a:extLst>
                    </a:blip>
                    <a:srcRect/>
                    <a:stretch>
                      <a:fillRect/>
                    </a:stretch>
                  </pic:blipFill>
                  <pic:spPr bwMode="auto">
                    <a:xfrm>
                      <a:off x="0" y="0"/>
                      <a:ext cx="4036047" cy="566407"/>
                    </a:xfrm>
                    <a:prstGeom prst="rect">
                      <a:avLst/>
                    </a:prstGeom>
                    <a:noFill/>
                    <a:ln>
                      <a:noFill/>
                    </a:ln>
                  </pic:spPr>
                </pic:pic>
              </a:graphicData>
            </a:graphic>
          </wp:inline>
        </w:drawing>
      </w:r>
    </w:p>
    <w:p w14:paraId="685AD4A3" w14:textId="77777777" w:rsidR="007A73AC" w:rsidRDefault="007A73AC" w:rsidP="007A73AC">
      <w:pPr>
        <w:rPr>
          <w:rFonts w:eastAsiaTheme="minorEastAsia"/>
          <w:color w:val="FF0000"/>
        </w:rPr>
      </w:pPr>
      <w:r w:rsidRPr="00A44D6A">
        <w:rPr>
          <w:rFonts w:eastAsiaTheme="minorEastAsia"/>
          <w:color w:val="FF0000"/>
        </w:rPr>
        <w:t>Solving the matrix for V</w:t>
      </w:r>
      <w:r w:rsidRPr="00A44D6A">
        <w:rPr>
          <w:rFonts w:eastAsiaTheme="minorEastAsia"/>
          <w:color w:val="FF0000"/>
          <w:vertAlign w:val="subscript"/>
        </w:rPr>
        <w:t>A</w:t>
      </w:r>
      <w:r w:rsidRPr="00A44D6A">
        <w:rPr>
          <w:rFonts w:eastAsiaTheme="minorEastAsia"/>
          <w:color w:val="FF0000"/>
        </w:rPr>
        <w:t xml:space="preserve"> and V</w:t>
      </w:r>
      <w:r w:rsidRPr="00A44D6A">
        <w:rPr>
          <w:rFonts w:eastAsiaTheme="minorEastAsia"/>
          <w:color w:val="FF0000"/>
          <w:vertAlign w:val="subscript"/>
        </w:rPr>
        <w:t>B</w:t>
      </w:r>
      <w:r w:rsidRPr="00A44D6A">
        <w:rPr>
          <w:rFonts w:eastAsiaTheme="minorEastAsia"/>
          <w:color w:val="FF0000"/>
        </w:rPr>
        <w:t xml:space="preserve"> using B = (A)</w:t>
      </w:r>
      <w:r w:rsidRPr="00A44D6A">
        <w:rPr>
          <w:rFonts w:eastAsiaTheme="minorEastAsia"/>
          <w:color w:val="FF0000"/>
          <w:vertAlign w:val="superscript"/>
        </w:rPr>
        <w:t>-1</w:t>
      </w:r>
      <w:r w:rsidRPr="00A44D6A">
        <w:rPr>
          <w:rFonts w:eastAsiaTheme="minorEastAsia"/>
          <w:color w:val="FF0000"/>
        </w:rPr>
        <w:t>∙</w:t>
      </w:r>
      <w:r>
        <w:rPr>
          <w:rFonts w:eastAsiaTheme="minorEastAsia"/>
          <w:color w:val="FF0000"/>
        </w:rPr>
        <w:t xml:space="preserve">C produces: </w:t>
      </w:r>
      <w:r w:rsidRPr="007616EF">
        <w:rPr>
          <w:rFonts w:eastAsiaTheme="minorEastAsia"/>
          <w:b/>
          <w:color w:val="FF0000"/>
          <w:u w:val="single"/>
        </w:rPr>
        <w:t>I1</w:t>
      </w:r>
      <w:r w:rsidRPr="008C7702">
        <w:rPr>
          <w:rFonts w:eastAsiaTheme="minorEastAsia"/>
          <w:b/>
          <w:color w:val="FF0000"/>
          <w:u w:val="single"/>
        </w:rPr>
        <w:t xml:space="preserve"> =</w:t>
      </w:r>
      <w:r>
        <w:rPr>
          <w:rFonts w:eastAsiaTheme="minorEastAsia"/>
          <w:b/>
          <w:color w:val="FF0000"/>
          <w:u w:val="single"/>
        </w:rPr>
        <w:t xml:space="preserve"> 6.323 mA</w:t>
      </w:r>
      <w:r w:rsidRPr="008C7702">
        <w:rPr>
          <w:rFonts w:eastAsiaTheme="minorEastAsia"/>
          <w:b/>
          <w:color w:val="FF0000"/>
          <w:u w:val="single"/>
        </w:rPr>
        <w:t xml:space="preserve">, </w:t>
      </w:r>
      <w:r>
        <w:rPr>
          <w:rFonts w:eastAsiaTheme="minorEastAsia"/>
          <w:b/>
          <w:color w:val="FF0000"/>
          <w:u w:val="single"/>
        </w:rPr>
        <w:t>I2</w:t>
      </w:r>
      <w:r w:rsidRPr="008C7702">
        <w:rPr>
          <w:rFonts w:eastAsiaTheme="minorEastAsia"/>
          <w:b/>
          <w:color w:val="FF0000"/>
          <w:u w:val="single"/>
        </w:rPr>
        <w:t xml:space="preserve"> =</w:t>
      </w:r>
      <w:r>
        <w:rPr>
          <w:rFonts w:eastAsiaTheme="minorEastAsia"/>
          <w:b/>
          <w:color w:val="FF0000"/>
          <w:u w:val="single"/>
        </w:rPr>
        <w:t xml:space="preserve"> 2.129 mA</w:t>
      </w:r>
      <w:r w:rsidRPr="00A44D6A">
        <w:rPr>
          <w:rFonts w:eastAsiaTheme="minorEastAsia"/>
          <w:color w:val="FF0000"/>
        </w:rPr>
        <w:t xml:space="preserve"> </w:t>
      </w:r>
    </w:p>
    <w:p w14:paraId="7F9C5BE9" w14:textId="22B5A68F" w:rsidR="007A73AC" w:rsidRPr="001E6A22" w:rsidRDefault="007A73AC" w:rsidP="007A73AC">
      <w:pPr>
        <w:rPr>
          <w:color w:val="000000" w:themeColor="text1"/>
        </w:rPr>
      </w:pPr>
      <w:r w:rsidRPr="001E6A22">
        <w:rPr>
          <w:color w:val="000000" w:themeColor="text1"/>
        </w:rPr>
        <w:t xml:space="preserve">These current values match the Multisim probes in </w:t>
      </w:r>
      <w:hyperlink w:anchor="Figure2_25" w:history="1">
        <w:r w:rsidRPr="001E6A22">
          <w:rPr>
            <w:rStyle w:val="Hyperlink"/>
            <w:color w:val="000000" w:themeColor="text1"/>
          </w:rPr>
          <w:t>Figure 2.25</w:t>
        </w:r>
      </w:hyperlink>
      <w:r w:rsidRPr="001E6A22">
        <w:rPr>
          <w:color w:val="000000" w:themeColor="text1"/>
        </w:rPr>
        <w:t>. Now V</w:t>
      </w:r>
      <w:r w:rsidRPr="001E6A22">
        <w:rPr>
          <w:color w:val="000000" w:themeColor="text1"/>
          <w:vertAlign w:val="subscript"/>
        </w:rPr>
        <w:t>A</w:t>
      </w:r>
      <w:r w:rsidRPr="001E6A22">
        <w:rPr>
          <w:color w:val="000000" w:themeColor="text1"/>
        </w:rPr>
        <w:t xml:space="preserve"> and V</w:t>
      </w:r>
      <w:r w:rsidRPr="001E6A22">
        <w:rPr>
          <w:color w:val="000000" w:themeColor="text1"/>
          <w:vertAlign w:val="subscript"/>
        </w:rPr>
        <w:t>B</w:t>
      </w:r>
      <w:r w:rsidRPr="001E6A22">
        <w:rPr>
          <w:color w:val="000000" w:themeColor="text1"/>
        </w:rPr>
        <w:t xml:space="preserve"> are calculated as follows:</w:t>
      </w:r>
    </w:p>
    <w:p w14:paraId="2C7EECA9" w14:textId="77777777" w:rsidR="007A73AC" w:rsidRDefault="007A73AC" w:rsidP="007A73AC">
      <w:pPr>
        <w:rPr>
          <w:b/>
          <w:color w:val="FF0000"/>
          <w:u w:val="single"/>
        </w:rPr>
      </w:pPr>
      <w:r>
        <w:rPr>
          <w:color w:val="FF0000"/>
        </w:rPr>
        <w:t>V</w:t>
      </w:r>
      <w:r w:rsidRPr="007616EF">
        <w:rPr>
          <w:color w:val="FF0000"/>
          <w:vertAlign w:val="subscript"/>
        </w:rPr>
        <w:t>A</w:t>
      </w:r>
      <w:r>
        <w:rPr>
          <w:color w:val="FF0000"/>
        </w:rPr>
        <w:t xml:space="preserve"> = 40 – I1 ∙ 4000 = </w:t>
      </w:r>
      <w:r w:rsidRPr="007616EF">
        <w:rPr>
          <w:b/>
          <w:color w:val="FF0000"/>
          <w:u w:val="single"/>
        </w:rPr>
        <w:t>14.71 V</w:t>
      </w:r>
      <w:r>
        <w:rPr>
          <w:color w:val="FF0000"/>
        </w:rPr>
        <w:t>, V</w:t>
      </w:r>
      <w:r>
        <w:rPr>
          <w:color w:val="FF0000"/>
          <w:vertAlign w:val="subscript"/>
        </w:rPr>
        <w:t>B</w:t>
      </w:r>
      <w:r>
        <w:rPr>
          <w:color w:val="FF0000"/>
        </w:rPr>
        <w:t xml:space="preserve"> = V</w:t>
      </w:r>
      <w:r w:rsidRPr="007616EF">
        <w:rPr>
          <w:color w:val="FF0000"/>
          <w:vertAlign w:val="subscript"/>
        </w:rPr>
        <w:t>A</w:t>
      </w:r>
      <w:r>
        <w:rPr>
          <w:color w:val="FF0000"/>
        </w:rPr>
        <w:t xml:space="preserve"> – I1 ∙ 1000 = </w:t>
      </w:r>
      <w:r w:rsidRPr="007616EF">
        <w:rPr>
          <w:b/>
          <w:color w:val="FF0000"/>
          <w:u w:val="single"/>
        </w:rPr>
        <w:t>8.39</w:t>
      </w:r>
      <w:r>
        <w:rPr>
          <w:b/>
          <w:color w:val="FF0000"/>
          <w:u w:val="single"/>
        </w:rPr>
        <w:t xml:space="preserve"> V</w:t>
      </w:r>
    </w:p>
    <w:p w14:paraId="1C49E258" w14:textId="77777777" w:rsidR="00CB2F94" w:rsidRDefault="00CB2F94">
      <w:pPr>
        <w:rPr>
          <w:b/>
          <w:u w:val="single"/>
        </w:rPr>
      </w:pPr>
      <w:r>
        <w:rPr>
          <w:b/>
          <w:u w:val="single"/>
        </w:rPr>
        <w:br w:type="page"/>
      </w:r>
    </w:p>
    <w:p w14:paraId="597D005E" w14:textId="2E23FBAE" w:rsidR="007A73AC" w:rsidRPr="00056BAC" w:rsidRDefault="007A73AC" w:rsidP="007A73AC">
      <w:pPr>
        <w:rPr>
          <w:b/>
          <w:u w:val="single"/>
        </w:rPr>
      </w:pPr>
      <w:r>
        <w:rPr>
          <w:b/>
          <w:u w:val="single"/>
        </w:rPr>
        <w:lastRenderedPageBreak/>
        <w:t xml:space="preserve">Nodal </w:t>
      </w:r>
      <w:r w:rsidRPr="00EB559A">
        <w:rPr>
          <w:b/>
          <w:u w:val="single"/>
        </w:rPr>
        <w:t>Matrix Analysis Rules</w:t>
      </w:r>
      <w:r>
        <w:t xml:space="preserve"> –</w:t>
      </w:r>
      <w:r w:rsidRPr="0080056C">
        <w:t xml:space="preserve"> </w:t>
      </w:r>
      <w:r w:rsidRPr="00A5671C">
        <w:rPr>
          <w:b/>
        </w:rPr>
        <w:t>[A]∙[B]=C</w:t>
      </w:r>
      <w:r>
        <w:rPr>
          <w:b/>
        </w:rPr>
        <w:t xml:space="preserve"> </w:t>
      </w:r>
      <w:r w:rsidRPr="0092662A">
        <w:rPr>
          <w:b/>
        </w:rPr>
        <w:sym w:font="Wingdings" w:char="F0E0"/>
      </w:r>
      <w:r>
        <w:rPr>
          <w:b/>
        </w:rPr>
        <w:t xml:space="preserve"> [G</w:t>
      </w:r>
      <w:r w:rsidRPr="00A5671C">
        <w:rPr>
          <w:b/>
        </w:rPr>
        <w:t>]∙</w:t>
      </w:r>
      <w:r>
        <w:rPr>
          <w:b/>
        </w:rPr>
        <w:t>[V]=I</w:t>
      </w:r>
      <w:r>
        <w:t xml:space="preserve"> (S</w:t>
      </w:r>
      <w:r w:rsidR="001E6A22">
        <w:t xml:space="preserve">ee </w:t>
      </w:r>
      <w:hyperlink w:anchor="Example2_12" w:history="1">
        <w:r w:rsidR="001E6A22" w:rsidRPr="001E6A22">
          <w:rPr>
            <w:rStyle w:val="Hyperlink"/>
          </w:rPr>
          <w:t>E</w:t>
        </w:r>
        <w:r w:rsidRPr="001E6A22">
          <w:rPr>
            <w:rStyle w:val="Hyperlink"/>
          </w:rPr>
          <w:t>xample 2.12</w:t>
        </w:r>
      </w:hyperlink>
      <w:r w:rsidRPr="00056BAC">
        <w:t xml:space="preserve"> to see these rules implemented).</w:t>
      </w:r>
    </w:p>
    <w:p w14:paraId="2B83EB0B" w14:textId="77777777" w:rsidR="007A73AC" w:rsidRPr="00056BAC" w:rsidRDefault="007A73AC" w:rsidP="00A4440E">
      <w:pPr>
        <w:pStyle w:val="ListParagraph"/>
        <w:numPr>
          <w:ilvl w:val="0"/>
          <w:numId w:val="32"/>
        </w:numPr>
      </w:pPr>
      <w:r w:rsidRPr="00056BAC">
        <w:rPr>
          <w:b/>
        </w:rPr>
        <w:t xml:space="preserve">You can ONLY have </w:t>
      </w:r>
      <w:r w:rsidRPr="00056BAC">
        <w:rPr>
          <w:b/>
          <w:u w:val="single"/>
        </w:rPr>
        <w:t xml:space="preserve">current sources </w:t>
      </w:r>
      <w:r w:rsidRPr="00056BAC">
        <w:rPr>
          <w:b/>
        </w:rPr>
        <w:t>for the Nodal Matrix Method</w:t>
      </w:r>
      <w:r w:rsidRPr="00056BAC">
        <w:t xml:space="preserve">. If you have a voltage source you need to do a source transformation (as shown in sections </w:t>
      </w:r>
      <w:hyperlink w:anchor="_Section_2.1_–" w:history="1">
        <w:r w:rsidRPr="00056BAC">
          <w:rPr>
            <w:rStyle w:val="Hyperlink"/>
          </w:rPr>
          <w:t>2.1</w:t>
        </w:r>
      </w:hyperlink>
      <w:r w:rsidRPr="00056BAC">
        <w:t xml:space="preserve"> and </w:t>
      </w:r>
      <w:hyperlink w:anchor="_Section_2.2_–" w:history="1">
        <w:r w:rsidRPr="00056BAC">
          <w:rPr>
            <w:rStyle w:val="Hyperlink"/>
          </w:rPr>
          <w:t>2.2</w:t>
        </w:r>
      </w:hyperlink>
      <w:r w:rsidRPr="00056BAC">
        <w:t xml:space="preserve">) to be able to do Nodal Matrix. </w:t>
      </w:r>
    </w:p>
    <w:p w14:paraId="7EDCD71D" w14:textId="77777777" w:rsidR="007A73AC" w:rsidRDefault="007A73AC" w:rsidP="00A4440E">
      <w:pPr>
        <w:pStyle w:val="ListParagraph"/>
        <w:numPr>
          <w:ilvl w:val="0"/>
          <w:numId w:val="32"/>
        </w:numPr>
      </w:pPr>
      <w:r>
        <w:rPr>
          <w:b/>
        </w:rPr>
        <w:t>Nodal Matrix analysis solves for the voltages at every Node except the reference node (ground).</w:t>
      </w:r>
      <w:r>
        <w:t xml:space="preserve"> The number of nodes sets the sizes of the matrices: </w:t>
      </w:r>
      <w:r w:rsidRPr="00A5671C">
        <w:rPr>
          <w:b/>
        </w:rPr>
        <w:t>[A]∙[B]=C</w:t>
      </w:r>
      <w:r>
        <w:t xml:space="preserve">. </w:t>
      </w:r>
      <w:r w:rsidRPr="00445916">
        <w:rPr>
          <w:u w:val="single"/>
        </w:rPr>
        <w:t>Don’t include the reference node when counting the nodes</w:t>
      </w:r>
      <w:r>
        <w:t xml:space="preserve">. The reference node is at ground and it is always set at a voltage of zero. </w:t>
      </w:r>
    </w:p>
    <w:p w14:paraId="793576BB" w14:textId="77777777" w:rsidR="007A73AC" w:rsidRDefault="007A73AC" w:rsidP="00A4440E">
      <w:pPr>
        <w:pStyle w:val="ListParagraph"/>
        <w:numPr>
          <w:ilvl w:val="1"/>
          <w:numId w:val="32"/>
        </w:numPr>
        <w:ind w:left="1080"/>
      </w:pPr>
      <w:r>
        <w:t xml:space="preserve">(1 node - not including the reference node) A matrix: [1 x 1], B and C matrices: [1 x 1]. </w:t>
      </w:r>
    </w:p>
    <w:p w14:paraId="1318E63D" w14:textId="77777777" w:rsidR="007A73AC" w:rsidRDefault="007A73AC" w:rsidP="00A4440E">
      <w:pPr>
        <w:pStyle w:val="ListParagraph"/>
        <w:numPr>
          <w:ilvl w:val="1"/>
          <w:numId w:val="32"/>
        </w:numPr>
        <w:ind w:left="1080"/>
      </w:pPr>
      <w:r>
        <w:t xml:space="preserve">(2 nodes - not including the reference node) A matrix: [2 x 2], B and C matrices: [2 x 1]. </w:t>
      </w:r>
    </w:p>
    <w:p w14:paraId="3D4560D7" w14:textId="77777777" w:rsidR="007A73AC" w:rsidRDefault="007A73AC" w:rsidP="00A4440E">
      <w:pPr>
        <w:pStyle w:val="ListParagraph"/>
        <w:numPr>
          <w:ilvl w:val="1"/>
          <w:numId w:val="32"/>
        </w:numPr>
        <w:ind w:left="1080"/>
      </w:pPr>
      <w:r>
        <w:t xml:space="preserve">(3 nodes - not including the reference node) A matrix: [3 x 3], B and C matrices: [3 x 1]. </w:t>
      </w:r>
    </w:p>
    <w:p w14:paraId="29A0F82A" w14:textId="77777777" w:rsidR="007A73AC" w:rsidRDefault="007A73AC" w:rsidP="00A4440E">
      <w:pPr>
        <w:pStyle w:val="ListParagraph"/>
        <w:numPr>
          <w:ilvl w:val="1"/>
          <w:numId w:val="32"/>
        </w:numPr>
        <w:ind w:left="1080"/>
      </w:pPr>
      <w:r>
        <w:t xml:space="preserve">This pattern for the sizes of </w:t>
      </w:r>
      <w:r w:rsidRPr="00A5671C">
        <w:rPr>
          <w:b/>
        </w:rPr>
        <w:t>[A]∙[B]=</w:t>
      </w:r>
      <w:r>
        <w:rPr>
          <w:b/>
        </w:rPr>
        <w:t>[</w:t>
      </w:r>
      <w:r w:rsidRPr="00A5671C">
        <w:rPr>
          <w:b/>
        </w:rPr>
        <w:t>C</w:t>
      </w:r>
      <w:r>
        <w:rPr>
          <w:b/>
        </w:rPr>
        <w:t>]</w:t>
      </w:r>
      <w:r>
        <w:t xml:space="preserve"> continues as more nodes are included in the circuit.</w:t>
      </w:r>
    </w:p>
    <w:p w14:paraId="1F5D37DB" w14:textId="77777777" w:rsidR="007A73AC" w:rsidRDefault="007A73AC" w:rsidP="00A4440E">
      <w:pPr>
        <w:pStyle w:val="ListParagraph"/>
        <w:numPr>
          <w:ilvl w:val="0"/>
          <w:numId w:val="32"/>
        </w:numPr>
      </w:pPr>
      <w:r>
        <w:rPr>
          <w:b/>
        </w:rPr>
        <w:t>When solving for the B Matrix (V</w:t>
      </w:r>
      <w:r w:rsidRPr="00072C96">
        <w:rPr>
          <w:b/>
          <w:vertAlign w:val="subscript"/>
        </w:rPr>
        <w:t>A</w:t>
      </w:r>
      <w:r>
        <w:rPr>
          <w:b/>
        </w:rPr>
        <w:t>, V</w:t>
      </w:r>
      <w:r w:rsidRPr="00072C96">
        <w:rPr>
          <w:b/>
          <w:vertAlign w:val="subscript"/>
        </w:rPr>
        <w:t>B</w:t>
      </w:r>
      <w:r>
        <w:rPr>
          <w:b/>
        </w:rPr>
        <w:t>, V</w:t>
      </w:r>
      <w:r w:rsidRPr="00072C96">
        <w:rPr>
          <w:b/>
          <w:vertAlign w:val="subscript"/>
        </w:rPr>
        <w:t>C</w:t>
      </w:r>
      <w:r>
        <w:rPr>
          <w:b/>
        </w:rPr>
        <w:t>, etc.) these voltages are referenced to ground</w:t>
      </w:r>
      <w:r>
        <w:t>. To check your answers for any of these voltages in Multisim, you can either use a voltage probe at the node or a Multimeter (or differential probe) with the + side set on the node and the – sign set on ground.</w:t>
      </w:r>
    </w:p>
    <w:p w14:paraId="563482CE" w14:textId="49664DD9" w:rsidR="007A73AC" w:rsidRPr="00CB2F94" w:rsidRDefault="007A73AC" w:rsidP="00A4440E">
      <w:pPr>
        <w:pStyle w:val="ListParagraph"/>
        <w:numPr>
          <w:ilvl w:val="0"/>
          <w:numId w:val="32"/>
        </w:numPr>
      </w:pPr>
      <w:r>
        <w:rPr>
          <w:b/>
        </w:rPr>
        <w:t>The diagonal of the A matrix (cells A</w:t>
      </w:r>
      <w:r w:rsidRPr="00EB559A">
        <w:rPr>
          <w:b/>
          <w:vertAlign w:val="subscript"/>
        </w:rPr>
        <w:t>11</w:t>
      </w:r>
      <w:r>
        <w:rPr>
          <w:b/>
        </w:rPr>
        <w:t>, A</w:t>
      </w:r>
      <w:r w:rsidRPr="00EB559A">
        <w:rPr>
          <w:b/>
          <w:vertAlign w:val="subscript"/>
        </w:rPr>
        <w:t>22</w:t>
      </w:r>
      <w:r>
        <w:rPr>
          <w:b/>
        </w:rPr>
        <w:t>, A</w:t>
      </w:r>
      <w:r w:rsidRPr="00EB559A">
        <w:rPr>
          <w:b/>
          <w:vertAlign w:val="subscript"/>
        </w:rPr>
        <w:t>33</w:t>
      </w:r>
      <w:r>
        <w:rPr>
          <w:b/>
        </w:rPr>
        <w:t xml:space="preserve">, etc.) is populated by adding the </w:t>
      </w:r>
      <w:r w:rsidRPr="00086E95">
        <w:rPr>
          <w:b/>
          <w:u w:val="single"/>
        </w:rPr>
        <w:t>conductance value</w:t>
      </w:r>
      <w:r>
        <w:rPr>
          <w:b/>
        </w:rPr>
        <w:t xml:space="preserve"> of each resistor touching the corresponding node. </w:t>
      </w:r>
      <w:r>
        <w:t>For example, A</w:t>
      </w:r>
      <w:r w:rsidRPr="007829FA">
        <w:rPr>
          <w:vertAlign w:val="subscript"/>
        </w:rPr>
        <w:t>11</w:t>
      </w:r>
      <w:r>
        <w:t xml:space="preserve"> for the circuit in </w:t>
      </w:r>
      <w:hyperlink w:anchor="Figure2_25" w:history="1">
        <w:r w:rsidRPr="00C9545F">
          <w:rPr>
            <w:rStyle w:val="Hyperlink"/>
          </w:rPr>
          <w:t>Figure 2.25</w:t>
        </w:r>
      </w:hyperlink>
      <w:r w:rsidRPr="00CB2F94">
        <w:t xml:space="preserve"> is the sum of all of the conductance values of the resistors touching Node A. </w:t>
      </w:r>
      <w:r w:rsidRPr="00CB2F94">
        <w:sym w:font="Wingdings" w:char="F0E0"/>
      </w:r>
      <w:r w:rsidRPr="00CB2F94">
        <w:t>A</w:t>
      </w:r>
      <w:r w:rsidRPr="00CB2F94">
        <w:rPr>
          <w:vertAlign w:val="subscript"/>
        </w:rPr>
        <w:t>11</w:t>
      </w:r>
      <w:r w:rsidRPr="00CB2F94">
        <w:t xml:space="preserve"> = (1/4000 + 1/1000)</w:t>
      </w:r>
    </w:p>
    <w:p w14:paraId="378B0628" w14:textId="3B273C52" w:rsidR="007A73AC" w:rsidRPr="0080056C" w:rsidRDefault="007A73AC" w:rsidP="00A4440E">
      <w:pPr>
        <w:pStyle w:val="ListParagraph"/>
        <w:numPr>
          <w:ilvl w:val="0"/>
          <w:numId w:val="32"/>
        </w:numPr>
        <w:rPr>
          <w:i/>
        </w:rPr>
      </w:pPr>
      <w:r w:rsidRPr="00CB2F94">
        <w:rPr>
          <w:b/>
        </w:rPr>
        <w:t xml:space="preserve">The off-diagonal cells of the A matrix </w:t>
      </w:r>
      <w:r w:rsidRPr="00CB2F94">
        <w:rPr>
          <w:b/>
          <w:u w:val="single"/>
        </w:rPr>
        <w:t>always have a negative sign</w:t>
      </w:r>
      <w:r w:rsidRPr="00CB2F94">
        <w:rPr>
          <w:b/>
        </w:rPr>
        <w:t xml:space="preserve"> and are populated by adding the </w:t>
      </w:r>
      <w:r w:rsidRPr="00CB2F94">
        <w:rPr>
          <w:b/>
          <w:u w:val="single"/>
        </w:rPr>
        <w:t>conductance value</w:t>
      </w:r>
      <w:r w:rsidRPr="00CB2F94">
        <w:rPr>
          <w:b/>
        </w:rPr>
        <w:t xml:space="preserve"> of each resistor touching the 2 nodes that correspond to the cell and multiplying the sum by -1.</w:t>
      </w:r>
      <w:r w:rsidRPr="00CB2F94">
        <w:t xml:space="preserve"> For example, the A</w:t>
      </w:r>
      <w:r w:rsidRPr="00CB2F94">
        <w:rPr>
          <w:vertAlign w:val="subscript"/>
        </w:rPr>
        <w:t>12</w:t>
      </w:r>
      <w:r w:rsidRPr="00CB2F94">
        <w:t xml:space="preserve"> cell (which can also be thought of as the V</w:t>
      </w:r>
      <w:r w:rsidRPr="00CB2F94">
        <w:rPr>
          <w:vertAlign w:val="subscript"/>
        </w:rPr>
        <w:t>AB</w:t>
      </w:r>
      <w:r w:rsidRPr="00CB2F94">
        <w:t xml:space="preserve"> cell) in the matrix is found by adding the </w:t>
      </w:r>
      <w:r w:rsidRPr="00CB2F94">
        <w:rPr>
          <w:u w:val="single"/>
        </w:rPr>
        <w:t>conductance value</w:t>
      </w:r>
      <w:r w:rsidRPr="00CB2F94">
        <w:t xml:space="preserve"> of each resistor touching both nodes A and B and multiplying the sum by -1. Like described for the Mesh Matrix method the A matrix is symmetric. An example calculation is A</w:t>
      </w:r>
      <w:r w:rsidRPr="00CB2F94">
        <w:rPr>
          <w:vertAlign w:val="subscript"/>
        </w:rPr>
        <w:t>12</w:t>
      </w:r>
      <w:r w:rsidRPr="00CB2F94">
        <w:t xml:space="preserve"> for the circuit in </w:t>
      </w:r>
      <w:hyperlink w:anchor="Figure2_25" w:history="1">
        <w:r w:rsidR="00C9545F" w:rsidRPr="00C9545F">
          <w:rPr>
            <w:rStyle w:val="Hyperlink"/>
          </w:rPr>
          <w:t>Figure 2.25</w:t>
        </w:r>
      </w:hyperlink>
      <w:r w:rsidRPr="00CB2F94">
        <w:t>. It is the s</w:t>
      </w:r>
      <w:r>
        <w:t xml:space="preserve">um of all of the conductance values touching both nodes A and B (multiplied by -1). </w:t>
      </w:r>
      <w:r>
        <w:sym w:font="Wingdings" w:char="F0E0"/>
      </w:r>
      <w:r>
        <w:t xml:space="preserve"> A</w:t>
      </w:r>
      <w:r w:rsidRPr="007829FA">
        <w:rPr>
          <w:vertAlign w:val="subscript"/>
        </w:rPr>
        <w:t>1</w:t>
      </w:r>
      <w:r>
        <w:rPr>
          <w:vertAlign w:val="subscript"/>
        </w:rPr>
        <w:t>2</w:t>
      </w:r>
      <w:r>
        <w:t xml:space="preserve"> = A</w:t>
      </w:r>
      <w:r w:rsidRPr="002A3A24">
        <w:rPr>
          <w:vertAlign w:val="subscript"/>
        </w:rPr>
        <w:t>21</w:t>
      </w:r>
      <w:r>
        <w:t xml:space="preserve"> = </w:t>
      </w:r>
      <w:r w:rsidRPr="002A3A24">
        <w:t xml:space="preserve">– </w:t>
      </w:r>
      <w:r>
        <w:t>(1/1000)</w:t>
      </w:r>
    </w:p>
    <w:p w14:paraId="6B7806E4" w14:textId="77777777" w:rsidR="007A73AC" w:rsidRDefault="007A73AC" w:rsidP="00A4440E">
      <w:pPr>
        <w:pStyle w:val="ListParagraph"/>
        <w:numPr>
          <w:ilvl w:val="0"/>
          <w:numId w:val="32"/>
        </w:numPr>
      </w:pPr>
      <w:r w:rsidRPr="0080056C">
        <w:rPr>
          <w:b/>
        </w:rPr>
        <w:t>The</w:t>
      </w:r>
      <w:r>
        <w:rPr>
          <w:b/>
        </w:rPr>
        <w:t xml:space="preserve"> current</w:t>
      </w:r>
      <w:r w:rsidRPr="0080056C">
        <w:rPr>
          <w:b/>
        </w:rPr>
        <w:t xml:space="preserve"> sources go in the C matrix in the row that corresponds with what </w:t>
      </w:r>
      <w:r>
        <w:rPr>
          <w:b/>
        </w:rPr>
        <w:t>node</w:t>
      </w:r>
      <w:r w:rsidRPr="0080056C">
        <w:rPr>
          <w:b/>
        </w:rPr>
        <w:t xml:space="preserve"> they are in</w:t>
      </w:r>
      <w:r>
        <w:t>. If a current source is touching two nodes it will go in two rows of the C matrix. The sign of the term is determined by the following: If the current source is going into the node the current is written as a positive value. If it is going out of the node it is written as a negative value.</w:t>
      </w:r>
    </w:p>
    <w:p w14:paraId="76AD5B46" w14:textId="77777777" w:rsidR="007A73AC" w:rsidRDefault="007A73AC" w:rsidP="007A73AC">
      <w:pPr>
        <w:rPr>
          <w:b/>
        </w:rPr>
      </w:pPr>
    </w:p>
    <w:p w14:paraId="739395C5" w14:textId="77777777" w:rsidR="007A73AC" w:rsidRDefault="007A73AC" w:rsidP="007A73AC">
      <w:pPr>
        <w:rPr>
          <w:b/>
        </w:rPr>
      </w:pPr>
      <w:r>
        <w:rPr>
          <w:b/>
        </w:rPr>
        <w:br w:type="page"/>
      </w:r>
    </w:p>
    <w:p w14:paraId="7FE5A4D1" w14:textId="6E866564" w:rsidR="007A73AC" w:rsidRPr="00132779" w:rsidRDefault="007A73AC" w:rsidP="007A73AC">
      <w:pPr>
        <w:rPr>
          <w:b/>
        </w:rPr>
      </w:pPr>
      <w:bookmarkStart w:id="99" w:name="Table2_1"/>
      <w:r w:rsidRPr="00132779">
        <w:rPr>
          <w:b/>
        </w:rPr>
        <w:lastRenderedPageBreak/>
        <w:t>Table 2.1</w:t>
      </w:r>
      <w:bookmarkEnd w:id="99"/>
      <w:r w:rsidRPr="00132779">
        <w:rPr>
          <w:b/>
        </w:rPr>
        <w:t xml:space="preserve">: Summary of the Rules for </w:t>
      </w:r>
      <w:r>
        <w:rPr>
          <w:b/>
        </w:rPr>
        <w:t xml:space="preserve">populating </w:t>
      </w:r>
      <w:r w:rsidRPr="00A5671C">
        <w:rPr>
          <w:b/>
        </w:rPr>
        <w:t>[A]∙[B]=C</w:t>
      </w:r>
      <w:r>
        <w:rPr>
          <w:b/>
        </w:rPr>
        <w:t xml:space="preserve"> in </w:t>
      </w:r>
      <w:r w:rsidRPr="00132779">
        <w:rPr>
          <w:b/>
        </w:rPr>
        <w:t>the Mesh Matrix and Nodal Matrix Methods</w:t>
      </w:r>
    </w:p>
    <w:tbl>
      <w:tblPr>
        <w:tblStyle w:val="TableGrid"/>
        <w:tblW w:w="0" w:type="auto"/>
        <w:tblLook w:val="04A0" w:firstRow="1" w:lastRow="0" w:firstColumn="1" w:lastColumn="0" w:noHBand="0" w:noVBand="1"/>
      </w:tblPr>
      <w:tblGrid>
        <w:gridCol w:w="4675"/>
        <w:gridCol w:w="4675"/>
      </w:tblGrid>
      <w:tr w:rsidR="007A73AC" w14:paraId="08DB89F1" w14:textId="77777777" w:rsidTr="009D67D7">
        <w:tc>
          <w:tcPr>
            <w:tcW w:w="4968" w:type="dxa"/>
          </w:tcPr>
          <w:p w14:paraId="27F0E8AD" w14:textId="77777777" w:rsidR="007A73AC" w:rsidRPr="00132779" w:rsidRDefault="007A73AC" w:rsidP="009D67D7">
            <w:pPr>
              <w:rPr>
                <w:b/>
              </w:rPr>
            </w:pPr>
            <w:r w:rsidRPr="00132779">
              <w:rPr>
                <w:b/>
              </w:rPr>
              <w:t>Mesh Matrix Method</w:t>
            </w:r>
            <w:r>
              <w:rPr>
                <w:b/>
              </w:rPr>
              <w:t xml:space="preserve">: </w:t>
            </w:r>
            <w:r w:rsidRPr="00A5671C">
              <w:rPr>
                <w:b/>
              </w:rPr>
              <w:t>[A]∙[B]=C</w:t>
            </w:r>
            <w:r>
              <w:rPr>
                <w:b/>
              </w:rPr>
              <w:t xml:space="preserve"> </w:t>
            </w:r>
            <w:r w:rsidRPr="0092662A">
              <w:rPr>
                <w:b/>
              </w:rPr>
              <w:sym w:font="Wingdings" w:char="F0E0"/>
            </w:r>
            <w:r>
              <w:rPr>
                <w:b/>
              </w:rPr>
              <w:t xml:space="preserve"> [R</w:t>
            </w:r>
            <w:r w:rsidRPr="00A5671C">
              <w:rPr>
                <w:b/>
              </w:rPr>
              <w:t>]∙</w:t>
            </w:r>
            <w:r>
              <w:rPr>
                <w:b/>
              </w:rPr>
              <w:t>[I]=V</w:t>
            </w:r>
          </w:p>
        </w:tc>
        <w:tc>
          <w:tcPr>
            <w:tcW w:w="4968" w:type="dxa"/>
          </w:tcPr>
          <w:p w14:paraId="601B0D56" w14:textId="77777777" w:rsidR="007A73AC" w:rsidRPr="00132779" w:rsidRDefault="007A73AC" w:rsidP="009D67D7">
            <w:pPr>
              <w:rPr>
                <w:b/>
                <w:i/>
              </w:rPr>
            </w:pPr>
            <w:r w:rsidRPr="00132779">
              <w:rPr>
                <w:b/>
              </w:rPr>
              <w:t>Nodal Matrix Method</w:t>
            </w:r>
            <w:r>
              <w:rPr>
                <w:b/>
              </w:rPr>
              <w:t xml:space="preserve">: </w:t>
            </w:r>
            <w:r w:rsidRPr="00A5671C">
              <w:rPr>
                <w:b/>
              </w:rPr>
              <w:t>[A]∙[B]=C</w:t>
            </w:r>
            <w:r>
              <w:rPr>
                <w:b/>
              </w:rPr>
              <w:t xml:space="preserve"> </w:t>
            </w:r>
            <w:r w:rsidRPr="0092662A">
              <w:rPr>
                <w:b/>
              </w:rPr>
              <w:sym w:font="Wingdings" w:char="F0E0"/>
            </w:r>
            <w:r>
              <w:rPr>
                <w:b/>
              </w:rPr>
              <w:t xml:space="preserve"> [G</w:t>
            </w:r>
            <w:r w:rsidRPr="00A5671C">
              <w:rPr>
                <w:b/>
              </w:rPr>
              <w:t>]∙</w:t>
            </w:r>
            <w:r>
              <w:rPr>
                <w:b/>
              </w:rPr>
              <w:t>[V]=I</w:t>
            </w:r>
          </w:p>
        </w:tc>
      </w:tr>
      <w:tr w:rsidR="007A73AC" w14:paraId="3004F7BF" w14:textId="77777777" w:rsidTr="009D67D7">
        <w:tc>
          <w:tcPr>
            <w:tcW w:w="4968" w:type="dxa"/>
          </w:tcPr>
          <w:p w14:paraId="69479307" w14:textId="77777777" w:rsidR="007A73AC" w:rsidRPr="00132779" w:rsidRDefault="007A73AC" w:rsidP="009D67D7">
            <w:r w:rsidRPr="00132779">
              <w:t>You can ONLY have</w:t>
            </w:r>
            <w:r w:rsidRPr="00132779">
              <w:rPr>
                <w:b/>
              </w:rPr>
              <w:t xml:space="preserve"> </w:t>
            </w:r>
            <w:r>
              <w:rPr>
                <w:b/>
              </w:rPr>
              <w:t>voltage</w:t>
            </w:r>
            <w:r w:rsidRPr="00132779">
              <w:rPr>
                <w:b/>
              </w:rPr>
              <w:t xml:space="preserve"> sources</w:t>
            </w:r>
          </w:p>
        </w:tc>
        <w:tc>
          <w:tcPr>
            <w:tcW w:w="4968" w:type="dxa"/>
          </w:tcPr>
          <w:p w14:paraId="79E06162" w14:textId="77777777" w:rsidR="007A73AC" w:rsidRPr="00132779" w:rsidRDefault="007A73AC" w:rsidP="009D67D7">
            <w:r w:rsidRPr="00132779">
              <w:t>You can ONLY have</w:t>
            </w:r>
            <w:r w:rsidRPr="00132779">
              <w:rPr>
                <w:b/>
              </w:rPr>
              <w:t xml:space="preserve"> current sources</w:t>
            </w:r>
          </w:p>
        </w:tc>
      </w:tr>
      <w:tr w:rsidR="007A73AC" w14:paraId="44DCF31E" w14:textId="77777777" w:rsidTr="009D67D7">
        <w:tc>
          <w:tcPr>
            <w:tcW w:w="4968" w:type="dxa"/>
          </w:tcPr>
          <w:p w14:paraId="49A119B3" w14:textId="77777777" w:rsidR="007A73AC" w:rsidRPr="00132779" w:rsidRDefault="007A73AC" w:rsidP="009D67D7">
            <w:r>
              <w:t>Mesh</w:t>
            </w:r>
            <w:r w:rsidRPr="00132779">
              <w:t xml:space="preserve"> Matrix </w:t>
            </w:r>
            <w:r w:rsidRPr="002D5A25">
              <w:rPr>
                <w:b/>
              </w:rPr>
              <w:t>solves for the current</w:t>
            </w:r>
            <w:r>
              <w:t xml:space="preserve"> in the section of each minor loop not touching any other minor loop</w:t>
            </w:r>
            <w:r w:rsidRPr="00132779">
              <w:t>.</w:t>
            </w:r>
          </w:p>
        </w:tc>
        <w:tc>
          <w:tcPr>
            <w:tcW w:w="4968" w:type="dxa"/>
          </w:tcPr>
          <w:p w14:paraId="4463D486" w14:textId="77777777" w:rsidR="007A73AC" w:rsidRPr="00132779" w:rsidRDefault="007A73AC" w:rsidP="009D67D7">
            <w:r w:rsidRPr="00132779">
              <w:t xml:space="preserve">Nodal Matrix </w:t>
            </w:r>
            <w:r w:rsidRPr="002D5A25">
              <w:rPr>
                <w:b/>
              </w:rPr>
              <w:t>solves for the voltages</w:t>
            </w:r>
            <w:r w:rsidRPr="00132779">
              <w:t xml:space="preserve"> at every </w:t>
            </w:r>
            <w:r>
              <w:t>n</w:t>
            </w:r>
            <w:r w:rsidRPr="00132779">
              <w:t>ode except the reference node (ground).</w:t>
            </w:r>
          </w:p>
        </w:tc>
      </w:tr>
      <w:tr w:rsidR="007A73AC" w14:paraId="05F761E6" w14:textId="77777777" w:rsidTr="009D67D7">
        <w:tc>
          <w:tcPr>
            <w:tcW w:w="4968" w:type="dxa"/>
          </w:tcPr>
          <w:p w14:paraId="6B67A8F4" w14:textId="77777777" w:rsidR="007A73AC" w:rsidRPr="00583857" w:rsidRDefault="007A73AC" w:rsidP="009D67D7">
            <w:r w:rsidRPr="00583857">
              <w:t>When solving for the B Matrix (I1, I2, I3, etc.)</w:t>
            </w:r>
            <w:r>
              <w:t xml:space="preserve"> </w:t>
            </w:r>
            <w:r w:rsidRPr="00583857">
              <w:rPr>
                <w:b/>
              </w:rPr>
              <w:t>assume the currents are clockwise</w:t>
            </w:r>
            <w:r w:rsidRPr="00583857">
              <w:t>.</w:t>
            </w:r>
            <w:r>
              <w:t xml:space="preserve"> (CW = Positive result)</w:t>
            </w:r>
          </w:p>
        </w:tc>
        <w:tc>
          <w:tcPr>
            <w:tcW w:w="4968" w:type="dxa"/>
          </w:tcPr>
          <w:p w14:paraId="02C9776E" w14:textId="77777777" w:rsidR="007A73AC" w:rsidRPr="00132779" w:rsidRDefault="007A73AC" w:rsidP="009D67D7">
            <w:r w:rsidRPr="00132779">
              <w:t>When solving for the B Matrix (V</w:t>
            </w:r>
            <w:r w:rsidRPr="00132779">
              <w:rPr>
                <w:vertAlign w:val="subscript"/>
              </w:rPr>
              <w:t>A</w:t>
            </w:r>
            <w:r w:rsidRPr="00132779">
              <w:t>, V</w:t>
            </w:r>
            <w:r w:rsidRPr="00132779">
              <w:rPr>
                <w:vertAlign w:val="subscript"/>
              </w:rPr>
              <w:t>B</w:t>
            </w:r>
            <w:r w:rsidRPr="00132779">
              <w:t>, V</w:t>
            </w:r>
            <w:r w:rsidRPr="00132779">
              <w:rPr>
                <w:vertAlign w:val="subscript"/>
              </w:rPr>
              <w:t>C</w:t>
            </w:r>
            <w:r w:rsidRPr="00132779">
              <w:t xml:space="preserve">, etc.) these </w:t>
            </w:r>
            <w:r w:rsidRPr="00733E34">
              <w:rPr>
                <w:b/>
              </w:rPr>
              <w:t>voltages are referenced to ground</w:t>
            </w:r>
            <w:r w:rsidRPr="00132779">
              <w:t>.</w:t>
            </w:r>
          </w:p>
        </w:tc>
      </w:tr>
      <w:tr w:rsidR="007A73AC" w14:paraId="44F0351B" w14:textId="77777777" w:rsidTr="009D67D7">
        <w:tc>
          <w:tcPr>
            <w:tcW w:w="4968" w:type="dxa"/>
          </w:tcPr>
          <w:p w14:paraId="7E736B1A" w14:textId="77777777" w:rsidR="007A73AC" w:rsidRPr="00583857" w:rsidRDefault="007A73AC" w:rsidP="009D67D7">
            <w:r w:rsidRPr="00583857">
              <w:t xml:space="preserve">The </w:t>
            </w:r>
            <w:r w:rsidRPr="00733E34">
              <w:rPr>
                <w:b/>
              </w:rPr>
              <w:t>diagonal</w:t>
            </w:r>
            <w:r w:rsidRPr="00583857">
              <w:t xml:space="preserve"> </w:t>
            </w:r>
            <w:r>
              <w:t>(</w:t>
            </w:r>
            <w:r w:rsidRPr="00733E34">
              <w:rPr>
                <w:b/>
              </w:rPr>
              <w:t>+ values</w:t>
            </w:r>
            <w:r>
              <w:t xml:space="preserve">) </w:t>
            </w:r>
            <w:r w:rsidRPr="00583857">
              <w:t>of the A matrix (cells A</w:t>
            </w:r>
            <w:r w:rsidRPr="00583857">
              <w:rPr>
                <w:vertAlign w:val="subscript"/>
              </w:rPr>
              <w:t>11</w:t>
            </w:r>
            <w:r w:rsidRPr="00583857">
              <w:t>, A</w:t>
            </w:r>
            <w:r w:rsidRPr="00583857">
              <w:rPr>
                <w:vertAlign w:val="subscript"/>
              </w:rPr>
              <w:t>22</w:t>
            </w:r>
            <w:r w:rsidRPr="00583857">
              <w:t>, A</w:t>
            </w:r>
            <w:r w:rsidRPr="00583857">
              <w:rPr>
                <w:vertAlign w:val="subscript"/>
              </w:rPr>
              <w:t>33</w:t>
            </w:r>
            <w:r w:rsidRPr="00583857">
              <w:t xml:space="preserve">, etc.) is populated by adding all resistor values together that are in the corresponding </w:t>
            </w:r>
            <w:r>
              <w:t xml:space="preserve">minor </w:t>
            </w:r>
            <w:r w:rsidRPr="00583857">
              <w:t>loop.</w:t>
            </w:r>
            <w:r>
              <w:t xml:space="preserve"> </w:t>
            </w:r>
          </w:p>
        </w:tc>
        <w:tc>
          <w:tcPr>
            <w:tcW w:w="4968" w:type="dxa"/>
          </w:tcPr>
          <w:p w14:paraId="2CE0BE45" w14:textId="77777777" w:rsidR="007A73AC" w:rsidRPr="00132779" w:rsidRDefault="007A73AC" w:rsidP="009D67D7">
            <w:r w:rsidRPr="00132779">
              <w:t xml:space="preserve">The </w:t>
            </w:r>
            <w:r w:rsidRPr="00733E34">
              <w:rPr>
                <w:b/>
              </w:rPr>
              <w:t>diagonal</w:t>
            </w:r>
            <w:r w:rsidRPr="00132779">
              <w:t xml:space="preserve"> </w:t>
            </w:r>
            <w:r>
              <w:t>(</w:t>
            </w:r>
            <w:r w:rsidRPr="00733E34">
              <w:rPr>
                <w:b/>
              </w:rPr>
              <w:t>+ values</w:t>
            </w:r>
            <w:r>
              <w:t xml:space="preserve">) </w:t>
            </w:r>
            <w:r w:rsidRPr="00132779">
              <w:t>of the A matrix (A</w:t>
            </w:r>
            <w:r w:rsidRPr="00132779">
              <w:rPr>
                <w:vertAlign w:val="subscript"/>
              </w:rPr>
              <w:t>11</w:t>
            </w:r>
            <w:r w:rsidRPr="00132779">
              <w:t>, A</w:t>
            </w:r>
            <w:r w:rsidRPr="00132779">
              <w:rPr>
                <w:vertAlign w:val="subscript"/>
              </w:rPr>
              <w:t>22</w:t>
            </w:r>
            <w:r w:rsidRPr="00132779">
              <w:t>, A</w:t>
            </w:r>
            <w:r w:rsidRPr="00132779">
              <w:rPr>
                <w:vertAlign w:val="subscript"/>
              </w:rPr>
              <w:t>33</w:t>
            </w:r>
            <w:r w:rsidRPr="00132779">
              <w:t xml:space="preserve">, etc.) is populated by adding the </w:t>
            </w:r>
            <w:r w:rsidRPr="00132779">
              <w:rPr>
                <w:u w:val="single"/>
              </w:rPr>
              <w:t>conductance value</w:t>
            </w:r>
            <w:r w:rsidRPr="00132779">
              <w:t xml:space="preserve"> of each resistor touching the corresponding node.</w:t>
            </w:r>
          </w:p>
        </w:tc>
      </w:tr>
      <w:tr w:rsidR="007A73AC" w14:paraId="2BD40944" w14:textId="77777777" w:rsidTr="009D67D7">
        <w:tc>
          <w:tcPr>
            <w:tcW w:w="4968" w:type="dxa"/>
          </w:tcPr>
          <w:p w14:paraId="4E32370E" w14:textId="77777777" w:rsidR="007A73AC" w:rsidRPr="00583857" w:rsidRDefault="007A73AC" w:rsidP="009D67D7">
            <w:pPr>
              <w:rPr>
                <w:color w:val="FF0000"/>
              </w:rPr>
            </w:pPr>
            <w:r w:rsidRPr="00583857">
              <w:t xml:space="preserve">The </w:t>
            </w:r>
            <w:r w:rsidRPr="00733E34">
              <w:rPr>
                <w:b/>
              </w:rPr>
              <w:t>off-diagonal</w:t>
            </w:r>
            <w:r w:rsidRPr="00583857">
              <w:t xml:space="preserve"> </w:t>
            </w:r>
            <w:r>
              <w:t>(</w:t>
            </w:r>
            <w:r w:rsidRPr="00733E34">
              <w:rPr>
                <w:b/>
                <w:i/>
              </w:rPr>
              <w:t xml:space="preserve">– </w:t>
            </w:r>
            <w:r w:rsidRPr="00733E34">
              <w:rPr>
                <w:b/>
              </w:rPr>
              <w:t>values</w:t>
            </w:r>
            <w:r>
              <w:t xml:space="preserve">) </w:t>
            </w:r>
            <w:r w:rsidRPr="00583857">
              <w:t xml:space="preserve">of the A </w:t>
            </w:r>
            <w:r>
              <w:t xml:space="preserve">matrix </w:t>
            </w:r>
            <w:r w:rsidRPr="00583857">
              <w:t xml:space="preserve">include the </w:t>
            </w:r>
            <w:r w:rsidRPr="00E87764">
              <w:rPr>
                <w:u w:val="single"/>
              </w:rPr>
              <w:t>sum of all resistors (multiplied by -1)</w:t>
            </w:r>
            <w:r>
              <w:t xml:space="preserve"> </w:t>
            </w:r>
            <w:r w:rsidRPr="00583857">
              <w:t>that are touching the 2 loops</w:t>
            </w:r>
            <w:r>
              <w:t xml:space="preserve"> that correspond to the cell.</w:t>
            </w:r>
          </w:p>
        </w:tc>
        <w:tc>
          <w:tcPr>
            <w:tcW w:w="4968" w:type="dxa"/>
          </w:tcPr>
          <w:p w14:paraId="777703A7" w14:textId="77777777" w:rsidR="007A73AC" w:rsidRPr="00132779" w:rsidRDefault="007A73AC" w:rsidP="009D67D7">
            <w:r w:rsidRPr="00583857">
              <w:t xml:space="preserve">The </w:t>
            </w:r>
            <w:r w:rsidRPr="00733E34">
              <w:rPr>
                <w:b/>
              </w:rPr>
              <w:t>off-diagonal</w:t>
            </w:r>
            <w:r w:rsidRPr="00583857">
              <w:t xml:space="preserve"> </w:t>
            </w:r>
            <w:r>
              <w:t>(</w:t>
            </w:r>
            <w:r w:rsidRPr="00733E34">
              <w:rPr>
                <w:b/>
                <w:i/>
              </w:rPr>
              <w:t xml:space="preserve">– </w:t>
            </w:r>
            <w:r w:rsidRPr="00733E34">
              <w:rPr>
                <w:b/>
              </w:rPr>
              <w:t>values</w:t>
            </w:r>
            <w:r>
              <w:t xml:space="preserve">) </w:t>
            </w:r>
            <w:r w:rsidRPr="00583857">
              <w:t xml:space="preserve">of the A </w:t>
            </w:r>
            <w:r>
              <w:t>matrix</w:t>
            </w:r>
            <w:r w:rsidRPr="00132779">
              <w:t xml:space="preserve"> </w:t>
            </w:r>
            <w:r>
              <w:t xml:space="preserve">is the </w:t>
            </w:r>
            <w:r w:rsidRPr="00BB13C2">
              <w:rPr>
                <w:u w:val="single"/>
              </w:rPr>
              <w:t>sum of the conductance values</w:t>
            </w:r>
            <w:r>
              <w:t xml:space="preserve"> of </w:t>
            </w:r>
            <w:r w:rsidRPr="00132779">
              <w:t>all resistors</w:t>
            </w:r>
            <w:r>
              <w:t xml:space="preserve"> (multiplied by -1)</w:t>
            </w:r>
            <w:r w:rsidRPr="00132779">
              <w:t xml:space="preserve"> </w:t>
            </w:r>
            <w:r>
              <w:t xml:space="preserve">that touch the </w:t>
            </w:r>
            <w:r w:rsidRPr="00132779">
              <w:t xml:space="preserve">2 </w:t>
            </w:r>
            <w:r>
              <w:t>nodes of the cell</w:t>
            </w:r>
            <w:r w:rsidRPr="00132779">
              <w:t>.</w:t>
            </w:r>
          </w:p>
        </w:tc>
      </w:tr>
      <w:tr w:rsidR="007A73AC" w14:paraId="351E1BC9" w14:textId="77777777" w:rsidTr="009D67D7">
        <w:tc>
          <w:tcPr>
            <w:tcW w:w="4968" w:type="dxa"/>
          </w:tcPr>
          <w:p w14:paraId="00744941" w14:textId="77777777" w:rsidR="007A73AC" w:rsidRPr="00132779" w:rsidRDefault="007A73AC" w:rsidP="009D67D7">
            <w:r>
              <w:t>If going clockwise around a minor loop and run into the – sign of a voltage source a positive value is put in the corresponding row of the C Matrix.</w:t>
            </w:r>
          </w:p>
        </w:tc>
        <w:tc>
          <w:tcPr>
            <w:tcW w:w="4968" w:type="dxa"/>
          </w:tcPr>
          <w:p w14:paraId="082AE409" w14:textId="77777777" w:rsidR="007A73AC" w:rsidRDefault="007A73AC" w:rsidP="009D67D7">
            <w:r>
              <w:t>If a current source goes</w:t>
            </w:r>
            <w:r w:rsidRPr="0072512F">
              <w:t xml:space="preserve"> into a node, a positive</w:t>
            </w:r>
            <w:r>
              <w:t xml:space="preserve"> value is put in the corresponding row of the C Matrix. </w:t>
            </w:r>
          </w:p>
          <w:p w14:paraId="707AE132" w14:textId="77777777" w:rsidR="007A73AC" w:rsidRPr="00132779" w:rsidRDefault="007A73AC" w:rsidP="009D67D7">
            <w:r>
              <w:t>Into the Node = Positive, Out of the Node = Negative</w:t>
            </w:r>
          </w:p>
        </w:tc>
      </w:tr>
    </w:tbl>
    <w:p w14:paraId="5F1CBD5E" w14:textId="77777777" w:rsidR="007A73AC" w:rsidRDefault="007A73AC" w:rsidP="007A73AC">
      <w:pPr>
        <w:rPr>
          <w:i/>
        </w:rPr>
      </w:pPr>
    </w:p>
    <w:p w14:paraId="6C99A6B2" w14:textId="77777777" w:rsidR="007A73AC" w:rsidRDefault="007A73AC" w:rsidP="007A73AC">
      <w:pPr>
        <w:rPr>
          <w:i/>
        </w:rPr>
      </w:pPr>
      <w:bookmarkStart w:id="100" w:name="Example2_12"/>
      <w:r w:rsidRPr="00040AA4">
        <w:rPr>
          <w:i/>
        </w:rPr>
        <w:t>Example 2.</w:t>
      </w:r>
      <w:r>
        <w:rPr>
          <w:i/>
        </w:rPr>
        <w:t>12</w:t>
      </w:r>
      <w:bookmarkEnd w:id="100"/>
      <w:r w:rsidRPr="00040AA4">
        <w:rPr>
          <w:i/>
        </w:rPr>
        <w:t xml:space="preserve">) </w:t>
      </w:r>
      <w:r>
        <w:rPr>
          <w:i/>
        </w:rPr>
        <w:t>build mesh and nodal matrices side by side for the circuit in Example 2.11</w:t>
      </w:r>
      <w:r w:rsidRPr="00040AA4">
        <w:rPr>
          <w:i/>
        </w:rPr>
        <w:t xml:space="preserve">. </w:t>
      </w:r>
    </w:p>
    <w:p w14:paraId="5D9CFBEA" w14:textId="77777777" w:rsidR="007A73AC" w:rsidRPr="00A44D6A" w:rsidRDefault="007A73AC" w:rsidP="007A73AC">
      <w:pPr>
        <w:spacing w:after="0"/>
        <w:rPr>
          <w:rFonts w:eastAsiaTheme="minorEastAsia"/>
          <w:color w:val="FF0000"/>
        </w:rPr>
      </w:pPr>
      <w:bookmarkStart w:id="101" w:name="Figure2_26"/>
      <w:r>
        <w:rPr>
          <w:noProof/>
        </w:rPr>
        <w:drawing>
          <wp:inline distT="0" distB="0" distL="0" distR="0" wp14:anchorId="504EE704" wp14:editId="6DDEF29A">
            <wp:extent cx="6172200" cy="1944582"/>
            <wp:effectExtent l="0" t="0" r="0" b="0"/>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cstate="screen">
                      <a:extLst>
                        <a:ext uri="{28A0092B-C50C-407E-A947-70E740481C1C}">
                          <a14:useLocalDpi xmlns:a14="http://schemas.microsoft.com/office/drawing/2010/main" val="0"/>
                        </a:ext>
                      </a:extLst>
                    </a:blip>
                    <a:srcRect/>
                    <a:stretch/>
                  </pic:blipFill>
                  <pic:spPr bwMode="auto">
                    <a:xfrm>
                      <a:off x="0" y="0"/>
                      <a:ext cx="6172200" cy="194458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bookmarkEnd w:id="101"/>
    </w:p>
    <w:p w14:paraId="6A792695" w14:textId="32F70534" w:rsidR="007A73AC" w:rsidRDefault="007A73AC" w:rsidP="007A73AC">
      <w:pPr>
        <w:rPr>
          <w:noProof/>
        </w:rPr>
      </w:pPr>
      <w:r>
        <w:rPr>
          <w:noProof/>
        </w:rPr>
        <w:drawing>
          <wp:inline distT="0" distB="0" distL="0" distR="0" wp14:anchorId="14EA3C2A" wp14:editId="1D0DFA67">
            <wp:extent cx="2743200" cy="384048"/>
            <wp:effectExtent l="19050" t="19050" r="19050" b="16510"/>
            <wp:docPr id="192" name="Picture 192" descr="http://latex2png.com/output/latex_66063c0039141893daddb79418c028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66063c0039141893daddb79418c028cd.png"/>
                    <pic:cNvPicPr>
                      <a:picLocks noChangeAspect="1" noChangeArrowheads="1"/>
                    </pic:cNvPicPr>
                  </pic:nvPicPr>
                  <pic:blipFill>
                    <a:blip r:embed="rId168" cstate="screen">
                      <a:extLst>
                        <a:ext uri="{28A0092B-C50C-407E-A947-70E740481C1C}">
                          <a14:useLocalDpi xmlns:a14="http://schemas.microsoft.com/office/drawing/2010/main" val="0"/>
                        </a:ext>
                      </a:extLst>
                    </a:blip>
                    <a:srcRect/>
                    <a:stretch>
                      <a:fillRect/>
                    </a:stretch>
                  </pic:blipFill>
                  <pic:spPr bwMode="auto">
                    <a:xfrm>
                      <a:off x="0" y="0"/>
                      <a:ext cx="2743200" cy="384048"/>
                    </a:xfrm>
                    <a:prstGeom prst="rect">
                      <a:avLst/>
                    </a:prstGeom>
                    <a:noFill/>
                    <a:ln>
                      <a:solidFill>
                        <a:schemeClr val="tx1"/>
                      </a:solidFill>
                    </a:ln>
                  </pic:spPr>
                </pic:pic>
              </a:graphicData>
            </a:graphic>
          </wp:inline>
        </w:drawing>
      </w:r>
      <w:r w:rsidR="006A1BD2">
        <w:rPr>
          <w:rFonts w:eastAsiaTheme="minorEastAsia"/>
          <w:color w:val="FF0000"/>
        </w:rPr>
        <w:t xml:space="preserve">    </w:t>
      </w:r>
      <w:r>
        <w:rPr>
          <w:noProof/>
        </w:rPr>
        <w:t xml:space="preserve"> </w:t>
      </w:r>
      <w:r>
        <w:rPr>
          <w:noProof/>
        </w:rPr>
        <w:drawing>
          <wp:inline distT="0" distB="0" distL="0" distR="0" wp14:anchorId="6103DF73" wp14:editId="3C4C1005">
            <wp:extent cx="2949337" cy="368667"/>
            <wp:effectExtent l="19050" t="19050" r="22860" b="12700"/>
            <wp:docPr id="197" name="Picture 197" descr="http://latex2png.com/output/latex_4ca04cee123b7788ff64ea186ae65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4ca04cee123b7788ff64ea186ae65317.png"/>
                    <pic:cNvPicPr>
                      <a:picLocks noChangeAspect="1" noChangeArrowheads="1"/>
                    </pic:cNvPicPr>
                  </pic:nvPicPr>
                  <pic:blipFill>
                    <a:blip r:embed="rId169" cstate="screen">
                      <a:extLst>
                        <a:ext uri="{28A0092B-C50C-407E-A947-70E740481C1C}">
                          <a14:useLocalDpi xmlns:a14="http://schemas.microsoft.com/office/drawing/2010/main" val="0"/>
                        </a:ext>
                      </a:extLst>
                    </a:blip>
                    <a:srcRect/>
                    <a:stretch>
                      <a:fillRect/>
                    </a:stretch>
                  </pic:blipFill>
                  <pic:spPr bwMode="auto">
                    <a:xfrm>
                      <a:off x="0" y="0"/>
                      <a:ext cx="2979655" cy="372457"/>
                    </a:xfrm>
                    <a:prstGeom prst="rect">
                      <a:avLst/>
                    </a:prstGeom>
                    <a:noFill/>
                    <a:ln>
                      <a:solidFill>
                        <a:schemeClr val="tx1"/>
                      </a:solidFill>
                    </a:ln>
                  </pic:spPr>
                </pic:pic>
              </a:graphicData>
            </a:graphic>
          </wp:inline>
        </w:drawing>
      </w:r>
    </w:p>
    <w:p w14:paraId="44CA1585" w14:textId="77777777" w:rsidR="007A73AC" w:rsidRDefault="007A73AC" w:rsidP="007A73AC">
      <w:pPr>
        <w:rPr>
          <w:rFonts w:eastAsiaTheme="minorEastAsia"/>
          <w:b/>
        </w:rPr>
      </w:pPr>
      <w:r w:rsidRPr="00A063F0">
        <w:rPr>
          <w:rFonts w:eastAsiaTheme="minorEastAsia"/>
          <w:b/>
        </w:rPr>
        <w:t>Figure 2.</w:t>
      </w:r>
      <w:r>
        <w:rPr>
          <w:rFonts w:eastAsiaTheme="minorEastAsia"/>
          <w:b/>
        </w:rPr>
        <w:t>26: Mesh (Left) and Nodal (Right) Matrix solutions for Circuit in Example 2.11.</w:t>
      </w:r>
    </w:p>
    <w:p w14:paraId="17A85EAB" w14:textId="4636763C" w:rsidR="007A73AC" w:rsidRDefault="007A73AC" w:rsidP="007A73AC">
      <w:pPr>
        <w:rPr>
          <w:rFonts w:eastAsiaTheme="minorEastAsia"/>
          <w:color w:val="FF0000"/>
        </w:rPr>
      </w:pPr>
      <w:r>
        <w:rPr>
          <w:rFonts w:eastAsiaTheme="minorEastAsia"/>
          <w:color w:val="FF0000"/>
        </w:rPr>
        <w:t xml:space="preserve">These mesh matrix results were solved in Example 2.11 and </w:t>
      </w:r>
      <w:r w:rsidR="00E26987">
        <w:rPr>
          <w:rFonts w:eastAsiaTheme="minorEastAsia"/>
          <w:color w:val="FF0000"/>
        </w:rPr>
        <w:t xml:space="preserve">were shown </w:t>
      </w:r>
      <w:r>
        <w:rPr>
          <w:rFonts w:eastAsiaTheme="minorEastAsia"/>
          <w:color w:val="FF0000"/>
        </w:rPr>
        <w:t>to match the Multisim probe values. When solving the nodal matrix results for V</w:t>
      </w:r>
      <w:r w:rsidRPr="0066071A">
        <w:rPr>
          <w:rFonts w:eastAsiaTheme="minorEastAsia"/>
          <w:color w:val="FF0000"/>
          <w:vertAlign w:val="subscript"/>
        </w:rPr>
        <w:t>A</w:t>
      </w:r>
      <w:r>
        <w:rPr>
          <w:rFonts w:eastAsiaTheme="minorEastAsia"/>
          <w:color w:val="FF0000"/>
        </w:rPr>
        <w:t xml:space="preserve"> and V</w:t>
      </w:r>
      <w:r w:rsidRPr="0066071A">
        <w:rPr>
          <w:rFonts w:eastAsiaTheme="minorEastAsia"/>
          <w:color w:val="FF0000"/>
          <w:vertAlign w:val="subscript"/>
        </w:rPr>
        <w:t>B</w:t>
      </w:r>
      <w:r>
        <w:rPr>
          <w:rFonts w:eastAsiaTheme="minorEastAsia"/>
          <w:color w:val="FF0000"/>
        </w:rPr>
        <w:t xml:space="preserve"> you get the same results as obtained in Multisim.</w:t>
      </w:r>
    </w:p>
    <w:p w14:paraId="3144874F" w14:textId="5B050055" w:rsidR="007A73AC" w:rsidRPr="00972F2D" w:rsidRDefault="007A73AC" w:rsidP="007A73AC">
      <w:pPr>
        <w:rPr>
          <w:rFonts w:eastAsiaTheme="minorEastAsia"/>
          <w:color w:val="000000" w:themeColor="text1"/>
        </w:rPr>
      </w:pPr>
      <w:r>
        <w:rPr>
          <w:rFonts w:eastAsiaTheme="minorEastAsia"/>
          <w:color w:val="000000" w:themeColor="text1"/>
        </w:rPr>
        <w:lastRenderedPageBreak/>
        <w:t xml:space="preserve">When faced with a circuit that is more complicated and has multiple voltage and current sources like shown in </w:t>
      </w:r>
      <w:hyperlink w:anchor="Figure2_27" w:history="1">
        <w:r w:rsidRPr="00C9545F">
          <w:rPr>
            <w:rStyle w:val="Hyperlink"/>
            <w:rFonts w:eastAsiaTheme="minorEastAsia"/>
          </w:rPr>
          <w:t>Figure 2.27</w:t>
        </w:r>
      </w:hyperlink>
      <w:r>
        <w:rPr>
          <w:rFonts w:eastAsiaTheme="minorEastAsia"/>
          <w:color w:val="000000" w:themeColor="text1"/>
        </w:rPr>
        <w:t xml:space="preserve"> it is important to decide whether or not it is easier to transform it to a Mesh Matrix problem (only voltage sources) or a Nodal Matrix problem (only current sources). The most important factor is the order of the A matrix that results. In this case the A matrix, when transformed to either Mesh or Nodal matrix, would both be a 3 x 3 matrix. The second thing to look at is whether there are more voltage or current sources in the circuit. In this case there are 2 of each so that factor doesn’t lead to the selection of either nodal or mesh matrix. In example 2.13 it was determined that it would be better for the circuit to be transformed into a nodal matrix problem because the 3A current source is NOT in Norton Form so an approximate source transformation would have to be performed (which is not an ideal thing to have to do). </w:t>
      </w:r>
    </w:p>
    <w:p w14:paraId="2D07BC97" w14:textId="38026854" w:rsidR="007A73AC" w:rsidRDefault="007A73AC" w:rsidP="007A73AC">
      <w:pPr>
        <w:rPr>
          <w:i/>
        </w:rPr>
      </w:pPr>
      <w:bookmarkStart w:id="102" w:name="Example2_13"/>
      <w:r w:rsidRPr="00040AA4">
        <w:rPr>
          <w:i/>
        </w:rPr>
        <w:t>Example 2.</w:t>
      </w:r>
      <w:r>
        <w:rPr>
          <w:i/>
        </w:rPr>
        <w:t>13</w:t>
      </w:r>
      <w:bookmarkEnd w:id="102"/>
      <w:r w:rsidRPr="00040AA4">
        <w:rPr>
          <w:i/>
        </w:rPr>
        <w:t xml:space="preserve">) </w:t>
      </w:r>
      <w:r>
        <w:rPr>
          <w:i/>
        </w:rPr>
        <w:t>build the nodal matrix and solve for V</w:t>
      </w:r>
      <w:r w:rsidRPr="00972F2D">
        <w:rPr>
          <w:i/>
          <w:vertAlign w:val="subscript"/>
        </w:rPr>
        <w:t>A</w:t>
      </w:r>
      <w:r>
        <w:rPr>
          <w:i/>
        </w:rPr>
        <w:t>, V</w:t>
      </w:r>
      <w:r w:rsidRPr="00972F2D">
        <w:rPr>
          <w:i/>
          <w:vertAlign w:val="subscript"/>
        </w:rPr>
        <w:t>B</w:t>
      </w:r>
      <w:r>
        <w:rPr>
          <w:i/>
        </w:rPr>
        <w:t>, and V</w:t>
      </w:r>
      <w:r w:rsidRPr="00972F2D">
        <w:rPr>
          <w:i/>
          <w:vertAlign w:val="subscript"/>
        </w:rPr>
        <w:t>C</w:t>
      </w:r>
      <w:r>
        <w:rPr>
          <w:i/>
        </w:rPr>
        <w:t xml:space="preserve"> for the circuit in </w:t>
      </w:r>
      <w:hyperlink w:anchor="Figure2_27" w:history="1">
        <w:r w:rsidR="00C9545F" w:rsidRPr="00C9545F">
          <w:rPr>
            <w:rStyle w:val="Hyperlink"/>
            <w:rFonts w:eastAsiaTheme="minorEastAsia"/>
          </w:rPr>
          <w:t>Figure 2.27</w:t>
        </w:r>
      </w:hyperlink>
      <w:r w:rsidRPr="00040AA4">
        <w:rPr>
          <w:i/>
        </w:rPr>
        <w:t xml:space="preserve">. </w:t>
      </w:r>
    </w:p>
    <w:p w14:paraId="1CDAACFF" w14:textId="77777777" w:rsidR="007A73AC" w:rsidRDefault="007A73AC" w:rsidP="007A73AC">
      <w:pPr>
        <w:spacing w:after="0"/>
        <w:rPr>
          <w:rFonts w:eastAsiaTheme="minorEastAsia"/>
          <w:color w:val="FF0000"/>
        </w:rPr>
      </w:pPr>
      <w:bookmarkStart w:id="103" w:name="Figure2_27"/>
      <w:r>
        <w:rPr>
          <w:rFonts w:eastAsiaTheme="minorEastAsia"/>
          <w:noProof/>
          <w:color w:val="FF0000"/>
        </w:rPr>
        <mc:AlternateContent>
          <mc:Choice Requires="wpg">
            <w:drawing>
              <wp:inline distT="0" distB="0" distL="0" distR="0" wp14:anchorId="581911D3" wp14:editId="4D0F580C">
                <wp:extent cx="6172200" cy="2112222"/>
                <wp:effectExtent l="0" t="0" r="0" b="2540"/>
                <wp:docPr id="206" name="Group 206"/>
                <wp:cNvGraphicFramePr/>
                <a:graphic xmlns:a="http://schemas.openxmlformats.org/drawingml/2006/main">
                  <a:graphicData uri="http://schemas.microsoft.com/office/word/2010/wordprocessingGroup">
                    <wpg:wgp>
                      <wpg:cNvGrpSpPr/>
                      <wpg:grpSpPr>
                        <a:xfrm>
                          <a:off x="0" y="0"/>
                          <a:ext cx="6172200" cy="2112222"/>
                          <a:chOff x="0" y="0"/>
                          <a:chExt cx="6172200" cy="2112222"/>
                        </a:xfrm>
                      </wpg:grpSpPr>
                      <wps:wsp>
                        <wps:cNvPr id="205" name="Text Box 2"/>
                        <wps:cNvSpPr txBox="1">
                          <a:spLocks noChangeArrowheads="1"/>
                        </wps:cNvSpPr>
                        <wps:spPr bwMode="auto">
                          <a:xfrm>
                            <a:off x="29633" y="1625600"/>
                            <a:ext cx="2992755" cy="295910"/>
                          </a:xfrm>
                          <a:prstGeom prst="rect">
                            <a:avLst/>
                          </a:prstGeom>
                          <a:solidFill>
                            <a:srgbClr val="FFFFFF"/>
                          </a:solidFill>
                          <a:ln w="9525">
                            <a:noFill/>
                            <a:miter lim="800000"/>
                            <a:headEnd/>
                            <a:tailEnd/>
                          </a:ln>
                        </wps:spPr>
                        <wps:txbx>
                          <w:txbxContent>
                            <w:p w14:paraId="7487495B" w14:textId="77777777" w:rsidR="0073324E" w:rsidRPr="00972F2D" w:rsidRDefault="0073324E" w:rsidP="007A73AC">
                              <w:pPr>
                                <w:rPr>
                                  <w:b/>
                                </w:rPr>
                              </w:pPr>
                              <w:r w:rsidRPr="00972F2D">
                                <w:rPr>
                                  <w:b/>
                                </w:rPr>
                                <w:t xml:space="preserve">Figure 2.27: Circuit </w:t>
                              </w:r>
                              <w:r>
                                <w:rPr>
                                  <w:b/>
                                </w:rPr>
                                <w:t xml:space="preserve">and Matrix </w:t>
                              </w:r>
                              <w:r w:rsidRPr="00972F2D">
                                <w:rPr>
                                  <w:b/>
                                </w:rPr>
                                <w:t>for Example 2.13</w:t>
                              </w:r>
                            </w:p>
                          </w:txbxContent>
                        </wps:txbx>
                        <wps:bodyPr rot="0" vert="horz" wrap="square" lIns="91440" tIns="45720" rIns="91440" bIns="45720" anchor="t" anchorCtr="0">
                          <a:noAutofit/>
                        </wps:bodyPr>
                      </wps:wsp>
                      <pic:pic xmlns:pic="http://schemas.openxmlformats.org/drawingml/2006/picture">
                        <pic:nvPicPr>
                          <pic:cNvPr id="204" name="Picture 204" descr="http://latex2png.com/output/latex_8b0e83985a895b2b04d014890b3bec9a.png"/>
                          <pic:cNvPicPr>
                            <a:picLocks noChangeAspect="1"/>
                          </pic:cNvPicPr>
                        </pic:nvPicPr>
                        <pic:blipFill>
                          <a:blip r:embed="rId170" cstate="screen">
                            <a:extLst>
                              <a:ext uri="{28A0092B-C50C-407E-A947-70E740481C1C}">
                                <a14:useLocalDpi xmlns:a14="http://schemas.microsoft.com/office/drawing/2010/main" val="0"/>
                              </a:ext>
                            </a:extLst>
                          </a:blip>
                          <a:srcRect/>
                          <a:stretch>
                            <a:fillRect/>
                          </a:stretch>
                        </pic:blipFill>
                        <pic:spPr bwMode="auto">
                          <a:xfrm>
                            <a:off x="3230033" y="1570567"/>
                            <a:ext cx="2929890" cy="541655"/>
                          </a:xfrm>
                          <a:prstGeom prst="rect">
                            <a:avLst/>
                          </a:prstGeom>
                          <a:noFill/>
                          <a:ln>
                            <a:noFill/>
                          </a:ln>
                        </pic:spPr>
                      </pic:pic>
                      <pic:pic xmlns:pic="http://schemas.openxmlformats.org/drawingml/2006/picture">
                        <pic:nvPicPr>
                          <pic:cNvPr id="198" name="Picture 198"/>
                          <pic:cNvPicPr>
                            <a:picLocks noChangeAspect="1"/>
                          </pic:cNvPicPr>
                        </pic:nvPicPr>
                        <pic:blipFill>
                          <a:blip r:embed="rId171" cstate="screen">
                            <a:extLst>
                              <a:ext uri="{28A0092B-C50C-407E-A947-70E740481C1C}">
                                <a14:useLocalDpi xmlns:a14="http://schemas.microsoft.com/office/drawing/2010/main" val="0"/>
                              </a:ext>
                            </a:extLst>
                          </a:blip>
                          <a:stretch>
                            <a:fillRect/>
                          </a:stretch>
                        </pic:blipFill>
                        <pic:spPr>
                          <a:xfrm>
                            <a:off x="0" y="0"/>
                            <a:ext cx="6172200" cy="1534160"/>
                          </a:xfrm>
                          <a:prstGeom prst="rect">
                            <a:avLst/>
                          </a:prstGeom>
                        </pic:spPr>
                      </pic:pic>
                    </wpg:wgp>
                  </a:graphicData>
                </a:graphic>
              </wp:inline>
            </w:drawing>
          </mc:Choice>
          <mc:Fallback>
            <w:pict>
              <v:group w14:anchorId="581911D3" id="Group 206" o:spid="_x0000_s1105" style="width:486pt;height:166.3pt;mso-position-horizontal-relative:char;mso-position-vertical-relative:line" coordsize="61722,21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">
                <v:shape id="_x0000_s1106" type="#_x0000_t202" style="position:absolute;left:296;top:16256;width:29927;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" stroked="f">
                  <v:textbox>
                    <w:txbxContent>
                      <w:p w14:paraId="7487495B" w14:textId="77777777" w:rsidR="0073324E" w:rsidRPr="00972F2D" w:rsidRDefault="0073324E" w:rsidP="007A73AC">
                        <w:pPr>
                          <w:rPr>
                            <w:b/>
                          </w:rPr>
                        </w:pPr>
                        <w:r w:rsidRPr="00972F2D">
                          <w:rPr>
                            <w:b/>
                          </w:rPr>
                          <w:t xml:space="preserve">Figure 2.27: Circuit </w:t>
                        </w:r>
                        <w:r>
                          <w:rPr>
                            <w:b/>
                          </w:rPr>
                          <w:t xml:space="preserve">and Matrix </w:t>
                        </w:r>
                        <w:r w:rsidRPr="00972F2D">
                          <w:rPr>
                            <w:b/>
                          </w:rPr>
                          <w:t>for Example 2.13</w:t>
                        </w:r>
                      </w:p>
                    </w:txbxContent>
                  </v:textbox>
                </v:shape>
                <v:shape id="Picture 204" o:spid="_x0000_s1107" type="#_x0000_t75" alt="http://latex2png.com/output/latex_8b0e83985a895b2b04d014890b3bec9a.png" style="position:absolute;left:32300;top:15705;width:29299;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">
                  <v:imagedata r:id="rId172" o:title="latex_8b0e83985a895b2b04d014890b3bec9a"/>
                  <v:path arrowok="t"/>
                </v:shape>
                <v:shape id="Picture 198" o:spid="_x0000_s1108" type="#_x0000_t75" style="position:absolute;width:61722;height:15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">
                  <v:imagedata r:id="rId173" o:title=""/>
                  <v:path arrowok="t"/>
                </v:shape>
                <w10:anchorlock/>
              </v:group>
            </w:pict>
          </mc:Fallback>
        </mc:AlternateContent>
      </w:r>
      <w:bookmarkEnd w:id="103"/>
    </w:p>
    <w:p w14:paraId="0C2B78B3" w14:textId="77777777" w:rsidR="007A73AC" w:rsidRDefault="007A73AC" w:rsidP="007A73AC">
      <w:pPr>
        <w:spacing w:after="0"/>
        <w:rPr>
          <w:rFonts w:eastAsiaTheme="minorEastAsia"/>
          <w:color w:val="000000" w:themeColor="text1"/>
        </w:rPr>
      </w:pPr>
    </w:p>
    <w:p w14:paraId="7AC21822" w14:textId="11B25799" w:rsidR="007A73AC" w:rsidRDefault="007A73AC" w:rsidP="007A73AC">
      <w:pPr>
        <w:spacing w:after="0"/>
        <w:rPr>
          <w:rFonts w:eastAsiaTheme="minorEastAsia"/>
          <w:color w:val="000000" w:themeColor="text1"/>
        </w:rPr>
      </w:pPr>
      <w:r w:rsidRPr="003014B5">
        <w:rPr>
          <w:rFonts w:eastAsiaTheme="minorEastAsia"/>
          <w:color w:val="000000" w:themeColor="text1"/>
        </w:rPr>
        <w:t xml:space="preserve">When solving the matrix </w:t>
      </w:r>
      <w:r>
        <w:rPr>
          <w:rFonts w:eastAsiaTheme="minorEastAsia"/>
          <w:color w:val="000000" w:themeColor="text1"/>
        </w:rPr>
        <w:t xml:space="preserve">equation shown in </w:t>
      </w:r>
      <w:hyperlink w:anchor="Figure2_27" w:history="1">
        <w:r w:rsidR="00C9545F" w:rsidRPr="00C9545F">
          <w:rPr>
            <w:rStyle w:val="Hyperlink"/>
            <w:rFonts w:eastAsiaTheme="minorEastAsia"/>
          </w:rPr>
          <w:t>Figure 2.27</w:t>
        </w:r>
      </w:hyperlink>
      <w:r w:rsidR="00C9545F">
        <w:rPr>
          <w:rFonts w:eastAsiaTheme="minorEastAsia"/>
          <w:color w:val="000000" w:themeColor="text1"/>
        </w:rPr>
        <w:t xml:space="preserve"> </w:t>
      </w:r>
      <w:r w:rsidRPr="003014B5">
        <w:rPr>
          <w:rFonts w:eastAsiaTheme="minorEastAsia"/>
          <w:color w:val="000000" w:themeColor="text1"/>
        </w:rPr>
        <w:t xml:space="preserve"> for V</w:t>
      </w:r>
      <w:r w:rsidRPr="003014B5">
        <w:rPr>
          <w:rFonts w:eastAsiaTheme="minorEastAsia"/>
          <w:color w:val="000000" w:themeColor="text1"/>
          <w:vertAlign w:val="subscript"/>
        </w:rPr>
        <w:t>A</w:t>
      </w:r>
      <w:r w:rsidRPr="003014B5">
        <w:rPr>
          <w:rFonts w:eastAsiaTheme="minorEastAsia"/>
          <w:color w:val="000000" w:themeColor="text1"/>
        </w:rPr>
        <w:t>, V</w:t>
      </w:r>
      <w:r w:rsidRPr="003014B5">
        <w:rPr>
          <w:rFonts w:eastAsiaTheme="minorEastAsia"/>
          <w:color w:val="000000" w:themeColor="text1"/>
          <w:vertAlign w:val="subscript"/>
        </w:rPr>
        <w:t>B</w:t>
      </w:r>
      <w:r w:rsidRPr="003014B5">
        <w:rPr>
          <w:rFonts w:eastAsiaTheme="minorEastAsia"/>
          <w:color w:val="000000" w:themeColor="text1"/>
        </w:rPr>
        <w:t>, and V</w:t>
      </w:r>
      <w:r w:rsidRPr="003014B5">
        <w:rPr>
          <w:rFonts w:eastAsiaTheme="minorEastAsia"/>
          <w:color w:val="000000" w:themeColor="text1"/>
          <w:vertAlign w:val="subscript"/>
        </w:rPr>
        <w:t>C</w:t>
      </w:r>
      <w:r w:rsidRPr="003014B5">
        <w:rPr>
          <w:rFonts w:eastAsiaTheme="minorEastAsia"/>
          <w:color w:val="000000" w:themeColor="text1"/>
        </w:rPr>
        <w:t xml:space="preserve"> using </w:t>
      </w:r>
      <w:r w:rsidRPr="003014B5">
        <w:rPr>
          <w:rFonts w:eastAsiaTheme="minorEastAsia"/>
          <w:b/>
          <w:color w:val="000000" w:themeColor="text1"/>
        </w:rPr>
        <w:t>[B] = [A]</w:t>
      </w:r>
      <w:r w:rsidRPr="003014B5">
        <w:rPr>
          <w:rFonts w:eastAsiaTheme="minorEastAsia"/>
          <w:b/>
          <w:color w:val="000000" w:themeColor="text1"/>
          <w:vertAlign w:val="superscript"/>
        </w:rPr>
        <w:t>-1</w:t>
      </w:r>
      <w:r w:rsidRPr="003014B5">
        <w:rPr>
          <w:rFonts w:eastAsiaTheme="minorEastAsia"/>
          <w:b/>
          <w:color w:val="000000" w:themeColor="text1"/>
        </w:rPr>
        <w:t xml:space="preserve">∙[C] </w:t>
      </w:r>
      <w:r w:rsidRPr="003014B5">
        <w:rPr>
          <w:rFonts w:eastAsiaTheme="minorEastAsia"/>
          <w:color w:val="000000" w:themeColor="text1"/>
        </w:rPr>
        <w:t xml:space="preserve">the answers agree with the Multisim probes. If you didn’t have a </w:t>
      </w:r>
      <w:r>
        <w:rPr>
          <w:rFonts w:eastAsiaTheme="minorEastAsia"/>
          <w:color w:val="000000" w:themeColor="text1"/>
        </w:rPr>
        <w:t xml:space="preserve">calculator or another </w:t>
      </w:r>
      <w:r w:rsidRPr="003014B5">
        <w:rPr>
          <w:rFonts w:eastAsiaTheme="minorEastAsia"/>
          <w:color w:val="000000" w:themeColor="text1"/>
        </w:rPr>
        <w:t xml:space="preserve">way to solve for [B] using the </w:t>
      </w:r>
      <w:r>
        <w:rPr>
          <w:rFonts w:eastAsiaTheme="minorEastAsia"/>
          <w:color w:val="000000" w:themeColor="text1"/>
        </w:rPr>
        <w:t xml:space="preserve">equation [B] = </w:t>
      </w:r>
      <w:r w:rsidRPr="003014B5">
        <w:rPr>
          <w:rFonts w:eastAsiaTheme="minorEastAsia"/>
          <w:color w:val="000000" w:themeColor="text1"/>
        </w:rPr>
        <w:t>[A]</w:t>
      </w:r>
      <w:r w:rsidRPr="003014B5">
        <w:rPr>
          <w:rFonts w:eastAsiaTheme="minorEastAsia"/>
          <w:color w:val="000000" w:themeColor="text1"/>
          <w:vertAlign w:val="superscript"/>
        </w:rPr>
        <w:t>-1</w:t>
      </w:r>
      <w:r w:rsidRPr="003014B5">
        <w:rPr>
          <w:rFonts w:eastAsiaTheme="minorEastAsia"/>
          <w:color w:val="000000" w:themeColor="text1"/>
        </w:rPr>
        <w:t xml:space="preserve">∙[C] </w:t>
      </w:r>
      <w:r>
        <w:rPr>
          <w:rFonts w:eastAsiaTheme="minorEastAsia"/>
          <w:color w:val="000000" w:themeColor="text1"/>
        </w:rPr>
        <w:t>then</w:t>
      </w:r>
      <w:r w:rsidRPr="003014B5">
        <w:rPr>
          <w:rFonts w:eastAsiaTheme="minorEastAsia"/>
          <w:color w:val="000000" w:themeColor="text1"/>
        </w:rPr>
        <w:t xml:space="preserve"> you could use Cramer’s Rule (eve</w:t>
      </w:r>
      <w:r>
        <w:rPr>
          <w:rFonts w:eastAsiaTheme="minorEastAsia"/>
          <w:color w:val="000000" w:themeColor="text1"/>
        </w:rPr>
        <w:t xml:space="preserve">n if the A matrix is a 3 x 3). Anything </w:t>
      </w:r>
      <w:r w:rsidRPr="003014B5">
        <w:rPr>
          <w:rFonts w:eastAsiaTheme="minorEastAsia"/>
          <w:color w:val="000000" w:themeColor="text1"/>
        </w:rPr>
        <w:t xml:space="preserve">larger </w:t>
      </w:r>
      <w:r>
        <w:rPr>
          <w:rFonts w:eastAsiaTheme="minorEastAsia"/>
          <w:color w:val="000000" w:themeColor="text1"/>
        </w:rPr>
        <w:t xml:space="preserve">than a </w:t>
      </w:r>
      <w:r w:rsidRPr="003014B5">
        <w:rPr>
          <w:rFonts w:eastAsiaTheme="minorEastAsia"/>
          <w:color w:val="000000" w:themeColor="text1"/>
        </w:rPr>
        <w:t>3</w:t>
      </w:r>
      <w:r>
        <w:rPr>
          <w:rFonts w:eastAsiaTheme="minorEastAsia"/>
          <w:color w:val="000000" w:themeColor="text1"/>
        </w:rPr>
        <w:t xml:space="preserve"> </w:t>
      </w:r>
      <w:r w:rsidRPr="003014B5">
        <w:rPr>
          <w:rFonts w:eastAsiaTheme="minorEastAsia"/>
          <w:color w:val="000000" w:themeColor="text1"/>
        </w:rPr>
        <w:t>x</w:t>
      </w:r>
      <w:r>
        <w:rPr>
          <w:rFonts w:eastAsiaTheme="minorEastAsia"/>
          <w:color w:val="000000" w:themeColor="text1"/>
        </w:rPr>
        <w:t xml:space="preserve"> </w:t>
      </w:r>
      <w:r w:rsidRPr="003014B5">
        <w:rPr>
          <w:rFonts w:eastAsiaTheme="minorEastAsia"/>
          <w:color w:val="000000" w:themeColor="text1"/>
        </w:rPr>
        <w:t xml:space="preserve">3 </w:t>
      </w:r>
      <w:r>
        <w:rPr>
          <w:rFonts w:eastAsiaTheme="minorEastAsia"/>
          <w:color w:val="000000" w:themeColor="text1"/>
        </w:rPr>
        <w:t xml:space="preserve">is not realistic to do with </w:t>
      </w:r>
      <w:r w:rsidRPr="003014B5">
        <w:rPr>
          <w:rFonts w:eastAsiaTheme="minorEastAsia"/>
          <w:color w:val="000000" w:themeColor="text1"/>
        </w:rPr>
        <w:t>Cramer’s Rule</w:t>
      </w:r>
      <w:r>
        <w:rPr>
          <w:rFonts w:eastAsiaTheme="minorEastAsia"/>
          <w:color w:val="000000" w:themeColor="text1"/>
        </w:rPr>
        <w:t>, unless it is done with a computer program</w:t>
      </w:r>
      <w:r w:rsidRPr="003014B5">
        <w:rPr>
          <w:rFonts w:eastAsiaTheme="minorEastAsia"/>
          <w:color w:val="000000" w:themeColor="text1"/>
        </w:rPr>
        <w:t>.</w:t>
      </w:r>
      <w:r>
        <w:rPr>
          <w:rFonts w:eastAsiaTheme="minorEastAsia"/>
          <w:color w:val="FF0000"/>
        </w:rPr>
        <w:t xml:space="preserve"> </w:t>
      </w:r>
      <w:r>
        <w:rPr>
          <w:rFonts w:eastAsiaTheme="minorEastAsia"/>
          <w:color w:val="000000" w:themeColor="text1"/>
        </w:rPr>
        <w:t xml:space="preserve">This </w:t>
      </w:r>
      <w:hyperlink r:id="rId174" w:history="1">
        <w:r w:rsidRPr="005B68E8">
          <w:rPr>
            <w:rStyle w:val="Hyperlink"/>
            <w:rFonts w:eastAsiaTheme="minorEastAsia"/>
          </w:rPr>
          <w:t>link</w:t>
        </w:r>
      </w:hyperlink>
      <w:r>
        <w:rPr>
          <w:rFonts w:eastAsiaTheme="minorEastAsia"/>
          <w:color w:val="000000" w:themeColor="text1"/>
        </w:rPr>
        <w:t xml:space="preserve"> shows how to solve a 3 x 3 matrix equation using Cramer’s Rule.</w:t>
      </w:r>
    </w:p>
    <w:p w14:paraId="0324B788" w14:textId="77777777" w:rsidR="007A73AC" w:rsidRDefault="007A73AC" w:rsidP="007A73AC">
      <w:pPr>
        <w:spacing w:after="0"/>
        <w:rPr>
          <w:rFonts w:eastAsiaTheme="minorEastAsia"/>
          <w:color w:val="000000" w:themeColor="text1"/>
        </w:rPr>
      </w:pPr>
    </w:p>
    <w:p w14:paraId="32A19487" w14:textId="07A55942" w:rsidR="007A73AC" w:rsidRDefault="007A73AC" w:rsidP="007A73AC">
      <w:pPr>
        <w:spacing w:after="0"/>
        <w:rPr>
          <w:rFonts w:eastAsiaTheme="minorEastAsia"/>
          <w:color w:val="000000" w:themeColor="text1"/>
        </w:rPr>
      </w:pPr>
      <w:r>
        <w:rPr>
          <w:rFonts w:eastAsiaTheme="minorEastAsia"/>
          <w:color w:val="000000" w:themeColor="text1"/>
        </w:rPr>
        <w:t xml:space="preserve">Even though it was determined that using Nodal Matrix analysis was easier for the circuit in </w:t>
      </w:r>
      <w:hyperlink w:anchor="Figure2_27" w:history="1">
        <w:r w:rsidR="00C9545F" w:rsidRPr="00C9545F">
          <w:rPr>
            <w:rStyle w:val="Hyperlink"/>
            <w:rFonts w:eastAsiaTheme="minorEastAsia"/>
          </w:rPr>
          <w:t>Figure 2.27</w:t>
        </w:r>
      </w:hyperlink>
      <w:r>
        <w:rPr>
          <w:rFonts w:eastAsiaTheme="minorEastAsia"/>
          <w:color w:val="000000" w:themeColor="text1"/>
        </w:rPr>
        <w:t>, Mesh Matrix analysis is also shown for the circuit in Example 2.14</w:t>
      </w:r>
      <w:r w:rsidR="000F4C1C">
        <w:rPr>
          <w:rFonts w:eastAsiaTheme="minorEastAsia"/>
          <w:color w:val="000000" w:themeColor="text1"/>
        </w:rPr>
        <w:t xml:space="preserve"> on the next page</w:t>
      </w:r>
      <w:r>
        <w:rPr>
          <w:rFonts w:eastAsiaTheme="minorEastAsia"/>
          <w:color w:val="000000" w:themeColor="text1"/>
        </w:rPr>
        <w:t>.</w:t>
      </w:r>
    </w:p>
    <w:p w14:paraId="7BCBDAC1" w14:textId="77777777" w:rsidR="007A73AC" w:rsidRDefault="007A73AC" w:rsidP="007A73AC">
      <w:pPr>
        <w:spacing w:after="0"/>
        <w:rPr>
          <w:rFonts w:eastAsiaTheme="minorEastAsia"/>
          <w:color w:val="000000" w:themeColor="text1"/>
        </w:rPr>
      </w:pPr>
    </w:p>
    <w:p w14:paraId="56941B8B" w14:textId="77777777" w:rsidR="00CB2F94" w:rsidRDefault="00CB2F94">
      <w:pPr>
        <w:rPr>
          <w:i/>
        </w:rPr>
      </w:pPr>
      <w:r>
        <w:rPr>
          <w:i/>
        </w:rPr>
        <w:br w:type="page"/>
      </w:r>
    </w:p>
    <w:p w14:paraId="0AF18009" w14:textId="6A51AA5A" w:rsidR="007A73AC" w:rsidRDefault="007A73AC" w:rsidP="007A73AC">
      <w:pPr>
        <w:rPr>
          <w:i/>
        </w:rPr>
      </w:pPr>
      <w:r w:rsidRPr="00040AA4">
        <w:rPr>
          <w:i/>
        </w:rPr>
        <w:lastRenderedPageBreak/>
        <w:t>Example 2.</w:t>
      </w:r>
      <w:r>
        <w:rPr>
          <w:i/>
        </w:rPr>
        <w:t>14</w:t>
      </w:r>
      <w:r w:rsidRPr="00040AA4">
        <w:rPr>
          <w:i/>
        </w:rPr>
        <w:t xml:space="preserve">) </w:t>
      </w:r>
      <w:r>
        <w:rPr>
          <w:i/>
        </w:rPr>
        <w:t>build the mesh matrix equation and solve for V</w:t>
      </w:r>
      <w:r w:rsidRPr="00972F2D">
        <w:rPr>
          <w:i/>
          <w:vertAlign w:val="subscript"/>
        </w:rPr>
        <w:t>A</w:t>
      </w:r>
      <w:r>
        <w:rPr>
          <w:i/>
        </w:rPr>
        <w:t>, V</w:t>
      </w:r>
      <w:r w:rsidRPr="00972F2D">
        <w:rPr>
          <w:i/>
          <w:vertAlign w:val="subscript"/>
        </w:rPr>
        <w:t>B</w:t>
      </w:r>
      <w:r>
        <w:rPr>
          <w:i/>
        </w:rPr>
        <w:t>, and V</w:t>
      </w:r>
      <w:r w:rsidRPr="00972F2D">
        <w:rPr>
          <w:i/>
          <w:vertAlign w:val="subscript"/>
        </w:rPr>
        <w:t>C</w:t>
      </w:r>
      <w:r>
        <w:rPr>
          <w:i/>
        </w:rPr>
        <w:t xml:space="preserve"> for the circuit in </w:t>
      </w:r>
      <w:hyperlink w:anchor="Figure2_28" w:history="1">
        <w:r w:rsidRPr="00C9545F">
          <w:rPr>
            <w:rStyle w:val="Hyperlink"/>
            <w:i/>
          </w:rPr>
          <w:t>Figure 2.28</w:t>
        </w:r>
      </w:hyperlink>
      <w:r w:rsidRPr="00040AA4">
        <w:rPr>
          <w:i/>
        </w:rPr>
        <w:t xml:space="preserve">. </w:t>
      </w:r>
    </w:p>
    <w:p w14:paraId="6DC99941" w14:textId="77777777" w:rsidR="007A73AC" w:rsidRDefault="007A73AC" w:rsidP="007A73AC">
      <w:pPr>
        <w:spacing w:after="0"/>
        <w:rPr>
          <w:rFonts w:eastAsiaTheme="minorEastAsia"/>
          <w:color w:val="FF0000"/>
        </w:rPr>
      </w:pPr>
      <w:bookmarkStart w:id="104" w:name="Figure2_28"/>
      <w:r>
        <w:rPr>
          <w:noProof/>
        </w:rPr>
        <w:drawing>
          <wp:inline distT="0" distB="0" distL="0" distR="0" wp14:anchorId="70A320D2" wp14:editId="60B1A218">
            <wp:extent cx="6172200" cy="219519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cstate="screen">
                      <a:extLst>
                        <a:ext uri="{28A0092B-C50C-407E-A947-70E740481C1C}">
                          <a14:useLocalDpi xmlns:a14="http://schemas.microsoft.com/office/drawing/2010/main" val="0"/>
                        </a:ext>
                      </a:extLst>
                    </a:blip>
                    <a:stretch>
                      <a:fillRect/>
                    </a:stretch>
                  </pic:blipFill>
                  <pic:spPr>
                    <a:xfrm>
                      <a:off x="0" y="0"/>
                      <a:ext cx="6172200" cy="2195195"/>
                    </a:xfrm>
                    <a:prstGeom prst="rect">
                      <a:avLst/>
                    </a:prstGeom>
                  </pic:spPr>
                </pic:pic>
              </a:graphicData>
            </a:graphic>
          </wp:inline>
        </w:drawing>
      </w:r>
      <w:bookmarkEnd w:id="104"/>
    </w:p>
    <w:p w14:paraId="42CF10CE" w14:textId="77777777" w:rsidR="005C4580" w:rsidRDefault="005C4580" w:rsidP="007A73AC">
      <w:pPr>
        <w:spacing w:after="0"/>
        <w:rPr>
          <w:rFonts w:eastAsiaTheme="minorEastAsia"/>
          <w:color w:val="FF0000"/>
        </w:rPr>
      </w:pPr>
    </w:p>
    <w:p w14:paraId="6A095775" w14:textId="25E3E1D7" w:rsidR="007A73AC" w:rsidRDefault="005C4580" w:rsidP="007A73AC">
      <w:pPr>
        <w:spacing w:after="0"/>
        <w:rPr>
          <w:rFonts w:eastAsiaTheme="minorEastAsia"/>
          <w:color w:val="000000" w:themeColor="text1"/>
        </w:rPr>
      </w:pPr>
      <w:r w:rsidRPr="005C4580">
        <w:rPr>
          <w:rFonts w:eastAsiaTheme="minorEastAsia"/>
          <w:noProof/>
          <w:color w:val="FF0000"/>
        </w:rPr>
        <w:drawing>
          <wp:inline distT="0" distB="0" distL="0" distR="0" wp14:anchorId="325BC31B" wp14:editId="19A4557A">
            <wp:extent cx="5378142" cy="774474"/>
            <wp:effectExtent l="0" t="0" r="0" b="6985"/>
            <wp:docPr id="3156" name="Picture 3156" descr="C:\Users\Chad\Desktop\latex_947dd99edf0a577aeb68ebd33f35bb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d\Desktop\latex_947dd99edf0a577aeb68ebd33f35bb18.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443605" cy="783901"/>
                    </a:xfrm>
                    <a:prstGeom prst="rect">
                      <a:avLst/>
                    </a:prstGeom>
                    <a:noFill/>
                    <a:ln>
                      <a:noFill/>
                    </a:ln>
                  </pic:spPr>
                </pic:pic>
              </a:graphicData>
            </a:graphic>
          </wp:inline>
        </w:drawing>
      </w:r>
    </w:p>
    <w:p w14:paraId="08DF368E" w14:textId="77777777" w:rsidR="005C4580" w:rsidRDefault="007A73AC" w:rsidP="007A73AC">
      <w:pPr>
        <w:rPr>
          <w:rFonts w:eastAsiaTheme="minorEastAsia"/>
          <w:color w:val="FF0000"/>
        </w:rPr>
      </w:pPr>
      <w:r>
        <w:rPr>
          <w:rFonts w:eastAsiaTheme="minorEastAsia"/>
          <w:noProof/>
          <w:color w:val="FF0000"/>
        </w:rPr>
        <mc:AlternateContent>
          <mc:Choice Requires="wps">
            <w:drawing>
              <wp:inline distT="0" distB="0" distL="0" distR="0" wp14:anchorId="52AEACD0" wp14:editId="506FEC3B">
                <wp:extent cx="2905603" cy="295910"/>
                <wp:effectExtent l="0" t="0" r="9525" b="8890"/>
                <wp:docPr id="3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603" cy="295910"/>
                        </a:xfrm>
                        <a:prstGeom prst="rect">
                          <a:avLst/>
                        </a:prstGeom>
                        <a:solidFill>
                          <a:srgbClr val="FFFFFF"/>
                        </a:solidFill>
                        <a:ln w="9525">
                          <a:noFill/>
                          <a:miter lim="800000"/>
                          <a:headEnd/>
                          <a:tailEnd/>
                        </a:ln>
                      </wps:spPr>
                      <wps:txbx>
                        <w:txbxContent>
                          <w:p w14:paraId="39F7536C" w14:textId="77777777" w:rsidR="0073324E" w:rsidRPr="00972F2D" w:rsidRDefault="0073324E" w:rsidP="007A73AC">
                            <w:pPr>
                              <w:rPr>
                                <w:b/>
                              </w:rPr>
                            </w:pPr>
                            <w:r>
                              <w:rPr>
                                <w:b/>
                              </w:rPr>
                              <w:t>Figure 2.28</w:t>
                            </w:r>
                            <w:r w:rsidRPr="00972F2D">
                              <w:rPr>
                                <w:b/>
                              </w:rPr>
                              <w:t xml:space="preserve">: Circuit </w:t>
                            </w:r>
                            <w:r>
                              <w:rPr>
                                <w:b/>
                              </w:rPr>
                              <w:t>and Matrix for Example 2.14</w:t>
                            </w:r>
                          </w:p>
                        </w:txbxContent>
                      </wps:txbx>
                      <wps:bodyPr rot="0" vert="horz" wrap="square" lIns="91440" tIns="45720" rIns="0" bIns="45720" anchor="t" anchorCtr="0">
                        <a:noAutofit/>
                      </wps:bodyPr>
                    </wps:wsp>
                  </a:graphicData>
                </a:graphic>
              </wp:inline>
            </w:drawing>
          </mc:Choice>
          <mc:Fallback>
            <w:pict>
              <v:shape w14:anchorId="52AEACD0" id="Text Box 2" o:spid="_x0000_s1109" type="#_x0000_t202" style="width:228.8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" stroked="f">
                <v:textbox inset=",,0">
                  <w:txbxContent>
                    <w:p w14:paraId="39F7536C" w14:textId="77777777" w:rsidR="0073324E" w:rsidRPr="00972F2D" w:rsidRDefault="0073324E" w:rsidP="007A73AC">
                      <w:pPr>
                        <w:rPr>
                          <w:b/>
                        </w:rPr>
                      </w:pPr>
                      <w:r>
                        <w:rPr>
                          <w:b/>
                        </w:rPr>
                        <w:t>Figure 2.28</w:t>
                      </w:r>
                      <w:r w:rsidRPr="00972F2D">
                        <w:rPr>
                          <w:b/>
                        </w:rPr>
                        <w:t xml:space="preserve">: Circuit </w:t>
                      </w:r>
                      <w:r>
                        <w:rPr>
                          <w:b/>
                        </w:rPr>
                        <w:t>and Matrix for Example 2.14</w:t>
                      </w:r>
                    </w:p>
                  </w:txbxContent>
                </v:textbox>
                <w10:anchorlock/>
              </v:shape>
            </w:pict>
          </mc:Fallback>
        </mc:AlternateContent>
      </w:r>
      <w:r>
        <w:rPr>
          <w:rFonts w:eastAsiaTheme="minorEastAsia"/>
          <w:color w:val="FF0000"/>
        </w:rPr>
        <w:t xml:space="preserve">    </w:t>
      </w:r>
    </w:p>
    <w:p w14:paraId="0D4A6511" w14:textId="2AFAE966" w:rsidR="007A73AC" w:rsidRPr="000F4C1C" w:rsidRDefault="007A73AC" w:rsidP="007A73AC">
      <w:pPr>
        <w:rPr>
          <w:rFonts w:eastAsiaTheme="minorEastAsia"/>
          <w:color w:val="000000" w:themeColor="text1"/>
        </w:rPr>
      </w:pPr>
      <w:r w:rsidRPr="000F4C1C">
        <w:rPr>
          <w:rFonts w:eastAsiaTheme="minorEastAsia"/>
          <w:color w:val="000000" w:themeColor="text1"/>
        </w:rPr>
        <w:t>Solvi</w:t>
      </w:r>
      <w:r w:rsidR="00C9545F" w:rsidRPr="000F4C1C">
        <w:rPr>
          <w:rFonts w:eastAsiaTheme="minorEastAsia"/>
          <w:color w:val="000000" w:themeColor="text1"/>
        </w:rPr>
        <w:t>ng the matrix equation in Example</w:t>
      </w:r>
      <w:r w:rsidRPr="000F4C1C">
        <w:rPr>
          <w:rFonts w:eastAsiaTheme="minorEastAsia"/>
          <w:color w:val="000000" w:themeColor="text1"/>
        </w:rPr>
        <w:t xml:space="preserve"> 2.14 gives the</w:t>
      </w:r>
      <w:r w:rsidR="005C4580" w:rsidRPr="000F4C1C">
        <w:rPr>
          <w:rFonts w:eastAsiaTheme="minorEastAsia"/>
          <w:color w:val="000000" w:themeColor="text1"/>
        </w:rPr>
        <w:t xml:space="preserve"> </w:t>
      </w:r>
      <w:r w:rsidRPr="000F4C1C">
        <w:rPr>
          <w:rFonts w:eastAsiaTheme="minorEastAsia"/>
          <w:color w:val="000000" w:themeColor="text1"/>
        </w:rPr>
        <w:t xml:space="preserve">following results: I1 = 5.667 A, I2 = 3 A, I3 = 4.333 A. These values correspond to the currents in Loop 1 (Red wire), Loop 2 (Blue wire), and Loop 3 (Green wire), respectively, and match the Multisim current probe values. The internal mesh currents that touch multiple loops (that have black wires in the right circuit in </w:t>
      </w:r>
      <w:hyperlink w:anchor="Figure2_28" w:history="1">
        <w:r w:rsidRPr="000F4C1C">
          <w:rPr>
            <w:rStyle w:val="Hyperlink"/>
            <w:rFonts w:eastAsiaTheme="minorEastAsia"/>
            <w:color w:val="000000" w:themeColor="text1"/>
          </w:rPr>
          <w:t>Figure 2.28</w:t>
        </w:r>
      </w:hyperlink>
      <w:r w:rsidRPr="000F4C1C">
        <w:rPr>
          <w:rFonts w:eastAsiaTheme="minorEastAsia"/>
          <w:color w:val="000000" w:themeColor="text1"/>
        </w:rPr>
        <w:t>) can be calculated from KCL as follows:</w:t>
      </w:r>
    </w:p>
    <w:p w14:paraId="7A13F824" w14:textId="77777777" w:rsidR="007A73AC" w:rsidRDefault="007A73AC" w:rsidP="00A4440E">
      <w:pPr>
        <w:pStyle w:val="ListParagraph"/>
        <w:numPr>
          <w:ilvl w:val="0"/>
          <w:numId w:val="35"/>
        </w:numPr>
        <w:rPr>
          <w:rFonts w:eastAsiaTheme="minorEastAsia"/>
          <w:color w:val="FF0000"/>
        </w:rPr>
      </w:pPr>
      <w:r w:rsidRPr="00EA2633">
        <w:rPr>
          <w:rFonts w:eastAsiaTheme="minorEastAsia"/>
          <w:color w:val="FF0000"/>
        </w:rPr>
        <w:t>I</w:t>
      </w:r>
      <w:r w:rsidRPr="00EA2633">
        <w:rPr>
          <w:rFonts w:eastAsiaTheme="minorEastAsia"/>
          <w:color w:val="FF0000"/>
          <w:vertAlign w:val="subscript"/>
        </w:rPr>
        <w:t>10Ω</w:t>
      </w:r>
      <w:r w:rsidRPr="00EA2633">
        <w:rPr>
          <w:rFonts w:eastAsiaTheme="minorEastAsia"/>
          <w:color w:val="FF0000"/>
        </w:rPr>
        <w:t xml:space="preserve"> </w:t>
      </w:r>
      <w:r>
        <w:rPr>
          <w:rFonts w:eastAsiaTheme="minorEastAsia"/>
          <w:color w:val="FF0000"/>
        </w:rPr>
        <w:t>(assumed</w:t>
      </w:r>
      <w:r w:rsidRPr="00EA2633">
        <w:rPr>
          <w:rFonts w:eastAsiaTheme="minorEastAsia"/>
          <w:color w:val="FF0000"/>
        </w:rPr>
        <w:t xml:space="preserve"> to be going right) = I1 – I2 = 5.667 – 3 = </w:t>
      </w:r>
      <w:r w:rsidRPr="00EA2633">
        <w:rPr>
          <w:rFonts w:eastAsiaTheme="minorEastAsia"/>
          <w:b/>
          <w:color w:val="FF0000"/>
          <w:u w:val="single"/>
        </w:rPr>
        <w:t>2.667 A</w:t>
      </w:r>
      <w:r w:rsidRPr="00EA2633">
        <w:rPr>
          <w:rFonts w:eastAsiaTheme="minorEastAsia"/>
          <w:color w:val="FF0000"/>
        </w:rPr>
        <w:t xml:space="preserve"> </w:t>
      </w:r>
    </w:p>
    <w:p w14:paraId="6B237B68" w14:textId="77777777" w:rsidR="007A73AC" w:rsidRPr="00EA2633" w:rsidRDefault="007A73AC" w:rsidP="00A4440E">
      <w:pPr>
        <w:pStyle w:val="ListParagraph"/>
        <w:numPr>
          <w:ilvl w:val="0"/>
          <w:numId w:val="35"/>
        </w:numPr>
        <w:rPr>
          <w:rFonts w:eastAsiaTheme="minorEastAsia"/>
          <w:color w:val="FF0000"/>
        </w:rPr>
      </w:pPr>
      <w:r w:rsidRPr="00EA2633">
        <w:rPr>
          <w:rFonts w:eastAsiaTheme="minorEastAsia"/>
          <w:color w:val="FF0000"/>
        </w:rPr>
        <w:t>I</w:t>
      </w:r>
      <w:r w:rsidRPr="00EA2633">
        <w:rPr>
          <w:rFonts w:eastAsiaTheme="minorEastAsia"/>
          <w:color w:val="FF0000"/>
          <w:vertAlign w:val="subscript"/>
        </w:rPr>
        <w:t>5Ω</w:t>
      </w:r>
      <w:r w:rsidRPr="00EA2633">
        <w:rPr>
          <w:rFonts w:eastAsiaTheme="minorEastAsia"/>
          <w:color w:val="FF0000"/>
        </w:rPr>
        <w:t xml:space="preserve"> </w:t>
      </w:r>
      <w:r>
        <w:rPr>
          <w:rFonts w:eastAsiaTheme="minorEastAsia"/>
          <w:color w:val="FF0000"/>
        </w:rPr>
        <w:t>(assumed</w:t>
      </w:r>
      <w:r w:rsidRPr="00EA2633">
        <w:rPr>
          <w:rFonts w:eastAsiaTheme="minorEastAsia"/>
          <w:color w:val="FF0000"/>
        </w:rPr>
        <w:t xml:space="preserve"> to be going right) = I3 – I3 = 4.33 – 3 = </w:t>
      </w:r>
      <w:r w:rsidRPr="00EA2633">
        <w:rPr>
          <w:rFonts w:eastAsiaTheme="minorEastAsia"/>
          <w:b/>
          <w:color w:val="FF0000"/>
          <w:u w:val="single"/>
        </w:rPr>
        <w:t>1.333 A</w:t>
      </w:r>
    </w:p>
    <w:p w14:paraId="4B422836" w14:textId="77777777" w:rsidR="007A73AC" w:rsidRDefault="007A73AC" w:rsidP="00A4440E">
      <w:pPr>
        <w:pStyle w:val="ListParagraph"/>
        <w:numPr>
          <w:ilvl w:val="0"/>
          <w:numId w:val="35"/>
        </w:numPr>
        <w:rPr>
          <w:rFonts w:eastAsiaTheme="minorEastAsia"/>
          <w:color w:val="FF0000"/>
        </w:rPr>
      </w:pPr>
      <w:r w:rsidRPr="00EA2633">
        <w:rPr>
          <w:rFonts w:eastAsiaTheme="minorEastAsia"/>
          <w:color w:val="FF0000"/>
        </w:rPr>
        <w:t>I</w:t>
      </w:r>
      <w:r>
        <w:rPr>
          <w:rFonts w:eastAsiaTheme="minorEastAsia"/>
          <w:color w:val="FF0000"/>
          <w:vertAlign w:val="subscript"/>
        </w:rPr>
        <w:t>20</w:t>
      </w:r>
      <w:r w:rsidRPr="00EA2633">
        <w:rPr>
          <w:rFonts w:eastAsiaTheme="minorEastAsia"/>
          <w:color w:val="FF0000"/>
          <w:vertAlign w:val="subscript"/>
        </w:rPr>
        <w:t>Ω</w:t>
      </w:r>
      <w:r w:rsidRPr="00EA2633">
        <w:rPr>
          <w:rFonts w:eastAsiaTheme="minorEastAsia"/>
          <w:color w:val="FF0000"/>
        </w:rPr>
        <w:t xml:space="preserve"> </w:t>
      </w:r>
      <w:r>
        <w:rPr>
          <w:rFonts w:eastAsiaTheme="minorEastAsia"/>
          <w:color w:val="FF0000"/>
        </w:rPr>
        <w:t>(assumed</w:t>
      </w:r>
      <w:r w:rsidRPr="00EA2633">
        <w:rPr>
          <w:rFonts w:eastAsiaTheme="minorEastAsia"/>
          <w:color w:val="FF0000"/>
        </w:rPr>
        <w:t xml:space="preserve"> to be going </w:t>
      </w:r>
      <w:r>
        <w:rPr>
          <w:rFonts w:eastAsiaTheme="minorEastAsia"/>
          <w:color w:val="FF0000"/>
        </w:rPr>
        <w:t>up</w:t>
      </w:r>
      <w:r w:rsidRPr="00EA2633">
        <w:rPr>
          <w:rFonts w:eastAsiaTheme="minorEastAsia"/>
          <w:color w:val="FF0000"/>
        </w:rPr>
        <w:t xml:space="preserve">) = I3 – I3 = 4.33 – 3 = </w:t>
      </w:r>
      <w:r w:rsidRPr="00EA2633">
        <w:rPr>
          <w:rFonts w:eastAsiaTheme="minorEastAsia"/>
          <w:b/>
          <w:color w:val="FF0000"/>
          <w:u w:val="single"/>
        </w:rPr>
        <w:t>1.333 A</w:t>
      </w:r>
    </w:p>
    <w:p w14:paraId="440D7AF4" w14:textId="77777777" w:rsidR="007A73AC" w:rsidRDefault="007A73AC" w:rsidP="007A73AC">
      <w:pPr>
        <w:pStyle w:val="ListParagraph"/>
        <w:rPr>
          <w:rFonts w:eastAsiaTheme="minorEastAsia"/>
          <w:color w:val="FF0000"/>
        </w:rPr>
      </w:pPr>
    </w:p>
    <w:p w14:paraId="5432CC97" w14:textId="77777777" w:rsidR="007A73AC" w:rsidRPr="000F4C1C" w:rsidRDefault="007A73AC" w:rsidP="007A73AC">
      <w:pPr>
        <w:rPr>
          <w:rFonts w:eastAsiaTheme="minorEastAsia"/>
          <w:color w:val="000000" w:themeColor="text1"/>
        </w:rPr>
      </w:pPr>
      <w:r w:rsidRPr="000F4C1C">
        <w:rPr>
          <w:rFonts w:eastAsiaTheme="minorEastAsia"/>
          <w:color w:val="000000" w:themeColor="text1"/>
        </w:rPr>
        <w:t>The node voltages V</w:t>
      </w:r>
      <w:r w:rsidRPr="000F4C1C">
        <w:rPr>
          <w:rFonts w:eastAsiaTheme="minorEastAsia"/>
          <w:color w:val="000000" w:themeColor="text1"/>
          <w:vertAlign w:val="subscript"/>
        </w:rPr>
        <w:t>A</w:t>
      </w:r>
      <w:r w:rsidRPr="000F4C1C">
        <w:rPr>
          <w:rFonts w:eastAsiaTheme="minorEastAsia"/>
          <w:color w:val="000000" w:themeColor="text1"/>
        </w:rPr>
        <w:t>, V</w:t>
      </w:r>
      <w:r w:rsidRPr="000F4C1C">
        <w:rPr>
          <w:rFonts w:eastAsiaTheme="minorEastAsia"/>
          <w:color w:val="000000" w:themeColor="text1"/>
          <w:vertAlign w:val="subscript"/>
        </w:rPr>
        <w:t>B</w:t>
      </w:r>
      <w:r w:rsidRPr="000F4C1C">
        <w:rPr>
          <w:rFonts w:eastAsiaTheme="minorEastAsia"/>
          <w:color w:val="000000" w:themeColor="text1"/>
        </w:rPr>
        <w:t>, and V</w:t>
      </w:r>
      <w:r w:rsidRPr="000F4C1C">
        <w:rPr>
          <w:rFonts w:eastAsiaTheme="minorEastAsia"/>
          <w:color w:val="000000" w:themeColor="text1"/>
          <w:vertAlign w:val="subscript"/>
        </w:rPr>
        <w:t>C</w:t>
      </w:r>
      <w:r w:rsidRPr="000F4C1C">
        <w:rPr>
          <w:rFonts w:eastAsiaTheme="minorEastAsia"/>
          <w:color w:val="000000" w:themeColor="text1"/>
        </w:rPr>
        <w:t xml:space="preserve"> are calculated as follows: </w:t>
      </w:r>
    </w:p>
    <w:p w14:paraId="3BDF908D" w14:textId="77777777" w:rsidR="007A73AC" w:rsidRDefault="007A73AC" w:rsidP="00A4440E">
      <w:pPr>
        <w:pStyle w:val="ListParagraph"/>
        <w:numPr>
          <w:ilvl w:val="0"/>
          <w:numId w:val="34"/>
        </w:numPr>
        <w:rPr>
          <w:rFonts w:eastAsiaTheme="minorEastAsia"/>
          <w:color w:val="FF0000"/>
        </w:rPr>
      </w:pPr>
      <w:r w:rsidRPr="00EA2633">
        <w:rPr>
          <w:rFonts w:eastAsiaTheme="minorEastAsia"/>
          <w:b/>
          <w:color w:val="FF0000"/>
          <w:u w:val="single"/>
        </w:rPr>
        <w:t>V</w:t>
      </w:r>
      <w:r w:rsidRPr="00EA2633">
        <w:rPr>
          <w:rFonts w:eastAsiaTheme="minorEastAsia"/>
          <w:b/>
          <w:color w:val="FF0000"/>
          <w:u w:val="single"/>
          <w:vertAlign w:val="subscript"/>
        </w:rPr>
        <w:t>A</w:t>
      </w:r>
      <w:r w:rsidRPr="00EA2633">
        <w:rPr>
          <w:rFonts w:eastAsiaTheme="minorEastAsia"/>
          <w:color w:val="FF0000"/>
        </w:rPr>
        <w:t xml:space="preserve"> = 240 – I1 ∙ 40 = </w:t>
      </w:r>
      <w:r w:rsidRPr="00EA2633">
        <w:rPr>
          <w:rFonts w:eastAsiaTheme="minorEastAsia"/>
          <w:b/>
          <w:color w:val="FF0000"/>
          <w:u w:val="single"/>
        </w:rPr>
        <w:t>13.33 V</w:t>
      </w:r>
      <w:r w:rsidRPr="00EA2633">
        <w:rPr>
          <w:rFonts w:eastAsiaTheme="minorEastAsia"/>
          <w:color w:val="FF0000"/>
        </w:rPr>
        <w:t xml:space="preserve"> </w:t>
      </w:r>
    </w:p>
    <w:p w14:paraId="0AB946F2" w14:textId="77777777" w:rsidR="007A73AC" w:rsidRDefault="007A73AC" w:rsidP="00A4440E">
      <w:pPr>
        <w:pStyle w:val="ListParagraph"/>
        <w:numPr>
          <w:ilvl w:val="0"/>
          <w:numId w:val="34"/>
        </w:numPr>
        <w:rPr>
          <w:rFonts w:eastAsiaTheme="minorEastAsia"/>
          <w:color w:val="FF0000"/>
        </w:rPr>
      </w:pPr>
      <w:r w:rsidRPr="00EA2633">
        <w:rPr>
          <w:rFonts w:eastAsiaTheme="minorEastAsia"/>
          <w:b/>
          <w:color w:val="FF0000"/>
          <w:u w:val="single"/>
        </w:rPr>
        <w:t>V</w:t>
      </w:r>
      <w:r w:rsidRPr="00EA2633">
        <w:rPr>
          <w:rFonts w:eastAsiaTheme="minorEastAsia"/>
          <w:b/>
          <w:color w:val="FF0000"/>
          <w:u w:val="single"/>
          <w:vertAlign w:val="subscript"/>
        </w:rPr>
        <w:t>B</w:t>
      </w:r>
      <w:r w:rsidRPr="00EA2633">
        <w:rPr>
          <w:rFonts w:eastAsiaTheme="minorEastAsia"/>
          <w:color w:val="FF0000"/>
        </w:rPr>
        <w:t xml:space="preserve"> = V</w:t>
      </w:r>
      <w:r w:rsidRPr="00EA2633">
        <w:rPr>
          <w:rFonts w:eastAsiaTheme="minorEastAsia"/>
          <w:color w:val="FF0000"/>
          <w:vertAlign w:val="subscript"/>
        </w:rPr>
        <w:t>A</w:t>
      </w:r>
      <w:r w:rsidRPr="00EA2633">
        <w:rPr>
          <w:rFonts w:eastAsiaTheme="minorEastAsia"/>
          <w:color w:val="FF0000"/>
        </w:rPr>
        <w:t xml:space="preserve"> - I</w:t>
      </w:r>
      <w:r w:rsidRPr="00EA2633">
        <w:rPr>
          <w:rFonts w:eastAsiaTheme="minorEastAsia"/>
          <w:color w:val="FF0000"/>
          <w:vertAlign w:val="subscript"/>
        </w:rPr>
        <w:t>10Ω</w:t>
      </w:r>
      <w:r w:rsidRPr="00EA2633">
        <w:rPr>
          <w:rFonts w:eastAsiaTheme="minorEastAsia"/>
          <w:color w:val="FF0000"/>
        </w:rPr>
        <w:t xml:space="preserve"> ∙ 10 = </w:t>
      </w:r>
      <w:r w:rsidRPr="00EA2633">
        <w:rPr>
          <w:rFonts w:eastAsiaTheme="minorEastAsia"/>
          <w:b/>
          <w:color w:val="FF0000"/>
          <w:u w:val="single"/>
        </w:rPr>
        <w:t>-13.33 V</w:t>
      </w:r>
      <w:r w:rsidRPr="00EA2633">
        <w:rPr>
          <w:rFonts w:eastAsiaTheme="minorEastAsia"/>
          <w:color w:val="FF0000"/>
        </w:rPr>
        <w:t xml:space="preserve"> </w:t>
      </w:r>
    </w:p>
    <w:p w14:paraId="00E35D9A" w14:textId="77777777" w:rsidR="007A73AC" w:rsidRDefault="007A73AC" w:rsidP="00A4440E">
      <w:pPr>
        <w:pStyle w:val="ListParagraph"/>
        <w:numPr>
          <w:ilvl w:val="0"/>
          <w:numId w:val="34"/>
        </w:numPr>
        <w:rPr>
          <w:rFonts w:eastAsiaTheme="minorEastAsia"/>
          <w:color w:val="FF0000"/>
        </w:rPr>
      </w:pPr>
      <w:r w:rsidRPr="00EA2633">
        <w:rPr>
          <w:rFonts w:eastAsiaTheme="minorEastAsia"/>
          <w:b/>
          <w:color w:val="FF0000"/>
          <w:u w:val="single"/>
        </w:rPr>
        <w:t>V</w:t>
      </w:r>
      <w:r>
        <w:rPr>
          <w:rFonts w:eastAsiaTheme="minorEastAsia"/>
          <w:b/>
          <w:color w:val="FF0000"/>
          <w:u w:val="single"/>
          <w:vertAlign w:val="subscript"/>
        </w:rPr>
        <w:t>C</w:t>
      </w:r>
      <w:r w:rsidRPr="00EA2633">
        <w:rPr>
          <w:rFonts w:eastAsiaTheme="minorEastAsia"/>
          <w:color w:val="FF0000"/>
        </w:rPr>
        <w:t xml:space="preserve"> = V</w:t>
      </w:r>
      <w:r>
        <w:rPr>
          <w:rFonts w:eastAsiaTheme="minorEastAsia"/>
          <w:color w:val="FF0000"/>
          <w:vertAlign w:val="subscript"/>
        </w:rPr>
        <w:t>B</w:t>
      </w:r>
      <w:r w:rsidRPr="00EA2633">
        <w:rPr>
          <w:rFonts w:eastAsiaTheme="minorEastAsia"/>
          <w:color w:val="FF0000"/>
        </w:rPr>
        <w:t xml:space="preserve"> </w:t>
      </w:r>
      <w:r>
        <w:rPr>
          <w:rFonts w:eastAsiaTheme="minorEastAsia"/>
          <w:color w:val="FF0000"/>
        </w:rPr>
        <w:t>–</w:t>
      </w:r>
      <w:r w:rsidRPr="00EA2633">
        <w:rPr>
          <w:rFonts w:eastAsiaTheme="minorEastAsia"/>
          <w:color w:val="FF0000"/>
        </w:rPr>
        <w:t xml:space="preserve"> I</w:t>
      </w:r>
      <w:r>
        <w:rPr>
          <w:rFonts w:eastAsiaTheme="minorEastAsia"/>
          <w:color w:val="FF0000"/>
          <w:vertAlign w:val="subscript"/>
        </w:rPr>
        <w:t>5</w:t>
      </w:r>
      <w:r w:rsidRPr="00EA2633">
        <w:rPr>
          <w:rFonts w:eastAsiaTheme="minorEastAsia"/>
          <w:color w:val="FF0000"/>
          <w:vertAlign w:val="subscript"/>
        </w:rPr>
        <w:t>Ω</w:t>
      </w:r>
      <w:r w:rsidRPr="00EA2633">
        <w:rPr>
          <w:rFonts w:eastAsiaTheme="minorEastAsia"/>
          <w:color w:val="FF0000"/>
        </w:rPr>
        <w:t xml:space="preserve"> ∙</w:t>
      </w:r>
      <w:r>
        <w:rPr>
          <w:rFonts w:eastAsiaTheme="minorEastAsia"/>
          <w:color w:val="FF0000"/>
        </w:rPr>
        <w:t xml:space="preserve"> 5</w:t>
      </w:r>
      <w:r w:rsidRPr="00EA2633">
        <w:rPr>
          <w:rFonts w:eastAsiaTheme="minorEastAsia"/>
          <w:color w:val="FF0000"/>
        </w:rPr>
        <w:t xml:space="preserve"> = </w:t>
      </w:r>
      <w:r w:rsidRPr="00EA2633">
        <w:rPr>
          <w:rFonts w:eastAsiaTheme="minorEastAsia"/>
          <w:b/>
          <w:color w:val="FF0000"/>
          <w:u w:val="single"/>
        </w:rPr>
        <w:t>-</w:t>
      </w:r>
      <w:r>
        <w:rPr>
          <w:rFonts w:eastAsiaTheme="minorEastAsia"/>
          <w:b/>
          <w:color w:val="FF0000"/>
          <w:u w:val="single"/>
        </w:rPr>
        <w:t>20</w:t>
      </w:r>
      <w:r w:rsidRPr="00EA2633">
        <w:rPr>
          <w:rFonts w:eastAsiaTheme="minorEastAsia"/>
          <w:b/>
          <w:color w:val="FF0000"/>
          <w:u w:val="single"/>
        </w:rPr>
        <w:t xml:space="preserve"> V</w:t>
      </w:r>
      <w:r w:rsidRPr="00EA2633">
        <w:rPr>
          <w:rFonts w:eastAsiaTheme="minorEastAsia"/>
          <w:color w:val="FF0000"/>
        </w:rPr>
        <w:t xml:space="preserve"> </w:t>
      </w:r>
    </w:p>
    <w:p w14:paraId="2D8A8C74" w14:textId="399F3532" w:rsidR="007A73AC" w:rsidRPr="000F4C1C" w:rsidRDefault="007A73AC" w:rsidP="007A73AC">
      <w:pPr>
        <w:rPr>
          <w:rFonts w:eastAsiaTheme="minorEastAsia"/>
          <w:color w:val="000000" w:themeColor="text1"/>
        </w:rPr>
      </w:pPr>
      <w:r w:rsidRPr="000F4C1C">
        <w:rPr>
          <w:rFonts w:eastAsiaTheme="minorEastAsia"/>
          <w:color w:val="000000" w:themeColor="text1"/>
        </w:rPr>
        <w:t xml:space="preserve">Since we were asked to find the node voltages for this circuit the Mesh Matrix method involves more calculations after the matrix is solved than the Nodal Matrix that solves the matrix directly for the node voltages. This is another reason that using the Nodal Matrix method (as shown in </w:t>
      </w:r>
      <w:hyperlink w:anchor="Example2_13" w:history="1">
        <w:r w:rsidRPr="000F4C1C">
          <w:rPr>
            <w:rStyle w:val="Hyperlink"/>
            <w:rFonts w:eastAsiaTheme="minorEastAsia"/>
          </w:rPr>
          <w:t>Example 2.13</w:t>
        </w:r>
      </w:hyperlink>
      <w:r w:rsidRPr="000F4C1C">
        <w:rPr>
          <w:rFonts w:eastAsiaTheme="minorEastAsia"/>
          <w:color w:val="000000" w:themeColor="text1"/>
        </w:rPr>
        <w:t>) was the preferred method for this problem.</w:t>
      </w:r>
    </w:p>
    <w:p w14:paraId="373AF7C3" w14:textId="77777777" w:rsidR="00CB2F94" w:rsidRDefault="00CB2F94">
      <w:pPr>
        <w:rPr>
          <w:i/>
        </w:rPr>
      </w:pPr>
      <w:r>
        <w:rPr>
          <w:i/>
        </w:rPr>
        <w:br w:type="page"/>
      </w:r>
    </w:p>
    <w:p w14:paraId="6C3FCCF7" w14:textId="77777777" w:rsidR="007A73AC" w:rsidRPr="00522A7E" w:rsidRDefault="007A73AC" w:rsidP="007A73AC">
      <w:pPr>
        <w:rPr>
          <w:rFonts w:eastAsiaTheme="minorEastAsia"/>
          <w:color w:val="000000" w:themeColor="text1"/>
        </w:rPr>
      </w:pPr>
      <w:r w:rsidRPr="00040AA4">
        <w:rPr>
          <w:i/>
        </w:rPr>
        <w:lastRenderedPageBreak/>
        <w:t>Example 2.</w:t>
      </w:r>
      <w:r>
        <w:rPr>
          <w:i/>
        </w:rPr>
        <w:t>15</w:t>
      </w:r>
      <w:r w:rsidRPr="00040AA4">
        <w:rPr>
          <w:i/>
        </w:rPr>
        <w:t xml:space="preserve">) </w:t>
      </w:r>
      <w:r>
        <w:rPr>
          <w:i/>
        </w:rPr>
        <w:t>solve the following circuit using traditional nodal analysis and the Nodal Matrix method to determine the power supplied (or dissipated) by each source.</w:t>
      </w:r>
    </w:p>
    <w:p w14:paraId="66A70F12" w14:textId="77777777" w:rsidR="007A73AC" w:rsidRDefault="007A73AC" w:rsidP="007A73AC">
      <w:pPr>
        <w:rPr>
          <w:rFonts w:eastAsiaTheme="minorEastAsia"/>
          <w:color w:val="FF0000"/>
        </w:rPr>
      </w:pPr>
      <w:bookmarkStart w:id="105" w:name="Figure2_29"/>
      <w:r>
        <w:rPr>
          <w:noProof/>
        </w:rPr>
        <w:drawing>
          <wp:inline distT="0" distB="0" distL="0" distR="0" wp14:anchorId="6E3863F5" wp14:editId="70C67523">
            <wp:extent cx="6172200" cy="253873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cstate="screen">
                      <a:extLst>
                        <a:ext uri="{28A0092B-C50C-407E-A947-70E740481C1C}">
                          <a14:useLocalDpi xmlns:a14="http://schemas.microsoft.com/office/drawing/2010/main" val="0"/>
                        </a:ext>
                      </a:extLst>
                    </a:blip>
                    <a:stretch>
                      <a:fillRect/>
                    </a:stretch>
                  </pic:blipFill>
                  <pic:spPr>
                    <a:xfrm>
                      <a:off x="0" y="0"/>
                      <a:ext cx="6172200" cy="2538730"/>
                    </a:xfrm>
                    <a:prstGeom prst="rect">
                      <a:avLst/>
                    </a:prstGeom>
                  </pic:spPr>
                </pic:pic>
              </a:graphicData>
            </a:graphic>
          </wp:inline>
        </w:drawing>
      </w:r>
      <w:bookmarkEnd w:id="105"/>
    </w:p>
    <w:p w14:paraId="31FA22BF" w14:textId="77777777" w:rsidR="007A73AC" w:rsidRPr="00972F2D" w:rsidRDefault="007A73AC" w:rsidP="007A73AC">
      <w:pPr>
        <w:rPr>
          <w:b/>
        </w:rPr>
      </w:pPr>
      <w:r>
        <w:rPr>
          <w:b/>
        </w:rPr>
        <w:t>Figure 2.29</w:t>
      </w:r>
      <w:r w:rsidRPr="00972F2D">
        <w:rPr>
          <w:b/>
        </w:rPr>
        <w:t xml:space="preserve">: Circuit </w:t>
      </w:r>
      <w:r>
        <w:rPr>
          <w:b/>
        </w:rPr>
        <w:t>for Example 2.15</w:t>
      </w:r>
    </w:p>
    <w:p w14:paraId="6413C0DE" w14:textId="77777777" w:rsidR="007A73AC" w:rsidRPr="000F4C1C" w:rsidRDefault="007A73AC" w:rsidP="007A73AC">
      <w:pPr>
        <w:rPr>
          <w:rFonts w:eastAsiaTheme="minorEastAsia"/>
          <w:color w:val="000000" w:themeColor="text1"/>
        </w:rPr>
      </w:pPr>
      <w:r w:rsidRPr="000F4C1C">
        <w:rPr>
          <w:rFonts w:eastAsiaTheme="minorEastAsia"/>
          <w:color w:val="000000" w:themeColor="text1"/>
        </w:rPr>
        <w:t>Traditional Nodal analysis involves writing the equations at each node (not counting the reference node) using KCL and assuming all currents are going OUT of the node. In the following equations Vref is set to 0 and left out of the equation. For example, V</w:t>
      </w:r>
      <w:r w:rsidRPr="000F4C1C">
        <w:rPr>
          <w:rFonts w:eastAsiaTheme="minorEastAsia"/>
          <w:color w:val="000000" w:themeColor="text1"/>
          <w:vertAlign w:val="subscript"/>
        </w:rPr>
        <w:t>A</w:t>
      </w:r>
      <w:r w:rsidRPr="000F4C1C">
        <w:rPr>
          <w:rFonts w:eastAsiaTheme="minorEastAsia"/>
          <w:color w:val="000000" w:themeColor="text1"/>
        </w:rPr>
        <w:t xml:space="preserve"> – Vref = V</w:t>
      </w:r>
      <w:r w:rsidRPr="000F4C1C">
        <w:rPr>
          <w:rFonts w:eastAsiaTheme="minorEastAsia"/>
          <w:color w:val="000000" w:themeColor="text1"/>
          <w:vertAlign w:val="subscript"/>
        </w:rPr>
        <w:t>A</w:t>
      </w:r>
      <w:r w:rsidRPr="000F4C1C">
        <w:rPr>
          <w:rFonts w:eastAsiaTheme="minorEastAsia"/>
          <w:color w:val="000000" w:themeColor="text1"/>
        </w:rPr>
        <w:t xml:space="preserve"> – 0 = V</w:t>
      </w:r>
      <w:r w:rsidRPr="000F4C1C">
        <w:rPr>
          <w:rFonts w:eastAsiaTheme="minorEastAsia"/>
          <w:color w:val="000000" w:themeColor="text1"/>
          <w:vertAlign w:val="subscript"/>
        </w:rPr>
        <w:t>A</w:t>
      </w:r>
      <w:r w:rsidRPr="000F4C1C">
        <w:rPr>
          <w:rFonts w:eastAsiaTheme="minorEastAsia"/>
          <w:color w:val="000000" w:themeColor="text1"/>
        </w:rPr>
        <w:t>. These equations are as follows:</w:t>
      </w:r>
    </w:p>
    <w:p w14:paraId="64DAE96D" w14:textId="77777777" w:rsidR="007A73AC" w:rsidRPr="00522A7E" w:rsidRDefault="007A73AC" w:rsidP="00A4440E">
      <w:pPr>
        <w:pStyle w:val="ListParagraph"/>
        <w:numPr>
          <w:ilvl w:val="0"/>
          <w:numId w:val="36"/>
        </w:numPr>
        <w:rPr>
          <w:rFonts w:eastAsiaTheme="minorEastAsia"/>
          <w:color w:val="FF0000"/>
        </w:rPr>
      </w:pPr>
      <w:r w:rsidRPr="00522A7E">
        <w:rPr>
          <w:rFonts w:eastAsiaTheme="minorEastAsia"/>
          <w:color w:val="FF0000"/>
        </w:rPr>
        <w:t xml:space="preserve">Node A: </w:t>
      </w:r>
      <w:r w:rsidRPr="00522A7E">
        <w:rPr>
          <w:rFonts w:eastAsiaTheme="minorEastAsia"/>
          <w:color w:val="FF0000"/>
        </w:rPr>
        <w:tab/>
        <w:t>–12 + V</w:t>
      </w:r>
      <w:r w:rsidRPr="00522A7E">
        <w:rPr>
          <w:rFonts w:eastAsiaTheme="minorEastAsia"/>
          <w:color w:val="FF0000"/>
          <w:vertAlign w:val="subscript"/>
        </w:rPr>
        <w:t>A</w:t>
      </w:r>
      <w:r>
        <w:rPr>
          <w:rFonts w:eastAsiaTheme="minorEastAsia"/>
          <w:color w:val="FF0000"/>
          <w:vertAlign w:val="subscript"/>
        </w:rPr>
        <w:t xml:space="preserve"> </w:t>
      </w:r>
      <w:r w:rsidRPr="00522A7E">
        <w:rPr>
          <w:rFonts w:eastAsiaTheme="minorEastAsia"/>
          <w:color w:val="FF0000"/>
        </w:rPr>
        <w:t>/2 + V</w:t>
      </w:r>
      <w:r w:rsidRPr="00522A7E">
        <w:rPr>
          <w:rFonts w:eastAsiaTheme="minorEastAsia"/>
          <w:color w:val="FF0000"/>
          <w:vertAlign w:val="subscript"/>
        </w:rPr>
        <w:t>A</w:t>
      </w:r>
      <w:r>
        <w:rPr>
          <w:rFonts w:eastAsiaTheme="minorEastAsia"/>
          <w:color w:val="FF0000"/>
          <w:vertAlign w:val="subscript"/>
        </w:rPr>
        <w:t xml:space="preserve"> </w:t>
      </w:r>
      <w:r w:rsidRPr="00522A7E">
        <w:rPr>
          <w:rFonts w:eastAsiaTheme="minorEastAsia"/>
          <w:color w:val="FF0000"/>
        </w:rPr>
        <w:t>/3 + (V</w:t>
      </w:r>
      <w:r w:rsidRPr="00522A7E">
        <w:rPr>
          <w:rFonts w:eastAsiaTheme="minorEastAsia"/>
          <w:color w:val="FF0000"/>
          <w:vertAlign w:val="subscript"/>
        </w:rPr>
        <w:t>A</w:t>
      </w:r>
      <w:r>
        <w:rPr>
          <w:rFonts w:eastAsiaTheme="minorEastAsia"/>
          <w:color w:val="FF0000"/>
          <w:vertAlign w:val="subscript"/>
        </w:rPr>
        <w:t xml:space="preserve"> </w:t>
      </w:r>
      <w:r w:rsidRPr="00522A7E">
        <w:rPr>
          <w:rFonts w:eastAsiaTheme="minorEastAsia"/>
          <w:color w:val="FF0000"/>
        </w:rPr>
        <w:t>–</w:t>
      </w:r>
      <w:r>
        <w:rPr>
          <w:rFonts w:eastAsiaTheme="minorEastAsia"/>
          <w:color w:val="FF0000"/>
        </w:rPr>
        <w:t xml:space="preserve"> </w:t>
      </w:r>
      <w:r w:rsidRPr="00522A7E">
        <w:rPr>
          <w:rFonts w:eastAsiaTheme="minorEastAsia"/>
          <w:color w:val="FF0000"/>
        </w:rPr>
        <w:t>V</w:t>
      </w:r>
      <w:r w:rsidRPr="00522A7E">
        <w:rPr>
          <w:rFonts w:eastAsiaTheme="minorEastAsia"/>
          <w:color w:val="FF0000"/>
          <w:vertAlign w:val="subscript"/>
        </w:rPr>
        <w:t>B</w:t>
      </w:r>
      <w:r w:rsidRPr="00522A7E">
        <w:rPr>
          <w:rFonts w:eastAsiaTheme="minorEastAsia"/>
          <w:color w:val="FF0000"/>
        </w:rPr>
        <w:t>)/4 = 0</w:t>
      </w:r>
    </w:p>
    <w:p w14:paraId="3D39E033" w14:textId="77777777" w:rsidR="007A73AC" w:rsidRDefault="007A73AC" w:rsidP="00A4440E">
      <w:pPr>
        <w:pStyle w:val="ListParagraph"/>
        <w:numPr>
          <w:ilvl w:val="0"/>
          <w:numId w:val="36"/>
        </w:numPr>
        <w:rPr>
          <w:rFonts w:eastAsiaTheme="minorEastAsia"/>
          <w:color w:val="FF0000"/>
        </w:rPr>
      </w:pPr>
      <w:r w:rsidRPr="00522A7E">
        <w:rPr>
          <w:rFonts w:eastAsiaTheme="minorEastAsia"/>
          <w:color w:val="FF0000"/>
        </w:rPr>
        <w:t xml:space="preserve">Node </w:t>
      </w:r>
      <w:r>
        <w:rPr>
          <w:rFonts w:eastAsiaTheme="minorEastAsia"/>
          <w:color w:val="FF0000"/>
        </w:rPr>
        <w:t>B</w:t>
      </w:r>
      <w:r w:rsidRPr="00522A7E">
        <w:rPr>
          <w:rFonts w:eastAsiaTheme="minorEastAsia"/>
          <w:color w:val="FF0000"/>
        </w:rPr>
        <w:t xml:space="preserve">: </w:t>
      </w:r>
      <w:r w:rsidRPr="00522A7E">
        <w:rPr>
          <w:rFonts w:eastAsiaTheme="minorEastAsia"/>
          <w:color w:val="FF0000"/>
        </w:rPr>
        <w:tab/>
      </w:r>
      <w:r>
        <w:rPr>
          <w:rFonts w:eastAsiaTheme="minorEastAsia"/>
          <w:color w:val="FF0000"/>
        </w:rPr>
        <w:t>+</w:t>
      </w:r>
      <w:r w:rsidRPr="00522A7E">
        <w:rPr>
          <w:rFonts w:eastAsiaTheme="minorEastAsia"/>
          <w:color w:val="FF0000"/>
        </w:rPr>
        <w:t>1</w:t>
      </w:r>
      <w:r>
        <w:rPr>
          <w:rFonts w:eastAsiaTheme="minorEastAsia"/>
          <w:color w:val="FF0000"/>
        </w:rPr>
        <w:t>1</w:t>
      </w:r>
      <w:r w:rsidRPr="00522A7E">
        <w:rPr>
          <w:rFonts w:eastAsiaTheme="minorEastAsia"/>
          <w:color w:val="FF0000"/>
        </w:rPr>
        <w:t xml:space="preserve"> + (V</w:t>
      </w:r>
      <w:r>
        <w:rPr>
          <w:rFonts w:eastAsiaTheme="minorEastAsia"/>
          <w:color w:val="FF0000"/>
          <w:vertAlign w:val="subscript"/>
        </w:rPr>
        <w:t xml:space="preserve">B </w:t>
      </w:r>
      <w:r w:rsidRPr="00522A7E">
        <w:rPr>
          <w:rFonts w:eastAsiaTheme="minorEastAsia"/>
          <w:color w:val="FF0000"/>
        </w:rPr>
        <w:t>–</w:t>
      </w:r>
      <w:r>
        <w:rPr>
          <w:rFonts w:eastAsiaTheme="minorEastAsia"/>
          <w:color w:val="FF0000"/>
        </w:rPr>
        <w:t xml:space="preserve"> </w:t>
      </w:r>
      <w:r w:rsidRPr="00522A7E">
        <w:rPr>
          <w:rFonts w:eastAsiaTheme="minorEastAsia"/>
          <w:color w:val="FF0000"/>
        </w:rPr>
        <w:t>V</w:t>
      </w:r>
      <w:r>
        <w:rPr>
          <w:rFonts w:eastAsiaTheme="minorEastAsia"/>
          <w:color w:val="FF0000"/>
          <w:vertAlign w:val="subscript"/>
        </w:rPr>
        <w:t>A</w:t>
      </w:r>
      <w:r w:rsidRPr="00522A7E">
        <w:rPr>
          <w:rFonts w:eastAsiaTheme="minorEastAsia"/>
          <w:color w:val="FF0000"/>
        </w:rPr>
        <w:t>)/4</w:t>
      </w:r>
      <w:r>
        <w:rPr>
          <w:rFonts w:eastAsiaTheme="minorEastAsia"/>
          <w:color w:val="FF0000"/>
        </w:rPr>
        <w:t xml:space="preserve"> + </w:t>
      </w:r>
      <w:r w:rsidRPr="00522A7E">
        <w:rPr>
          <w:rFonts w:eastAsiaTheme="minorEastAsia"/>
          <w:color w:val="FF0000"/>
        </w:rPr>
        <w:t>V</w:t>
      </w:r>
      <w:r>
        <w:rPr>
          <w:rFonts w:eastAsiaTheme="minorEastAsia"/>
          <w:color w:val="FF0000"/>
          <w:vertAlign w:val="subscript"/>
        </w:rPr>
        <w:t xml:space="preserve">B </w:t>
      </w:r>
      <w:r>
        <w:rPr>
          <w:rFonts w:eastAsiaTheme="minorEastAsia"/>
          <w:color w:val="FF0000"/>
        </w:rPr>
        <w:t>/5</w:t>
      </w:r>
      <w:r w:rsidRPr="00522A7E">
        <w:rPr>
          <w:rFonts w:eastAsiaTheme="minorEastAsia"/>
          <w:color w:val="FF0000"/>
        </w:rPr>
        <w:t xml:space="preserve"> + </w:t>
      </w:r>
      <w:r>
        <w:rPr>
          <w:rFonts w:eastAsiaTheme="minorEastAsia"/>
          <w:color w:val="FF0000"/>
        </w:rPr>
        <w:t>(</w:t>
      </w:r>
      <w:r w:rsidRPr="00522A7E">
        <w:rPr>
          <w:rFonts w:eastAsiaTheme="minorEastAsia"/>
          <w:color w:val="FF0000"/>
        </w:rPr>
        <w:t>V</w:t>
      </w:r>
      <w:r>
        <w:rPr>
          <w:rFonts w:eastAsiaTheme="minorEastAsia"/>
          <w:color w:val="FF0000"/>
          <w:vertAlign w:val="subscript"/>
        </w:rPr>
        <w:t xml:space="preserve">B </w:t>
      </w:r>
      <w:r w:rsidRPr="00522A7E">
        <w:rPr>
          <w:rFonts w:eastAsiaTheme="minorEastAsia"/>
          <w:color w:val="FF0000"/>
        </w:rPr>
        <w:t>–</w:t>
      </w:r>
      <w:r>
        <w:rPr>
          <w:rFonts w:eastAsiaTheme="minorEastAsia"/>
          <w:color w:val="FF0000"/>
        </w:rPr>
        <w:t xml:space="preserve"> V</w:t>
      </w:r>
      <w:r w:rsidRPr="00522A7E">
        <w:rPr>
          <w:rFonts w:eastAsiaTheme="minorEastAsia"/>
          <w:color w:val="FF0000"/>
          <w:vertAlign w:val="subscript"/>
        </w:rPr>
        <w:t>C</w:t>
      </w:r>
      <w:r>
        <w:rPr>
          <w:rFonts w:eastAsiaTheme="minorEastAsia"/>
          <w:color w:val="FF0000"/>
        </w:rPr>
        <w:t>)/6</w:t>
      </w:r>
      <w:r w:rsidRPr="00522A7E">
        <w:rPr>
          <w:rFonts w:eastAsiaTheme="minorEastAsia"/>
          <w:color w:val="FF0000"/>
        </w:rPr>
        <w:t xml:space="preserve"> = 0</w:t>
      </w:r>
    </w:p>
    <w:p w14:paraId="705AEA0D" w14:textId="77777777" w:rsidR="007A73AC" w:rsidRPr="00522A7E" w:rsidRDefault="007A73AC" w:rsidP="00A4440E">
      <w:pPr>
        <w:pStyle w:val="ListParagraph"/>
        <w:numPr>
          <w:ilvl w:val="0"/>
          <w:numId w:val="36"/>
        </w:numPr>
        <w:rPr>
          <w:rFonts w:eastAsiaTheme="minorEastAsia"/>
          <w:color w:val="FF0000"/>
        </w:rPr>
      </w:pPr>
      <w:r w:rsidRPr="00522A7E">
        <w:rPr>
          <w:rFonts w:eastAsiaTheme="minorEastAsia"/>
          <w:color w:val="FF0000"/>
        </w:rPr>
        <w:t xml:space="preserve">Node </w:t>
      </w:r>
      <w:r>
        <w:rPr>
          <w:rFonts w:eastAsiaTheme="minorEastAsia"/>
          <w:color w:val="FF0000"/>
        </w:rPr>
        <w:t>C</w:t>
      </w:r>
      <w:r w:rsidRPr="00522A7E">
        <w:rPr>
          <w:rFonts w:eastAsiaTheme="minorEastAsia"/>
          <w:color w:val="FF0000"/>
        </w:rPr>
        <w:t xml:space="preserve">: </w:t>
      </w:r>
      <w:r w:rsidRPr="00522A7E">
        <w:rPr>
          <w:rFonts w:eastAsiaTheme="minorEastAsia"/>
          <w:color w:val="FF0000"/>
        </w:rPr>
        <w:tab/>
      </w:r>
      <w:r>
        <w:rPr>
          <w:rFonts w:eastAsiaTheme="minorEastAsia"/>
          <w:color w:val="FF0000"/>
        </w:rPr>
        <w:t>+</w:t>
      </w:r>
      <w:r w:rsidRPr="00522A7E">
        <w:rPr>
          <w:rFonts w:eastAsiaTheme="minorEastAsia"/>
          <w:color w:val="FF0000"/>
        </w:rPr>
        <w:t>1</w:t>
      </w:r>
      <w:r>
        <w:rPr>
          <w:rFonts w:eastAsiaTheme="minorEastAsia"/>
          <w:color w:val="FF0000"/>
        </w:rPr>
        <w:t>0</w:t>
      </w:r>
      <w:r w:rsidRPr="00522A7E">
        <w:rPr>
          <w:rFonts w:eastAsiaTheme="minorEastAsia"/>
          <w:color w:val="FF0000"/>
        </w:rPr>
        <w:t xml:space="preserve"> + V</w:t>
      </w:r>
      <w:r>
        <w:rPr>
          <w:rFonts w:eastAsiaTheme="minorEastAsia"/>
          <w:color w:val="FF0000"/>
          <w:vertAlign w:val="subscript"/>
        </w:rPr>
        <w:t xml:space="preserve">C </w:t>
      </w:r>
      <w:r>
        <w:rPr>
          <w:rFonts w:eastAsiaTheme="minorEastAsia"/>
          <w:color w:val="FF0000"/>
        </w:rPr>
        <w:t>/7</w:t>
      </w:r>
      <w:r w:rsidRPr="00522A7E">
        <w:rPr>
          <w:rFonts w:eastAsiaTheme="minorEastAsia"/>
          <w:color w:val="FF0000"/>
        </w:rPr>
        <w:t xml:space="preserve"> + </w:t>
      </w:r>
      <w:r>
        <w:rPr>
          <w:rFonts w:eastAsiaTheme="minorEastAsia"/>
          <w:color w:val="FF0000"/>
        </w:rPr>
        <w:t>(</w:t>
      </w:r>
      <w:r w:rsidRPr="00522A7E">
        <w:rPr>
          <w:rFonts w:eastAsiaTheme="minorEastAsia"/>
          <w:color w:val="FF0000"/>
        </w:rPr>
        <w:t>V</w:t>
      </w:r>
      <w:r>
        <w:rPr>
          <w:rFonts w:eastAsiaTheme="minorEastAsia"/>
          <w:color w:val="FF0000"/>
          <w:vertAlign w:val="subscript"/>
        </w:rPr>
        <w:t xml:space="preserve">C </w:t>
      </w:r>
      <w:r w:rsidRPr="00522A7E">
        <w:rPr>
          <w:rFonts w:eastAsiaTheme="minorEastAsia"/>
          <w:color w:val="FF0000"/>
        </w:rPr>
        <w:t>–</w:t>
      </w:r>
      <w:r>
        <w:rPr>
          <w:rFonts w:eastAsiaTheme="minorEastAsia"/>
          <w:color w:val="FF0000"/>
        </w:rPr>
        <w:t xml:space="preserve"> V</w:t>
      </w:r>
      <w:r>
        <w:rPr>
          <w:rFonts w:eastAsiaTheme="minorEastAsia"/>
          <w:color w:val="FF0000"/>
          <w:vertAlign w:val="subscript"/>
        </w:rPr>
        <w:t>B</w:t>
      </w:r>
      <w:r>
        <w:rPr>
          <w:rFonts w:eastAsiaTheme="minorEastAsia"/>
          <w:color w:val="FF0000"/>
        </w:rPr>
        <w:t>)/6</w:t>
      </w:r>
      <w:r w:rsidRPr="00522A7E">
        <w:rPr>
          <w:rFonts w:eastAsiaTheme="minorEastAsia"/>
          <w:color w:val="FF0000"/>
        </w:rPr>
        <w:t xml:space="preserve"> = 0</w:t>
      </w:r>
    </w:p>
    <w:p w14:paraId="6AD1F9A5" w14:textId="77777777" w:rsidR="007A73AC" w:rsidRPr="000F4C1C" w:rsidRDefault="007A73AC" w:rsidP="007A73AC">
      <w:pPr>
        <w:rPr>
          <w:rFonts w:eastAsiaTheme="minorEastAsia"/>
          <w:color w:val="000000" w:themeColor="text1"/>
        </w:rPr>
      </w:pPr>
      <w:r w:rsidRPr="000F4C1C">
        <w:rPr>
          <w:rFonts w:eastAsiaTheme="minorEastAsia"/>
          <w:color w:val="000000" w:themeColor="text1"/>
        </w:rPr>
        <w:t>After doing some algebra these equations can be put into the matrix equation below. This matrix equation can also be built from the circuit by inspection when following the Nodal Matrix method rules.</w:t>
      </w:r>
    </w:p>
    <w:p w14:paraId="146311C6" w14:textId="77777777" w:rsidR="007A73AC" w:rsidRDefault="007A73AC" w:rsidP="007A73AC">
      <w:pPr>
        <w:rPr>
          <w:rFonts w:eastAsiaTheme="minorEastAsia"/>
          <w:color w:val="FF0000"/>
        </w:rPr>
      </w:pPr>
      <w:r>
        <w:rPr>
          <w:noProof/>
        </w:rPr>
        <mc:AlternateContent>
          <mc:Choice Requires="wps">
            <w:drawing>
              <wp:anchor distT="0" distB="0" distL="114300" distR="114300" simplePos="0" relativeHeight="251667456" behindDoc="0" locked="0" layoutInCell="1" allowOverlap="1" wp14:anchorId="60D410AA" wp14:editId="0888BA87">
                <wp:simplePos x="0" y="0"/>
                <wp:positionH relativeFrom="column">
                  <wp:posOffset>2872740</wp:posOffset>
                </wp:positionH>
                <wp:positionV relativeFrom="paragraph">
                  <wp:posOffset>242291</wp:posOffset>
                </wp:positionV>
                <wp:extent cx="536636" cy="0"/>
                <wp:effectExtent l="0" t="76200" r="15875" b="95250"/>
                <wp:wrapNone/>
                <wp:docPr id="3199" name="Straight Arrow Connector 3199"/>
                <wp:cNvGraphicFramePr/>
                <a:graphic xmlns:a="http://schemas.openxmlformats.org/drawingml/2006/main">
                  <a:graphicData uri="http://schemas.microsoft.com/office/word/2010/wordprocessingShape">
                    <wps:wsp>
                      <wps:cNvCnPr/>
                      <wps:spPr>
                        <a:xfrm>
                          <a:off x="0" y="0"/>
                          <a:ext cx="53663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35A523" id="Straight Arrow Connector 3199" o:spid="_x0000_s1026" type="#_x0000_t32" style="position:absolute;margin-left:226.2pt;margin-top:19.1pt;width:42.2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" strokecolor="#5b9bd5 [3204]" strokeweight=".5pt">
                <v:stroke endarrow="block" joinstyle="miter"/>
              </v:shape>
            </w:pict>
          </mc:Fallback>
        </mc:AlternateContent>
      </w:r>
      <w:r>
        <w:rPr>
          <w:noProof/>
        </w:rPr>
        <w:drawing>
          <wp:inline distT="0" distB="0" distL="0" distR="0" wp14:anchorId="3059033F" wp14:editId="0068756F">
            <wp:extent cx="2798064" cy="548640"/>
            <wp:effectExtent l="0" t="0" r="2540" b="3810"/>
            <wp:docPr id="226" name="Picture 226" descr="http://latex2png.com/output/latex_f1440b47797e60a32a7bd60decca0c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f1440b47797e60a32a7bd60decca0c94.png"/>
                    <pic:cNvPicPr>
                      <a:picLocks noChangeAspect="1" noChangeArrowheads="1"/>
                    </pic:cNvPicPr>
                  </pic:nvPicPr>
                  <pic:blipFill>
                    <a:blip r:embed="rId178" cstate="screen">
                      <a:extLst>
                        <a:ext uri="{28A0092B-C50C-407E-A947-70E740481C1C}">
                          <a14:useLocalDpi xmlns:a14="http://schemas.microsoft.com/office/drawing/2010/main" val="0"/>
                        </a:ext>
                      </a:extLst>
                    </a:blip>
                    <a:srcRect/>
                    <a:stretch>
                      <a:fillRect/>
                    </a:stretch>
                  </pic:blipFill>
                  <pic:spPr bwMode="auto">
                    <a:xfrm>
                      <a:off x="0" y="0"/>
                      <a:ext cx="2798064" cy="548640"/>
                    </a:xfrm>
                    <a:prstGeom prst="rect">
                      <a:avLst/>
                    </a:prstGeom>
                    <a:noFill/>
                    <a:ln>
                      <a:noFill/>
                    </a:ln>
                  </pic:spPr>
                </pic:pic>
              </a:graphicData>
            </a:graphic>
          </wp:inline>
        </w:drawing>
      </w:r>
      <w:r>
        <w:rPr>
          <w:rFonts w:eastAsiaTheme="minorEastAsia"/>
          <w:color w:val="FF0000"/>
        </w:rPr>
        <w:t xml:space="preserve">                     </w:t>
      </w:r>
      <w:r>
        <w:rPr>
          <w:noProof/>
        </w:rPr>
        <w:drawing>
          <wp:inline distT="0" distB="0" distL="0" distR="0" wp14:anchorId="26BA8366" wp14:editId="426DD321">
            <wp:extent cx="2447209" cy="502852"/>
            <wp:effectExtent l="0" t="0" r="0" b="0"/>
            <wp:docPr id="227" name="Picture 227" descr="http://latex2png.com/output/latex_84a07f34098051a1cc13a8b8dbf7a9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84a07f34098051a1cc13a8b8dbf7a94c.png"/>
                    <pic:cNvPicPr>
                      <a:picLocks noChangeAspect="1" noChangeArrowheads="1"/>
                    </pic:cNvPicPr>
                  </pic:nvPicPr>
                  <pic:blipFill>
                    <a:blip r:embed="rId179" cstate="screen">
                      <a:extLst>
                        <a:ext uri="{28A0092B-C50C-407E-A947-70E740481C1C}">
                          <a14:useLocalDpi xmlns:a14="http://schemas.microsoft.com/office/drawing/2010/main" val="0"/>
                        </a:ext>
                      </a:extLst>
                    </a:blip>
                    <a:srcRect/>
                    <a:stretch>
                      <a:fillRect/>
                    </a:stretch>
                  </pic:blipFill>
                  <pic:spPr bwMode="auto">
                    <a:xfrm>
                      <a:off x="0" y="0"/>
                      <a:ext cx="2472320" cy="508012"/>
                    </a:xfrm>
                    <a:prstGeom prst="rect">
                      <a:avLst/>
                    </a:prstGeom>
                    <a:noFill/>
                    <a:ln>
                      <a:noFill/>
                    </a:ln>
                  </pic:spPr>
                </pic:pic>
              </a:graphicData>
            </a:graphic>
          </wp:inline>
        </w:drawing>
      </w:r>
    </w:p>
    <w:p w14:paraId="37ADA2E2" w14:textId="77777777" w:rsidR="007A73AC" w:rsidRPr="000F4C1C" w:rsidRDefault="007A73AC" w:rsidP="007A73AC">
      <w:pPr>
        <w:rPr>
          <w:rFonts w:eastAsiaTheme="minorEastAsia"/>
          <w:color w:val="000000" w:themeColor="text1"/>
        </w:rPr>
      </w:pPr>
      <w:r w:rsidRPr="000F4C1C">
        <w:rPr>
          <w:rFonts w:eastAsiaTheme="minorEastAsia"/>
          <w:color w:val="000000" w:themeColor="text1"/>
        </w:rPr>
        <w:t>Solving the matrix equations (or the traditional nodal equations) yields approximately the same values for the node voltages as shown with the Multisim voltage probes: V</w:t>
      </w:r>
      <w:r w:rsidRPr="000F4C1C">
        <w:rPr>
          <w:rFonts w:eastAsiaTheme="minorEastAsia"/>
          <w:color w:val="000000" w:themeColor="text1"/>
          <w:vertAlign w:val="subscript"/>
        </w:rPr>
        <w:t>A</w:t>
      </w:r>
      <w:r w:rsidRPr="000F4C1C">
        <w:rPr>
          <w:rFonts w:eastAsiaTheme="minorEastAsia"/>
          <w:color w:val="000000" w:themeColor="text1"/>
        </w:rPr>
        <w:t xml:space="preserve"> = 4.33 V, V</w:t>
      </w:r>
      <w:r w:rsidRPr="000F4C1C">
        <w:rPr>
          <w:rFonts w:eastAsiaTheme="minorEastAsia"/>
          <w:color w:val="000000" w:themeColor="text1"/>
          <w:vertAlign w:val="subscript"/>
        </w:rPr>
        <w:t>B</w:t>
      </w:r>
      <w:r w:rsidRPr="000F4C1C">
        <w:rPr>
          <w:rFonts w:eastAsiaTheme="minorEastAsia"/>
          <w:color w:val="000000" w:themeColor="text1"/>
        </w:rPr>
        <w:t xml:space="preserve"> = -29.22 V, V</w:t>
      </w:r>
      <w:r w:rsidRPr="000F4C1C">
        <w:rPr>
          <w:rFonts w:eastAsiaTheme="minorEastAsia"/>
          <w:color w:val="000000" w:themeColor="text1"/>
          <w:vertAlign w:val="subscript"/>
        </w:rPr>
        <w:t>C</w:t>
      </w:r>
      <w:r w:rsidRPr="000F4C1C">
        <w:rPr>
          <w:rFonts w:eastAsiaTheme="minorEastAsia"/>
          <w:color w:val="000000" w:themeColor="text1"/>
        </w:rPr>
        <w:t xml:space="preserve"> = -48.61 V.</w:t>
      </w:r>
    </w:p>
    <w:p w14:paraId="1B4E9CA8" w14:textId="77777777" w:rsidR="007A73AC" w:rsidRPr="000F4C1C" w:rsidRDefault="007A73AC" w:rsidP="007A73AC">
      <w:pPr>
        <w:rPr>
          <w:rFonts w:eastAsiaTheme="minorEastAsia"/>
          <w:color w:val="000000" w:themeColor="text1"/>
        </w:rPr>
      </w:pPr>
      <w:r w:rsidRPr="000F4C1C">
        <w:rPr>
          <w:rFonts w:eastAsiaTheme="minorEastAsia"/>
          <w:color w:val="000000" w:themeColor="text1"/>
        </w:rPr>
        <w:t xml:space="preserve">Power can be calculated as P = V ∙ I for each of the sources (Recall: this is the </w:t>
      </w:r>
      <w:r w:rsidRPr="000F4C1C">
        <w:rPr>
          <w:rFonts w:eastAsiaTheme="minorEastAsia"/>
          <w:color w:val="000000" w:themeColor="text1"/>
          <w:u w:val="single"/>
        </w:rPr>
        <w:t>only power equation that should be used for sources</w:t>
      </w:r>
      <w:r w:rsidRPr="000F4C1C">
        <w:rPr>
          <w:rFonts w:eastAsiaTheme="minorEastAsia"/>
          <w:color w:val="000000" w:themeColor="text1"/>
        </w:rPr>
        <w:t xml:space="preserve">). The </w:t>
      </w:r>
      <w:r w:rsidRPr="000F4C1C">
        <w:rPr>
          <w:rFonts w:eastAsiaTheme="minorEastAsia"/>
          <w:b/>
          <w:color w:val="000000" w:themeColor="text1"/>
          <w:u w:val="single"/>
        </w:rPr>
        <w:t>magnitudes of the powers</w:t>
      </w:r>
      <w:r w:rsidRPr="000F4C1C">
        <w:rPr>
          <w:rFonts w:eastAsiaTheme="minorEastAsia"/>
          <w:color w:val="000000" w:themeColor="text1"/>
        </w:rPr>
        <w:t xml:space="preserve"> are shown below. Multisim shows a negative sign in each power probe. This means that all 3 of the current sources are power suppliers. This is true because of the rule stated in </w:t>
      </w:r>
      <w:hyperlink w:anchor="_Module_1_–" w:history="1">
        <w:r w:rsidRPr="000F4C1C">
          <w:rPr>
            <w:rStyle w:val="Hyperlink"/>
            <w:rFonts w:eastAsiaTheme="minorEastAsia"/>
            <w:color w:val="000000" w:themeColor="text1"/>
          </w:rPr>
          <w:t>Module 1</w:t>
        </w:r>
      </w:hyperlink>
      <w:r w:rsidRPr="000F4C1C">
        <w:rPr>
          <w:rFonts w:eastAsiaTheme="minorEastAsia"/>
          <w:color w:val="000000" w:themeColor="text1"/>
        </w:rPr>
        <w:t>: “A current source is a dissipater only of it is placed so that the voltage across it has a positive value in the direction of the current flow.”</w:t>
      </w:r>
    </w:p>
    <w:p w14:paraId="31DCA9BB" w14:textId="77777777" w:rsidR="007A73AC" w:rsidRDefault="007A73AC" w:rsidP="00A4440E">
      <w:pPr>
        <w:pStyle w:val="ListParagraph"/>
        <w:numPr>
          <w:ilvl w:val="0"/>
          <w:numId w:val="37"/>
        </w:numPr>
        <w:rPr>
          <w:rFonts w:eastAsiaTheme="minorEastAsia"/>
          <w:color w:val="FF0000"/>
        </w:rPr>
      </w:pPr>
      <w:r>
        <w:rPr>
          <w:rFonts w:eastAsiaTheme="minorEastAsia"/>
          <w:color w:val="FF0000"/>
        </w:rPr>
        <w:t>P</w:t>
      </w:r>
      <w:r w:rsidRPr="002524C1">
        <w:rPr>
          <w:rFonts w:eastAsiaTheme="minorEastAsia"/>
          <w:color w:val="FF0000"/>
          <w:vertAlign w:val="subscript"/>
        </w:rPr>
        <w:t>12A</w:t>
      </w:r>
      <w:r>
        <w:rPr>
          <w:rFonts w:eastAsiaTheme="minorEastAsia"/>
          <w:color w:val="FF0000"/>
        </w:rPr>
        <w:t xml:space="preserve"> = 4.33 ∙ 12 = </w:t>
      </w:r>
      <w:r w:rsidRPr="002524C1">
        <w:rPr>
          <w:rFonts w:eastAsiaTheme="minorEastAsia"/>
          <w:b/>
          <w:color w:val="FF0000"/>
          <w:u w:val="single"/>
        </w:rPr>
        <w:t>52 W</w:t>
      </w:r>
    </w:p>
    <w:p w14:paraId="79683675" w14:textId="77777777" w:rsidR="007A73AC" w:rsidRDefault="007A73AC" w:rsidP="00A4440E">
      <w:pPr>
        <w:pStyle w:val="ListParagraph"/>
        <w:numPr>
          <w:ilvl w:val="0"/>
          <w:numId w:val="37"/>
        </w:numPr>
        <w:rPr>
          <w:rFonts w:eastAsiaTheme="minorEastAsia"/>
          <w:color w:val="FF0000"/>
        </w:rPr>
      </w:pPr>
      <w:r>
        <w:rPr>
          <w:rFonts w:eastAsiaTheme="minorEastAsia"/>
          <w:color w:val="FF0000"/>
        </w:rPr>
        <w:t>P</w:t>
      </w:r>
      <w:r>
        <w:rPr>
          <w:rFonts w:eastAsiaTheme="minorEastAsia"/>
          <w:color w:val="FF0000"/>
          <w:vertAlign w:val="subscript"/>
        </w:rPr>
        <w:t>11</w:t>
      </w:r>
      <w:r w:rsidRPr="002524C1">
        <w:rPr>
          <w:rFonts w:eastAsiaTheme="minorEastAsia"/>
          <w:color w:val="FF0000"/>
          <w:vertAlign w:val="subscript"/>
        </w:rPr>
        <w:t>A</w:t>
      </w:r>
      <w:r>
        <w:rPr>
          <w:rFonts w:eastAsiaTheme="minorEastAsia"/>
          <w:color w:val="FF0000"/>
        </w:rPr>
        <w:t xml:space="preserve"> = 29.22 ∙ 11 = </w:t>
      </w:r>
      <w:r w:rsidRPr="002524C1">
        <w:rPr>
          <w:rFonts w:eastAsiaTheme="minorEastAsia"/>
          <w:b/>
          <w:color w:val="FF0000"/>
          <w:u w:val="single"/>
        </w:rPr>
        <w:t>321.42 W</w:t>
      </w:r>
    </w:p>
    <w:p w14:paraId="2DFE2A4E" w14:textId="77777777" w:rsidR="007A73AC" w:rsidRPr="002524C1" w:rsidRDefault="007A73AC" w:rsidP="00A4440E">
      <w:pPr>
        <w:pStyle w:val="ListParagraph"/>
        <w:numPr>
          <w:ilvl w:val="0"/>
          <w:numId w:val="37"/>
        </w:numPr>
        <w:rPr>
          <w:rFonts w:eastAsiaTheme="minorEastAsia"/>
          <w:color w:val="FF0000"/>
        </w:rPr>
      </w:pPr>
      <w:r>
        <w:rPr>
          <w:rFonts w:eastAsiaTheme="minorEastAsia"/>
          <w:color w:val="FF0000"/>
        </w:rPr>
        <w:t>P</w:t>
      </w:r>
      <w:r>
        <w:rPr>
          <w:rFonts w:eastAsiaTheme="minorEastAsia"/>
          <w:color w:val="FF0000"/>
          <w:vertAlign w:val="subscript"/>
        </w:rPr>
        <w:t>10</w:t>
      </w:r>
      <w:r w:rsidRPr="002524C1">
        <w:rPr>
          <w:rFonts w:eastAsiaTheme="minorEastAsia"/>
          <w:color w:val="FF0000"/>
          <w:vertAlign w:val="subscript"/>
        </w:rPr>
        <w:t>A</w:t>
      </w:r>
      <w:r>
        <w:rPr>
          <w:rFonts w:eastAsiaTheme="minorEastAsia"/>
          <w:color w:val="FF0000"/>
        </w:rPr>
        <w:t xml:space="preserve"> = 48.61 ∙ 10 = </w:t>
      </w:r>
      <w:r w:rsidRPr="002524C1">
        <w:rPr>
          <w:rFonts w:eastAsiaTheme="minorEastAsia"/>
          <w:b/>
          <w:color w:val="FF0000"/>
          <w:u w:val="single"/>
        </w:rPr>
        <w:t>486.1 W</w:t>
      </w:r>
    </w:p>
    <w:p w14:paraId="0AA9B94C" w14:textId="42E5809D" w:rsidR="007A73AC" w:rsidRDefault="007A73AC" w:rsidP="007A73AC">
      <w:pPr>
        <w:rPr>
          <w:rFonts w:eastAsiaTheme="minorEastAsia"/>
        </w:rPr>
      </w:pPr>
      <w:r w:rsidRPr="00C831C1">
        <w:rPr>
          <w:rFonts w:eastAsiaTheme="minorEastAsia"/>
          <w:b/>
          <w:color w:val="FF0000"/>
          <w:u w:val="single"/>
        </w:rPr>
        <w:lastRenderedPageBreak/>
        <w:t>CAUTION:</w:t>
      </w:r>
      <w:r w:rsidRPr="00A07D22">
        <w:rPr>
          <w:rFonts w:eastAsiaTheme="minorEastAsia"/>
        </w:rPr>
        <w:t xml:space="preserve"> The reason the numbers for the node voltages (and powers) are slightly different from Multisim is due to rounding errors of the values in the A matrix. Since the fractions in the A matrix of the Nodal Matrix method often produce</w:t>
      </w:r>
      <w:r>
        <w:rPr>
          <w:rFonts w:eastAsiaTheme="minorEastAsia"/>
        </w:rPr>
        <w:t xml:space="preserve"> very</w:t>
      </w:r>
      <w:r w:rsidRPr="00A07D22">
        <w:rPr>
          <w:rFonts w:eastAsiaTheme="minorEastAsia"/>
        </w:rPr>
        <w:t xml:space="preserve"> small numbers </w:t>
      </w:r>
      <w:r>
        <w:rPr>
          <w:rFonts w:eastAsiaTheme="minorEastAsia"/>
        </w:rPr>
        <w:t>(</w:t>
      </w:r>
      <w:r w:rsidRPr="00A07D22">
        <w:rPr>
          <w:rFonts w:eastAsiaTheme="minorEastAsia"/>
        </w:rPr>
        <w:t xml:space="preserve">and students </w:t>
      </w:r>
      <w:r>
        <w:rPr>
          <w:rFonts w:eastAsiaTheme="minorEastAsia"/>
        </w:rPr>
        <w:t xml:space="preserve">often </w:t>
      </w:r>
      <w:r w:rsidRPr="00A07D22">
        <w:rPr>
          <w:rFonts w:eastAsiaTheme="minorEastAsia"/>
        </w:rPr>
        <w:t xml:space="preserve">don’t </w:t>
      </w:r>
      <w:r>
        <w:rPr>
          <w:rFonts w:eastAsiaTheme="minorEastAsia"/>
        </w:rPr>
        <w:t>c</w:t>
      </w:r>
      <w:r w:rsidRPr="00A07D22">
        <w:rPr>
          <w:rFonts w:eastAsiaTheme="minorEastAsia"/>
        </w:rPr>
        <w:t xml:space="preserve">arry out the fractional number to </w:t>
      </w:r>
      <w:r>
        <w:rPr>
          <w:rFonts w:eastAsiaTheme="minorEastAsia"/>
        </w:rPr>
        <w:t>enough</w:t>
      </w:r>
      <w:r w:rsidRPr="00A07D22">
        <w:rPr>
          <w:rFonts w:eastAsiaTheme="minorEastAsia"/>
        </w:rPr>
        <w:t xml:space="preserve"> decimal places</w:t>
      </w:r>
      <w:r>
        <w:rPr>
          <w:rFonts w:eastAsiaTheme="minorEastAsia"/>
        </w:rPr>
        <w:t>),</w:t>
      </w:r>
      <w:r w:rsidRPr="00A07D22">
        <w:rPr>
          <w:rFonts w:eastAsiaTheme="minorEastAsia"/>
        </w:rPr>
        <w:t xml:space="preserve"> errors like this </w:t>
      </w:r>
      <w:r>
        <w:rPr>
          <w:rFonts w:eastAsiaTheme="minorEastAsia"/>
        </w:rPr>
        <w:t xml:space="preserve">(or even worse) </w:t>
      </w:r>
      <w:r w:rsidRPr="00A07D22">
        <w:rPr>
          <w:rFonts w:eastAsiaTheme="minorEastAsia"/>
        </w:rPr>
        <w:t>are common. As can be seen with this example, the values in the A matrix were taken out to the 4</w:t>
      </w:r>
      <w:r w:rsidRPr="00A07D22">
        <w:rPr>
          <w:rFonts w:eastAsiaTheme="minorEastAsia"/>
          <w:vertAlign w:val="superscript"/>
        </w:rPr>
        <w:t>th</w:t>
      </w:r>
      <w:r w:rsidRPr="00A07D22">
        <w:rPr>
          <w:rFonts w:eastAsiaTheme="minorEastAsia"/>
        </w:rPr>
        <w:t xml:space="preserve"> or 5</w:t>
      </w:r>
      <w:r w:rsidRPr="00A07D22">
        <w:rPr>
          <w:rFonts w:eastAsiaTheme="minorEastAsia"/>
          <w:vertAlign w:val="superscript"/>
        </w:rPr>
        <w:t>th</w:t>
      </w:r>
      <w:r w:rsidRPr="00A07D22">
        <w:rPr>
          <w:rFonts w:eastAsiaTheme="minorEastAsia"/>
        </w:rPr>
        <w:t xml:space="preserve"> decimal place, but there was still a significant error. For this reason, it is very important that you take the numbers in the A matrix out to more decimal places than you normally are used to doing. This is especially true </w:t>
      </w:r>
      <w:r w:rsidR="00717586">
        <w:rPr>
          <w:rFonts w:eastAsiaTheme="minorEastAsia"/>
        </w:rPr>
        <w:t>i</w:t>
      </w:r>
      <w:r w:rsidRPr="00A07D22">
        <w:rPr>
          <w:rFonts w:eastAsiaTheme="minorEastAsia"/>
        </w:rPr>
        <w:t>f you have a small resistor co</w:t>
      </w:r>
      <w:r>
        <w:rPr>
          <w:rFonts w:eastAsiaTheme="minorEastAsia"/>
        </w:rPr>
        <w:t>mbined</w:t>
      </w:r>
      <w:r w:rsidRPr="00A07D22">
        <w:rPr>
          <w:rFonts w:eastAsiaTheme="minorEastAsia"/>
        </w:rPr>
        <w:t xml:space="preserve"> </w:t>
      </w:r>
      <w:r w:rsidR="00717586">
        <w:rPr>
          <w:rFonts w:eastAsiaTheme="minorEastAsia"/>
        </w:rPr>
        <w:t>with</w:t>
      </w:r>
      <w:r w:rsidRPr="00A07D22">
        <w:rPr>
          <w:rFonts w:eastAsiaTheme="minorEastAsia"/>
        </w:rPr>
        <w:t xml:space="preserve"> a large resistor. For example: 1/1MΩ + 1/1Ω = 1.000001 (if you don’t go out to 6 decimal places the 1 </w:t>
      </w:r>
      <w:r w:rsidR="007D11FA">
        <w:rPr>
          <w:rFonts w:eastAsiaTheme="minorEastAsia"/>
        </w:rPr>
        <w:t>M</w:t>
      </w:r>
      <w:r w:rsidRPr="00A07D22">
        <w:rPr>
          <w:rFonts w:eastAsiaTheme="minorEastAsia"/>
        </w:rPr>
        <w:t xml:space="preserve">Ω resistor is </w:t>
      </w:r>
      <w:r>
        <w:rPr>
          <w:rFonts w:eastAsiaTheme="minorEastAsia"/>
        </w:rPr>
        <w:t xml:space="preserve">essentially </w:t>
      </w:r>
      <w:r w:rsidRPr="00A07D22">
        <w:rPr>
          <w:rFonts w:eastAsiaTheme="minorEastAsia"/>
        </w:rPr>
        <w:t>removed</w:t>
      </w:r>
      <w:r>
        <w:rPr>
          <w:rFonts w:eastAsiaTheme="minorEastAsia"/>
        </w:rPr>
        <w:t xml:space="preserve"> from the calculation</w:t>
      </w:r>
      <w:r w:rsidRPr="00A07D22">
        <w:rPr>
          <w:rFonts w:eastAsiaTheme="minorEastAsia"/>
        </w:rPr>
        <w:t>).</w:t>
      </w:r>
      <w:r>
        <w:rPr>
          <w:rFonts w:eastAsiaTheme="minorEastAsia"/>
        </w:rPr>
        <w:t xml:space="preserve"> Due to this common rounding issue it is usually preferable to use Mesh Matrix analysis if there are no other factors that make the Nodal Matrix more desirable. </w:t>
      </w:r>
    </w:p>
    <w:p w14:paraId="2C364C9C" w14:textId="77777777" w:rsidR="000677C7" w:rsidRDefault="000677C7" w:rsidP="007A73AC">
      <w:pPr>
        <w:rPr>
          <w:rFonts w:eastAsiaTheme="minorEastAsia"/>
        </w:rPr>
      </w:pPr>
    </w:p>
    <w:p w14:paraId="3A25D8C2" w14:textId="77777777" w:rsidR="007A73AC" w:rsidRDefault="007A73AC" w:rsidP="000677C7">
      <w:pPr>
        <w:pStyle w:val="Heading2"/>
      </w:pPr>
      <w:bookmarkStart w:id="106" w:name="_Section_2.5_–"/>
      <w:bookmarkStart w:id="107" w:name="_Toc533084098"/>
      <w:bookmarkEnd w:id="106"/>
      <w:r w:rsidRPr="00A07D22">
        <w:t xml:space="preserve">Section </w:t>
      </w:r>
      <w:r w:rsidR="000677C7">
        <w:t>2.</w:t>
      </w:r>
      <w:r w:rsidRPr="00A07D22">
        <w:t>5 – Superposition: Solving a circuit by including only one source at a time</w:t>
      </w:r>
      <w:bookmarkEnd w:id="107"/>
    </w:p>
    <w:p w14:paraId="58F96D61" w14:textId="77777777" w:rsidR="007A73AC" w:rsidRDefault="007A73AC" w:rsidP="007A73AC">
      <w:pPr>
        <w:rPr>
          <w:rFonts w:eastAsiaTheme="minorEastAsia"/>
        </w:rPr>
      </w:pPr>
      <w:r>
        <w:rPr>
          <w:rFonts w:eastAsiaTheme="minorEastAsia"/>
        </w:rPr>
        <w:t xml:space="preserve">Another method that can be used to solve circuits with multiple sources involves using the superposition principle. The superposition method is sometimes a preferred option when there are multiple sources that can’t be transformed without using the approximate transformation method. Before discussing this problem solving method the term </w:t>
      </w:r>
      <w:r w:rsidRPr="006D70D4">
        <w:rPr>
          <w:rFonts w:eastAsiaTheme="minorEastAsia"/>
          <w:b/>
          <w:u w:val="single"/>
        </w:rPr>
        <w:t>linear</w:t>
      </w:r>
      <w:r>
        <w:rPr>
          <w:rFonts w:eastAsiaTheme="minorEastAsia"/>
        </w:rPr>
        <w:t xml:space="preserve"> needs to be discussed. In many different engineering disciplines, systems and components are assumed to be linear and the test for linearity is the superposition principle. For electrical systems, linearity can be discussed from the component level or from the system level. An electrical </w:t>
      </w:r>
      <w:r w:rsidRPr="00F873A4">
        <w:rPr>
          <w:rFonts w:eastAsiaTheme="minorEastAsia"/>
          <w:u w:val="single"/>
        </w:rPr>
        <w:t>linear component</w:t>
      </w:r>
      <w:r>
        <w:rPr>
          <w:rFonts w:eastAsiaTheme="minorEastAsia"/>
        </w:rPr>
        <w:t xml:space="preserve"> obeys the following when it has one source:</w:t>
      </w:r>
    </w:p>
    <w:p w14:paraId="73E61972" w14:textId="77777777" w:rsidR="007A73AC" w:rsidRDefault="007A73AC" w:rsidP="007A73AC">
      <w:pPr>
        <w:rPr>
          <w:rFonts w:eastAsiaTheme="minorEastAsia"/>
          <w:sz w:val="32"/>
          <w:szCs w:val="32"/>
        </w:rPr>
      </w:pPr>
      <w:r>
        <w:rPr>
          <w:sz w:val="32"/>
          <w:szCs w:val="32"/>
        </w:rPr>
        <w:t>[2.1</w:t>
      </w:r>
      <w:r w:rsidRPr="00782046">
        <w:rPr>
          <w:sz w:val="32"/>
          <w:szCs w:val="32"/>
        </w:rPr>
        <w:t>]</w:t>
      </w:r>
      <w:r>
        <w:rPr>
          <w:sz w:val="32"/>
          <w:szCs w:val="32"/>
        </w:rPr>
        <w:tab/>
      </w:r>
      <m:oMath>
        <m:borderBox>
          <m:borderBoxPr>
            <m:ctrlPr>
              <w:rPr>
                <w:rFonts w:ascii="Cambria Math" w:hAnsi="Cambria Math"/>
                <w:sz w:val="28"/>
                <w:szCs w:val="28"/>
              </w:rPr>
            </m:ctrlPr>
          </m:borderBoxPr>
          <m:e>
            <m:r>
              <w:rPr>
                <w:rFonts w:ascii="Cambria Math" w:hAnsi="Cambria Math"/>
                <w:sz w:val="28"/>
                <w:szCs w:val="28"/>
              </w:rPr>
              <m:t>V</m:t>
            </m:r>
            <m:d>
              <m:dPr>
                <m:ctrlPr>
                  <w:rPr>
                    <w:rFonts w:ascii="Cambria Math" w:hAnsi="Cambria Math"/>
                    <w:i/>
                    <w:sz w:val="28"/>
                    <w:szCs w:val="28"/>
                  </w:rPr>
                </m:ctrlPr>
              </m:dPr>
              <m:e>
                <m:r>
                  <w:rPr>
                    <w:rFonts w:ascii="Cambria Math" w:hAnsi="Cambria Math"/>
                    <w:sz w:val="28"/>
                    <w:szCs w:val="28"/>
                  </w:rPr>
                  <m:t>I1+I2</m:t>
                </m:r>
              </m:e>
            </m:d>
            <m:r>
              <m:rPr>
                <m:sty m:val="p"/>
              </m:rPr>
              <w:rPr>
                <w:rFonts w:ascii="Cambria Math" w:hAnsi="Cambria Math"/>
                <w:sz w:val="28"/>
                <w:szCs w:val="28"/>
              </w:rPr>
              <m:t>=V</m:t>
            </m:r>
            <m:d>
              <m:dPr>
                <m:ctrlPr>
                  <w:rPr>
                    <w:rFonts w:ascii="Cambria Math" w:hAnsi="Cambria Math"/>
                    <w:sz w:val="28"/>
                    <w:szCs w:val="28"/>
                  </w:rPr>
                </m:ctrlPr>
              </m:dPr>
              <m:e>
                <m:r>
                  <m:rPr>
                    <m:sty m:val="p"/>
                  </m:rPr>
                  <w:rPr>
                    <w:rFonts w:ascii="Cambria Math" w:hAnsi="Cambria Math"/>
                    <w:sz w:val="28"/>
                    <w:szCs w:val="28"/>
                  </w:rPr>
                  <m:t>I1</m:t>
                </m:r>
              </m:e>
            </m:d>
            <m:r>
              <w:rPr>
                <w:rFonts w:ascii="Cambria Math" w:hAnsi="Cambria Math"/>
                <w:sz w:val="28"/>
                <w:szCs w:val="28"/>
              </w:rPr>
              <m:t xml:space="preserve">+V(I2) </m:t>
            </m:r>
          </m:e>
        </m:borderBox>
      </m:oMath>
      <w:r>
        <w:rPr>
          <w:rFonts w:eastAsiaTheme="minorEastAsia"/>
          <w:sz w:val="32"/>
          <w:szCs w:val="32"/>
        </w:rPr>
        <w:t xml:space="preserve">  or  </w:t>
      </w:r>
      <m:oMath>
        <m:borderBox>
          <m:borderBoxPr>
            <m:ctrlPr>
              <w:rPr>
                <w:rFonts w:ascii="Cambria Math" w:hAnsi="Cambria Math"/>
                <w:sz w:val="28"/>
                <w:szCs w:val="28"/>
              </w:rPr>
            </m:ctrlPr>
          </m:borderBoxPr>
          <m:e>
            <m:r>
              <w:rPr>
                <w:rFonts w:ascii="Cambria Math" w:hAnsi="Cambria Math"/>
                <w:sz w:val="28"/>
                <w:szCs w:val="28"/>
              </w:rPr>
              <m:t>I</m:t>
            </m:r>
            <m:d>
              <m:dPr>
                <m:ctrlPr>
                  <w:rPr>
                    <w:rFonts w:ascii="Cambria Math" w:hAnsi="Cambria Math"/>
                    <w:i/>
                    <w:sz w:val="28"/>
                    <w:szCs w:val="28"/>
                  </w:rPr>
                </m:ctrlPr>
              </m:dPr>
              <m:e>
                <m:r>
                  <w:rPr>
                    <w:rFonts w:ascii="Cambria Math" w:hAnsi="Cambria Math"/>
                    <w:sz w:val="28"/>
                    <w:szCs w:val="28"/>
                  </w:rPr>
                  <m:t>V1+V2</m:t>
                </m:r>
              </m:e>
            </m:d>
            <m:r>
              <m:rPr>
                <m:sty m:val="p"/>
              </m:rPr>
              <w:rPr>
                <w:rFonts w:ascii="Cambria Math" w:hAnsi="Cambria Math"/>
                <w:sz w:val="28"/>
                <w:szCs w:val="28"/>
              </w:rPr>
              <m:t>=I</m:t>
            </m:r>
            <m:d>
              <m:dPr>
                <m:ctrlPr>
                  <w:rPr>
                    <w:rFonts w:ascii="Cambria Math" w:hAnsi="Cambria Math"/>
                    <w:sz w:val="28"/>
                    <w:szCs w:val="28"/>
                  </w:rPr>
                </m:ctrlPr>
              </m:dPr>
              <m:e>
                <m:r>
                  <m:rPr>
                    <m:sty m:val="p"/>
                  </m:rPr>
                  <w:rPr>
                    <w:rFonts w:ascii="Cambria Math" w:hAnsi="Cambria Math"/>
                    <w:sz w:val="28"/>
                    <w:szCs w:val="28"/>
                  </w:rPr>
                  <m:t>V1</m:t>
                </m:r>
              </m:e>
            </m:d>
            <m:r>
              <w:rPr>
                <w:rFonts w:ascii="Cambria Math" w:hAnsi="Cambria Math"/>
                <w:sz w:val="28"/>
                <w:szCs w:val="28"/>
              </w:rPr>
              <m:t xml:space="preserve">+I(V2) </m:t>
            </m:r>
          </m:e>
        </m:borderBox>
      </m:oMath>
    </w:p>
    <w:p w14:paraId="5D6B2A3E" w14:textId="36AFA2A9" w:rsidR="007A73AC" w:rsidRDefault="007A73AC" w:rsidP="007A73AC">
      <w:pPr>
        <w:rPr>
          <w:rFonts w:eastAsiaTheme="minorEastAsia"/>
        </w:rPr>
      </w:pPr>
      <w:r>
        <w:rPr>
          <w:rFonts w:eastAsiaTheme="minorEastAsia"/>
        </w:rPr>
        <w:t xml:space="preserve">The left side version of equation 2.1 implies that if you cut the current in half the voltage should also be cut in half and the right side version implies that if the voltage is cut in half the current will also be cut in half. For a simple circuit with one current source and one resistor this relationship is shown to be true in </w:t>
      </w:r>
      <w:hyperlink w:anchor="Figure2_30" w:history="1">
        <w:r w:rsidRPr="00C9545F">
          <w:rPr>
            <w:rStyle w:val="Hyperlink"/>
            <w:rFonts w:eastAsiaTheme="minorEastAsia"/>
          </w:rPr>
          <w:t>Figure 2.30</w:t>
        </w:r>
      </w:hyperlink>
      <w:r>
        <w:rPr>
          <w:rFonts w:eastAsiaTheme="minorEastAsia"/>
        </w:rPr>
        <w:t xml:space="preserve">, but in </w:t>
      </w:r>
      <w:hyperlink w:anchor="Figure2_31" w:history="1">
        <w:r w:rsidRPr="00C9545F">
          <w:rPr>
            <w:rStyle w:val="Hyperlink"/>
            <w:rFonts w:eastAsiaTheme="minorEastAsia"/>
          </w:rPr>
          <w:t>Figure 2.31</w:t>
        </w:r>
      </w:hyperlink>
      <w:r>
        <w:rPr>
          <w:rFonts w:eastAsiaTheme="minorEastAsia"/>
        </w:rPr>
        <w:t xml:space="preserve"> the resistor component is replaced with a 1N914 switching diode and equation 2.1 is no longer valid.</w:t>
      </w:r>
    </w:p>
    <w:p w14:paraId="734061DD" w14:textId="77777777" w:rsidR="007A73AC" w:rsidRDefault="007A73AC" w:rsidP="007A73AC">
      <w:pPr>
        <w:rPr>
          <w:rFonts w:eastAsiaTheme="minorEastAsia"/>
        </w:rPr>
      </w:pPr>
      <w:bookmarkStart w:id="108" w:name="Figure2_30"/>
      <w:r>
        <w:rPr>
          <w:noProof/>
        </w:rPr>
        <w:drawing>
          <wp:inline distT="0" distB="0" distL="0" distR="0" wp14:anchorId="74A7B0E5" wp14:editId="0A496E7D">
            <wp:extent cx="6172200" cy="171577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cstate="screen">
                      <a:extLst>
                        <a:ext uri="{28A0092B-C50C-407E-A947-70E740481C1C}">
                          <a14:useLocalDpi xmlns:a14="http://schemas.microsoft.com/office/drawing/2010/main" val="0"/>
                        </a:ext>
                      </a:extLst>
                    </a:blip>
                    <a:stretch>
                      <a:fillRect/>
                    </a:stretch>
                  </pic:blipFill>
                  <pic:spPr>
                    <a:xfrm>
                      <a:off x="0" y="0"/>
                      <a:ext cx="6172200" cy="1715770"/>
                    </a:xfrm>
                    <a:prstGeom prst="rect">
                      <a:avLst/>
                    </a:prstGeom>
                  </pic:spPr>
                </pic:pic>
              </a:graphicData>
            </a:graphic>
          </wp:inline>
        </w:drawing>
      </w:r>
      <w:bookmarkEnd w:id="108"/>
    </w:p>
    <w:p w14:paraId="07F75738" w14:textId="77777777" w:rsidR="007A73AC" w:rsidRDefault="007A73AC" w:rsidP="007A73AC">
      <w:pPr>
        <w:rPr>
          <w:rFonts w:eastAsiaTheme="minorEastAsia"/>
        </w:rPr>
      </w:pPr>
      <w:r>
        <w:rPr>
          <w:b/>
        </w:rPr>
        <w:t>Figure 2.30</w:t>
      </w:r>
      <w:r w:rsidRPr="00972F2D">
        <w:rPr>
          <w:b/>
        </w:rPr>
        <w:t xml:space="preserve">: </w:t>
      </w:r>
      <w:r>
        <w:rPr>
          <w:b/>
        </w:rPr>
        <w:t xml:space="preserve">Example of an electrical component that is </w:t>
      </w:r>
      <w:r>
        <w:rPr>
          <w:b/>
          <w:u w:val="single"/>
        </w:rPr>
        <w:t>approximated</w:t>
      </w:r>
      <w:r w:rsidRPr="00F873A4">
        <w:rPr>
          <w:b/>
          <w:u w:val="single"/>
        </w:rPr>
        <w:t xml:space="preserve"> to be linear</w:t>
      </w:r>
      <w:r>
        <w:rPr>
          <w:b/>
        </w:rPr>
        <w:t xml:space="preserve"> – The resistor.</w:t>
      </w:r>
    </w:p>
    <w:p w14:paraId="36D9C39B" w14:textId="77777777" w:rsidR="007A73AC" w:rsidRDefault="007A73AC" w:rsidP="007A73AC">
      <w:pPr>
        <w:rPr>
          <w:rFonts w:eastAsiaTheme="minorEastAsia"/>
        </w:rPr>
      </w:pPr>
      <w:r>
        <w:rPr>
          <w:rFonts w:eastAsiaTheme="minorEastAsia"/>
        </w:rPr>
        <w:t xml:space="preserve">The resistor is shown to be a linear component in Multisim since it obeys equation 2.1. However, in reality a resistor will heat up when current is increased and when the temperature is higher in a conductor the resistance increases. With the resistance slightly increasing at a higher temperature </w:t>
      </w:r>
      <w:r>
        <w:rPr>
          <w:rFonts w:eastAsiaTheme="minorEastAsia"/>
        </w:rPr>
        <w:lastRenderedPageBreak/>
        <w:t xml:space="preserve">equation 2.1 would no longer be satisfied, but it would be very close to being true since the resistance increase will be very small. This is a typical type of linear approximation that is made in engineering. There are examples where temperature is a major factor in a resistive element’s operation and the linear assumption is not a good approximation. One example is the resistive heating element that is embedded in a rear car window that was </w:t>
      </w:r>
      <w:hyperlink r:id="rId181" w:history="1">
        <w:r w:rsidRPr="00382950">
          <w:rPr>
            <w:rStyle w:val="Hyperlink"/>
            <w:rFonts w:eastAsiaTheme="minorEastAsia"/>
          </w:rPr>
          <w:t>patented in 1978</w:t>
        </w:r>
      </w:hyperlink>
      <w:r>
        <w:rPr>
          <w:rFonts w:eastAsiaTheme="minorEastAsia"/>
        </w:rPr>
        <w:t>.  Another is the incandescent lamp that has a resistive element (or filament) that glows when current is passed through it. Both of these involve high temperatures that have a significant</w:t>
      </w:r>
      <w:r w:rsidR="00CB2F94">
        <w:rPr>
          <w:rFonts w:eastAsiaTheme="minorEastAsia"/>
        </w:rPr>
        <w:t xml:space="preserve"> impact on equation 2.1. See this</w:t>
      </w:r>
      <w:r>
        <w:rPr>
          <w:rFonts w:eastAsiaTheme="minorEastAsia"/>
        </w:rPr>
        <w:t xml:space="preserve"> </w:t>
      </w:r>
      <w:hyperlink r:id="rId182" w:history="1">
        <w:r w:rsidRPr="00CB2F94">
          <w:rPr>
            <w:rStyle w:val="Hyperlink"/>
            <w:rFonts w:eastAsiaTheme="minorEastAsia"/>
          </w:rPr>
          <w:t>link</w:t>
        </w:r>
      </w:hyperlink>
      <w:r>
        <w:rPr>
          <w:rFonts w:eastAsiaTheme="minorEastAsia"/>
        </w:rPr>
        <w:t xml:space="preserve"> for more information about lamps and othe</w:t>
      </w:r>
      <w:r w:rsidR="00CB2F94">
        <w:rPr>
          <w:rFonts w:eastAsiaTheme="minorEastAsia"/>
        </w:rPr>
        <w:t>r types of nonlinear conduction.</w:t>
      </w:r>
      <w:r>
        <w:rPr>
          <w:rFonts w:eastAsiaTheme="minorEastAsia"/>
        </w:rPr>
        <w:t xml:space="preserve"> </w:t>
      </w:r>
    </w:p>
    <w:p w14:paraId="5B31D6FE" w14:textId="4FB928FD" w:rsidR="007A73AC" w:rsidRDefault="007A73AC" w:rsidP="007A73AC">
      <w:pPr>
        <w:rPr>
          <w:rFonts w:eastAsiaTheme="minorEastAsia"/>
        </w:rPr>
      </w:pPr>
      <w:r>
        <w:rPr>
          <w:rFonts w:eastAsiaTheme="minorEastAsia"/>
        </w:rPr>
        <w:t xml:space="preserve">The reason the linear approximation is usually made is to simplify the problem solving process. In </w:t>
      </w:r>
      <w:hyperlink w:anchor="Figure2_31" w:history="1">
        <w:r w:rsidRPr="00C9545F">
          <w:rPr>
            <w:rStyle w:val="Hyperlink"/>
            <w:rFonts w:eastAsiaTheme="minorEastAsia"/>
          </w:rPr>
          <w:t>Figure 2.31</w:t>
        </w:r>
      </w:hyperlink>
      <w:r>
        <w:rPr>
          <w:rFonts w:eastAsiaTheme="minorEastAsia"/>
        </w:rPr>
        <w:t xml:space="preserve">, equation 2.1 is not even close to being satisfied because the diode is extremely non-linear in its characteristic curve (Current versus Voltage plot). Therefore, the diode would be a very bad component to approximate as linear. </w:t>
      </w:r>
    </w:p>
    <w:p w14:paraId="2211A544" w14:textId="77777777" w:rsidR="007A73AC" w:rsidRDefault="007A73AC" w:rsidP="007A73AC">
      <w:pPr>
        <w:rPr>
          <w:rFonts w:eastAsiaTheme="minorEastAsia"/>
        </w:rPr>
      </w:pPr>
      <w:bookmarkStart w:id="109" w:name="Figure2_31"/>
      <w:r>
        <w:rPr>
          <w:noProof/>
        </w:rPr>
        <w:drawing>
          <wp:inline distT="0" distB="0" distL="0" distR="0" wp14:anchorId="323F9BA7" wp14:editId="3E205693">
            <wp:extent cx="6172200" cy="1708785"/>
            <wp:effectExtent l="0" t="0" r="0" b="5715"/>
            <wp:docPr id="3200" name="Picture 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cstate="screen">
                      <a:extLst>
                        <a:ext uri="{28A0092B-C50C-407E-A947-70E740481C1C}">
                          <a14:useLocalDpi xmlns:a14="http://schemas.microsoft.com/office/drawing/2010/main" val="0"/>
                        </a:ext>
                      </a:extLst>
                    </a:blip>
                    <a:stretch>
                      <a:fillRect/>
                    </a:stretch>
                  </pic:blipFill>
                  <pic:spPr>
                    <a:xfrm>
                      <a:off x="0" y="0"/>
                      <a:ext cx="6172200" cy="1708785"/>
                    </a:xfrm>
                    <a:prstGeom prst="rect">
                      <a:avLst/>
                    </a:prstGeom>
                  </pic:spPr>
                </pic:pic>
              </a:graphicData>
            </a:graphic>
          </wp:inline>
        </w:drawing>
      </w:r>
      <w:bookmarkEnd w:id="109"/>
    </w:p>
    <w:p w14:paraId="19FDF720" w14:textId="77777777" w:rsidR="007A73AC" w:rsidRDefault="007A73AC" w:rsidP="007A73AC">
      <w:pPr>
        <w:rPr>
          <w:b/>
        </w:rPr>
      </w:pPr>
      <w:r>
        <w:rPr>
          <w:b/>
        </w:rPr>
        <w:t>Figure 2.31</w:t>
      </w:r>
      <w:r w:rsidRPr="00972F2D">
        <w:rPr>
          <w:b/>
        </w:rPr>
        <w:t xml:space="preserve">: </w:t>
      </w:r>
      <w:r>
        <w:rPr>
          <w:b/>
        </w:rPr>
        <w:t xml:space="preserve">Example of an electrical component that is </w:t>
      </w:r>
      <w:r>
        <w:rPr>
          <w:b/>
          <w:u w:val="single"/>
        </w:rPr>
        <w:t>extremely non-</w:t>
      </w:r>
      <w:r w:rsidRPr="00F873A4">
        <w:rPr>
          <w:b/>
          <w:u w:val="single"/>
        </w:rPr>
        <w:t>linear</w:t>
      </w:r>
      <w:r>
        <w:rPr>
          <w:b/>
        </w:rPr>
        <w:t xml:space="preserve"> – The diode.</w:t>
      </w:r>
    </w:p>
    <w:p w14:paraId="3EFE3CCC" w14:textId="41C3A400" w:rsidR="007A73AC" w:rsidRDefault="007A73AC" w:rsidP="007A73AC">
      <w:r>
        <w:t>However, when the diode is replaced with a battery in the constant drop model the voltage is constant regardless of the current. In this case the circuit still doesn’t obey equation 2.1, but this is due to there being multiple sources in the circuit that cannot be combined. In other words</w:t>
      </w:r>
      <w:r w:rsidR="00B057B0">
        <w:t>,</w:t>
      </w:r>
      <w:r>
        <w:t xml:space="preserve"> the diode component is not linear, but if it is replaced with a constant valued battery the </w:t>
      </w:r>
      <w:r w:rsidRPr="00F873A4">
        <w:rPr>
          <w:u w:val="single"/>
        </w:rPr>
        <w:t>system will be linear</w:t>
      </w:r>
      <w:r>
        <w:t>. The idea of a linear system is what we will focus on as a new problem solving method called “superposition” is introduced.</w:t>
      </w:r>
    </w:p>
    <w:p w14:paraId="3A6F4476" w14:textId="77777777" w:rsidR="007A73AC" w:rsidRDefault="007A73AC" w:rsidP="00CB2F94">
      <w:pPr>
        <w:spacing w:after="0"/>
        <w:rPr>
          <w:rFonts w:eastAsiaTheme="minorEastAsia"/>
        </w:rPr>
      </w:pPr>
      <w:bookmarkStart w:id="110" w:name="Figure2_32"/>
      <w:r>
        <w:rPr>
          <w:noProof/>
        </w:rPr>
        <w:drawing>
          <wp:inline distT="0" distB="0" distL="0" distR="0" wp14:anchorId="262BF845" wp14:editId="79A622D6">
            <wp:extent cx="3507761" cy="1502063"/>
            <wp:effectExtent l="0" t="0" r="0" b="3175"/>
            <wp:docPr id="3201" name="Picture 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cstate="screen">
                      <a:extLst>
                        <a:ext uri="{28A0092B-C50C-407E-A947-70E740481C1C}">
                          <a14:useLocalDpi xmlns:a14="http://schemas.microsoft.com/office/drawing/2010/main" val="0"/>
                        </a:ext>
                      </a:extLst>
                    </a:blip>
                    <a:stretch>
                      <a:fillRect/>
                    </a:stretch>
                  </pic:blipFill>
                  <pic:spPr>
                    <a:xfrm>
                      <a:off x="0" y="0"/>
                      <a:ext cx="3514259" cy="1504846"/>
                    </a:xfrm>
                    <a:prstGeom prst="rect">
                      <a:avLst/>
                    </a:prstGeom>
                  </pic:spPr>
                </pic:pic>
              </a:graphicData>
            </a:graphic>
          </wp:inline>
        </w:drawing>
      </w:r>
      <w:bookmarkEnd w:id="110"/>
    </w:p>
    <w:p w14:paraId="59A2415A" w14:textId="77777777" w:rsidR="007A73AC" w:rsidRDefault="007A73AC" w:rsidP="007A73AC">
      <w:pPr>
        <w:rPr>
          <w:b/>
        </w:rPr>
      </w:pPr>
      <w:r>
        <w:rPr>
          <w:b/>
        </w:rPr>
        <w:t>Figure 2.32</w:t>
      </w:r>
      <w:r w:rsidRPr="00972F2D">
        <w:rPr>
          <w:b/>
        </w:rPr>
        <w:t xml:space="preserve">: </w:t>
      </w:r>
      <w:r>
        <w:rPr>
          <w:b/>
        </w:rPr>
        <w:t xml:space="preserve">Example of a </w:t>
      </w:r>
      <w:r w:rsidRPr="00F873A4">
        <w:rPr>
          <w:b/>
          <w:u w:val="single"/>
        </w:rPr>
        <w:t>linear system</w:t>
      </w:r>
      <w:r>
        <w:rPr>
          <w:b/>
        </w:rPr>
        <w:t xml:space="preserve"> - Circuit with a resistor and a diode that is replaced with a battery.</w:t>
      </w:r>
    </w:p>
    <w:p w14:paraId="40B1F568" w14:textId="7C8C0074" w:rsidR="007A73AC" w:rsidRDefault="007A73AC" w:rsidP="007A73AC">
      <w:r>
        <w:t xml:space="preserve">For any system (electrical, mechanical, chemical, etc.) to be considered linear it must obey the superposition principle. For example, a free body diagram of a mechanical system can be drawn and </w:t>
      </w:r>
      <w:r>
        <w:lastRenderedPageBreak/>
        <w:t>using Newton’s 2</w:t>
      </w:r>
      <w:r w:rsidRPr="006868BB">
        <w:rPr>
          <w:vertAlign w:val="superscript"/>
        </w:rPr>
        <w:t>nd</w:t>
      </w:r>
      <w:r>
        <w:t xml:space="preserve"> Law all of the forces acting on the mechanical body result in the body having a net acceleration. If the system is linear then superposition can be used where </w:t>
      </w:r>
      <w:r w:rsidR="00D9532E">
        <w:t xml:space="preserve">the acceleration due to each individual </w:t>
      </w:r>
      <w:r>
        <w:t xml:space="preserve">force is </w:t>
      </w:r>
      <w:r w:rsidR="00D9532E">
        <w:t xml:space="preserve">calculated </w:t>
      </w:r>
      <w:r>
        <w:t xml:space="preserve">one at a time. All of the </w:t>
      </w:r>
      <w:r w:rsidR="00D9532E">
        <w:t xml:space="preserve">individual </w:t>
      </w:r>
      <w:r>
        <w:t xml:space="preserve">accelerations could then be added together and the </w:t>
      </w:r>
      <w:r w:rsidR="00D9532E">
        <w:t xml:space="preserve">resulting total </w:t>
      </w:r>
      <w:r>
        <w:t xml:space="preserve">acceleration that results would be the same as solving the system all in one step with all forces in the </w:t>
      </w:r>
      <w:r w:rsidR="00D9532E">
        <w:t xml:space="preserve">same </w:t>
      </w:r>
      <w:r>
        <w:t xml:space="preserve">calculation. This same process can also be used for independent sources in electrical linear systems. The only thing that complicates the superposition procedure for linear circuits is what to do with the “other sources” that are physically connected to the circuit as you solve the circuit one source at a time. If the sources are </w:t>
      </w:r>
      <w:r w:rsidRPr="006868BB">
        <w:rPr>
          <w:b/>
          <w:u w:val="single"/>
        </w:rPr>
        <w:t>not ideal</w:t>
      </w:r>
      <w:r w:rsidR="00B057B0">
        <w:t xml:space="preserve">, </w:t>
      </w:r>
      <w:r>
        <w:t>then the “other sources” are replaced with their internal resistance. Reca</w:t>
      </w:r>
      <w:r w:rsidRPr="00BA40B1">
        <w:t xml:space="preserve">ll in </w:t>
      </w:r>
      <w:hyperlink w:anchor="Figure1_3" w:history="1">
        <w:r w:rsidRPr="00807355">
          <w:rPr>
            <w:rStyle w:val="Hyperlink"/>
          </w:rPr>
          <w:t>Figure 1.3</w:t>
        </w:r>
      </w:hyperlink>
      <w:r w:rsidRPr="00BA40B1">
        <w:t xml:space="preserve"> of </w:t>
      </w:r>
      <w:hyperlink w:anchor="_Module_1_–" w:history="1">
        <w:r w:rsidRPr="00BA40B1">
          <w:rPr>
            <w:rStyle w:val="Hyperlink"/>
          </w:rPr>
          <w:t>Module 1</w:t>
        </w:r>
      </w:hyperlink>
      <w:r w:rsidRPr="00BA40B1">
        <w:t xml:space="preserve"> that a non-i</w:t>
      </w:r>
      <w:r>
        <w:t xml:space="preserve">deal voltage source is modeled as a battery in series with a small resistor. This small resistor (called </w:t>
      </w:r>
      <w:proofErr w:type="spellStart"/>
      <w:r>
        <w:t>Rint</w:t>
      </w:r>
      <w:proofErr w:type="spellEnd"/>
      <w:r>
        <w:t xml:space="preserve">) is the internal resistance. A non-ideal current source is modeled as a large resistor in parallel with the current source. If the sources of the circuit in </w:t>
      </w:r>
      <w:hyperlink w:anchor="Figure2_32" w:history="1">
        <w:r w:rsidRPr="00C9545F">
          <w:rPr>
            <w:rStyle w:val="Hyperlink"/>
          </w:rPr>
          <w:t>Figure 2.32</w:t>
        </w:r>
      </w:hyperlink>
      <w:r>
        <w:t xml:space="preserve"> </w:t>
      </w:r>
      <w:r w:rsidR="00D9532E">
        <w:t>are</w:t>
      </w:r>
      <w:r>
        <w:t xml:space="preserve"> replaced with </w:t>
      </w:r>
      <w:r w:rsidR="00D9532E">
        <w:t xml:space="preserve">a </w:t>
      </w:r>
      <w:r>
        <w:t xml:space="preserve">non-ideal </w:t>
      </w:r>
      <w:r w:rsidR="00D9532E">
        <w:t xml:space="preserve">current </w:t>
      </w:r>
      <w:r>
        <w:t xml:space="preserve">source with internal resistance of 1 MΩ for the current source and 1 Ω </w:t>
      </w:r>
      <w:r w:rsidR="00D9532E">
        <w:t>in series to transform the ideal voltage source to a non-ideal</w:t>
      </w:r>
      <w:r>
        <w:t xml:space="preserve"> </w:t>
      </w:r>
      <w:r w:rsidR="00D9532E">
        <w:t xml:space="preserve">voltage </w:t>
      </w:r>
      <w:r>
        <w:t>source</w:t>
      </w:r>
      <w:r w:rsidR="00D9532E">
        <w:t>,</w:t>
      </w:r>
      <w:r>
        <w:t xml:space="preserve"> the results are shown in the top circuit in </w:t>
      </w:r>
      <w:hyperlink w:anchor="Figure2_33" w:history="1">
        <w:r w:rsidRPr="00C9545F">
          <w:rPr>
            <w:rStyle w:val="Hyperlink"/>
          </w:rPr>
          <w:t>Figure 2.33</w:t>
        </w:r>
      </w:hyperlink>
      <w:r>
        <w:t xml:space="preserve">. The voltage across the 1 kΩ resistor is approximately 2V, which is the same value as obtained in the circuit in </w:t>
      </w:r>
      <w:hyperlink w:anchor="Figure2_32" w:history="1">
        <w:r w:rsidR="00C9545F" w:rsidRPr="00C9545F">
          <w:rPr>
            <w:rStyle w:val="Hyperlink"/>
          </w:rPr>
          <w:t>Figure 2.32</w:t>
        </w:r>
      </w:hyperlink>
      <w:r>
        <w:t xml:space="preserve"> with ideal sources. The value is approximately the same because the values of </w:t>
      </w:r>
      <w:proofErr w:type="spellStart"/>
      <w:r>
        <w:t>Rint</w:t>
      </w:r>
      <w:proofErr w:type="spellEnd"/>
      <w:r>
        <w:t xml:space="preserve"> in this case for the current and voltage sources have minimal effect on the circuit. </w:t>
      </w:r>
    </w:p>
    <w:p w14:paraId="06207D36" w14:textId="77777777" w:rsidR="007A73AC" w:rsidRDefault="007A73AC" w:rsidP="007A73AC">
      <w:pPr>
        <w:spacing w:after="0"/>
      </w:pPr>
      <w:bookmarkStart w:id="111" w:name="Figure2_33"/>
      <w:r>
        <w:rPr>
          <w:noProof/>
        </w:rPr>
        <w:drawing>
          <wp:inline distT="0" distB="0" distL="0" distR="0" wp14:anchorId="5857351A" wp14:editId="759358FC">
            <wp:extent cx="3492500" cy="2826339"/>
            <wp:effectExtent l="0" t="0" r="0" b="0"/>
            <wp:docPr id="3202" name="Picture 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cstate="screen">
                      <a:extLst>
                        <a:ext uri="{28A0092B-C50C-407E-A947-70E740481C1C}">
                          <a14:useLocalDpi xmlns:a14="http://schemas.microsoft.com/office/drawing/2010/main" val="0"/>
                        </a:ext>
                      </a:extLst>
                    </a:blip>
                    <a:stretch>
                      <a:fillRect/>
                    </a:stretch>
                  </pic:blipFill>
                  <pic:spPr>
                    <a:xfrm>
                      <a:off x="0" y="0"/>
                      <a:ext cx="3511310" cy="2841561"/>
                    </a:xfrm>
                    <a:prstGeom prst="rect">
                      <a:avLst/>
                    </a:prstGeom>
                  </pic:spPr>
                </pic:pic>
              </a:graphicData>
            </a:graphic>
          </wp:inline>
        </w:drawing>
      </w:r>
      <w:bookmarkEnd w:id="111"/>
    </w:p>
    <w:p w14:paraId="27703FB5" w14:textId="3B43559C" w:rsidR="007A73AC" w:rsidRDefault="007A73AC" w:rsidP="007A73AC">
      <w:r>
        <w:rPr>
          <w:b/>
        </w:rPr>
        <w:t>Figure 2.33</w:t>
      </w:r>
      <w:r w:rsidRPr="00972F2D">
        <w:rPr>
          <w:b/>
        </w:rPr>
        <w:t xml:space="preserve">: </w:t>
      </w:r>
      <w:r>
        <w:rPr>
          <w:b/>
        </w:rPr>
        <w:t xml:space="preserve">Example of Superposition with </w:t>
      </w:r>
      <w:r w:rsidRPr="00263140">
        <w:rPr>
          <w:b/>
          <w:u w:val="single"/>
        </w:rPr>
        <w:t>Non-Ideal</w:t>
      </w:r>
      <w:r>
        <w:rPr>
          <w:b/>
        </w:rPr>
        <w:t xml:space="preserve"> Sources</w:t>
      </w:r>
      <w:r w:rsidR="00771CE2">
        <w:rPr>
          <w:b/>
        </w:rPr>
        <w:t xml:space="preserve"> - The 0.7V battery has a negligible effect</w:t>
      </w:r>
    </w:p>
    <w:p w14:paraId="1848DA59" w14:textId="77777777" w:rsidR="007A73AC" w:rsidRDefault="007A73AC" w:rsidP="007A73AC">
      <w:r>
        <w:t xml:space="preserve">When doing superposition on this circuit the number of sub-problems that are solved is equal to the number of sources. In this case there are 2 sources so the two sub-problems are: </w:t>
      </w:r>
    </w:p>
    <w:p w14:paraId="3DED48C5" w14:textId="77777777" w:rsidR="007A73AC" w:rsidRDefault="007A73AC" w:rsidP="00A4440E">
      <w:pPr>
        <w:pStyle w:val="ListParagraph"/>
        <w:numPr>
          <w:ilvl w:val="0"/>
          <w:numId w:val="38"/>
        </w:numPr>
      </w:pPr>
      <w:r>
        <w:t>Find V</w:t>
      </w:r>
      <w:r w:rsidRPr="0068528A">
        <w:rPr>
          <w:vertAlign w:val="subscript"/>
        </w:rPr>
        <w:t>1kΩ</w:t>
      </w:r>
      <w:r>
        <w:t xml:space="preserve"> and I</w:t>
      </w:r>
      <w:r w:rsidRPr="0068528A">
        <w:rPr>
          <w:vertAlign w:val="subscript"/>
        </w:rPr>
        <w:t>1kΩ</w:t>
      </w:r>
      <w:r>
        <w:t xml:space="preserve"> due to only the 2 mA current source</w:t>
      </w:r>
    </w:p>
    <w:p w14:paraId="530D8F7F" w14:textId="77777777" w:rsidR="007A73AC" w:rsidRDefault="007A73AC" w:rsidP="00A4440E">
      <w:pPr>
        <w:pStyle w:val="ListParagraph"/>
        <w:numPr>
          <w:ilvl w:val="0"/>
          <w:numId w:val="38"/>
        </w:numPr>
      </w:pPr>
      <w:r>
        <w:t>Find V</w:t>
      </w:r>
      <w:r w:rsidRPr="0068528A">
        <w:rPr>
          <w:vertAlign w:val="subscript"/>
        </w:rPr>
        <w:t>1kΩ</w:t>
      </w:r>
      <w:r>
        <w:t xml:space="preserve"> and I</w:t>
      </w:r>
      <w:r w:rsidRPr="0068528A">
        <w:rPr>
          <w:vertAlign w:val="subscript"/>
        </w:rPr>
        <w:t>1kΩ</w:t>
      </w:r>
      <w:r>
        <w:t xml:space="preserve"> due to only the 0.7 V voltage source</w:t>
      </w:r>
    </w:p>
    <w:p w14:paraId="4A46E47C" w14:textId="267004C9" w:rsidR="007A73AC" w:rsidRDefault="007A73AC" w:rsidP="00771CE2">
      <w:pPr>
        <w:spacing w:after="0"/>
      </w:pPr>
      <w:r>
        <w:t xml:space="preserve">For sub-problem 1 (on the left side of </w:t>
      </w:r>
      <w:hyperlink w:anchor="Figure2_33" w:history="1">
        <w:r w:rsidR="00C9545F" w:rsidRPr="00C9545F">
          <w:rPr>
            <w:rStyle w:val="Hyperlink"/>
          </w:rPr>
          <w:t>Figure 2.33</w:t>
        </w:r>
      </w:hyperlink>
      <w:r>
        <w:t xml:space="preserve">) the voltage source must be “zeroed out” and for sub-problem 2 (on the right side of </w:t>
      </w:r>
      <w:hyperlink w:anchor="Figure2_33" w:history="1">
        <w:r w:rsidR="00C9545F" w:rsidRPr="00C9545F">
          <w:rPr>
            <w:rStyle w:val="Hyperlink"/>
          </w:rPr>
          <w:t>Figure 2.33</w:t>
        </w:r>
      </w:hyperlink>
      <w:r>
        <w:t>) the current source must be “zeroed out” so that only the internal resistance remains for both. To zero out an independent source the following is done:</w:t>
      </w:r>
    </w:p>
    <w:p w14:paraId="1CB851B9" w14:textId="77777777" w:rsidR="007A73AC" w:rsidRDefault="007A73AC" w:rsidP="00A4440E">
      <w:pPr>
        <w:pStyle w:val="ListParagraph"/>
        <w:numPr>
          <w:ilvl w:val="0"/>
          <w:numId w:val="39"/>
        </w:numPr>
        <w:spacing w:after="0"/>
      </w:pPr>
      <w:r>
        <w:t>Voltage Sources are replaced with short circuits.</w:t>
      </w:r>
    </w:p>
    <w:p w14:paraId="6623F687" w14:textId="77777777" w:rsidR="007A73AC" w:rsidRDefault="007A73AC" w:rsidP="00A4440E">
      <w:pPr>
        <w:pStyle w:val="ListParagraph"/>
        <w:numPr>
          <w:ilvl w:val="0"/>
          <w:numId w:val="39"/>
        </w:numPr>
        <w:spacing w:after="0"/>
      </w:pPr>
      <w:r>
        <w:t>Current Sources are replaced with open circuits.</w:t>
      </w:r>
    </w:p>
    <w:p w14:paraId="0CB58E76" w14:textId="77777777" w:rsidR="007A73AC" w:rsidRDefault="007A73AC" w:rsidP="007A73AC">
      <w:r>
        <w:lastRenderedPageBreak/>
        <w:t>These two rules should be easy to remember and not get mixed up because the voltage across a short circuit (or just a wire) is always zero volts because the voltage doesn’t change until it goes across another component. Conversely, the current is always zero in an open circuit because the circuit is broken.</w:t>
      </w:r>
    </w:p>
    <w:p w14:paraId="2C26EA2F" w14:textId="77777777" w:rsidR="007A73AC" w:rsidRDefault="007A73AC" w:rsidP="007A73AC">
      <w:r w:rsidRPr="00C831C1">
        <w:rPr>
          <w:b/>
          <w:color w:val="FF0000"/>
          <w:u w:val="single"/>
        </w:rPr>
        <w:t>CAUTION:</w:t>
      </w:r>
      <w:r>
        <w:t xml:space="preserve"> Students sometimes get these rules for zeroing out sources confused because they think the voltage across an open circuit is zero, but that is usually not the case. The voltage across an open circuit is the difference between the voltages at the nodes on the two sides of the open circuit, which is rarely zero.</w:t>
      </w:r>
    </w:p>
    <w:p w14:paraId="6BF2D215" w14:textId="36367478" w:rsidR="007A73AC" w:rsidRDefault="007A73AC" w:rsidP="007A73AC">
      <w:r>
        <w:t xml:space="preserve">The </w:t>
      </w:r>
      <w:r w:rsidRPr="00566169">
        <w:rPr>
          <w:b/>
          <w:u w:val="single"/>
        </w:rPr>
        <w:t>magnitude</w:t>
      </w:r>
      <w:r w:rsidRPr="00566169">
        <w:rPr>
          <w:u w:val="single"/>
        </w:rPr>
        <w:t xml:space="preserve"> of the voltage and current</w:t>
      </w:r>
      <w:r>
        <w:t xml:space="preserve"> of the 1 kΩ resistor in the bottom-left circuit in </w:t>
      </w:r>
      <w:hyperlink w:anchor="Figure2_33" w:history="1">
        <w:r w:rsidR="00C9545F" w:rsidRPr="00C9545F">
          <w:rPr>
            <w:rStyle w:val="Hyperlink"/>
          </w:rPr>
          <w:t>Figure 2.33</w:t>
        </w:r>
      </w:hyperlink>
      <w:r>
        <w:t xml:space="preserve"> </w:t>
      </w:r>
      <w:r w:rsidR="00D9532E">
        <w:rPr>
          <w:u w:val="single"/>
        </w:rPr>
        <w:t>d</w:t>
      </w:r>
      <w:r w:rsidRPr="002D4F3E">
        <w:rPr>
          <w:u w:val="single"/>
        </w:rPr>
        <w:t>ue to only the 2 mA current source</w:t>
      </w:r>
      <w:r>
        <w:t xml:space="preserve"> (sub-problem 1) can be calculated as follows:</w:t>
      </w:r>
    </w:p>
    <w:p w14:paraId="5D7254A1" w14:textId="558B3494" w:rsidR="007A73AC" w:rsidRDefault="007A73AC" w:rsidP="00A4440E">
      <w:pPr>
        <w:pStyle w:val="ListParagraph"/>
        <w:numPr>
          <w:ilvl w:val="0"/>
          <w:numId w:val="40"/>
        </w:numPr>
      </w:pPr>
      <w:r>
        <w:t>I</w:t>
      </w:r>
      <w:r w:rsidRPr="0008255E">
        <w:rPr>
          <w:vertAlign w:val="subscript"/>
        </w:rPr>
        <w:t>1kΩ</w:t>
      </w:r>
      <w:r>
        <w:rPr>
          <w:vertAlign w:val="subscript"/>
        </w:rPr>
        <w:t>_1</w:t>
      </w:r>
      <w:r>
        <w:t xml:space="preserve"> = </w:t>
      </w:r>
      <w:r w:rsidRPr="00566169">
        <w:rPr>
          <w:b/>
          <w:u w:val="single"/>
        </w:rPr>
        <w:t>2 mA</w:t>
      </w:r>
      <w:r>
        <w:t xml:space="preserve"> because the source forces 2mA through the loop (verified by Multisim in </w:t>
      </w:r>
      <w:hyperlink w:anchor="Figure2_33" w:history="1">
        <w:r w:rsidR="00C9545F" w:rsidRPr="00C9545F">
          <w:rPr>
            <w:rStyle w:val="Hyperlink"/>
          </w:rPr>
          <w:t>Figure 2.33</w:t>
        </w:r>
      </w:hyperlink>
      <w:r>
        <w:t>).</w:t>
      </w:r>
    </w:p>
    <w:p w14:paraId="06259F00" w14:textId="66AE3E6F" w:rsidR="007A73AC" w:rsidRDefault="007A73AC" w:rsidP="00A4440E">
      <w:pPr>
        <w:pStyle w:val="ListParagraph"/>
        <w:numPr>
          <w:ilvl w:val="0"/>
          <w:numId w:val="40"/>
        </w:numPr>
      </w:pPr>
      <w:r>
        <w:t>V</w:t>
      </w:r>
      <w:r w:rsidRPr="0068528A">
        <w:rPr>
          <w:vertAlign w:val="subscript"/>
        </w:rPr>
        <w:t>1kΩ</w:t>
      </w:r>
      <w:r>
        <w:rPr>
          <w:vertAlign w:val="subscript"/>
        </w:rPr>
        <w:t>_1</w:t>
      </w:r>
      <w:r>
        <w:t xml:space="preserve"> = I</w:t>
      </w:r>
      <w:r w:rsidRPr="0068528A">
        <w:rPr>
          <w:vertAlign w:val="subscript"/>
        </w:rPr>
        <w:t>1kΩ</w:t>
      </w:r>
      <w:r>
        <w:rPr>
          <w:vertAlign w:val="subscript"/>
        </w:rPr>
        <w:t>_1</w:t>
      </w:r>
      <w:r>
        <w:t xml:space="preserve"> ∙ 1 kΩ = 2 mA ∙ 1 kΩ = </w:t>
      </w:r>
      <w:r w:rsidRPr="00566169">
        <w:rPr>
          <w:b/>
          <w:u w:val="single"/>
        </w:rPr>
        <w:t>2 V</w:t>
      </w:r>
      <w:r>
        <w:t xml:space="preserve"> (as verified by Multisim in </w:t>
      </w:r>
      <w:hyperlink w:anchor="Figure2_33" w:history="1">
        <w:r w:rsidR="00C9545F" w:rsidRPr="00C9545F">
          <w:rPr>
            <w:rStyle w:val="Hyperlink"/>
          </w:rPr>
          <w:t>Figure 2.33</w:t>
        </w:r>
      </w:hyperlink>
      <w:r>
        <w:t>).</w:t>
      </w:r>
    </w:p>
    <w:p w14:paraId="6C5175CD" w14:textId="5D0A514B" w:rsidR="007A73AC" w:rsidRDefault="007A73AC" w:rsidP="007A73AC">
      <w:r>
        <w:t xml:space="preserve">In this example the 0.7 V has very little effect on current or voltage through the 1 kΩ resistor since there is a 1 MΩ resistance in the circuit. The </w:t>
      </w:r>
      <w:r w:rsidRPr="00566169">
        <w:rPr>
          <w:b/>
          <w:u w:val="single"/>
        </w:rPr>
        <w:t>magnitude</w:t>
      </w:r>
      <w:r w:rsidRPr="00566169">
        <w:rPr>
          <w:u w:val="single"/>
        </w:rPr>
        <w:t xml:space="preserve"> of the voltage and current</w:t>
      </w:r>
      <w:r>
        <w:t xml:space="preserve"> of the 1 kΩ resistor in the bottom-right circuit in </w:t>
      </w:r>
      <w:hyperlink w:anchor="Figure2_33" w:history="1">
        <w:r w:rsidR="00C9545F" w:rsidRPr="00C9545F">
          <w:rPr>
            <w:rStyle w:val="Hyperlink"/>
          </w:rPr>
          <w:t>Figure 2.33</w:t>
        </w:r>
      </w:hyperlink>
      <w:r>
        <w:t xml:space="preserve"> </w:t>
      </w:r>
      <w:r w:rsidRPr="002D4F3E">
        <w:rPr>
          <w:u w:val="single"/>
        </w:rPr>
        <w:t xml:space="preserve">Due to only the </w:t>
      </w:r>
      <w:r>
        <w:rPr>
          <w:u w:val="single"/>
        </w:rPr>
        <w:t>0.7 V</w:t>
      </w:r>
      <w:r w:rsidRPr="002D4F3E">
        <w:rPr>
          <w:u w:val="single"/>
        </w:rPr>
        <w:t xml:space="preserve"> </w:t>
      </w:r>
      <w:r>
        <w:rPr>
          <w:u w:val="single"/>
        </w:rPr>
        <w:t>voltage</w:t>
      </w:r>
      <w:r w:rsidRPr="002D4F3E">
        <w:rPr>
          <w:u w:val="single"/>
        </w:rPr>
        <w:t xml:space="preserve"> source</w:t>
      </w:r>
      <w:r>
        <w:t xml:space="preserve"> (sub-problem 2) can be calculated as follows:</w:t>
      </w:r>
    </w:p>
    <w:p w14:paraId="0C211929" w14:textId="2451416D" w:rsidR="007A73AC" w:rsidRDefault="007A73AC" w:rsidP="00A4440E">
      <w:pPr>
        <w:pStyle w:val="ListParagraph"/>
        <w:numPr>
          <w:ilvl w:val="0"/>
          <w:numId w:val="40"/>
        </w:numPr>
      </w:pPr>
      <w:r>
        <w:t>I</w:t>
      </w:r>
      <w:r w:rsidRPr="0008255E">
        <w:rPr>
          <w:vertAlign w:val="subscript"/>
        </w:rPr>
        <w:t>1kΩ</w:t>
      </w:r>
      <w:r>
        <w:rPr>
          <w:vertAlign w:val="subscript"/>
        </w:rPr>
        <w:t>_2</w:t>
      </w:r>
      <w:r>
        <w:t xml:space="preserve"> </w:t>
      </w:r>
      <w:r w:rsidR="0099006A">
        <w:t>= (0.7 V)/(1 MΩ + 1 kΩ + 1 Ω) =</w:t>
      </w:r>
      <w:r>
        <w:t xml:space="preserve"> 6.99E-7 A or </w:t>
      </w:r>
      <w:r w:rsidRPr="00566169">
        <w:rPr>
          <w:b/>
          <w:u w:val="single"/>
        </w:rPr>
        <w:t xml:space="preserve">699 </w:t>
      </w:r>
      <w:proofErr w:type="spellStart"/>
      <w:r w:rsidRPr="00566169">
        <w:rPr>
          <w:b/>
          <w:u w:val="single"/>
        </w:rPr>
        <w:t>nA</w:t>
      </w:r>
      <w:proofErr w:type="spellEnd"/>
      <w:r>
        <w:t xml:space="preserve"> (as verified by Multisim in </w:t>
      </w:r>
      <w:hyperlink w:anchor="Figure2_33" w:history="1">
        <w:r w:rsidR="00C9545F" w:rsidRPr="00C9545F">
          <w:rPr>
            <w:rStyle w:val="Hyperlink"/>
          </w:rPr>
          <w:t>Figure 2.33</w:t>
        </w:r>
      </w:hyperlink>
      <w:r>
        <w:t>).</w:t>
      </w:r>
    </w:p>
    <w:p w14:paraId="6CCEEBB8" w14:textId="4907BB88" w:rsidR="007A73AC" w:rsidRDefault="007A73AC" w:rsidP="00A4440E">
      <w:pPr>
        <w:pStyle w:val="ListParagraph"/>
        <w:numPr>
          <w:ilvl w:val="0"/>
          <w:numId w:val="40"/>
        </w:numPr>
      </w:pPr>
      <w:r>
        <w:t>V</w:t>
      </w:r>
      <w:r w:rsidRPr="0068528A">
        <w:rPr>
          <w:vertAlign w:val="subscript"/>
        </w:rPr>
        <w:t>1kΩ</w:t>
      </w:r>
      <w:r>
        <w:rPr>
          <w:vertAlign w:val="subscript"/>
        </w:rPr>
        <w:t>_2</w:t>
      </w:r>
      <w:r>
        <w:t xml:space="preserve"> = I</w:t>
      </w:r>
      <w:r w:rsidRPr="0068528A">
        <w:rPr>
          <w:vertAlign w:val="subscript"/>
        </w:rPr>
        <w:t>1kΩ</w:t>
      </w:r>
      <w:r>
        <w:rPr>
          <w:vertAlign w:val="subscript"/>
        </w:rPr>
        <w:t>_2</w:t>
      </w:r>
      <w:r>
        <w:t xml:space="preserve"> ∙ 1 kΩ = 699 </w:t>
      </w:r>
      <w:proofErr w:type="spellStart"/>
      <w:r>
        <w:t>nA</w:t>
      </w:r>
      <w:proofErr w:type="spellEnd"/>
      <w:r>
        <w:t xml:space="preserve"> ∙ 1 kΩ = 6.99 E</w:t>
      </w:r>
      <w:r w:rsidR="008A39AF">
        <w:t>-</w:t>
      </w:r>
      <w:r>
        <w:t xml:space="preserve">4 or </w:t>
      </w:r>
      <w:r w:rsidRPr="00566169">
        <w:rPr>
          <w:b/>
          <w:u w:val="single"/>
        </w:rPr>
        <w:t>699 µV</w:t>
      </w:r>
      <w:r>
        <w:t xml:space="preserve"> (as verified by Multisim in </w:t>
      </w:r>
      <w:hyperlink w:anchor="Figure2_33" w:history="1">
        <w:r w:rsidR="00C9545F" w:rsidRPr="00C9545F">
          <w:rPr>
            <w:rStyle w:val="Hyperlink"/>
          </w:rPr>
          <w:t>Figure 2.33</w:t>
        </w:r>
      </w:hyperlink>
      <w:r>
        <w:t>).</w:t>
      </w:r>
    </w:p>
    <w:p w14:paraId="5935EA07" w14:textId="77777777" w:rsidR="007A73AC" w:rsidRDefault="007A73AC" w:rsidP="007A73AC">
      <w:r>
        <w:t>Notice the signs of the Multisim probes are negative for both I</w:t>
      </w:r>
      <w:r w:rsidRPr="0008255E">
        <w:rPr>
          <w:vertAlign w:val="subscript"/>
        </w:rPr>
        <w:t>1kΩ</w:t>
      </w:r>
      <w:r>
        <w:rPr>
          <w:vertAlign w:val="subscript"/>
        </w:rPr>
        <w:t>_2</w:t>
      </w:r>
      <w:r w:rsidRPr="0008255E">
        <w:t xml:space="preserve"> </w:t>
      </w:r>
      <w:r>
        <w:t>and V</w:t>
      </w:r>
      <w:r w:rsidRPr="0068528A">
        <w:rPr>
          <w:vertAlign w:val="subscript"/>
        </w:rPr>
        <w:t>1kΩ</w:t>
      </w:r>
      <w:r>
        <w:rPr>
          <w:vertAlign w:val="subscript"/>
        </w:rPr>
        <w:t>_2</w:t>
      </w:r>
      <w:r>
        <w:t xml:space="preserve">. When solving a superposition </w:t>
      </w:r>
      <w:proofErr w:type="gramStart"/>
      <w:r>
        <w:t>problem</w:t>
      </w:r>
      <w:proofErr w:type="gramEnd"/>
      <w:r>
        <w:t xml:space="preserve"> the current and voltage polarities need to be assumed the same for each of the problems (from the different sources) so the results can be added together to get the final values due to all sources. In this example we will set the direction of the current as clockwise because that is how the current probe in Multisim is set and if we set it the same way as it is set in Multisim we can verify the answers. The differential voltage probe in Multisim has the positive sign on top of the 1 kΩ resistor and the negative sign (or reference) on the bottom side. Since the 0.7 V source will force current to go counter-clockwise the value of the current obtained will be negative (as shown in Multisim). V</w:t>
      </w:r>
      <w:r w:rsidRPr="0068528A">
        <w:rPr>
          <w:vertAlign w:val="subscript"/>
        </w:rPr>
        <w:t>1kΩ</w:t>
      </w:r>
      <w:r>
        <w:rPr>
          <w:vertAlign w:val="subscript"/>
        </w:rPr>
        <w:t>_2</w:t>
      </w:r>
      <w:r>
        <w:t xml:space="preserve"> will also be negative because the current is travelling in a direction where it goes through the minus sign (or the reference) of the differential probe which is at the bottom of the 1 kΩ resistor. The final value for the current and voltage is equal to:</w:t>
      </w:r>
    </w:p>
    <w:p w14:paraId="045FF5E0" w14:textId="77777777" w:rsidR="007A73AC" w:rsidRDefault="007A73AC" w:rsidP="00A4440E">
      <w:pPr>
        <w:pStyle w:val="ListParagraph"/>
        <w:numPr>
          <w:ilvl w:val="0"/>
          <w:numId w:val="41"/>
        </w:numPr>
      </w:pPr>
      <w:r w:rsidRPr="00C94283">
        <w:t>I</w:t>
      </w:r>
      <w:r w:rsidRPr="00C94283">
        <w:rPr>
          <w:vertAlign w:val="subscript"/>
        </w:rPr>
        <w:t>1kΩ</w:t>
      </w:r>
      <w:r w:rsidRPr="00C94283">
        <w:t xml:space="preserve"> = I</w:t>
      </w:r>
      <w:r w:rsidRPr="00C94283">
        <w:rPr>
          <w:vertAlign w:val="subscript"/>
        </w:rPr>
        <w:t>1kΩ_1</w:t>
      </w:r>
      <w:r w:rsidRPr="00C94283">
        <w:t xml:space="preserve"> </w:t>
      </w:r>
      <w:r>
        <w:rPr>
          <w:rFonts w:eastAsiaTheme="minorEastAsia"/>
        </w:rPr>
        <w:t>+</w:t>
      </w:r>
      <w:r w:rsidRPr="00C94283">
        <w:t xml:space="preserve"> I</w:t>
      </w:r>
      <w:r w:rsidRPr="00C94283">
        <w:rPr>
          <w:vertAlign w:val="subscript"/>
        </w:rPr>
        <w:t>1kΩ_2</w:t>
      </w:r>
      <w:r w:rsidRPr="00C94283">
        <w:t xml:space="preserve"> = 2 mA </w:t>
      </w:r>
      <w:r w:rsidRPr="00C94283">
        <w:rPr>
          <w:rFonts w:eastAsiaTheme="minorEastAsia"/>
        </w:rPr>
        <w:t>–</w:t>
      </w:r>
      <w:r w:rsidRPr="00C94283">
        <w:t xml:space="preserve"> 699 </w:t>
      </w:r>
      <w:proofErr w:type="spellStart"/>
      <w:r w:rsidRPr="00C94283">
        <w:t>nA</w:t>
      </w:r>
      <w:proofErr w:type="spellEnd"/>
      <w:r w:rsidRPr="00C94283">
        <w:t xml:space="preserve"> = </w:t>
      </w:r>
      <w:r w:rsidRPr="00C94283">
        <w:rPr>
          <w:b/>
          <w:u w:val="single"/>
        </w:rPr>
        <w:t>1.9993 mA</w:t>
      </w:r>
      <w:r>
        <w:t xml:space="preserve"> (rounded to 2 mA in Multisim, top circuit in Fig 2.33)</w:t>
      </w:r>
    </w:p>
    <w:p w14:paraId="706831FE" w14:textId="77777777" w:rsidR="007A73AC" w:rsidRPr="00C94283" w:rsidRDefault="007A73AC" w:rsidP="00A4440E">
      <w:pPr>
        <w:pStyle w:val="ListParagraph"/>
        <w:numPr>
          <w:ilvl w:val="0"/>
          <w:numId w:val="41"/>
        </w:numPr>
      </w:pPr>
      <w:r>
        <w:t>V</w:t>
      </w:r>
      <w:r w:rsidRPr="00C94283">
        <w:rPr>
          <w:vertAlign w:val="subscript"/>
        </w:rPr>
        <w:t>1kΩ</w:t>
      </w:r>
      <w:r w:rsidRPr="00C94283">
        <w:t xml:space="preserve"> = </w:t>
      </w:r>
      <w:r>
        <w:t>V</w:t>
      </w:r>
      <w:r w:rsidRPr="00C94283">
        <w:rPr>
          <w:vertAlign w:val="subscript"/>
        </w:rPr>
        <w:t>1kΩ_1</w:t>
      </w:r>
      <w:r w:rsidRPr="00C94283">
        <w:t xml:space="preserve"> </w:t>
      </w:r>
      <w:r>
        <w:rPr>
          <w:rFonts w:eastAsiaTheme="minorEastAsia"/>
        </w:rPr>
        <w:t>+</w:t>
      </w:r>
      <w:r w:rsidRPr="00C94283">
        <w:t xml:space="preserve"> </w:t>
      </w:r>
      <w:r>
        <w:t>V</w:t>
      </w:r>
      <w:r w:rsidRPr="00C94283">
        <w:rPr>
          <w:vertAlign w:val="subscript"/>
        </w:rPr>
        <w:t>1kΩ_2</w:t>
      </w:r>
      <w:r w:rsidRPr="00C94283">
        <w:t xml:space="preserve"> = 2 </w:t>
      </w:r>
      <w:r>
        <w:t xml:space="preserve">V </w:t>
      </w:r>
      <w:r w:rsidRPr="00C94283">
        <w:rPr>
          <w:rFonts w:eastAsiaTheme="minorEastAsia"/>
        </w:rPr>
        <w:t>–</w:t>
      </w:r>
      <w:r w:rsidRPr="00C94283">
        <w:t xml:space="preserve"> 699 </w:t>
      </w:r>
      <w:r>
        <w:t>µV</w:t>
      </w:r>
      <w:r w:rsidRPr="00C94283">
        <w:t xml:space="preserve"> = </w:t>
      </w:r>
      <w:r w:rsidRPr="00C94283">
        <w:rPr>
          <w:b/>
          <w:u w:val="single"/>
        </w:rPr>
        <w:t>1.9993 V</w:t>
      </w:r>
      <w:r>
        <w:t xml:space="preserve"> (rounded to 2 V in Multisim, top circuit in Fig 2.33)</w:t>
      </w:r>
    </w:p>
    <w:p w14:paraId="6852D023" w14:textId="01C8A8A8" w:rsidR="007A73AC" w:rsidRDefault="007A73AC" w:rsidP="007A73AC">
      <w:r>
        <w:t xml:space="preserve">In this course we will </w:t>
      </w:r>
      <w:r w:rsidRPr="00AD6144">
        <w:rPr>
          <w:u w:val="single"/>
        </w:rPr>
        <w:t xml:space="preserve">only deal with </w:t>
      </w:r>
      <w:r w:rsidRPr="00AD6144">
        <w:rPr>
          <w:b/>
          <w:u w:val="single"/>
        </w:rPr>
        <w:t>Ideal</w:t>
      </w:r>
      <w:r w:rsidRPr="00AD6144">
        <w:rPr>
          <w:u w:val="single"/>
        </w:rPr>
        <w:t xml:space="preserve"> independent sources</w:t>
      </w:r>
      <w:r>
        <w:t xml:space="preserve"> so the internal resistance doesn’t have to be included. For ideal voltage sources the interna</w:t>
      </w:r>
      <w:r w:rsidR="0099006A">
        <w:t xml:space="preserve">l resistance is zero (replace </w:t>
      </w:r>
      <w:proofErr w:type="spellStart"/>
      <w:r w:rsidR="0099006A">
        <w:t>R</w:t>
      </w:r>
      <w:r w:rsidRPr="0099006A">
        <w:rPr>
          <w:vertAlign w:val="subscript"/>
        </w:rPr>
        <w:t>int</w:t>
      </w:r>
      <w:proofErr w:type="spellEnd"/>
      <w:r>
        <w:t xml:space="preserve"> in </w:t>
      </w:r>
      <w:hyperlink w:anchor="Figure2_33" w:history="1">
        <w:r w:rsidR="00C9545F" w:rsidRPr="00C9545F">
          <w:rPr>
            <w:rStyle w:val="Hyperlink"/>
          </w:rPr>
          <w:t>Figure 2.33</w:t>
        </w:r>
      </w:hyperlink>
      <w:r>
        <w:t xml:space="preserve"> with a short circuit) and for ideal current sources the internal resistance is infinity (replace </w:t>
      </w:r>
      <w:proofErr w:type="spellStart"/>
      <w:r>
        <w:t>R</w:t>
      </w:r>
      <w:r w:rsidRPr="0099006A">
        <w:rPr>
          <w:vertAlign w:val="subscript"/>
        </w:rPr>
        <w:t>int</w:t>
      </w:r>
      <w:proofErr w:type="spellEnd"/>
      <w:r>
        <w:t xml:space="preserve"> in </w:t>
      </w:r>
      <w:hyperlink w:anchor="Figure2_33" w:history="1">
        <w:r w:rsidR="00C9545F" w:rsidRPr="00C9545F">
          <w:rPr>
            <w:rStyle w:val="Hyperlink"/>
          </w:rPr>
          <w:t>Figure 2.33</w:t>
        </w:r>
      </w:hyperlink>
      <w:r w:rsidR="00C9545F">
        <w:t xml:space="preserve"> </w:t>
      </w:r>
      <w:r>
        <w:t xml:space="preserve">with an open circuit). If the sources in the circuit in </w:t>
      </w:r>
      <w:hyperlink w:anchor="Figure2_33" w:history="1">
        <w:r w:rsidR="00C9545F" w:rsidRPr="00C9545F">
          <w:rPr>
            <w:rStyle w:val="Hyperlink"/>
          </w:rPr>
          <w:t>Figure 2.33</w:t>
        </w:r>
      </w:hyperlink>
      <w:r>
        <w:t xml:space="preserve"> are </w:t>
      </w:r>
      <w:r w:rsidRPr="00D80A0E">
        <w:rPr>
          <w:b/>
          <w:u w:val="single"/>
        </w:rPr>
        <w:t>ideal</w:t>
      </w:r>
      <w:r>
        <w:t xml:space="preserve"> then </w:t>
      </w:r>
      <w:hyperlink w:anchor="Figure2_34" w:history="1">
        <w:r w:rsidRPr="00C9545F">
          <w:rPr>
            <w:rStyle w:val="Hyperlink"/>
          </w:rPr>
          <w:t>Figure 2.34</w:t>
        </w:r>
      </w:hyperlink>
      <w:r>
        <w:t xml:space="preserve"> shows how the circuit would look and how the circuits for the 2 sub-problems would look.</w:t>
      </w:r>
    </w:p>
    <w:p w14:paraId="4C07BA16" w14:textId="77777777" w:rsidR="007A73AC" w:rsidRDefault="007A73AC" w:rsidP="007A73AC">
      <w:bookmarkStart w:id="112" w:name="Figure2_34"/>
      <w:r>
        <w:rPr>
          <w:noProof/>
        </w:rPr>
        <w:lastRenderedPageBreak/>
        <w:drawing>
          <wp:inline distT="0" distB="0" distL="0" distR="0" wp14:anchorId="3762B3B5" wp14:editId="30C9B575">
            <wp:extent cx="4251960" cy="3319272"/>
            <wp:effectExtent l="0" t="0" r="0" b="0"/>
            <wp:docPr id="3203" name="Picture 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cstate="screen">
                      <a:extLst>
                        <a:ext uri="{28A0092B-C50C-407E-A947-70E740481C1C}">
                          <a14:useLocalDpi xmlns:a14="http://schemas.microsoft.com/office/drawing/2010/main" val="0"/>
                        </a:ext>
                      </a:extLst>
                    </a:blip>
                    <a:stretch>
                      <a:fillRect/>
                    </a:stretch>
                  </pic:blipFill>
                  <pic:spPr>
                    <a:xfrm>
                      <a:off x="0" y="0"/>
                      <a:ext cx="4251960" cy="3319272"/>
                    </a:xfrm>
                    <a:prstGeom prst="rect">
                      <a:avLst/>
                    </a:prstGeom>
                  </pic:spPr>
                </pic:pic>
              </a:graphicData>
            </a:graphic>
          </wp:inline>
        </w:drawing>
      </w:r>
      <w:bookmarkEnd w:id="112"/>
      <w:r>
        <w:t xml:space="preserve"> </w:t>
      </w:r>
    </w:p>
    <w:p w14:paraId="5F7AC2FE" w14:textId="77777777" w:rsidR="007A73AC" w:rsidRDefault="007A73AC" w:rsidP="007A73AC">
      <w:r>
        <w:rPr>
          <w:b/>
        </w:rPr>
        <w:t>Figure 2.34</w:t>
      </w:r>
      <w:r w:rsidRPr="00972F2D">
        <w:rPr>
          <w:b/>
        </w:rPr>
        <w:t xml:space="preserve">: </w:t>
      </w:r>
      <w:r>
        <w:rPr>
          <w:b/>
        </w:rPr>
        <w:t xml:space="preserve">Example of Superposition with </w:t>
      </w:r>
      <w:r w:rsidRPr="00263140">
        <w:rPr>
          <w:b/>
          <w:u w:val="single"/>
        </w:rPr>
        <w:t>Ideal</w:t>
      </w:r>
      <w:r>
        <w:rPr>
          <w:b/>
        </w:rPr>
        <w:t xml:space="preserve"> Sources</w:t>
      </w:r>
    </w:p>
    <w:p w14:paraId="54DD6986" w14:textId="5B7E9674" w:rsidR="00653EC2" w:rsidRDefault="007A73AC" w:rsidP="007A73AC">
      <w:r>
        <w:t xml:space="preserve">Notice that Multisim measured the voltage </w:t>
      </w:r>
      <w:r w:rsidR="00653EC2">
        <w:t>t</w:t>
      </w:r>
      <w:r>
        <w:t xml:space="preserve">o be equal to -700 </w:t>
      </w:r>
      <w:proofErr w:type="spellStart"/>
      <w:r>
        <w:t>pV</w:t>
      </w:r>
      <w:proofErr w:type="spellEnd"/>
      <w:r>
        <w:t xml:space="preserve">. This is </w:t>
      </w:r>
      <w:proofErr w:type="spellStart"/>
      <w:r>
        <w:t>pico</w:t>
      </w:r>
      <w:proofErr w:type="spellEnd"/>
      <w:r>
        <w:t xml:space="preserve"> Volts (or 10</w:t>
      </w:r>
      <w:r w:rsidR="00653EC2" w:rsidRPr="00653EC2">
        <w:rPr>
          <w:vertAlign w:val="superscript"/>
        </w:rPr>
        <w:t>–1</w:t>
      </w:r>
      <w:r w:rsidRPr="00AD6144">
        <w:rPr>
          <w:vertAlign w:val="superscript"/>
        </w:rPr>
        <w:t>2</w:t>
      </w:r>
      <w:r>
        <w:t xml:space="preserve"> Volts). If you see a voltage (or a current) with that kind of value in Multisim, always assume it zero. Multisim often gives extremely small values when the actual value should be zero, as in a circuit like this that has an open circuit and no current (V</w:t>
      </w:r>
      <w:r w:rsidRPr="00911DF3">
        <w:rPr>
          <w:vertAlign w:val="subscript"/>
        </w:rPr>
        <w:t>1kΩ_2</w:t>
      </w:r>
      <w:r>
        <w:t xml:space="preserve"> = 0 ∙ 1 kΩ = 0 V). </w:t>
      </w:r>
    </w:p>
    <w:p w14:paraId="4AEF8E28" w14:textId="2C8DD15B" w:rsidR="00653EC2" w:rsidRPr="00653EC2" w:rsidRDefault="00653EC2" w:rsidP="007A73AC">
      <w:pPr>
        <w:rPr>
          <w:b/>
          <w:u w:val="single"/>
        </w:rPr>
      </w:pPr>
      <w:r w:rsidRPr="00653EC2">
        <w:rPr>
          <w:b/>
          <w:u w:val="single"/>
        </w:rPr>
        <w:t>Note:</w:t>
      </w:r>
      <w:r w:rsidRPr="00653EC2">
        <w:rPr>
          <w:b/>
        </w:rPr>
        <w:t xml:space="preserve"> </w:t>
      </w:r>
      <w:r w:rsidRPr="00653EC2">
        <w:t>P</w:t>
      </w:r>
      <w:r>
        <w:t>rograms typically have a “machine epsilon” somewhere in the 10</w:t>
      </w:r>
      <w:r w:rsidRPr="00653EC2">
        <w:rPr>
          <w:vertAlign w:val="superscript"/>
        </w:rPr>
        <w:t>–10</w:t>
      </w:r>
      <w:r>
        <w:t xml:space="preserve"> to 10</w:t>
      </w:r>
      <w:r w:rsidRPr="00653EC2">
        <w:rPr>
          <w:vertAlign w:val="superscript"/>
        </w:rPr>
        <w:t>–1</w:t>
      </w:r>
      <w:r>
        <w:rPr>
          <w:vertAlign w:val="superscript"/>
        </w:rPr>
        <w:t>6</w:t>
      </w:r>
      <w:r>
        <w:t xml:space="preserve"> range.  In MATLAB®, for example, you can type “eps” at the prompt and it will give you an estimated value. Anything in that range should be assumed to be zero.</w:t>
      </w:r>
    </w:p>
    <w:p w14:paraId="039784C9" w14:textId="3519274B" w:rsidR="007A73AC" w:rsidRDefault="007A73AC" w:rsidP="007A73AC">
      <w:r>
        <w:t>So</w:t>
      </w:r>
      <w:r w:rsidR="00653EC2">
        <w:t xml:space="preserve">, assuming -700 </w:t>
      </w:r>
      <w:proofErr w:type="spellStart"/>
      <w:r w:rsidR="00653EC2">
        <w:t>pV</w:t>
      </w:r>
      <w:proofErr w:type="spellEnd"/>
      <w:r w:rsidR="00653EC2">
        <w:t xml:space="preserve"> is zero volts (due to the machine epsilon of Multisim) </w:t>
      </w:r>
      <w:r>
        <w:t xml:space="preserve">the current and voltage are: </w:t>
      </w:r>
    </w:p>
    <w:p w14:paraId="66CDC5D2" w14:textId="77777777" w:rsidR="007A73AC" w:rsidRDefault="007A73AC" w:rsidP="00A4440E">
      <w:pPr>
        <w:pStyle w:val="ListParagraph"/>
        <w:numPr>
          <w:ilvl w:val="0"/>
          <w:numId w:val="41"/>
        </w:numPr>
      </w:pPr>
      <w:r w:rsidRPr="00C94283">
        <w:t>I</w:t>
      </w:r>
      <w:r w:rsidRPr="00C94283">
        <w:rPr>
          <w:vertAlign w:val="subscript"/>
        </w:rPr>
        <w:t>1kΩ</w:t>
      </w:r>
      <w:r w:rsidRPr="00C94283">
        <w:t xml:space="preserve"> = I</w:t>
      </w:r>
      <w:r w:rsidRPr="00C94283">
        <w:rPr>
          <w:vertAlign w:val="subscript"/>
        </w:rPr>
        <w:t>1kΩ_1</w:t>
      </w:r>
      <w:r w:rsidRPr="00C94283">
        <w:t xml:space="preserve"> </w:t>
      </w:r>
      <w:r>
        <w:rPr>
          <w:rFonts w:eastAsiaTheme="minorEastAsia"/>
        </w:rPr>
        <w:t>+</w:t>
      </w:r>
      <w:r w:rsidRPr="00C94283">
        <w:t xml:space="preserve"> I</w:t>
      </w:r>
      <w:r w:rsidRPr="00C94283">
        <w:rPr>
          <w:vertAlign w:val="subscript"/>
        </w:rPr>
        <w:t>1kΩ_2</w:t>
      </w:r>
      <w:r w:rsidRPr="00C94283">
        <w:t xml:space="preserve"> = 2 mA </w:t>
      </w:r>
      <w:r w:rsidRPr="00C94283">
        <w:rPr>
          <w:rFonts w:eastAsiaTheme="minorEastAsia"/>
        </w:rPr>
        <w:t>–</w:t>
      </w:r>
      <w:r w:rsidRPr="00C94283">
        <w:t xml:space="preserve"> </w:t>
      </w:r>
      <w:r>
        <w:t xml:space="preserve">0 </w:t>
      </w:r>
      <w:r w:rsidRPr="00C94283">
        <w:t xml:space="preserve">A = </w:t>
      </w:r>
      <w:r>
        <w:rPr>
          <w:b/>
          <w:u w:val="single"/>
        </w:rPr>
        <w:t>2</w:t>
      </w:r>
      <w:r w:rsidRPr="00C94283">
        <w:rPr>
          <w:b/>
          <w:u w:val="single"/>
        </w:rPr>
        <w:t>.</w:t>
      </w:r>
      <w:r>
        <w:rPr>
          <w:b/>
          <w:u w:val="single"/>
        </w:rPr>
        <w:t>0</w:t>
      </w:r>
      <w:r w:rsidRPr="00C94283">
        <w:rPr>
          <w:b/>
          <w:u w:val="single"/>
        </w:rPr>
        <w:t xml:space="preserve"> mA</w:t>
      </w:r>
      <w:r>
        <w:t xml:space="preserve"> (Matches top circuit in Fig 2.34)</w:t>
      </w:r>
    </w:p>
    <w:p w14:paraId="7F2AE8F8" w14:textId="77777777" w:rsidR="007A73AC" w:rsidRPr="00C94283" w:rsidRDefault="007A73AC" w:rsidP="00A4440E">
      <w:pPr>
        <w:pStyle w:val="ListParagraph"/>
        <w:numPr>
          <w:ilvl w:val="0"/>
          <w:numId w:val="41"/>
        </w:numPr>
      </w:pPr>
      <w:r>
        <w:t>V</w:t>
      </w:r>
      <w:r w:rsidRPr="00C94283">
        <w:rPr>
          <w:vertAlign w:val="subscript"/>
        </w:rPr>
        <w:t>1kΩ</w:t>
      </w:r>
      <w:r w:rsidRPr="00C94283">
        <w:t xml:space="preserve"> = </w:t>
      </w:r>
      <w:r>
        <w:t>V</w:t>
      </w:r>
      <w:r w:rsidRPr="00C94283">
        <w:rPr>
          <w:vertAlign w:val="subscript"/>
        </w:rPr>
        <w:t>1kΩ_1</w:t>
      </w:r>
      <w:r w:rsidRPr="00C94283">
        <w:t xml:space="preserve"> </w:t>
      </w:r>
      <w:r>
        <w:rPr>
          <w:rFonts w:eastAsiaTheme="minorEastAsia"/>
        </w:rPr>
        <w:t>+</w:t>
      </w:r>
      <w:r w:rsidRPr="00C94283">
        <w:t xml:space="preserve"> </w:t>
      </w:r>
      <w:r>
        <w:t>V</w:t>
      </w:r>
      <w:r w:rsidRPr="00C94283">
        <w:rPr>
          <w:vertAlign w:val="subscript"/>
        </w:rPr>
        <w:t>1kΩ_2</w:t>
      </w:r>
      <w:r w:rsidRPr="00C94283">
        <w:t xml:space="preserve"> = 2 </w:t>
      </w:r>
      <w:r>
        <w:t xml:space="preserve">V </w:t>
      </w:r>
      <w:r w:rsidRPr="00C94283">
        <w:rPr>
          <w:rFonts w:eastAsiaTheme="minorEastAsia"/>
        </w:rPr>
        <w:t>–</w:t>
      </w:r>
      <w:r w:rsidRPr="00C94283">
        <w:t xml:space="preserve"> </w:t>
      </w:r>
      <w:r>
        <w:t>0 V</w:t>
      </w:r>
      <w:r w:rsidRPr="00C94283">
        <w:t xml:space="preserve"> = </w:t>
      </w:r>
      <w:r>
        <w:rPr>
          <w:b/>
          <w:u w:val="single"/>
        </w:rPr>
        <w:t>2.0</w:t>
      </w:r>
      <w:r w:rsidRPr="00C94283">
        <w:rPr>
          <w:b/>
          <w:u w:val="single"/>
        </w:rPr>
        <w:t xml:space="preserve"> V</w:t>
      </w:r>
      <w:r>
        <w:t xml:space="preserve"> (Matches top circuit in Fig 2.34)</w:t>
      </w:r>
    </w:p>
    <w:p w14:paraId="2C387093" w14:textId="77777777" w:rsidR="007A73AC" w:rsidRDefault="007A73AC" w:rsidP="007A73AC">
      <w:r>
        <w:t>Superposition is usually more difficult and time consuming than the Mesh Matrix or Nodal Matrix methods</w:t>
      </w:r>
      <w:r>
        <w:rPr>
          <w:rFonts w:eastAsiaTheme="minorEastAsia"/>
        </w:rPr>
        <w:t>,</w:t>
      </w:r>
      <w:r>
        <w:t xml:space="preserve"> but it is an important concept in many engineering fields so some questions will be specified to be solved using superposition in ENGR 2431. One way to force the use of the superposition problem solving method is to only ask for one of the sub-problems to be solved. For example, a question could be to find the voltage across the 1 kΩ resistor </w:t>
      </w:r>
      <w:r w:rsidRPr="001305C8">
        <w:rPr>
          <w:b/>
          <w:u w:val="single"/>
        </w:rPr>
        <w:t>“Due to Only”</w:t>
      </w:r>
      <w:r>
        <w:t xml:space="preserve"> the 2 mA source. If you see those three words (</w:t>
      </w:r>
      <w:r w:rsidRPr="00311A41">
        <w:rPr>
          <w:b/>
          <w:u w:val="single"/>
        </w:rPr>
        <w:t>Due to Only</w:t>
      </w:r>
      <w:r>
        <w:t>) in a problem statement it means you should do superposition, but only the sub-problem specified. Examples 2.16 and 2.17 show more difficult superposition problems.</w:t>
      </w:r>
    </w:p>
    <w:p w14:paraId="335928FA" w14:textId="77777777" w:rsidR="00FD181C" w:rsidRDefault="00FD181C" w:rsidP="007A73AC">
      <w:pPr>
        <w:rPr>
          <w:i/>
        </w:rPr>
      </w:pPr>
    </w:p>
    <w:p w14:paraId="5EF53261" w14:textId="77777777" w:rsidR="00771CE2" w:rsidRDefault="00771CE2" w:rsidP="007A73AC">
      <w:pPr>
        <w:rPr>
          <w:i/>
        </w:rPr>
      </w:pPr>
    </w:p>
    <w:p w14:paraId="7F9A9ED5" w14:textId="77777777" w:rsidR="00771CE2" w:rsidRDefault="00771CE2" w:rsidP="007A73AC">
      <w:pPr>
        <w:rPr>
          <w:i/>
        </w:rPr>
      </w:pPr>
    </w:p>
    <w:p w14:paraId="14E8E310" w14:textId="77777777" w:rsidR="007A73AC" w:rsidRPr="00522A7E" w:rsidRDefault="007A73AC" w:rsidP="007A73AC">
      <w:pPr>
        <w:rPr>
          <w:rFonts w:eastAsiaTheme="minorEastAsia"/>
          <w:color w:val="000000" w:themeColor="text1"/>
        </w:rPr>
      </w:pPr>
      <w:r w:rsidRPr="00040AA4">
        <w:rPr>
          <w:i/>
        </w:rPr>
        <w:lastRenderedPageBreak/>
        <w:t>Example 2.</w:t>
      </w:r>
      <w:r>
        <w:rPr>
          <w:i/>
        </w:rPr>
        <w:t>16</w:t>
      </w:r>
      <w:r w:rsidRPr="00040AA4">
        <w:rPr>
          <w:i/>
        </w:rPr>
        <w:t xml:space="preserve">) </w:t>
      </w:r>
      <w:r>
        <w:rPr>
          <w:i/>
        </w:rPr>
        <w:t xml:space="preserve">solve the following circuit for the voltage and current labeled </w:t>
      </w:r>
      <w:proofErr w:type="spellStart"/>
      <w:r>
        <w:rPr>
          <w:i/>
        </w:rPr>
        <w:t>V</w:t>
      </w:r>
      <w:r w:rsidRPr="005C289E">
        <w:rPr>
          <w:i/>
          <w:vertAlign w:val="subscript"/>
        </w:rPr>
        <w:t>x</w:t>
      </w:r>
      <w:proofErr w:type="spellEnd"/>
      <w:r>
        <w:rPr>
          <w:i/>
        </w:rPr>
        <w:t xml:space="preserve"> and I</w:t>
      </w:r>
      <w:r w:rsidRPr="005C289E">
        <w:rPr>
          <w:i/>
          <w:vertAlign w:val="subscript"/>
        </w:rPr>
        <w:t>x</w:t>
      </w:r>
      <w:r>
        <w:rPr>
          <w:i/>
        </w:rPr>
        <w:t xml:space="preserve"> </w:t>
      </w:r>
      <w:r w:rsidRPr="00CD4036">
        <w:rPr>
          <w:i/>
          <w:u w:val="single"/>
        </w:rPr>
        <w:t>using superposition</w:t>
      </w:r>
      <w:r>
        <w:rPr>
          <w:i/>
        </w:rPr>
        <w:t>.</w:t>
      </w:r>
    </w:p>
    <w:p w14:paraId="455BA26C" w14:textId="77777777" w:rsidR="007A73AC" w:rsidRDefault="007A73AC" w:rsidP="007A73AC">
      <w:pPr>
        <w:rPr>
          <w:rFonts w:eastAsiaTheme="minorEastAsia"/>
          <w:color w:val="FF0000"/>
        </w:rPr>
      </w:pPr>
      <w:bookmarkStart w:id="113" w:name="Figure2_35"/>
      <w:r>
        <w:rPr>
          <w:noProof/>
        </w:rPr>
        <w:drawing>
          <wp:inline distT="0" distB="0" distL="0" distR="0" wp14:anchorId="4F055BBC" wp14:editId="4543115C">
            <wp:extent cx="6172200" cy="3107690"/>
            <wp:effectExtent l="0" t="0" r="0" b="0"/>
            <wp:docPr id="3204" name="Picture 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cstate="screen">
                      <a:extLst>
                        <a:ext uri="{28A0092B-C50C-407E-A947-70E740481C1C}">
                          <a14:useLocalDpi xmlns:a14="http://schemas.microsoft.com/office/drawing/2010/main" val="0"/>
                        </a:ext>
                      </a:extLst>
                    </a:blip>
                    <a:stretch>
                      <a:fillRect/>
                    </a:stretch>
                  </pic:blipFill>
                  <pic:spPr>
                    <a:xfrm>
                      <a:off x="0" y="0"/>
                      <a:ext cx="6172200" cy="3107690"/>
                    </a:xfrm>
                    <a:prstGeom prst="rect">
                      <a:avLst/>
                    </a:prstGeom>
                  </pic:spPr>
                </pic:pic>
              </a:graphicData>
            </a:graphic>
          </wp:inline>
        </w:drawing>
      </w:r>
      <w:bookmarkEnd w:id="113"/>
    </w:p>
    <w:p w14:paraId="6772D941" w14:textId="77777777" w:rsidR="007A73AC" w:rsidRPr="00972F2D" w:rsidRDefault="007A73AC" w:rsidP="007A73AC">
      <w:pPr>
        <w:rPr>
          <w:b/>
        </w:rPr>
      </w:pPr>
      <w:r>
        <w:rPr>
          <w:b/>
        </w:rPr>
        <w:t>Figure 2.35</w:t>
      </w:r>
      <w:r w:rsidRPr="00972F2D">
        <w:rPr>
          <w:b/>
        </w:rPr>
        <w:t xml:space="preserve">: Circuit </w:t>
      </w:r>
      <w:r>
        <w:rPr>
          <w:b/>
        </w:rPr>
        <w:t>for Example 2.16</w:t>
      </w:r>
    </w:p>
    <w:p w14:paraId="3C059284" w14:textId="6979F421" w:rsidR="007A73AC" w:rsidRPr="000F4C1C" w:rsidRDefault="007A73AC" w:rsidP="007A73AC">
      <w:pPr>
        <w:rPr>
          <w:rFonts w:eastAsiaTheme="minorEastAsia"/>
          <w:color w:val="000000" w:themeColor="text1"/>
        </w:rPr>
      </w:pPr>
      <w:r w:rsidRPr="000F4C1C">
        <w:rPr>
          <w:rFonts w:eastAsiaTheme="minorEastAsia"/>
          <w:color w:val="000000" w:themeColor="text1"/>
        </w:rPr>
        <w:t xml:space="preserve">Since there are 2 independent sources this circuit requires 2 sub-problems when using the superposition solving technique. First, </w:t>
      </w:r>
      <w:proofErr w:type="spellStart"/>
      <w:r w:rsidRPr="000F4C1C">
        <w:rPr>
          <w:rFonts w:eastAsiaTheme="minorEastAsia"/>
          <w:color w:val="000000" w:themeColor="text1"/>
        </w:rPr>
        <w:t>Vx</w:t>
      </w:r>
      <w:proofErr w:type="spellEnd"/>
      <w:r w:rsidRPr="000F4C1C">
        <w:rPr>
          <w:rFonts w:eastAsiaTheme="minorEastAsia"/>
          <w:color w:val="000000" w:themeColor="text1"/>
        </w:rPr>
        <w:t xml:space="preserve"> and Ix will be solved </w:t>
      </w:r>
      <w:r w:rsidRPr="000F4C1C">
        <w:rPr>
          <w:rFonts w:eastAsiaTheme="minorEastAsia"/>
          <w:color w:val="000000" w:themeColor="text1"/>
          <w:u w:val="single"/>
        </w:rPr>
        <w:t>Due to Only the 36 V source</w:t>
      </w:r>
      <w:r w:rsidRPr="000F4C1C">
        <w:rPr>
          <w:rFonts w:eastAsiaTheme="minorEastAsia"/>
          <w:color w:val="000000" w:themeColor="text1"/>
        </w:rPr>
        <w:t xml:space="preserve"> (bottom left circuit in </w:t>
      </w:r>
      <w:hyperlink w:anchor="Figure2_35" w:history="1">
        <w:r w:rsidRPr="000F4C1C">
          <w:rPr>
            <w:rStyle w:val="Hyperlink"/>
            <w:rFonts w:eastAsiaTheme="minorEastAsia"/>
            <w:color w:val="000000" w:themeColor="text1"/>
          </w:rPr>
          <w:t>Figure 2.35</w:t>
        </w:r>
      </w:hyperlink>
      <w:r w:rsidRPr="000F4C1C">
        <w:rPr>
          <w:rFonts w:eastAsiaTheme="minorEastAsia"/>
          <w:color w:val="000000" w:themeColor="text1"/>
        </w:rPr>
        <w:t>). Notice how the 9 mA source is “zeroed out” by replacing it with an open circuit.</w:t>
      </w:r>
    </w:p>
    <w:p w14:paraId="3CD2AE1E" w14:textId="77777777" w:rsidR="007A73AC" w:rsidRPr="000F4C1C" w:rsidRDefault="007A73AC" w:rsidP="007A73AC">
      <w:pPr>
        <w:rPr>
          <w:rFonts w:eastAsiaTheme="minorEastAsia"/>
          <w:color w:val="000000" w:themeColor="text1"/>
        </w:rPr>
      </w:pPr>
      <w:r>
        <w:rPr>
          <w:rFonts w:eastAsiaTheme="minorEastAsia"/>
          <w:color w:val="FF0000"/>
        </w:rPr>
        <w:t xml:space="preserve">There are many ways to solve this sub-problem. The easiest method probably would involve combining the 3k and 4k resistors in parallel and doing a 2 loop Mesh Matrix problem. Since the value for Vx_1 will not change when combining these two resistors then the simplification can be made, but if the circuit simplification causes you to not be able to solve for the current or voltage specified in the problem statement then you can’t simplify that part of the circuit. </w:t>
      </w:r>
      <w:r w:rsidRPr="000F4C1C">
        <w:rPr>
          <w:rFonts w:eastAsiaTheme="minorEastAsia"/>
          <w:color w:val="000000" w:themeColor="text1"/>
        </w:rPr>
        <w:t>For example, once the 3k and 4k resistors are combined in parallel it would be natural to want to add the 2k resistor in series with the result to simplify the circuit further. However, if this is done Vx_1 can no longer be found. The following is the simplified circuit and the Mesh matrix equation for sub-problem 1. Notice that the section where the open circuit is located (where the current source was removed) is treated as if the two wire branches are not in the circuit because they have no effect. A common mistake is to leave that section of the circuit in and treat the two sides of it as two different minor loops, which would mistakenly make this a 3 loop circuit.</w:t>
      </w:r>
    </w:p>
    <w:p w14:paraId="796E7868" w14:textId="77777777" w:rsidR="007A73AC" w:rsidRDefault="007A73AC" w:rsidP="007A73AC">
      <w:pPr>
        <w:rPr>
          <w:rFonts w:eastAsiaTheme="minorEastAsia"/>
          <w:color w:val="FF0000"/>
        </w:rPr>
      </w:pPr>
      <w:bookmarkStart w:id="114" w:name="Figure2_36"/>
      <w:r>
        <w:rPr>
          <w:noProof/>
        </w:rPr>
        <w:lastRenderedPageBreak/>
        <w:drawing>
          <wp:inline distT="0" distB="0" distL="0" distR="0" wp14:anchorId="76461A1B" wp14:editId="38FDD7AE">
            <wp:extent cx="3011519" cy="1524349"/>
            <wp:effectExtent l="0" t="0" r="0" b="0"/>
            <wp:docPr id="3205" name="Picture 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cstate="screen">
                      <a:extLst>
                        <a:ext uri="{28A0092B-C50C-407E-A947-70E740481C1C}">
                          <a14:useLocalDpi xmlns:a14="http://schemas.microsoft.com/office/drawing/2010/main" val="0"/>
                        </a:ext>
                      </a:extLst>
                    </a:blip>
                    <a:stretch>
                      <a:fillRect/>
                    </a:stretch>
                  </pic:blipFill>
                  <pic:spPr>
                    <a:xfrm>
                      <a:off x="0" y="0"/>
                      <a:ext cx="3054184" cy="1545945"/>
                    </a:xfrm>
                    <a:prstGeom prst="rect">
                      <a:avLst/>
                    </a:prstGeom>
                  </pic:spPr>
                </pic:pic>
              </a:graphicData>
            </a:graphic>
          </wp:inline>
        </w:drawing>
      </w:r>
      <w:bookmarkEnd w:id="114"/>
      <w:r>
        <w:rPr>
          <w:rFonts w:eastAsiaTheme="minorEastAsia"/>
          <w:color w:val="FF0000"/>
        </w:rPr>
        <w:t xml:space="preserve">  </w:t>
      </w:r>
      <w:r>
        <w:rPr>
          <w:noProof/>
        </w:rPr>
        <w:drawing>
          <wp:inline distT="0" distB="0" distL="0" distR="0" wp14:anchorId="7A4361DA" wp14:editId="7D47FF34">
            <wp:extent cx="3046824" cy="418200"/>
            <wp:effectExtent l="0" t="0" r="1270" b="1270"/>
            <wp:docPr id="3206" name="Picture 3206" descr="http://latex2png.com/output/latex_c72a23d9b77af5a109ebaeef8a3ba4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c72a23d9b77af5a109ebaeef8a3ba43d.png"/>
                    <pic:cNvPicPr>
                      <a:picLocks noChangeAspect="1" noChangeArrowheads="1"/>
                    </pic:cNvPicPr>
                  </pic:nvPicPr>
                  <pic:blipFill>
                    <a:blip r:embed="rId189" cstate="screen">
                      <a:extLst>
                        <a:ext uri="{28A0092B-C50C-407E-A947-70E740481C1C}">
                          <a14:useLocalDpi xmlns:a14="http://schemas.microsoft.com/office/drawing/2010/main" val="0"/>
                        </a:ext>
                      </a:extLst>
                    </a:blip>
                    <a:srcRect/>
                    <a:stretch>
                      <a:fillRect/>
                    </a:stretch>
                  </pic:blipFill>
                  <pic:spPr bwMode="auto">
                    <a:xfrm>
                      <a:off x="0" y="0"/>
                      <a:ext cx="3046824" cy="418200"/>
                    </a:xfrm>
                    <a:prstGeom prst="rect">
                      <a:avLst/>
                    </a:prstGeom>
                    <a:noFill/>
                    <a:ln>
                      <a:noFill/>
                    </a:ln>
                  </pic:spPr>
                </pic:pic>
              </a:graphicData>
            </a:graphic>
          </wp:inline>
        </w:drawing>
      </w:r>
    </w:p>
    <w:p w14:paraId="1E0E20E0" w14:textId="77777777" w:rsidR="007A73AC" w:rsidRPr="00972F2D" w:rsidRDefault="007A73AC" w:rsidP="007A73AC">
      <w:pPr>
        <w:rPr>
          <w:b/>
        </w:rPr>
      </w:pPr>
      <w:r>
        <w:rPr>
          <w:b/>
        </w:rPr>
        <w:t>Figure 2.36</w:t>
      </w:r>
      <w:r w:rsidRPr="00972F2D">
        <w:rPr>
          <w:b/>
        </w:rPr>
        <w:t xml:space="preserve">: Circuit </w:t>
      </w:r>
      <w:r>
        <w:rPr>
          <w:b/>
        </w:rPr>
        <w:t>and Mesh Matrix equation for Sub-Problem 1 of Example 2.16</w:t>
      </w:r>
    </w:p>
    <w:p w14:paraId="1F0FE4DA" w14:textId="667FD3F7" w:rsidR="007A73AC" w:rsidRPr="000F4C1C" w:rsidRDefault="007A73AC" w:rsidP="007A73AC">
      <w:pPr>
        <w:rPr>
          <w:rFonts w:eastAsiaTheme="minorEastAsia"/>
          <w:color w:val="000000" w:themeColor="text1"/>
        </w:rPr>
      </w:pPr>
      <w:r w:rsidRPr="000F4C1C">
        <w:rPr>
          <w:rFonts w:eastAsiaTheme="minorEastAsia"/>
          <w:color w:val="000000" w:themeColor="text1"/>
        </w:rPr>
        <w:t xml:space="preserve">Solving the Mesh Matrix equation gives I1 = 6.220 mA and I2 = 1.319 mA (which matches the Multisim current probe values shown in </w:t>
      </w:r>
      <w:hyperlink w:anchor="Figure2_36" w:history="1">
        <w:r w:rsidRPr="00637A58">
          <w:rPr>
            <w:rStyle w:val="Hyperlink"/>
            <w:rFonts w:eastAsiaTheme="minorEastAsia"/>
            <w:color w:val="2E74B5" w:themeColor="accent1" w:themeShade="BF"/>
          </w:rPr>
          <w:t>Figure 2.36</w:t>
        </w:r>
      </w:hyperlink>
      <w:r w:rsidRPr="000F4C1C">
        <w:rPr>
          <w:rFonts w:eastAsiaTheme="minorEastAsia"/>
          <w:color w:val="000000" w:themeColor="text1"/>
        </w:rPr>
        <w:t xml:space="preserve">). Using KCL, </w:t>
      </w:r>
      <w:proofErr w:type="gramStart"/>
      <w:r w:rsidRPr="000F4C1C">
        <w:rPr>
          <w:rFonts w:eastAsiaTheme="minorEastAsia"/>
          <w:color w:val="000000" w:themeColor="text1"/>
        </w:rPr>
        <w:t>I</w:t>
      </w:r>
      <w:r w:rsidRPr="000F4C1C">
        <w:rPr>
          <w:rFonts w:eastAsiaTheme="minorEastAsia"/>
          <w:color w:val="000000" w:themeColor="text1"/>
          <w:vertAlign w:val="subscript"/>
        </w:rPr>
        <w:t>x</w:t>
      </w:r>
      <w:proofErr w:type="gramEnd"/>
      <w:r w:rsidRPr="000F4C1C">
        <w:rPr>
          <w:rFonts w:eastAsiaTheme="minorEastAsia"/>
          <w:color w:val="000000" w:themeColor="text1"/>
          <w:vertAlign w:val="subscript"/>
        </w:rPr>
        <w:t>_1</w:t>
      </w:r>
      <w:r w:rsidRPr="000F4C1C">
        <w:rPr>
          <w:rFonts w:eastAsiaTheme="minorEastAsia"/>
          <w:color w:val="000000" w:themeColor="text1"/>
        </w:rPr>
        <w:t xml:space="preserve"> can be solved as:</w:t>
      </w:r>
    </w:p>
    <w:p w14:paraId="3FCB50DE" w14:textId="77777777" w:rsidR="007A73AC" w:rsidRDefault="007A73AC" w:rsidP="00A4440E">
      <w:pPr>
        <w:pStyle w:val="ListParagraph"/>
        <w:numPr>
          <w:ilvl w:val="0"/>
          <w:numId w:val="42"/>
        </w:numPr>
        <w:rPr>
          <w:rFonts w:eastAsiaTheme="minorEastAsia"/>
          <w:color w:val="FF0000"/>
        </w:rPr>
      </w:pPr>
      <w:r>
        <w:rPr>
          <w:rFonts w:eastAsiaTheme="minorEastAsia"/>
          <w:color w:val="FF0000"/>
        </w:rPr>
        <w:t>I</w:t>
      </w:r>
      <w:r w:rsidRPr="005C289E">
        <w:rPr>
          <w:rFonts w:eastAsiaTheme="minorEastAsia"/>
          <w:color w:val="FF0000"/>
          <w:vertAlign w:val="subscript"/>
        </w:rPr>
        <w:t>x_1</w:t>
      </w:r>
      <w:r>
        <w:rPr>
          <w:rFonts w:eastAsiaTheme="minorEastAsia"/>
          <w:color w:val="FF0000"/>
        </w:rPr>
        <w:t xml:space="preserve"> = I1 – I2 = 6.220 mA – 1.319 mA = </w:t>
      </w:r>
      <w:r w:rsidRPr="00FD447C">
        <w:rPr>
          <w:rFonts w:eastAsiaTheme="minorEastAsia"/>
          <w:b/>
          <w:color w:val="FF0000"/>
          <w:u w:val="single"/>
        </w:rPr>
        <w:t>4.901 mA</w:t>
      </w:r>
      <w:r>
        <w:rPr>
          <w:rFonts w:eastAsiaTheme="minorEastAsia"/>
          <w:color w:val="FF0000"/>
        </w:rPr>
        <w:t xml:space="preserve"> (This matches the Multisim value)</w:t>
      </w:r>
    </w:p>
    <w:p w14:paraId="75EA2E09" w14:textId="77777777" w:rsidR="007A73AC" w:rsidRPr="00FD447C" w:rsidRDefault="007A73AC" w:rsidP="00A4440E">
      <w:pPr>
        <w:pStyle w:val="ListParagraph"/>
        <w:numPr>
          <w:ilvl w:val="0"/>
          <w:numId w:val="42"/>
        </w:numPr>
        <w:rPr>
          <w:rFonts w:eastAsiaTheme="minorEastAsia"/>
          <w:color w:val="FF0000"/>
        </w:rPr>
      </w:pPr>
      <w:r>
        <w:rPr>
          <w:rFonts w:eastAsiaTheme="minorEastAsia"/>
          <w:color w:val="FF0000"/>
        </w:rPr>
        <w:t>V</w:t>
      </w:r>
      <w:r w:rsidRPr="005C289E">
        <w:rPr>
          <w:rFonts w:eastAsiaTheme="minorEastAsia"/>
          <w:color w:val="FF0000"/>
          <w:vertAlign w:val="subscript"/>
        </w:rPr>
        <w:t>x_1</w:t>
      </w:r>
      <w:r>
        <w:rPr>
          <w:rFonts w:eastAsiaTheme="minorEastAsia"/>
          <w:color w:val="FF0000"/>
        </w:rPr>
        <w:t xml:space="preserve"> = I2 ∙ 1.714 kΩ = </w:t>
      </w:r>
      <w:r w:rsidRPr="00FD447C">
        <w:rPr>
          <w:rFonts w:eastAsiaTheme="minorEastAsia"/>
          <w:b/>
          <w:color w:val="FF0000"/>
          <w:u w:val="single"/>
        </w:rPr>
        <w:t>2.261 V</w:t>
      </w:r>
      <w:r>
        <w:rPr>
          <w:rFonts w:eastAsiaTheme="minorEastAsia"/>
          <w:color w:val="FF0000"/>
        </w:rPr>
        <w:t xml:space="preserve"> (This matches the Multisim value)</w:t>
      </w:r>
    </w:p>
    <w:p w14:paraId="33F503DC" w14:textId="77777777" w:rsidR="007A73AC" w:rsidRPr="000F4C1C" w:rsidRDefault="007A73AC" w:rsidP="007A73AC">
      <w:pPr>
        <w:rPr>
          <w:rFonts w:eastAsiaTheme="minorEastAsia"/>
          <w:color w:val="000000" w:themeColor="text1"/>
        </w:rPr>
      </w:pPr>
      <w:r w:rsidRPr="000F4C1C">
        <w:rPr>
          <w:rFonts w:eastAsiaTheme="minorEastAsia"/>
          <w:color w:val="000000" w:themeColor="text1"/>
        </w:rPr>
        <w:t>Sub-problem 2 will be solved using the Nodal Matrix method. The Nodal Matrix equation is shown below along with the redrawn circuit with the nodes color coded and an extra probe added. Since it doesn’t reduce the complexity of the circuit (and could cause rounding errors) the 3 kΩ and 4 kΩ resistors were not combined like they were in sub-problem 1.</w:t>
      </w:r>
    </w:p>
    <w:p w14:paraId="59A1DAAC" w14:textId="77777777" w:rsidR="007A73AC" w:rsidRDefault="007A73AC" w:rsidP="007A73AC">
      <w:bookmarkStart w:id="115" w:name="Figure2_37"/>
      <w:r>
        <w:rPr>
          <w:noProof/>
        </w:rPr>
        <w:drawing>
          <wp:inline distT="0" distB="0" distL="0" distR="0" wp14:anchorId="60488F67" wp14:editId="4E167BA8">
            <wp:extent cx="2630224" cy="1487213"/>
            <wp:effectExtent l="0" t="0" r="0" b="0"/>
            <wp:docPr id="3207" name="Picture 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cstate="screen">
                      <a:extLst>
                        <a:ext uri="{28A0092B-C50C-407E-A947-70E740481C1C}">
                          <a14:useLocalDpi xmlns:a14="http://schemas.microsoft.com/office/drawing/2010/main" val="0"/>
                        </a:ext>
                      </a:extLst>
                    </a:blip>
                    <a:stretch>
                      <a:fillRect/>
                    </a:stretch>
                  </pic:blipFill>
                  <pic:spPr>
                    <a:xfrm>
                      <a:off x="0" y="0"/>
                      <a:ext cx="2669377" cy="1509352"/>
                    </a:xfrm>
                    <a:prstGeom prst="rect">
                      <a:avLst/>
                    </a:prstGeom>
                  </pic:spPr>
                </pic:pic>
              </a:graphicData>
            </a:graphic>
          </wp:inline>
        </w:drawing>
      </w:r>
      <w:bookmarkEnd w:id="115"/>
      <w:r w:rsidRPr="000C4FEA">
        <w:t xml:space="preserve"> </w:t>
      </w:r>
      <w:r>
        <w:t xml:space="preserve">   </w:t>
      </w:r>
      <w:r>
        <w:rPr>
          <w:noProof/>
        </w:rPr>
        <mc:AlternateContent>
          <mc:Choice Requires="wpg">
            <w:drawing>
              <wp:inline distT="0" distB="0" distL="0" distR="0" wp14:anchorId="0311DDE7" wp14:editId="4F92A8FB">
                <wp:extent cx="3328670" cy="1169547"/>
                <wp:effectExtent l="0" t="0" r="5080" b="0"/>
                <wp:docPr id="207" name="Group 207"/>
                <wp:cNvGraphicFramePr/>
                <a:graphic xmlns:a="http://schemas.openxmlformats.org/drawingml/2006/main">
                  <a:graphicData uri="http://schemas.microsoft.com/office/word/2010/wordprocessingGroup">
                    <wpg:wgp>
                      <wpg:cNvGrpSpPr/>
                      <wpg:grpSpPr>
                        <a:xfrm>
                          <a:off x="0" y="0"/>
                          <a:ext cx="3328670" cy="1169547"/>
                          <a:chOff x="0" y="0"/>
                          <a:chExt cx="3328670" cy="1169547"/>
                        </a:xfrm>
                      </wpg:grpSpPr>
                      <pic:pic xmlns:pic="http://schemas.openxmlformats.org/drawingml/2006/picture">
                        <pic:nvPicPr>
                          <pic:cNvPr id="208" name="Picture 208" descr="http://latex2png.com/output/latex_fd367c1a49cae0cddea65fc2addf4d84.png"/>
                          <pic:cNvPicPr>
                            <a:picLocks noChangeAspect="1"/>
                          </pic:cNvPicPr>
                        </pic:nvPicPr>
                        <pic:blipFill>
                          <a:blip r:embed="rId191" cstate="screen">
                            <a:extLst>
                              <a:ext uri="{28A0092B-C50C-407E-A947-70E740481C1C}">
                                <a14:useLocalDpi xmlns:a14="http://schemas.microsoft.com/office/drawing/2010/main" val="0"/>
                              </a:ext>
                            </a:extLst>
                          </a:blip>
                          <a:srcRect/>
                          <a:stretch>
                            <a:fillRect/>
                          </a:stretch>
                        </pic:blipFill>
                        <pic:spPr bwMode="auto">
                          <a:xfrm>
                            <a:off x="0" y="0"/>
                            <a:ext cx="3328670" cy="394335"/>
                          </a:xfrm>
                          <a:prstGeom prst="rect">
                            <a:avLst/>
                          </a:prstGeom>
                          <a:noFill/>
                          <a:ln>
                            <a:noFill/>
                          </a:ln>
                        </pic:spPr>
                      </pic:pic>
                      <pic:pic xmlns:pic="http://schemas.openxmlformats.org/drawingml/2006/picture">
                        <pic:nvPicPr>
                          <pic:cNvPr id="209" name="Picture 209" descr="http://latex2png.com/output/latex_4fe6ace492dd040a4c663c47f0807069.png"/>
                          <pic:cNvPicPr>
                            <a:picLocks noChangeAspect="1"/>
                          </pic:cNvPicPr>
                        </pic:nvPicPr>
                        <pic:blipFill>
                          <a:blip r:embed="rId192">
                            <a:extLst>
                              <a:ext uri="{28A0092B-C50C-407E-A947-70E740481C1C}">
                                <a14:useLocalDpi xmlns:a14="http://schemas.microsoft.com/office/drawing/2010/main" val="0"/>
                              </a:ext>
                            </a:extLst>
                          </a:blip>
                          <a:srcRect/>
                          <a:stretch>
                            <a:fillRect/>
                          </a:stretch>
                        </pic:blipFill>
                        <pic:spPr bwMode="auto">
                          <a:xfrm>
                            <a:off x="328337" y="755527"/>
                            <a:ext cx="2404110" cy="414020"/>
                          </a:xfrm>
                          <a:prstGeom prst="rect">
                            <a:avLst/>
                          </a:prstGeom>
                          <a:noFill/>
                          <a:ln>
                            <a:noFill/>
                          </a:ln>
                        </pic:spPr>
                      </pic:pic>
                      <wps:wsp>
                        <wps:cNvPr id="210" name="Down Arrow 210"/>
                        <wps:cNvSpPr/>
                        <wps:spPr>
                          <a:xfrm>
                            <a:off x="960297" y="444843"/>
                            <a:ext cx="102385" cy="25419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AC4F922" id="Group 207" o:spid="_x0000_s1026" style="width:262.1pt;height:92.1pt;mso-position-horizontal-relative:char;mso-position-vertical-relative:line" coordsize="33286,11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">
                <v:shape id="Picture 208" o:spid="_x0000_s1027" type="#_x0000_t75" alt="http://latex2png.com/output/latex_fd367c1a49cae0cddea65fc2addf4d84.png" style="position:absolute;width:33286;height:39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0M2K8AAAA3AAAAA8AAABkcnMvZG93bnJldi54bWxET80OwUAQvku8w2YkbmyJCGWJSAiJC/oA&#10;k+5oS3e2uovy9PYgcfzy/c+XjSnFk2pXWFYw6EcgiFOrC84UJOdNbwLCeWSNpWVS8CYHy0W7NcdY&#10;2xcf6XnymQgh7GJUkHtfxVK6NCeDrm8r4sBdbG3QB1hnUtf4CuGmlMMoGkuDBYeGHCta55TeTg+j&#10;oLmM7GfvkgLLJJnidfs+3OVaqW6nWc1AeGr8X/xz77SCYRTWhjPhCMjFF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otDNivAAAANwAAAAPAAAAAAAAAAAAAAAAAJ8CAABkcnMv&#10;ZG93bnJldi54bWxQSwUGAAAAAAQABAD3AAAAiAMAAAAA&#10;">
                  <v:imagedata r:id="rId193" o:title="latex_fd367c1a49cae0cddea65fc2addf4d84"/>
                  <v:path arrowok="t"/>
                </v:shape>
                <v:shape id="Picture 209" o:spid="_x0000_s1028" type="#_x0000_t75" alt="http://latex2png.com/output/latex_4fe6ace492dd040a4c663c47f0807069.png" style="position:absolute;left:3283;top:7555;width:24041;height:4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8USPEAAAA3AAAAA8AAABkcnMvZG93bnJldi54bWxEj0FrAjEUhO8F/0N4Qm81q4XSrkYRoVDo&#10;qVrE3p7Jc3c1eVmTrG7/vREKPQ4z8w0zW/TOiguF2HhWMB4VIIi1Nw1XCr4370+vIGJCNmg9k4Jf&#10;irCYDx5mWBp/5S+6rFMlMoRjiQrqlNpSyqhrchhHviXO3sEHhynLUEkT8JrhzspJUbxIhw3nhRpb&#10;WtWkT+vOKegOP8fNc9jrXdjaeNZ21Y0/G6Ueh/1yCiJRn/7Df+0Po2BSvMH9TD4Ccn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88USPEAAAA3AAAAA8AAAAAAAAAAAAAAAAA&#10;nwIAAGRycy9kb3ducmV2LnhtbFBLBQYAAAAABAAEAPcAAACQAwAAAAA=&#10;">
                  <v:imagedata r:id="rId194" o:title="latex_4fe6ace492dd040a4c663c47f0807069"/>
                  <v:path arrowok="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0" o:spid="_x0000_s1029" type="#_x0000_t67" style="position:absolute;left:9602;top:4448;width:1024;height:25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ll8MA&#10;AADcAAAADwAAAGRycy9kb3ducmV2LnhtbERPTWuDQBC9F/Iflgn0UpLVQEs0riEUKi30UhNIjoM7&#10;UYk7a9yt2n/fPRR6fLzvbD+bTow0uNaygngdgSCurG65VnA6vq22IJxH1thZJgU/5GCfLx4yTLWd&#10;+IvG0tcihLBLUUHjfZ9K6aqGDLq17YkDd7WDQR/gUEs94BTCTSc3UfQiDbYcGhrs6bWh6lZ+GwVy&#10;unwk8Xiu4+KOc/FUJM+f50Spx+V82IHwNPt/8Z/7XSvYxGF+OBOO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rll8MAAADcAAAADwAAAAAAAAAAAAAAAACYAgAAZHJzL2Rv&#10;d25yZXYueG1sUEsFBgAAAAAEAAQA9QAAAIgDAAAAAA==&#10;" adj="17250" fillcolor="#5b9bd5 [3204]" strokecolor="#1f4d78 [1604]" strokeweight="1pt"/>
                <w10:anchorlock/>
              </v:group>
            </w:pict>
          </mc:Fallback>
        </mc:AlternateContent>
      </w:r>
    </w:p>
    <w:p w14:paraId="314EEAD3" w14:textId="77777777" w:rsidR="007A73AC" w:rsidRDefault="007A73AC" w:rsidP="007A73AC">
      <w:pPr>
        <w:rPr>
          <w:b/>
        </w:rPr>
      </w:pPr>
      <w:r>
        <w:rPr>
          <w:b/>
        </w:rPr>
        <w:t>Figure 2.37</w:t>
      </w:r>
      <w:r w:rsidRPr="00972F2D">
        <w:rPr>
          <w:b/>
        </w:rPr>
        <w:t xml:space="preserve">: Circuit </w:t>
      </w:r>
      <w:r>
        <w:rPr>
          <w:b/>
        </w:rPr>
        <w:t>and Nodal Matrix equation for Sub-Problem 2 of Example 2.16</w:t>
      </w:r>
    </w:p>
    <w:p w14:paraId="3B938189" w14:textId="77777777" w:rsidR="007A73AC" w:rsidRDefault="007A73AC" w:rsidP="007A73AC">
      <w:pPr>
        <w:rPr>
          <w:rFonts w:eastAsiaTheme="minorEastAsia"/>
          <w:color w:val="FF0000"/>
        </w:rPr>
      </w:pPr>
      <w:r>
        <w:rPr>
          <w:rFonts w:eastAsiaTheme="minorEastAsia"/>
          <w:color w:val="FF0000"/>
        </w:rPr>
        <w:t>Solving the Nodal Matrix equation gives V</w:t>
      </w:r>
      <w:r w:rsidRPr="00FD546B">
        <w:rPr>
          <w:rFonts w:eastAsiaTheme="minorEastAsia"/>
          <w:color w:val="FF0000"/>
          <w:vertAlign w:val="subscript"/>
        </w:rPr>
        <w:t>A</w:t>
      </w:r>
      <w:r>
        <w:rPr>
          <w:rFonts w:eastAsiaTheme="minorEastAsia"/>
          <w:color w:val="FF0000"/>
        </w:rPr>
        <w:t xml:space="preserve"> = -2.827 V and V</w:t>
      </w:r>
      <w:r w:rsidRPr="00FD546B">
        <w:rPr>
          <w:rFonts w:eastAsiaTheme="minorEastAsia"/>
          <w:color w:val="FF0000"/>
          <w:vertAlign w:val="subscript"/>
        </w:rPr>
        <w:t>B</w:t>
      </w:r>
      <w:r>
        <w:rPr>
          <w:rFonts w:eastAsiaTheme="minorEastAsia"/>
          <w:color w:val="FF0000"/>
        </w:rPr>
        <w:t xml:space="preserve"> = -9.613 V (which matches the values in Multisim). Using I</w:t>
      </w:r>
      <w:r w:rsidRPr="005C289E">
        <w:rPr>
          <w:rFonts w:eastAsiaTheme="minorEastAsia"/>
          <w:color w:val="FF0000"/>
          <w:vertAlign w:val="subscript"/>
        </w:rPr>
        <w:t>x_2</w:t>
      </w:r>
      <w:r>
        <w:rPr>
          <w:rFonts w:eastAsiaTheme="minorEastAsia"/>
          <w:color w:val="FF0000"/>
        </w:rPr>
        <w:t xml:space="preserve"> = ΔV/R it can be solved as:</w:t>
      </w:r>
    </w:p>
    <w:p w14:paraId="24DD394A" w14:textId="77777777" w:rsidR="007A73AC" w:rsidRDefault="007A73AC" w:rsidP="00A4440E">
      <w:pPr>
        <w:pStyle w:val="ListParagraph"/>
        <w:numPr>
          <w:ilvl w:val="0"/>
          <w:numId w:val="42"/>
        </w:numPr>
        <w:rPr>
          <w:rFonts w:eastAsiaTheme="minorEastAsia"/>
          <w:color w:val="FF0000"/>
        </w:rPr>
      </w:pPr>
      <w:r>
        <w:rPr>
          <w:rFonts w:eastAsiaTheme="minorEastAsia"/>
          <w:color w:val="FF0000"/>
        </w:rPr>
        <w:t>I</w:t>
      </w:r>
      <w:r w:rsidRPr="005C289E">
        <w:rPr>
          <w:rFonts w:eastAsiaTheme="minorEastAsia"/>
          <w:color w:val="FF0000"/>
          <w:vertAlign w:val="subscript"/>
        </w:rPr>
        <w:t>x_2</w:t>
      </w:r>
      <w:r>
        <w:rPr>
          <w:rFonts w:eastAsiaTheme="minorEastAsia"/>
          <w:color w:val="FF0000"/>
        </w:rPr>
        <w:t xml:space="preserve"> = (-2.827 – 0)/1000 = </w:t>
      </w:r>
      <w:r w:rsidRPr="00FD546B">
        <w:rPr>
          <w:rFonts w:eastAsiaTheme="minorEastAsia"/>
          <w:b/>
          <w:color w:val="FF0000"/>
          <w:u w:val="single"/>
        </w:rPr>
        <w:t>-2.827 mA</w:t>
      </w:r>
      <w:r>
        <w:rPr>
          <w:rFonts w:eastAsiaTheme="minorEastAsia"/>
          <w:color w:val="FF0000"/>
        </w:rPr>
        <w:t xml:space="preserve"> (This matches the Multisim value)</w:t>
      </w:r>
    </w:p>
    <w:p w14:paraId="55EBA186" w14:textId="77777777" w:rsidR="007A73AC" w:rsidRPr="00FD447C" w:rsidRDefault="007A73AC" w:rsidP="00A4440E">
      <w:pPr>
        <w:pStyle w:val="ListParagraph"/>
        <w:numPr>
          <w:ilvl w:val="0"/>
          <w:numId w:val="42"/>
        </w:numPr>
        <w:rPr>
          <w:rFonts w:eastAsiaTheme="minorEastAsia"/>
          <w:color w:val="FF0000"/>
        </w:rPr>
      </w:pPr>
      <w:r>
        <w:rPr>
          <w:rFonts w:eastAsiaTheme="minorEastAsia"/>
          <w:color w:val="FF0000"/>
        </w:rPr>
        <w:t>V</w:t>
      </w:r>
      <w:r w:rsidRPr="005C289E">
        <w:rPr>
          <w:rFonts w:eastAsiaTheme="minorEastAsia"/>
          <w:color w:val="FF0000"/>
          <w:vertAlign w:val="subscript"/>
        </w:rPr>
        <w:t>x_2</w:t>
      </w:r>
      <w:r>
        <w:rPr>
          <w:rFonts w:eastAsiaTheme="minorEastAsia"/>
          <w:color w:val="FF0000"/>
        </w:rPr>
        <w:t xml:space="preserve"> = V</w:t>
      </w:r>
      <w:r w:rsidRPr="00FD546B">
        <w:rPr>
          <w:rFonts w:eastAsiaTheme="minorEastAsia"/>
          <w:color w:val="FF0000"/>
          <w:vertAlign w:val="subscript"/>
        </w:rPr>
        <w:t>B</w:t>
      </w:r>
      <w:r>
        <w:rPr>
          <w:rFonts w:eastAsiaTheme="minorEastAsia"/>
          <w:color w:val="FF0000"/>
        </w:rPr>
        <w:t xml:space="preserve"> = </w:t>
      </w:r>
      <w:r>
        <w:rPr>
          <w:rFonts w:eastAsiaTheme="minorEastAsia"/>
          <w:b/>
          <w:color w:val="FF0000"/>
          <w:u w:val="single"/>
        </w:rPr>
        <w:t>-9.613 V</w:t>
      </w:r>
      <w:r>
        <w:rPr>
          <w:rFonts w:eastAsiaTheme="minorEastAsia"/>
          <w:color w:val="FF0000"/>
        </w:rPr>
        <w:t xml:space="preserve"> (This matches the Multisim value)</w:t>
      </w:r>
    </w:p>
    <w:p w14:paraId="4BA0831F" w14:textId="77777777" w:rsidR="007A73AC" w:rsidRPr="00FD546B" w:rsidRDefault="007A73AC" w:rsidP="007A73AC">
      <w:pPr>
        <w:rPr>
          <w:color w:val="FF0000"/>
        </w:rPr>
      </w:pPr>
      <w:r w:rsidRPr="00FD546B">
        <w:rPr>
          <w:color w:val="FF0000"/>
        </w:rPr>
        <w:lastRenderedPageBreak/>
        <w:t xml:space="preserve">So for this circuit the </w:t>
      </w:r>
      <w:r>
        <w:rPr>
          <w:color w:val="FF0000"/>
        </w:rPr>
        <w:t xml:space="preserve">final </w:t>
      </w:r>
      <w:r w:rsidRPr="00FD546B">
        <w:rPr>
          <w:color w:val="FF0000"/>
        </w:rPr>
        <w:t>values of the current</w:t>
      </w:r>
      <w:r>
        <w:rPr>
          <w:color w:val="FF0000"/>
        </w:rPr>
        <w:t xml:space="preserve"> (Ix) </w:t>
      </w:r>
      <w:r w:rsidRPr="00FD546B">
        <w:rPr>
          <w:color w:val="FF0000"/>
        </w:rPr>
        <w:t>and voltage</w:t>
      </w:r>
      <w:r>
        <w:rPr>
          <w:color w:val="FF0000"/>
        </w:rPr>
        <w:t xml:space="preserve"> (</w:t>
      </w:r>
      <w:proofErr w:type="spellStart"/>
      <w:r>
        <w:rPr>
          <w:color w:val="FF0000"/>
        </w:rPr>
        <w:t>Vx</w:t>
      </w:r>
      <w:proofErr w:type="spellEnd"/>
      <w:r>
        <w:rPr>
          <w:color w:val="FF0000"/>
        </w:rPr>
        <w:t>)</w:t>
      </w:r>
      <w:r w:rsidRPr="00FD546B">
        <w:rPr>
          <w:color w:val="FF0000"/>
        </w:rPr>
        <w:t xml:space="preserve"> are: </w:t>
      </w:r>
    </w:p>
    <w:p w14:paraId="67D31640" w14:textId="77777777" w:rsidR="007A73AC" w:rsidRPr="00FD546B" w:rsidRDefault="007A73AC" w:rsidP="00A4440E">
      <w:pPr>
        <w:pStyle w:val="ListParagraph"/>
        <w:numPr>
          <w:ilvl w:val="0"/>
          <w:numId w:val="41"/>
        </w:numPr>
        <w:rPr>
          <w:color w:val="FF0000"/>
        </w:rPr>
      </w:pPr>
      <w:r w:rsidRPr="00FD546B">
        <w:rPr>
          <w:color w:val="FF0000"/>
        </w:rPr>
        <w:t>I</w:t>
      </w:r>
      <w:r>
        <w:rPr>
          <w:color w:val="FF0000"/>
        </w:rPr>
        <w:t>x</w:t>
      </w:r>
      <w:r w:rsidRPr="00FD546B">
        <w:rPr>
          <w:color w:val="FF0000"/>
        </w:rPr>
        <w:t xml:space="preserve"> = I</w:t>
      </w:r>
      <w:r>
        <w:rPr>
          <w:color w:val="FF0000"/>
          <w:vertAlign w:val="subscript"/>
        </w:rPr>
        <w:t>x</w:t>
      </w:r>
      <w:r w:rsidRPr="00FD546B">
        <w:rPr>
          <w:color w:val="FF0000"/>
          <w:vertAlign w:val="subscript"/>
        </w:rPr>
        <w:t>_1</w:t>
      </w:r>
      <w:r w:rsidRPr="00FD546B">
        <w:rPr>
          <w:color w:val="FF0000"/>
        </w:rPr>
        <w:t xml:space="preserve"> </w:t>
      </w:r>
      <w:r w:rsidRPr="00FD546B">
        <w:rPr>
          <w:rFonts w:eastAsiaTheme="minorEastAsia"/>
          <w:color w:val="FF0000"/>
        </w:rPr>
        <w:t>+</w:t>
      </w:r>
      <w:r w:rsidRPr="00FD546B">
        <w:rPr>
          <w:color w:val="FF0000"/>
        </w:rPr>
        <w:t xml:space="preserve"> I</w:t>
      </w:r>
      <w:r>
        <w:rPr>
          <w:color w:val="FF0000"/>
          <w:vertAlign w:val="subscript"/>
        </w:rPr>
        <w:t>x</w:t>
      </w:r>
      <w:r w:rsidRPr="00FD546B">
        <w:rPr>
          <w:color w:val="FF0000"/>
          <w:vertAlign w:val="subscript"/>
        </w:rPr>
        <w:t>_2</w:t>
      </w:r>
      <w:r w:rsidRPr="00FD546B">
        <w:rPr>
          <w:color w:val="FF0000"/>
        </w:rPr>
        <w:t xml:space="preserve"> = </w:t>
      </w:r>
      <w:r>
        <w:rPr>
          <w:color w:val="FF0000"/>
        </w:rPr>
        <w:t>4.901</w:t>
      </w:r>
      <w:r w:rsidRPr="00FD546B">
        <w:rPr>
          <w:color w:val="FF0000"/>
        </w:rPr>
        <w:t xml:space="preserve"> mA </w:t>
      </w:r>
      <w:r w:rsidRPr="00FD546B">
        <w:rPr>
          <w:rFonts w:eastAsiaTheme="minorEastAsia"/>
          <w:color w:val="FF0000"/>
        </w:rPr>
        <w:t>–</w:t>
      </w:r>
      <w:r w:rsidRPr="00FD546B">
        <w:rPr>
          <w:color w:val="FF0000"/>
        </w:rPr>
        <w:t xml:space="preserve"> </w:t>
      </w:r>
      <w:r>
        <w:rPr>
          <w:color w:val="FF0000"/>
        </w:rPr>
        <w:t>2.827</w:t>
      </w:r>
      <w:r w:rsidRPr="00FD546B">
        <w:rPr>
          <w:color w:val="FF0000"/>
        </w:rPr>
        <w:t xml:space="preserve"> </w:t>
      </w:r>
      <w:r>
        <w:rPr>
          <w:color w:val="FF0000"/>
        </w:rPr>
        <w:t>m</w:t>
      </w:r>
      <w:r w:rsidRPr="00FD546B">
        <w:rPr>
          <w:color w:val="FF0000"/>
        </w:rPr>
        <w:t xml:space="preserve">A = </w:t>
      </w:r>
      <w:r w:rsidRPr="00FD546B">
        <w:rPr>
          <w:b/>
          <w:color w:val="FF0000"/>
          <w:u w:val="single"/>
        </w:rPr>
        <w:t>2.0</w:t>
      </w:r>
      <w:r>
        <w:rPr>
          <w:b/>
          <w:color w:val="FF0000"/>
          <w:u w:val="single"/>
        </w:rPr>
        <w:t>74</w:t>
      </w:r>
      <w:r w:rsidRPr="00FD546B">
        <w:rPr>
          <w:b/>
          <w:color w:val="FF0000"/>
          <w:u w:val="single"/>
        </w:rPr>
        <w:t xml:space="preserve"> mA</w:t>
      </w:r>
      <w:r w:rsidRPr="00FD546B">
        <w:rPr>
          <w:color w:val="FF0000"/>
        </w:rPr>
        <w:t xml:space="preserve"> (Matches top circuit</w:t>
      </w:r>
      <w:r>
        <w:rPr>
          <w:color w:val="FF0000"/>
        </w:rPr>
        <w:t xml:space="preserve"> in Fig 2.35</w:t>
      </w:r>
      <w:r w:rsidRPr="00FD546B">
        <w:rPr>
          <w:color w:val="FF0000"/>
        </w:rPr>
        <w:t>)</w:t>
      </w:r>
    </w:p>
    <w:p w14:paraId="280974DC" w14:textId="77777777" w:rsidR="007A73AC" w:rsidRPr="00FD546B" w:rsidRDefault="007A73AC" w:rsidP="00A4440E">
      <w:pPr>
        <w:pStyle w:val="ListParagraph"/>
        <w:numPr>
          <w:ilvl w:val="0"/>
          <w:numId w:val="41"/>
        </w:numPr>
        <w:rPr>
          <w:color w:val="FF0000"/>
        </w:rPr>
      </w:pPr>
      <w:proofErr w:type="spellStart"/>
      <w:r w:rsidRPr="00FD546B">
        <w:rPr>
          <w:color w:val="FF0000"/>
        </w:rPr>
        <w:t>V</w:t>
      </w:r>
      <w:r>
        <w:rPr>
          <w:color w:val="FF0000"/>
        </w:rPr>
        <w:t>x</w:t>
      </w:r>
      <w:proofErr w:type="spellEnd"/>
      <w:r w:rsidRPr="00FD546B">
        <w:rPr>
          <w:color w:val="FF0000"/>
        </w:rPr>
        <w:t xml:space="preserve"> = V</w:t>
      </w:r>
      <w:r>
        <w:rPr>
          <w:color w:val="FF0000"/>
          <w:vertAlign w:val="subscript"/>
        </w:rPr>
        <w:t>x</w:t>
      </w:r>
      <w:r w:rsidRPr="00FD546B">
        <w:rPr>
          <w:color w:val="FF0000"/>
          <w:vertAlign w:val="subscript"/>
        </w:rPr>
        <w:t>_1</w:t>
      </w:r>
      <w:r w:rsidRPr="00FD546B">
        <w:rPr>
          <w:color w:val="FF0000"/>
        </w:rPr>
        <w:t xml:space="preserve"> </w:t>
      </w:r>
      <w:r w:rsidRPr="00FD546B">
        <w:rPr>
          <w:rFonts w:eastAsiaTheme="minorEastAsia"/>
          <w:color w:val="FF0000"/>
        </w:rPr>
        <w:t>+</w:t>
      </w:r>
      <w:r w:rsidRPr="00FD546B">
        <w:rPr>
          <w:color w:val="FF0000"/>
        </w:rPr>
        <w:t xml:space="preserve"> V</w:t>
      </w:r>
      <w:r>
        <w:rPr>
          <w:color w:val="FF0000"/>
          <w:vertAlign w:val="subscript"/>
        </w:rPr>
        <w:t>x</w:t>
      </w:r>
      <w:r w:rsidRPr="00FD546B">
        <w:rPr>
          <w:color w:val="FF0000"/>
          <w:vertAlign w:val="subscript"/>
        </w:rPr>
        <w:t>_2</w:t>
      </w:r>
      <w:r w:rsidRPr="00FD546B">
        <w:rPr>
          <w:color w:val="FF0000"/>
        </w:rPr>
        <w:t xml:space="preserve"> = 2</w:t>
      </w:r>
      <w:r>
        <w:rPr>
          <w:color w:val="FF0000"/>
        </w:rPr>
        <w:t>.261</w:t>
      </w:r>
      <w:r w:rsidRPr="00FD546B">
        <w:rPr>
          <w:color w:val="FF0000"/>
        </w:rPr>
        <w:t xml:space="preserve"> V </w:t>
      </w:r>
      <w:r w:rsidRPr="00FD546B">
        <w:rPr>
          <w:rFonts w:eastAsiaTheme="minorEastAsia"/>
          <w:color w:val="FF0000"/>
        </w:rPr>
        <w:t>–</w:t>
      </w:r>
      <w:r w:rsidRPr="00FD546B">
        <w:rPr>
          <w:color w:val="FF0000"/>
        </w:rPr>
        <w:t xml:space="preserve"> </w:t>
      </w:r>
      <w:r>
        <w:rPr>
          <w:color w:val="FF0000"/>
        </w:rPr>
        <w:t>9.613</w:t>
      </w:r>
      <w:r w:rsidRPr="00FD546B">
        <w:rPr>
          <w:color w:val="FF0000"/>
        </w:rPr>
        <w:t xml:space="preserve"> V = </w:t>
      </w:r>
      <w:r>
        <w:rPr>
          <w:b/>
          <w:color w:val="FF0000"/>
          <w:u w:val="single"/>
        </w:rPr>
        <w:t>-7.352</w:t>
      </w:r>
      <w:r w:rsidRPr="00FD546B">
        <w:rPr>
          <w:b/>
          <w:color w:val="FF0000"/>
          <w:u w:val="single"/>
        </w:rPr>
        <w:t xml:space="preserve"> V</w:t>
      </w:r>
      <w:r w:rsidRPr="00FD546B">
        <w:rPr>
          <w:color w:val="FF0000"/>
        </w:rPr>
        <w:t xml:space="preserve"> (Matches top circuit</w:t>
      </w:r>
      <w:r>
        <w:rPr>
          <w:color w:val="FF0000"/>
        </w:rPr>
        <w:t xml:space="preserve"> in Fig 2.35</w:t>
      </w:r>
      <w:r w:rsidRPr="00FD546B">
        <w:rPr>
          <w:color w:val="FF0000"/>
        </w:rPr>
        <w:t>)</w:t>
      </w:r>
    </w:p>
    <w:p w14:paraId="0DD4ED13" w14:textId="77777777" w:rsidR="007A73AC" w:rsidRDefault="007A73AC" w:rsidP="007A73AC">
      <w:pPr>
        <w:rPr>
          <w:rFonts w:eastAsiaTheme="minorEastAsia"/>
        </w:rPr>
      </w:pPr>
      <w:r w:rsidRPr="005C289E">
        <w:rPr>
          <w:rFonts w:eastAsiaTheme="minorEastAsia"/>
          <w:b/>
          <w:color w:val="FF0000"/>
          <w:u w:val="single"/>
        </w:rPr>
        <w:t>CAUTION:</w:t>
      </w:r>
      <w:r>
        <w:rPr>
          <w:rFonts w:eastAsiaTheme="minorEastAsia"/>
        </w:rPr>
        <w:t xml:space="preserve"> You CANNOT calculate power using the superposition technique (only voltage or current).</w:t>
      </w:r>
    </w:p>
    <w:p w14:paraId="3C979A84" w14:textId="2B0076FD" w:rsidR="007A73AC" w:rsidRDefault="007A73AC" w:rsidP="007A73AC">
      <w:pPr>
        <w:rPr>
          <w:rFonts w:eastAsiaTheme="minorEastAsia"/>
        </w:rPr>
      </w:pPr>
      <w:r>
        <w:rPr>
          <w:rFonts w:eastAsiaTheme="minorEastAsia"/>
        </w:rPr>
        <w:t xml:space="preserve">One very important limitation of the superposition method is that power CANNOT be determined by adding up the power that was supplied or dissipated in a component due to each source. You can only find the voltage or current due to only one source and add them up. Power probes were included in the circuit in </w:t>
      </w:r>
      <w:hyperlink w:anchor="Figure2_35" w:history="1">
        <w:r w:rsidRPr="00C9545F">
          <w:rPr>
            <w:rStyle w:val="Hyperlink"/>
            <w:rFonts w:eastAsiaTheme="minorEastAsia"/>
          </w:rPr>
          <w:t>Figure 2.35</w:t>
        </w:r>
      </w:hyperlink>
      <w:r>
        <w:rPr>
          <w:rFonts w:eastAsiaTheme="minorEastAsia"/>
        </w:rPr>
        <w:t xml:space="preserve"> (see gray shaded probes) and the values are shown below:</w:t>
      </w:r>
    </w:p>
    <w:p w14:paraId="1F0F7EAA" w14:textId="77777777" w:rsidR="007A73AC" w:rsidRDefault="007A73AC" w:rsidP="00A4440E">
      <w:pPr>
        <w:pStyle w:val="ListParagraph"/>
        <w:numPr>
          <w:ilvl w:val="0"/>
          <w:numId w:val="47"/>
        </w:numPr>
        <w:rPr>
          <w:rFonts w:eastAsiaTheme="minorEastAsia"/>
        </w:rPr>
      </w:pPr>
      <w:r>
        <w:rPr>
          <w:rFonts w:eastAsiaTheme="minorEastAsia"/>
        </w:rPr>
        <w:t>Both Sources included: P</w:t>
      </w:r>
      <w:r w:rsidRPr="005C289E">
        <w:rPr>
          <w:rFonts w:eastAsiaTheme="minorEastAsia"/>
          <w:vertAlign w:val="subscript"/>
        </w:rPr>
        <w:t>36V</w:t>
      </w:r>
      <w:r>
        <w:rPr>
          <w:rFonts w:eastAsiaTheme="minorEastAsia"/>
        </w:rPr>
        <w:t xml:space="preserve"> = -244 mW, P</w:t>
      </w:r>
      <w:r>
        <w:rPr>
          <w:rFonts w:eastAsiaTheme="minorEastAsia"/>
          <w:vertAlign w:val="subscript"/>
        </w:rPr>
        <w:t>9mA</w:t>
      </w:r>
      <w:r>
        <w:rPr>
          <w:rFonts w:eastAsiaTheme="minorEastAsia"/>
        </w:rPr>
        <w:t xml:space="preserve"> = -66.2 mW,</w:t>
      </w:r>
      <w:r w:rsidRPr="005C289E">
        <w:rPr>
          <w:rFonts w:eastAsiaTheme="minorEastAsia"/>
        </w:rPr>
        <w:t xml:space="preserve"> </w:t>
      </w:r>
      <w:r>
        <w:rPr>
          <w:rFonts w:eastAsiaTheme="minorEastAsia"/>
        </w:rPr>
        <w:t>P</w:t>
      </w:r>
      <w:r>
        <w:rPr>
          <w:rFonts w:eastAsiaTheme="minorEastAsia"/>
          <w:vertAlign w:val="subscript"/>
        </w:rPr>
        <w:t>5kΩ</w:t>
      </w:r>
      <w:r>
        <w:rPr>
          <w:rFonts w:eastAsiaTheme="minorEastAsia"/>
        </w:rPr>
        <w:t xml:space="preserve"> = </w:t>
      </w:r>
      <w:r w:rsidRPr="005C289E">
        <w:rPr>
          <w:rFonts w:eastAsiaTheme="minorEastAsia"/>
          <w:b/>
          <w:color w:val="FF0000"/>
          <w:u w:val="single"/>
        </w:rPr>
        <w:t>230 mW</w:t>
      </w:r>
    </w:p>
    <w:p w14:paraId="307B08E4" w14:textId="77777777" w:rsidR="007A73AC" w:rsidRPr="005C289E" w:rsidRDefault="007A73AC" w:rsidP="00A4440E">
      <w:pPr>
        <w:pStyle w:val="ListParagraph"/>
        <w:numPr>
          <w:ilvl w:val="0"/>
          <w:numId w:val="47"/>
        </w:numPr>
        <w:rPr>
          <w:rFonts w:eastAsiaTheme="minorEastAsia"/>
        </w:rPr>
      </w:pPr>
      <w:r>
        <w:rPr>
          <w:rFonts w:eastAsiaTheme="minorEastAsia"/>
        </w:rPr>
        <w:t>Only 36V Source included: P</w:t>
      </w:r>
      <w:r w:rsidRPr="005C289E">
        <w:rPr>
          <w:rFonts w:eastAsiaTheme="minorEastAsia"/>
          <w:vertAlign w:val="subscript"/>
        </w:rPr>
        <w:t>36V</w:t>
      </w:r>
      <w:r>
        <w:rPr>
          <w:rFonts w:eastAsiaTheme="minorEastAsia"/>
          <w:vertAlign w:val="subscript"/>
        </w:rPr>
        <w:t>_1</w:t>
      </w:r>
      <w:r>
        <w:rPr>
          <w:rFonts w:eastAsiaTheme="minorEastAsia"/>
        </w:rPr>
        <w:t xml:space="preserve"> = -224 mW, P</w:t>
      </w:r>
      <w:r>
        <w:rPr>
          <w:rFonts w:eastAsiaTheme="minorEastAsia"/>
          <w:vertAlign w:val="subscript"/>
        </w:rPr>
        <w:t>9mA_1</w:t>
      </w:r>
      <w:r>
        <w:rPr>
          <w:rFonts w:eastAsiaTheme="minorEastAsia"/>
        </w:rPr>
        <w:t xml:space="preserve"> = 0 mW,</w:t>
      </w:r>
      <w:r w:rsidRPr="005C289E">
        <w:rPr>
          <w:rFonts w:eastAsiaTheme="minorEastAsia"/>
        </w:rPr>
        <w:t xml:space="preserve"> </w:t>
      </w:r>
      <w:r>
        <w:rPr>
          <w:rFonts w:eastAsiaTheme="minorEastAsia"/>
        </w:rPr>
        <w:t>P</w:t>
      </w:r>
      <w:r>
        <w:rPr>
          <w:rFonts w:eastAsiaTheme="minorEastAsia"/>
          <w:vertAlign w:val="subscript"/>
        </w:rPr>
        <w:t>5kΩ_1</w:t>
      </w:r>
      <w:r>
        <w:rPr>
          <w:rFonts w:eastAsiaTheme="minorEastAsia"/>
        </w:rPr>
        <w:t xml:space="preserve"> = 193 mW</w:t>
      </w:r>
    </w:p>
    <w:p w14:paraId="7B10D117" w14:textId="77777777" w:rsidR="007A73AC" w:rsidRDefault="007A73AC" w:rsidP="00A4440E">
      <w:pPr>
        <w:pStyle w:val="ListParagraph"/>
        <w:numPr>
          <w:ilvl w:val="0"/>
          <w:numId w:val="47"/>
        </w:numPr>
        <w:rPr>
          <w:rFonts w:eastAsiaTheme="minorEastAsia"/>
        </w:rPr>
      </w:pPr>
      <w:r>
        <w:rPr>
          <w:rFonts w:eastAsiaTheme="minorEastAsia"/>
        </w:rPr>
        <w:t>Both Sources included: P</w:t>
      </w:r>
      <w:r w:rsidRPr="005C289E">
        <w:rPr>
          <w:rFonts w:eastAsiaTheme="minorEastAsia"/>
          <w:vertAlign w:val="subscript"/>
        </w:rPr>
        <w:t>36V</w:t>
      </w:r>
      <w:r>
        <w:rPr>
          <w:rFonts w:eastAsiaTheme="minorEastAsia"/>
          <w:vertAlign w:val="subscript"/>
        </w:rPr>
        <w:t>_2</w:t>
      </w:r>
      <w:r>
        <w:rPr>
          <w:rFonts w:eastAsiaTheme="minorEastAsia"/>
        </w:rPr>
        <w:t xml:space="preserve"> = 0 mW, P</w:t>
      </w:r>
      <w:r>
        <w:rPr>
          <w:rFonts w:eastAsiaTheme="minorEastAsia"/>
          <w:vertAlign w:val="subscript"/>
        </w:rPr>
        <w:t>9mA_2</w:t>
      </w:r>
      <w:r>
        <w:rPr>
          <w:rFonts w:eastAsiaTheme="minorEastAsia"/>
        </w:rPr>
        <w:t xml:space="preserve"> = -86.5 mW,</w:t>
      </w:r>
      <w:r w:rsidRPr="005C289E">
        <w:rPr>
          <w:rFonts w:eastAsiaTheme="minorEastAsia"/>
        </w:rPr>
        <w:t xml:space="preserve"> </w:t>
      </w:r>
      <w:r>
        <w:rPr>
          <w:rFonts w:eastAsiaTheme="minorEastAsia"/>
        </w:rPr>
        <w:t>P</w:t>
      </w:r>
      <w:r>
        <w:rPr>
          <w:rFonts w:eastAsiaTheme="minorEastAsia"/>
          <w:vertAlign w:val="subscript"/>
        </w:rPr>
        <w:t>5kΩ_2</w:t>
      </w:r>
      <w:r>
        <w:rPr>
          <w:rFonts w:eastAsiaTheme="minorEastAsia"/>
        </w:rPr>
        <w:t xml:space="preserve"> = 1.6 mW</w:t>
      </w:r>
    </w:p>
    <w:p w14:paraId="4F325D62" w14:textId="225ECB4A" w:rsidR="007A73AC" w:rsidRDefault="00CE2272" w:rsidP="007A73AC">
      <w:pPr>
        <w:rPr>
          <w:rFonts w:eastAsiaTheme="minorEastAsia"/>
        </w:rPr>
      </w:pPr>
      <w:r>
        <w:rPr>
          <w:rFonts w:eastAsiaTheme="minorEastAsia"/>
        </w:rPr>
        <w:t>It</w:t>
      </w:r>
      <w:r w:rsidR="007A73AC">
        <w:rPr>
          <w:rFonts w:eastAsiaTheme="minorEastAsia"/>
        </w:rPr>
        <w:t xml:space="preserve"> can be seen by the power numbers above that the superposition doesn’t work. For example:</w:t>
      </w:r>
    </w:p>
    <w:p w14:paraId="5A356685" w14:textId="77777777" w:rsidR="007A73AC" w:rsidRPr="005C289E" w:rsidRDefault="007A73AC" w:rsidP="00A4440E">
      <w:pPr>
        <w:pStyle w:val="ListParagraph"/>
        <w:numPr>
          <w:ilvl w:val="0"/>
          <w:numId w:val="48"/>
        </w:numPr>
        <w:rPr>
          <w:rFonts w:eastAsiaTheme="minorEastAsia"/>
        </w:rPr>
      </w:pPr>
      <w:r w:rsidRPr="005C289E">
        <w:rPr>
          <w:rFonts w:eastAsiaTheme="minorEastAsia"/>
        </w:rPr>
        <w:t>P</w:t>
      </w:r>
      <w:r w:rsidRPr="005C289E">
        <w:rPr>
          <w:rFonts w:eastAsiaTheme="minorEastAsia"/>
          <w:vertAlign w:val="subscript"/>
        </w:rPr>
        <w:t>5k</w:t>
      </w:r>
      <w:proofErr w:type="gramStart"/>
      <w:r w:rsidRPr="005C289E">
        <w:rPr>
          <w:rFonts w:eastAsiaTheme="minorEastAsia"/>
          <w:vertAlign w:val="subscript"/>
        </w:rPr>
        <w:t>Ω</w:t>
      </w:r>
      <w:r w:rsidRPr="005C289E">
        <w:rPr>
          <w:rFonts w:eastAsiaTheme="minorEastAsia"/>
        </w:rPr>
        <w:t xml:space="preserve">  =</w:t>
      </w:r>
      <w:proofErr w:type="gramEnd"/>
      <w:r w:rsidRPr="005C289E">
        <w:rPr>
          <w:rFonts w:eastAsiaTheme="minorEastAsia"/>
        </w:rPr>
        <w:t xml:space="preserve"> </w:t>
      </w:r>
      <w:r w:rsidRPr="005C289E">
        <w:rPr>
          <w:rFonts w:eastAsiaTheme="minorEastAsia"/>
          <w:b/>
        </w:rPr>
        <w:t>230 mW</w:t>
      </w:r>
      <w:r w:rsidRPr="005C289E">
        <w:rPr>
          <w:rFonts w:eastAsiaTheme="minorEastAsia"/>
        </w:rPr>
        <w:t xml:space="preserve">, </w:t>
      </w:r>
      <w:r w:rsidRPr="005C289E">
        <w:rPr>
          <w:rFonts w:eastAsiaTheme="minorEastAsia"/>
          <w:u w:val="single"/>
        </w:rPr>
        <w:t>which is not equal</w:t>
      </w:r>
      <w:r w:rsidRPr="005C289E">
        <w:rPr>
          <w:rFonts w:eastAsiaTheme="minorEastAsia"/>
        </w:rPr>
        <w:t xml:space="preserve"> to P</w:t>
      </w:r>
      <w:r w:rsidRPr="005C289E">
        <w:rPr>
          <w:rFonts w:eastAsiaTheme="minorEastAsia"/>
          <w:vertAlign w:val="subscript"/>
        </w:rPr>
        <w:t>5kΩ_1</w:t>
      </w:r>
      <w:r w:rsidRPr="005C289E">
        <w:rPr>
          <w:rFonts w:eastAsiaTheme="minorEastAsia"/>
        </w:rPr>
        <w:t xml:space="preserve"> + P</w:t>
      </w:r>
      <w:r w:rsidRPr="005C289E">
        <w:rPr>
          <w:rFonts w:eastAsiaTheme="minorEastAsia"/>
          <w:vertAlign w:val="subscript"/>
        </w:rPr>
        <w:t>5kΩ_2</w:t>
      </w:r>
      <w:r w:rsidRPr="005C289E">
        <w:rPr>
          <w:rFonts w:eastAsiaTheme="minorEastAsia"/>
        </w:rPr>
        <w:t xml:space="preserve"> = 193 mW + 1.6 mW = </w:t>
      </w:r>
      <w:r w:rsidRPr="005C289E">
        <w:rPr>
          <w:rFonts w:eastAsiaTheme="minorEastAsia"/>
          <w:b/>
        </w:rPr>
        <w:t>194.6 mW</w:t>
      </w:r>
    </w:p>
    <w:p w14:paraId="4DAAE810" w14:textId="77777777" w:rsidR="007A73AC" w:rsidRDefault="007A73AC" w:rsidP="007A73AC">
      <w:pPr>
        <w:rPr>
          <w:rFonts w:eastAsiaTheme="minorEastAsia"/>
        </w:rPr>
      </w:pPr>
      <w:r>
        <w:rPr>
          <w:rFonts w:eastAsiaTheme="minorEastAsia"/>
        </w:rPr>
        <w:t>However, the current and voltage can be found and the power calculated using those values. For example:</w:t>
      </w:r>
    </w:p>
    <w:p w14:paraId="30958F4C" w14:textId="77777777" w:rsidR="007A73AC" w:rsidRPr="005C289E" w:rsidRDefault="007A73AC" w:rsidP="00A4440E">
      <w:pPr>
        <w:pStyle w:val="ListParagraph"/>
        <w:numPr>
          <w:ilvl w:val="0"/>
          <w:numId w:val="48"/>
        </w:numPr>
        <w:rPr>
          <w:rFonts w:eastAsiaTheme="minorEastAsia"/>
        </w:rPr>
      </w:pPr>
      <w:r>
        <w:rPr>
          <w:rFonts w:eastAsiaTheme="minorEastAsia"/>
        </w:rPr>
        <w:t>I</w:t>
      </w:r>
      <w:r w:rsidRPr="005C289E">
        <w:rPr>
          <w:rFonts w:eastAsiaTheme="minorEastAsia"/>
          <w:vertAlign w:val="subscript"/>
        </w:rPr>
        <w:t>5k</w:t>
      </w:r>
      <w:proofErr w:type="gramStart"/>
      <w:r w:rsidRPr="005C289E">
        <w:rPr>
          <w:rFonts w:eastAsiaTheme="minorEastAsia"/>
          <w:vertAlign w:val="subscript"/>
        </w:rPr>
        <w:t>Ω</w:t>
      </w:r>
      <w:r w:rsidRPr="005C289E">
        <w:rPr>
          <w:rFonts w:eastAsiaTheme="minorEastAsia"/>
        </w:rPr>
        <w:t xml:space="preserve">  =</w:t>
      </w:r>
      <w:proofErr w:type="gramEnd"/>
      <w:r>
        <w:rPr>
          <w:rFonts w:eastAsiaTheme="minorEastAsia"/>
        </w:rPr>
        <w:t xml:space="preserve"> 6.79 mA = I</w:t>
      </w:r>
      <w:r w:rsidRPr="005C289E">
        <w:rPr>
          <w:rFonts w:eastAsiaTheme="minorEastAsia"/>
          <w:vertAlign w:val="subscript"/>
        </w:rPr>
        <w:t>5kΩ</w:t>
      </w:r>
      <w:r>
        <w:rPr>
          <w:rFonts w:eastAsiaTheme="minorEastAsia"/>
          <w:vertAlign w:val="subscript"/>
        </w:rPr>
        <w:t>_1</w:t>
      </w:r>
      <w:r w:rsidRPr="005C289E">
        <w:rPr>
          <w:rFonts w:eastAsiaTheme="minorEastAsia"/>
        </w:rPr>
        <w:t xml:space="preserve"> </w:t>
      </w:r>
      <w:r>
        <w:rPr>
          <w:rFonts w:eastAsiaTheme="minorEastAsia"/>
        </w:rPr>
        <w:t>+ I</w:t>
      </w:r>
      <w:r w:rsidRPr="005C289E">
        <w:rPr>
          <w:rFonts w:eastAsiaTheme="minorEastAsia"/>
          <w:vertAlign w:val="subscript"/>
        </w:rPr>
        <w:t>5kΩ</w:t>
      </w:r>
      <w:r>
        <w:rPr>
          <w:rFonts w:eastAsiaTheme="minorEastAsia"/>
          <w:vertAlign w:val="subscript"/>
        </w:rPr>
        <w:t>_2</w:t>
      </w:r>
      <w:r w:rsidRPr="005C289E">
        <w:rPr>
          <w:rFonts w:eastAsiaTheme="minorEastAsia"/>
        </w:rPr>
        <w:t xml:space="preserve">  = </w:t>
      </w:r>
      <w:r>
        <w:rPr>
          <w:rFonts w:eastAsiaTheme="minorEastAsia"/>
        </w:rPr>
        <w:t>6.22 mA + 0.57 mA = 6.79 mA and P</w:t>
      </w:r>
      <w:r>
        <w:rPr>
          <w:rFonts w:eastAsiaTheme="minorEastAsia"/>
          <w:vertAlign w:val="subscript"/>
        </w:rPr>
        <w:t>5kΩ</w:t>
      </w:r>
      <w:r>
        <w:rPr>
          <w:rFonts w:eastAsiaTheme="minorEastAsia"/>
        </w:rPr>
        <w:t xml:space="preserve"> = I</w:t>
      </w:r>
      <w:r w:rsidRPr="005C289E">
        <w:rPr>
          <w:rFonts w:eastAsiaTheme="minorEastAsia"/>
          <w:vertAlign w:val="subscript"/>
        </w:rPr>
        <w:t>5kΩ</w:t>
      </w:r>
      <w:r w:rsidRPr="005C289E">
        <w:rPr>
          <w:rFonts w:eastAsiaTheme="minorEastAsia"/>
          <w:vertAlign w:val="superscript"/>
        </w:rPr>
        <w:t xml:space="preserve"> 2</w:t>
      </w:r>
      <w:r>
        <w:rPr>
          <w:rFonts w:eastAsiaTheme="minorEastAsia"/>
        </w:rPr>
        <w:t xml:space="preserve"> ∙ R = </w:t>
      </w:r>
      <w:r w:rsidRPr="005C289E">
        <w:rPr>
          <w:rFonts w:eastAsiaTheme="minorEastAsia"/>
          <w:b/>
          <w:color w:val="FF0000"/>
          <w:u w:val="single"/>
        </w:rPr>
        <w:t>230 mW</w:t>
      </w:r>
    </w:p>
    <w:p w14:paraId="74A71625" w14:textId="77777777" w:rsidR="007A73AC" w:rsidRPr="00326F72" w:rsidRDefault="007A73AC" w:rsidP="007A73AC">
      <w:pPr>
        <w:rPr>
          <w:rFonts w:eastAsiaTheme="minorEastAsia"/>
          <w:color w:val="000000" w:themeColor="text1"/>
        </w:rPr>
      </w:pPr>
      <w:r>
        <w:rPr>
          <w:rFonts w:eastAsiaTheme="minorEastAsia"/>
        </w:rPr>
        <w:t xml:space="preserve">The </w:t>
      </w:r>
      <w:r w:rsidRPr="00326F72">
        <w:rPr>
          <w:rFonts w:eastAsiaTheme="minorEastAsia"/>
          <w:color w:val="000000" w:themeColor="text1"/>
        </w:rPr>
        <w:t xml:space="preserve">next example shows two tricky </w:t>
      </w:r>
      <w:r>
        <w:rPr>
          <w:rFonts w:eastAsiaTheme="minorEastAsia"/>
          <w:color w:val="000000" w:themeColor="text1"/>
        </w:rPr>
        <w:t>situations</w:t>
      </w:r>
      <w:r w:rsidRPr="00326F72">
        <w:rPr>
          <w:rFonts w:eastAsiaTheme="minorEastAsia"/>
          <w:color w:val="000000" w:themeColor="text1"/>
        </w:rPr>
        <w:t xml:space="preserve"> that </w:t>
      </w:r>
      <w:r>
        <w:rPr>
          <w:rFonts w:eastAsiaTheme="minorEastAsia"/>
          <w:color w:val="000000" w:themeColor="text1"/>
        </w:rPr>
        <w:t>can arise when shorts and/or</w:t>
      </w:r>
      <w:r w:rsidRPr="00326F72">
        <w:rPr>
          <w:rFonts w:eastAsiaTheme="minorEastAsia"/>
          <w:color w:val="000000" w:themeColor="text1"/>
        </w:rPr>
        <w:t xml:space="preserve"> opens are added to </w:t>
      </w:r>
      <w:r>
        <w:rPr>
          <w:rFonts w:eastAsiaTheme="minorEastAsia"/>
          <w:color w:val="000000" w:themeColor="text1"/>
        </w:rPr>
        <w:t>c</w:t>
      </w:r>
      <w:r w:rsidRPr="00326F72">
        <w:rPr>
          <w:rFonts w:eastAsiaTheme="minorEastAsia"/>
          <w:color w:val="000000" w:themeColor="text1"/>
        </w:rPr>
        <w:t>ircuit</w:t>
      </w:r>
      <w:r>
        <w:rPr>
          <w:rFonts w:eastAsiaTheme="minorEastAsia"/>
          <w:color w:val="000000" w:themeColor="text1"/>
        </w:rPr>
        <w:t>s</w:t>
      </w:r>
      <w:r w:rsidRPr="00326F72">
        <w:rPr>
          <w:rFonts w:eastAsiaTheme="minorEastAsia"/>
          <w:color w:val="000000" w:themeColor="text1"/>
        </w:rPr>
        <w:t xml:space="preserve">. </w:t>
      </w:r>
    </w:p>
    <w:p w14:paraId="49098AD8" w14:textId="77777777" w:rsidR="007A73AC" w:rsidRDefault="007A73AC" w:rsidP="00A4440E">
      <w:pPr>
        <w:pStyle w:val="ListParagraph"/>
        <w:numPr>
          <w:ilvl w:val="0"/>
          <w:numId w:val="43"/>
        </w:numPr>
        <w:rPr>
          <w:color w:val="000000" w:themeColor="text1"/>
        </w:rPr>
      </w:pPr>
      <w:r>
        <w:rPr>
          <w:noProof/>
        </w:rPr>
        <w:drawing>
          <wp:anchor distT="0" distB="0" distL="114300" distR="114300" simplePos="0" relativeHeight="251664384" behindDoc="1" locked="0" layoutInCell="1" allowOverlap="1" wp14:anchorId="7CC70EC5" wp14:editId="486993ED">
            <wp:simplePos x="0" y="0"/>
            <wp:positionH relativeFrom="column">
              <wp:posOffset>4309110</wp:posOffset>
            </wp:positionH>
            <wp:positionV relativeFrom="paragraph">
              <wp:posOffset>76200</wp:posOffset>
            </wp:positionV>
            <wp:extent cx="1725930" cy="816610"/>
            <wp:effectExtent l="0" t="0" r="7620" b="2540"/>
            <wp:wrapTight wrapText="bothSides">
              <wp:wrapPolygon edited="0">
                <wp:start x="0" y="0"/>
                <wp:lineTo x="0" y="21163"/>
                <wp:lineTo x="21457" y="21163"/>
                <wp:lineTo x="21457"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cstate="screen">
                      <a:extLst>
                        <a:ext uri="{28A0092B-C50C-407E-A947-70E740481C1C}">
                          <a14:useLocalDpi xmlns:a14="http://schemas.microsoft.com/office/drawing/2010/main" val="0"/>
                        </a:ext>
                      </a:extLst>
                    </a:blip>
                    <a:stretch>
                      <a:fillRect/>
                    </a:stretch>
                  </pic:blipFill>
                  <pic:spPr>
                    <a:xfrm>
                      <a:off x="0" y="0"/>
                      <a:ext cx="1725930" cy="816610"/>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rPr>
        <w:t xml:space="preserve">A short in parallel with one or more resistors causes the resistors to be removed (or shorted out) from the circuit. Knowing the fact that a short circuit is just a wire (or a resistor with a value of 0 Ω) it can be combined with resistor, R, to give a value of 0Ω which means the result is a short circuit is: </w:t>
      </w:r>
      <w:r w:rsidRPr="00326F72">
        <w:rPr>
          <w:color w:val="000000" w:themeColor="text1"/>
        </w:rPr>
        <w:t>Rtot = 0||R = (0∙R)/(0+R) = 0</w:t>
      </w:r>
    </w:p>
    <w:p w14:paraId="0E204E9F" w14:textId="77777777" w:rsidR="007A73AC" w:rsidRDefault="007A73AC" w:rsidP="007A73AC">
      <w:pPr>
        <w:pStyle w:val="ListParagraph"/>
        <w:rPr>
          <w:color w:val="000000" w:themeColor="text1"/>
        </w:rPr>
      </w:pPr>
    </w:p>
    <w:p w14:paraId="0874EE8D" w14:textId="77777777" w:rsidR="007A73AC" w:rsidRPr="005C6CE5" w:rsidRDefault="007A73AC" w:rsidP="00A4440E">
      <w:pPr>
        <w:pStyle w:val="ListParagraph"/>
        <w:numPr>
          <w:ilvl w:val="0"/>
          <w:numId w:val="43"/>
        </w:numPr>
        <w:rPr>
          <w:color w:val="000000" w:themeColor="text1"/>
        </w:rPr>
      </w:pPr>
      <w:r>
        <w:rPr>
          <w:noProof/>
        </w:rPr>
        <w:drawing>
          <wp:anchor distT="0" distB="0" distL="114300" distR="114300" simplePos="0" relativeHeight="251665408" behindDoc="1" locked="0" layoutInCell="1" allowOverlap="1" wp14:anchorId="268242C4" wp14:editId="155CD6C6">
            <wp:simplePos x="0" y="0"/>
            <wp:positionH relativeFrom="column">
              <wp:posOffset>3996055</wp:posOffset>
            </wp:positionH>
            <wp:positionV relativeFrom="paragraph">
              <wp:posOffset>3175</wp:posOffset>
            </wp:positionV>
            <wp:extent cx="2049780" cy="818515"/>
            <wp:effectExtent l="0" t="0" r="7620" b="635"/>
            <wp:wrapTight wrapText="bothSides">
              <wp:wrapPolygon edited="0">
                <wp:start x="0" y="0"/>
                <wp:lineTo x="0" y="21114"/>
                <wp:lineTo x="21480" y="21114"/>
                <wp:lineTo x="21480" y="0"/>
                <wp:lineTo x="0" y="0"/>
              </wp:wrapPolygon>
            </wp:wrapTight>
            <wp:docPr id="3208" name="Picture 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cstate="screen">
                      <a:extLst>
                        <a:ext uri="{28A0092B-C50C-407E-A947-70E740481C1C}">
                          <a14:useLocalDpi xmlns:a14="http://schemas.microsoft.com/office/drawing/2010/main" val="0"/>
                        </a:ext>
                      </a:extLst>
                    </a:blip>
                    <a:stretch>
                      <a:fillRect/>
                    </a:stretch>
                  </pic:blipFill>
                  <pic:spPr>
                    <a:xfrm>
                      <a:off x="0" y="0"/>
                      <a:ext cx="2049780" cy="818515"/>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rPr>
        <w:t>An open circuit in series with one or more resistors (a resistor network) results in the resistor network having no effect on the circuit.</w:t>
      </w:r>
      <w:r w:rsidRPr="00326F72">
        <w:rPr>
          <w:color w:val="000000" w:themeColor="text1"/>
        </w:rPr>
        <w:t xml:space="preserve"> </w:t>
      </w:r>
      <w:r>
        <w:rPr>
          <w:color w:val="000000" w:themeColor="text1"/>
        </w:rPr>
        <w:t xml:space="preserve">Since an open circuit is the same thing as a resistor with a value of ∞ ohms an open circuit results when added in series with resistor, R. </w:t>
      </w:r>
      <w:r w:rsidRPr="0037254F">
        <w:rPr>
          <w:color w:val="000000" w:themeColor="text1"/>
        </w:rPr>
        <w:sym w:font="Wingdings" w:char="F0E0"/>
      </w:r>
      <w:r>
        <w:rPr>
          <w:color w:val="000000" w:themeColor="text1"/>
        </w:rPr>
        <w:t xml:space="preserve">  </w:t>
      </w:r>
      <w:r w:rsidRPr="00326F72">
        <w:rPr>
          <w:color w:val="000000" w:themeColor="text1"/>
        </w:rPr>
        <w:t xml:space="preserve">Rtot = </w:t>
      </w:r>
      <w:r>
        <w:rPr>
          <w:color w:val="000000" w:themeColor="text1"/>
        </w:rPr>
        <w:t xml:space="preserve">∞ + </w:t>
      </w:r>
      <w:r w:rsidRPr="00326F72">
        <w:rPr>
          <w:color w:val="000000" w:themeColor="text1"/>
        </w:rPr>
        <w:t xml:space="preserve">R = </w:t>
      </w:r>
      <w:r>
        <w:rPr>
          <w:color w:val="000000" w:themeColor="text1"/>
        </w:rPr>
        <w:t>∞</w:t>
      </w:r>
    </w:p>
    <w:p w14:paraId="08F040F6" w14:textId="64A0DB2C" w:rsidR="007A73AC" w:rsidRPr="00861E13" w:rsidRDefault="007A73AC" w:rsidP="007A73AC">
      <w:pPr>
        <w:rPr>
          <w:rFonts w:eastAsiaTheme="minorEastAsia"/>
          <w:color w:val="000000" w:themeColor="text1"/>
        </w:rPr>
      </w:pPr>
      <w:r>
        <w:rPr>
          <w:rFonts w:eastAsiaTheme="minorEastAsia"/>
          <w:color w:val="000000" w:themeColor="text1"/>
        </w:rPr>
        <w:t>The two tricky situations</w:t>
      </w:r>
      <w:r w:rsidRPr="00861E13">
        <w:rPr>
          <w:rFonts w:eastAsiaTheme="minorEastAsia"/>
          <w:color w:val="000000" w:themeColor="text1"/>
        </w:rPr>
        <w:t xml:space="preserve"> mentioned above can be seen in the circuit in </w:t>
      </w:r>
      <w:hyperlink w:anchor="Figure2_38" w:history="1">
        <w:r w:rsidRPr="00C9545F">
          <w:rPr>
            <w:rStyle w:val="Hyperlink"/>
            <w:rFonts w:eastAsiaTheme="minorEastAsia"/>
          </w:rPr>
          <w:t>Figure 2.38</w:t>
        </w:r>
      </w:hyperlink>
      <w:r w:rsidRPr="00861E13">
        <w:rPr>
          <w:rFonts w:eastAsiaTheme="minorEastAsia"/>
          <w:color w:val="000000" w:themeColor="text1"/>
        </w:rPr>
        <w:t xml:space="preserve">. </w:t>
      </w:r>
      <w:r>
        <w:rPr>
          <w:rFonts w:eastAsiaTheme="minorEastAsia"/>
          <w:color w:val="000000" w:themeColor="text1"/>
        </w:rPr>
        <w:t>S</w:t>
      </w:r>
      <w:r w:rsidRPr="00861E13">
        <w:rPr>
          <w:rFonts w:eastAsiaTheme="minorEastAsia"/>
          <w:color w:val="000000" w:themeColor="text1"/>
        </w:rPr>
        <w:t>ituation 1</w:t>
      </w:r>
      <w:r>
        <w:rPr>
          <w:rFonts w:eastAsiaTheme="minorEastAsia"/>
          <w:color w:val="000000" w:themeColor="text1"/>
        </w:rPr>
        <w:t xml:space="preserve"> (described above) applies to the sub-problems 1 and 2 circuit in </w:t>
      </w:r>
      <w:hyperlink w:anchor="Figure2_38" w:history="1">
        <w:r w:rsidR="00C9545F" w:rsidRPr="00C9545F">
          <w:rPr>
            <w:rStyle w:val="Hyperlink"/>
            <w:rFonts w:eastAsiaTheme="minorEastAsia"/>
          </w:rPr>
          <w:t>Figure 2.38</w:t>
        </w:r>
      </w:hyperlink>
      <w:r>
        <w:rPr>
          <w:rFonts w:eastAsiaTheme="minorEastAsia"/>
          <w:color w:val="000000" w:themeColor="text1"/>
        </w:rPr>
        <w:t xml:space="preserve"> </w:t>
      </w:r>
      <w:r w:rsidRPr="00861E13">
        <w:rPr>
          <w:rFonts w:eastAsiaTheme="minorEastAsia"/>
          <w:color w:val="000000" w:themeColor="text1"/>
        </w:rPr>
        <w:t>where the short circuit is in parallel with a resistor network. The 20 Ω and 40 Ω resistors are in series and can be added to equal 60 Ω. That 60 Ω resistor is in parallel with the short circuit (0 Ω). As stated previously the end result will be the short circuit remaining and the 20 Ω and 40 Ω resistors being shor</w:t>
      </w:r>
      <w:r>
        <w:rPr>
          <w:rFonts w:eastAsiaTheme="minorEastAsia"/>
          <w:color w:val="000000" w:themeColor="text1"/>
        </w:rPr>
        <w:t xml:space="preserve">ted out (as shown in </w:t>
      </w:r>
      <w:hyperlink w:anchor="Figure2_40" w:history="1">
        <w:r w:rsidRPr="00C9545F">
          <w:rPr>
            <w:rStyle w:val="Hyperlink"/>
            <w:rFonts w:eastAsiaTheme="minorEastAsia"/>
          </w:rPr>
          <w:t>Figure 2.40</w:t>
        </w:r>
      </w:hyperlink>
      <w:r w:rsidRPr="00861E13">
        <w:rPr>
          <w:rFonts w:eastAsiaTheme="minorEastAsia"/>
          <w:color w:val="000000" w:themeColor="text1"/>
        </w:rPr>
        <w:t xml:space="preserve">). </w:t>
      </w:r>
    </w:p>
    <w:p w14:paraId="03F8D784" w14:textId="782946DC" w:rsidR="007A73AC" w:rsidRDefault="007A73AC" w:rsidP="007A73AC">
      <w:pPr>
        <w:rPr>
          <w:rFonts w:eastAsiaTheme="minorEastAsia"/>
          <w:color w:val="000000" w:themeColor="text1"/>
        </w:rPr>
      </w:pPr>
      <w:r>
        <w:rPr>
          <w:rFonts w:eastAsiaTheme="minorEastAsia"/>
          <w:color w:val="000000" w:themeColor="text1"/>
        </w:rPr>
        <w:t>S</w:t>
      </w:r>
      <w:r w:rsidRPr="00861E13">
        <w:rPr>
          <w:rFonts w:eastAsiaTheme="minorEastAsia"/>
          <w:color w:val="000000" w:themeColor="text1"/>
        </w:rPr>
        <w:t xml:space="preserve">ituation </w:t>
      </w:r>
      <w:r>
        <w:rPr>
          <w:rFonts w:eastAsiaTheme="minorEastAsia"/>
          <w:color w:val="000000" w:themeColor="text1"/>
        </w:rPr>
        <w:t xml:space="preserve">2 (described above) applies to the sub-problem 2 and 3 circuit in </w:t>
      </w:r>
      <w:hyperlink w:anchor="Figure2_38" w:history="1">
        <w:r w:rsidR="00C9545F" w:rsidRPr="00C9545F">
          <w:rPr>
            <w:rStyle w:val="Hyperlink"/>
            <w:rFonts w:eastAsiaTheme="minorEastAsia"/>
          </w:rPr>
          <w:t>Figure 2.38</w:t>
        </w:r>
      </w:hyperlink>
      <w:r>
        <w:rPr>
          <w:rFonts w:eastAsiaTheme="minorEastAsia"/>
          <w:color w:val="000000" w:themeColor="text1"/>
        </w:rPr>
        <w:t xml:space="preserve"> </w:t>
      </w:r>
      <w:r w:rsidRPr="00861E13">
        <w:rPr>
          <w:rFonts w:eastAsiaTheme="minorEastAsia"/>
          <w:color w:val="000000" w:themeColor="text1"/>
        </w:rPr>
        <w:t xml:space="preserve">where the </w:t>
      </w:r>
      <w:r>
        <w:rPr>
          <w:rFonts w:eastAsiaTheme="minorEastAsia"/>
          <w:color w:val="000000" w:themeColor="text1"/>
        </w:rPr>
        <w:t>open</w:t>
      </w:r>
      <w:r w:rsidRPr="00861E13">
        <w:rPr>
          <w:rFonts w:eastAsiaTheme="minorEastAsia"/>
          <w:color w:val="000000" w:themeColor="text1"/>
        </w:rPr>
        <w:t xml:space="preserve"> circuit is in </w:t>
      </w:r>
      <w:r>
        <w:rPr>
          <w:rFonts w:eastAsiaTheme="minorEastAsia"/>
          <w:color w:val="000000" w:themeColor="text1"/>
        </w:rPr>
        <w:t>series</w:t>
      </w:r>
      <w:r w:rsidRPr="00861E13">
        <w:rPr>
          <w:rFonts w:eastAsiaTheme="minorEastAsia"/>
          <w:color w:val="000000" w:themeColor="text1"/>
        </w:rPr>
        <w:t xml:space="preserve"> with a resistor network. The </w:t>
      </w:r>
      <w:r>
        <w:rPr>
          <w:rFonts w:eastAsiaTheme="minorEastAsia"/>
          <w:color w:val="000000" w:themeColor="text1"/>
        </w:rPr>
        <w:t>network containing the 1</w:t>
      </w:r>
      <w:r w:rsidRPr="00861E13">
        <w:rPr>
          <w:rFonts w:eastAsiaTheme="minorEastAsia"/>
          <w:color w:val="000000" w:themeColor="text1"/>
        </w:rPr>
        <w:t xml:space="preserve"> Ω</w:t>
      </w:r>
      <w:r>
        <w:rPr>
          <w:rFonts w:eastAsiaTheme="minorEastAsia"/>
          <w:color w:val="000000" w:themeColor="text1"/>
        </w:rPr>
        <w:t>, 2</w:t>
      </w:r>
      <w:r w:rsidRPr="00861E13">
        <w:rPr>
          <w:rFonts w:eastAsiaTheme="minorEastAsia"/>
          <w:color w:val="000000" w:themeColor="text1"/>
        </w:rPr>
        <w:t xml:space="preserve"> Ω</w:t>
      </w:r>
      <w:r>
        <w:rPr>
          <w:rFonts w:eastAsiaTheme="minorEastAsia"/>
          <w:color w:val="000000" w:themeColor="text1"/>
        </w:rPr>
        <w:t>,</w:t>
      </w:r>
      <w:r w:rsidRPr="00861E13">
        <w:rPr>
          <w:rFonts w:eastAsiaTheme="minorEastAsia"/>
          <w:color w:val="000000" w:themeColor="text1"/>
        </w:rPr>
        <w:t xml:space="preserve"> and 4 Ω resistors are in series</w:t>
      </w:r>
      <w:r>
        <w:rPr>
          <w:rFonts w:eastAsiaTheme="minorEastAsia"/>
          <w:color w:val="000000" w:themeColor="text1"/>
        </w:rPr>
        <w:t xml:space="preserve"> with the open circuit so these resistors will have no effect on the results because no current will </w:t>
      </w:r>
      <w:r>
        <w:rPr>
          <w:rFonts w:eastAsiaTheme="minorEastAsia"/>
          <w:color w:val="000000" w:themeColor="text1"/>
        </w:rPr>
        <w:lastRenderedPageBreak/>
        <w:t xml:space="preserve">flow through these resistors, which means the voltage across each resistor will be equal to zero. </w:t>
      </w:r>
      <w:hyperlink w:anchor="Figure2_41" w:history="1">
        <w:r w:rsidRPr="00C9545F">
          <w:rPr>
            <w:rStyle w:val="Hyperlink"/>
            <w:rFonts w:eastAsiaTheme="minorEastAsia"/>
          </w:rPr>
          <w:t>Figure 2.41</w:t>
        </w:r>
      </w:hyperlink>
      <w:r>
        <w:rPr>
          <w:rFonts w:eastAsiaTheme="minorEastAsia"/>
          <w:color w:val="000000" w:themeColor="text1"/>
        </w:rPr>
        <w:t xml:space="preserve"> shows the sub-problem 3 circuit with the 1</w:t>
      </w:r>
      <w:r w:rsidRPr="00861E13">
        <w:rPr>
          <w:rFonts w:eastAsiaTheme="minorEastAsia"/>
          <w:color w:val="000000" w:themeColor="text1"/>
        </w:rPr>
        <w:t xml:space="preserve"> Ω</w:t>
      </w:r>
      <w:r>
        <w:rPr>
          <w:rFonts w:eastAsiaTheme="minorEastAsia"/>
          <w:color w:val="000000" w:themeColor="text1"/>
        </w:rPr>
        <w:t>, 2</w:t>
      </w:r>
      <w:r w:rsidRPr="00861E13">
        <w:rPr>
          <w:rFonts w:eastAsiaTheme="minorEastAsia"/>
          <w:color w:val="000000" w:themeColor="text1"/>
        </w:rPr>
        <w:t xml:space="preserve"> Ω</w:t>
      </w:r>
      <w:r>
        <w:rPr>
          <w:rFonts w:eastAsiaTheme="minorEastAsia"/>
          <w:color w:val="000000" w:themeColor="text1"/>
        </w:rPr>
        <w:t>,</w:t>
      </w:r>
      <w:r w:rsidRPr="00861E13">
        <w:rPr>
          <w:rFonts w:eastAsiaTheme="minorEastAsia"/>
          <w:color w:val="000000" w:themeColor="text1"/>
        </w:rPr>
        <w:t xml:space="preserve"> and 4 Ω resistor</w:t>
      </w:r>
      <w:r>
        <w:rPr>
          <w:rFonts w:eastAsiaTheme="minorEastAsia"/>
          <w:color w:val="000000" w:themeColor="text1"/>
        </w:rPr>
        <w:t xml:space="preserve"> network removed</w:t>
      </w:r>
      <w:r w:rsidRPr="00861E13">
        <w:rPr>
          <w:rFonts w:eastAsiaTheme="minorEastAsia"/>
          <w:color w:val="000000" w:themeColor="text1"/>
        </w:rPr>
        <w:t>.</w:t>
      </w:r>
    </w:p>
    <w:p w14:paraId="7C7094A1" w14:textId="77777777" w:rsidR="007A73AC" w:rsidRPr="00522A7E" w:rsidRDefault="007A73AC" w:rsidP="007A73AC">
      <w:pPr>
        <w:rPr>
          <w:rFonts w:eastAsiaTheme="minorEastAsia"/>
          <w:color w:val="000000" w:themeColor="text1"/>
        </w:rPr>
      </w:pPr>
      <w:r w:rsidRPr="00040AA4">
        <w:rPr>
          <w:i/>
        </w:rPr>
        <w:t>Example 2.</w:t>
      </w:r>
      <w:r>
        <w:rPr>
          <w:i/>
        </w:rPr>
        <w:t>17</w:t>
      </w:r>
      <w:r w:rsidRPr="00040AA4">
        <w:rPr>
          <w:i/>
        </w:rPr>
        <w:t xml:space="preserve">) </w:t>
      </w:r>
      <w:r>
        <w:rPr>
          <w:i/>
        </w:rPr>
        <w:t xml:space="preserve">solve the following circuit for the voltage across the 5 Ω resistor </w:t>
      </w:r>
      <w:r w:rsidRPr="00CD4036">
        <w:rPr>
          <w:i/>
          <w:u w:val="single"/>
        </w:rPr>
        <w:t>using superposition</w:t>
      </w:r>
      <w:r>
        <w:rPr>
          <w:i/>
        </w:rPr>
        <w:t xml:space="preserve">. </w:t>
      </w:r>
    </w:p>
    <w:p w14:paraId="0602CEBE" w14:textId="77777777" w:rsidR="007A73AC" w:rsidRDefault="007A73AC" w:rsidP="007A73AC">
      <w:pPr>
        <w:rPr>
          <w:rFonts w:eastAsiaTheme="minorEastAsia"/>
          <w:color w:val="FF0000"/>
        </w:rPr>
      </w:pPr>
      <w:bookmarkStart w:id="116" w:name="Figure2_38"/>
      <w:r>
        <w:rPr>
          <w:noProof/>
        </w:rPr>
        <w:drawing>
          <wp:inline distT="0" distB="0" distL="0" distR="0" wp14:anchorId="61BB8B99" wp14:editId="25A81E15">
            <wp:extent cx="6172200" cy="2338070"/>
            <wp:effectExtent l="0" t="0" r="0" b="5080"/>
            <wp:docPr id="3209" name="Picture 3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cstate="screen">
                      <a:extLst>
                        <a:ext uri="{28A0092B-C50C-407E-A947-70E740481C1C}">
                          <a14:useLocalDpi xmlns:a14="http://schemas.microsoft.com/office/drawing/2010/main" val="0"/>
                        </a:ext>
                      </a:extLst>
                    </a:blip>
                    <a:stretch>
                      <a:fillRect/>
                    </a:stretch>
                  </pic:blipFill>
                  <pic:spPr>
                    <a:xfrm>
                      <a:off x="0" y="0"/>
                      <a:ext cx="6172200" cy="2338070"/>
                    </a:xfrm>
                    <a:prstGeom prst="rect">
                      <a:avLst/>
                    </a:prstGeom>
                  </pic:spPr>
                </pic:pic>
              </a:graphicData>
            </a:graphic>
          </wp:inline>
        </w:drawing>
      </w:r>
      <w:bookmarkEnd w:id="116"/>
    </w:p>
    <w:p w14:paraId="34C1F204" w14:textId="77777777" w:rsidR="007A73AC" w:rsidRPr="00972F2D" w:rsidRDefault="007A73AC" w:rsidP="007A73AC">
      <w:pPr>
        <w:rPr>
          <w:b/>
        </w:rPr>
      </w:pPr>
      <w:r>
        <w:rPr>
          <w:b/>
        </w:rPr>
        <w:t>Figure 2.38</w:t>
      </w:r>
      <w:r w:rsidRPr="00972F2D">
        <w:rPr>
          <w:b/>
        </w:rPr>
        <w:t xml:space="preserve">: Circuit </w:t>
      </w:r>
      <w:r>
        <w:rPr>
          <w:b/>
        </w:rPr>
        <w:t>for Example 2.17</w:t>
      </w:r>
    </w:p>
    <w:p w14:paraId="0F6E56A0" w14:textId="42357CFE" w:rsidR="007A73AC" w:rsidRPr="002A4222" w:rsidRDefault="007A73AC" w:rsidP="007A73AC">
      <w:pPr>
        <w:rPr>
          <w:rFonts w:eastAsiaTheme="minorEastAsia"/>
          <w:color w:val="FF0000"/>
        </w:rPr>
      </w:pPr>
      <w:r w:rsidRPr="002A4222">
        <w:rPr>
          <w:b/>
          <w:u w:val="single"/>
        </w:rPr>
        <w:t>Note:</w:t>
      </w:r>
      <w:r w:rsidRPr="002A4222">
        <w:t xml:space="preserve"> The node voltage probe is </w:t>
      </w:r>
      <w:r>
        <w:t>placed</w:t>
      </w:r>
      <w:r w:rsidRPr="002A4222">
        <w:t xml:space="preserve"> above the 5</w:t>
      </w:r>
      <w:r w:rsidRPr="002A4222">
        <w:rPr>
          <w:rFonts w:eastAsiaTheme="minorEastAsia"/>
          <w:color w:val="000000" w:themeColor="text1"/>
        </w:rPr>
        <w:t xml:space="preserve"> Ω</w:t>
      </w:r>
      <w:r w:rsidRPr="002A4222">
        <w:t xml:space="preserve"> resistor instead of a differential probe across the 5</w:t>
      </w:r>
      <w:r w:rsidRPr="002A4222">
        <w:rPr>
          <w:rFonts w:eastAsiaTheme="minorEastAsia"/>
          <w:color w:val="000000" w:themeColor="text1"/>
        </w:rPr>
        <w:t xml:space="preserve"> Ω</w:t>
      </w:r>
      <w:r w:rsidRPr="002A4222">
        <w:t xml:space="preserve"> resistor. Since the voltage at the bottom of the 5</w:t>
      </w:r>
      <w:r w:rsidRPr="002A4222">
        <w:rPr>
          <w:rFonts w:eastAsiaTheme="minorEastAsia"/>
          <w:color w:val="000000" w:themeColor="text1"/>
        </w:rPr>
        <w:t xml:space="preserve"> Ω</w:t>
      </w:r>
      <w:r w:rsidRPr="002A4222">
        <w:t xml:space="preserve"> resistor is 0 (because it is connected to ground) then both of these probe options give the same result. If one side of a resistor is not connected to ground</w:t>
      </w:r>
      <w:r w:rsidR="00B057B0">
        <w:t>,</w:t>
      </w:r>
      <w:r w:rsidRPr="002A4222">
        <w:t xml:space="preserve"> then a differential probe (or Multimeter) would be needed to find the voltage across the resistor.</w:t>
      </w:r>
    </w:p>
    <w:p w14:paraId="16FE036E" w14:textId="2E63B09D" w:rsidR="007A73AC" w:rsidRDefault="007A73AC" w:rsidP="007A73AC">
      <w:pPr>
        <w:rPr>
          <w:rFonts w:eastAsiaTheme="minorEastAsia"/>
          <w:color w:val="FF0000"/>
        </w:rPr>
      </w:pPr>
      <w:r>
        <w:rPr>
          <w:rFonts w:eastAsiaTheme="minorEastAsia"/>
          <w:color w:val="FF0000"/>
        </w:rPr>
        <w:t>Since there are 3 independent sources in this circuit it requires 3 sub-problems when using the superposition solving technique. First, V</w:t>
      </w:r>
      <w:r w:rsidRPr="007B766A">
        <w:rPr>
          <w:rFonts w:eastAsiaTheme="minorEastAsia"/>
          <w:color w:val="FF0000"/>
          <w:vertAlign w:val="subscript"/>
        </w:rPr>
        <w:t>5Ω</w:t>
      </w:r>
      <w:r>
        <w:rPr>
          <w:rFonts w:eastAsiaTheme="minorEastAsia"/>
          <w:color w:val="FF0000"/>
        </w:rPr>
        <w:t xml:space="preserve"> will be solved </w:t>
      </w:r>
      <w:r w:rsidRPr="00CD4036">
        <w:rPr>
          <w:rFonts w:eastAsiaTheme="minorEastAsia"/>
          <w:color w:val="FF0000"/>
          <w:u w:val="single"/>
        </w:rPr>
        <w:t xml:space="preserve">Due to Only the </w:t>
      </w:r>
      <w:r>
        <w:rPr>
          <w:rFonts w:eastAsiaTheme="minorEastAsia"/>
          <w:color w:val="FF0000"/>
          <w:u w:val="single"/>
        </w:rPr>
        <w:t>2 A</w:t>
      </w:r>
      <w:r w:rsidRPr="00CD4036">
        <w:rPr>
          <w:rFonts w:eastAsiaTheme="minorEastAsia"/>
          <w:color w:val="FF0000"/>
          <w:u w:val="single"/>
        </w:rPr>
        <w:t xml:space="preserve"> source</w:t>
      </w:r>
      <w:r>
        <w:rPr>
          <w:rFonts w:eastAsiaTheme="minorEastAsia"/>
          <w:color w:val="FF0000"/>
        </w:rPr>
        <w:t xml:space="preserve"> (bottom-left circuit in </w:t>
      </w:r>
      <w:hyperlink w:anchor="Figure2_38" w:history="1">
        <w:r w:rsidRPr="00C9545F">
          <w:rPr>
            <w:rStyle w:val="Hyperlink"/>
            <w:rFonts w:eastAsiaTheme="minorEastAsia"/>
          </w:rPr>
          <w:t>Figure 2.38</w:t>
        </w:r>
      </w:hyperlink>
      <w:r>
        <w:rPr>
          <w:rFonts w:eastAsiaTheme="minorEastAsia"/>
          <w:color w:val="FF0000"/>
        </w:rPr>
        <w:t xml:space="preserve">). </w:t>
      </w:r>
      <w:r w:rsidRPr="00637A58">
        <w:rPr>
          <w:rFonts w:eastAsiaTheme="minorEastAsia"/>
          <w:color w:val="000000" w:themeColor="text1"/>
        </w:rPr>
        <w:t xml:space="preserve">Notice how the 20 Ω and 40 Ω resistors are “shorted out” and the two wires from the 5 A source are removed. The 1 Ω and 2 Ω resistors are in series so they are added together and the 8 Ω and 10 Ω resistors are in series so they are also added together. </w:t>
      </w:r>
      <w:r>
        <w:rPr>
          <w:rFonts w:eastAsiaTheme="minorEastAsia"/>
          <w:color w:val="FF0000"/>
        </w:rPr>
        <w:t>By making these simplifications the number of nodes is reduced from 4 to 2 (not counting the reference node). These are allowable simplifications since the only voltage we are solving for is the voltage across the 5 Ω resistor and it is not involved in the simplification.</w:t>
      </w:r>
    </w:p>
    <w:p w14:paraId="29D65B7E" w14:textId="77777777" w:rsidR="007A73AC" w:rsidRDefault="007A73AC" w:rsidP="007A73AC">
      <w:pPr>
        <w:rPr>
          <w:rFonts w:eastAsiaTheme="minorEastAsia"/>
          <w:color w:val="FF0000"/>
        </w:rPr>
      </w:pPr>
      <w:r>
        <w:rPr>
          <w:noProof/>
        </w:rPr>
        <w:drawing>
          <wp:anchor distT="0" distB="0" distL="114300" distR="114300" simplePos="0" relativeHeight="251661312" behindDoc="1" locked="0" layoutInCell="1" allowOverlap="1" wp14:anchorId="31BE3E48" wp14:editId="3D96CF4A">
            <wp:simplePos x="0" y="0"/>
            <wp:positionH relativeFrom="column">
              <wp:posOffset>2703166</wp:posOffset>
            </wp:positionH>
            <wp:positionV relativeFrom="paragraph">
              <wp:posOffset>549638</wp:posOffset>
            </wp:positionV>
            <wp:extent cx="2806700" cy="617220"/>
            <wp:effectExtent l="0" t="0" r="0" b="0"/>
            <wp:wrapTight wrapText="bothSides">
              <wp:wrapPolygon edited="0">
                <wp:start x="0" y="0"/>
                <wp:lineTo x="0" y="20667"/>
                <wp:lineTo x="21405" y="20667"/>
                <wp:lineTo x="21405" y="0"/>
                <wp:lineTo x="0" y="0"/>
              </wp:wrapPolygon>
            </wp:wrapTight>
            <wp:docPr id="3210" name="Picture 3210" descr="http://latex2png.com/output/latex_405a0d3b537e65dd47996e3b97bc4b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405a0d3b537e65dd47996e3b97bc4b52.png"/>
                    <pic:cNvPicPr>
                      <a:picLocks noChangeAspect="1" noChangeArrowheads="1"/>
                    </pic:cNvPicPr>
                  </pic:nvPicPr>
                  <pic:blipFill>
                    <a:blip r:embed="rId198" cstate="screen">
                      <a:extLst>
                        <a:ext uri="{28A0092B-C50C-407E-A947-70E740481C1C}">
                          <a14:useLocalDpi xmlns:a14="http://schemas.microsoft.com/office/drawing/2010/main" val="0"/>
                        </a:ext>
                      </a:extLst>
                    </a:blip>
                    <a:srcRect/>
                    <a:stretch>
                      <a:fillRect/>
                    </a:stretch>
                  </pic:blipFill>
                  <pic:spPr bwMode="auto">
                    <a:xfrm>
                      <a:off x="0" y="0"/>
                      <a:ext cx="2806700" cy="61722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7" w:name="Figure2_39"/>
      <w:r>
        <w:rPr>
          <w:noProof/>
        </w:rPr>
        <w:drawing>
          <wp:inline distT="0" distB="0" distL="0" distR="0" wp14:anchorId="36D587B1" wp14:editId="5D9B248B">
            <wp:extent cx="2558378" cy="1426322"/>
            <wp:effectExtent l="0" t="0" r="0" b="2540"/>
            <wp:docPr id="3211" name="Picture 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cstate="screen">
                      <a:extLst>
                        <a:ext uri="{28A0092B-C50C-407E-A947-70E740481C1C}">
                          <a14:useLocalDpi xmlns:a14="http://schemas.microsoft.com/office/drawing/2010/main" val="0"/>
                        </a:ext>
                      </a:extLst>
                    </a:blip>
                    <a:stretch>
                      <a:fillRect/>
                    </a:stretch>
                  </pic:blipFill>
                  <pic:spPr>
                    <a:xfrm>
                      <a:off x="0" y="0"/>
                      <a:ext cx="2573573" cy="1434793"/>
                    </a:xfrm>
                    <a:prstGeom prst="rect">
                      <a:avLst/>
                    </a:prstGeom>
                  </pic:spPr>
                </pic:pic>
              </a:graphicData>
            </a:graphic>
          </wp:inline>
        </w:drawing>
      </w:r>
      <w:bookmarkEnd w:id="117"/>
    </w:p>
    <w:p w14:paraId="1F80C405" w14:textId="77777777" w:rsidR="007A73AC" w:rsidRDefault="007A73AC" w:rsidP="007A73AC">
      <w:pPr>
        <w:rPr>
          <w:rFonts w:eastAsiaTheme="minorEastAsia"/>
          <w:color w:val="FF0000"/>
        </w:rPr>
      </w:pPr>
      <w:r>
        <w:rPr>
          <w:rFonts w:eastAsiaTheme="minorEastAsia"/>
          <w:color w:val="FF0000"/>
        </w:rPr>
        <w:t xml:space="preserve"> </w:t>
      </w:r>
      <w:r>
        <w:rPr>
          <w:b/>
        </w:rPr>
        <w:t>Figure 2.39</w:t>
      </w:r>
      <w:r w:rsidRPr="00972F2D">
        <w:rPr>
          <w:b/>
        </w:rPr>
        <w:t xml:space="preserve">: Circuit </w:t>
      </w:r>
      <w:r>
        <w:rPr>
          <w:b/>
        </w:rPr>
        <w:t>and Nodal Matrix equation for sub-problem 1 of Example 2.17</w:t>
      </w:r>
    </w:p>
    <w:p w14:paraId="29ECC617" w14:textId="2735B880" w:rsidR="007A73AC" w:rsidRDefault="007A73AC" w:rsidP="007A73AC">
      <w:pPr>
        <w:rPr>
          <w:rFonts w:eastAsiaTheme="minorEastAsia"/>
          <w:color w:val="FF0000"/>
        </w:rPr>
      </w:pPr>
      <w:r>
        <w:rPr>
          <w:rFonts w:eastAsiaTheme="minorEastAsia"/>
          <w:color w:val="FF0000"/>
        </w:rPr>
        <w:lastRenderedPageBreak/>
        <w:t>Solving the Nodal Matrix equation gives V</w:t>
      </w:r>
      <w:r w:rsidRPr="00532369">
        <w:rPr>
          <w:rFonts w:eastAsiaTheme="minorEastAsia"/>
          <w:color w:val="FF0000"/>
          <w:vertAlign w:val="subscript"/>
        </w:rPr>
        <w:t>A</w:t>
      </w:r>
      <w:r>
        <w:rPr>
          <w:rFonts w:eastAsiaTheme="minorEastAsia"/>
          <w:color w:val="FF0000"/>
        </w:rPr>
        <w:t xml:space="preserve"> = 3.426 V and V</w:t>
      </w:r>
      <w:r w:rsidRPr="00532369">
        <w:rPr>
          <w:rFonts w:eastAsiaTheme="minorEastAsia"/>
          <w:color w:val="FF0000"/>
          <w:vertAlign w:val="subscript"/>
        </w:rPr>
        <w:t>B</w:t>
      </w:r>
      <w:r>
        <w:rPr>
          <w:rFonts w:eastAsiaTheme="minorEastAsia"/>
          <w:color w:val="FF0000"/>
        </w:rPr>
        <w:t xml:space="preserve"> = -7.826 V (which matches the Multisim voltage probe values shown in </w:t>
      </w:r>
      <w:hyperlink w:anchor="Figure2_39" w:history="1">
        <w:r w:rsidRPr="00C9545F">
          <w:rPr>
            <w:rStyle w:val="Hyperlink"/>
            <w:rFonts w:eastAsiaTheme="minorEastAsia"/>
          </w:rPr>
          <w:t>Figure 2.39</w:t>
        </w:r>
      </w:hyperlink>
      <w:r>
        <w:rPr>
          <w:rFonts w:eastAsiaTheme="minorEastAsia"/>
          <w:color w:val="FF0000"/>
        </w:rPr>
        <w:t>). V</w:t>
      </w:r>
      <w:r w:rsidRPr="007B766A">
        <w:rPr>
          <w:rFonts w:eastAsiaTheme="minorEastAsia"/>
          <w:color w:val="FF0000"/>
          <w:vertAlign w:val="subscript"/>
        </w:rPr>
        <w:t>5Ω</w:t>
      </w:r>
      <w:r>
        <w:rPr>
          <w:rFonts w:eastAsiaTheme="minorEastAsia"/>
          <w:color w:val="FF0000"/>
          <w:vertAlign w:val="subscript"/>
        </w:rPr>
        <w:t>_1</w:t>
      </w:r>
      <w:r>
        <w:rPr>
          <w:rFonts w:eastAsiaTheme="minorEastAsia"/>
          <w:color w:val="FF0000"/>
        </w:rPr>
        <w:t xml:space="preserve"> = V</w:t>
      </w:r>
      <w:r w:rsidRPr="00532369">
        <w:rPr>
          <w:rFonts w:eastAsiaTheme="minorEastAsia"/>
          <w:color w:val="FF0000"/>
          <w:vertAlign w:val="subscript"/>
        </w:rPr>
        <w:t>B</w:t>
      </w:r>
      <w:r>
        <w:rPr>
          <w:rFonts w:eastAsiaTheme="minorEastAsia"/>
          <w:color w:val="FF0000"/>
        </w:rPr>
        <w:t xml:space="preserve"> = </w:t>
      </w:r>
      <w:r w:rsidRPr="00532369">
        <w:rPr>
          <w:rFonts w:eastAsiaTheme="minorEastAsia"/>
          <w:b/>
          <w:color w:val="FF0000"/>
          <w:u w:val="single"/>
        </w:rPr>
        <w:t>-7.826 V</w:t>
      </w:r>
    </w:p>
    <w:p w14:paraId="7B7824C3" w14:textId="0020B23D" w:rsidR="007A73AC" w:rsidRDefault="007A73AC" w:rsidP="007A73AC">
      <w:pPr>
        <w:rPr>
          <w:rFonts w:eastAsiaTheme="minorEastAsia"/>
          <w:color w:val="FF0000"/>
        </w:rPr>
      </w:pPr>
      <w:r>
        <w:rPr>
          <w:rFonts w:eastAsiaTheme="minorEastAsia"/>
          <w:color w:val="FF0000"/>
        </w:rPr>
        <w:t>Next, V</w:t>
      </w:r>
      <w:r w:rsidRPr="007B766A">
        <w:rPr>
          <w:rFonts w:eastAsiaTheme="minorEastAsia"/>
          <w:color w:val="FF0000"/>
          <w:vertAlign w:val="subscript"/>
        </w:rPr>
        <w:t>5Ω</w:t>
      </w:r>
      <w:r>
        <w:rPr>
          <w:rFonts w:eastAsiaTheme="minorEastAsia"/>
          <w:color w:val="FF0000"/>
        </w:rPr>
        <w:t xml:space="preserve"> will be solved </w:t>
      </w:r>
      <w:r w:rsidRPr="00CD4036">
        <w:rPr>
          <w:rFonts w:eastAsiaTheme="minorEastAsia"/>
          <w:color w:val="FF0000"/>
          <w:u w:val="single"/>
        </w:rPr>
        <w:t xml:space="preserve">Due to Only the </w:t>
      </w:r>
      <w:r>
        <w:rPr>
          <w:rFonts w:eastAsiaTheme="minorEastAsia"/>
          <w:color w:val="FF0000"/>
          <w:u w:val="single"/>
        </w:rPr>
        <w:t>5 A</w:t>
      </w:r>
      <w:r w:rsidRPr="00CD4036">
        <w:rPr>
          <w:rFonts w:eastAsiaTheme="minorEastAsia"/>
          <w:color w:val="FF0000"/>
          <w:u w:val="single"/>
        </w:rPr>
        <w:t xml:space="preserve"> source</w:t>
      </w:r>
      <w:r>
        <w:rPr>
          <w:rFonts w:eastAsiaTheme="minorEastAsia"/>
          <w:color w:val="FF0000"/>
        </w:rPr>
        <w:t xml:space="preserve"> (bottom-middle circuit in </w:t>
      </w:r>
      <w:hyperlink w:anchor="Figure2_38" w:history="1">
        <w:r w:rsidRPr="00C9545F">
          <w:rPr>
            <w:rStyle w:val="Hyperlink"/>
            <w:rFonts w:eastAsiaTheme="minorEastAsia"/>
          </w:rPr>
          <w:t>Figure 2.38</w:t>
        </w:r>
      </w:hyperlink>
      <w:r w:rsidRPr="000634B7">
        <w:rPr>
          <w:rFonts w:eastAsiaTheme="minorEastAsia"/>
          <w:color w:val="FF0000"/>
        </w:rPr>
        <w:t xml:space="preserve">). </w:t>
      </w:r>
      <w:r w:rsidRPr="00637A58">
        <w:rPr>
          <w:rFonts w:eastAsiaTheme="minorEastAsia"/>
          <w:color w:val="000000" w:themeColor="text1"/>
        </w:rPr>
        <w:t xml:space="preserve">The 20 Ω and 40 Ω resistors are removed due to “situation 1” described previously and the network containing the 1 Ω, 2 Ω, and 4 Ω resistors are removed from the circuit due to “situation 2” described previously. </w:t>
      </w:r>
      <w:r w:rsidRPr="000634B7">
        <w:rPr>
          <w:rFonts w:eastAsiaTheme="minorEastAsia"/>
          <w:color w:val="FF0000"/>
        </w:rPr>
        <w:t>After redrawing the circuit</w:t>
      </w:r>
      <w:r w:rsidR="00B057B0">
        <w:rPr>
          <w:rFonts w:eastAsiaTheme="minorEastAsia"/>
          <w:color w:val="FF0000"/>
        </w:rPr>
        <w:t>,</w:t>
      </w:r>
      <w:r w:rsidRPr="000634B7">
        <w:rPr>
          <w:rFonts w:eastAsiaTheme="minorEastAsia"/>
          <w:color w:val="FF0000"/>
        </w:rPr>
        <w:t xml:space="preserve"> it is also a Nodal Matrix problem with a 2 x 2 A matrix as shown below.</w:t>
      </w:r>
    </w:p>
    <w:p w14:paraId="4B2746D3" w14:textId="77777777" w:rsidR="007A73AC" w:rsidRDefault="007A73AC" w:rsidP="007A73AC">
      <w:pPr>
        <w:rPr>
          <w:rFonts w:eastAsiaTheme="minorEastAsia"/>
          <w:color w:val="FF0000"/>
        </w:rPr>
      </w:pPr>
    </w:p>
    <w:p w14:paraId="3CD4DB67" w14:textId="77777777" w:rsidR="007A73AC" w:rsidRDefault="007A73AC" w:rsidP="007A73AC">
      <w:pPr>
        <w:rPr>
          <w:noProof/>
        </w:rPr>
      </w:pPr>
      <w:r>
        <w:rPr>
          <w:noProof/>
        </w:rPr>
        <w:drawing>
          <wp:anchor distT="0" distB="0" distL="114300" distR="114300" simplePos="0" relativeHeight="251662336" behindDoc="1" locked="0" layoutInCell="1" allowOverlap="1" wp14:anchorId="3B625C38" wp14:editId="23D5E075">
            <wp:simplePos x="0" y="0"/>
            <wp:positionH relativeFrom="column">
              <wp:posOffset>2243455</wp:posOffset>
            </wp:positionH>
            <wp:positionV relativeFrom="paragraph">
              <wp:posOffset>584200</wp:posOffset>
            </wp:positionV>
            <wp:extent cx="3724275" cy="819150"/>
            <wp:effectExtent l="0" t="0" r="9525" b="0"/>
            <wp:wrapTight wrapText="bothSides">
              <wp:wrapPolygon edited="0">
                <wp:start x="0" y="0"/>
                <wp:lineTo x="0" y="21098"/>
                <wp:lineTo x="21545" y="21098"/>
                <wp:lineTo x="21545" y="0"/>
                <wp:lineTo x="0" y="0"/>
              </wp:wrapPolygon>
            </wp:wrapTight>
            <wp:docPr id="3212" name="Picture 3212" descr="http://latex2png.com/output/latex_63880bf4ffea102e841dc831502ac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63880bf4ffea102e841dc831502ace31.png"/>
                    <pic:cNvPicPr>
                      <a:picLocks noChangeAspect="1" noChangeArrowheads="1"/>
                    </pic:cNvPicPr>
                  </pic:nvPicPr>
                  <pic:blipFill>
                    <a:blip r:embed="rId200" cstate="screen">
                      <a:extLst>
                        <a:ext uri="{28A0092B-C50C-407E-A947-70E740481C1C}">
                          <a14:useLocalDpi xmlns:a14="http://schemas.microsoft.com/office/drawing/2010/main" val="0"/>
                        </a:ext>
                      </a:extLst>
                    </a:blip>
                    <a:srcRect/>
                    <a:stretch>
                      <a:fillRect/>
                    </a:stretch>
                  </pic:blipFill>
                  <pic:spPr bwMode="auto">
                    <a:xfrm>
                      <a:off x="0" y="0"/>
                      <a:ext cx="372427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4D8">
        <w:rPr>
          <w:noProof/>
        </w:rPr>
        <w:t xml:space="preserve"> </w:t>
      </w:r>
      <w:bookmarkStart w:id="118" w:name="Figure2_40"/>
      <w:r>
        <w:rPr>
          <w:noProof/>
        </w:rPr>
        <w:drawing>
          <wp:inline distT="0" distB="0" distL="0" distR="0" wp14:anchorId="7776C929" wp14:editId="5F10BAEC">
            <wp:extent cx="1887998" cy="1747599"/>
            <wp:effectExtent l="0" t="0" r="0" b="5080"/>
            <wp:docPr id="3213" name="Picture 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cstate="screen">
                      <a:extLst>
                        <a:ext uri="{28A0092B-C50C-407E-A947-70E740481C1C}">
                          <a14:useLocalDpi xmlns:a14="http://schemas.microsoft.com/office/drawing/2010/main" val="0"/>
                        </a:ext>
                      </a:extLst>
                    </a:blip>
                    <a:stretch>
                      <a:fillRect/>
                    </a:stretch>
                  </pic:blipFill>
                  <pic:spPr>
                    <a:xfrm>
                      <a:off x="0" y="0"/>
                      <a:ext cx="1890627" cy="1750033"/>
                    </a:xfrm>
                    <a:prstGeom prst="rect">
                      <a:avLst/>
                    </a:prstGeom>
                  </pic:spPr>
                </pic:pic>
              </a:graphicData>
            </a:graphic>
          </wp:inline>
        </w:drawing>
      </w:r>
      <w:bookmarkEnd w:id="118"/>
    </w:p>
    <w:p w14:paraId="4CF1D496" w14:textId="77777777" w:rsidR="007A73AC" w:rsidRDefault="007A73AC" w:rsidP="007A73AC">
      <w:pPr>
        <w:rPr>
          <w:b/>
        </w:rPr>
      </w:pPr>
      <w:r>
        <w:rPr>
          <w:b/>
        </w:rPr>
        <w:t>Figure 2.40</w:t>
      </w:r>
      <w:r w:rsidRPr="00972F2D">
        <w:rPr>
          <w:b/>
        </w:rPr>
        <w:t xml:space="preserve">: Circuit </w:t>
      </w:r>
      <w:r>
        <w:rPr>
          <w:b/>
        </w:rPr>
        <w:t>and Nodal Matrix equation for sub-problem 2 of Example 2.17</w:t>
      </w:r>
    </w:p>
    <w:p w14:paraId="747553FC" w14:textId="12B2F388" w:rsidR="007A73AC" w:rsidRDefault="007A73AC" w:rsidP="007A73AC">
      <w:pPr>
        <w:rPr>
          <w:rFonts w:eastAsiaTheme="minorEastAsia"/>
          <w:color w:val="FF0000"/>
        </w:rPr>
      </w:pPr>
      <w:r>
        <w:rPr>
          <w:rFonts w:eastAsiaTheme="minorEastAsia"/>
          <w:color w:val="FF0000"/>
        </w:rPr>
        <w:t>Solving the Nodal Matrix equation gives V</w:t>
      </w:r>
      <w:r w:rsidRPr="00532369">
        <w:rPr>
          <w:rFonts w:eastAsiaTheme="minorEastAsia"/>
          <w:color w:val="FF0000"/>
          <w:vertAlign w:val="subscript"/>
        </w:rPr>
        <w:t>A</w:t>
      </w:r>
      <w:r>
        <w:rPr>
          <w:rFonts w:eastAsiaTheme="minorEastAsia"/>
          <w:color w:val="FF0000"/>
        </w:rPr>
        <w:t xml:space="preserve"> = -10.87 V and V</w:t>
      </w:r>
      <w:r w:rsidRPr="00532369">
        <w:rPr>
          <w:rFonts w:eastAsiaTheme="minorEastAsia"/>
          <w:color w:val="FF0000"/>
          <w:vertAlign w:val="subscript"/>
        </w:rPr>
        <w:t>B</w:t>
      </w:r>
      <w:r>
        <w:rPr>
          <w:rFonts w:eastAsiaTheme="minorEastAsia"/>
          <w:color w:val="FF0000"/>
        </w:rPr>
        <w:t xml:space="preserve"> = -28.26 V (which matches the Multisim voltage probe values shown in </w:t>
      </w:r>
      <w:hyperlink w:anchor="Figure2_40" w:history="1">
        <w:r w:rsidRPr="00C9545F">
          <w:rPr>
            <w:rStyle w:val="Hyperlink"/>
            <w:rFonts w:eastAsiaTheme="minorEastAsia"/>
          </w:rPr>
          <w:t>Figure 2.40</w:t>
        </w:r>
      </w:hyperlink>
      <w:r>
        <w:rPr>
          <w:rFonts w:eastAsiaTheme="minorEastAsia"/>
          <w:color w:val="FF0000"/>
        </w:rPr>
        <w:t>). V</w:t>
      </w:r>
      <w:r w:rsidRPr="007B766A">
        <w:rPr>
          <w:rFonts w:eastAsiaTheme="minorEastAsia"/>
          <w:color w:val="FF0000"/>
          <w:vertAlign w:val="subscript"/>
        </w:rPr>
        <w:t>5Ω</w:t>
      </w:r>
      <w:r>
        <w:rPr>
          <w:rFonts w:eastAsiaTheme="minorEastAsia"/>
          <w:color w:val="FF0000"/>
          <w:vertAlign w:val="subscript"/>
        </w:rPr>
        <w:t>_2</w:t>
      </w:r>
      <w:r>
        <w:rPr>
          <w:rFonts w:eastAsiaTheme="minorEastAsia"/>
          <w:color w:val="FF0000"/>
        </w:rPr>
        <w:t xml:space="preserve"> = V</w:t>
      </w:r>
      <w:r>
        <w:rPr>
          <w:rFonts w:eastAsiaTheme="minorEastAsia"/>
          <w:color w:val="FF0000"/>
          <w:vertAlign w:val="subscript"/>
        </w:rPr>
        <w:t>A</w:t>
      </w:r>
      <w:r>
        <w:rPr>
          <w:rFonts w:eastAsiaTheme="minorEastAsia"/>
          <w:color w:val="FF0000"/>
        </w:rPr>
        <w:t xml:space="preserve"> = </w:t>
      </w:r>
      <w:r>
        <w:rPr>
          <w:rFonts w:eastAsiaTheme="minorEastAsia"/>
          <w:b/>
          <w:color w:val="FF0000"/>
          <w:u w:val="single"/>
        </w:rPr>
        <w:t>-10.87</w:t>
      </w:r>
      <w:r w:rsidRPr="00532369">
        <w:rPr>
          <w:rFonts w:eastAsiaTheme="minorEastAsia"/>
          <w:b/>
          <w:color w:val="FF0000"/>
          <w:u w:val="single"/>
        </w:rPr>
        <w:t xml:space="preserve"> V</w:t>
      </w:r>
    </w:p>
    <w:p w14:paraId="5423CE0D" w14:textId="7F8C0E00" w:rsidR="007A73AC" w:rsidRDefault="007A73AC" w:rsidP="007A73AC">
      <w:pPr>
        <w:rPr>
          <w:rFonts w:eastAsiaTheme="minorEastAsia"/>
          <w:color w:val="FF0000"/>
        </w:rPr>
      </w:pPr>
      <w:r>
        <w:rPr>
          <w:rFonts w:eastAsiaTheme="minorEastAsia"/>
          <w:color w:val="FF0000"/>
        </w:rPr>
        <w:t>Finally, V</w:t>
      </w:r>
      <w:r w:rsidRPr="007B766A">
        <w:rPr>
          <w:rFonts w:eastAsiaTheme="minorEastAsia"/>
          <w:color w:val="FF0000"/>
          <w:vertAlign w:val="subscript"/>
        </w:rPr>
        <w:t>5Ω</w:t>
      </w:r>
      <w:r>
        <w:rPr>
          <w:rFonts w:eastAsiaTheme="minorEastAsia"/>
          <w:color w:val="FF0000"/>
        </w:rPr>
        <w:t xml:space="preserve"> will be solved </w:t>
      </w:r>
      <w:r w:rsidRPr="00CD4036">
        <w:rPr>
          <w:rFonts w:eastAsiaTheme="minorEastAsia"/>
          <w:color w:val="FF0000"/>
          <w:u w:val="single"/>
        </w:rPr>
        <w:t xml:space="preserve">Due to Only the </w:t>
      </w:r>
      <w:r>
        <w:rPr>
          <w:rFonts w:eastAsiaTheme="minorEastAsia"/>
          <w:color w:val="FF0000"/>
          <w:u w:val="single"/>
        </w:rPr>
        <w:t>12 V</w:t>
      </w:r>
      <w:r w:rsidRPr="00CD4036">
        <w:rPr>
          <w:rFonts w:eastAsiaTheme="minorEastAsia"/>
          <w:color w:val="FF0000"/>
          <w:u w:val="single"/>
        </w:rPr>
        <w:t xml:space="preserve"> source</w:t>
      </w:r>
      <w:r>
        <w:rPr>
          <w:rFonts w:eastAsiaTheme="minorEastAsia"/>
          <w:color w:val="FF0000"/>
        </w:rPr>
        <w:t xml:space="preserve"> (bottom-right circuit in </w:t>
      </w:r>
      <w:hyperlink w:anchor="Figure2_38" w:history="1">
        <w:r w:rsidRPr="00C9545F">
          <w:rPr>
            <w:rStyle w:val="Hyperlink"/>
            <w:rFonts w:eastAsiaTheme="minorEastAsia"/>
          </w:rPr>
          <w:t>Figure 2.38</w:t>
        </w:r>
      </w:hyperlink>
      <w:r w:rsidRPr="000634B7">
        <w:rPr>
          <w:rFonts w:eastAsiaTheme="minorEastAsia"/>
          <w:color w:val="FF0000"/>
        </w:rPr>
        <w:t xml:space="preserve">). </w:t>
      </w:r>
      <w:r w:rsidRPr="00637A58">
        <w:rPr>
          <w:rFonts w:eastAsiaTheme="minorEastAsia"/>
          <w:color w:val="000000" w:themeColor="text1"/>
        </w:rPr>
        <w:t>Again, the network containing the 1 Ω, 2 Ω, and 4 Ω resistors are removed from the circuit due to “situation 2” described previously. After redrawing the circuit</w:t>
      </w:r>
      <w:r w:rsidR="00B057B0">
        <w:rPr>
          <w:rFonts w:eastAsiaTheme="minorEastAsia"/>
          <w:color w:val="000000" w:themeColor="text1"/>
        </w:rPr>
        <w:t>,</w:t>
      </w:r>
      <w:r w:rsidRPr="00637A58">
        <w:rPr>
          <w:rFonts w:eastAsiaTheme="minorEastAsia"/>
          <w:color w:val="000000" w:themeColor="text1"/>
        </w:rPr>
        <w:t xml:space="preserve"> it is shown to be a simple 2 loop Mesh Matrix problem.</w:t>
      </w:r>
    </w:p>
    <w:p w14:paraId="7CA4AAF3" w14:textId="77777777" w:rsidR="007A73AC" w:rsidRDefault="007A73AC" w:rsidP="007A73AC">
      <w:pPr>
        <w:rPr>
          <w:rFonts w:eastAsiaTheme="minorEastAsia"/>
          <w:color w:val="FF0000"/>
        </w:rPr>
      </w:pPr>
      <w:r>
        <w:rPr>
          <w:noProof/>
        </w:rPr>
        <w:drawing>
          <wp:anchor distT="0" distB="0" distL="114300" distR="114300" simplePos="0" relativeHeight="251663360" behindDoc="1" locked="0" layoutInCell="1" allowOverlap="1" wp14:anchorId="3F738416" wp14:editId="1FDFE872">
            <wp:simplePos x="0" y="0"/>
            <wp:positionH relativeFrom="column">
              <wp:posOffset>2745105</wp:posOffset>
            </wp:positionH>
            <wp:positionV relativeFrom="paragraph">
              <wp:posOffset>760095</wp:posOffset>
            </wp:positionV>
            <wp:extent cx="3265170" cy="615950"/>
            <wp:effectExtent l="0" t="0" r="0" b="0"/>
            <wp:wrapTight wrapText="bothSides">
              <wp:wrapPolygon edited="0">
                <wp:start x="0" y="0"/>
                <wp:lineTo x="0" y="20709"/>
                <wp:lineTo x="21424" y="20709"/>
                <wp:lineTo x="21424" y="0"/>
                <wp:lineTo x="0" y="0"/>
              </wp:wrapPolygon>
            </wp:wrapTight>
            <wp:docPr id="3214" name="Picture 3214" descr="http://latex2png.com/output/latex_1741f120694caa599c195d93e5577a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1741f120694caa599c195d93e5577a3a.png"/>
                    <pic:cNvPicPr>
                      <a:picLocks noChangeAspect="1" noChangeArrowheads="1"/>
                    </pic:cNvPicPr>
                  </pic:nvPicPr>
                  <pic:blipFill>
                    <a:blip r:embed="rId202" cstate="screen">
                      <a:extLst>
                        <a:ext uri="{28A0092B-C50C-407E-A947-70E740481C1C}">
                          <a14:useLocalDpi xmlns:a14="http://schemas.microsoft.com/office/drawing/2010/main" val="0"/>
                        </a:ext>
                      </a:extLst>
                    </a:blip>
                    <a:srcRect/>
                    <a:stretch>
                      <a:fillRect/>
                    </a:stretch>
                  </pic:blipFill>
                  <pic:spPr bwMode="auto">
                    <a:xfrm>
                      <a:off x="0" y="0"/>
                      <a:ext cx="3265170" cy="61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2FCE">
        <w:rPr>
          <w:noProof/>
        </w:rPr>
        <w:t xml:space="preserve"> </w:t>
      </w:r>
      <w:bookmarkStart w:id="119" w:name="Figure2_41"/>
      <w:r>
        <w:rPr>
          <w:noProof/>
        </w:rPr>
        <w:drawing>
          <wp:inline distT="0" distB="0" distL="0" distR="0" wp14:anchorId="6B3EB718" wp14:editId="6BE528CA">
            <wp:extent cx="2605511" cy="1656055"/>
            <wp:effectExtent l="0" t="0" r="4445" b="1905"/>
            <wp:docPr id="3215" name="Picture 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cstate="screen">
                      <a:extLst>
                        <a:ext uri="{28A0092B-C50C-407E-A947-70E740481C1C}">
                          <a14:useLocalDpi xmlns:a14="http://schemas.microsoft.com/office/drawing/2010/main" val="0"/>
                        </a:ext>
                      </a:extLst>
                    </a:blip>
                    <a:stretch>
                      <a:fillRect/>
                    </a:stretch>
                  </pic:blipFill>
                  <pic:spPr>
                    <a:xfrm>
                      <a:off x="0" y="0"/>
                      <a:ext cx="2631787" cy="1672756"/>
                    </a:xfrm>
                    <a:prstGeom prst="rect">
                      <a:avLst/>
                    </a:prstGeom>
                  </pic:spPr>
                </pic:pic>
              </a:graphicData>
            </a:graphic>
          </wp:inline>
        </w:drawing>
      </w:r>
      <w:bookmarkEnd w:id="119"/>
    </w:p>
    <w:p w14:paraId="543F3180" w14:textId="77777777" w:rsidR="007A73AC" w:rsidRDefault="007A73AC" w:rsidP="007A73AC">
      <w:pPr>
        <w:rPr>
          <w:b/>
        </w:rPr>
      </w:pPr>
      <w:r>
        <w:rPr>
          <w:b/>
        </w:rPr>
        <w:t>Figure 2.41</w:t>
      </w:r>
      <w:r w:rsidRPr="00972F2D">
        <w:rPr>
          <w:b/>
        </w:rPr>
        <w:t xml:space="preserve">: Circuit </w:t>
      </w:r>
      <w:r>
        <w:rPr>
          <w:b/>
        </w:rPr>
        <w:t>and Mesh Matrix equation for sub-problem 3 of Example 2.17</w:t>
      </w:r>
    </w:p>
    <w:p w14:paraId="175AD3D8" w14:textId="45A37C46" w:rsidR="007A73AC" w:rsidRDefault="007A73AC" w:rsidP="007A73AC">
      <w:pPr>
        <w:rPr>
          <w:rFonts w:eastAsiaTheme="minorEastAsia"/>
          <w:b/>
          <w:color w:val="FF0000"/>
          <w:u w:val="single"/>
        </w:rPr>
      </w:pPr>
      <w:r>
        <w:rPr>
          <w:rFonts w:eastAsiaTheme="minorEastAsia"/>
          <w:color w:val="FF0000"/>
        </w:rPr>
        <w:t xml:space="preserve">Solving the Mesh Matrix equation gives I1 = - 521.74 mA and I2 = 200 mA (which matches the Multisim current probe values shown in </w:t>
      </w:r>
      <w:hyperlink w:anchor="Figure2_40" w:history="1">
        <w:r w:rsidRPr="00C9545F">
          <w:rPr>
            <w:rStyle w:val="Hyperlink"/>
            <w:rFonts w:eastAsiaTheme="minorEastAsia"/>
          </w:rPr>
          <w:t>Figure 2.40</w:t>
        </w:r>
      </w:hyperlink>
      <w:r>
        <w:rPr>
          <w:rFonts w:eastAsiaTheme="minorEastAsia"/>
          <w:color w:val="FF0000"/>
        </w:rPr>
        <w:t>). V</w:t>
      </w:r>
      <w:r w:rsidRPr="007B766A">
        <w:rPr>
          <w:rFonts w:eastAsiaTheme="minorEastAsia"/>
          <w:color w:val="FF0000"/>
          <w:vertAlign w:val="subscript"/>
        </w:rPr>
        <w:t>5Ω</w:t>
      </w:r>
      <w:r>
        <w:rPr>
          <w:rFonts w:eastAsiaTheme="minorEastAsia"/>
          <w:color w:val="FF0000"/>
          <w:vertAlign w:val="subscript"/>
        </w:rPr>
        <w:t>_3</w:t>
      </w:r>
      <w:r>
        <w:rPr>
          <w:rFonts w:eastAsiaTheme="minorEastAsia"/>
          <w:color w:val="FF0000"/>
        </w:rPr>
        <w:t xml:space="preserve"> = </w:t>
      </w:r>
      <w:r w:rsidRPr="00FD546B">
        <w:rPr>
          <w:rFonts w:eastAsiaTheme="minorEastAsia"/>
          <w:color w:val="FF0000"/>
        </w:rPr>
        <w:t>–</w:t>
      </w:r>
      <w:r>
        <w:rPr>
          <w:rFonts w:eastAsiaTheme="minorEastAsia"/>
          <w:color w:val="FF0000"/>
        </w:rPr>
        <w:t xml:space="preserve"> I1 ∙ 5 = </w:t>
      </w:r>
      <w:r>
        <w:rPr>
          <w:rFonts w:eastAsiaTheme="minorEastAsia"/>
          <w:b/>
          <w:color w:val="FF0000"/>
          <w:u w:val="single"/>
        </w:rPr>
        <w:t>2.6087</w:t>
      </w:r>
      <w:r w:rsidRPr="00532369">
        <w:rPr>
          <w:rFonts w:eastAsiaTheme="minorEastAsia"/>
          <w:b/>
          <w:color w:val="FF0000"/>
          <w:u w:val="single"/>
        </w:rPr>
        <w:t xml:space="preserve"> V</w:t>
      </w:r>
      <w:r>
        <w:rPr>
          <w:rFonts w:eastAsiaTheme="minorEastAsia"/>
          <w:b/>
          <w:color w:val="FF0000"/>
          <w:u w:val="single"/>
        </w:rPr>
        <w:t xml:space="preserve"> </w:t>
      </w:r>
    </w:p>
    <w:p w14:paraId="127DBEDE" w14:textId="77777777" w:rsidR="007A73AC" w:rsidRPr="00637A58" w:rsidRDefault="007A73AC" w:rsidP="007A73AC">
      <w:pPr>
        <w:rPr>
          <w:color w:val="000000" w:themeColor="text1"/>
        </w:rPr>
      </w:pPr>
      <w:r w:rsidRPr="00637A58">
        <w:rPr>
          <w:rFonts w:eastAsiaTheme="minorEastAsia"/>
          <w:color w:val="000000" w:themeColor="text1"/>
        </w:rPr>
        <w:t xml:space="preserve">The reason the voltage across the 5 Ω resistor is positive is due to the direction of the current flowing downward toward ground across the 5 Ω resistor. Since current always flows from higher voltage to lower voltage the voltage at the node on top of the 5 Ω resistor must be higher than 0 V, which is the </w:t>
      </w:r>
      <w:r w:rsidRPr="00637A58">
        <w:rPr>
          <w:rFonts w:eastAsiaTheme="minorEastAsia"/>
          <w:color w:val="000000" w:themeColor="text1"/>
        </w:rPr>
        <w:lastRenderedPageBreak/>
        <w:t xml:space="preserve">voltage at ground. </w:t>
      </w:r>
      <w:r w:rsidRPr="00637A58">
        <w:rPr>
          <w:color w:val="000000" w:themeColor="text1"/>
        </w:rPr>
        <w:t xml:space="preserve">When adding all of the 3 sub-problem results together the final value for </w:t>
      </w:r>
      <w:r w:rsidRPr="00637A58">
        <w:rPr>
          <w:rFonts w:eastAsiaTheme="minorEastAsia"/>
          <w:color w:val="000000" w:themeColor="text1"/>
        </w:rPr>
        <w:t>V</w:t>
      </w:r>
      <w:r w:rsidRPr="00637A58">
        <w:rPr>
          <w:rFonts w:eastAsiaTheme="minorEastAsia"/>
          <w:color w:val="000000" w:themeColor="text1"/>
          <w:vertAlign w:val="subscript"/>
        </w:rPr>
        <w:t>5Ω</w:t>
      </w:r>
      <w:r w:rsidRPr="00637A58">
        <w:rPr>
          <w:color w:val="000000" w:themeColor="text1"/>
        </w:rPr>
        <w:t xml:space="preserve"> is shown as follows: </w:t>
      </w:r>
    </w:p>
    <w:p w14:paraId="7D10035E" w14:textId="6850CB28" w:rsidR="007A73AC" w:rsidRPr="00FD546B" w:rsidRDefault="007A73AC" w:rsidP="00A4440E">
      <w:pPr>
        <w:pStyle w:val="ListParagraph"/>
        <w:numPr>
          <w:ilvl w:val="0"/>
          <w:numId w:val="41"/>
        </w:numPr>
        <w:rPr>
          <w:color w:val="FF0000"/>
        </w:rPr>
      </w:pPr>
      <w:r>
        <w:rPr>
          <w:rFonts w:eastAsiaTheme="minorEastAsia"/>
          <w:color w:val="FF0000"/>
        </w:rPr>
        <w:t>V</w:t>
      </w:r>
      <w:r w:rsidRPr="007B766A">
        <w:rPr>
          <w:rFonts w:eastAsiaTheme="minorEastAsia"/>
          <w:color w:val="FF0000"/>
          <w:vertAlign w:val="subscript"/>
        </w:rPr>
        <w:t>5Ω</w:t>
      </w:r>
      <w:r>
        <w:rPr>
          <w:rFonts w:eastAsiaTheme="minorEastAsia"/>
          <w:color w:val="FF0000"/>
          <w:vertAlign w:val="subscript"/>
        </w:rPr>
        <w:t xml:space="preserve"> </w:t>
      </w:r>
      <w:r w:rsidRPr="00FD546B">
        <w:rPr>
          <w:color w:val="FF0000"/>
        </w:rPr>
        <w:t xml:space="preserve">= </w:t>
      </w:r>
      <w:r>
        <w:rPr>
          <w:rFonts w:eastAsiaTheme="minorEastAsia"/>
          <w:color w:val="FF0000"/>
        </w:rPr>
        <w:t>V</w:t>
      </w:r>
      <w:r w:rsidRPr="007B766A">
        <w:rPr>
          <w:rFonts w:eastAsiaTheme="minorEastAsia"/>
          <w:color w:val="FF0000"/>
          <w:vertAlign w:val="subscript"/>
        </w:rPr>
        <w:t>5Ω</w:t>
      </w:r>
      <w:r>
        <w:rPr>
          <w:rFonts w:eastAsiaTheme="minorEastAsia"/>
          <w:color w:val="FF0000"/>
          <w:vertAlign w:val="subscript"/>
        </w:rPr>
        <w:t>_1</w:t>
      </w:r>
      <w:r w:rsidRPr="00FD546B">
        <w:rPr>
          <w:color w:val="FF0000"/>
        </w:rPr>
        <w:t xml:space="preserve"> </w:t>
      </w:r>
      <w:r w:rsidRPr="00FD546B">
        <w:rPr>
          <w:rFonts w:eastAsiaTheme="minorEastAsia"/>
          <w:color w:val="FF0000"/>
        </w:rPr>
        <w:t>+</w:t>
      </w:r>
      <w:r w:rsidRPr="00FD546B">
        <w:rPr>
          <w:color w:val="FF0000"/>
        </w:rPr>
        <w:t xml:space="preserve"> </w:t>
      </w:r>
      <w:r>
        <w:rPr>
          <w:rFonts w:eastAsiaTheme="minorEastAsia"/>
          <w:color w:val="FF0000"/>
        </w:rPr>
        <w:t>V</w:t>
      </w:r>
      <w:r w:rsidRPr="007B766A">
        <w:rPr>
          <w:rFonts w:eastAsiaTheme="minorEastAsia"/>
          <w:color w:val="FF0000"/>
          <w:vertAlign w:val="subscript"/>
        </w:rPr>
        <w:t>5Ω</w:t>
      </w:r>
      <w:r>
        <w:rPr>
          <w:rFonts w:eastAsiaTheme="minorEastAsia"/>
          <w:color w:val="FF0000"/>
          <w:vertAlign w:val="subscript"/>
        </w:rPr>
        <w:t>_2</w:t>
      </w:r>
      <w:r w:rsidRPr="00FD546B">
        <w:rPr>
          <w:color w:val="FF0000"/>
        </w:rPr>
        <w:t xml:space="preserve"> </w:t>
      </w:r>
      <w:r>
        <w:rPr>
          <w:color w:val="FF0000"/>
        </w:rPr>
        <w:t xml:space="preserve">+ </w:t>
      </w:r>
      <w:r>
        <w:rPr>
          <w:rFonts w:eastAsiaTheme="minorEastAsia"/>
          <w:color w:val="FF0000"/>
        </w:rPr>
        <w:t>V</w:t>
      </w:r>
      <w:r w:rsidRPr="007B766A">
        <w:rPr>
          <w:rFonts w:eastAsiaTheme="minorEastAsia"/>
          <w:color w:val="FF0000"/>
          <w:vertAlign w:val="subscript"/>
        </w:rPr>
        <w:t>5Ω</w:t>
      </w:r>
      <w:r>
        <w:rPr>
          <w:rFonts w:eastAsiaTheme="minorEastAsia"/>
          <w:color w:val="FF0000"/>
          <w:vertAlign w:val="subscript"/>
        </w:rPr>
        <w:t xml:space="preserve">_3 </w:t>
      </w:r>
      <w:r>
        <w:rPr>
          <w:color w:val="FF0000"/>
        </w:rPr>
        <w:t xml:space="preserve">= </w:t>
      </w:r>
      <w:r w:rsidRPr="00FD546B">
        <w:rPr>
          <w:rFonts w:eastAsiaTheme="minorEastAsia"/>
          <w:color w:val="FF0000"/>
        </w:rPr>
        <w:t>–</w:t>
      </w:r>
      <w:r>
        <w:rPr>
          <w:color w:val="FF0000"/>
        </w:rPr>
        <w:t>7.826</w:t>
      </w:r>
      <w:r w:rsidRPr="00FD546B">
        <w:rPr>
          <w:color w:val="FF0000"/>
        </w:rPr>
        <w:t xml:space="preserve"> V </w:t>
      </w:r>
      <w:r w:rsidRPr="00FD546B">
        <w:rPr>
          <w:rFonts w:eastAsiaTheme="minorEastAsia"/>
          <w:color w:val="FF0000"/>
        </w:rPr>
        <w:t>–</w:t>
      </w:r>
      <w:r w:rsidRPr="00FD546B">
        <w:rPr>
          <w:color w:val="FF0000"/>
        </w:rPr>
        <w:t xml:space="preserve"> </w:t>
      </w:r>
      <w:r>
        <w:rPr>
          <w:color w:val="FF0000"/>
        </w:rPr>
        <w:t>10.87</w:t>
      </w:r>
      <w:r w:rsidRPr="00FD546B">
        <w:rPr>
          <w:color w:val="FF0000"/>
        </w:rPr>
        <w:t xml:space="preserve"> V</w:t>
      </w:r>
      <w:r>
        <w:rPr>
          <w:color w:val="FF0000"/>
        </w:rPr>
        <w:t xml:space="preserve"> + 2.6087 V</w:t>
      </w:r>
      <w:r w:rsidRPr="00FD546B">
        <w:rPr>
          <w:color w:val="FF0000"/>
        </w:rPr>
        <w:t xml:space="preserve"> = </w:t>
      </w:r>
      <w:r>
        <w:rPr>
          <w:b/>
          <w:color w:val="FF0000"/>
          <w:u w:val="single"/>
        </w:rPr>
        <w:t>-16.088</w:t>
      </w:r>
      <w:r w:rsidRPr="00FD546B">
        <w:rPr>
          <w:b/>
          <w:color w:val="FF0000"/>
          <w:u w:val="single"/>
        </w:rPr>
        <w:t xml:space="preserve"> V</w:t>
      </w:r>
      <w:r w:rsidRPr="00FD546B">
        <w:rPr>
          <w:color w:val="FF0000"/>
        </w:rPr>
        <w:t xml:space="preserve"> (Matches </w:t>
      </w:r>
      <w:r w:rsidR="00637A58">
        <w:rPr>
          <w:color w:val="FF0000"/>
        </w:rPr>
        <w:t xml:space="preserve">the value in </w:t>
      </w:r>
      <w:hyperlink w:anchor="Figure2_38" w:history="1">
        <w:r w:rsidR="00637A58" w:rsidRPr="00637A58">
          <w:rPr>
            <w:rStyle w:val="Hyperlink"/>
          </w:rPr>
          <w:t xml:space="preserve">Figure </w:t>
        </w:r>
        <w:r w:rsidRPr="00637A58">
          <w:rPr>
            <w:rStyle w:val="Hyperlink"/>
          </w:rPr>
          <w:t>2.38</w:t>
        </w:r>
      </w:hyperlink>
      <w:r w:rsidRPr="00FD546B">
        <w:rPr>
          <w:color w:val="FF0000"/>
        </w:rPr>
        <w:t>)</w:t>
      </w:r>
    </w:p>
    <w:p w14:paraId="6A5E1A3E" w14:textId="77777777" w:rsidR="007A73AC" w:rsidRPr="00F048A4" w:rsidRDefault="007A73AC" w:rsidP="007A73AC">
      <w:pPr>
        <w:rPr>
          <w:rFonts w:eastAsiaTheme="minorEastAsia"/>
          <w:color w:val="FF0000"/>
        </w:rPr>
      </w:pPr>
      <w:r w:rsidRPr="00F048A4">
        <w:rPr>
          <w:rFonts w:eastAsiaTheme="minorEastAsia"/>
          <w:color w:val="FF0000"/>
        </w:rPr>
        <w:t>Since the voltage is negative at the node on top of the 5 Ω resistor then the current flows up from ground through the 5 Ω resistor</w:t>
      </w:r>
      <w:r>
        <w:rPr>
          <w:rFonts w:eastAsiaTheme="minorEastAsia"/>
          <w:color w:val="FF0000"/>
        </w:rPr>
        <w:t xml:space="preserve"> (from higher voltage, 0 V, to a lower voltage, -16.088 V)</w:t>
      </w:r>
      <w:r w:rsidRPr="00F048A4">
        <w:rPr>
          <w:rFonts w:eastAsiaTheme="minorEastAsia"/>
          <w:color w:val="FF0000"/>
        </w:rPr>
        <w:t>.</w:t>
      </w:r>
    </w:p>
    <w:p w14:paraId="3721A859" w14:textId="77777777" w:rsidR="007A73AC" w:rsidRDefault="007A73AC" w:rsidP="007A73AC">
      <w:pPr>
        <w:rPr>
          <w:rFonts w:eastAsiaTheme="minorEastAsia"/>
          <w:color w:val="000000" w:themeColor="text1"/>
        </w:rPr>
      </w:pPr>
      <w:r>
        <w:rPr>
          <w:rFonts w:eastAsiaTheme="minorEastAsia"/>
          <w:color w:val="000000" w:themeColor="text1"/>
        </w:rPr>
        <w:t>In summary, the superposition method can turn a circuit problem that is very complicated into multiple circuit sub-problems that are less complicated. Superposition is a good method to consider when there</w:t>
      </w:r>
      <w:r>
        <w:rPr>
          <w:rFonts w:eastAsiaTheme="minorEastAsia"/>
        </w:rPr>
        <w:t xml:space="preserve"> are multiple sources in a circuit that can’t be transformed without using the approximate transformation method, but for most circuits it would be easier to use the Mesh or Nodal Matrix methods</w:t>
      </w:r>
      <w:r>
        <w:rPr>
          <w:rFonts w:eastAsiaTheme="minorEastAsia"/>
          <w:color w:val="000000" w:themeColor="text1"/>
        </w:rPr>
        <w:t>. Make sure if you see the phrase “</w:t>
      </w:r>
      <w:r w:rsidRPr="002A4222">
        <w:rPr>
          <w:rFonts w:eastAsiaTheme="minorEastAsia"/>
          <w:b/>
          <w:color w:val="000000" w:themeColor="text1"/>
        </w:rPr>
        <w:t>Due to Only</w:t>
      </w:r>
      <w:r>
        <w:rPr>
          <w:rFonts w:eastAsiaTheme="minorEastAsia"/>
          <w:color w:val="000000" w:themeColor="text1"/>
        </w:rPr>
        <w:t xml:space="preserve">” in a problem statement you realize you are not completely solving the circuit, but just doing one of the superposition sub-problems to show you know how to do superposition. Being able to solve problems where </w:t>
      </w:r>
      <w:r w:rsidRPr="00A35DF9">
        <w:rPr>
          <w:rFonts w:eastAsiaTheme="minorEastAsia"/>
          <w:color w:val="000000" w:themeColor="text1"/>
          <w:u w:val="single"/>
        </w:rPr>
        <w:t>opens and shorts are placed in the circuit</w:t>
      </w:r>
      <w:r>
        <w:rPr>
          <w:rFonts w:eastAsiaTheme="minorEastAsia"/>
          <w:color w:val="000000" w:themeColor="text1"/>
        </w:rPr>
        <w:t xml:space="preserve"> (like is done in superposition) is a really good skill to master because it is also used in </w:t>
      </w:r>
      <w:hyperlink w:anchor="_Section_2.6_–" w:history="1">
        <w:r w:rsidR="00056BAC" w:rsidRPr="00056BAC">
          <w:rPr>
            <w:rStyle w:val="Hyperlink"/>
            <w:rFonts w:eastAsiaTheme="minorEastAsia"/>
          </w:rPr>
          <w:t>s</w:t>
        </w:r>
        <w:r w:rsidRPr="00056BAC">
          <w:rPr>
            <w:rStyle w:val="Hyperlink"/>
            <w:rFonts w:eastAsiaTheme="minorEastAsia"/>
          </w:rPr>
          <w:t xml:space="preserve">ection </w:t>
        </w:r>
        <w:r w:rsidR="00056BAC" w:rsidRPr="00056BAC">
          <w:rPr>
            <w:rStyle w:val="Hyperlink"/>
            <w:rFonts w:eastAsiaTheme="minorEastAsia"/>
          </w:rPr>
          <w:t>2.</w:t>
        </w:r>
        <w:r w:rsidRPr="00056BAC">
          <w:rPr>
            <w:rStyle w:val="Hyperlink"/>
            <w:rFonts w:eastAsiaTheme="minorEastAsia"/>
          </w:rPr>
          <w:t>6</w:t>
        </w:r>
      </w:hyperlink>
      <w:r>
        <w:rPr>
          <w:rFonts w:eastAsiaTheme="minorEastAsia"/>
          <w:color w:val="000000" w:themeColor="text1"/>
        </w:rPr>
        <w:t xml:space="preserve"> (Thevenin and Norton Equivalent circuits) and in </w:t>
      </w:r>
      <w:hyperlink w:anchor="_Module_3_–" w:history="1">
        <w:r w:rsidRPr="00BA40B1">
          <w:rPr>
            <w:rStyle w:val="Hyperlink"/>
            <w:rFonts w:eastAsiaTheme="minorEastAsia"/>
          </w:rPr>
          <w:t>Module 3</w:t>
        </w:r>
      </w:hyperlink>
      <w:r>
        <w:rPr>
          <w:rFonts w:eastAsiaTheme="minorEastAsia"/>
          <w:color w:val="000000" w:themeColor="text1"/>
        </w:rPr>
        <w:t xml:space="preserve"> when steady state analysis is performed on RLC circuits. </w:t>
      </w:r>
    </w:p>
    <w:p w14:paraId="4D9C8AA7" w14:textId="77777777" w:rsidR="007A73AC" w:rsidRDefault="007A73AC" w:rsidP="000677C7">
      <w:pPr>
        <w:pStyle w:val="Heading2"/>
      </w:pPr>
      <w:bookmarkStart w:id="120" w:name="_Section_2.6_–"/>
      <w:bookmarkStart w:id="121" w:name="_Toc533084099"/>
      <w:bookmarkEnd w:id="120"/>
      <w:r w:rsidRPr="00A07D22">
        <w:t xml:space="preserve">Section </w:t>
      </w:r>
      <w:r w:rsidR="000677C7">
        <w:t>2.</w:t>
      </w:r>
      <w:r w:rsidRPr="00A07D22">
        <w:t>6 – Thevenin and Norton Equivalent Circuits</w:t>
      </w:r>
      <w:bookmarkEnd w:id="121"/>
      <w:r w:rsidRPr="00A07D22">
        <w:t xml:space="preserve"> </w:t>
      </w:r>
    </w:p>
    <w:p w14:paraId="09800416" w14:textId="77777777" w:rsidR="000677C7" w:rsidRPr="000677C7" w:rsidRDefault="000677C7" w:rsidP="000677C7"/>
    <w:p w14:paraId="0F296430" w14:textId="65C45A41" w:rsidR="007A73AC" w:rsidRDefault="0073324E" w:rsidP="007A73AC">
      <w:pPr>
        <w:rPr>
          <w:rFonts w:eastAsiaTheme="minorEastAsia"/>
        </w:rPr>
      </w:pPr>
      <w:hyperlink w:anchor="_Section_2.1_–" w:history="1">
        <w:r w:rsidR="007A73AC" w:rsidRPr="00056BAC">
          <w:rPr>
            <w:rStyle w:val="Hyperlink"/>
            <w:rFonts w:eastAsiaTheme="minorEastAsia"/>
          </w:rPr>
          <w:t xml:space="preserve">Section </w:t>
        </w:r>
        <w:r w:rsidR="00056BAC" w:rsidRPr="00056BAC">
          <w:rPr>
            <w:rStyle w:val="Hyperlink"/>
            <w:rFonts w:eastAsiaTheme="minorEastAsia"/>
          </w:rPr>
          <w:t>2.</w:t>
        </w:r>
        <w:r w:rsidR="007A73AC" w:rsidRPr="00056BAC">
          <w:rPr>
            <w:rStyle w:val="Hyperlink"/>
            <w:rFonts w:eastAsiaTheme="minorEastAsia"/>
          </w:rPr>
          <w:t>1</w:t>
        </w:r>
      </w:hyperlink>
      <w:r w:rsidR="007A73AC">
        <w:rPr>
          <w:rFonts w:eastAsiaTheme="minorEastAsia"/>
        </w:rPr>
        <w:t xml:space="preserve"> defined the Thevenin and Norton form of independent sources in circuits. The Thevenin form contains a voltage with a resistor in series and Norton form contains a current source with a resistor in parallel as seen in </w:t>
      </w:r>
      <w:r w:rsidR="00C47428">
        <w:rPr>
          <w:rFonts w:eastAsiaTheme="minorEastAsia"/>
        </w:rPr>
        <w:t xml:space="preserve">the figure </w:t>
      </w:r>
      <w:r w:rsidR="007A73AC">
        <w:rPr>
          <w:rFonts w:eastAsiaTheme="minorEastAsia"/>
        </w:rPr>
        <w:t>below.</w:t>
      </w:r>
    </w:p>
    <w:p w14:paraId="41F52EA6" w14:textId="77777777" w:rsidR="007A73AC" w:rsidRDefault="007A73AC" w:rsidP="007A73AC">
      <w:pPr>
        <w:rPr>
          <w:b/>
          <w:sz w:val="28"/>
          <w:szCs w:val="28"/>
          <w:u w:val="single"/>
        </w:rPr>
      </w:pPr>
      <w:r>
        <w:rPr>
          <w:noProof/>
        </w:rPr>
        <mc:AlternateContent>
          <mc:Choice Requires="wpg">
            <w:drawing>
              <wp:inline distT="0" distB="0" distL="0" distR="0" wp14:anchorId="6C65ED00" wp14:editId="515AC33F">
                <wp:extent cx="6172200" cy="2092960"/>
                <wp:effectExtent l="0" t="0" r="19050" b="2540"/>
                <wp:docPr id="211" name="Group 211"/>
                <wp:cNvGraphicFramePr/>
                <a:graphic xmlns:a="http://schemas.openxmlformats.org/drawingml/2006/main">
                  <a:graphicData uri="http://schemas.microsoft.com/office/word/2010/wordprocessingGroup">
                    <wpg:wgp>
                      <wpg:cNvGrpSpPr/>
                      <wpg:grpSpPr>
                        <a:xfrm>
                          <a:off x="0" y="0"/>
                          <a:ext cx="6172200" cy="2092960"/>
                          <a:chOff x="0" y="0"/>
                          <a:chExt cx="6259345" cy="2122805"/>
                        </a:xfrm>
                      </wpg:grpSpPr>
                      <pic:pic xmlns:pic="http://schemas.openxmlformats.org/drawingml/2006/picture">
                        <pic:nvPicPr>
                          <pic:cNvPr id="212" name="Picture 212"/>
                          <pic:cNvPicPr>
                            <a:picLocks noChangeAspect="1"/>
                          </pic:cNvPicPr>
                        </pic:nvPicPr>
                        <pic:blipFill>
                          <a:blip r:embed="rId124" cstate="screen">
                            <a:extLst>
                              <a:ext uri="{28A0092B-C50C-407E-A947-70E740481C1C}">
                                <a14:useLocalDpi xmlns:a14="http://schemas.microsoft.com/office/drawing/2010/main" val="0"/>
                              </a:ext>
                            </a:extLst>
                          </a:blip>
                          <a:stretch>
                            <a:fillRect/>
                          </a:stretch>
                        </pic:blipFill>
                        <pic:spPr>
                          <a:xfrm>
                            <a:off x="0" y="0"/>
                            <a:ext cx="6172200" cy="2122805"/>
                          </a:xfrm>
                          <a:prstGeom prst="rect">
                            <a:avLst/>
                          </a:prstGeom>
                        </pic:spPr>
                      </pic:pic>
                      <wps:wsp>
                        <wps:cNvPr id="213" name="Straight Arrow Connector 213"/>
                        <wps:cNvCnPr/>
                        <wps:spPr>
                          <a:xfrm flipV="1">
                            <a:off x="1800556" y="377764"/>
                            <a:ext cx="335248" cy="38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4" name="Straight Arrow Connector 214"/>
                        <wps:cNvCnPr/>
                        <wps:spPr>
                          <a:xfrm>
                            <a:off x="1765251" y="1016785"/>
                            <a:ext cx="384371" cy="3353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5" name="Text Box 2"/>
                        <wps:cNvSpPr txBox="1">
                          <a:spLocks noChangeArrowheads="1"/>
                        </wps:cNvSpPr>
                        <wps:spPr bwMode="auto">
                          <a:xfrm>
                            <a:off x="5588785" y="695509"/>
                            <a:ext cx="670560" cy="260985"/>
                          </a:xfrm>
                          <a:prstGeom prst="rect">
                            <a:avLst/>
                          </a:prstGeom>
                          <a:solidFill>
                            <a:srgbClr val="FFFFFF"/>
                          </a:solidFill>
                          <a:ln w="9525">
                            <a:solidFill>
                              <a:srgbClr val="000000"/>
                            </a:solidFill>
                            <a:miter lim="800000"/>
                            <a:headEnd/>
                            <a:tailEnd/>
                          </a:ln>
                        </wps:spPr>
                        <wps:txbx>
                          <w:txbxContent>
                            <w:p w14:paraId="49751C96" w14:textId="77777777" w:rsidR="0073324E" w:rsidRDefault="0073324E" w:rsidP="007A73AC">
                              <w:r>
                                <w:t>Nubbies</w:t>
                              </w:r>
                            </w:p>
                          </w:txbxContent>
                        </wps:txbx>
                        <wps:bodyPr rot="0" vert="horz" wrap="square" lIns="91440" tIns="45720" rIns="91440" bIns="45720" anchor="t" anchorCtr="0">
                          <a:noAutofit/>
                        </wps:bodyPr>
                      </wps:wsp>
                      <wps:wsp>
                        <wps:cNvPr id="216" name="Straight Arrow Connector 216"/>
                        <wps:cNvCnPr/>
                        <wps:spPr>
                          <a:xfrm flipV="1">
                            <a:off x="5920652" y="402477"/>
                            <a:ext cx="111760"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8" name="Straight Arrow Connector 218"/>
                        <wps:cNvCnPr/>
                        <wps:spPr>
                          <a:xfrm>
                            <a:off x="5970079" y="963827"/>
                            <a:ext cx="45719" cy="3918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9" name="Text Box 2"/>
                        <wps:cNvSpPr txBox="1">
                          <a:spLocks noChangeArrowheads="1"/>
                        </wps:cNvSpPr>
                        <wps:spPr bwMode="auto">
                          <a:xfrm>
                            <a:off x="1355713" y="762589"/>
                            <a:ext cx="670560" cy="260985"/>
                          </a:xfrm>
                          <a:prstGeom prst="rect">
                            <a:avLst/>
                          </a:prstGeom>
                          <a:solidFill>
                            <a:srgbClr val="FFFFFF"/>
                          </a:solidFill>
                          <a:ln w="9525">
                            <a:solidFill>
                              <a:srgbClr val="000000"/>
                            </a:solidFill>
                            <a:miter lim="800000"/>
                            <a:headEnd/>
                            <a:tailEnd/>
                          </a:ln>
                        </wps:spPr>
                        <wps:txbx>
                          <w:txbxContent>
                            <w:p w14:paraId="3D679EA5" w14:textId="77777777" w:rsidR="0073324E" w:rsidRDefault="0073324E" w:rsidP="007A73AC">
                              <w:r>
                                <w:t>Nubbies</w:t>
                              </w:r>
                            </w:p>
                          </w:txbxContent>
                        </wps:txbx>
                        <wps:bodyPr rot="0" vert="horz" wrap="square" lIns="91440" tIns="45720" rIns="91440" bIns="45720" anchor="t" anchorCtr="0">
                          <a:noAutofit/>
                        </wps:bodyPr>
                      </wps:wsp>
                    </wpg:wgp>
                  </a:graphicData>
                </a:graphic>
              </wp:inline>
            </w:drawing>
          </mc:Choice>
          <mc:Fallback>
            <w:pict>
              <v:group w14:anchorId="6C65ED00" id="Group 211" o:spid="_x0000_s1110" style="width:486pt;height:164.8pt;mso-position-horizontal-relative:char;mso-position-vertical-relative:line" coordsize="62593,21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">
                <v:shape id="Picture 212" o:spid="_x0000_s1111" type="#_x0000_t75" style="position:absolute;width:61722;height:21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">
                  <v:imagedata r:id="rId125" o:title=""/>
                  <v:path arrowok="t"/>
                </v:shape>
                <v:shape id="Straight Arrow Connector 213" o:spid="_x0000_s1112" type="#_x0000_t32" style="position:absolute;left:18005;top:3777;width:3353;height:38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" strokecolor="#5b9bd5 [3204]" strokeweight=".5pt">
                  <v:stroke endarrow="block" joinstyle="miter"/>
                </v:shape>
                <v:shape id="Straight Arrow Connector 214" o:spid="_x0000_s1113" type="#_x0000_t32" style="position:absolute;left:17652;top:10167;width:3844;height:33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" strokecolor="#5b9bd5 [3204]" strokeweight=".5pt">
                  <v:stroke endarrow="block" joinstyle="miter"/>
                </v:shape>
                <v:shape id="_x0000_s1114" type="#_x0000_t202" style="position:absolute;left:55887;top:6955;width:6706;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">
                  <v:textbox>
                    <w:txbxContent>
                      <w:p w14:paraId="49751C96" w14:textId="77777777" w:rsidR="0073324E" w:rsidRDefault="0073324E" w:rsidP="007A73AC">
                        <w:r>
                          <w:t>Nubbies</w:t>
                        </w:r>
                      </w:p>
                    </w:txbxContent>
                  </v:textbox>
                </v:shape>
                <v:shape id="Straight Arrow Connector 216" o:spid="_x0000_s1115" type="#_x0000_t32" style="position:absolute;left:59206;top:4024;width:1118;height:2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" strokecolor="#5b9bd5 [3204]" strokeweight=".5pt">
                  <v:stroke endarrow="block" joinstyle="miter"/>
                </v:shape>
                <v:shape id="Straight Arrow Connector 218" o:spid="_x0000_s1116" type="#_x0000_t32" style="position:absolute;left:59700;top:9638;width:457;height:3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" strokecolor="#5b9bd5 [3204]" strokeweight=".5pt">
                  <v:stroke endarrow="block" joinstyle="miter"/>
                </v:shape>
                <v:shape id="_x0000_s1117" type="#_x0000_t202" style="position:absolute;left:13557;top:7625;width:6705;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">
                  <v:textbox>
                    <w:txbxContent>
                      <w:p w14:paraId="3D679EA5" w14:textId="77777777" w:rsidR="0073324E" w:rsidRDefault="0073324E" w:rsidP="007A73AC">
                        <w:r>
                          <w:t>Nubbies</w:t>
                        </w:r>
                      </w:p>
                    </w:txbxContent>
                  </v:textbox>
                </v:shape>
                <w10:anchorlock/>
              </v:group>
            </w:pict>
          </mc:Fallback>
        </mc:AlternateContent>
      </w:r>
    </w:p>
    <w:p w14:paraId="33293525" w14:textId="4EE8A741" w:rsidR="00641117" w:rsidRDefault="00641117" w:rsidP="00641117">
      <w:pPr>
        <w:rPr>
          <w:rFonts w:eastAsiaTheme="minorEastAsia"/>
          <w:b/>
        </w:rPr>
      </w:pPr>
      <w:r>
        <w:rPr>
          <w:rFonts w:eastAsiaTheme="minorEastAsia"/>
          <w:b/>
        </w:rPr>
        <w:t xml:space="preserve">Duplicate Copy of </w:t>
      </w:r>
      <w:r w:rsidRPr="00A063F0">
        <w:rPr>
          <w:rFonts w:eastAsiaTheme="minorEastAsia"/>
          <w:b/>
        </w:rPr>
        <w:t>Figure 2.</w:t>
      </w:r>
      <w:r>
        <w:rPr>
          <w:rFonts w:eastAsiaTheme="minorEastAsia"/>
          <w:b/>
        </w:rPr>
        <w:t>1: Source Transformation: Thevenin and Norton Form</w:t>
      </w:r>
    </w:p>
    <w:p w14:paraId="760B6C65" w14:textId="64E4C261" w:rsidR="007A73AC" w:rsidRDefault="007A73AC" w:rsidP="007A73AC">
      <w:pPr>
        <w:rPr>
          <w:rFonts w:eastAsiaTheme="minorEastAsia"/>
        </w:rPr>
      </w:pPr>
      <w:r>
        <w:rPr>
          <w:rFonts w:eastAsiaTheme="minorEastAsia"/>
        </w:rPr>
        <w:t>The reason finding the Thevenin equivalent circuit is an important circuit technique is that it allows a complicated circuit with multiple voltage and/or current sources and as many resistors as imaginable to be replaced with one independent source and one resistor (in either Thevenin or Norton form). There is usually not a need to solve for the Norton equivalent circuit because it is just as easy to just find the Thevenin equivalent circuit and then transform it to Norton form using the simple method explained in</w:t>
      </w:r>
      <w:r w:rsidR="00056BAC">
        <w:rPr>
          <w:rFonts w:eastAsiaTheme="minorEastAsia"/>
        </w:rPr>
        <w:t xml:space="preserve"> </w:t>
      </w:r>
      <w:hyperlink w:anchor="_Section_2.1_–" w:history="1">
        <w:r w:rsidR="00056BAC" w:rsidRPr="00056BAC">
          <w:rPr>
            <w:rStyle w:val="Hyperlink"/>
            <w:rFonts w:eastAsiaTheme="minorEastAsia"/>
          </w:rPr>
          <w:t>s</w:t>
        </w:r>
        <w:r w:rsidRPr="00056BAC">
          <w:rPr>
            <w:rStyle w:val="Hyperlink"/>
            <w:rFonts w:eastAsiaTheme="minorEastAsia"/>
          </w:rPr>
          <w:t xml:space="preserve">ection </w:t>
        </w:r>
        <w:r w:rsidR="00056BAC" w:rsidRPr="00056BAC">
          <w:rPr>
            <w:rStyle w:val="Hyperlink"/>
            <w:rFonts w:eastAsiaTheme="minorEastAsia"/>
          </w:rPr>
          <w:t>2.</w:t>
        </w:r>
        <w:r w:rsidRPr="00056BAC">
          <w:rPr>
            <w:rStyle w:val="Hyperlink"/>
            <w:rFonts w:eastAsiaTheme="minorEastAsia"/>
          </w:rPr>
          <w:t>1</w:t>
        </w:r>
      </w:hyperlink>
      <w:r>
        <w:rPr>
          <w:rFonts w:eastAsiaTheme="minorEastAsia"/>
        </w:rPr>
        <w:t xml:space="preserve">. You can find the Thevenin equivalent circuit “external to” a specific resistor in a circuit by first removing that resistor from the circuit as shown in </w:t>
      </w:r>
      <w:hyperlink w:anchor="Figure2_42" w:history="1">
        <w:r w:rsidRPr="00C47428">
          <w:rPr>
            <w:rStyle w:val="Hyperlink"/>
            <w:rFonts w:eastAsiaTheme="minorEastAsia"/>
          </w:rPr>
          <w:t>Figure 2.42</w:t>
        </w:r>
      </w:hyperlink>
      <w:r>
        <w:rPr>
          <w:rFonts w:eastAsiaTheme="minorEastAsia"/>
        </w:rPr>
        <w:t>.</w:t>
      </w:r>
    </w:p>
    <w:p w14:paraId="2F4A5395" w14:textId="77777777" w:rsidR="007A73AC" w:rsidRDefault="007A73AC" w:rsidP="007A73AC">
      <w:pPr>
        <w:rPr>
          <w:rFonts w:eastAsiaTheme="minorEastAsia"/>
        </w:rPr>
      </w:pPr>
      <w:bookmarkStart w:id="122" w:name="Figure2_42"/>
      <w:r>
        <w:rPr>
          <w:noProof/>
        </w:rPr>
        <w:lastRenderedPageBreak/>
        <w:drawing>
          <wp:inline distT="0" distB="0" distL="0" distR="0" wp14:anchorId="095DEDC8" wp14:editId="22011717">
            <wp:extent cx="6172200" cy="1633855"/>
            <wp:effectExtent l="0" t="0" r="0" b="4445"/>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cstate="screen">
                      <a:extLst>
                        <a:ext uri="{28A0092B-C50C-407E-A947-70E740481C1C}">
                          <a14:useLocalDpi xmlns:a14="http://schemas.microsoft.com/office/drawing/2010/main" val="0"/>
                        </a:ext>
                      </a:extLst>
                    </a:blip>
                    <a:stretch>
                      <a:fillRect/>
                    </a:stretch>
                  </pic:blipFill>
                  <pic:spPr>
                    <a:xfrm>
                      <a:off x="0" y="0"/>
                      <a:ext cx="6172200" cy="1633855"/>
                    </a:xfrm>
                    <a:prstGeom prst="rect">
                      <a:avLst/>
                    </a:prstGeom>
                  </pic:spPr>
                </pic:pic>
              </a:graphicData>
            </a:graphic>
          </wp:inline>
        </w:drawing>
      </w:r>
      <w:bookmarkEnd w:id="122"/>
    </w:p>
    <w:p w14:paraId="51753C64" w14:textId="1E8DA3FC" w:rsidR="007A73AC" w:rsidRDefault="007A73AC" w:rsidP="007A73AC">
      <w:pPr>
        <w:rPr>
          <w:b/>
        </w:rPr>
      </w:pPr>
      <w:r>
        <w:rPr>
          <w:b/>
        </w:rPr>
        <w:t>Figure 2.42</w:t>
      </w:r>
      <w:r w:rsidRPr="00972F2D">
        <w:rPr>
          <w:b/>
        </w:rPr>
        <w:t xml:space="preserve">: </w:t>
      </w:r>
      <w:r>
        <w:rPr>
          <w:b/>
        </w:rPr>
        <w:t>First step when asked to find the Thevenin equivalent c</w:t>
      </w:r>
      <w:r w:rsidRPr="00972F2D">
        <w:rPr>
          <w:b/>
        </w:rPr>
        <w:t xml:space="preserve">ircuit </w:t>
      </w:r>
      <w:r>
        <w:rPr>
          <w:b/>
        </w:rPr>
        <w:t>“external to RL”</w:t>
      </w:r>
    </w:p>
    <w:p w14:paraId="199AAA30" w14:textId="77777777" w:rsidR="007A73AC" w:rsidRDefault="007A73AC" w:rsidP="007A73AC">
      <w:pPr>
        <w:rPr>
          <w:rFonts w:eastAsiaTheme="minorEastAsia"/>
        </w:rPr>
      </w:pPr>
      <w:r>
        <w:rPr>
          <w:rFonts w:eastAsiaTheme="minorEastAsia"/>
        </w:rPr>
        <w:t>In order to solve for the Thevenin equivalent circuit you have to do two sub-problems as described below:</w:t>
      </w:r>
    </w:p>
    <w:p w14:paraId="5D7FAF74" w14:textId="11A85832" w:rsidR="007A73AC" w:rsidRPr="00610A91" w:rsidRDefault="007A73AC" w:rsidP="00A4440E">
      <w:pPr>
        <w:pStyle w:val="ListParagraph"/>
        <w:numPr>
          <w:ilvl w:val="0"/>
          <w:numId w:val="44"/>
        </w:numPr>
        <w:rPr>
          <w:rFonts w:eastAsiaTheme="minorEastAsia"/>
        </w:rPr>
      </w:pPr>
      <w:r w:rsidRPr="00885359">
        <w:rPr>
          <w:rFonts w:eastAsiaTheme="minorEastAsia"/>
          <w:b/>
          <w:u w:val="single"/>
        </w:rPr>
        <w:t>Find Rth</w:t>
      </w:r>
      <w:r>
        <w:rPr>
          <w:rFonts w:eastAsiaTheme="minorEastAsia"/>
        </w:rPr>
        <w:t xml:space="preserve"> (or Rn) by “zeroing out” all sources (short voltage sources &amp; open current sources) and combine resistors towards the spot in the circuit (i.e. whe</w:t>
      </w:r>
      <w:r w:rsidR="00EC2AE9">
        <w:rPr>
          <w:rFonts w:eastAsiaTheme="minorEastAsia"/>
        </w:rPr>
        <w:t xml:space="preserve">re RL was removed in </w:t>
      </w:r>
      <w:hyperlink w:anchor="Figure2_42" w:history="1">
        <w:r w:rsidR="00C47428" w:rsidRPr="00C47428">
          <w:rPr>
            <w:rStyle w:val="Hyperlink"/>
            <w:rFonts w:eastAsiaTheme="minorEastAsia"/>
          </w:rPr>
          <w:t>Figure 2.42</w:t>
        </w:r>
      </w:hyperlink>
      <w:r>
        <w:rPr>
          <w:rFonts w:eastAsiaTheme="minorEastAsia"/>
        </w:rPr>
        <w:t>) where you are finding the Thevenin equivalent circuit “exte</w:t>
      </w:r>
      <w:r w:rsidR="00EC2AE9">
        <w:rPr>
          <w:rFonts w:eastAsiaTheme="minorEastAsia"/>
        </w:rPr>
        <w:t xml:space="preserve">rnal to” as shown in </w:t>
      </w:r>
      <w:hyperlink w:anchor="Figure2_43" w:history="1">
        <w:r w:rsidR="00EC2AE9" w:rsidRPr="00C47428">
          <w:rPr>
            <w:rStyle w:val="Hyperlink"/>
            <w:rFonts w:eastAsiaTheme="minorEastAsia"/>
          </w:rPr>
          <w:t>Figure 2.43</w:t>
        </w:r>
        <w:r w:rsidRPr="00C47428">
          <w:rPr>
            <w:rStyle w:val="Hyperlink"/>
            <w:rFonts w:eastAsiaTheme="minorEastAsia"/>
          </w:rPr>
          <w:t>.</w:t>
        </w:r>
      </w:hyperlink>
    </w:p>
    <w:p w14:paraId="067AE1F1" w14:textId="27C02F58" w:rsidR="007A73AC" w:rsidRDefault="007A73AC" w:rsidP="00A4440E">
      <w:pPr>
        <w:pStyle w:val="ListParagraph"/>
        <w:numPr>
          <w:ilvl w:val="0"/>
          <w:numId w:val="44"/>
        </w:numPr>
        <w:rPr>
          <w:rFonts w:eastAsiaTheme="minorEastAsia"/>
        </w:rPr>
      </w:pPr>
      <w:r w:rsidRPr="00885359">
        <w:rPr>
          <w:rFonts w:eastAsiaTheme="minorEastAsia"/>
          <w:b/>
          <w:u w:val="single"/>
        </w:rPr>
        <w:t>Find Vth</w:t>
      </w:r>
      <w:r>
        <w:rPr>
          <w:rFonts w:eastAsiaTheme="minorEastAsia"/>
        </w:rPr>
        <w:t xml:space="preserve"> by calculating the open circuit voltage across the spot in the circuit where you are finding the Thevenin equivalent circuit “exte</w:t>
      </w:r>
      <w:r w:rsidR="00EC2AE9">
        <w:rPr>
          <w:rFonts w:eastAsiaTheme="minorEastAsia"/>
        </w:rPr>
        <w:t xml:space="preserve">rnal to” as shown in </w:t>
      </w:r>
      <w:hyperlink w:anchor="Figure2_43" w:history="1">
        <w:r w:rsidR="00C47428" w:rsidRPr="00C47428">
          <w:rPr>
            <w:rStyle w:val="Hyperlink"/>
            <w:rFonts w:eastAsiaTheme="minorEastAsia"/>
          </w:rPr>
          <w:t>Figure 2.43.</w:t>
        </w:r>
      </w:hyperlink>
      <w:r>
        <w:rPr>
          <w:rFonts w:eastAsiaTheme="minorEastAsia"/>
        </w:rPr>
        <w:t>.</w:t>
      </w:r>
    </w:p>
    <w:p w14:paraId="333A8423" w14:textId="77777777" w:rsidR="007A73AC" w:rsidRDefault="007A73AC" w:rsidP="007A73AC">
      <w:pPr>
        <w:rPr>
          <w:rFonts w:eastAsiaTheme="minorEastAsia"/>
        </w:rPr>
      </w:pPr>
      <w:bookmarkStart w:id="123" w:name="Figure2_43"/>
      <w:r>
        <w:rPr>
          <w:noProof/>
        </w:rPr>
        <w:drawing>
          <wp:inline distT="0" distB="0" distL="0" distR="0" wp14:anchorId="52E13165" wp14:editId="1EDF809C">
            <wp:extent cx="6172200" cy="1699260"/>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cstate="screen">
                      <a:extLst>
                        <a:ext uri="{28A0092B-C50C-407E-A947-70E740481C1C}">
                          <a14:useLocalDpi xmlns:a14="http://schemas.microsoft.com/office/drawing/2010/main" val="0"/>
                        </a:ext>
                      </a:extLst>
                    </a:blip>
                    <a:stretch>
                      <a:fillRect/>
                    </a:stretch>
                  </pic:blipFill>
                  <pic:spPr>
                    <a:xfrm>
                      <a:off x="0" y="0"/>
                      <a:ext cx="6172200" cy="1699260"/>
                    </a:xfrm>
                    <a:prstGeom prst="rect">
                      <a:avLst/>
                    </a:prstGeom>
                  </pic:spPr>
                </pic:pic>
              </a:graphicData>
            </a:graphic>
          </wp:inline>
        </w:drawing>
      </w:r>
      <w:bookmarkEnd w:id="123"/>
    </w:p>
    <w:p w14:paraId="66EC0549" w14:textId="77777777" w:rsidR="007A73AC" w:rsidRDefault="007A73AC" w:rsidP="007A73AC">
      <w:pPr>
        <w:rPr>
          <w:rFonts w:eastAsiaTheme="minorEastAsia"/>
        </w:rPr>
      </w:pPr>
      <w:r>
        <w:rPr>
          <w:b/>
        </w:rPr>
        <w:t>Figure 2.43</w:t>
      </w:r>
      <w:r w:rsidRPr="00972F2D">
        <w:rPr>
          <w:b/>
        </w:rPr>
        <w:t xml:space="preserve">: </w:t>
      </w:r>
      <w:r>
        <w:rPr>
          <w:b/>
        </w:rPr>
        <w:t>Sub-problem 1 (Find Vth – left circuit), Sub-problem 2 (Find Rth – right circuit)</w:t>
      </w:r>
    </w:p>
    <w:p w14:paraId="0793A1CE" w14:textId="32C47FF3" w:rsidR="007A73AC" w:rsidRDefault="007A73AC" w:rsidP="007A73AC">
      <w:pPr>
        <w:rPr>
          <w:rFonts w:eastAsiaTheme="minorEastAsia"/>
        </w:rPr>
      </w:pPr>
      <w:r>
        <w:rPr>
          <w:rFonts w:eastAsiaTheme="minorEastAsia"/>
        </w:rPr>
        <w:t xml:space="preserve">Multisim can be used to determine Vth and Rth by using Multimeters in Volts and Ohms mode respectively. </w:t>
      </w:r>
      <w:hyperlink w:anchor="Figure2_44" w:history="1">
        <w:r w:rsidRPr="00C47428">
          <w:rPr>
            <w:rStyle w:val="Hyperlink"/>
            <w:rFonts w:eastAsiaTheme="minorEastAsia"/>
          </w:rPr>
          <w:t>Figure 2.44</w:t>
        </w:r>
      </w:hyperlink>
      <w:r>
        <w:rPr>
          <w:rFonts w:eastAsiaTheme="minorEastAsia"/>
        </w:rPr>
        <w:t xml:space="preserve"> shows how to set up the measurements in Multisim.</w:t>
      </w:r>
    </w:p>
    <w:p w14:paraId="45B31EF9" w14:textId="77777777" w:rsidR="007A73AC" w:rsidRDefault="007A73AC" w:rsidP="007A73AC">
      <w:pPr>
        <w:rPr>
          <w:rFonts w:eastAsiaTheme="minorEastAsia"/>
        </w:rPr>
      </w:pPr>
      <w:r>
        <w:rPr>
          <w:noProof/>
        </w:rPr>
        <w:lastRenderedPageBreak/>
        <w:drawing>
          <wp:inline distT="0" distB="0" distL="0" distR="0" wp14:anchorId="01FD520F" wp14:editId="7F559D6F">
            <wp:extent cx="3050354" cy="1439503"/>
            <wp:effectExtent l="0" t="0" r="0" b="889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cstate="screen">
                      <a:extLst>
                        <a:ext uri="{28A0092B-C50C-407E-A947-70E740481C1C}">
                          <a14:useLocalDpi xmlns:a14="http://schemas.microsoft.com/office/drawing/2010/main" val="0"/>
                        </a:ext>
                      </a:extLst>
                    </a:blip>
                    <a:stretch>
                      <a:fillRect/>
                    </a:stretch>
                  </pic:blipFill>
                  <pic:spPr>
                    <a:xfrm>
                      <a:off x="0" y="0"/>
                      <a:ext cx="3081428" cy="1454167"/>
                    </a:xfrm>
                    <a:prstGeom prst="rect">
                      <a:avLst/>
                    </a:prstGeom>
                  </pic:spPr>
                </pic:pic>
              </a:graphicData>
            </a:graphic>
          </wp:inline>
        </w:drawing>
      </w:r>
      <w:r>
        <w:rPr>
          <w:rFonts w:eastAsiaTheme="minorEastAsia"/>
        </w:rPr>
        <w:t xml:space="preserve"> </w:t>
      </w:r>
      <w:bookmarkStart w:id="124" w:name="Figure2_44"/>
      <w:r>
        <w:rPr>
          <w:noProof/>
        </w:rPr>
        <w:drawing>
          <wp:inline distT="0" distB="0" distL="0" distR="0" wp14:anchorId="6D4F86DF" wp14:editId="1285B771">
            <wp:extent cx="3067112" cy="1417751"/>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cstate="screen">
                      <a:extLst>
                        <a:ext uri="{28A0092B-C50C-407E-A947-70E740481C1C}">
                          <a14:useLocalDpi xmlns:a14="http://schemas.microsoft.com/office/drawing/2010/main" val="0"/>
                        </a:ext>
                      </a:extLst>
                    </a:blip>
                    <a:stretch>
                      <a:fillRect/>
                    </a:stretch>
                  </pic:blipFill>
                  <pic:spPr>
                    <a:xfrm>
                      <a:off x="0" y="0"/>
                      <a:ext cx="3105805" cy="1435636"/>
                    </a:xfrm>
                    <a:prstGeom prst="rect">
                      <a:avLst/>
                    </a:prstGeom>
                  </pic:spPr>
                </pic:pic>
              </a:graphicData>
            </a:graphic>
          </wp:inline>
        </w:drawing>
      </w:r>
      <w:bookmarkEnd w:id="124"/>
    </w:p>
    <w:p w14:paraId="03B806B6" w14:textId="77777777" w:rsidR="007A73AC" w:rsidRDefault="007A73AC" w:rsidP="007A73AC">
      <w:pPr>
        <w:rPr>
          <w:rFonts w:eastAsiaTheme="minorEastAsia"/>
        </w:rPr>
      </w:pPr>
      <w:r>
        <w:rPr>
          <w:b/>
        </w:rPr>
        <w:t>Figure 2.44</w:t>
      </w:r>
      <w:r w:rsidRPr="00972F2D">
        <w:rPr>
          <w:b/>
        </w:rPr>
        <w:t xml:space="preserve">: </w:t>
      </w:r>
      <w:r>
        <w:rPr>
          <w:b/>
        </w:rPr>
        <w:t>Multisim used to measure Vth (5.75 V) and Rth (31.25 Ω)</w:t>
      </w:r>
    </w:p>
    <w:p w14:paraId="45E615D6" w14:textId="36F87DF8" w:rsidR="007A73AC" w:rsidRDefault="007A73AC" w:rsidP="007A73AC">
      <w:pPr>
        <w:rPr>
          <w:rFonts w:eastAsiaTheme="minorEastAsia"/>
        </w:rPr>
      </w:pPr>
      <w:r>
        <w:rPr>
          <w:rFonts w:eastAsiaTheme="minorEastAsia"/>
        </w:rPr>
        <w:t xml:space="preserve">RL is the resistor that you will connect to the Nubbies of the Thevenin form in </w:t>
      </w:r>
      <w:hyperlink w:anchor="Figure2_1" w:history="1">
        <w:r w:rsidRPr="00C47428">
          <w:rPr>
            <w:rStyle w:val="Hyperlink"/>
            <w:rFonts w:eastAsiaTheme="minorEastAsia"/>
            <w:highlight w:val="yellow"/>
          </w:rPr>
          <w:t>Figure 2.1</w:t>
        </w:r>
      </w:hyperlink>
      <w:r>
        <w:rPr>
          <w:rFonts w:eastAsiaTheme="minorEastAsia"/>
        </w:rPr>
        <w:t xml:space="preserve"> after Rth and Vth are determined as shown in </w:t>
      </w:r>
      <w:hyperlink w:anchor="Figure2_45" w:history="1">
        <w:r w:rsidRPr="00C47428">
          <w:rPr>
            <w:rStyle w:val="Hyperlink"/>
            <w:rFonts w:eastAsiaTheme="minorEastAsia"/>
          </w:rPr>
          <w:t>Figure 2.45</w:t>
        </w:r>
      </w:hyperlink>
      <w:r>
        <w:rPr>
          <w:rFonts w:eastAsiaTheme="minorEastAsia"/>
        </w:rPr>
        <w:t xml:space="preserve">. Norton form is also shown in </w:t>
      </w:r>
      <w:hyperlink w:anchor="Figure2_45" w:history="1">
        <w:r w:rsidR="00C47428" w:rsidRPr="00C47428">
          <w:rPr>
            <w:rStyle w:val="Hyperlink"/>
            <w:rFonts w:eastAsiaTheme="minorEastAsia"/>
          </w:rPr>
          <w:t>Figure 2.45</w:t>
        </w:r>
      </w:hyperlink>
      <w:r>
        <w:rPr>
          <w:rFonts w:eastAsiaTheme="minorEastAsia"/>
        </w:rPr>
        <w:t>, where I</w:t>
      </w:r>
      <w:r w:rsidRPr="006816D3">
        <w:rPr>
          <w:rFonts w:eastAsiaTheme="minorEastAsia"/>
          <w:vertAlign w:val="subscript"/>
        </w:rPr>
        <w:t>N</w:t>
      </w:r>
      <w:r>
        <w:rPr>
          <w:rFonts w:eastAsiaTheme="minorEastAsia"/>
        </w:rPr>
        <w:t xml:space="preserve"> = Vth/Rth.</w:t>
      </w:r>
    </w:p>
    <w:p w14:paraId="26E0828B" w14:textId="77777777" w:rsidR="007A73AC" w:rsidRDefault="007A73AC" w:rsidP="007A73AC">
      <w:pPr>
        <w:rPr>
          <w:noProof/>
        </w:rPr>
      </w:pPr>
      <w:bookmarkStart w:id="125" w:name="Figure2_45"/>
      <w:r>
        <w:rPr>
          <w:noProof/>
        </w:rPr>
        <w:drawing>
          <wp:inline distT="0" distB="0" distL="0" distR="0" wp14:anchorId="5DDC96A5" wp14:editId="2EDB374E">
            <wp:extent cx="2258750" cy="1006213"/>
            <wp:effectExtent l="0" t="0" r="8255" b="381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cstate="screen">
                      <a:extLst>
                        <a:ext uri="{28A0092B-C50C-407E-A947-70E740481C1C}">
                          <a14:useLocalDpi xmlns:a14="http://schemas.microsoft.com/office/drawing/2010/main" val="0"/>
                        </a:ext>
                      </a:extLst>
                    </a:blip>
                    <a:stretch>
                      <a:fillRect/>
                    </a:stretch>
                  </pic:blipFill>
                  <pic:spPr>
                    <a:xfrm>
                      <a:off x="0" y="0"/>
                      <a:ext cx="2307498" cy="1027929"/>
                    </a:xfrm>
                    <a:prstGeom prst="rect">
                      <a:avLst/>
                    </a:prstGeom>
                  </pic:spPr>
                </pic:pic>
              </a:graphicData>
            </a:graphic>
          </wp:inline>
        </w:drawing>
      </w:r>
      <w:bookmarkEnd w:id="125"/>
      <w:r w:rsidRPr="00A66DFD">
        <w:rPr>
          <w:noProof/>
        </w:rPr>
        <w:t xml:space="preserve"> </w:t>
      </w:r>
      <w:r>
        <w:rPr>
          <w:noProof/>
        </w:rPr>
        <w:drawing>
          <wp:inline distT="0" distB="0" distL="0" distR="0" wp14:anchorId="06392D4D" wp14:editId="2AE5693A">
            <wp:extent cx="1118483" cy="1135431"/>
            <wp:effectExtent l="0" t="0" r="5715" b="762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cstate="screen">
                      <a:extLst>
                        <a:ext uri="{28A0092B-C50C-407E-A947-70E740481C1C}">
                          <a14:useLocalDpi xmlns:a14="http://schemas.microsoft.com/office/drawing/2010/main" val="0"/>
                        </a:ext>
                      </a:extLst>
                    </a:blip>
                    <a:stretch>
                      <a:fillRect/>
                    </a:stretch>
                  </pic:blipFill>
                  <pic:spPr>
                    <a:xfrm>
                      <a:off x="0" y="0"/>
                      <a:ext cx="1163214" cy="1180840"/>
                    </a:xfrm>
                    <a:prstGeom prst="rect">
                      <a:avLst/>
                    </a:prstGeom>
                  </pic:spPr>
                </pic:pic>
              </a:graphicData>
            </a:graphic>
          </wp:inline>
        </w:drawing>
      </w:r>
      <w:r w:rsidRPr="006816D3">
        <w:rPr>
          <w:noProof/>
        </w:rPr>
        <w:t xml:space="preserve"> </w:t>
      </w:r>
      <w:r>
        <w:rPr>
          <w:noProof/>
        </w:rPr>
        <w:drawing>
          <wp:inline distT="0" distB="0" distL="0" distR="0" wp14:anchorId="388A8647" wp14:editId="3E02B142">
            <wp:extent cx="2170943" cy="1016682"/>
            <wp:effectExtent l="0" t="0" r="127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screen">
                      <a:extLst>
                        <a:ext uri="{28A0092B-C50C-407E-A947-70E740481C1C}">
                          <a14:useLocalDpi xmlns:a14="http://schemas.microsoft.com/office/drawing/2010/main" val="0"/>
                        </a:ext>
                      </a:extLst>
                    </a:blip>
                    <a:stretch>
                      <a:fillRect/>
                    </a:stretch>
                  </pic:blipFill>
                  <pic:spPr>
                    <a:xfrm>
                      <a:off x="0" y="0"/>
                      <a:ext cx="2268176" cy="1062218"/>
                    </a:xfrm>
                    <a:prstGeom prst="rect">
                      <a:avLst/>
                    </a:prstGeom>
                  </pic:spPr>
                </pic:pic>
              </a:graphicData>
            </a:graphic>
          </wp:inline>
        </w:drawing>
      </w:r>
    </w:p>
    <w:p w14:paraId="0DFCD322" w14:textId="77777777" w:rsidR="007A73AC" w:rsidRPr="00A66DFD" w:rsidRDefault="007A73AC" w:rsidP="007A73AC">
      <w:pPr>
        <w:rPr>
          <w:rFonts w:eastAsiaTheme="minorEastAsia"/>
        </w:rPr>
      </w:pPr>
      <w:r>
        <w:rPr>
          <w:b/>
        </w:rPr>
        <w:t>Figure 2.45</w:t>
      </w:r>
      <w:r w:rsidRPr="00972F2D">
        <w:rPr>
          <w:b/>
        </w:rPr>
        <w:t xml:space="preserve">: </w:t>
      </w:r>
      <w:r>
        <w:rPr>
          <w:b/>
        </w:rPr>
        <w:t>Original circuit (Left) and the Thevenin (middle) and Norton (right) equivalent circuits</w:t>
      </w:r>
    </w:p>
    <w:p w14:paraId="373C8184" w14:textId="49ED28E3" w:rsidR="007A73AC" w:rsidRDefault="007A73AC" w:rsidP="007A73AC">
      <w:pPr>
        <w:rPr>
          <w:i/>
        </w:rPr>
      </w:pPr>
      <w:r w:rsidRPr="00040AA4">
        <w:rPr>
          <w:i/>
        </w:rPr>
        <w:t>Example 2.</w:t>
      </w:r>
      <w:r>
        <w:rPr>
          <w:i/>
        </w:rPr>
        <w:t>18</w:t>
      </w:r>
      <w:r w:rsidRPr="00040AA4">
        <w:rPr>
          <w:i/>
        </w:rPr>
        <w:t xml:space="preserve">) </w:t>
      </w:r>
      <w:r>
        <w:rPr>
          <w:i/>
        </w:rPr>
        <w:t xml:space="preserve">determine the Thevenin equivalent circuit external to RL in </w:t>
      </w:r>
      <w:hyperlink w:anchor="Figure2_43" w:history="1">
        <w:r w:rsidR="00C47428" w:rsidRPr="00C47428">
          <w:rPr>
            <w:rStyle w:val="Hyperlink"/>
          </w:rPr>
          <w:t>Figure 2.43</w:t>
        </w:r>
      </w:hyperlink>
      <w:r>
        <w:rPr>
          <w:i/>
        </w:rPr>
        <w:t xml:space="preserve"> by calculating Vth and Rth and compare the results to those measured by Multisim in </w:t>
      </w:r>
      <w:hyperlink w:anchor="Figure2_44" w:history="1">
        <w:r w:rsidRPr="00C47428">
          <w:rPr>
            <w:rStyle w:val="Hyperlink"/>
            <w:i/>
          </w:rPr>
          <w:t>Figure 2.44</w:t>
        </w:r>
      </w:hyperlink>
      <w:r>
        <w:rPr>
          <w:i/>
        </w:rPr>
        <w:t>.</w:t>
      </w:r>
    </w:p>
    <w:p w14:paraId="27416757" w14:textId="74306FB4" w:rsidR="007A73AC" w:rsidRDefault="007A73AC" w:rsidP="007A73AC">
      <w:pPr>
        <w:rPr>
          <w:b/>
          <w:color w:val="FF0000"/>
          <w:u w:val="single"/>
        </w:rPr>
      </w:pPr>
      <w:r w:rsidRPr="009646A5">
        <w:rPr>
          <w:b/>
          <w:color w:val="FF0000"/>
          <w:u w:val="single"/>
        </w:rPr>
        <w:t>Sub-problem 1</w:t>
      </w:r>
      <w:r>
        <w:rPr>
          <w:color w:val="FF0000"/>
        </w:rPr>
        <w:t xml:space="preserve"> – Find Rth by combining resistors i</w:t>
      </w:r>
      <w:r w:rsidR="00056BAC">
        <w:rPr>
          <w:color w:val="FF0000"/>
        </w:rPr>
        <w:t xml:space="preserve">n a similar fashion as done in </w:t>
      </w:r>
      <w:hyperlink w:anchor="_Section_1.2_–" w:history="1">
        <w:r w:rsidR="00056BAC" w:rsidRPr="00056BAC">
          <w:rPr>
            <w:rStyle w:val="Hyperlink"/>
          </w:rPr>
          <w:t>s</w:t>
        </w:r>
        <w:r w:rsidRPr="00056BAC">
          <w:rPr>
            <w:rStyle w:val="Hyperlink"/>
          </w:rPr>
          <w:t xml:space="preserve">ection </w:t>
        </w:r>
        <w:r w:rsidR="00056BAC" w:rsidRPr="00056BAC">
          <w:rPr>
            <w:rStyle w:val="Hyperlink"/>
          </w:rPr>
          <w:t>1.</w:t>
        </w:r>
        <w:r w:rsidRPr="00056BAC">
          <w:rPr>
            <w:rStyle w:val="Hyperlink"/>
          </w:rPr>
          <w:t>2</w:t>
        </w:r>
      </w:hyperlink>
      <w:r>
        <w:rPr>
          <w:color w:val="FF0000"/>
        </w:rPr>
        <w:t xml:space="preserve">. In </w:t>
      </w:r>
      <w:hyperlink w:anchor="_Module_1_–" w:history="1">
        <w:r w:rsidRPr="00BA40B1">
          <w:rPr>
            <w:rStyle w:val="Hyperlink"/>
          </w:rPr>
          <w:t>Module 1</w:t>
        </w:r>
      </w:hyperlink>
      <w:r>
        <w:rPr>
          <w:color w:val="FF0000"/>
        </w:rPr>
        <w:t xml:space="preserve"> you were advised to start with combining the resistors as far away from the voltage or current source as possible. </w:t>
      </w:r>
      <w:r w:rsidRPr="00637A58">
        <w:rPr>
          <w:color w:val="000000" w:themeColor="text1"/>
        </w:rPr>
        <w:t>For Thevenin equivalent circuit problems you should start with combining resistors as far away from the spot in the circuit where the Rth is to be found (as shown by the arrow in</w:t>
      </w:r>
      <w:r>
        <w:rPr>
          <w:color w:val="FF0000"/>
        </w:rPr>
        <w:t xml:space="preserve"> </w:t>
      </w:r>
      <w:hyperlink w:anchor="Figure2_43" w:history="1">
        <w:r w:rsidRPr="00C47428">
          <w:rPr>
            <w:rStyle w:val="Hyperlink"/>
          </w:rPr>
          <w:t>Figure 2.43</w:t>
        </w:r>
      </w:hyperlink>
      <w:r w:rsidRPr="00637A58">
        <w:rPr>
          <w:color w:val="000000" w:themeColor="text1"/>
        </w:rPr>
        <w:t xml:space="preserve">). The following figure shows how Rth is calculated with the circuit redrawn each time a resistor is combined. </w:t>
      </w:r>
      <w:r>
        <w:rPr>
          <w:color w:val="FF0000"/>
        </w:rPr>
        <w:t xml:space="preserve">As shown in </w:t>
      </w:r>
      <w:hyperlink w:anchor="_Module_1_–" w:history="1">
        <w:r w:rsidRPr="00BA40B1">
          <w:rPr>
            <w:rStyle w:val="Hyperlink"/>
          </w:rPr>
          <w:t>Module 1</w:t>
        </w:r>
      </w:hyperlink>
      <w:r>
        <w:rPr>
          <w:color w:val="FF0000"/>
        </w:rPr>
        <w:t xml:space="preserve"> if you become skilled in combining resistors you could write the equation for Rth by inspection as: Rth = [(8+10)||30]+20 = </w:t>
      </w:r>
      <w:r w:rsidRPr="009646A5">
        <w:rPr>
          <w:b/>
          <w:color w:val="FF0000"/>
          <w:u w:val="single"/>
        </w:rPr>
        <w:t>31.25 Ω</w:t>
      </w:r>
    </w:p>
    <w:p w14:paraId="13264BE6" w14:textId="26E25F55" w:rsidR="007A73AC" w:rsidRDefault="007A73AC" w:rsidP="007A73AC">
      <w:pPr>
        <w:rPr>
          <w:color w:val="FF0000"/>
        </w:rPr>
      </w:pPr>
      <w:r>
        <w:rPr>
          <w:b/>
          <w:color w:val="FF0000"/>
          <w:u w:val="single"/>
        </w:rPr>
        <w:t>CAUTION:</w:t>
      </w:r>
      <w:r>
        <w:rPr>
          <w:color w:val="FF0000"/>
        </w:rPr>
        <w:t xml:space="preserve"> </w:t>
      </w:r>
      <w:r w:rsidRPr="0045107C">
        <w:t xml:space="preserve">The open circuit that resulted from removing the RL resistor is not treated as a normal open circuit. People often see a situation like this and think the 20 Ω resistor is in series with an open circuit so it has no effect on the circuit and can be removed. In any other circuit solving situation (like solving for Vth in sub-problem 2) this would be true, but when solving for Rth using the combining resistance </w:t>
      </w:r>
      <w:r w:rsidRPr="0045107C">
        <w:lastRenderedPageBreak/>
        <w:t xml:space="preserve">method this cannot be done. Think of the open circuit that is created when removing RL as a location where an actual Multimeter in Ohms mode (Ohmmeter) is connected. An Ohmmeter works by injecting a small current in a circuit in order to measure the resistance so the open circuit would act like a current source instead of an actual open circuit. </w:t>
      </w:r>
      <w:r>
        <w:t>This is in contrast to how a Voltmeter works. If a Voltmeter is connected across an open circuit</w:t>
      </w:r>
      <w:r w:rsidR="00B057B0">
        <w:t>,</w:t>
      </w:r>
      <w:r>
        <w:t xml:space="preserve"> then the open circuit still behaves as an open circuit because the Voltmeter doesn’t inject current into the circuit and is assumed to have no effect on the circuit. </w:t>
      </w:r>
      <w:r w:rsidRPr="0045107C">
        <w:t xml:space="preserve">Also, when measuring resistance with an ohmmeter all other sources must be “zeroed out” or the measured value will be wrong or the Multimeter might even be damaged. </w:t>
      </w:r>
      <w:r w:rsidRPr="0045107C">
        <w:rPr>
          <w:u w:val="single"/>
        </w:rPr>
        <w:t>When measuring resistance with an Ohmmeter always remove the power from the circuit.</w:t>
      </w:r>
      <w:r w:rsidRPr="0045107C">
        <w:t xml:space="preserve"> See this link for more information about how Ohmmeters work: </w:t>
      </w:r>
      <w:hyperlink r:id="rId211" w:history="1">
        <w:r w:rsidRPr="0045107C">
          <w:rPr>
            <w:rStyle w:val="Hyperlink"/>
            <w:color w:val="auto"/>
          </w:rPr>
          <w:t>http://www.allaboutcircuits.com/worksheets/basic-ohmmeter-use/</w:t>
        </w:r>
      </w:hyperlink>
    </w:p>
    <w:p w14:paraId="3F3A817C" w14:textId="77777777" w:rsidR="007A73AC" w:rsidRDefault="007A73AC" w:rsidP="007A73AC">
      <w:pPr>
        <w:rPr>
          <w:rFonts w:eastAsiaTheme="minorEastAsia"/>
          <w:color w:val="FF0000"/>
        </w:rPr>
      </w:pPr>
      <w:r>
        <w:rPr>
          <w:color w:val="FF0000"/>
        </w:rPr>
        <w:t xml:space="preserve"> </w:t>
      </w:r>
      <w:bookmarkStart w:id="126" w:name="Figure2_46"/>
      <w:r>
        <w:rPr>
          <w:noProof/>
        </w:rPr>
        <w:drawing>
          <wp:inline distT="0" distB="0" distL="0" distR="0" wp14:anchorId="11268BF6" wp14:editId="08570CFE">
            <wp:extent cx="6172200" cy="1343025"/>
            <wp:effectExtent l="0" t="0" r="0" b="9525"/>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screen">
                      <a:extLst>
                        <a:ext uri="{28A0092B-C50C-407E-A947-70E740481C1C}">
                          <a14:useLocalDpi xmlns:a14="http://schemas.microsoft.com/office/drawing/2010/main" val="0"/>
                        </a:ext>
                      </a:extLst>
                    </a:blip>
                    <a:stretch>
                      <a:fillRect/>
                    </a:stretch>
                  </pic:blipFill>
                  <pic:spPr>
                    <a:xfrm>
                      <a:off x="0" y="0"/>
                      <a:ext cx="6172200" cy="1343025"/>
                    </a:xfrm>
                    <a:prstGeom prst="rect">
                      <a:avLst/>
                    </a:prstGeom>
                  </pic:spPr>
                </pic:pic>
              </a:graphicData>
            </a:graphic>
          </wp:inline>
        </w:drawing>
      </w:r>
      <w:bookmarkEnd w:id="126"/>
    </w:p>
    <w:p w14:paraId="42863E19" w14:textId="77777777" w:rsidR="007A73AC" w:rsidRDefault="007A73AC" w:rsidP="007A73AC">
      <w:pPr>
        <w:rPr>
          <w:b/>
        </w:rPr>
      </w:pPr>
      <w:r>
        <w:rPr>
          <w:rFonts w:eastAsiaTheme="minorEastAsia"/>
          <w:color w:val="FF0000"/>
        </w:rPr>
        <w:t xml:space="preserve"> </w:t>
      </w:r>
      <w:r>
        <w:rPr>
          <w:b/>
        </w:rPr>
        <w:t>Figure 2.46</w:t>
      </w:r>
      <w:r w:rsidRPr="00972F2D">
        <w:rPr>
          <w:b/>
        </w:rPr>
        <w:t xml:space="preserve">: </w:t>
      </w:r>
      <w:r>
        <w:rPr>
          <w:b/>
        </w:rPr>
        <w:t>Step by step solution for calculating Rth in Example 2.18</w:t>
      </w:r>
    </w:p>
    <w:p w14:paraId="33092CEF" w14:textId="3B87D988" w:rsidR="007A73AC" w:rsidRDefault="007A73AC" w:rsidP="007A73AC">
      <w:pPr>
        <w:rPr>
          <w:color w:val="FF0000"/>
        </w:rPr>
      </w:pPr>
      <w:r w:rsidRPr="009646A5">
        <w:rPr>
          <w:b/>
          <w:color w:val="FF0000"/>
          <w:u w:val="single"/>
        </w:rPr>
        <w:t xml:space="preserve">Sub-problem </w:t>
      </w:r>
      <w:r>
        <w:rPr>
          <w:b/>
          <w:color w:val="FF0000"/>
          <w:u w:val="single"/>
        </w:rPr>
        <w:t>2</w:t>
      </w:r>
      <w:r>
        <w:rPr>
          <w:color w:val="FF0000"/>
        </w:rPr>
        <w:t xml:space="preserve"> – Find Vth by solving for the open circuit voltage shown in </w:t>
      </w:r>
      <w:hyperlink w:anchor="Figure2_43" w:history="1">
        <w:r w:rsidRPr="00C47428">
          <w:rPr>
            <w:rStyle w:val="Hyperlink"/>
          </w:rPr>
          <w:t>Figure 2.43</w:t>
        </w:r>
      </w:hyperlink>
      <w:r>
        <w:rPr>
          <w:color w:val="FF0000"/>
        </w:rPr>
        <w:t xml:space="preserve">. </w:t>
      </w:r>
      <w:r w:rsidRPr="00637A58">
        <w:rPr>
          <w:color w:val="000000" w:themeColor="text1"/>
        </w:rPr>
        <w:t xml:space="preserve">The easiest way to do this is to transform the 1A current source to a voltage source so a one loop circuit is left. Notice that the 20Ω resistor is in series with an open circuit so it has no effect on Vth (No current flowing through it means no voltage drop across it). The 20Ω resistor only has an effect on Rth in this circuit. </w:t>
      </w:r>
      <w:r>
        <w:rPr>
          <w:color w:val="FF0000"/>
        </w:rPr>
        <w:t>The following figure shows the circuit transformed and the 20Ω resistor removed since it has no effect on Vth.</w:t>
      </w:r>
    </w:p>
    <w:p w14:paraId="020D9D3A" w14:textId="77777777" w:rsidR="007A73AC" w:rsidRDefault="007A73AC" w:rsidP="007A73AC">
      <w:pPr>
        <w:rPr>
          <w:color w:val="FF0000"/>
        </w:rPr>
      </w:pPr>
      <w:bookmarkStart w:id="127" w:name="Figure2_47"/>
      <w:r>
        <w:rPr>
          <w:noProof/>
        </w:rPr>
        <w:drawing>
          <wp:inline distT="0" distB="0" distL="0" distR="0" wp14:anchorId="783725B9" wp14:editId="0E9A21DA">
            <wp:extent cx="6172200" cy="1620520"/>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screen">
                      <a:extLst>
                        <a:ext uri="{28A0092B-C50C-407E-A947-70E740481C1C}">
                          <a14:useLocalDpi xmlns:a14="http://schemas.microsoft.com/office/drawing/2010/main" val="0"/>
                        </a:ext>
                      </a:extLst>
                    </a:blip>
                    <a:stretch>
                      <a:fillRect/>
                    </a:stretch>
                  </pic:blipFill>
                  <pic:spPr>
                    <a:xfrm>
                      <a:off x="0" y="0"/>
                      <a:ext cx="6172200" cy="1620520"/>
                    </a:xfrm>
                    <a:prstGeom prst="rect">
                      <a:avLst/>
                    </a:prstGeom>
                  </pic:spPr>
                </pic:pic>
              </a:graphicData>
            </a:graphic>
          </wp:inline>
        </w:drawing>
      </w:r>
      <w:bookmarkEnd w:id="127"/>
    </w:p>
    <w:p w14:paraId="5F5569B9" w14:textId="77777777" w:rsidR="007A73AC" w:rsidRDefault="007A73AC" w:rsidP="007A73AC">
      <w:pPr>
        <w:rPr>
          <w:color w:val="FF0000"/>
        </w:rPr>
      </w:pPr>
      <w:r>
        <w:rPr>
          <w:b/>
        </w:rPr>
        <w:t>Figure 2.47</w:t>
      </w:r>
      <w:r w:rsidRPr="00972F2D">
        <w:rPr>
          <w:b/>
        </w:rPr>
        <w:t xml:space="preserve">: </w:t>
      </w:r>
      <w:r>
        <w:rPr>
          <w:b/>
        </w:rPr>
        <w:t>Original circuit (left) set up for finding Vth and transformed/simplified circuit (right)</w:t>
      </w:r>
    </w:p>
    <w:p w14:paraId="6AC5CC20" w14:textId="77777777" w:rsidR="007A73AC" w:rsidRPr="00637A58" w:rsidRDefault="007A73AC" w:rsidP="007A73AC">
      <w:pPr>
        <w:rPr>
          <w:color w:val="000000" w:themeColor="text1"/>
        </w:rPr>
      </w:pPr>
      <w:r w:rsidRPr="00637A58">
        <w:rPr>
          <w:color w:val="000000" w:themeColor="text1"/>
        </w:rPr>
        <w:t>This circuit is now a single loop circuit so a simple KVL can be done to determine the current in the loop.</w:t>
      </w:r>
    </w:p>
    <w:p w14:paraId="4134EA60" w14:textId="77777777" w:rsidR="007A73AC" w:rsidRPr="004D527F" w:rsidRDefault="007A73AC" w:rsidP="00A4440E">
      <w:pPr>
        <w:pStyle w:val="ListParagraph"/>
        <w:numPr>
          <w:ilvl w:val="0"/>
          <w:numId w:val="41"/>
        </w:numPr>
        <w:rPr>
          <w:b/>
        </w:rPr>
      </w:pPr>
      <w:r>
        <w:rPr>
          <w:color w:val="FF0000"/>
        </w:rPr>
        <w:t xml:space="preserve">KVL1 (minor loop): – 8 + 8 I + 10 I + 30 I  + 2 = 0 </w:t>
      </w:r>
      <w:r w:rsidRPr="004D527F">
        <w:rPr>
          <w:color w:val="FF0000"/>
        </w:rPr>
        <w:sym w:font="Wingdings" w:char="F0E0"/>
      </w:r>
      <w:r>
        <w:rPr>
          <w:color w:val="FF0000"/>
        </w:rPr>
        <w:t xml:space="preserve"> I = (8-2)/(8+10+30) = </w:t>
      </w:r>
      <w:r w:rsidRPr="0045107C">
        <w:rPr>
          <w:color w:val="FF0000"/>
          <w:u w:val="single"/>
        </w:rPr>
        <w:t>0.125 A</w:t>
      </w:r>
      <w:r>
        <w:rPr>
          <w:color w:val="FF0000"/>
        </w:rPr>
        <w:t xml:space="preserve"> </w:t>
      </w:r>
    </w:p>
    <w:p w14:paraId="26103D5E" w14:textId="77777777" w:rsidR="007A73AC" w:rsidRPr="00637A58" w:rsidRDefault="007A73AC" w:rsidP="007A73AC">
      <w:pPr>
        <w:rPr>
          <w:color w:val="000000" w:themeColor="text1"/>
        </w:rPr>
      </w:pPr>
      <w:r w:rsidRPr="00637A58">
        <w:rPr>
          <w:color w:val="000000" w:themeColor="text1"/>
        </w:rPr>
        <w:t>Now that the current is known, Vth can be calculated in many different ways. One of my favorite ways to solve an open circuit voltage is to do a KVL through the open circuit voltage as shown below:</w:t>
      </w:r>
    </w:p>
    <w:p w14:paraId="580F067B" w14:textId="77777777" w:rsidR="007A73AC" w:rsidRPr="00454CF9" w:rsidRDefault="007A73AC" w:rsidP="00A4440E">
      <w:pPr>
        <w:pStyle w:val="ListParagraph"/>
        <w:numPr>
          <w:ilvl w:val="0"/>
          <w:numId w:val="41"/>
        </w:numPr>
        <w:rPr>
          <w:b/>
        </w:rPr>
      </w:pPr>
      <w:r>
        <w:rPr>
          <w:color w:val="FF0000"/>
        </w:rPr>
        <w:lastRenderedPageBreak/>
        <w:t xml:space="preserve">KVL2 (outside path including the open circuit): – 8 + 8 I + 10 I + Vth = 0 </w:t>
      </w:r>
      <w:r w:rsidRPr="004D527F">
        <w:rPr>
          <w:color w:val="FF0000"/>
        </w:rPr>
        <w:sym w:font="Wingdings" w:char="F0E0"/>
      </w:r>
      <w:r>
        <w:rPr>
          <w:color w:val="FF0000"/>
        </w:rPr>
        <w:t xml:space="preserve"> Vth = 8 – 18∙0.125 = </w:t>
      </w:r>
      <w:r w:rsidRPr="00454CF9">
        <w:rPr>
          <w:b/>
          <w:color w:val="FF0000"/>
          <w:u w:val="single"/>
        </w:rPr>
        <w:t>5.75 V</w:t>
      </w:r>
    </w:p>
    <w:p w14:paraId="53787386" w14:textId="77777777" w:rsidR="007A73AC" w:rsidRDefault="007A73AC" w:rsidP="007A73AC">
      <w:pPr>
        <w:rPr>
          <w:color w:val="FF0000"/>
        </w:rPr>
      </w:pPr>
      <w:r w:rsidRPr="00637A58">
        <w:rPr>
          <w:color w:val="000000" w:themeColor="text1"/>
        </w:rPr>
        <w:t xml:space="preserve">Another way that Vth could be solved is by finding the voltage on the + side of Vth and the voltage on the – side and subtracting them (Vth = </w:t>
      </w:r>
      <w:proofErr w:type="gramStart"/>
      <w:r w:rsidRPr="00637A58">
        <w:rPr>
          <w:color w:val="000000" w:themeColor="text1"/>
        </w:rPr>
        <w:t>V</w:t>
      </w:r>
      <w:r w:rsidRPr="00637A58">
        <w:rPr>
          <w:color w:val="000000" w:themeColor="text1"/>
          <w:vertAlign w:val="subscript"/>
        </w:rPr>
        <w:t>(</w:t>
      </w:r>
      <w:proofErr w:type="gramEnd"/>
      <w:r w:rsidRPr="00637A58">
        <w:rPr>
          <w:color w:val="000000" w:themeColor="text1"/>
          <w:vertAlign w:val="subscript"/>
        </w:rPr>
        <w:t>+)</w:t>
      </w:r>
      <w:r w:rsidRPr="00637A58">
        <w:rPr>
          <w:color w:val="000000" w:themeColor="text1"/>
        </w:rPr>
        <w:t xml:space="preserve"> – V</w:t>
      </w:r>
      <w:r w:rsidRPr="00637A58">
        <w:rPr>
          <w:color w:val="000000" w:themeColor="text1"/>
          <w:vertAlign w:val="subscript"/>
        </w:rPr>
        <w:t>(–)</w:t>
      </w:r>
      <w:r w:rsidRPr="00637A58">
        <w:rPr>
          <w:color w:val="000000" w:themeColor="text1"/>
        </w:rPr>
        <w:t xml:space="preserve">). Since </w:t>
      </w:r>
      <w:proofErr w:type="gramStart"/>
      <w:r w:rsidRPr="00637A58">
        <w:rPr>
          <w:color w:val="000000" w:themeColor="text1"/>
        </w:rPr>
        <w:t>V</w:t>
      </w:r>
      <w:r w:rsidRPr="00637A58">
        <w:rPr>
          <w:color w:val="000000" w:themeColor="text1"/>
          <w:vertAlign w:val="subscript"/>
        </w:rPr>
        <w:t>(</w:t>
      </w:r>
      <w:proofErr w:type="gramEnd"/>
      <w:r w:rsidRPr="00637A58">
        <w:rPr>
          <w:color w:val="000000" w:themeColor="text1"/>
          <w:vertAlign w:val="subscript"/>
        </w:rPr>
        <w:t>–)</w:t>
      </w:r>
      <w:r w:rsidRPr="00637A58">
        <w:rPr>
          <w:color w:val="000000" w:themeColor="text1"/>
        </w:rPr>
        <w:t xml:space="preserve"> is connected to ground Vth = V</w:t>
      </w:r>
      <w:r w:rsidRPr="00637A58">
        <w:rPr>
          <w:color w:val="000000" w:themeColor="text1"/>
          <w:vertAlign w:val="subscript"/>
        </w:rPr>
        <w:t>(+)</w:t>
      </w:r>
      <w:r w:rsidRPr="00637A58">
        <w:rPr>
          <w:color w:val="000000" w:themeColor="text1"/>
        </w:rPr>
        <w:t xml:space="preserve"> – 0 = V</w:t>
      </w:r>
      <w:r w:rsidRPr="00637A58">
        <w:rPr>
          <w:color w:val="000000" w:themeColor="text1"/>
          <w:vertAlign w:val="subscript"/>
        </w:rPr>
        <w:t>(+)</w:t>
      </w:r>
      <w:r w:rsidRPr="00637A58">
        <w:rPr>
          <w:color w:val="000000" w:themeColor="text1"/>
        </w:rPr>
        <w:t xml:space="preserve">. By stepping around the circuit and solving for the voltage at each node using the voltage drops across the resistors the </w:t>
      </w:r>
      <w:proofErr w:type="gramStart"/>
      <w:r w:rsidRPr="00637A58">
        <w:rPr>
          <w:color w:val="000000" w:themeColor="text1"/>
        </w:rPr>
        <w:t>V</w:t>
      </w:r>
      <w:r w:rsidRPr="00637A58">
        <w:rPr>
          <w:color w:val="000000" w:themeColor="text1"/>
          <w:vertAlign w:val="subscript"/>
        </w:rPr>
        <w:t>(</w:t>
      </w:r>
      <w:proofErr w:type="gramEnd"/>
      <w:r w:rsidRPr="00637A58">
        <w:rPr>
          <w:color w:val="000000" w:themeColor="text1"/>
          <w:vertAlign w:val="subscript"/>
        </w:rPr>
        <w:t>+)</w:t>
      </w:r>
      <w:r w:rsidRPr="00637A58">
        <w:rPr>
          <w:color w:val="000000" w:themeColor="text1"/>
        </w:rPr>
        <w:t xml:space="preserve"> node voltage can easily be found.</w:t>
      </w:r>
      <w:r>
        <w:rPr>
          <w:color w:val="FF0000"/>
        </w:rPr>
        <w:t xml:space="preserve"> Vth = </w:t>
      </w:r>
      <w:proofErr w:type="gramStart"/>
      <w:r>
        <w:rPr>
          <w:color w:val="FF0000"/>
        </w:rPr>
        <w:t>V</w:t>
      </w:r>
      <w:r w:rsidRPr="0045107C">
        <w:rPr>
          <w:color w:val="FF0000"/>
          <w:vertAlign w:val="subscript"/>
        </w:rPr>
        <w:t>(</w:t>
      </w:r>
      <w:proofErr w:type="gramEnd"/>
      <w:r w:rsidRPr="0045107C">
        <w:rPr>
          <w:color w:val="FF0000"/>
          <w:vertAlign w:val="subscript"/>
        </w:rPr>
        <w:t>+)</w:t>
      </w:r>
      <w:r>
        <w:rPr>
          <w:color w:val="FF0000"/>
        </w:rPr>
        <w:t xml:space="preserve"> = 8 – 8 ∙ 0.125 – 10 ∙ 0.125 = </w:t>
      </w:r>
      <w:r w:rsidRPr="00454CF9">
        <w:rPr>
          <w:b/>
          <w:color w:val="FF0000"/>
          <w:u w:val="single"/>
        </w:rPr>
        <w:t>5.75 V</w:t>
      </w:r>
      <w:r>
        <w:rPr>
          <w:color w:val="FF0000"/>
        </w:rPr>
        <w:t xml:space="preserve"> </w:t>
      </w:r>
    </w:p>
    <w:p w14:paraId="4EF4C986" w14:textId="77777777" w:rsidR="007A73AC" w:rsidRDefault="007A73AC" w:rsidP="007A73AC">
      <w:r w:rsidRPr="00C831C1">
        <w:rPr>
          <w:b/>
          <w:color w:val="FF0000"/>
          <w:u w:val="single"/>
        </w:rPr>
        <w:t>CAUTION:</w:t>
      </w:r>
      <w:r>
        <w:t xml:space="preserve"> Students often try to use the Rth value somehow when solving for Vth. These two sub-problems are completely separate and NO information should be passed from one sub-problem to the other.</w:t>
      </w:r>
    </w:p>
    <w:p w14:paraId="1FE3FE76" w14:textId="0B105458" w:rsidR="007A73AC" w:rsidRDefault="007A73AC" w:rsidP="007A73AC">
      <w:r>
        <w:t>The next example shows a more complicated circuit and what happens when a resistor is “shorted out</w:t>
      </w:r>
      <w:r w:rsidR="009B6D22">
        <w:t>.</w:t>
      </w:r>
      <w:r>
        <w:t xml:space="preserve">” It also shows another way </w:t>
      </w:r>
      <w:r w:rsidR="009B6D22">
        <w:t>of</w:t>
      </w:r>
      <w:r>
        <w:t xml:space="preserve"> framing a Thevenin question. Sometimes R</w:t>
      </w:r>
      <w:r w:rsidRPr="00653EC2">
        <w:rPr>
          <w:i/>
          <w:vertAlign w:val="subscript"/>
        </w:rPr>
        <w:t>L</w:t>
      </w:r>
      <w:r>
        <w:t xml:space="preserve"> (or whatever resistor that you are finding the Thevenin equivalent circuit “external to”) has already been removed and the problem will simply state to “find the Thevenin equivalent circuit</w:t>
      </w:r>
      <w:r w:rsidR="009B6D22">
        <w:t>.</w:t>
      </w:r>
      <w:r>
        <w:t>” When this is asked it is implied that it is to be found at the location where the two Nubbies are present where R</w:t>
      </w:r>
      <w:r w:rsidRPr="00653EC2">
        <w:rPr>
          <w:i/>
          <w:vertAlign w:val="subscript"/>
        </w:rPr>
        <w:t>L</w:t>
      </w:r>
      <w:r>
        <w:t xml:space="preserve"> could have been connected, but already removed.</w:t>
      </w:r>
    </w:p>
    <w:p w14:paraId="08A5B41C" w14:textId="4B692542" w:rsidR="007A73AC" w:rsidRDefault="007A73AC" w:rsidP="007A73AC">
      <w:pPr>
        <w:rPr>
          <w:i/>
        </w:rPr>
      </w:pPr>
      <w:r w:rsidRPr="00040AA4">
        <w:rPr>
          <w:i/>
        </w:rPr>
        <w:t>Example 2.</w:t>
      </w:r>
      <w:r>
        <w:rPr>
          <w:i/>
        </w:rPr>
        <w:t>19</w:t>
      </w:r>
      <w:r w:rsidRPr="00040AA4">
        <w:rPr>
          <w:i/>
        </w:rPr>
        <w:t xml:space="preserve">) </w:t>
      </w:r>
      <w:r>
        <w:rPr>
          <w:i/>
        </w:rPr>
        <w:t xml:space="preserve">determine the Thevenin and Norton equivalent circuits from the circuit in </w:t>
      </w:r>
      <w:hyperlink w:anchor="Figure2_48" w:history="1">
        <w:r w:rsidRPr="00C47428">
          <w:rPr>
            <w:rStyle w:val="Hyperlink"/>
            <w:i/>
          </w:rPr>
          <w:t>Figure 2.48</w:t>
        </w:r>
      </w:hyperlink>
      <w:r>
        <w:rPr>
          <w:i/>
        </w:rPr>
        <w:t xml:space="preserve"> and draw the original circuit and the Thevenin and Norton equivalent circuits side by side in a similar fashion that was done in </w:t>
      </w:r>
      <w:hyperlink w:anchor="Figure2_45" w:history="1">
        <w:r w:rsidRPr="00C47428">
          <w:rPr>
            <w:rStyle w:val="Hyperlink"/>
            <w:i/>
          </w:rPr>
          <w:t>Figure 2.45</w:t>
        </w:r>
      </w:hyperlink>
      <w:r>
        <w:rPr>
          <w:i/>
        </w:rPr>
        <w:t xml:space="preserve"> (except there will be no R</w:t>
      </w:r>
      <w:r w:rsidRPr="00653EC2">
        <w:rPr>
          <w:i/>
          <w:vertAlign w:val="subscript"/>
        </w:rPr>
        <w:t>L</w:t>
      </w:r>
      <w:r>
        <w:rPr>
          <w:i/>
        </w:rPr>
        <w:t>, only an open circuit with two Nubbies).</w:t>
      </w:r>
    </w:p>
    <w:p w14:paraId="57FB5556" w14:textId="77777777" w:rsidR="007A73AC" w:rsidRDefault="007A73AC" w:rsidP="007A73AC">
      <w:pPr>
        <w:spacing w:after="0"/>
        <w:rPr>
          <w:b/>
          <w:color w:val="FF0000"/>
          <w:u w:val="single"/>
        </w:rPr>
      </w:pPr>
      <w:bookmarkStart w:id="128" w:name="Figure2_48"/>
      <w:r>
        <w:rPr>
          <w:noProof/>
        </w:rPr>
        <w:drawing>
          <wp:inline distT="0" distB="0" distL="0" distR="0" wp14:anchorId="39C406D7" wp14:editId="4A1156CD">
            <wp:extent cx="3844717" cy="2194890"/>
            <wp:effectExtent l="0" t="0" r="381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cstate="screen">
                      <a:extLst>
                        <a:ext uri="{28A0092B-C50C-407E-A947-70E740481C1C}">
                          <a14:useLocalDpi xmlns:a14="http://schemas.microsoft.com/office/drawing/2010/main" val="0"/>
                        </a:ext>
                      </a:extLst>
                    </a:blip>
                    <a:stretch>
                      <a:fillRect/>
                    </a:stretch>
                  </pic:blipFill>
                  <pic:spPr>
                    <a:xfrm>
                      <a:off x="0" y="0"/>
                      <a:ext cx="3853570" cy="2199944"/>
                    </a:xfrm>
                    <a:prstGeom prst="rect">
                      <a:avLst/>
                    </a:prstGeom>
                  </pic:spPr>
                </pic:pic>
              </a:graphicData>
            </a:graphic>
          </wp:inline>
        </w:drawing>
      </w:r>
      <w:bookmarkEnd w:id="128"/>
    </w:p>
    <w:p w14:paraId="6005A2CD" w14:textId="77777777" w:rsidR="007A73AC" w:rsidRDefault="007A73AC" w:rsidP="007A73AC">
      <w:pPr>
        <w:rPr>
          <w:b/>
          <w:color w:val="FF0000"/>
          <w:u w:val="single"/>
        </w:rPr>
      </w:pPr>
      <w:r>
        <w:rPr>
          <w:b/>
        </w:rPr>
        <w:t>Figure 2.48</w:t>
      </w:r>
      <w:r w:rsidRPr="00972F2D">
        <w:rPr>
          <w:b/>
        </w:rPr>
        <w:t xml:space="preserve">: </w:t>
      </w:r>
      <w:r>
        <w:rPr>
          <w:b/>
        </w:rPr>
        <w:t>Circuit for Example 2.19</w:t>
      </w:r>
    </w:p>
    <w:p w14:paraId="53437527" w14:textId="77777777" w:rsidR="007A73AC" w:rsidRDefault="007A73AC" w:rsidP="007A73AC">
      <w:pPr>
        <w:rPr>
          <w:color w:val="FF0000"/>
        </w:rPr>
      </w:pPr>
      <w:r w:rsidRPr="009646A5">
        <w:rPr>
          <w:b/>
          <w:color w:val="FF0000"/>
          <w:u w:val="single"/>
        </w:rPr>
        <w:t>Sub-problem 1</w:t>
      </w:r>
      <w:r>
        <w:rPr>
          <w:color w:val="FF0000"/>
        </w:rPr>
        <w:t xml:space="preserve"> – Find Rth by zeroing out the sources and combining the resistors as shown in Figures 2.49 and 2.50.</w:t>
      </w:r>
    </w:p>
    <w:p w14:paraId="5DF23B79" w14:textId="77777777" w:rsidR="007A73AC" w:rsidRDefault="007A73AC" w:rsidP="007A73AC">
      <w:pPr>
        <w:spacing w:after="0"/>
        <w:rPr>
          <w:b/>
        </w:rPr>
      </w:pPr>
      <w:bookmarkStart w:id="129" w:name="Figure2_49"/>
      <w:r>
        <w:rPr>
          <w:noProof/>
        </w:rPr>
        <w:lastRenderedPageBreak/>
        <w:drawing>
          <wp:inline distT="0" distB="0" distL="0" distR="0" wp14:anchorId="366D4F9B" wp14:editId="163BCF91">
            <wp:extent cx="6172200" cy="1461135"/>
            <wp:effectExtent l="0" t="0" r="0" b="5715"/>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cstate="screen">
                      <a:extLst>
                        <a:ext uri="{28A0092B-C50C-407E-A947-70E740481C1C}">
                          <a14:useLocalDpi xmlns:a14="http://schemas.microsoft.com/office/drawing/2010/main" val="0"/>
                        </a:ext>
                      </a:extLst>
                    </a:blip>
                    <a:stretch>
                      <a:fillRect/>
                    </a:stretch>
                  </pic:blipFill>
                  <pic:spPr>
                    <a:xfrm>
                      <a:off x="0" y="0"/>
                      <a:ext cx="6172200" cy="1461135"/>
                    </a:xfrm>
                    <a:prstGeom prst="rect">
                      <a:avLst/>
                    </a:prstGeom>
                  </pic:spPr>
                </pic:pic>
              </a:graphicData>
            </a:graphic>
          </wp:inline>
        </w:drawing>
      </w:r>
      <w:bookmarkEnd w:id="129"/>
    </w:p>
    <w:p w14:paraId="30E076C9" w14:textId="77777777" w:rsidR="007A73AC" w:rsidRDefault="007A73AC" w:rsidP="007A73AC">
      <w:pPr>
        <w:rPr>
          <w:b/>
        </w:rPr>
      </w:pPr>
      <w:r>
        <w:rPr>
          <w:b/>
        </w:rPr>
        <w:t>Figure 2.49</w:t>
      </w:r>
      <w:r w:rsidRPr="00972F2D">
        <w:rPr>
          <w:b/>
        </w:rPr>
        <w:t xml:space="preserve">: </w:t>
      </w:r>
      <w:r>
        <w:rPr>
          <w:b/>
        </w:rPr>
        <w:t>Sub-problem 1 circuit with sources replaced with shorts and opens (or “zeroed out”)</w:t>
      </w:r>
    </w:p>
    <w:p w14:paraId="2E39D117" w14:textId="77777777" w:rsidR="007A73AC" w:rsidRDefault="007A73AC" w:rsidP="007A73AC">
      <w:pPr>
        <w:rPr>
          <w:b/>
        </w:rPr>
      </w:pPr>
      <w:bookmarkStart w:id="130" w:name="Figure2_50"/>
      <w:r>
        <w:rPr>
          <w:noProof/>
        </w:rPr>
        <w:drawing>
          <wp:inline distT="0" distB="0" distL="0" distR="0" wp14:anchorId="32ECC73C" wp14:editId="0F96A008">
            <wp:extent cx="6172200" cy="1296670"/>
            <wp:effectExtent l="0" t="0" r="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cstate="screen">
                      <a:extLst>
                        <a:ext uri="{28A0092B-C50C-407E-A947-70E740481C1C}">
                          <a14:useLocalDpi xmlns:a14="http://schemas.microsoft.com/office/drawing/2010/main" val="0"/>
                        </a:ext>
                      </a:extLst>
                    </a:blip>
                    <a:stretch>
                      <a:fillRect/>
                    </a:stretch>
                  </pic:blipFill>
                  <pic:spPr>
                    <a:xfrm>
                      <a:off x="0" y="0"/>
                      <a:ext cx="6172200" cy="1296670"/>
                    </a:xfrm>
                    <a:prstGeom prst="rect">
                      <a:avLst/>
                    </a:prstGeom>
                  </pic:spPr>
                </pic:pic>
              </a:graphicData>
            </a:graphic>
          </wp:inline>
        </w:drawing>
      </w:r>
      <w:bookmarkEnd w:id="130"/>
    </w:p>
    <w:p w14:paraId="7B17318C" w14:textId="77777777" w:rsidR="007A73AC" w:rsidRDefault="007A73AC" w:rsidP="007A73AC">
      <w:pPr>
        <w:rPr>
          <w:b/>
        </w:rPr>
      </w:pPr>
      <w:r>
        <w:rPr>
          <w:b/>
        </w:rPr>
        <w:t>Figure 2.50</w:t>
      </w:r>
      <w:r w:rsidRPr="00972F2D">
        <w:rPr>
          <w:b/>
        </w:rPr>
        <w:t xml:space="preserve">: </w:t>
      </w:r>
      <w:r>
        <w:rPr>
          <w:b/>
        </w:rPr>
        <w:t>Step by step solution for calculating Rth in Example 2.19</w:t>
      </w:r>
    </w:p>
    <w:p w14:paraId="43D4D207" w14:textId="77777777" w:rsidR="007A73AC" w:rsidRDefault="007A73AC" w:rsidP="007A73AC">
      <w:pPr>
        <w:rPr>
          <w:b/>
        </w:rPr>
      </w:pPr>
      <w:bookmarkStart w:id="131" w:name="Figure2_51"/>
      <w:r>
        <w:rPr>
          <w:noProof/>
        </w:rPr>
        <w:drawing>
          <wp:inline distT="0" distB="0" distL="0" distR="0" wp14:anchorId="73A95AB2" wp14:editId="208608C8">
            <wp:extent cx="6172200" cy="1451610"/>
            <wp:effectExtent l="0" t="0" r="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cstate="screen">
                      <a:extLst>
                        <a:ext uri="{28A0092B-C50C-407E-A947-70E740481C1C}">
                          <a14:useLocalDpi xmlns:a14="http://schemas.microsoft.com/office/drawing/2010/main" val="0"/>
                        </a:ext>
                      </a:extLst>
                    </a:blip>
                    <a:stretch>
                      <a:fillRect/>
                    </a:stretch>
                  </pic:blipFill>
                  <pic:spPr>
                    <a:xfrm>
                      <a:off x="0" y="0"/>
                      <a:ext cx="6172200" cy="1451610"/>
                    </a:xfrm>
                    <a:prstGeom prst="rect">
                      <a:avLst/>
                    </a:prstGeom>
                  </pic:spPr>
                </pic:pic>
              </a:graphicData>
            </a:graphic>
          </wp:inline>
        </w:drawing>
      </w:r>
      <w:bookmarkEnd w:id="131"/>
    </w:p>
    <w:p w14:paraId="568A2E48" w14:textId="77777777" w:rsidR="007A73AC" w:rsidRDefault="007A73AC" w:rsidP="007A73AC">
      <w:pPr>
        <w:rPr>
          <w:b/>
        </w:rPr>
      </w:pPr>
      <w:r>
        <w:rPr>
          <w:b/>
        </w:rPr>
        <w:t>Figure 2.51</w:t>
      </w:r>
      <w:r w:rsidRPr="00972F2D">
        <w:rPr>
          <w:b/>
        </w:rPr>
        <w:t xml:space="preserve">: </w:t>
      </w:r>
      <w:r>
        <w:rPr>
          <w:b/>
        </w:rPr>
        <w:t>Sub-problem 2 circuit in Example 1.19 with current source transformed into a voltage source.</w:t>
      </w:r>
    </w:p>
    <w:p w14:paraId="0E1E74E6" w14:textId="77777777" w:rsidR="007A73AC" w:rsidRDefault="007A73AC" w:rsidP="007A73AC">
      <w:pPr>
        <w:rPr>
          <w:b/>
        </w:rPr>
      </w:pPr>
      <w:r>
        <w:rPr>
          <w:noProof/>
        </w:rPr>
        <w:drawing>
          <wp:inline distT="0" distB="0" distL="0" distR="0" wp14:anchorId="569DDE05" wp14:editId="510BAB22">
            <wp:extent cx="4180115" cy="650055"/>
            <wp:effectExtent l="0" t="0" r="0" b="0"/>
            <wp:docPr id="1060" name="Picture 1060" descr="http://latex2png.com/output/latex_b12bb6d1bdc616129a6a0c044bdae2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b12bb6d1bdc616129a6a0c044bdae2ae.png"/>
                    <pic:cNvPicPr>
                      <a:picLocks noChangeAspect="1" noChangeArrowheads="1"/>
                    </pic:cNvPicPr>
                  </pic:nvPicPr>
                  <pic:blipFill>
                    <a:blip r:embed="rId218" cstate="screen">
                      <a:extLst>
                        <a:ext uri="{28A0092B-C50C-407E-A947-70E740481C1C}">
                          <a14:useLocalDpi xmlns:a14="http://schemas.microsoft.com/office/drawing/2010/main" val="0"/>
                        </a:ext>
                      </a:extLst>
                    </a:blip>
                    <a:srcRect/>
                    <a:stretch>
                      <a:fillRect/>
                    </a:stretch>
                  </pic:blipFill>
                  <pic:spPr bwMode="auto">
                    <a:xfrm>
                      <a:off x="0" y="0"/>
                      <a:ext cx="4229786" cy="657779"/>
                    </a:xfrm>
                    <a:prstGeom prst="rect">
                      <a:avLst/>
                    </a:prstGeom>
                    <a:noFill/>
                    <a:ln>
                      <a:noFill/>
                    </a:ln>
                  </pic:spPr>
                </pic:pic>
              </a:graphicData>
            </a:graphic>
          </wp:inline>
        </w:drawing>
      </w:r>
    </w:p>
    <w:p w14:paraId="41774EE1" w14:textId="77777777" w:rsidR="007A73AC" w:rsidRDefault="007A73AC" w:rsidP="007A73AC">
      <w:pPr>
        <w:rPr>
          <w:color w:val="FF0000"/>
        </w:rPr>
      </w:pPr>
      <w:r>
        <w:rPr>
          <w:color w:val="FF0000"/>
        </w:rPr>
        <w:t xml:space="preserve">Solving the Mesh matrix equation yields </w:t>
      </w:r>
      <w:r w:rsidRPr="00B26622">
        <w:rPr>
          <w:color w:val="FF0000"/>
        </w:rPr>
        <w:t xml:space="preserve">I1 = </w:t>
      </w:r>
      <w:r>
        <w:rPr>
          <w:color w:val="FF0000"/>
        </w:rPr>
        <w:t>10 mA, I2 = 2.235 mA, I3 = .392 mA</w:t>
      </w:r>
    </w:p>
    <w:p w14:paraId="1919F7D7" w14:textId="77777777" w:rsidR="007A73AC" w:rsidRPr="00DF193B" w:rsidRDefault="007A73AC" w:rsidP="00A4440E">
      <w:pPr>
        <w:pStyle w:val="ListParagraph"/>
        <w:numPr>
          <w:ilvl w:val="0"/>
          <w:numId w:val="41"/>
        </w:numPr>
        <w:rPr>
          <w:color w:val="FF0000"/>
        </w:rPr>
      </w:pPr>
      <w:r>
        <w:rPr>
          <w:color w:val="FF0000"/>
        </w:rPr>
        <w:t xml:space="preserve">Vth = I3 ∙ 5k + 2 = </w:t>
      </w:r>
      <w:r w:rsidRPr="00DF193B">
        <w:rPr>
          <w:b/>
          <w:color w:val="FF0000"/>
          <w:u w:val="single"/>
        </w:rPr>
        <w:t>3.96 V</w:t>
      </w:r>
    </w:p>
    <w:p w14:paraId="1445AE60" w14:textId="77777777" w:rsidR="007A73AC" w:rsidRDefault="007A73AC" w:rsidP="007A73AC">
      <w:pPr>
        <w:rPr>
          <w:color w:val="FF0000"/>
        </w:rPr>
      </w:pPr>
      <w:r>
        <w:rPr>
          <w:color w:val="FF0000"/>
        </w:rPr>
        <w:t>The Rth and Vth values calculated in Example 2.19 are verified in the Multisim circuits below.</w:t>
      </w:r>
    </w:p>
    <w:p w14:paraId="503F665A" w14:textId="77777777" w:rsidR="007A73AC" w:rsidRDefault="007A73AC" w:rsidP="007A73AC">
      <w:pPr>
        <w:rPr>
          <w:color w:val="FF0000"/>
        </w:rPr>
      </w:pPr>
      <w:bookmarkStart w:id="132" w:name="Figure2_52"/>
      <w:r>
        <w:rPr>
          <w:noProof/>
        </w:rPr>
        <w:lastRenderedPageBreak/>
        <w:drawing>
          <wp:inline distT="0" distB="0" distL="0" distR="0" wp14:anchorId="25387B1C" wp14:editId="47B12652">
            <wp:extent cx="5648803" cy="2614025"/>
            <wp:effectExtent l="0" t="0" r="0" b="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cstate="screen">
                      <a:extLst>
                        <a:ext uri="{28A0092B-C50C-407E-A947-70E740481C1C}">
                          <a14:useLocalDpi xmlns:a14="http://schemas.microsoft.com/office/drawing/2010/main" val="0"/>
                        </a:ext>
                      </a:extLst>
                    </a:blip>
                    <a:stretch>
                      <a:fillRect/>
                    </a:stretch>
                  </pic:blipFill>
                  <pic:spPr>
                    <a:xfrm>
                      <a:off x="0" y="0"/>
                      <a:ext cx="5678551" cy="2627791"/>
                    </a:xfrm>
                    <a:prstGeom prst="rect">
                      <a:avLst/>
                    </a:prstGeom>
                  </pic:spPr>
                </pic:pic>
              </a:graphicData>
            </a:graphic>
          </wp:inline>
        </w:drawing>
      </w:r>
      <w:bookmarkEnd w:id="132"/>
    </w:p>
    <w:p w14:paraId="2B465D7E" w14:textId="77777777" w:rsidR="007A73AC" w:rsidRDefault="007A73AC" w:rsidP="007A73AC">
      <w:pPr>
        <w:rPr>
          <w:b/>
        </w:rPr>
      </w:pPr>
      <w:r>
        <w:rPr>
          <w:b/>
        </w:rPr>
        <w:t>Figure 2.52</w:t>
      </w:r>
      <w:r w:rsidRPr="00972F2D">
        <w:rPr>
          <w:b/>
        </w:rPr>
        <w:t xml:space="preserve">: </w:t>
      </w:r>
      <w:r>
        <w:rPr>
          <w:b/>
        </w:rPr>
        <w:t>Multisim verification of Rth in Example 1.19 (done by plugging in zero for all sources instead of replacing with shorts and opens). This method is often easier to do quickly in Multisim.</w:t>
      </w:r>
    </w:p>
    <w:p w14:paraId="457D7999" w14:textId="77777777" w:rsidR="007A73AC" w:rsidRDefault="007A73AC" w:rsidP="007A73AC">
      <w:pPr>
        <w:rPr>
          <w:color w:val="FF0000"/>
        </w:rPr>
      </w:pPr>
    </w:p>
    <w:p w14:paraId="79AEBFB7" w14:textId="77777777" w:rsidR="007A73AC" w:rsidRDefault="007A73AC" w:rsidP="007A73AC">
      <w:pPr>
        <w:rPr>
          <w:color w:val="FF0000"/>
        </w:rPr>
      </w:pPr>
      <w:bookmarkStart w:id="133" w:name="Figure2_53"/>
      <w:r>
        <w:rPr>
          <w:noProof/>
        </w:rPr>
        <w:drawing>
          <wp:inline distT="0" distB="0" distL="0" distR="0" wp14:anchorId="265CBFBA" wp14:editId="7217F200">
            <wp:extent cx="6172200" cy="2923540"/>
            <wp:effectExtent l="0" t="0" r="0" b="0"/>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cstate="screen">
                      <a:extLst>
                        <a:ext uri="{28A0092B-C50C-407E-A947-70E740481C1C}">
                          <a14:useLocalDpi xmlns:a14="http://schemas.microsoft.com/office/drawing/2010/main" val="0"/>
                        </a:ext>
                      </a:extLst>
                    </a:blip>
                    <a:stretch>
                      <a:fillRect/>
                    </a:stretch>
                  </pic:blipFill>
                  <pic:spPr>
                    <a:xfrm>
                      <a:off x="0" y="0"/>
                      <a:ext cx="6172200" cy="2923540"/>
                    </a:xfrm>
                    <a:prstGeom prst="rect">
                      <a:avLst/>
                    </a:prstGeom>
                  </pic:spPr>
                </pic:pic>
              </a:graphicData>
            </a:graphic>
          </wp:inline>
        </w:drawing>
      </w:r>
      <w:bookmarkEnd w:id="133"/>
    </w:p>
    <w:p w14:paraId="3FFDC737" w14:textId="77777777" w:rsidR="007A73AC" w:rsidRDefault="007A73AC" w:rsidP="007A73AC">
      <w:pPr>
        <w:rPr>
          <w:b/>
        </w:rPr>
      </w:pPr>
      <w:r>
        <w:rPr>
          <w:b/>
        </w:rPr>
        <w:t>Figure 2.53</w:t>
      </w:r>
      <w:r w:rsidRPr="00972F2D">
        <w:rPr>
          <w:b/>
        </w:rPr>
        <w:t xml:space="preserve">: </w:t>
      </w:r>
      <w:r>
        <w:rPr>
          <w:b/>
        </w:rPr>
        <w:t>Multisim verification of Vth in Example 1.19.</w:t>
      </w:r>
    </w:p>
    <w:p w14:paraId="05D06D03" w14:textId="77777777" w:rsidR="007A73AC" w:rsidRDefault="007A73AC" w:rsidP="007A73AC">
      <w:pPr>
        <w:rPr>
          <w:b/>
        </w:rPr>
      </w:pPr>
    </w:p>
    <w:p w14:paraId="27F2D260" w14:textId="77777777" w:rsidR="007A73AC" w:rsidRDefault="007A73AC" w:rsidP="007A73AC">
      <w:pPr>
        <w:rPr>
          <w:b/>
        </w:rPr>
      </w:pPr>
      <w:bookmarkStart w:id="134" w:name="Figure2_54"/>
      <w:r>
        <w:rPr>
          <w:noProof/>
        </w:rPr>
        <w:lastRenderedPageBreak/>
        <w:drawing>
          <wp:inline distT="0" distB="0" distL="0" distR="0" wp14:anchorId="195D2CFD" wp14:editId="1BABDE84">
            <wp:extent cx="2738978" cy="1365544"/>
            <wp:effectExtent l="0" t="0" r="4445" b="635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cstate="screen">
                      <a:extLst>
                        <a:ext uri="{28A0092B-C50C-407E-A947-70E740481C1C}">
                          <a14:useLocalDpi xmlns:a14="http://schemas.microsoft.com/office/drawing/2010/main" val="0"/>
                        </a:ext>
                      </a:extLst>
                    </a:blip>
                    <a:stretch>
                      <a:fillRect/>
                    </a:stretch>
                  </pic:blipFill>
                  <pic:spPr>
                    <a:xfrm>
                      <a:off x="0" y="0"/>
                      <a:ext cx="2787572" cy="1389771"/>
                    </a:xfrm>
                    <a:prstGeom prst="rect">
                      <a:avLst/>
                    </a:prstGeom>
                  </pic:spPr>
                </pic:pic>
              </a:graphicData>
            </a:graphic>
          </wp:inline>
        </w:drawing>
      </w:r>
      <w:bookmarkEnd w:id="134"/>
      <w:r w:rsidRPr="008F5429">
        <w:rPr>
          <w:noProof/>
        </w:rPr>
        <w:t xml:space="preserve"> </w:t>
      </w:r>
      <w:r>
        <w:rPr>
          <w:noProof/>
        </w:rPr>
        <w:drawing>
          <wp:inline distT="0" distB="0" distL="0" distR="0" wp14:anchorId="071160E9" wp14:editId="2B8432D0">
            <wp:extent cx="1020374" cy="1199387"/>
            <wp:effectExtent l="0" t="0" r="8890" b="127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cstate="screen">
                      <a:extLst>
                        <a:ext uri="{28A0092B-C50C-407E-A947-70E740481C1C}">
                          <a14:useLocalDpi xmlns:a14="http://schemas.microsoft.com/office/drawing/2010/main" val="0"/>
                        </a:ext>
                      </a:extLst>
                    </a:blip>
                    <a:stretch>
                      <a:fillRect/>
                    </a:stretch>
                  </pic:blipFill>
                  <pic:spPr>
                    <a:xfrm>
                      <a:off x="0" y="0"/>
                      <a:ext cx="1060226" cy="1246231"/>
                    </a:xfrm>
                    <a:prstGeom prst="rect">
                      <a:avLst/>
                    </a:prstGeom>
                  </pic:spPr>
                </pic:pic>
              </a:graphicData>
            </a:graphic>
          </wp:inline>
        </w:drawing>
      </w:r>
      <w:r>
        <w:rPr>
          <w:noProof/>
        </w:rPr>
        <w:t xml:space="preserve"> </w:t>
      </w:r>
      <w:r>
        <w:rPr>
          <w:noProof/>
        </w:rPr>
        <w:drawing>
          <wp:inline distT="0" distB="0" distL="0" distR="0" wp14:anchorId="0AA73BD9" wp14:editId="099E2CA2">
            <wp:extent cx="2061942" cy="1127069"/>
            <wp:effectExtent l="0" t="0" r="0" b="0"/>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cstate="screen">
                      <a:extLst>
                        <a:ext uri="{28A0092B-C50C-407E-A947-70E740481C1C}">
                          <a14:useLocalDpi xmlns:a14="http://schemas.microsoft.com/office/drawing/2010/main" val="0"/>
                        </a:ext>
                      </a:extLst>
                    </a:blip>
                    <a:stretch>
                      <a:fillRect/>
                    </a:stretch>
                  </pic:blipFill>
                  <pic:spPr>
                    <a:xfrm>
                      <a:off x="0" y="0"/>
                      <a:ext cx="2126327" cy="1162262"/>
                    </a:xfrm>
                    <a:prstGeom prst="rect">
                      <a:avLst/>
                    </a:prstGeom>
                  </pic:spPr>
                </pic:pic>
              </a:graphicData>
            </a:graphic>
          </wp:inline>
        </w:drawing>
      </w:r>
    </w:p>
    <w:p w14:paraId="297D6EE3" w14:textId="69279E67" w:rsidR="007A73AC" w:rsidRDefault="007A73AC" w:rsidP="007A73AC">
      <w:pPr>
        <w:rPr>
          <w:b/>
        </w:rPr>
      </w:pPr>
      <w:r>
        <w:rPr>
          <w:b/>
        </w:rPr>
        <w:t>Figure 2.54</w:t>
      </w:r>
      <w:r w:rsidRPr="00972F2D">
        <w:rPr>
          <w:b/>
        </w:rPr>
        <w:t xml:space="preserve">: </w:t>
      </w:r>
      <w:r>
        <w:rPr>
          <w:b/>
        </w:rPr>
        <w:t>Circuit</w:t>
      </w:r>
      <w:r w:rsidR="00DC56F7">
        <w:rPr>
          <w:b/>
        </w:rPr>
        <w:t xml:space="preserve"> in Example 1.19 (Left), </w:t>
      </w:r>
      <w:r>
        <w:rPr>
          <w:b/>
        </w:rPr>
        <w:t xml:space="preserve">Thevenin </w:t>
      </w:r>
      <w:r w:rsidR="00DC56F7">
        <w:rPr>
          <w:b/>
        </w:rPr>
        <w:t xml:space="preserve">circuit </w:t>
      </w:r>
      <w:r>
        <w:rPr>
          <w:b/>
        </w:rPr>
        <w:t>(middle)</w:t>
      </w:r>
      <w:r w:rsidR="00DC56F7">
        <w:rPr>
          <w:b/>
        </w:rPr>
        <w:t>,</w:t>
      </w:r>
      <w:r>
        <w:rPr>
          <w:b/>
        </w:rPr>
        <w:t xml:space="preserve"> and Norton </w:t>
      </w:r>
      <w:r w:rsidR="00DC56F7">
        <w:rPr>
          <w:b/>
        </w:rPr>
        <w:t xml:space="preserve">circuit </w:t>
      </w:r>
      <w:r>
        <w:rPr>
          <w:b/>
        </w:rPr>
        <w:t>(right).</w:t>
      </w:r>
    </w:p>
    <w:p w14:paraId="4C13D547" w14:textId="6A8ECAD6" w:rsidR="007A73AC" w:rsidRDefault="007A73AC" w:rsidP="007A73AC">
      <w:r>
        <w:t>Since the original circuit in Example 1.19 didn’t have a resistor (R</w:t>
      </w:r>
      <w:r w:rsidRPr="00653EC2">
        <w:rPr>
          <w:vertAlign w:val="subscript"/>
        </w:rPr>
        <w:t>L</w:t>
      </w:r>
      <w:r>
        <w:t xml:space="preserve">) then the Thevenin and Norton equivalent circuits shouldn’t either. However, the point of this is that if you connect any resistor value to the Nubbies in any of these three circuits they will have the same current and voltage value as shown in </w:t>
      </w:r>
      <w:hyperlink w:anchor="Figure2_55" w:history="1">
        <w:r w:rsidRPr="00C47428">
          <w:rPr>
            <w:rStyle w:val="Hyperlink"/>
          </w:rPr>
          <w:t>Figure 2.55</w:t>
        </w:r>
      </w:hyperlink>
      <w:r>
        <w:t xml:space="preserve">. In the demonstration in </w:t>
      </w:r>
      <w:hyperlink w:anchor="Figure2_55" w:history="1">
        <w:r w:rsidR="00C47428" w:rsidRPr="00C47428">
          <w:rPr>
            <w:rStyle w:val="Hyperlink"/>
          </w:rPr>
          <w:t>Figure 2.55</w:t>
        </w:r>
      </w:hyperlink>
      <w:r>
        <w:t xml:space="preserve"> the top row of circuits have an extremely small resistor and the bottom row has an extremely large resistor. This was done to prove the point that ANY resistor value can be connected to the Nubbies and the current and voltage will be the same between the three circuits.</w:t>
      </w:r>
    </w:p>
    <w:p w14:paraId="2FE9E454" w14:textId="77777777" w:rsidR="007A73AC" w:rsidRDefault="007A73AC" w:rsidP="007A73AC">
      <w:pPr>
        <w:rPr>
          <w:rFonts w:eastAsiaTheme="minorEastAsia"/>
        </w:rPr>
      </w:pPr>
      <w:bookmarkStart w:id="135" w:name="Figure2_55"/>
      <w:r>
        <w:rPr>
          <w:noProof/>
        </w:rPr>
        <w:drawing>
          <wp:inline distT="0" distB="0" distL="0" distR="0" wp14:anchorId="07C109C0" wp14:editId="1422F8E1">
            <wp:extent cx="6172200" cy="2806700"/>
            <wp:effectExtent l="0" t="0" r="0" b="0"/>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cstate="screen">
                      <a:extLst>
                        <a:ext uri="{28A0092B-C50C-407E-A947-70E740481C1C}">
                          <a14:useLocalDpi xmlns:a14="http://schemas.microsoft.com/office/drawing/2010/main" val="0"/>
                        </a:ext>
                      </a:extLst>
                    </a:blip>
                    <a:stretch>
                      <a:fillRect/>
                    </a:stretch>
                  </pic:blipFill>
                  <pic:spPr>
                    <a:xfrm>
                      <a:off x="0" y="0"/>
                      <a:ext cx="6172200" cy="2806700"/>
                    </a:xfrm>
                    <a:prstGeom prst="rect">
                      <a:avLst/>
                    </a:prstGeom>
                  </pic:spPr>
                </pic:pic>
              </a:graphicData>
            </a:graphic>
          </wp:inline>
        </w:drawing>
      </w:r>
      <w:bookmarkEnd w:id="135"/>
    </w:p>
    <w:p w14:paraId="3AE934B2" w14:textId="77777777" w:rsidR="007A73AC" w:rsidRPr="008F5429" w:rsidRDefault="007A73AC" w:rsidP="007A73AC">
      <w:pPr>
        <w:rPr>
          <w:rFonts w:eastAsiaTheme="minorEastAsia"/>
        </w:rPr>
      </w:pPr>
      <w:r>
        <w:rPr>
          <w:b/>
        </w:rPr>
        <w:t>Figure 2.55</w:t>
      </w:r>
      <w:r w:rsidRPr="00972F2D">
        <w:rPr>
          <w:b/>
        </w:rPr>
        <w:t xml:space="preserve">: </w:t>
      </w:r>
      <w:r>
        <w:rPr>
          <w:b/>
        </w:rPr>
        <w:t>Demonstration that the Thevenin and Norton equivalent circuits produce the same results as the original circuit when connecting ANY resistor value to the Nubbies.</w:t>
      </w:r>
    </w:p>
    <w:p w14:paraId="1F9763C3" w14:textId="77777777" w:rsidR="007A73AC" w:rsidRDefault="007A73AC" w:rsidP="007A73AC">
      <w:pPr>
        <w:rPr>
          <w:color w:val="000000" w:themeColor="text1"/>
        </w:rPr>
      </w:pPr>
      <w:r>
        <w:rPr>
          <w:color w:val="000000" w:themeColor="text1"/>
        </w:rPr>
        <w:t xml:space="preserve">Another topic that comes up when doing Thevenin equivalent circuits is the </w:t>
      </w:r>
      <w:r w:rsidRPr="000A7A5F">
        <w:rPr>
          <w:b/>
          <w:color w:val="000000" w:themeColor="text1"/>
          <w:u w:val="single"/>
        </w:rPr>
        <w:t>Maximum Power Transfer</w:t>
      </w:r>
      <w:r>
        <w:rPr>
          <w:color w:val="000000" w:themeColor="text1"/>
        </w:rPr>
        <w:t xml:space="preserve"> Theorem. This important theorem asks the question: If connecting a resistor (let’s call it R</w:t>
      </w:r>
      <w:r w:rsidRPr="00653EC2">
        <w:rPr>
          <w:color w:val="000000" w:themeColor="text1"/>
          <w:vertAlign w:val="subscript"/>
        </w:rPr>
        <w:t>L</w:t>
      </w:r>
      <w:r>
        <w:rPr>
          <w:color w:val="000000" w:themeColor="text1"/>
        </w:rPr>
        <w:t>) to a circuit, what value of R</w:t>
      </w:r>
      <w:r w:rsidRPr="00653EC2">
        <w:rPr>
          <w:color w:val="000000" w:themeColor="text1"/>
          <w:vertAlign w:val="subscript"/>
        </w:rPr>
        <w:t>L</w:t>
      </w:r>
      <w:r>
        <w:rPr>
          <w:color w:val="000000" w:themeColor="text1"/>
        </w:rPr>
        <w:t xml:space="preserve"> would result in the maximum power being transferred to R</w:t>
      </w:r>
      <w:r w:rsidRPr="00653EC2">
        <w:rPr>
          <w:color w:val="000000" w:themeColor="text1"/>
          <w:vertAlign w:val="subscript"/>
        </w:rPr>
        <w:t>L</w:t>
      </w:r>
      <w:r>
        <w:rPr>
          <w:color w:val="000000" w:themeColor="text1"/>
        </w:rPr>
        <w:t xml:space="preserve">? The answer to this questions is </w:t>
      </w:r>
      <w:r w:rsidRPr="00BA1922">
        <w:rPr>
          <w:b/>
          <w:color w:val="000000" w:themeColor="text1"/>
          <w:u w:val="single"/>
        </w:rPr>
        <w:t>setting R</w:t>
      </w:r>
      <w:r w:rsidRPr="00653EC2">
        <w:rPr>
          <w:b/>
          <w:color w:val="000000" w:themeColor="text1"/>
          <w:u w:val="single"/>
          <w:vertAlign w:val="subscript"/>
        </w:rPr>
        <w:t>L</w:t>
      </w:r>
      <w:r w:rsidRPr="00BA1922">
        <w:rPr>
          <w:b/>
          <w:color w:val="000000" w:themeColor="text1"/>
          <w:u w:val="single"/>
        </w:rPr>
        <w:t xml:space="preserve"> = Rth results in maximum power transfer to R</w:t>
      </w:r>
      <w:r w:rsidRPr="00653EC2">
        <w:rPr>
          <w:b/>
          <w:color w:val="000000" w:themeColor="text1"/>
          <w:u w:val="single"/>
          <w:vertAlign w:val="subscript"/>
        </w:rPr>
        <w:t>L</w:t>
      </w:r>
      <w:r>
        <w:rPr>
          <w:color w:val="000000" w:themeColor="text1"/>
        </w:rPr>
        <w:t>. A common question that might be faced on an exam or quiz is: “What value of R</w:t>
      </w:r>
      <w:r w:rsidRPr="00653EC2">
        <w:rPr>
          <w:color w:val="000000" w:themeColor="text1"/>
          <w:vertAlign w:val="subscript"/>
        </w:rPr>
        <w:t>L</w:t>
      </w:r>
      <w:r>
        <w:rPr>
          <w:color w:val="000000" w:themeColor="text1"/>
        </w:rPr>
        <w:t xml:space="preserve"> should be used in the circuit to allow for maximum power transfer to R</w:t>
      </w:r>
      <w:r w:rsidRPr="00653EC2">
        <w:rPr>
          <w:color w:val="000000" w:themeColor="text1"/>
          <w:vertAlign w:val="subscript"/>
        </w:rPr>
        <w:t>L</w:t>
      </w:r>
      <w:r>
        <w:rPr>
          <w:color w:val="000000" w:themeColor="text1"/>
        </w:rPr>
        <w:t xml:space="preserve">?” If asked this question all you have to do is solve for Rth (sub-problem 1 of Thevenin equivalent circuits). </w:t>
      </w:r>
    </w:p>
    <w:p w14:paraId="0DDAF42E" w14:textId="34491481" w:rsidR="007A73AC" w:rsidRDefault="007A73AC" w:rsidP="007A73AC">
      <w:pPr>
        <w:rPr>
          <w:color w:val="000000" w:themeColor="text1"/>
        </w:rPr>
      </w:pPr>
      <w:r>
        <w:rPr>
          <w:color w:val="000000" w:themeColor="text1"/>
        </w:rPr>
        <w:lastRenderedPageBreak/>
        <w:t>The reason why R</w:t>
      </w:r>
      <w:r w:rsidRPr="00653EC2">
        <w:rPr>
          <w:color w:val="000000" w:themeColor="text1"/>
          <w:vertAlign w:val="subscript"/>
        </w:rPr>
        <w:t>L</w:t>
      </w:r>
      <w:r>
        <w:rPr>
          <w:color w:val="000000" w:themeColor="text1"/>
        </w:rPr>
        <w:t xml:space="preserve"> = Rth is the sweet spot (max power point) can be determined graphically by solving the circuit in </w:t>
      </w:r>
      <w:hyperlink w:anchor="Figure2_56" w:history="1">
        <w:r w:rsidRPr="00C47428">
          <w:rPr>
            <w:rStyle w:val="Hyperlink"/>
          </w:rPr>
          <w:t>Figure 2.56</w:t>
        </w:r>
      </w:hyperlink>
      <w:r>
        <w:rPr>
          <w:color w:val="000000" w:themeColor="text1"/>
        </w:rPr>
        <w:t xml:space="preserve"> for power dissipated in R</w:t>
      </w:r>
      <w:r w:rsidRPr="00653EC2">
        <w:rPr>
          <w:color w:val="000000" w:themeColor="text1"/>
          <w:vertAlign w:val="subscript"/>
        </w:rPr>
        <w:t>L</w:t>
      </w:r>
      <w:r>
        <w:rPr>
          <w:color w:val="000000" w:themeColor="text1"/>
        </w:rPr>
        <w:t xml:space="preserve"> and plotting the power versus different values of R</w:t>
      </w:r>
      <w:r w:rsidRPr="00653EC2">
        <w:rPr>
          <w:color w:val="000000" w:themeColor="text1"/>
          <w:vertAlign w:val="subscript"/>
        </w:rPr>
        <w:t>L</w:t>
      </w:r>
      <w:r>
        <w:rPr>
          <w:color w:val="000000" w:themeColor="text1"/>
        </w:rPr>
        <w:t>. The equation for the power across R</w:t>
      </w:r>
      <w:r w:rsidRPr="00653EC2">
        <w:rPr>
          <w:color w:val="000000" w:themeColor="text1"/>
          <w:vertAlign w:val="subscript"/>
        </w:rPr>
        <w:t>L</w:t>
      </w:r>
      <w:r>
        <w:rPr>
          <w:color w:val="000000" w:themeColor="text1"/>
        </w:rPr>
        <w:t xml:space="preserve"> is equal to: P</w:t>
      </w:r>
      <w:r w:rsidRPr="00BA1922">
        <w:rPr>
          <w:color w:val="000000" w:themeColor="text1"/>
          <w:vertAlign w:val="subscript"/>
        </w:rPr>
        <w:t>RL</w:t>
      </w:r>
      <w:r>
        <w:rPr>
          <w:color w:val="000000" w:themeColor="text1"/>
        </w:rPr>
        <w:t xml:space="preserve"> = I</w:t>
      </w:r>
      <w:r w:rsidRPr="000A7A5F">
        <w:rPr>
          <w:color w:val="000000" w:themeColor="text1"/>
          <w:vertAlign w:val="superscript"/>
        </w:rPr>
        <w:t>2</w:t>
      </w:r>
      <w:r>
        <w:rPr>
          <w:color w:val="000000" w:themeColor="text1"/>
        </w:rPr>
        <w:t xml:space="preserve"> ∙ R</w:t>
      </w:r>
      <w:r w:rsidRPr="00653EC2">
        <w:rPr>
          <w:color w:val="000000" w:themeColor="text1"/>
          <w:vertAlign w:val="subscript"/>
        </w:rPr>
        <w:t>L</w:t>
      </w:r>
      <w:r>
        <w:rPr>
          <w:color w:val="000000" w:themeColor="text1"/>
        </w:rPr>
        <w:t xml:space="preserve"> = [Vth</w:t>
      </w:r>
      <w:proofErr w:type="gramStart"/>
      <w:r>
        <w:rPr>
          <w:color w:val="000000" w:themeColor="text1"/>
        </w:rPr>
        <w:t>/(</w:t>
      </w:r>
      <w:proofErr w:type="gramEnd"/>
      <w:r>
        <w:rPr>
          <w:color w:val="000000" w:themeColor="text1"/>
        </w:rPr>
        <w:t>Rth + R</w:t>
      </w:r>
      <w:r w:rsidRPr="00653EC2">
        <w:rPr>
          <w:color w:val="000000" w:themeColor="text1"/>
          <w:vertAlign w:val="subscript"/>
        </w:rPr>
        <w:t>L</w:t>
      </w:r>
      <w:r>
        <w:rPr>
          <w:color w:val="000000" w:themeColor="text1"/>
        </w:rPr>
        <w:t>)]</w:t>
      </w:r>
      <w:r w:rsidRPr="000A7A5F">
        <w:rPr>
          <w:color w:val="000000" w:themeColor="text1"/>
          <w:vertAlign w:val="superscript"/>
        </w:rPr>
        <w:t>2</w:t>
      </w:r>
      <w:r>
        <w:rPr>
          <w:color w:val="000000" w:themeColor="text1"/>
        </w:rPr>
        <w:t xml:space="preserve"> ∙ R</w:t>
      </w:r>
      <w:r w:rsidRPr="00653EC2">
        <w:rPr>
          <w:color w:val="000000" w:themeColor="text1"/>
          <w:vertAlign w:val="subscript"/>
        </w:rPr>
        <w:t>L</w:t>
      </w:r>
    </w:p>
    <w:p w14:paraId="23D62F00" w14:textId="45151045" w:rsidR="007A73AC" w:rsidRPr="002A2A25" w:rsidRDefault="007A73AC" w:rsidP="007A73AC">
      <w:pPr>
        <w:rPr>
          <w:color w:val="000000" w:themeColor="text1"/>
        </w:rPr>
      </w:pPr>
      <w:r w:rsidRPr="000A7A5F">
        <w:rPr>
          <w:color w:val="000000" w:themeColor="text1"/>
        </w:rPr>
        <w:t>In the c</w:t>
      </w:r>
      <w:r>
        <w:rPr>
          <w:color w:val="000000" w:themeColor="text1"/>
        </w:rPr>
        <w:t>hart below it can be seen that as</w:t>
      </w:r>
      <w:r w:rsidRPr="000A7A5F">
        <w:rPr>
          <w:color w:val="000000" w:themeColor="text1"/>
        </w:rPr>
        <w:t xml:space="preserve"> </w:t>
      </w:r>
      <w:r>
        <w:rPr>
          <w:color w:val="000000" w:themeColor="text1"/>
        </w:rPr>
        <w:t xml:space="preserve">the value of </w:t>
      </w:r>
      <w:r w:rsidRPr="000A7A5F">
        <w:rPr>
          <w:color w:val="000000" w:themeColor="text1"/>
        </w:rPr>
        <w:t>R</w:t>
      </w:r>
      <w:r w:rsidRPr="00653EC2">
        <w:rPr>
          <w:color w:val="000000" w:themeColor="text1"/>
          <w:vertAlign w:val="subscript"/>
        </w:rPr>
        <w:t>L</w:t>
      </w:r>
      <w:r w:rsidRPr="000A7A5F">
        <w:rPr>
          <w:color w:val="000000" w:themeColor="text1"/>
        </w:rPr>
        <w:t xml:space="preserve"> is close to zero on the x-axis the power dissipated by R</w:t>
      </w:r>
      <w:r w:rsidRPr="00653EC2">
        <w:rPr>
          <w:color w:val="000000" w:themeColor="text1"/>
          <w:vertAlign w:val="subscript"/>
        </w:rPr>
        <w:t>L</w:t>
      </w:r>
      <w:r w:rsidRPr="000A7A5F">
        <w:rPr>
          <w:color w:val="000000" w:themeColor="text1"/>
        </w:rPr>
        <w:t xml:space="preserve"> is also close to zero, but when RL reaches </w:t>
      </w:r>
      <w:r w:rsidRPr="00BA1922">
        <w:rPr>
          <w:color w:val="000000" w:themeColor="text1"/>
          <w:u w:val="single"/>
        </w:rPr>
        <w:t>1000 Ω</w:t>
      </w:r>
      <w:r w:rsidR="00B4797D">
        <w:rPr>
          <w:color w:val="000000" w:themeColor="text1"/>
          <w:u w:val="single"/>
        </w:rPr>
        <w:t>,</w:t>
      </w:r>
      <w:r w:rsidRPr="000A7A5F">
        <w:rPr>
          <w:color w:val="000000" w:themeColor="text1"/>
        </w:rPr>
        <w:t xml:space="preserve"> which is the value of Rth</w:t>
      </w:r>
      <w:r w:rsidR="00B4797D">
        <w:rPr>
          <w:color w:val="000000" w:themeColor="text1"/>
        </w:rPr>
        <w:t>,</w:t>
      </w:r>
      <w:r w:rsidRPr="000A7A5F">
        <w:rPr>
          <w:color w:val="000000" w:themeColor="text1"/>
        </w:rPr>
        <w:t xml:space="preserve"> the power</w:t>
      </w:r>
      <w:r w:rsidR="00B4797D">
        <w:rPr>
          <w:color w:val="000000" w:themeColor="text1"/>
        </w:rPr>
        <w:t xml:space="preserve"> dissipated in R</w:t>
      </w:r>
      <w:r w:rsidR="00B4797D" w:rsidRPr="00653EC2">
        <w:rPr>
          <w:color w:val="000000" w:themeColor="text1"/>
          <w:vertAlign w:val="subscript"/>
        </w:rPr>
        <w:t>L</w:t>
      </w:r>
      <w:r w:rsidRPr="000A7A5F">
        <w:rPr>
          <w:color w:val="000000" w:themeColor="text1"/>
        </w:rPr>
        <w:t xml:space="preserve"> is at its maximum. </w:t>
      </w:r>
      <w:r>
        <w:rPr>
          <w:color w:val="000000" w:themeColor="text1"/>
        </w:rPr>
        <w:t xml:space="preserve"> </w:t>
      </w:r>
    </w:p>
    <w:bookmarkStart w:id="136" w:name="Figure2_56"/>
    <w:p w14:paraId="6AD5E5DE" w14:textId="77777777" w:rsidR="007A73AC" w:rsidRDefault="00CB2F94" w:rsidP="007A73AC">
      <w:pPr>
        <w:rPr>
          <w:b/>
        </w:rPr>
      </w:pPr>
      <w:r>
        <w:rPr>
          <w:noProof/>
          <w:color w:val="000000" w:themeColor="text1"/>
        </w:rPr>
        <mc:AlternateContent>
          <mc:Choice Requires="wpg">
            <w:drawing>
              <wp:inline distT="0" distB="0" distL="0" distR="0" wp14:anchorId="6FDC0510" wp14:editId="1CB281CB">
                <wp:extent cx="5654675" cy="2113382"/>
                <wp:effectExtent l="0" t="0" r="3175" b="1270"/>
                <wp:docPr id="36" name="Group 36"/>
                <wp:cNvGraphicFramePr/>
                <a:graphic xmlns:a="http://schemas.openxmlformats.org/drawingml/2006/main">
                  <a:graphicData uri="http://schemas.microsoft.com/office/word/2010/wordprocessingGroup">
                    <wpg:wgp>
                      <wpg:cNvGrpSpPr/>
                      <wpg:grpSpPr>
                        <a:xfrm>
                          <a:off x="0" y="0"/>
                          <a:ext cx="5654675" cy="2113382"/>
                          <a:chOff x="0" y="0"/>
                          <a:chExt cx="5654675" cy="2113382"/>
                        </a:xfrm>
                      </wpg:grpSpPr>
                      <pic:pic xmlns:pic="http://schemas.openxmlformats.org/drawingml/2006/picture">
                        <pic:nvPicPr>
                          <pic:cNvPr id="1072" name="Picture 1072"/>
                          <pic:cNvPicPr>
                            <a:picLocks noChangeAspect="1"/>
                          </pic:cNvPicPr>
                        </pic:nvPicPr>
                        <pic:blipFill>
                          <a:blip r:embed="rId225" cstate="screen">
                            <a:extLst>
                              <a:ext uri="{28A0092B-C50C-407E-A947-70E740481C1C}">
                                <a14:useLocalDpi xmlns:a14="http://schemas.microsoft.com/office/drawing/2010/main" val="0"/>
                              </a:ext>
                            </a:extLst>
                          </a:blip>
                          <a:stretch>
                            <a:fillRect/>
                          </a:stretch>
                        </pic:blipFill>
                        <pic:spPr>
                          <a:xfrm>
                            <a:off x="0" y="88367"/>
                            <a:ext cx="2195830" cy="2025015"/>
                          </a:xfrm>
                          <a:prstGeom prst="rect">
                            <a:avLst/>
                          </a:prstGeom>
                        </pic:spPr>
                      </pic:pic>
                      <pic:pic xmlns:pic="http://schemas.openxmlformats.org/drawingml/2006/picture">
                        <pic:nvPicPr>
                          <pic:cNvPr id="1073" name="Picture 1073"/>
                          <pic:cNvPicPr>
                            <a:picLocks noChangeAspect="1"/>
                          </pic:cNvPicPr>
                        </pic:nvPicPr>
                        <pic:blipFill>
                          <a:blip r:embed="rId226" cstate="screen">
                            <a:extLst>
                              <a:ext uri="{28A0092B-C50C-407E-A947-70E740481C1C}">
                                <a14:useLocalDpi xmlns:a14="http://schemas.microsoft.com/office/drawing/2010/main" val="0"/>
                              </a:ext>
                            </a:extLst>
                          </a:blip>
                          <a:stretch>
                            <a:fillRect/>
                          </a:stretch>
                        </pic:blipFill>
                        <pic:spPr>
                          <a:xfrm>
                            <a:off x="2286000" y="0"/>
                            <a:ext cx="3368675" cy="1983740"/>
                          </a:xfrm>
                          <a:prstGeom prst="rect">
                            <a:avLst/>
                          </a:prstGeom>
                        </pic:spPr>
                      </pic:pic>
                    </wpg:wgp>
                  </a:graphicData>
                </a:graphic>
              </wp:inline>
            </w:drawing>
          </mc:Choice>
          <mc:Fallback>
            <w:pict>
              <v:group w14:anchorId="255583B8" id="Group 36" o:spid="_x0000_s1026" style="width:445.25pt;height:166.4pt;mso-position-horizontal-relative:char;mso-position-vertical-relative:line" coordsize="56546,21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">
                <v:shape id="Picture 1072" o:spid="_x0000_s1027" type="#_x0000_t75" style="position:absolute;top:883;width:21958;height:20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x7XjDAAAA3QAAAA8AAABkcnMvZG93bnJldi54bWxET01rAjEQvRf6H8IIvdXEhVrZGsUKlh70&#10;0NWLt2Ez7i7dTJYkuuu/N4LgbR7vc+bLwbbiQj40jjVMxgoEcelMw5WGw37zPgMRIrLB1jFpuFKA&#10;5eL1ZY65cT3/0aWIlUghHHLUUMfY5VKGsiaLYew64sSdnLcYE/SVNB77FG5bmSk1lRYbTg01drSu&#10;qfwvzlbDLHyvrh/Z8LPt98fjaavWO+ULrd9Gw+oLRKQhPsUP969J89VnBvdv0gly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XHteMMAAADdAAAADwAAAAAAAAAAAAAAAACf&#10;AgAAZHJzL2Rvd25yZXYueG1sUEsFBgAAAAAEAAQA9wAAAI8DAAAAAA==&#10;">
                  <v:imagedata r:id="rId227" o:title=""/>
                  <v:path arrowok="t"/>
                </v:shape>
                <v:shape id="Picture 1073" o:spid="_x0000_s1028" type="#_x0000_t75" style="position:absolute;left:22860;width:33686;height:198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7R4DAAAAA3QAAAA8AAABkcnMvZG93bnJldi54bWxET02LwjAQvQv7H8IseNN0V9BajSIrgjex&#10;7t6HZGzrNpPSRFv/vREEb/N4n7Nc97YWN2p95VjB1zgBQaydqbhQ8HvajVIQPiAbrB2Tgjt5WK8+&#10;BkvMjOv4SLc8FCKGsM9QQRlCk0npdUkW/dg1xJE7u9ZiiLAtpGmxi+G2lt9JMpUWK44NJTb0U5L+&#10;z69WgTa4u24mvfy7d4f5EbfpJc21UsPPfrMAEagPb/HLvTdxfjKbwPObeIJcP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ntHgMAAAADdAAAADwAAAAAAAAAAAAAAAACfAgAA&#10;ZHJzL2Rvd25yZXYueG1sUEsFBgAAAAAEAAQA9wAAAIwDAAAAAA==&#10;">
                  <v:imagedata r:id="rId228" o:title=""/>
                  <v:path arrowok="t"/>
                </v:shape>
                <w10:anchorlock/>
              </v:group>
            </w:pict>
          </mc:Fallback>
        </mc:AlternateContent>
      </w:r>
      <w:bookmarkEnd w:id="136"/>
    </w:p>
    <w:p w14:paraId="2AE071CE" w14:textId="77777777" w:rsidR="007A73AC" w:rsidRDefault="007A73AC" w:rsidP="007A73AC">
      <w:pPr>
        <w:rPr>
          <w:b/>
        </w:rPr>
      </w:pPr>
      <w:r>
        <w:rPr>
          <w:b/>
        </w:rPr>
        <w:t>Figure 2.56</w:t>
      </w:r>
      <w:r w:rsidRPr="00972F2D">
        <w:rPr>
          <w:b/>
        </w:rPr>
        <w:t xml:space="preserve">: </w:t>
      </w:r>
      <w:r>
        <w:rPr>
          <w:b/>
        </w:rPr>
        <w:t>Graphical representation of the Maximum Transfer Theorem (R</w:t>
      </w:r>
      <w:r w:rsidRPr="00653EC2">
        <w:rPr>
          <w:b/>
          <w:vertAlign w:val="subscript"/>
        </w:rPr>
        <w:t>L</w:t>
      </w:r>
      <w:r>
        <w:rPr>
          <w:b/>
        </w:rPr>
        <w:t xml:space="preserve"> = Rth)</w:t>
      </w:r>
    </w:p>
    <w:p w14:paraId="7F7AC4EC" w14:textId="3785B5A3" w:rsidR="007A73AC" w:rsidRDefault="007A73AC" w:rsidP="007A73AC">
      <w:r>
        <w:t>The last issue with Thevenin equivalent circuits that should be discussed is the different methods tha</w:t>
      </w:r>
      <w:r w:rsidR="00B4797D">
        <w:t>t</w:t>
      </w:r>
      <w:r>
        <w:t xml:space="preserve"> can be used to solve for Rth. The method shown in Examples 1.18 and 1.19 uses the combining</w:t>
      </w:r>
      <w:r w:rsidR="00B4797D">
        <w:t>-</w:t>
      </w:r>
      <w:r>
        <w:t>resistor method</w:t>
      </w:r>
      <w:r w:rsidR="00B4797D">
        <w:t>,</w:t>
      </w:r>
      <w:r>
        <w:t xml:space="preserve"> which will be referred to as method 1 below, but there are 3 other methods than can also be used.</w:t>
      </w:r>
    </w:p>
    <w:p w14:paraId="23E190D1" w14:textId="77777777" w:rsidR="007A73AC" w:rsidRDefault="007A73AC" w:rsidP="00A4440E">
      <w:pPr>
        <w:pStyle w:val="ListParagraph"/>
        <w:numPr>
          <w:ilvl w:val="0"/>
          <w:numId w:val="45"/>
        </w:numPr>
      </w:pPr>
      <w:r w:rsidRPr="0011289C">
        <w:rPr>
          <w:b/>
        </w:rPr>
        <w:t xml:space="preserve">Method 1 </w:t>
      </w:r>
      <w:r>
        <w:t xml:space="preserve">– Zeroing Independent sources and Combining Resistors – </w:t>
      </w:r>
      <w:r>
        <w:rPr>
          <w:u w:val="single"/>
        </w:rPr>
        <w:t>You c</w:t>
      </w:r>
      <w:r w:rsidRPr="00BA1922">
        <w:rPr>
          <w:u w:val="single"/>
        </w:rPr>
        <w:t>an’t have any dependent sources when using this method</w:t>
      </w:r>
      <w:r>
        <w:t>. This is the only method needed for ENGR 2431.</w:t>
      </w:r>
    </w:p>
    <w:p w14:paraId="1F7D57CD" w14:textId="77777777" w:rsidR="007A73AC" w:rsidRDefault="007A73AC" w:rsidP="00A4440E">
      <w:pPr>
        <w:pStyle w:val="ListParagraph"/>
        <w:numPr>
          <w:ilvl w:val="0"/>
          <w:numId w:val="45"/>
        </w:numPr>
      </w:pPr>
      <w:r>
        <w:rPr>
          <w:b/>
        </w:rPr>
        <w:t xml:space="preserve">Method 2 </w:t>
      </w:r>
      <w:r>
        <w:t>– Find Vth from the open circuit voltage across the Nubbies (as shown in Examples 1.18 and 1.19) and find I</w:t>
      </w:r>
      <w:r w:rsidRPr="0011289C">
        <w:rPr>
          <w:vertAlign w:val="subscript"/>
        </w:rPr>
        <w:t>N</w:t>
      </w:r>
      <w:r>
        <w:t xml:space="preserve"> by putting a short across the Nubbies and finding the current through the short (I</w:t>
      </w:r>
      <w:r w:rsidRPr="00BA1922">
        <w:rPr>
          <w:vertAlign w:val="subscript"/>
        </w:rPr>
        <w:t>N</w:t>
      </w:r>
      <w:r>
        <w:t xml:space="preserve"> = the short circuit current) and solve for Rth using the equation Rth = Vth/I</w:t>
      </w:r>
      <w:r w:rsidRPr="0011289C">
        <w:rPr>
          <w:vertAlign w:val="subscript"/>
        </w:rPr>
        <w:t>N</w:t>
      </w:r>
      <w:r>
        <w:t>.</w:t>
      </w:r>
    </w:p>
    <w:p w14:paraId="269E1DF4" w14:textId="77777777" w:rsidR="007A73AC" w:rsidRDefault="007A73AC" w:rsidP="00A4440E">
      <w:pPr>
        <w:pStyle w:val="ListParagraph"/>
        <w:numPr>
          <w:ilvl w:val="0"/>
          <w:numId w:val="45"/>
        </w:numPr>
      </w:pPr>
      <w:r>
        <w:rPr>
          <w:b/>
        </w:rPr>
        <w:t xml:space="preserve">Method 3 </w:t>
      </w:r>
      <w:r>
        <w:t xml:space="preserve">– Connect a test voltage source (or test current source) to the Nubbies and solve for the source current (or source voltage if using a test current source) and solve for Rth using the equation Rth = </w:t>
      </w:r>
      <w:proofErr w:type="spellStart"/>
      <w:r>
        <w:t>V</w:t>
      </w:r>
      <w:r w:rsidRPr="0011289C">
        <w:rPr>
          <w:vertAlign w:val="subscript"/>
        </w:rPr>
        <w:t>Test</w:t>
      </w:r>
      <w:proofErr w:type="spellEnd"/>
      <w:r>
        <w:t>/</w:t>
      </w:r>
      <w:proofErr w:type="spellStart"/>
      <w:r>
        <w:t>I</w:t>
      </w:r>
      <w:r w:rsidRPr="0011289C">
        <w:rPr>
          <w:vertAlign w:val="subscript"/>
        </w:rPr>
        <w:t>Test</w:t>
      </w:r>
      <w:proofErr w:type="spellEnd"/>
      <w:r>
        <w:t>.</w:t>
      </w:r>
    </w:p>
    <w:p w14:paraId="1AEFE240" w14:textId="77777777" w:rsidR="007A73AC" w:rsidRDefault="007A73AC" w:rsidP="00A4440E">
      <w:pPr>
        <w:pStyle w:val="ListParagraph"/>
        <w:numPr>
          <w:ilvl w:val="0"/>
          <w:numId w:val="45"/>
        </w:numPr>
      </w:pPr>
      <w:r>
        <w:rPr>
          <w:b/>
        </w:rPr>
        <w:t xml:space="preserve">Method 4 </w:t>
      </w:r>
      <w:r>
        <w:t>– Start away from the Nubbies and perform source transforms of the source and combine the resistors until only one source and one resistor is left and the circuit is in either Thevenin or Norton Form.</w:t>
      </w:r>
    </w:p>
    <w:p w14:paraId="7FC76519" w14:textId="77777777" w:rsidR="007A73AC" w:rsidRDefault="007A73AC" w:rsidP="007A73AC">
      <w:r>
        <w:t>The remainder of this document provides an overview of the 4 methods of finding the</w:t>
      </w:r>
      <w:r w:rsidRPr="00CB29C1">
        <w:t xml:space="preserve"> Thevenin Equivalent Circuit. If you are in ENGR 2431 y</w:t>
      </w:r>
      <w:r>
        <w:t>ou don’t need to go any further than Method 1, but you can use any of these 4 methods if you prefer one of them more than Method 1.</w:t>
      </w:r>
    </w:p>
    <w:p w14:paraId="1F7E6499" w14:textId="77777777" w:rsidR="007A73AC" w:rsidRDefault="007A73AC" w:rsidP="007A73AC">
      <w:r>
        <w:t xml:space="preserve">We will use the following example circuit shown below-left for each of the 4 methods. Below-right you can see the Thevenin Equivalent Circuit. </w:t>
      </w:r>
    </w:p>
    <w:p w14:paraId="4EE60671" w14:textId="77777777" w:rsidR="007A73AC" w:rsidRDefault="007A73AC" w:rsidP="007A73AC">
      <w:bookmarkStart w:id="137" w:name="Figure2_57"/>
      <w:r>
        <w:rPr>
          <w:noProof/>
        </w:rPr>
        <w:lastRenderedPageBreak/>
        <w:drawing>
          <wp:inline distT="0" distB="0" distL="0" distR="0" wp14:anchorId="346EA67A" wp14:editId="072A091D">
            <wp:extent cx="5325533" cy="1564090"/>
            <wp:effectExtent l="0" t="0" r="8890" b="0"/>
            <wp:docPr id="3216" name="Picture 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cstate="screen">
                      <a:extLst>
                        <a:ext uri="{28A0092B-C50C-407E-A947-70E740481C1C}">
                          <a14:useLocalDpi xmlns:a14="http://schemas.microsoft.com/office/drawing/2010/main" val="0"/>
                        </a:ext>
                      </a:extLst>
                    </a:blip>
                    <a:stretch>
                      <a:fillRect/>
                    </a:stretch>
                  </pic:blipFill>
                  <pic:spPr>
                    <a:xfrm>
                      <a:off x="0" y="0"/>
                      <a:ext cx="5432024" cy="1595366"/>
                    </a:xfrm>
                    <a:prstGeom prst="rect">
                      <a:avLst/>
                    </a:prstGeom>
                  </pic:spPr>
                </pic:pic>
              </a:graphicData>
            </a:graphic>
          </wp:inline>
        </w:drawing>
      </w:r>
      <w:bookmarkEnd w:id="137"/>
    </w:p>
    <w:p w14:paraId="6991F41E" w14:textId="77777777" w:rsidR="007A73AC" w:rsidRDefault="007A73AC" w:rsidP="007A73AC">
      <w:r>
        <w:rPr>
          <w:b/>
        </w:rPr>
        <w:t>Figure 2.57</w:t>
      </w:r>
      <w:r w:rsidRPr="00972F2D">
        <w:rPr>
          <w:b/>
        </w:rPr>
        <w:t xml:space="preserve">: </w:t>
      </w:r>
      <w:r>
        <w:rPr>
          <w:b/>
        </w:rPr>
        <w:t>Circuit used to show the 4 different methods of finding the Thevenin Equivalent Circuit</w:t>
      </w:r>
    </w:p>
    <w:p w14:paraId="1F4EFF4A" w14:textId="77777777" w:rsidR="007A73AC" w:rsidRDefault="007A73AC" w:rsidP="007A73AC">
      <w:r>
        <w:t>As previously explained the following shows that once you find the correct Vth and Rth, R</w:t>
      </w:r>
      <w:r w:rsidRPr="00653EC2">
        <w:rPr>
          <w:vertAlign w:val="subscript"/>
        </w:rPr>
        <w:t>L</w:t>
      </w:r>
      <w:r>
        <w:t xml:space="preserve"> will have the same current flowing through it and voltage across it as the original circuit no matter what the R</w:t>
      </w:r>
      <w:r w:rsidRPr="00653EC2">
        <w:rPr>
          <w:vertAlign w:val="subscript"/>
        </w:rPr>
        <w:t>L</w:t>
      </w:r>
      <w:r>
        <w:t xml:space="preserve"> value is.</w:t>
      </w:r>
    </w:p>
    <w:p w14:paraId="34A46BF0" w14:textId="77777777" w:rsidR="007A73AC" w:rsidRDefault="007A73AC" w:rsidP="007A73AC">
      <w:r>
        <w:rPr>
          <w:noProof/>
        </w:rPr>
        <w:drawing>
          <wp:inline distT="0" distB="0" distL="0" distR="0" wp14:anchorId="4A6F3FF8" wp14:editId="72AC5222">
            <wp:extent cx="4347468" cy="1517434"/>
            <wp:effectExtent l="0" t="0" r="0" b="6985"/>
            <wp:docPr id="3217" name="Picture 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cstate="screen">
                      <a:extLst>
                        <a:ext uri="{28A0092B-C50C-407E-A947-70E740481C1C}">
                          <a14:useLocalDpi xmlns:a14="http://schemas.microsoft.com/office/drawing/2010/main" val="0"/>
                        </a:ext>
                      </a:extLst>
                    </a:blip>
                    <a:stretch>
                      <a:fillRect/>
                    </a:stretch>
                  </pic:blipFill>
                  <pic:spPr>
                    <a:xfrm>
                      <a:off x="0" y="0"/>
                      <a:ext cx="4383021" cy="1529843"/>
                    </a:xfrm>
                    <a:prstGeom prst="rect">
                      <a:avLst/>
                    </a:prstGeom>
                  </pic:spPr>
                </pic:pic>
              </a:graphicData>
            </a:graphic>
          </wp:inline>
        </w:drawing>
      </w:r>
      <w:bookmarkStart w:id="138" w:name="Figure2_58"/>
      <w:r>
        <w:rPr>
          <w:noProof/>
        </w:rPr>
        <w:drawing>
          <wp:inline distT="0" distB="0" distL="0" distR="0" wp14:anchorId="7F976EBD" wp14:editId="57D7CFD2">
            <wp:extent cx="4308419" cy="1532342"/>
            <wp:effectExtent l="0" t="0" r="0" b="0"/>
            <wp:docPr id="3218" name="Picture 3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cstate="screen">
                      <a:extLst>
                        <a:ext uri="{28A0092B-C50C-407E-A947-70E740481C1C}">
                          <a14:useLocalDpi xmlns:a14="http://schemas.microsoft.com/office/drawing/2010/main" val="0"/>
                        </a:ext>
                      </a:extLst>
                    </a:blip>
                    <a:stretch>
                      <a:fillRect/>
                    </a:stretch>
                  </pic:blipFill>
                  <pic:spPr>
                    <a:xfrm>
                      <a:off x="0" y="0"/>
                      <a:ext cx="4331714" cy="1540627"/>
                    </a:xfrm>
                    <a:prstGeom prst="rect">
                      <a:avLst/>
                    </a:prstGeom>
                  </pic:spPr>
                </pic:pic>
              </a:graphicData>
            </a:graphic>
          </wp:inline>
        </w:drawing>
      </w:r>
      <w:bookmarkEnd w:id="138"/>
    </w:p>
    <w:p w14:paraId="22CD968E" w14:textId="77777777" w:rsidR="007A73AC" w:rsidRDefault="007A73AC" w:rsidP="007A73AC">
      <w:r>
        <w:rPr>
          <w:b/>
        </w:rPr>
        <w:t>Figure 2.58</w:t>
      </w:r>
      <w:r w:rsidRPr="00972F2D">
        <w:rPr>
          <w:b/>
        </w:rPr>
        <w:t xml:space="preserve">: </w:t>
      </w:r>
      <w:r>
        <w:rPr>
          <w:b/>
        </w:rPr>
        <w:t>Verification that ANY resistor can be added and the same results are given.</w:t>
      </w:r>
    </w:p>
    <w:p w14:paraId="44157A30" w14:textId="77777777" w:rsidR="007A73AC" w:rsidRDefault="007A73AC" w:rsidP="007D1DA4">
      <w:pPr>
        <w:spacing w:after="0"/>
      </w:pPr>
      <w:r>
        <w:t xml:space="preserve">The following shows that you can also find the Norton Equivalent circuit (Below-Right) by doing a source transformation on the Thevenin Equivalent Circuit. Set </w:t>
      </w:r>
      <w:r w:rsidRPr="004A012D">
        <w:rPr>
          <w:b/>
        </w:rPr>
        <w:t>I</w:t>
      </w:r>
      <w:r w:rsidRPr="004A012D">
        <w:rPr>
          <w:b/>
          <w:vertAlign w:val="subscript"/>
        </w:rPr>
        <w:t>N</w:t>
      </w:r>
      <w:r w:rsidRPr="004A012D">
        <w:rPr>
          <w:b/>
        </w:rPr>
        <w:t xml:space="preserve"> = Vth/Rth</w:t>
      </w:r>
      <w:r>
        <w:t xml:space="preserve"> and set </w:t>
      </w:r>
      <w:r w:rsidRPr="004A012D">
        <w:rPr>
          <w:b/>
        </w:rPr>
        <w:t>R</w:t>
      </w:r>
      <w:r w:rsidRPr="004A012D">
        <w:rPr>
          <w:b/>
          <w:vertAlign w:val="subscript"/>
        </w:rPr>
        <w:t>N</w:t>
      </w:r>
      <w:r w:rsidRPr="004A012D">
        <w:rPr>
          <w:b/>
        </w:rPr>
        <w:t xml:space="preserve"> = Rth</w:t>
      </w:r>
      <w:r>
        <w:t>.</w:t>
      </w:r>
      <w:bookmarkStart w:id="139" w:name="Figure2_59"/>
      <w:r>
        <w:rPr>
          <w:noProof/>
        </w:rPr>
        <w:drawing>
          <wp:inline distT="0" distB="0" distL="0" distR="0" wp14:anchorId="27303B58" wp14:editId="0D4C93AB">
            <wp:extent cx="4809549" cy="1539980"/>
            <wp:effectExtent l="0" t="0" r="0" b="3175"/>
            <wp:docPr id="3219" name="Picture 3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cstate="screen">
                      <a:extLst>
                        <a:ext uri="{28A0092B-C50C-407E-A947-70E740481C1C}">
                          <a14:useLocalDpi xmlns:a14="http://schemas.microsoft.com/office/drawing/2010/main" val="0"/>
                        </a:ext>
                      </a:extLst>
                    </a:blip>
                    <a:stretch>
                      <a:fillRect/>
                    </a:stretch>
                  </pic:blipFill>
                  <pic:spPr>
                    <a:xfrm>
                      <a:off x="0" y="0"/>
                      <a:ext cx="4820884" cy="1543609"/>
                    </a:xfrm>
                    <a:prstGeom prst="rect">
                      <a:avLst/>
                    </a:prstGeom>
                  </pic:spPr>
                </pic:pic>
              </a:graphicData>
            </a:graphic>
          </wp:inline>
        </w:drawing>
      </w:r>
      <w:bookmarkEnd w:id="139"/>
    </w:p>
    <w:p w14:paraId="06FD4A8C" w14:textId="77777777" w:rsidR="007A73AC" w:rsidRDefault="007A73AC" w:rsidP="007D1DA4">
      <w:pPr>
        <w:spacing w:after="0"/>
      </w:pPr>
      <w:r>
        <w:rPr>
          <w:b/>
        </w:rPr>
        <w:t>Figure 2.59</w:t>
      </w:r>
      <w:r w:rsidRPr="00972F2D">
        <w:rPr>
          <w:b/>
        </w:rPr>
        <w:t xml:space="preserve">: </w:t>
      </w:r>
      <w:r>
        <w:rPr>
          <w:b/>
        </w:rPr>
        <w:t>Verification that ANY resistor can be added and the same results are given.</w:t>
      </w:r>
    </w:p>
    <w:p w14:paraId="2AD5CBF5" w14:textId="77777777" w:rsidR="007A73AC" w:rsidRPr="00761A16" w:rsidRDefault="007A73AC" w:rsidP="007A73AC">
      <w:pPr>
        <w:rPr>
          <w:b/>
        </w:rPr>
      </w:pPr>
      <w:r w:rsidRPr="00877FB8">
        <w:rPr>
          <w:b/>
          <w:color w:val="FF0000"/>
          <w:u w:val="single"/>
        </w:rPr>
        <w:lastRenderedPageBreak/>
        <w:t>Method 1:</w:t>
      </w:r>
      <w:r>
        <w:rPr>
          <w:b/>
        </w:rPr>
        <w:t xml:space="preserve"> </w:t>
      </w:r>
      <w:r w:rsidRPr="00877FB8">
        <w:t>Finding the Thevenin Equivalent Circuits</w:t>
      </w:r>
      <w:r>
        <w:t xml:space="preserve"> using the resistor combining Rth method</w:t>
      </w:r>
      <w:r w:rsidRPr="00877FB8">
        <w:t xml:space="preserve">  </w:t>
      </w:r>
    </w:p>
    <w:p w14:paraId="66FE334B" w14:textId="77777777" w:rsidR="007A73AC" w:rsidRDefault="007A73AC" w:rsidP="007A73AC">
      <w:r w:rsidRPr="002010AF">
        <w:rPr>
          <w:b/>
          <w:u w:val="single"/>
        </w:rPr>
        <w:t>Note:</w:t>
      </w:r>
      <w:r>
        <w:t xml:space="preserve"> This method is described in more detail previously in the document. This is a recap. </w:t>
      </w:r>
    </w:p>
    <w:p w14:paraId="4102B46A" w14:textId="1F95EF54" w:rsidR="007A73AC" w:rsidRDefault="007A73AC" w:rsidP="00A4440E">
      <w:pPr>
        <w:pStyle w:val="ListParagraph"/>
        <w:numPr>
          <w:ilvl w:val="1"/>
          <w:numId w:val="46"/>
        </w:numPr>
        <w:ind w:left="360"/>
      </w:pPr>
      <w:r>
        <w:t xml:space="preserve">Sub-Problem 1) You find </w:t>
      </w:r>
      <w:r w:rsidR="00B4797D">
        <w:t xml:space="preserve">Rth </w:t>
      </w:r>
      <w:r>
        <w:t>by removing R</w:t>
      </w:r>
      <w:r w:rsidRPr="00653EC2">
        <w:rPr>
          <w:vertAlign w:val="subscript"/>
        </w:rPr>
        <w:t>L</w:t>
      </w:r>
      <w:r>
        <w:t xml:space="preserve"> first and zeroing out all independent sources (Replace Independent Voltage Sources with a Short Circuit and Independent Current Sources with an Open Circuit) and then combine resistors (starting as far away from RL and moving towards it) until there is only one resistor left. The Resistor that is left is Rth and it is put in series with the original R</w:t>
      </w:r>
      <w:r w:rsidRPr="00653EC2">
        <w:rPr>
          <w:vertAlign w:val="subscript"/>
        </w:rPr>
        <w:t>L</w:t>
      </w:r>
      <w:r>
        <w:t>.</w:t>
      </w:r>
    </w:p>
    <w:p w14:paraId="1FD01D21" w14:textId="77777777" w:rsidR="007A73AC" w:rsidRDefault="007A73AC" w:rsidP="00A4440E">
      <w:pPr>
        <w:pStyle w:val="ListParagraph"/>
        <w:numPr>
          <w:ilvl w:val="1"/>
          <w:numId w:val="46"/>
        </w:numPr>
        <w:ind w:left="360"/>
      </w:pPr>
      <w:r>
        <w:t>Sub-Problem 2) You find Vth by going back to the original circuit and removing R</w:t>
      </w:r>
      <w:r w:rsidRPr="00653EC2">
        <w:rPr>
          <w:vertAlign w:val="subscript"/>
        </w:rPr>
        <w:t>L</w:t>
      </w:r>
      <w:r>
        <w:t xml:space="preserve"> and replacing the open circuit with a voltage measurement between the terminals (Vth).          </w:t>
      </w:r>
    </w:p>
    <w:p w14:paraId="0DFA2D91" w14:textId="77777777" w:rsidR="007A73AC" w:rsidRDefault="007A73AC" w:rsidP="007A73AC">
      <w:r>
        <w:t>The work below shows the two problems (Sub-Problem 1 – Find Rth, Sub-Problem 2 – Find Vth).</w:t>
      </w:r>
    </w:p>
    <w:p w14:paraId="51B2DE74" w14:textId="77777777" w:rsidR="007A73AC" w:rsidRDefault="007A73AC" w:rsidP="007A73AC">
      <w:pPr>
        <w:rPr>
          <w:b/>
          <w:u w:val="single"/>
        </w:rPr>
      </w:pPr>
      <w:r>
        <w:t xml:space="preserve">Rth found below to = </w:t>
      </w:r>
      <w:r w:rsidRPr="004A012D">
        <w:rPr>
          <w:b/>
          <w:u w:val="single"/>
        </w:rPr>
        <w:t>1.91</w:t>
      </w:r>
      <w:r>
        <w:rPr>
          <w:b/>
          <w:u w:val="single"/>
        </w:rPr>
        <w:t>3</w:t>
      </w:r>
      <w:r w:rsidRPr="004A012D">
        <w:rPr>
          <w:b/>
          <w:u w:val="single"/>
        </w:rPr>
        <w:t xml:space="preserve"> Ω</w:t>
      </w:r>
      <w:r>
        <w:rPr>
          <w:b/>
          <w:u w:val="single"/>
        </w:rPr>
        <w:t xml:space="preserve">  </w:t>
      </w:r>
    </w:p>
    <w:p w14:paraId="560CEC9E" w14:textId="77777777" w:rsidR="007A73AC" w:rsidRPr="003967CD" w:rsidRDefault="007A73AC" w:rsidP="007A73AC">
      <w:pPr>
        <w:rPr>
          <w:u w:val="single"/>
        </w:rPr>
      </w:pPr>
      <w:r w:rsidRPr="00102337">
        <w:rPr>
          <w:b/>
          <w:u w:val="single"/>
        </w:rPr>
        <w:t>Note:</w:t>
      </w:r>
      <w:r w:rsidRPr="00102337">
        <w:t xml:space="preserve"> This method of finding </w:t>
      </w:r>
      <w:r>
        <w:t xml:space="preserve">Rth can </w:t>
      </w:r>
      <w:r w:rsidRPr="00102337">
        <w:rPr>
          <w:b/>
        </w:rPr>
        <w:t>ONLY be used if there are NO dependent sources</w:t>
      </w:r>
      <w:r w:rsidRPr="00102337">
        <w:t>.</w:t>
      </w:r>
    </w:p>
    <w:p w14:paraId="48DE597E" w14:textId="77777777" w:rsidR="007A73AC" w:rsidRDefault="007A73AC" w:rsidP="007A73AC">
      <w:bookmarkStart w:id="140" w:name="Figure2_60"/>
      <w:r>
        <w:rPr>
          <w:noProof/>
        </w:rPr>
        <w:drawing>
          <wp:inline distT="0" distB="0" distL="0" distR="0" wp14:anchorId="30DE2E80" wp14:editId="4DC9BB92">
            <wp:extent cx="6172200" cy="1102360"/>
            <wp:effectExtent l="0" t="0" r="0" b="2540"/>
            <wp:docPr id="3220" name="Picture 3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cstate="screen">
                      <a:extLst>
                        <a:ext uri="{28A0092B-C50C-407E-A947-70E740481C1C}">
                          <a14:useLocalDpi xmlns:a14="http://schemas.microsoft.com/office/drawing/2010/main" val="0"/>
                        </a:ext>
                      </a:extLst>
                    </a:blip>
                    <a:stretch>
                      <a:fillRect/>
                    </a:stretch>
                  </pic:blipFill>
                  <pic:spPr>
                    <a:xfrm>
                      <a:off x="0" y="0"/>
                      <a:ext cx="6172200" cy="1102360"/>
                    </a:xfrm>
                    <a:prstGeom prst="rect">
                      <a:avLst/>
                    </a:prstGeom>
                  </pic:spPr>
                </pic:pic>
              </a:graphicData>
            </a:graphic>
          </wp:inline>
        </w:drawing>
      </w:r>
      <w:bookmarkEnd w:id="140"/>
    </w:p>
    <w:p w14:paraId="151C066D" w14:textId="77777777" w:rsidR="007A73AC" w:rsidRDefault="007A73AC" w:rsidP="007A73AC">
      <w:r>
        <w:rPr>
          <w:b/>
        </w:rPr>
        <w:t>Figure 2.60</w:t>
      </w:r>
      <w:r w:rsidRPr="00972F2D">
        <w:rPr>
          <w:b/>
        </w:rPr>
        <w:t xml:space="preserve">: </w:t>
      </w:r>
      <w:r>
        <w:rPr>
          <w:b/>
        </w:rPr>
        <w:t>Sub-Problem 1 - Rth Calculation using Method 1</w:t>
      </w:r>
    </w:p>
    <w:p w14:paraId="6F2F3A4B" w14:textId="77777777" w:rsidR="007A73AC" w:rsidRDefault="007A73AC" w:rsidP="007A73AC">
      <w:r>
        <w:t xml:space="preserve">From the Mesh matrix equation below I2 is solved to equal 1.04 A and Vth = 4 ∙ I2 = </w:t>
      </w:r>
      <w:r>
        <w:rPr>
          <w:b/>
          <w:u w:val="single"/>
        </w:rPr>
        <w:t>4.174 V</w:t>
      </w:r>
    </w:p>
    <w:p w14:paraId="01DC4004" w14:textId="77777777" w:rsidR="007A73AC" w:rsidRDefault="007A73AC" w:rsidP="007A73AC">
      <w:r>
        <w:rPr>
          <w:noProof/>
        </w:rPr>
        <w:drawing>
          <wp:anchor distT="0" distB="0" distL="114300" distR="114300" simplePos="0" relativeHeight="251666432" behindDoc="1" locked="0" layoutInCell="1" allowOverlap="1" wp14:anchorId="6E693A44" wp14:editId="4F2DAF92">
            <wp:simplePos x="0" y="0"/>
            <wp:positionH relativeFrom="column">
              <wp:posOffset>3175000</wp:posOffset>
            </wp:positionH>
            <wp:positionV relativeFrom="paragraph">
              <wp:posOffset>535305</wp:posOffset>
            </wp:positionV>
            <wp:extent cx="2954655" cy="650240"/>
            <wp:effectExtent l="0" t="0" r="0" b="0"/>
            <wp:wrapTight wrapText="bothSides">
              <wp:wrapPolygon edited="0">
                <wp:start x="0" y="0"/>
                <wp:lineTo x="0" y="20883"/>
                <wp:lineTo x="21447" y="20883"/>
                <wp:lineTo x="21447" y="0"/>
                <wp:lineTo x="0" y="0"/>
              </wp:wrapPolygon>
            </wp:wrapTight>
            <wp:docPr id="3221" name="Picture 3221" descr="http://latex2png.com/output/latex_66e3ee33a275f34f2dacbe311fdfdf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66e3ee33a275f34f2dacbe311fdfdf00.png"/>
                    <pic:cNvPicPr>
                      <a:picLocks noChangeAspect="1" noChangeArrowheads="1"/>
                    </pic:cNvPicPr>
                  </pic:nvPicPr>
                  <pic:blipFill>
                    <a:blip r:embed="rId234" cstate="screen">
                      <a:extLst>
                        <a:ext uri="{28A0092B-C50C-407E-A947-70E740481C1C}">
                          <a14:useLocalDpi xmlns:a14="http://schemas.microsoft.com/office/drawing/2010/main" val="0"/>
                        </a:ext>
                      </a:extLst>
                    </a:blip>
                    <a:srcRect/>
                    <a:stretch>
                      <a:fillRect/>
                    </a:stretch>
                  </pic:blipFill>
                  <pic:spPr bwMode="auto">
                    <a:xfrm>
                      <a:off x="0" y="0"/>
                      <a:ext cx="2954655" cy="6502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1" w:name="Figure2_61"/>
      <w:r>
        <w:rPr>
          <w:noProof/>
        </w:rPr>
        <w:drawing>
          <wp:inline distT="0" distB="0" distL="0" distR="0" wp14:anchorId="0849A5C2" wp14:editId="26B56495">
            <wp:extent cx="2965622" cy="1836733"/>
            <wp:effectExtent l="0" t="0" r="6350" b="0"/>
            <wp:docPr id="3222" name="Picture 3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cstate="screen">
                      <a:extLst>
                        <a:ext uri="{28A0092B-C50C-407E-A947-70E740481C1C}">
                          <a14:useLocalDpi xmlns:a14="http://schemas.microsoft.com/office/drawing/2010/main" val="0"/>
                        </a:ext>
                      </a:extLst>
                    </a:blip>
                    <a:stretch>
                      <a:fillRect/>
                    </a:stretch>
                  </pic:blipFill>
                  <pic:spPr>
                    <a:xfrm>
                      <a:off x="0" y="0"/>
                      <a:ext cx="2978087" cy="1844453"/>
                    </a:xfrm>
                    <a:prstGeom prst="rect">
                      <a:avLst/>
                    </a:prstGeom>
                  </pic:spPr>
                </pic:pic>
              </a:graphicData>
            </a:graphic>
          </wp:inline>
        </w:drawing>
      </w:r>
      <w:bookmarkEnd w:id="141"/>
    </w:p>
    <w:p w14:paraId="79909B29" w14:textId="77777777" w:rsidR="007A73AC" w:rsidRDefault="007A73AC" w:rsidP="007A73AC">
      <w:r>
        <w:rPr>
          <w:b/>
        </w:rPr>
        <w:t>Figure 2.61</w:t>
      </w:r>
      <w:r w:rsidRPr="00972F2D">
        <w:rPr>
          <w:b/>
        </w:rPr>
        <w:t xml:space="preserve">: </w:t>
      </w:r>
      <w:r>
        <w:rPr>
          <w:b/>
        </w:rPr>
        <w:t>Sub-Problem 2 - Vth Calculation using Method 1 (This is also used for Methods 2 and 3)</w:t>
      </w:r>
    </w:p>
    <w:p w14:paraId="3B9D7F90" w14:textId="0840B5F3" w:rsidR="007A73AC" w:rsidRDefault="007A73AC" w:rsidP="007A73AC">
      <w:r>
        <w:t xml:space="preserve">If you want </w:t>
      </w:r>
      <w:proofErr w:type="gramStart"/>
      <w:r w:rsidRPr="003C0234">
        <w:t>I</w:t>
      </w:r>
      <w:r w:rsidR="003C0234" w:rsidRPr="00653EC2">
        <w:rPr>
          <w:vertAlign w:val="subscript"/>
        </w:rPr>
        <w:t>N</w:t>
      </w:r>
      <w:proofErr w:type="gramEnd"/>
      <w:r>
        <w:t xml:space="preserve"> then I</w:t>
      </w:r>
      <w:r w:rsidR="003C0234" w:rsidRPr="00310152">
        <w:rPr>
          <w:vertAlign w:val="subscript"/>
        </w:rPr>
        <w:t>N</w:t>
      </w:r>
      <w:r>
        <w:t xml:space="preserve"> = Vth/Rth = </w:t>
      </w:r>
      <w:r>
        <w:rPr>
          <w:b/>
          <w:u w:val="single"/>
        </w:rPr>
        <w:t xml:space="preserve">2.182 </w:t>
      </w:r>
      <w:r w:rsidRPr="00097747">
        <w:rPr>
          <w:b/>
          <w:u w:val="single"/>
        </w:rPr>
        <w:t>A</w:t>
      </w:r>
    </w:p>
    <w:p w14:paraId="2433980C" w14:textId="77777777" w:rsidR="007A73AC" w:rsidRDefault="007A73AC" w:rsidP="007A73AC">
      <w:pPr>
        <w:rPr>
          <w:b/>
        </w:rPr>
      </w:pPr>
      <w:r w:rsidRPr="00877FB8">
        <w:rPr>
          <w:b/>
          <w:color w:val="FF0000"/>
          <w:u w:val="single"/>
        </w:rPr>
        <w:t>Method 2:</w:t>
      </w:r>
      <w:r>
        <w:rPr>
          <w:b/>
        </w:rPr>
        <w:t xml:space="preserve"> </w:t>
      </w:r>
      <w:r w:rsidRPr="00877FB8">
        <w:t>Finding the Thevenin Equivalent Circuits</w:t>
      </w:r>
      <w:r>
        <w:t xml:space="preserve"> by finding I</w:t>
      </w:r>
      <w:r w:rsidRPr="00877FB8">
        <w:rPr>
          <w:vertAlign w:val="subscript"/>
        </w:rPr>
        <w:t>N</w:t>
      </w:r>
      <w:r>
        <w:t xml:space="preserve"> to determine Rth</w:t>
      </w:r>
    </w:p>
    <w:p w14:paraId="6A5CCAF1" w14:textId="77777777" w:rsidR="007A73AC" w:rsidRDefault="007A73AC" w:rsidP="00A4440E">
      <w:pPr>
        <w:pStyle w:val="ListParagraph"/>
        <w:numPr>
          <w:ilvl w:val="1"/>
          <w:numId w:val="46"/>
        </w:numPr>
        <w:ind w:left="360"/>
      </w:pPr>
      <w:r>
        <w:t xml:space="preserve">Sub-Problem 1) </w:t>
      </w:r>
      <w:r w:rsidRPr="002010AF">
        <w:rPr>
          <w:u w:val="single"/>
        </w:rPr>
        <w:t>You find Vth in the exact same way you did on Method 1</w:t>
      </w:r>
      <w:r>
        <w:t xml:space="preserve"> - remove R</w:t>
      </w:r>
      <w:r w:rsidRPr="00653EC2">
        <w:rPr>
          <w:vertAlign w:val="subscript"/>
        </w:rPr>
        <w:t>L</w:t>
      </w:r>
      <w:r>
        <w:t xml:space="preserve"> and replacing the open circuit with a voltage measurement between the terminals (Vth).</w:t>
      </w:r>
    </w:p>
    <w:p w14:paraId="04E25D71" w14:textId="77777777" w:rsidR="007A73AC" w:rsidRDefault="007A73AC" w:rsidP="00A4440E">
      <w:pPr>
        <w:pStyle w:val="ListParagraph"/>
        <w:numPr>
          <w:ilvl w:val="1"/>
          <w:numId w:val="46"/>
        </w:numPr>
        <w:ind w:left="360"/>
      </w:pPr>
      <w:r>
        <w:t>Sub-Problem 2) You find I</w:t>
      </w:r>
      <w:r w:rsidRPr="00130D76">
        <w:rPr>
          <w:vertAlign w:val="subscript"/>
        </w:rPr>
        <w:t>N</w:t>
      </w:r>
      <w:r>
        <w:t xml:space="preserve"> by going back to the original circuit and removing R</w:t>
      </w:r>
      <w:r w:rsidRPr="00653EC2">
        <w:rPr>
          <w:vertAlign w:val="subscript"/>
        </w:rPr>
        <w:t>L</w:t>
      </w:r>
      <w:r>
        <w:t xml:space="preserve"> and replacing it with a short circuit and measuring the current at that short circuit.     </w:t>
      </w:r>
    </w:p>
    <w:p w14:paraId="7B275C03" w14:textId="77777777" w:rsidR="007A73AC" w:rsidRPr="00130D76" w:rsidRDefault="007A73AC" w:rsidP="00A4440E">
      <w:pPr>
        <w:pStyle w:val="ListParagraph"/>
        <w:numPr>
          <w:ilvl w:val="1"/>
          <w:numId w:val="46"/>
        </w:numPr>
        <w:ind w:left="360"/>
      </w:pPr>
      <w:r>
        <w:t>Once you find Vth and I</w:t>
      </w:r>
      <w:r w:rsidRPr="00130D76">
        <w:rPr>
          <w:vertAlign w:val="subscript"/>
        </w:rPr>
        <w:t>N</w:t>
      </w:r>
      <w:r>
        <w:t xml:space="preserve">, Rth is simply the following: </w:t>
      </w:r>
      <w:r w:rsidRPr="00130D76">
        <w:rPr>
          <w:b/>
        </w:rPr>
        <w:t>Rth = Vth/I</w:t>
      </w:r>
      <w:r w:rsidRPr="00130D76">
        <w:rPr>
          <w:b/>
          <w:vertAlign w:val="subscript"/>
        </w:rPr>
        <w:t>N</w:t>
      </w:r>
    </w:p>
    <w:p w14:paraId="3001E67D" w14:textId="77777777" w:rsidR="007A73AC" w:rsidRDefault="007A73AC" w:rsidP="007A73AC">
      <w:r>
        <w:rPr>
          <w:noProof/>
        </w:rPr>
        <w:lastRenderedPageBreak/>
        <w:drawing>
          <wp:anchor distT="0" distB="0" distL="114300" distR="114300" simplePos="0" relativeHeight="251668480" behindDoc="1" locked="0" layoutInCell="1" allowOverlap="1" wp14:anchorId="297E91F6" wp14:editId="17E07B3A">
            <wp:simplePos x="0" y="0"/>
            <wp:positionH relativeFrom="column">
              <wp:posOffset>3829097</wp:posOffset>
            </wp:positionH>
            <wp:positionV relativeFrom="paragraph">
              <wp:posOffset>350834</wp:posOffset>
            </wp:positionV>
            <wp:extent cx="2333625" cy="588645"/>
            <wp:effectExtent l="0" t="0" r="9525" b="1905"/>
            <wp:wrapTight wrapText="bothSides">
              <wp:wrapPolygon edited="0">
                <wp:start x="0" y="0"/>
                <wp:lineTo x="0" y="20971"/>
                <wp:lineTo x="21512" y="20971"/>
                <wp:lineTo x="21512" y="0"/>
                <wp:lineTo x="0" y="0"/>
              </wp:wrapPolygon>
            </wp:wrapTight>
            <wp:docPr id="1067" name="Picture 1067" descr="http://latex2png.com/output/latex_c097b8b398de38ea1828baba54a337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c097b8b398de38ea1828baba54a33781.png"/>
                    <pic:cNvPicPr>
                      <a:picLocks noChangeAspect="1" noChangeArrowheads="1"/>
                    </pic:cNvPicPr>
                  </pic:nvPicPr>
                  <pic:blipFill>
                    <a:blip r:embed="rId236" cstate="screen">
                      <a:extLst>
                        <a:ext uri="{28A0092B-C50C-407E-A947-70E740481C1C}">
                          <a14:useLocalDpi xmlns:a14="http://schemas.microsoft.com/office/drawing/2010/main" val="0"/>
                        </a:ext>
                      </a:extLst>
                    </a:blip>
                    <a:srcRect/>
                    <a:stretch>
                      <a:fillRect/>
                    </a:stretch>
                  </pic:blipFill>
                  <pic:spPr bwMode="auto">
                    <a:xfrm>
                      <a:off x="0" y="0"/>
                      <a:ext cx="2333625" cy="5886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2" w:name="Figure2_62"/>
      <w:r>
        <w:rPr>
          <w:noProof/>
        </w:rPr>
        <w:drawing>
          <wp:inline distT="0" distB="0" distL="0" distR="0" wp14:anchorId="0C5A34E0" wp14:editId="19E42468">
            <wp:extent cx="3708985" cy="1175657"/>
            <wp:effectExtent l="0" t="0" r="6350" b="5715"/>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cstate="screen">
                      <a:extLst>
                        <a:ext uri="{28A0092B-C50C-407E-A947-70E740481C1C}">
                          <a14:useLocalDpi xmlns:a14="http://schemas.microsoft.com/office/drawing/2010/main" val="0"/>
                        </a:ext>
                      </a:extLst>
                    </a:blip>
                    <a:stretch>
                      <a:fillRect/>
                    </a:stretch>
                  </pic:blipFill>
                  <pic:spPr>
                    <a:xfrm>
                      <a:off x="0" y="0"/>
                      <a:ext cx="3740458" cy="1185633"/>
                    </a:xfrm>
                    <a:prstGeom prst="rect">
                      <a:avLst/>
                    </a:prstGeom>
                  </pic:spPr>
                </pic:pic>
              </a:graphicData>
            </a:graphic>
          </wp:inline>
        </w:drawing>
      </w:r>
      <w:bookmarkEnd w:id="142"/>
    </w:p>
    <w:p w14:paraId="53F40594" w14:textId="77777777" w:rsidR="007A73AC" w:rsidRDefault="007A73AC" w:rsidP="007A73AC">
      <w:r>
        <w:rPr>
          <w:b/>
        </w:rPr>
        <w:t>Figure 2.62</w:t>
      </w:r>
      <w:r w:rsidRPr="00972F2D">
        <w:rPr>
          <w:b/>
        </w:rPr>
        <w:t xml:space="preserve">: </w:t>
      </w:r>
      <w:r>
        <w:rPr>
          <w:b/>
        </w:rPr>
        <w:t>Sub-Problem 2 - I</w:t>
      </w:r>
      <w:r w:rsidRPr="002010AF">
        <w:rPr>
          <w:b/>
          <w:vertAlign w:val="subscript"/>
        </w:rPr>
        <w:t>N</w:t>
      </w:r>
      <w:r>
        <w:rPr>
          <w:b/>
        </w:rPr>
        <w:t xml:space="preserve"> Calculation – Used in Method 2 to determine Rth = Vth/I</w:t>
      </w:r>
      <w:r w:rsidRPr="002010AF">
        <w:rPr>
          <w:b/>
          <w:vertAlign w:val="subscript"/>
        </w:rPr>
        <w:t>N</w:t>
      </w:r>
    </w:p>
    <w:p w14:paraId="5386D322" w14:textId="47FBBBD3" w:rsidR="007A73AC" w:rsidRDefault="007A73AC" w:rsidP="00A4440E">
      <w:pPr>
        <w:pStyle w:val="ListParagraph"/>
        <w:numPr>
          <w:ilvl w:val="0"/>
          <w:numId w:val="49"/>
        </w:numPr>
      </w:pPr>
      <w:r>
        <w:t xml:space="preserve">The Mesh Matrix in </w:t>
      </w:r>
      <w:hyperlink w:anchor="Figure2_62" w:history="1">
        <w:r w:rsidRPr="00C47428">
          <w:rPr>
            <w:rStyle w:val="Hyperlink"/>
          </w:rPr>
          <w:t>Figure 2.62</w:t>
        </w:r>
      </w:hyperlink>
      <w:r>
        <w:t xml:space="preserve"> can be solved to give I2 = 2.182 A and I2 = </w:t>
      </w:r>
      <w:r w:rsidRPr="00761A16">
        <w:rPr>
          <w:b/>
          <w:u w:val="single"/>
        </w:rPr>
        <w:t>I</w:t>
      </w:r>
      <w:r w:rsidRPr="00761A16">
        <w:rPr>
          <w:b/>
          <w:u w:val="single"/>
          <w:vertAlign w:val="subscript"/>
        </w:rPr>
        <w:t>N</w:t>
      </w:r>
      <w:r w:rsidRPr="00761A16">
        <w:rPr>
          <w:b/>
          <w:u w:val="single"/>
        </w:rPr>
        <w:t xml:space="preserve"> = 2.182 A</w:t>
      </w:r>
    </w:p>
    <w:p w14:paraId="765EAD6B" w14:textId="77777777" w:rsidR="007A73AC" w:rsidRPr="00761A16" w:rsidRDefault="007A73AC" w:rsidP="00A4440E">
      <w:pPr>
        <w:pStyle w:val="ListParagraph"/>
        <w:numPr>
          <w:ilvl w:val="0"/>
          <w:numId w:val="49"/>
        </w:numPr>
      </w:pPr>
      <w:r>
        <w:t xml:space="preserve">Vth is calculated in the same way as in Method 1 to be: </w:t>
      </w:r>
      <w:r w:rsidRPr="00761A16">
        <w:rPr>
          <w:b/>
          <w:u w:val="single"/>
        </w:rPr>
        <w:t xml:space="preserve">Vth = </w:t>
      </w:r>
      <w:r>
        <w:rPr>
          <w:b/>
          <w:u w:val="single"/>
        </w:rPr>
        <w:t>4.174 V</w:t>
      </w:r>
    </w:p>
    <w:p w14:paraId="292FDB8E" w14:textId="77777777" w:rsidR="007A73AC" w:rsidRDefault="007A73AC" w:rsidP="00A4440E">
      <w:pPr>
        <w:pStyle w:val="ListParagraph"/>
        <w:numPr>
          <w:ilvl w:val="0"/>
          <w:numId w:val="49"/>
        </w:numPr>
      </w:pPr>
      <w:r>
        <w:t>Rth is calculated from Vth/I</w:t>
      </w:r>
      <w:r w:rsidRPr="00761A16">
        <w:rPr>
          <w:vertAlign w:val="subscript"/>
        </w:rPr>
        <w:t>N</w:t>
      </w:r>
      <w:r>
        <w:t xml:space="preserve">. </w:t>
      </w:r>
      <w:r w:rsidRPr="00761A16">
        <w:rPr>
          <w:b/>
          <w:u w:val="single"/>
        </w:rPr>
        <w:t xml:space="preserve">Rth = </w:t>
      </w:r>
      <w:r w:rsidRPr="004A012D">
        <w:rPr>
          <w:b/>
          <w:u w:val="single"/>
        </w:rPr>
        <w:t>1.91</w:t>
      </w:r>
      <w:r>
        <w:rPr>
          <w:b/>
          <w:u w:val="single"/>
        </w:rPr>
        <w:t>3</w:t>
      </w:r>
      <w:r w:rsidRPr="004A012D">
        <w:rPr>
          <w:b/>
          <w:u w:val="single"/>
        </w:rPr>
        <w:t xml:space="preserve"> Ω</w:t>
      </w:r>
    </w:p>
    <w:p w14:paraId="2C06AFD4" w14:textId="77777777" w:rsidR="007A73AC" w:rsidRDefault="007A73AC" w:rsidP="007A73AC">
      <w:pPr>
        <w:rPr>
          <w:b/>
          <w:color w:val="FF0000"/>
          <w:u w:val="single"/>
        </w:rPr>
      </w:pPr>
    </w:p>
    <w:p w14:paraId="1794184F" w14:textId="77777777" w:rsidR="007A73AC" w:rsidRPr="00877FB8" w:rsidRDefault="007A73AC" w:rsidP="007A73AC">
      <w:pPr>
        <w:rPr>
          <w:b/>
        </w:rPr>
      </w:pPr>
      <w:r w:rsidRPr="00877FB8">
        <w:rPr>
          <w:b/>
          <w:color w:val="FF0000"/>
          <w:u w:val="single"/>
        </w:rPr>
        <w:t>Method 3:</w:t>
      </w:r>
      <w:r w:rsidRPr="00877FB8">
        <w:rPr>
          <w:b/>
        </w:rPr>
        <w:t xml:space="preserve"> </w:t>
      </w:r>
      <w:r w:rsidRPr="00877FB8">
        <w:t xml:space="preserve">Finding </w:t>
      </w:r>
      <w:r w:rsidR="00CB2F94">
        <w:t>the Thevenin Equivalent Circuit</w:t>
      </w:r>
      <w:r>
        <w:t xml:space="preserve"> using the test voltage and current method to find Rth</w:t>
      </w:r>
    </w:p>
    <w:p w14:paraId="27753C55" w14:textId="77777777" w:rsidR="007A73AC" w:rsidRDefault="007A73AC" w:rsidP="00A4440E">
      <w:pPr>
        <w:pStyle w:val="ListParagraph"/>
        <w:numPr>
          <w:ilvl w:val="1"/>
          <w:numId w:val="46"/>
        </w:numPr>
        <w:ind w:left="360"/>
      </w:pPr>
      <w:r>
        <w:t xml:space="preserve">Sub-Problem 1) </w:t>
      </w:r>
      <w:r w:rsidRPr="002010AF">
        <w:rPr>
          <w:u w:val="single"/>
        </w:rPr>
        <w:t>You find Vth in the exact same way you did on Method 1</w:t>
      </w:r>
      <w:r>
        <w:t xml:space="preserve"> - remove R</w:t>
      </w:r>
      <w:r w:rsidRPr="00653EC2">
        <w:rPr>
          <w:vertAlign w:val="subscript"/>
        </w:rPr>
        <w:t>L</w:t>
      </w:r>
      <w:r>
        <w:t xml:space="preserve"> and replacing the open circuit with a voltage measurement between the terminals (Vth).</w:t>
      </w:r>
    </w:p>
    <w:p w14:paraId="5798541B" w14:textId="77777777" w:rsidR="007A73AC" w:rsidRDefault="007A73AC" w:rsidP="00A4440E">
      <w:pPr>
        <w:pStyle w:val="ListParagraph"/>
        <w:numPr>
          <w:ilvl w:val="1"/>
          <w:numId w:val="46"/>
        </w:numPr>
        <w:ind w:left="360"/>
      </w:pPr>
      <w:r>
        <w:t>Sub-Problem 2) You replace R</w:t>
      </w:r>
      <w:r w:rsidRPr="00653EC2">
        <w:rPr>
          <w:vertAlign w:val="subscript"/>
        </w:rPr>
        <w:t>L</w:t>
      </w:r>
      <w:r>
        <w:t xml:space="preserve"> with either a test voltage or test current and solve the circuit for the other (if you put in a test voltage solve for the current flowing through the test voltage from – to + and if you put in a test current you solve for the voltage across the current source). Putting in a 1 Volt or 1 Amp test source is the easiest value to put in. Since you are finding Rth you must zero out the independent sources (Just like Method 1).</w:t>
      </w:r>
    </w:p>
    <w:p w14:paraId="09DF77BD" w14:textId="41D7BF80" w:rsidR="007A73AC" w:rsidRPr="00130D76" w:rsidRDefault="007A73AC" w:rsidP="00A4440E">
      <w:pPr>
        <w:pStyle w:val="ListParagraph"/>
        <w:numPr>
          <w:ilvl w:val="1"/>
          <w:numId w:val="46"/>
        </w:numPr>
        <w:ind w:left="360"/>
      </w:pPr>
      <w:r>
        <w:t xml:space="preserve">Once you have </w:t>
      </w:r>
      <w:proofErr w:type="spellStart"/>
      <w:r>
        <w:t>V</w:t>
      </w:r>
      <w:r w:rsidR="0099006A">
        <w:rPr>
          <w:vertAlign w:val="subscript"/>
        </w:rPr>
        <w:t>T</w:t>
      </w:r>
      <w:r w:rsidRPr="00A42238">
        <w:rPr>
          <w:vertAlign w:val="subscript"/>
        </w:rPr>
        <w:t>est</w:t>
      </w:r>
      <w:proofErr w:type="spellEnd"/>
      <w:r>
        <w:t xml:space="preserve"> and </w:t>
      </w:r>
      <w:proofErr w:type="spellStart"/>
      <w:r>
        <w:t>I</w:t>
      </w:r>
      <w:r w:rsidR="0099006A">
        <w:rPr>
          <w:vertAlign w:val="subscript"/>
        </w:rPr>
        <w:t>T</w:t>
      </w:r>
      <w:r w:rsidRPr="00A42238">
        <w:rPr>
          <w:vertAlign w:val="subscript"/>
        </w:rPr>
        <w:t>est</w:t>
      </w:r>
      <w:proofErr w:type="spellEnd"/>
      <w:r>
        <w:t xml:space="preserve"> you solve for Rth from the following: </w:t>
      </w:r>
      <w:r w:rsidRPr="00A42238">
        <w:rPr>
          <w:b/>
        </w:rPr>
        <w:t xml:space="preserve">Rth = </w:t>
      </w:r>
      <w:proofErr w:type="spellStart"/>
      <w:r w:rsidRPr="00A42238">
        <w:rPr>
          <w:b/>
        </w:rPr>
        <w:t>V</w:t>
      </w:r>
      <w:r w:rsidRPr="00A42238">
        <w:rPr>
          <w:b/>
          <w:vertAlign w:val="subscript"/>
        </w:rPr>
        <w:t>Test</w:t>
      </w:r>
      <w:proofErr w:type="spellEnd"/>
      <w:r w:rsidRPr="00A42238">
        <w:rPr>
          <w:b/>
        </w:rPr>
        <w:t>/</w:t>
      </w:r>
      <w:proofErr w:type="spellStart"/>
      <w:r w:rsidRPr="00A42238">
        <w:rPr>
          <w:b/>
        </w:rPr>
        <w:t>I</w:t>
      </w:r>
      <w:r w:rsidRPr="00A42238">
        <w:rPr>
          <w:b/>
          <w:vertAlign w:val="subscript"/>
        </w:rPr>
        <w:t>Test</w:t>
      </w:r>
      <w:proofErr w:type="spellEnd"/>
    </w:p>
    <w:p w14:paraId="5D013EA9" w14:textId="77777777" w:rsidR="007A73AC" w:rsidRDefault="007A73AC" w:rsidP="007A73AC">
      <w:r>
        <w:rPr>
          <w:noProof/>
        </w:rPr>
        <w:drawing>
          <wp:anchor distT="0" distB="0" distL="114300" distR="114300" simplePos="0" relativeHeight="251669504" behindDoc="1" locked="0" layoutInCell="1" allowOverlap="1" wp14:anchorId="72DA6761" wp14:editId="6055766E">
            <wp:simplePos x="0" y="0"/>
            <wp:positionH relativeFrom="column">
              <wp:posOffset>3066415</wp:posOffset>
            </wp:positionH>
            <wp:positionV relativeFrom="paragraph">
              <wp:posOffset>170180</wp:posOffset>
            </wp:positionV>
            <wp:extent cx="3074670" cy="778510"/>
            <wp:effectExtent l="0" t="0" r="0" b="2540"/>
            <wp:wrapTight wrapText="bothSides">
              <wp:wrapPolygon edited="0">
                <wp:start x="0" y="0"/>
                <wp:lineTo x="0" y="21142"/>
                <wp:lineTo x="21413" y="21142"/>
                <wp:lineTo x="21413" y="0"/>
                <wp:lineTo x="0" y="0"/>
              </wp:wrapPolygon>
            </wp:wrapTight>
            <wp:docPr id="1084" name="Picture 1084" descr="http://latex2png.com/output/latex_d5b76e9421a0e1b19e9d7530f1936e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ult" descr="http://latex2png.com/output/latex_d5b76e9421a0e1b19e9d7530f1936eaa.png"/>
                    <pic:cNvPicPr>
                      <a:picLocks noChangeAspect="1" noChangeArrowheads="1"/>
                    </pic:cNvPicPr>
                  </pic:nvPicPr>
                  <pic:blipFill>
                    <a:blip r:embed="rId238" cstate="screen">
                      <a:extLst>
                        <a:ext uri="{28A0092B-C50C-407E-A947-70E740481C1C}">
                          <a14:useLocalDpi xmlns:a14="http://schemas.microsoft.com/office/drawing/2010/main" val="0"/>
                        </a:ext>
                      </a:extLst>
                    </a:blip>
                    <a:srcRect/>
                    <a:stretch>
                      <a:fillRect/>
                    </a:stretch>
                  </pic:blipFill>
                  <pic:spPr bwMode="auto">
                    <a:xfrm>
                      <a:off x="0" y="0"/>
                      <a:ext cx="3074670" cy="77851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3" w:name="Figure2_63"/>
      <w:r>
        <w:rPr>
          <w:noProof/>
        </w:rPr>
        <w:drawing>
          <wp:inline distT="0" distB="0" distL="0" distR="0" wp14:anchorId="4C1A85E8" wp14:editId="49AD5332">
            <wp:extent cx="2834993" cy="1434996"/>
            <wp:effectExtent l="0" t="0" r="3810" b="0"/>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cstate="screen">
                      <a:extLst>
                        <a:ext uri="{28A0092B-C50C-407E-A947-70E740481C1C}">
                          <a14:useLocalDpi xmlns:a14="http://schemas.microsoft.com/office/drawing/2010/main" val="0"/>
                        </a:ext>
                      </a:extLst>
                    </a:blip>
                    <a:stretch>
                      <a:fillRect/>
                    </a:stretch>
                  </pic:blipFill>
                  <pic:spPr>
                    <a:xfrm>
                      <a:off x="0" y="0"/>
                      <a:ext cx="2848371" cy="1441768"/>
                    </a:xfrm>
                    <a:prstGeom prst="rect">
                      <a:avLst/>
                    </a:prstGeom>
                  </pic:spPr>
                </pic:pic>
              </a:graphicData>
            </a:graphic>
          </wp:inline>
        </w:drawing>
      </w:r>
      <w:bookmarkEnd w:id="143"/>
    </w:p>
    <w:p w14:paraId="13CDD1A8" w14:textId="77777777" w:rsidR="007A73AC" w:rsidRDefault="007A73AC" w:rsidP="007A73AC">
      <w:pPr>
        <w:rPr>
          <w:b/>
        </w:rPr>
      </w:pPr>
      <w:r>
        <w:rPr>
          <w:b/>
        </w:rPr>
        <w:t>Figure 2.63</w:t>
      </w:r>
      <w:r w:rsidRPr="00972F2D">
        <w:rPr>
          <w:b/>
        </w:rPr>
        <w:t xml:space="preserve">: </w:t>
      </w:r>
      <w:r>
        <w:rPr>
          <w:b/>
        </w:rPr>
        <w:t xml:space="preserve">Sub-Problem 2 - </w:t>
      </w:r>
      <w:proofErr w:type="spellStart"/>
      <w:r>
        <w:rPr>
          <w:b/>
        </w:rPr>
        <w:t>I</w:t>
      </w:r>
      <w:r>
        <w:rPr>
          <w:b/>
          <w:vertAlign w:val="subscript"/>
        </w:rPr>
        <w:t>Test</w:t>
      </w:r>
      <w:proofErr w:type="spellEnd"/>
      <w:r>
        <w:rPr>
          <w:b/>
        </w:rPr>
        <w:t xml:space="preserve"> Calculation – Used in Method 3 to determine Rth = </w:t>
      </w:r>
      <w:proofErr w:type="spellStart"/>
      <w:r>
        <w:rPr>
          <w:b/>
        </w:rPr>
        <w:t>V</w:t>
      </w:r>
      <w:r w:rsidRPr="00456E84">
        <w:rPr>
          <w:b/>
          <w:vertAlign w:val="subscript"/>
        </w:rPr>
        <w:t>Test</w:t>
      </w:r>
      <w:proofErr w:type="spellEnd"/>
      <w:r>
        <w:rPr>
          <w:b/>
        </w:rPr>
        <w:t>/</w:t>
      </w:r>
      <w:proofErr w:type="spellStart"/>
      <w:r>
        <w:rPr>
          <w:b/>
        </w:rPr>
        <w:t>I</w:t>
      </w:r>
      <w:r>
        <w:rPr>
          <w:b/>
          <w:vertAlign w:val="subscript"/>
        </w:rPr>
        <w:t>Test</w:t>
      </w:r>
      <w:proofErr w:type="spellEnd"/>
      <w:r>
        <w:rPr>
          <w:b/>
        </w:rPr>
        <w:t>)</w:t>
      </w:r>
    </w:p>
    <w:p w14:paraId="59F0E1F6" w14:textId="77777777" w:rsidR="007A73AC" w:rsidRPr="00761A16" w:rsidRDefault="007A73AC" w:rsidP="00A4440E">
      <w:pPr>
        <w:pStyle w:val="ListParagraph"/>
        <w:numPr>
          <w:ilvl w:val="0"/>
          <w:numId w:val="49"/>
        </w:numPr>
      </w:pPr>
      <w:r>
        <w:t xml:space="preserve">Vth is calculated in the same way as in Method 1 to be: </w:t>
      </w:r>
      <w:r w:rsidRPr="00761A16">
        <w:rPr>
          <w:b/>
          <w:u w:val="single"/>
        </w:rPr>
        <w:t xml:space="preserve">Vth = </w:t>
      </w:r>
      <w:r>
        <w:rPr>
          <w:b/>
          <w:u w:val="single"/>
        </w:rPr>
        <w:t>4.174 V</w:t>
      </w:r>
    </w:p>
    <w:p w14:paraId="09198299" w14:textId="006030D6" w:rsidR="007A73AC" w:rsidRDefault="007A73AC" w:rsidP="00A4440E">
      <w:pPr>
        <w:pStyle w:val="ListParagraph"/>
        <w:numPr>
          <w:ilvl w:val="0"/>
          <w:numId w:val="49"/>
        </w:numPr>
      </w:pPr>
      <w:r>
        <w:t xml:space="preserve">Using the Mesh Matrix in </w:t>
      </w:r>
      <w:hyperlink w:anchor="Figure2_63" w:history="1">
        <w:r w:rsidRPr="00C47428">
          <w:rPr>
            <w:rStyle w:val="Hyperlink"/>
          </w:rPr>
          <w:t>Figure 2.63</w:t>
        </w:r>
      </w:hyperlink>
      <w:r>
        <w:t xml:space="preserve"> </w:t>
      </w:r>
      <w:proofErr w:type="spellStart"/>
      <w:r>
        <w:t>I</w:t>
      </w:r>
      <w:r>
        <w:rPr>
          <w:vertAlign w:val="subscript"/>
        </w:rPr>
        <w:t>Test</w:t>
      </w:r>
      <w:proofErr w:type="spellEnd"/>
      <w:r>
        <w:t xml:space="preserve"> is calculated to be 523 mA. </w:t>
      </w:r>
      <w:r w:rsidRPr="00456E84">
        <w:rPr>
          <w:b/>
          <w:u w:val="single"/>
        </w:rPr>
        <w:t>Rth =</w:t>
      </w:r>
      <w:r>
        <w:t>1V/.523A</w:t>
      </w:r>
      <w:r w:rsidRPr="00456E84">
        <w:t xml:space="preserve"> = </w:t>
      </w:r>
      <w:r w:rsidRPr="004A012D">
        <w:rPr>
          <w:b/>
          <w:u w:val="single"/>
        </w:rPr>
        <w:t>1.91</w:t>
      </w:r>
      <w:r>
        <w:rPr>
          <w:b/>
          <w:u w:val="single"/>
        </w:rPr>
        <w:t>3</w:t>
      </w:r>
      <w:r w:rsidRPr="004A012D">
        <w:rPr>
          <w:b/>
          <w:u w:val="single"/>
        </w:rPr>
        <w:t xml:space="preserve"> Ω</w:t>
      </w:r>
    </w:p>
    <w:p w14:paraId="32B3CE19" w14:textId="77777777" w:rsidR="00CB2F94" w:rsidRDefault="00CB2F94" w:rsidP="007A73AC">
      <w:pPr>
        <w:rPr>
          <w:b/>
          <w:color w:val="FF0000"/>
          <w:u w:val="single"/>
        </w:rPr>
      </w:pPr>
    </w:p>
    <w:p w14:paraId="36F6567F" w14:textId="77777777" w:rsidR="007A73AC" w:rsidRPr="00456E84" w:rsidRDefault="007A73AC" w:rsidP="007A73AC">
      <w:pPr>
        <w:rPr>
          <w:b/>
        </w:rPr>
      </w:pPr>
      <w:r w:rsidRPr="00877FB8">
        <w:rPr>
          <w:b/>
          <w:color w:val="FF0000"/>
          <w:u w:val="single"/>
        </w:rPr>
        <w:t>Method 4:</w:t>
      </w:r>
      <w:r w:rsidRPr="00877FB8">
        <w:rPr>
          <w:b/>
          <w:color w:val="FF0000"/>
        </w:rPr>
        <w:t xml:space="preserve"> </w:t>
      </w:r>
      <w:r w:rsidRPr="00877FB8">
        <w:t xml:space="preserve">Finding the Thevenin Equivalent Circuits using the Transform and Combine Method </w:t>
      </w:r>
    </w:p>
    <w:p w14:paraId="23610F92" w14:textId="77777777" w:rsidR="007A73AC" w:rsidRDefault="007A73AC" w:rsidP="00A4440E">
      <w:pPr>
        <w:pStyle w:val="ListParagraph"/>
        <w:numPr>
          <w:ilvl w:val="1"/>
          <w:numId w:val="46"/>
        </w:numPr>
        <w:ind w:left="360"/>
      </w:pPr>
      <w:r>
        <w:t>This method involves doing source transformations towards R</w:t>
      </w:r>
      <w:r w:rsidRPr="00653EC2">
        <w:rPr>
          <w:vertAlign w:val="subscript"/>
        </w:rPr>
        <w:t>L</w:t>
      </w:r>
      <w:r>
        <w:t xml:space="preserve"> (or the open circuit where RL was removed) until you are left with only one resistor and either a current or a voltage source. The resistor that remains is equal to Rth and R</w:t>
      </w:r>
      <w:r w:rsidRPr="006A56C1">
        <w:rPr>
          <w:vertAlign w:val="subscript"/>
        </w:rPr>
        <w:t>N</w:t>
      </w:r>
      <w:r w:rsidRPr="006A56C1">
        <w:t>.</w:t>
      </w:r>
      <w:r>
        <w:t xml:space="preserve">    </w:t>
      </w:r>
    </w:p>
    <w:p w14:paraId="5D9F07D0" w14:textId="77777777" w:rsidR="007A73AC" w:rsidRDefault="007A73AC" w:rsidP="00A4440E">
      <w:pPr>
        <w:pStyle w:val="ListParagraph"/>
        <w:numPr>
          <w:ilvl w:val="1"/>
          <w:numId w:val="46"/>
        </w:numPr>
        <w:ind w:left="360"/>
      </w:pPr>
      <w:r>
        <w:lastRenderedPageBreak/>
        <w:t xml:space="preserve">If you are left with only a voltage source the voltage </w:t>
      </w:r>
      <w:proofErr w:type="gramStart"/>
      <w:r>
        <w:t>value</w:t>
      </w:r>
      <w:proofErr w:type="gramEnd"/>
      <w:r>
        <w:t xml:space="preserve"> you have is Vth and you can find I</w:t>
      </w:r>
      <w:r w:rsidRPr="006A56C1">
        <w:rPr>
          <w:vertAlign w:val="subscript"/>
        </w:rPr>
        <w:t>N</w:t>
      </w:r>
      <w:r>
        <w:t xml:space="preserve"> by doing a source transformation.</w:t>
      </w:r>
    </w:p>
    <w:p w14:paraId="38FBA41C" w14:textId="77777777" w:rsidR="007A73AC" w:rsidRDefault="007A73AC" w:rsidP="007A73AC">
      <w:bookmarkStart w:id="144" w:name="Figure2_64"/>
      <w:r>
        <w:rPr>
          <w:noProof/>
        </w:rPr>
        <w:drawing>
          <wp:inline distT="0" distB="0" distL="0" distR="0" wp14:anchorId="1AEF7FCB" wp14:editId="195D7AF6">
            <wp:extent cx="6172200" cy="3751580"/>
            <wp:effectExtent l="0" t="0" r="0" b="1270"/>
            <wp:docPr id="3223" name="Picture 3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cstate="screen">
                      <a:extLst>
                        <a:ext uri="{28A0092B-C50C-407E-A947-70E740481C1C}">
                          <a14:useLocalDpi xmlns:a14="http://schemas.microsoft.com/office/drawing/2010/main" val="0"/>
                        </a:ext>
                      </a:extLst>
                    </a:blip>
                    <a:stretch>
                      <a:fillRect/>
                    </a:stretch>
                  </pic:blipFill>
                  <pic:spPr>
                    <a:xfrm>
                      <a:off x="0" y="0"/>
                      <a:ext cx="6172200" cy="3751580"/>
                    </a:xfrm>
                    <a:prstGeom prst="rect">
                      <a:avLst/>
                    </a:prstGeom>
                  </pic:spPr>
                </pic:pic>
              </a:graphicData>
            </a:graphic>
          </wp:inline>
        </w:drawing>
      </w:r>
      <w:bookmarkEnd w:id="144"/>
    </w:p>
    <w:p w14:paraId="28D38F14" w14:textId="77777777" w:rsidR="007A73AC" w:rsidRDefault="007A73AC" w:rsidP="007A73AC">
      <w:pPr>
        <w:rPr>
          <w:b/>
        </w:rPr>
      </w:pPr>
      <w:r>
        <w:rPr>
          <w:b/>
        </w:rPr>
        <w:t>Figure 2.64</w:t>
      </w:r>
      <w:r w:rsidRPr="00972F2D">
        <w:rPr>
          <w:b/>
        </w:rPr>
        <w:t xml:space="preserve">: </w:t>
      </w:r>
      <w:r>
        <w:rPr>
          <w:b/>
        </w:rPr>
        <w:t>Finding Vth, I</w:t>
      </w:r>
      <w:r w:rsidRPr="00877FB8">
        <w:rPr>
          <w:b/>
          <w:vertAlign w:val="subscript"/>
        </w:rPr>
        <w:t>N</w:t>
      </w:r>
      <w:r>
        <w:rPr>
          <w:b/>
        </w:rPr>
        <w:t>, and Rth using Method 4 (Transform and Combine)</w:t>
      </w:r>
    </w:p>
    <w:p w14:paraId="5724C1FD" w14:textId="77777777" w:rsidR="00E5439A" w:rsidRDefault="007A73AC" w:rsidP="00CB2F94">
      <w:pPr>
        <w:pStyle w:val="Heading1"/>
      </w:pPr>
      <w:bookmarkStart w:id="145" w:name="_Module_3_–_1"/>
      <w:bookmarkEnd w:id="145"/>
      <w:r>
        <w:rPr>
          <w:sz w:val="40"/>
          <w:szCs w:val="40"/>
        </w:rPr>
        <w:br w:type="page"/>
      </w:r>
      <w:bookmarkStart w:id="146" w:name="_Module_3_–"/>
      <w:bookmarkStart w:id="147" w:name="_Toc533084100"/>
      <w:bookmarkEnd w:id="146"/>
      <w:r w:rsidR="00E5439A">
        <w:lastRenderedPageBreak/>
        <w:t>Module 3</w:t>
      </w:r>
      <w:r w:rsidR="000677C7">
        <w:t xml:space="preserve"> – DC Circuits with Resistors, Capacitors, and Inductors</w:t>
      </w:r>
      <w:bookmarkEnd w:id="147"/>
    </w:p>
    <w:p w14:paraId="3832EAF1" w14:textId="77777777" w:rsidR="000677C7" w:rsidRPr="000677C7" w:rsidRDefault="000677C7" w:rsidP="000677C7"/>
    <w:p w14:paraId="146BE5D6" w14:textId="1478E45D" w:rsidR="00E5439A" w:rsidRPr="00FF49E3" w:rsidRDefault="00E5439A" w:rsidP="00E5439A">
      <w:r>
        <w:t xml:space="preserve">Modules </w:t>
      </w:r>
      <w:hyperlink w:anchor="_Module_1_–" w:history="1">
        <w:r w:rsidRPr="00BA40B1">
          <w:rPr>
            <w:rStyle w:val="Hyperlink"/>
          </w:rPr>
          <w:t>1</w:t>
        </w:r>
      </w:hyperlink>
      <w:r>
        <w:t xml:space="preserve"> and </w:t>
      </w:r>
      <w:hyperlink w:anchor="_Module_2_–" w:history="1">
        <w:r w:rsidRPr="00BA40B1">
          <w:rPr>
            <w:rStyle w:val="Hyperlink"/>
          </w:rPr>
          <w:t>2</w:t>
        </w:r>
      </w:hyperlink>
      <w:r>
        <w:t xml:space="preserve"> focused on resistive circuit components, but </w:t>
      </w:r>
      <w:hyperlink w:anchor="_Module_3_–" w:history="1">
        <w:r w:rsidR="00BA40B1" w:rsidRPr="00BA40B1">
          <w:rPr>
            <w:rStyle w:val="Hyperlink"/>
          </w:rPr>
          <w:t>M</w:t>
        </w:r>
        <w:r w:rsidRPr="00BA40B1">
          <w:rPr>
            <w:rStyle w:val="Hyperlink"/>
          </w:rPr>
          <w:t>odule 3</w:t>
        </w:r>
      </w:hyperlink>
      <w:r>
        <w:t xml:space="preserve"> turns the focus to reactive components (capacitors and inductors). While resistors resist current flow, capacitors and inductors react to current flow. A circuit with capacitors and resistors is called a RC circuit and a circuit that has a </w:t>
      </w:r>
      <w:r w:rsidR="004640E6">
        <w:t xml:space="preserve">resistor </w:t>
      </w:r>
      <w:r>
        <w:t xml:space="preserve">and an inductor is called an RL circuit. The letter L is used because it is the symbol for Inductance and C is the symbol for Capacitance. If the circuit has one or more resistors, one or more capacitors, and one or more inductors it is called a RLC circuit. This discussion on RC, RL, and RLC circuits will be simplified in this module since only DC sources are included. However, since the capacitors and inductors are energy storage devices the concepts of transient and steady state circuit behavior will be introduced. The following 6 sections make up </w:t>
      </w:r>
      <w:hyperlink w:anchor="_Module_3_–" w:history="1">
        <w:r w:rsidRPr="00BA40B1">
          <w:rPr>
            <w:rStyle w:val="Hyperlink"/>
          </w:rPr>
          <w:t>Module 3</w:t>
        </w:r>
      </w:hyperlink>
      <w:r>
        <w:t>:</w:t>
      </w:r>
    </w:p>
    <w:p w14:paraId="0A5D04C2" w14:textId="77777777" w:rsidR="00E5439A" w:rsidRDefault="0073324E" w:rsidP="00030915">
      <w:pPr>
        <w:pStyle w:val="ListParagraph"/>
        <w:numPr>
          <w:ilvl w:val="0"/>
          <w:numId w:val="1"/>
        </w:numPr>
      </w:pPr>
      <w:hyperlink w:anchor="_Section_3.1_–" w:history="1">
        <w:r w:rsidR="00E5439A" w:rsidRPr="00056BAC">
          <w:rPr>
            <w:rStyle w:val="Hyperlink"/>
          </w:rPr>
          <w:t>Section 3.1</w:t>
        </w:r>
      </w:hyperlink>
      <w:r w:rsidR="00E5439A">
        <w:t xml:space="preserve"> – Background for Capacitors</w:t>
      </w:r>
    </w:p>
    <w:p w14:paraId="2D8C3AEE" w14:textId="77777777" w:rsidR="00E5439A" w:rsidRDefault="0073324E" w:rsidP="00030915">
      <w:pPr>
        <w:pStyle w:val="ListParagraph"/>
        <w:numPr>
          <w:ilvl w:val="0"/>
          <w:numId w:val="1"/>
        </w:numPr>
      </w:pPr>
      <w:hyperlink w:anchor="_Section_3.2_–" w:history="1">
        <w:r w:rsidR="00E5439A" w:rsidRPr="00056BAC">
          <w:rPr>
            <w:rStyle w:val="Hyperlink"/>
          </w:rPr>
          <w:t>Section 3.2</w:t>
        </w:r>
      </w:hyperlink>
      <w:r w:rsidR="00E5439A">
        <w:t xml:space="preserve"> – Background for Inductors</w:t>
      </w:r>
    </w:p>
    <w:p w14:paraId="77BD75A1" w14:textId="77777777" w:rsidR="00E5439A" w:rsidRDefault="0073324E" w:rsidP="00030915">
      <w:pPr>
        <w:pStyle w:val="ListParagraph"/>
        <w:numPr>
          <w:ilvl w:val="0"/>
          <w:numId w:val="1"/>
        </w:numPr>
      </w:pPr>
      <w:hyperlink w:anchor="_Section_3.3_–" w:history="1">
        <w:r w:rsidR="00E5439A" w:rsidRPr="00056BAC">
          <w:rPr>
            <w:rStyle w:val="Hyperlink"/>
          </w:rPr>
          <w:t>Section 3.3</w:t>
        </w:r>
      </w:hyperlink>
      <w:r w:rsidR="00E5439A">
        <w:t xml:space="preserve"> – Combining Inductors in Parallel and/or Series</w:t>
      </w:r>
    </w:p>
    <w:p w14:paraId="3A569208" w14:textId="77777777" w:rsidR="00E5439A" w:rsidRDefault="0073324E" w:rsidP="00030915">
      <w:pPr>
        <w:pStyle w:val="ListParagraph"/>
        <w:numPr>
          <w:ilvl w:val="0"/>
          <w:numId w:val="1"/>
        </w:numPr>
      </w:pPr>
      <w:hyperlink w:anchor="_Section_3.4_–" w:history="1">
        <w:r w:rsidR="00E5439A" w:rsidRPr="00056BAC">
          <w:rPr>
            <w:rStyle w:val="Hyperlink"/>
          </w:rPr>
          <w:t>Section 3.4</w:t>
        </w:r>
      </w:hyperlink>
      <w:r w:rsidR="00E5439A">
        <w:t xml:space="preserve"> – Combining Capacitors in Parallel and/or Series</w:t>
      </w:r>
    </w:p>
    <w:p w14:paraId="262D1027" w14:textId="77777777" w:rsidR="00E5439A" w:rsidRDefault="0073324E" w:rsidP="00030915">
      <w:pPr>
        <w:pStyle w:val="ListParagraph"/>
        <w:numPr>
          <w:ilvl w:val="0"/>
          <w:numId w:val="1"/>
        </w:numPr>
      </w:pPr>
      <w:hyperlink w:anchor="_Section_3.5_–" w:history="1">
        <w:r w:rsidR="00E5439A" w:rsidRPr="00056BAC">
          <w:rPr>
            <w:rStyle w:val="Hyperlink"/>
          </w:rPr>
          <w:t>Section 3.5</w:t>
        </w:r>
      </w:hyperlink>
      <w:r w:rsidR="00E5439A">
        <w:t xml:space="preserve"> – DC Transient Analysis with RC and RL Circuits</w:t>
      </w:r>
    </w:p>
    <w:p w14:paraId="29D17A71" w14:textId="77777777" w:rsidR="00E5439A" w:rsidRDefault="0073324E" w:rsidP="00030915">
      <w:pPr>
        <w:pStyle w:val="ListParagraph"/>
        <w:numPr>
          <w:ilvl w:val="0"/>
          <w:numId w:val="1"/>
        </w:numPr>
      </w:pPr>
      <w:hyperlink w:anchor="_Section_3.6_–" w:history="1">
        <w:r w:rsidR="00E5439A" w:rsidRPr="00056BAC">
          <w:rPr>
            <w:rStyle w:val="Hyperlink"/>
          </w:rPr>
          <w:t>Section 3.6</w:t>
        </w:r>
      </w:hyperlink>
      <w:r w:rsidR="00E5439A">
        <w:t xml:space="preserve"> – DC Steady State Analysis with RC, RL, and RLC Circuits</w:t>
      </w:r>
    </w:p>
    <w:p w14:paraId="64530575" w14:textId="77777777" w:rsidR="00056BAC" w:rsidRDefault="0073324E" w:rsidP="00056BAC">
      <w:pPr>
        <w:pStyle w:val="ListParagraph"/>
        <w:numPr>
          <w:ilvl w:val="0"/>
          <w:numId w:val="1"/>
        </w:numPr>
      </w:pPr>
      <w:hyperlink w:anchor="_Section_3.7_–" w:history="1">
        <w:r w:rsidR="00056BAC" w:rsidRPr="00056BAC">
          <w:rPr>
            <w:rStyle w:val="Hyperlink"/>
          </w:rPr>
          <w:t>Section 3.7</w:t>
        </w:r>
      </w:hyperlink>
      <w:r w:rsidR="00056BAC">
        <w:t xml:space="preserve"> – Introduction of Analog Passive Filters</w:t>
      </w:r>
    </w:p>
    <w:p w14:paraId="6005537C" w14:textId="77777777" w:rsidR="00E5439A" w:rsidRDefault="00E5439A" w:rsidP="000677C7">
      <w:pPr>
        <w:pStyle w:val="Heading2"/>
      </w:pPr>
      <w:bookmarkStart w:id="148" w:name="_Section_3.1_–"/>
      <w:bookmarkStart w:id="149" w:name="_Toc533084101"/>
      <w:bookmarkEnd w:id="148"/>
      <w:r>
        <w:t xml:space="preserve">Section 3.1 – </w:t>
      </w:r>
      <w:r w:rsidRPr="00DA604F">
        <w:t>Background for Capacitors</w:t>
      </w:r>
      <w:bookmarkEnd w:id="149"/>
      <w:r w:rsidRPr="00DA604F">
        <w:t xml:space="preserve"> </w:t>
      </w:r>
    </w:p>
    <w:p w14:paraId="4760B129" w14:textId="7CDD72D6" w:rsidR="00E5439A" w:rsidRDefault="00E5439A" w:rsidP="00E5439A">
      <w:r>
        <w:t>Detailed background for electrical fields is covered in introductory physics courses (PHYS 2524 at OU) so this book will just focus on the essentials to help you understand how capacitors work. A capacitor is a device that stores charge and often provide</w:t>
      </w:r>
      <w:r w:rsidR="004640E6">
        <w:t>s</w:t>
      </w:r>
      <w:r>
        <w:t xml:space="preserve"> a burst of energy in a circuit in a similar fashion to a battery. The difference between a battery and a capacitor is that the capacitor’s energy is expended much more rapidly. The capacity at which the capacitor can store charge is referred to as capacitance and quantified in equation 3.1.</w:t>
      </w:r>
    </w:p>
    <w:p w14:paraId="6379480F" w14:textId="77777777" w:rsidR="00E5439A" w:rsidRDefault="00E5439A" w:rsidP="00E5439A">
      <w:pPr>
        <w:rPr>
          <w:rFonts w:eastAsiaTheme="minorEastAsia"/>
          <w:sz w:val="32"/>
          <w:szCs w:val="32"/>
        </w:rPr>
      </w:pPr>
      <w:r>
        <w:t xml:space="preserve"> </w:t>
      </w:r>
      <w:r w:rsidRPr="00782046">
        <w:rPr>
          <w:sz w:val="32"/>
          <w:szCs w:val="32"/>
        </w:rPr>
        <w:t>[</w:t>
      </w:r>
      <w:r>
        <w:rPr>
          <w:sz w:val="32"/>
          <w:szCs w:val="32"/>
        </w:rPr>
        <w:t>3</w:t>
      </w:r>
      <w:r w:rsidRPr="00782046">
        <w:rPr>
          <w:sz w:val="32"/>
          <w:szCs w:val="32"/>
        </w:rPr>
        <w:t>.1]</w:t>
      </w:r>
      <w:r>
        <w:rPr>
          <w:sz w:val="32"/>
          <w:szCs w:val="32"/>
        </w:rPr>
        <w:tab/>
      </w:r>
      <w:r w:rsidRPr="00782046">
        <w:rPr>
          <w:sz w:val="32"/>
          <w:szCs w:val="32"/>
        </w:rPr>
        <w:tab/>
      </w:r>
      <m:oMath>
        <m:borderBox>
          <m:borderBoxPr>
            <m:ctrlPr>
              <w:rPr>
                <w:rFonts w:ascii="Cambria Math" w:hAnsi="Cambria Math"/>
                <w:i/>
                <w:sz w:val="32"/>
                <w:szCs w:val="32"/>
              </w:rPr>
            </m:ctrlPr>
          </m:borderBoxPr>
          <m:e>
            <m:r>
              <w:rPr>
                <w:rFonts w:ascii="Cambria Math" w:hAnsi="Cambria Math"/>
                <w:sz w:val="32"/>
                <w:szCs w:val="32"/>
              </w:rPr>
              <m:t xml:space="preserve">C= </m:t>
            </m:r>
            <m:f>
              <m:fPr>
                <m:ctrlPr>
                  <w:rPr>
                    <w:rFonts w:ascii="Cambria Math" w:hAnsi="Cambria Math"/>
                    <w:i/>
                    <w:sz w:val="32"/>
                    <w:szCs w:val="32"/>
                  </w:rPr>
                </m:ctrlPr>
              </m:fPr>
              <m:num>
                <m:sSub>
                  <m:sSubPr>
                    <m:ctrlPr>
                      <w:rPr>
                        <w:rFonts w:ascii="Cambria Math" w:hAnsi="Cambria Math"/>
                        <w:i/>
                        <w:sz w:val="32"/>
                        <w:szCs w:val="32"/>
                      </w:rPr>
                    </m:ctrlPr>
                  </m:sSubPr>
                  <m:e>
                    <m:r>
                      <m:rPr>
                        <m:scr m:val="script"/>
                      </m:rPr>
                      <w:rPr>
                        <w:rFonts w:ascii="Cambria Math" w:hAnsi="Cambria Math"/>
                        <w:sz w:val="32"/>
                        <w:szCs w:val="32"/>
                      </w:rPr>
                      <m:t>E</m:t>
                    </m:r>
                  </m:e>
                  <m:sub>
                    <m:r>
                      <w:rPr>
                        <w:rFonts w:ascii="Cambria Math" w:hAnsi="Cambria Math"/>
                        <w:sz w:val="32"/>
                        <w:szCs w:val="32"/>
                      </w:rPr>
                      <m:t>r</m:t>
                    </m:r>
                  </m:sub>
                </m:sSub>
                <m:sSub>
                  <m:sSubPr>
                    <m:ctrlPr>
                      <w:rPr>
                        <w:rFonts w:ascii="Cambria Math" w:hAnsi="Cambria Math"/>
                        <w:i/>
                        <w:sz w:val="32"/>
                        <w:szCs w:val="32"/>
                      </w:rPr>
                    </m:ctrlPr>
                  </m:sSubPr>
                  <m:e>
                    <m:r>
                      <m:rPr>
                        <m:scr m:val="script"/>
                      </m:rPr>
                      <w:rPr>
                        <w:rFonts w:ascii="Cambria Math" w:hAnsi="Cambria Math"/>
                        <w:sz w:val="32"/>
                        <w:szCs w:val="32"/>
                      </w:rPr>
                      <m:t>E</m:t>
                    </m:r>
                  </m:e>
                  <m:sub>
                    <m:r>
                      <w:rPr>
                        <w:rFonts w:ascii="Cambria Math" w:hAnsi="Cambria Math"/>
                        <w:sz w:val="32"/>
                        <w:szCs w:val="32"/>
                      </w:rPr>
                      <m:t>o</m:t>
                    </m:r>
                  </m:sub>
                </m:sSub>
                <m:r>
                  <w:rPr>
                    <w:rFonts w:ascii="Cambria Math" w:hAnsi="Cambria Math"/>
                    <w:sz w:val="32"/>
                    <w:szCs w:val="32"/>
                  </w:rPr>
                  <m:t>A</m:t>
                </m:r>
              </m:num>
              <m:den>
                <m:r>
                  <w:rPr>
                    <w:rFonts w:ascii="Cambria Math" w:hAnsi="Cambria Math"/>
                    <w:sz w:val="32"/>
                    <w:szCs w:val="32"/>
                  </w:rPr>
                  <m:t>d</m:t>
                </m:r>
              </m:den>
            </m:f>
          </m:e>
        </m:borderBox>
      </m:oMath>
    </w:p>
    <w:p w14:paraId="3ECE634E" w14:textId="77777777" w:rsidR="00E5439A" w:rsidRDefault="00E5439A" w:rsidP="00E5439A">
      <w:bookmarkStart w:id="150" w:name="Figure3_1"/>
      <w:r>
        <w:rPr>
          <w:noProof/>
        </w:rPr>
        <mc:AlternateContent>
          <mc:Choice Requires="wpg">
            <w:drawing>
              <wp:anchor distT="0" distB="0" distL="114300" distR="114300" simplePos="0" relativeHeight="251639808" behindDoc="1" locked="0" layoutInCell="1" allowOverlap="1" wp14:anchorId="18F92CF1" wp14:editId="3242E205">
                <wp:simplePos x="0" y="0"/>
                <wp:positionH relativeFrom="column">
                  <wp:posOffset>44927</wp:posOffset>
                </wp:positionH>
                <wp:positionV relativeFrom="paragraph">
                  <wp:posOffset>3711</wp:posOffset>
                </wp:positionV>
                <wp:extent cx="5277485" cy="2273935"/>
                <wp:effectExtent l="0" t="0" r="0" b="0"/>
                <wp:wrapTight wrapText="bothSides">
                  <wp:wrapPolygon edited="0">
                    <wp:start x="0" y="0"/>
                    <wp:lineTo x="0" y="21353"/>
                    <wp:lineTo x="9122" y="21353"/>
                    <wp:lineTo x="10136" y="21353"/>
                    <wp:lineTo x="20584" y="20448"/>
                    <wp:lineTo x="20506" y="17734"/>
                    <wp:lineTo x="19960" y="17372"/>
                    <wp:lineTo x="20272" y="14476"/>
                    <wp:lineTo x="21519" y="13029"/>
                    <wp:lineTo x="21519" y="10495"/>
                    <wp:lineTo x="20272" y="8686"/>
                    <wp:lineTo x="20662" y="5791"/>
                    <wp:lineTo x="20818" y="3257"/>
                    <wp:lineTo x="20194" y="3076"/>
                    <wp:lineTo x="9122" y="2895"/>
                    <wp:lineTo x="9122" y="0"/>
                    <wp:lineTo x="0" y="0"/>
                  </wp:wrapPolygon>
                </wp:wrapTight>
                <wp:docPr id="313" name="Group 313"/>
                <wp:cNvGraphicFramePr/>
                <a:graphic xmlns:a="http://schemas.openxmlformats.org/drawingml/2006/main">
                  <a:graphicData uri="http://schemas.microsoft.com/office/word/2010/wordprocessingGroup">
                    <wpg:wgp>
                      <wpg:cNvGrpSpPr/>
                      <wpg:grpSpPr>
                        <a:xfrm>
                          <a:off x="0" y="0"/>
                          <a:ext cx="5277485" cy="2273935"/>
                          <a:chOff x="0" y="0"/>
                          <a:chExt cx="5277817" cy="2273935"/>
                        </a:xfrm>
                      </wpg:grpSpPr>
                      <pic:pic xmlns:pic="http://schemas.openxmlformats.org/drawingml/2006/picture">
                        <pic:nvPicPr>
                          <pic:cNvPr id="314" name="Picture 314"/>
                          <pic:cNvPicPr>
                            <a:picLocks noChangeAspect="1"/>
                          </pic:cNvPicPr>
                        </pic:nvPicPr>
                        <pic:blipFill>
                          <a:blip r:embed="rId241">
                            <a:grayscl/>
                            <a:extLst>
                              <a:ext uri="{28A0092B-C50C-407E-A947-70E740481C1C}">
                                <a14:useLocalDpi xmlns:a14="http://schemas.microsoft.com/office/drawing/2010/main" val="0"/>
                              </a:ext>
                            </a:extLst>
                          </a:blip>
                          <a:stretch>
                            <a:fillRect/>
                          </a:stretch>
                        </pic:blipFill>
                        <pic:spPr>
                          <a:xfrm>
                            <a:off x="0" y="0"/>
                            <a:ext cx="2200910" cy="2273935"/>
                          </a:xfrm>
                          <a:prstGeom prst="rect">
                            <a:avLst/>
                          </a:prstGeom>
                        </pic:spPr>
                      </pic:pic>
                      <wpg:grpSp>
                        <wpg:cNvPr id="315" name="Group 315"/>
                        <wpg:cNvGrpSpPr/>
                        <wpg:grpSpPr>
                          <a:xfrm>
                            <a:off x="2793146" y="349624"/>
                            <a:ext cx="2484671" cy="1803400"/>
                            <a:chOff x="0" y="0"/>
                            <a:chExt cx="2484755" cy="1803540"/>
                          </a:xfrm>
                        </wpg:grpSpPr>
                        <wps:wsp>
                          <wps:cNvPr id="316" name="Straight Connector 316"/>
                          <wps:cNvCnPr/>
                          <wps:spPr>
                            <a:xfrm flipV="1">
                              <a:off x="1030111" y="86995"/>
                              <a:ext cx="11148" cy="424352"/>
                            </a:xfrm>
                            <a:prstGeom prst="line">
                              <a:avLst/>
                            </a:prstGeom>
                            <a:ln w="9525"/>
                          </wps:spPr>
                          <wps:style>
                            <a:lnRef idx="1">
                              <a:schemeClr val="dk1"/>
                            </a:lnRef>
                            <a:fillRef idx="0">
                              <a:schemeClr val="dk1"/>
                            </a:fillRef>
                            <a:effectRef idx="0">
                              <a:schemeClr val="dk1"/>
                            </a:effectRef>
                            <a:fontRef idx="minor">
                              <a:schemeClr val="tx1"/>
                            </a:fontRef>
                          </wps:style>
                          <wps:bodyPr/>
                        </wps:wsp>
                        <wpg:grpSp>
                          <wpg:cNvPr id="317" name="Group 317"/>
                          <wpg:cNvGrpSpPr/>
                          <wpg:grpSpPr>
                            <a:xfrm>
                              <a:off x="0" y="448733"/>
                              <a:ext cx="2484755" cy="1354807"/>
                              <a:chOff x="0" y="0"/>
                              <a:chExt cx="2484949" cy="1355340"/>
                            </a:xfrm>
                          </wpg:grpSpPr>
                          <wps:wsp>
                            <wps:cNvPr id="318" name="Text Box 2"/>
                            <wps:cNvSpPr txBox="1">
                              <a:spLocks noChangeArrowheads="1"/>
                            </wps:cNvSpPr>
                            <wps:spPr bwMode="auto">
                              <a:xfrm>
                                <a:off x="0" y="76200"/>
                                <a:ext cx="2116274" cy="249466"/>
                              </a:xfrm>
                              <a:prstGeom prst="rect">
                                <a:avLst/>
                              </a:prstGeom>
                              <a:solidFill>
                                <a:schemeClr val="bg1">
                                  <a:lumMod val="75000"/>
                                </a:schemeClr>
                              </a:solidFill>
                              <a:ln w="9525">
                                <a:solidFill>
                                  <a:srgbClr val="000000"/>
                                </a:solidFill>
                                <a:miter lim="800000"/>
                                <a:headEnd/>
                                <a:tailEnd/>
                              </a:ln>
                            </wps:spPr>
                            <wps:txbx>
                              <w:txbxContent>
                                <w:p w14:paraId="2259AE34" w14:textId="77777777" w:rsidR="0073324E" w:rsidRDefault="0073324E" w:rsidP="00E5439A">
                                  <w:pPr>
                                    <w:jc w:val="center"/>
                                  </w:pPr>
                                  <w:r>
                                    <w:t>Plate (cross-sectional area, A)</w:t>
                                  </w:r>
                                </w:p>
                              </w:txbxContent>
                            </wps:txbx>
                            <wps:bodyPr rot="0" vert="horz" wrap="square" lIns="45720" tIns="45720" rIns="0" bIns="45720" anchor="t" anchorCtr="0">
                              <a:noAutofit/>
                            </wps:bodyPr>
                          </wps:wsp>
                          <wps:wsp>
                            <wps:cNvPr id="319" name="Text Box 2"/>
                            <wps:cNvSpPr txBox="1">
                              <a:spLocks noChangeArrowheads="1"/>
                            </wps:cNvSpPr>
                            <wps:spPr bwMode="auto">
                              <a:xfrm>
                                <a:off x="0" y="325967"/>
                                <a:ext cx="2116274" cy="270414"/>
                              </a:xfrm>
                              <a:prstGeom prst="rect">
                                <a:avLst/>
                              </a:prstGeom>
                              <a:solidFill>
                                <a:srgbClr val="FFFFFF"/>
                              </a:solidFill>
                              <a:ln w="9525">
                                <a:solidFill>
                                  <a:srgbClr val="000000"/>
                                </a:solidFill>
                                <a:miter lim="800000"/>
                                <a:headEnd/>
                                <a:tailEnd/>
                              </a:ln>
                            </wps:spPr>
                            <wps:txbx>
                              <w:txbxContent>
                                <w:p w14:paraId="7E17552F" w14:textId="77777777" w:rsidR="0073324E" w:rsidRDefault="0073324E" w:rsidP="00E5439A">
                                  <w:pPr>
                                    <w:jc w:val="center"/>
                                  </w:pPr>
                                  <w:r>
                                    <w:t xml:space="preserve">Dielectric (relative permittivity, </w:t>
                                  </w:r>
                                  <w:proofErr w:type="spellStart"/>
                                  <w:r>
                                    <w:rPr>
                                      <w:rFonts w:ascii="Cambria Math" w:hAnsi="Cambria Math"/>
                                    </w:rPr>
                                    <w:t>ℰ</w:t>
                                  </w:r>
                                  <w:r w:rsidRPr="00003EDB">
                                    <w:rPr>
                                      <w:vertAlign w:val="subscript"/>
                                    </w:rPr>
                                    <w:t>r</w:t>
                                  </w:r>
                                  <w:proofErr w:type="spellEnd"/>
                                  <w:r>
                                    <w:t>)</w:t>
                                  </w:r>
                                </w:p>
                              </w:txbxContent>
                            </wps:txbx>
                            <wps:bodyPr rot="0" vert="horz" wrap="square" lIns="45720" tIns="45720" rIns="0" bIns="45720" anchor="t" anchorCtr="0">
                              <a:noAutofit/>
                            </wps:bodyPr>
                          </wps:wsp>
                          <wps:wsp>
                            <wps:cNvPr id="320" name="Straight Arrow Connector 320"/>
                            <wps:cNvCnPr/>
                            <wps:spPr>
                              <a:xfrm>
                                <a:off x="2222500" y="317500"/>
                                <a:ext cx="12699" cy="2793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21" name="Oval 321"/>
                            <wps:cNvSpPr/>
                            <wps:spPr>
                              <a:xfrm>
                                <a:off x="986367" y="0"/>
                                <a:ext cx="92702" cy="9712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Text Box 2"/>
                            <wps:cNvSpPr txBox="1">
                              <a:spLocks noChangeArrowheads="1"/>
                            </wps:cNvSpPr>
                            <wps:spPr bwMode="auto">
                              <a:xfrm>
                                <a:off x="2269067" y="309033"/>
                                <a:ext cx="215882" cy="270414"/>
                              </a:xfrm>
                              <a:prstGeom prst="rect">
                                <a:avLst/>
                              </a:prstGeom>
                              <a:solidFill>
                                <a:srgbClr val="FFFFFF"/>
                              </a:solidFill>
                              <a:ln w="9525">
                                <a:noFill/>
                                <a:miter lim="800000"/>
                                <a:headEnd/>
                                <a:tailEnd/>
                              </a:ln>
                            </wps:spPr>
                            <wps:txbx>
                              <w:txbxContent>
                                <w:p w14:paraId="112B04EC" w14:textId="77777777" w:rsidR="0073324E" w:rsidRDefault="0073324E" w:rsidP="00E5439A">
                                  <w:pPr>
                                    <w:jc w:val="center"/>
                                  </w:pPr>
                                  <w:r>
                                    <w:t>d</w:t>
                                  </w:r>
                                </w:p>
                              </w:txbxContent>
                            </wps:txbx>
                            <wps:bodyPr rot="0" vert="horz" wrap="square" lIns="0" tIns="45720" rIns="0" bIns="45720" anchor="t" anchorCtr="0">
                              <a:noAutofit/>
                            </wps:bodyPr>
                          </wps:wsp>
                          <wps:wsp>
                            <wps:cNvPr id="323" name="Text Box 2"/>
                            <wps:cNvSpPr txBox="1">
                              <a:spLocks noChangeArrowheads="1"/>
                            </wps:cNvSpPr>
                            <wps:spPr bwMode="auto">
                              <a:xfrm>
                                <a:off x="0" y="596900"/>
                                <a:ext cx="2116274" cy="249466"/>
                              </a:xfrm>
                              <a:prstGeom prst="rect">
                                <a:avLst/>
                              </a:prstGeom>
                              <a:solidFill>
                                <a:schemeClr val="bg1">
                                  <a:lumMod val="75000"/>
                                </a:schemeClr>
                              </a:solidFill>
                              <a:ln w="9525">
                                <a:solidFill>
                                  <a:srgbClr val="000000"/>
                                </a:solidFill>
                                <a:miter lim="800000"/>
                                <a:headEnd/>
                                <a:tailEnd/>
                              </a:ln>
                            </wps:spPr>
                            <wps:txbx>
                              <w:txbxContent>
                                <w:p w14:paraId="5A0FB4A7" w14:textId="77777777" w:rsidR="0073324E" w:rsidRDefault="0073324E" w:rsidP="00E5439A">
                                  <w:pPr>
                                    <w:jc w:val="center"/>
                                  </w:pPr>
                                  <w:r>
                                    <w:t>Plate (cross-sectional area, A)</w:t>
                                  </w:r>
                                </w:p>
                              </w:txbxContent>
                            </wps:txbx>
                            <wps:bodyPr rot="0" vert="horz" wrap="square" lIns="45720" tIns="45720" rIns="0" bIns="45720" anchor="t" anchorCtr="0">
                              <a:noAutofit/>
                            </wps:bodyPr>
                          </wps:wsp>
                          <wps:wsp>
                            <wps:cNvPr id="324" name="Oval 324"/>
                            <wps:cNvSpPr/>
                            <wps:spPr>
                              <a:xfrm>
                                <a:off x="973667" y="812800"/>
                                <a:ext cx="92702" cy="9712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Text Box 2"/>
                            <wps:cNvSpPr txBox="1">
                              <a:spLocks noChangeArrowheads="1"/>
                            </wps:cNvSpPr>
                            <wps:spPr bwMode="auto">
                              <a:xfrm>
                                <a:off x="1055427" y="1084926"/>
                                <a:ext cx="1160016" cy="270414"/>
                              </a:xfrm>
                              <a:prstGeom prst="rect">
                                <a:avLst/>
                              </a:prstGeom>
                              <a:solidFill>
                                <a:srgbClr val="FFFFFF"/>
                              </a:solidFill>
                              <a:ln w="9525">
                                <a:noFill/>
                                <a:miter lim="800000"/>
                                <a:headEnd/>
                                <a:tailEnd/>
                              </a:ln>
                            </wps:spPr>
                            <wps:txbx>
                              <w:txbxContent>
                                <w:p w14:paraId="358B30A9" w14:textId="77777777" w:rsidR="0073324E" w:rsidRDefault="0073324E" w:rsidP="00E5439A">
                                  <w:r>
                                    <w:t>Cathode terminal</w:t>
                                  </w:r>
                                </w:p>
                              </w:txbxContent>
                            </wps:txbx>
                            <wps:bodyPr rot="0" vert="horz" wrap="square" lIns="0" tIns="45720" rIns="0" bIns="45720" anchor="t" anchorCtr="0">
                              <a:noAutofit/>
                            </wps:bodyPr>
                          </wps:wsp>
                        </wpg:grpSp>
                        <wpg:grpSp>
                          <wpg:cNvPr id="326" name="Group 326"/>
                          <wpg:cNvGrpSpPr/>
                          <wpg:grpSpPr>
                            <a:xfrm>
                              <a:off x="282222" y="279400"/>
                              <a:ext cx="278976" cy="257810"/>
                              <a:chOff x="0" y="0"/>
                              <a:chExt cx="278976" cy="257810"/>
                            </a:xfrm>
                          </wpg:grpSpPr>
                          <wps:wsp>
                            <wps:cNvPr id="327" name="Oval 327"/>
                            <wps:cNvSpPr/>
                            <wps:spPr>
                              <a:xfrm>
                                <a:off x="0" y="38100"/>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Text Box 2"/>
                            <wps:cNvSpPr txBox="1">
                              <a:spLocks noChangeArrowheads="1"/>
                            </wps:cNvSpPr>
                            <wps:spPr bwMode="auto">
                              <a:xfrm>
                                <a:off x="46566" y="0"/>
                                <a:ext cx="232410" cy="257810"/>
                              </a:xfrm>
                              <a:prstGeom prst="rect">
                                <a:avLst/>
                              </a:prstGeom>
                              <a:noFill/>
                              <a:ln w="9525">
                                <a:noFill/>
                                <a:miter lim="800000"/>
                                <a:headEnd/>
                                <a:tailEnd/>
                              </a:ln>
                            </wps:spPr>
                            <wps:txbx>
                              <w:txbxContent>
                                <w:p w14:paraId="3EE4FDC5" w14:textId="77777777" w:rsidR="0073324E" w:rsidRPr="005C5B57" w:rsidRDefault="0073324E" w:rsidP="00E5439A">
                                  <w:pPr>
                                    <w:rPr>
                                      <w:sz w:val="28"/>
                                      <w:szCs w:val="28"/>
                                    </w:rPr>
                                  </w:pPr>
                                  <w:r w:rsidRPr="005C5B57">
                                    <w:rPr>
                                      <w:sz w:val="28"/>
                                      <w:szCs w:val="28"/>
                                    </w:rPr>
                                    <w:t>+</w:t>
                                  </w:r>
                                </w:p>
                              </w:txbxContent>
                            </wps:txbx>
                            <wps:bodyPr rot="0" vert="horz" wrap="square" lIns="0" tIns="0" rIns="0" bIns="0" anchor="t" anchorCtr="0">
                              <a:noAutofit/>
                            </wps:bodyPr>
                          </wps:wsp>
                        </wpg:grpSp>
                        <wpg:grpSp>
                          <wpg:cNvPr id="329" name="Group 329"/>
                          <wpg:cNvGrpSpPr/>
                          <wpg:grpSpPr>
                            <a:xfrm>
                              <a:off x="0" y="1326444"/>
                              <a:ext cx="190288" cy="257810"/>
                              <a:chOff x="0" y="0"/>
                              <a:chExt cx="190288" cy="257810"/>
                            </a:xfrm>
                          </wpg:grpSpPr>
                          <wps:wsp>
                            <wps:cNvPr id="330" name="Oval 330"/>
                            <wps:cNvSpPr/>
                            <wps:spPr>
                              <a:xfrm>
                                <a:off x="0" y="4233"/>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Text Box 2"/>
                            <wps:cNvSpPr txBox="1">
                              <a:spLocks noChangeArrowheads="1"/>
                            </wps:cNvSpPr>
                            <wps:spPr bwMode="auto">
                              <a:xfrm>
                                <a:off x="55033" y="0"/>
                                <a:ext cx="135255" cy="257810"/>
                              </a:xfrm>
                              <a:prstGeom prst="rect">
                                <a:avLst/>
                              </a:prstGeom>
                              <a:noFill/>
                              <a:ln w="9525">
                                <a:noFill/>
                                <a:miter lim="800000"/>
                                <a:headEnd/>
                                <a:tailEnd/>
                              </a:ln>
                            </wps:spPr>
                            <wps:txbx>
                              <w:txbxContent>
                                <w:p w14:paraId="79705575" w14:textId="77777777" w:rsidR="0073324E" w:rsidRPr="00391EDF" w:rsidRDefault="0073324E" w:rsidP="00E5439A">
                                  <w:pPr>
                                    <w:rPr>
                                      <w:b/>
                                      <w:color w:val="000000" w:themeColor="text1"/>
                                      <w:sz w:val="28"/>
                                      <w:szCs w:val="28"/>
                                    </w:rPr>
                                  </w:pPr>
                                  <w:r w:rsidRPr="00391EDF">
                                    <w:rPr>
                                      <w:b/>
                                      <w:color w:val="000000" w:themeColor="text1"/>
                                    </w:rPr>
                                    <w:t>–</w:t>
                                  </w:r>
                                </w:p>
                              </w:txbxContent>
                            </wps:txbx>
                            <wps:bodyPr rot="0" vert="horz" wrap="square" lIns="0" tIns="0" rIns="0" bIns="0" anchor="t" anchorCtr="0">
                              <a:noAutofit/>
                            </wps:bodyPr>
                          </wps:wsp>
                        </wpg:grpSp>
                        <wps:wsp>
                          <wps:cNvPr id="332" name="Text Box 2"/>
                          <wps:cNvSpPr txBox="1">
                            <a:spLocks noChangeArrowheads="1"/>
                          </wps:cNvSpPr>
                          <wps:spPr bwMode="auto">
                            <a:xfrm>
                              <a:off x="1078089" y="0"/>
                              <a:ext cx="1159925" cy="270397"/>
                            </a:xfrm>
                            <a:prstGeom prst="rect">
                              <a:avLst/>
                            </a:prstGeom>
                            <a:solidFill>
                              <a:srgbClr val="FFFFFF"/>
                            </a:solidFill>
                            <a:ln w="9525">
                              <a:noFill/>
                              <a:miter lim="800000"/>
                              <a:headEnd/>
                              <a:tailEnd/>
                            </a:ln>
                          </wps:spPr>
                          <wps:txbx>
                            <w:txbxContent>
                              <w:p w14:paraId="2CEDBE56" w14:textId="77777777" w:rsidR="0073324E" w:rsidRDefault="0073324E" w:rsidP="00E5439A">
                                <w:r>
                                  <w:t>Anode terminal</w:t>
                                </w:r>
                              </w:p>
                            </w:txbxContent>
                          </wps:txbx>
                          <wps:bodyPr rot="0" vert="horz" wrap="square" lIns="0" tIns="45720" rIns="0" bIns="45720" anchor="t" anchorCtr="0">
                            <a:noAutofit/>
                          </wps:bodyPr>
                        </wps:wsp>
                        <wpg:grpSp>
                          <wpg:cNvPr id="333" name="Group 333"/>
                          <wpg:cNvGrpSpPr/>
                          <wpg:grpSpPr>
                            <a:xfrm>
                              <a:off x="248356" y="1326444"/>
                              <a:ext cx="189583" cy="257810"/>
                              <a:chOff x="0" y="0"/>
                              <a:chExt cx="190285" cy="257810"/>
                            </a:xfrm>
                          </wpg:grpSpPr>
                          <wps:wsp>
                            <wps:cNvPr id="334" name="Oval 334"/>
                            <wps:cNvSpPr/>
                            <wps:spPr>
                              <a:xfrm>
                                <a:off x="0" y="4233"/>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Text Box 2"/>
                            <wps:cNvSpPr txBox="1">
                              <a:spLocks noChangeArrowheads="1"/>
                            </wps:cNvSpPr>
                            <wps:spPr bwMode="auto">
                              <a:xfrm>
                                <a:off x="55030" y="0"/>
                                <a:ext cx="135255" cy="257810"/>
                              </a:xfrm>
                              <a:prstGeom prst="rect">
                                <a:avLst/>
                              </a:prstGeom>
                              <a:noFill/>
                              <a:ln w="9525">
                                <a:noFill/>
                                <a:miter lim="800000"/>
                                <a:headEnd/>
                                <a:tailEnd/>
                              </a:ln>
                            </wps:spPr>
                            <wps:txbx>
                              <w:txbxContent>
                                <w:p w14:paraId="4F209F93" w14:textId="77777777" w:rsidR="0073324E" w:rsidRPr="00391EDF" w:rsidRDefault="0073324E" w:rsidP="00E5439A">
                                  <w:pPr>
                                    <w:rPr>
                                      <w:b/>
                                      <w:color w:val="000000" w:themeColor="text1"/>
                                      <w:sz w:val="28"/>
                                      <w:szCs w:val="28"/>
                                    </w:rPr>
                                  </w:pPr>
                                  <w:r w:rsidRPr="00391EDF">
                                    <w:rPr>
                                      <w:b/>
                                      <w:color w:val="000000" w:themeColor="text1"/>
                                    </w:rPr>
                                    <w:t>–</w:t>
                                  </w:r>
                                </w:p>
                              </w:txbxContent>
                            </wps:txbx>
                            <wps:bodyPr rot="0" vert="horz" wrap="square" lIns="0" tIns="0" rIns="0" bIns="0" anchor="t" anchorCtr="0">
                              <a:noAutofit/>
                            </wps:bodyPr>
                          </wps:wsp>
                        </wpg:grpSp>
                        <wpg:grpSp>
                          <wpg:cNvPr id="336" name="Group 336"/>
                          <wpg:cNvGrpSpPr/>
                          <wpg:grpSpPr>
                            <a:xfrm>
                              <a:off x="482600" y="1326444"/>
                              <a:ext cx="192405" cy="257810"/>
                              <a:chOff x="0" y="-6068"/>
                              <a:chExt cx="193118" cy="257810"/>
                            </a:xfrm>
                          </wpg:grpSpPr>
                          <wps:wsp>
                            <wps:cNvPr id="337" name="Oval 337"/>
                            <wps:cNvSpPr/>
                            <wps:spPr>
                              <a:xfrm>
                                <a:off x="0" y="4233"/>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Text Box 2"/>
                            <wps:cNvSpPr txBox="1">
                              <a:spLocks noChangeArrowheads="1"/>
                            </wps:cNvSpPr>
                            <wps:spPr bwMode="auto">
                              <a:xfrm>
                                <a:off x="57863" y="-6068"/>
                                <a:ext cx="135255" cy="257810"/>
                              </a:xfrm>
                              <a:prstGeom prst="rect">
                                <a:avLst/>
                              </a:prstGeom>
                              <a:noFill/>
                              <a:ln w="9525">
                                <a:noFill/>
                                <a:miter lim="800000"/>
                                <a:headEnd/>
                                <a:tailEnd/>
                              </a:ln>
                            </wps:spPr>
                            <wps:txbx>
                              <w:txbxContent>
                                <w:p w14:paraId="7AAC15C1" w14:textId="77777777" w:rsidR="0073324E" w:rsidRPr="00391EDF" w:rsidRDefault="0073324E" w:rsidP="00E5439A">
                                  <w:pPr>
                                    <w:rPr>
                                      <w:b/>
                                      <w:color w:val="000000" w:themeColor="text1"/>
                                      <w:sz w:val="28"/>
                                      <w:szCs w:val="28"/>
                                    </w:rPr>
                                  </w:pPr>
                                  <w:r w:rsidRPr="00391EDF">
                                    <w:rPr>
                                      <w:b/>
                                      <w:color w:val="000000" w:themeColor="text1"/>
                                    </w:rPr>
                                    <w:t>–</w:t>
                                  </w:r>
                                </w:p>
                              </w:txbxContent>
                            </wps:txbx>
                            <wps:bodyPr rot="0" vert="horz" wrap="square" lIns="0" tIns="0" rIns="0" bIns="0" anchor="t" anchorCtr="0">
                              <a:noAutofit/>
                            </wps:bodyPr>
                          </wps:wsp>
                        </wpg:grpSp>
                        <wpg:grpSp>
                          <wpg:cNvPr id="339" name="Group 339"/>
                          <wpg:cNvGrpSpPr/>
                          <wpg:grpSpPr>
                            <a:xfrm>
                              <a:off x="522111" y="279400"/>
                              <a:ext cx="278765" cy="257810"/>
                              <a:chOff x="0" y="0"/>
                              <a:chExt cx="278976" cy="257810"/>
                            </a:xfrm>
                          </wpg:grpSpPr>
                          <wps:wsp>
                            <wps:cNvPr id="340" name="Oval 340"/>
                            <wps:cNvSpPr/>
                            <wps:spPr>
                              <a:xfrm>
                                <a:off x="0" y="38100"/>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Text Box 2"/>
                            <wps:cNvSpPr txBox="1">
                              <a:spLocks noChangeArrowheads="1"/>
                            </wps:cNvSpPr>
                            <wps:spPr bwMode="auto">
                              <a:xfrm>
                                <a:off x="46566" y="0"/>
                                <a:ext cx="232410" cy="257810"/>
                              </a:xfrm>
                              <a:prstGeom prst="rect">
                                <a:avLst/>
                              </a:prstGeom>
                              <a:noFill/>
                              <a:ln w="9525">
                                <a:noFill/>
                                <a:miter lim="800000"/>
                                <a:headEnd/>
                                <a:tailEnd/>
                              </a:ln>
                            </wps:spPr>
                            <wps:txbx>
                              <w:txbxContent>
                                <w:p w14:paraId="37B7683E" w14:textId="77777777" w:rsidR="0073324E" w:rsidRPr="005C5B57" w:rsidRDefault="0073324E" w:rsidP="00E5439A">
                                  <w:pPr>
                                    <w:rPr>
                                      <w:sz w:val="28"/>
                                      <w:szCs w:val="28"/>
                                    </w:rPr>
                                  </w:pPr>
                                  <w:r w:rsidRPr="005C5B57">
                                    <w:rPr>
                                      <w:sz w:val="28"/>
                                      <w:szCs w:val="28"/>
                                    </w:rPr>
                                    <w:t>+</w:t>
                                  </w:r>
                                </w:p>
                              </w:txbxContent>
                            </wps:txbx>
                            <wps:bodyPr rot="0" vert="horz" wrap="square" lIns="0" tIns="0" rIns="0" bIns="0" anchor="t" anchorCtr="0">
                              <a:noAutofit/>
                            </wps:bodyPr>
                          </wps:wsp>
                        </wpg:grpSp>
                        <wpg:grpSp>
                          <wpg:cNvPr id="342" name="Group 342"/>
                          <wpg:cNvGrpSpPr/>
                          <wpg:grpSpPr>
                            <a:xfrm>
                              <a:off x="762000" y="279400"/>
                              <a:ext cx="214489" cy="257810"/>
                              <a:chOff x="0" y="0"/>
                              <a:chExt cx="240070" cy="257810"/>
                            </a:xfrm>
                          </wpg:grpSpPr>
                          <wps:wsp>
                            <wps:cNvPr id="343" name="Oval 343"/>
                            <wps:cNvSpPr/>
                            <wps:spPr>
                              <a:xfrm>
                                <a:off x="0" y="38100"/>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Text Box 2"/>
                            <wps:cNvSpPr txBox="1">
                              <a:spLocks noChangeArrowheads="1"/>
                            </wps:cNvSpPr>
                            <wps:spPr bwMode="auto">
                              <a:xfrm>
                                <a:off x="46566" y="0"/>
                                <a:ext cx="193504" cy="257810"/>
                              </a:xfrm>
                              <a:prstGeom prst="rect">
                                <a:avLst/>
                              </a:prstGeom>
                              <a:noFill/>
                              <a:ln w="9525">
                                <a:noFill/>
                                <a:miter lim="800000"/>
                                <a:headEnd/>
                                <a:tailEnd/>
                              </a:ln>
                            </wps:spPr>
                            <wps:txbx>
                              <w:txbxContent>
                                <w:p w14:paraId="79F32134" w14:textId="77777777" w:rsidR="0073324E" w:rsidRPr="005C5B57" w:rsidRDefault="0073324E" w:rsidP="00E5439A">
                                  <w:pPr>
                                    <w:rPr>
                                      <w:sz w:val="28"/>
                                      <w:szCs w:val="28"/>
                                    </w:rPr>
                                  </w:pPr>
                                  <w:r w:rsidRPr="005C5B57">
                                    <w:rPr>
                                      <w:sz w:val="28"/>
                                      <w:szCs w:val="28"/>
                                    </w:rPr>
                                    <w:t>+</w:t>
                                  </w:r>
                                </w:p>
                              </w:txbxContent>
                            </wps:txbx>
                            <wps:bodyPr rot="0" vert="horz" wrap="square" lIns="0" tIns="0" rIns="0" bIns="0" anchor="t" anchorCtr="0">
                              <a:noAutofit/>
                            </wps:bodyPr>
                          </wps:wsp>
                        </wpg:grpSp>
                        <wpg:grpSp>
                          <wpg:cNvPr id="345" name="Group 345"/>
                          <wpg:cNvGrpSpPr/>
                          <wpg:grpSpPr>
                            <a:xfrm>
                              <a:off x="39511" y="285044"/>
                              <a:ext cx="270933" cy="252166"/>
                              <a:chOff x="0" y="0"/>
                              <a:chExt cx="278976" cy="257810"/>
                            </a:xfrm>
                          </wpg:grpSpPr>
                          <wps:wsp>
                            <wps:cNvPr id="346" name="Oval 346"/>
                            <wps:cNvSpPr/>
                            <wps:spPr>
                              <a:xfrm>
                                <a:off x="0" y="38100"/>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Text Box 2"/>
                            <wps:cNvSpPr txBox="1">
                              <a:spLocks noChangeArrowheads="1"/>
                            </wps:cNvSpPr>
                            <wps:spPr bwMode="auto">
                              <a:xfrm>
                                <a:off x="46566" y="0"/>
                                <a:ext cx="232410" cy="257810"/>
                              </a:xfrm>
                              <a:prstGeom prst="rect">
                                <a:avLst/>
                              </a:prstGeom>
                              <a:noFill/>
                              <a:ln w="9525">
                                <a:noFill/>
                                <a:miter lim="800000"/>
                                <a:headEnd/>
                                <a:tailEnd/>
                              </a:ln>
                            </wps:spPr>
                            <wps:txbx>
                              <w:txbxContent>
                                <w:p w14:paraId="669A6B89" w14:textId="77777777" w:rsidR="0073324E" w:rsidRPr="005C5B57" w:rsidRDefault="0073324E" w:rsidP="00E5439A">
                                  <w:pPr>
                                    <w:rPr>
                                      <w:sz w:val="28"/>
                                      <w:szCs w:val="28"/>
                                    </w:rPr>
                                  </w:pPr>
                                  <w:r w:rsidRPr="005C5B57">
                                    <w:rPr>
                                      <w:sz w:val="28"/>
                                      <w:szCs w:val="28"/>
                                    </w:rPr>
                                    <w:t>+</w:t>
                                  </w:r>
                                </w:p>
                              </w:txbxContent>
                            </wps:txbx>
                            <wps:bodyPr rot="0" vert="horz" wrap="square" lIns="0" tIns="0" rIns="0" bIns="0" anchor="t" anchorCtr="0">
                              <a:noAutofit/>
                            </wps:bodyPr>
                          </wps:wsp>
                        </wpg:grpSp>
                        <wpg:grpSp>
                          <wpg:cNvPr id="348" name="Group 348"/>
                          <wpg:cNvGrpSpPr/>
                          <wpg:grpSpPr>
                            <a:xfrm>
                              <a:off x="1422400" y="279400"/>
                              <a:ext cx="278765" cy="257810"/>
                              <a:chOff x="0" y="0"/>
                              <a:chExt cx="278976" cy="257810"/>
                            </a:xfrm>
                          </wpg:grpSpPr>
                          <wps:wsp>
                            <wps:cNvPr id="349" name="Oval 349"/>
                            <wps:cNvSpPr/>
                            <wps:spPr>
                              <a:xfrm>
                                <a:off x="0" y="38100"/>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Text Box 2"/>
                            <wps:cNvSpPr txBox="1">
                              <a:spLocks noChangeArrowheads="1"/>
                            </wps:cNvSpPr>
                            <wps:spPr bwMode="auto">
                              <a:xfrm>
                                <a:off x="46566" y="0"/>
                                <a:ext cx="232410" cy="257810"/>
                              </a:xfrm>
                              <a:prstGeom prst="rect">
                                <a:avLst/>
                              </a:prstGeom>
                              <a:noFill/>
                              <a:ln w="9525">
                                <a:noFill/>
                                <a:miter lim="800000"/>
                                <a:headEnd/>
                                <a:tailEnd/>
                              </a:ln>
                            </wps:spPr>
                            <wps:txbx>
                              <w:txbxContent>
                                <w:p w14:paraId="519C5EAF" w14:textId="77777777" w:rsidR="0073324E" w:rsidRPr="005C5B57" w:rsidRDefault="0073324E" w:rsidP="00E5439A">
                                  <w:pPr>
                                    <w:rPr>
                                      <w:sz w:val="28"/>
                                      <w:szCs w:val="28"/>
                                    </w:rPr>
                                  </w:pPr>
                                  <w:r w:rsidRPr="005C5B57">
                                    <w:rPr>
                                      <w:sz w:val="28"/>
                                      <w:szCs w:val="28"/>
                                    </w:rPr>
                                    <w:t>+</w:t>
                                  </w:r>
                                </w:p>
                              </w:txbxContent>
                            </wps:txbx>
                            <wps:bodyPr rot="0" vert="horz" wrap="square" lIns="0" tIns="0" rIns="0" bIns="0" anchor="t" anchorCtr="0">
                              <a:noAutofit/>
                            </wps:bodyPr>
                          </wps:wsp>
                        </wpg:grpSp>
                        <wpg:grpSp>
                          <wpg:cNvPr id="351" name="Group 351"/>
                          <wpg:cNvGrpSpPr/>
                          <wpg:grpSpPr>
                            <a:xfrm>
                              <a:off x="1662289" y="279400"/>
                              <a:ext cx="278765" cy="257810"/>
                              <a:chOff x="0" y="0"/>
                              <a:chExt cx="278976" cy="257810"/>
                            </a:xfrm>
                          </wpg:grpSpPr>
                          <wps:wsp>
                            <wps:cNvPr id="352" name="Oval 352"/>
                            <wps:cNvSpPr/>
                            <wps:spPr>
                              <a:xfrm>
                                <a:off x="0" y="38100"/>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 name="Text Box 2"/>
                            <wps:cNvSpPr txBox="1">
                              <a:spLocks noChangeArrowheads="1"/>
                            </wps:cNvSpPr>
                            <wps:spPr bwMode="auto">
                              <a:xfrm>
                                <a:off x="46566" y="0"/>
                                <a:ext cx="232410" cy="257810"/>
                              </a:xfrm>
                              <a:prstGeom prst="rect">
                                <a:avLst/>
                              </a:prstGeom>
                              <a:noFill/>
                              <a:ln w="9525">
                                <a:noFill/>
                                <a:miter lim="800000"/>
                                <a:headEnd/>
                                <a:tailEnd/>
                              </a:ln>
                            </wps:spPr>
                            <wps:txbx>
                              <w:txbxContent>
                                <w:p w14:paraId="7017FD77" w14:textId="77777777" w:rsidR="0073324E" w:rsidRPr="005C5B57" w:rsidRDefault="0073324E" w:rsidP="00E5439A">
                                  <w:pPr>
                                    <w:rPr>
                                      <w:sz w:val="28"/>
                                      <w:szCs w:val="28"/>
                                    </w:rPr>
                                  </w:pPr>
                                  <w:r w:rsidRPr="005C5B57">
                                    <w:rPr>
                                      <w:sz w:val="28"/>
                                      <w:szCs w:val="28"/>
                                    </w:rPr>
                                    <w:t>+</w:t>
                                  </w:r>
                                </w:p>
                              </w:txbxContent>
                            </wps:txbx>
                            <wps:bodyPr rot="0" vert="horz" wrap="square" lIns="0" tIns="0" rIns="0" bIns="0" anchor="t" anchorCtr="0">
                              <a:noAutofit/>
                            </wps:bodyPr>
                          </wps:wsp>
                        </wpg:grpSp>
                        <wpg:grpSp>
                          <wpg:cNvPr id="355" name="Group 355"/>
                          <wpg:cNvGrpSpPr/>
                          <wpg:grpSpPr>
                            <a:xfrm>
                              <a:off x="1902178" y="279400"/>
                              <a:ext cx="278765" cy="257810"/>
                              <a:chOff x="0" y="0"/>
                              <a:chExt cx="278976" cy="257810"/>
                            </a:xfrm>
                          </wpg:grpSpPr>
                          <wps:wsp>
                            <wps:cNvPr id="356" name="Oval 356"/>
                            <wps:cNvSpPr/>
                            <wps:spPr>
                              <a:xfrm>
                                <a:off x="0" y="38100"/>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Text Box 2"/>
                            <wps:cNvSpPr txBox="1">
                              <a:spLocks noChangeArrowheads="1"/>
                            </wps:cNvSpPr>
                            <wps:spPr bwMode="auto">
                              <a:xfrm>
                                <a:off x="46566" y="0"/>
                                <a:ext cx="232410" cy="257810"/>
                              </a:xfrm>
                              <a:prstGeom prst="rect">
                                <a:avLst/>
                              </a:prstGeom>
                              <a:noFill/>
                              <a:ln w="9525">
                                <a:noFill/>
                                <a:miter lim="800000"/>
                                <a:headEnd/>
                                <a:tailEnd/>
                              </a:ln>
                            </wps:spPr>
                            <wps:txbx>
                              <w:txbxContent>
                                <w:p w14:paraId="02B60F49" w14:textId="77777777" w:rsidR="0073324E" w:rsidRPr="005C5B57" w:rsidRDefault="0073324E" w:rsidP="00E5439A">
                                  <w:pPr>
                                    <w:rPr>
                                      <w:sz w:val="28"/>
                                      <w:szCs w:val="28"/>
                                    </w:rPr>
                                  </w:pPr>
                                  <w:r w:rsidRPr="005C5B57">
                                    <w:rPr>
                                      <w:sz w:val="28"/>
                                      <w:szCs w:val="28"/>
                                    </w:rPr>
                                    <w:t>+</w:t>
                                  </w:r>
                                </w:p>
                              </w:txbxContent>
                            </wps:txbx>
                            <wps:bodyPr rot="0" vert="horz" wrap="square" lIns="0" tIns="0" rIns="0" bIns="0" anchor="t" anchorCtr="0">
                              <a:noAutofit/>
                            </wps:bodyPr>
                          </wps:wsp>
                        </wpg:grpSp>
                        <wpg:grpSp>
                          <wpg:cNvPr id="360" name="Group 360"/>
                          <wpg:cNvGrpSpPr/>
                          <wpg:grpSpPr>
                            <a:xfrm>
                              <a:off x="1179689" y="279400"/>
                              <a:ext cx="278765" cy="257810"/>
                              <a:chOff x="0" y="0"/>
                              <a:chExt cx="278976" cy="257810"/>
                            </a:xfrm>
                          </wpg:grpSpPr>
                          <wps:wsp>
                            <wps:cNvPr id="361" name="Oval 361"/>
                            <wps:cNvSpPr/>
                            <wps:spPr>
                              <a:xfrm>
                                <a:off x="0" y="38100"/>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Text Box 2"/>
                            <wps:cNvSpPr txBox="1">
                              <a:spLocks noChangeArrowheads="1"/>
                            </wps:cNvSpPr>
                            <wps:spPr bwMode="auto">
                              <a:xfrm>
                                <a:off x="46566" y="0"/>
                                <a:ext cx="232410" cy="257810"/>
                              </a:xfrm>
                              <a:prstGeom prst="rect">
                                <a:avLst/>
                              </a:prstGeom>
                              <a:noFill/>
                              <a:ln w="9525">
                                <a:noFill/>
                                <a:miter lim="800000"/>
                                <a:headEnd/>
                                <a:tailEnd/>
                              </a:ln>
                            </wps:spPr>
                            <wps:txbx>
                              <w:txbxContent>
                                <w:p w14:paraId="2EC6B469" w14:textId="77777777" w:rsidR="0073324E" w:rsidRPr="005C5B57" w:rsidRDefault="0073324E" w:rsidP="00E5439A">
                                  <w:pPr>
                                    <w:rPr>
                                      <w:sz w:val="28"/>
                                      <w:szCs w:val="28"/>
                                    </w:rPr>
                                  </w:pPr>
                                  <w:r w:rsidRPr="005C5B57">
                                    <w:rPr>
                                      <w:sz w:val="28"/>
                                      <w:szCs w:val="28"/>
                                    </w:rPr>
                                    <w:t>+</w:t>
                                  </w:r>
                                </w:p>
                              </w:txbxContent>
                            </wps:txbx>
                            <wps:bodyPr rot="0" vert="horz" wrap="square" lIns="0" tIns="0" rIns="0" bIns="0" anchor="t" anchorCtr="0">
                              <a:noAutofit/>
                            </wps:bodyPr>
                          </wps:wsp>
                        </wpg:grpSp>
                        <wps:wsp>
                          <wps:cNvPr id="365" name="Straight Connector 365"/>
                          <wps:cNvCnPr/>
                          <wps:spPr>
                            <a:xfrm flipH="1" flipV="1">
                              <a:off x="1016000" y="1317978"/>
                              <a:ext cx="2822" cy="479916"/>
                            </a:xfrm>
                            <a:prstGeom prst="line">
                              <a:avLst/>
                            </a:prstGeom>
                          </wps:spPr>
                          <wps:style>
                            <a:lnRef idx="1">
                              <a:schemeClr val="dk1"/>
                            </a:lnRef>
                            <a:fillRef idx="0">
                              <a:schemeClr val="dk1"/>
                            </a:fillRef>
                            <a:effectRef idx="0">
                              <a:schemeClr val="dk1"/>
                            </a:effectRef>
                            <a:fontRef idx="minor">
                              <a:schemeClr val="tx1"/>
                            </a:fontRef>
                          </wps:style>
                          <wps:bodyPr/>
                        </wps:wsp>
                        <wpg:grpSp>
                          <wpg:cNvPr id="366" name="Group 366"/>
                          <wpg:cNvGrpSpPr/>
                          <wpg:grpSpPr>
                            <a:xfrm>
                              <a:off x="711200" y="1332088"/>
                              <a:ext cx="190288" cy="257810"/>
                              <a:chOff x="0" y="0"/>
                              <a:chExt cx="190288" cy="257810"/>
                            </a:xfrm>
                          </wpg:grpSpPr>
                          <wps:wsp>
                            <wps:cNvPr id="367" name="Oval 367"/>
                            <wps:cNvSpPr/>
                            <wps:spPr>
                              <a:xfrm>
                                <a:off x="0" y="4233"/>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 name="Text Box 2"/>
                            <wps:cNvSpPr txBox="1">
                              <a:spLocks noChangeArrowheads="1"/>
                            </wps:cNvSpPr>
                            <wps:spPr bwMode="auto">
                              <a:xfrm>
                                <a:off x="55033" y="0"/>
                                <a:ext cx="135255" cy="257810"/>
                              </a:xfrm>
                              <a:prstGeom prst="rect">
                                <a:avLst/>
                              </a:prstGeom>
                              <a:noFill/>
                              <a:ln w="9525">
                                <a:noFill/>
                                <a:miter lim="800000"/>
                                <a:headEnd/>
                                <a:tailEnd/>
                              </a:ln>
                            </wps:spPr>
                            <wps:txbx>
                              <w:txbxContent>
                                <w:p w14:paraId="678F38C6" w14:textId="77777777" w:rsidR="0073324E" w:rsidRPr="00391EDF" w:rsidRDefault="0073324E" w:rsidP="00E5439A">
                                  <w:pPr>
                                    <w:rPr>
                                      <w:b/>
                                      <w:color w:val="000000" w:themeColor="text1"/>
                                      <w:sz w:val="28"/>
                                      <w:szCs w:val="28"/>
                                    </w:rPr>
                                  </w:pPr>
                                  <w:r w:rsidRPr="00391EDF">
                                    <w:rPr>
                                      <w:b/>
                                      <w:color w:val="000000" w:themeColor="text1"/>
                                    </w:rPr>
                                    <w:t>–</w:t>
                                  </w:r>
                                </w:p>
                              </w:txbxContent>
                            </wps:txbx>
                            <wps:bodyPr rot="0" vert="horz" wrap="square" lIns="0" tIns="0" rIns="0" bIns="0" anchor="t" anchorCtr="0">
                              <a:noAutofit/>
                            </wps:bodyPr>
                          </wps:wsp>
                        </wpg:grpSp>
                        <wpg:grpSp>
                          <wpg:cNvPr id="369" name="Group 369"/>
                          <wpg:cNvGrpSpPr/>
                          <wpg:grpSpPr>
                            <a:xfrm>
                              <a:off x="1120422" y="1320800"/>
                              <a:ext cx="189865" cy="257810"/>
                              <a:chOff x="0" y="0"/>
                              <a:chExt cx="190288" cy="257810"/>
                            </a:xfrm>
                          </wpg:grpSpPr>
                          <wps:wsp>
                            <wps:cNvPr id="370" name="Oval 370"/>
                            <wps:cNvSpPr/>
                            <wps:spPr>
                              <a:xfrm>
                                <a:off x="0" y="4233"/>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 name="Text Box 2"/>
                            <wps:cNvSpPr txBox="1">
                              <a:spLocks noChangeArrowheads="1"/>
                            </wps:cNvSpPr>
                            <wps:spPr bwMode="auto">
                              <a:xfrm>
                                <a:off x="55033" y="0"/>
                                <a:ext cx="135255" cy="257810"/>
                              </a:xfrm>
                              <a:prstGeom prst="rect">
                                <a:avLst/>
                              </a:prstGeom>
                              <a:noFill/>
                              <a:ln w="9525">
                                <a:noFill/>
                                <a:miter lim="800000"/>
                                <a:headEnd/>
                                <a:tailEnd/>
                              </a:ln>
                            </wps:spPr>
                            <wps:txbx>
                              <w:txbxContent>
                                <w:p w14:paraId="20F13487" w14:textId="77777777" w:rsidR="0073324E" w:rsidRPr="00391EDF" w:rsidRDefault="0073324E" w:rsidP="00E5439A">
                                  <w:pPr>
                                    <w:rPr>
                                      <w:b/>
                                      <w:color w:val="000000" w:themeColor="text1"/>
                                      <w:sz w:val="28"/>
                                      <w:szCs w:val="28"/>
                                    </w:rPr>
                                  </w:pPr>
                                  <w:r w:rsidRPr="00391EDF">
                                    <w:rPr>
                                      <w:b/>
                                      <w:color w:val="000000" w:themeColor="text1"/>
                                    </w:rPr>
                                    <w:t>–</w:t>
                                  </w:r>
                                </w:p>
                              </w:txbxContent>
                            </wps:txbx>
                            <wps:bodyPr rot="0" vert="horz" wrap="square" lIns="0" tIns="0" rIns="0" bIns="0" anchor="t" anchorCtr="0">
                              <a:noAutofit/>
                            </wps:bodyPr>
                          </wps:wsp>
                        </wpg:grpSp>
                        <wpg:grpSp>
                          <wpg:cNvPr id="374" name="Group 374"/>
                          <wpg:cNvGrpSpPr/>
                          <wpg:grpSpPr>
                            <a:xfrm>
                              <a:off x="1377244" y="1320800"/>
                              <a:ext cx="189865" cy="257810"/>
                              <a:chOff x="0" y="0"/>
                              <a:chExt cx="190288" cy="257810"/>
                            </a:xfrm>
                          </wpg:grpSpPr>
                          <wps:wsp>
                            <wps:cNvPr id="375" name="Oval 375"/>
                            <wps:cNvSpPr/>
                            <wps:spPr>
                              <a:xfrm>
                                <a:off x="0" y="4233"/>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Text Box 2"/>
                            <wps:cNvSpPr txBox="1">
                              <a:spLocks noChangeArrowheads="1"/>
                            </wps:cNvSpPr>
                            <wps:spPr bwMode="auto">
                              <a:xfrm>
                                <a:off x="55033" y="0"/>
                                <a:ext cx="135255" cy="257810"/>
                              </a:xfrm>
                              <a:prstGeom prst="rect">
                                <a:avLst/>
                              </a:prstGeom>
                              <a:noFill/>
                              <a:ln w="9525">
                                <a:noFill/>
                                <a:miter lim="800000"/>
                                <a:headEnd/>
                                <a:tailEnd/>
                              </a:ln>
                            </wps:spPr>
                            <wps:txbx>
                              <w:txbxContent>
                                <w:p w14:paraId="1A195CFC" w14:textId="77777777" w:rsidR="0073324E" w:rsidRPr="00391EDF" w:rsidRDefault="0073324E" w:rsidP="00E5439A">
                                  <w:pPr>
                                    <w:rPr>
                                      <w:b/>
                                      <w:color w:val="000000" w:themeColor="text1"/>
                                      <w:sz w:val="28"/>
                                      <w:szCs w:val="28"/>
                                    </w:rPr>
                                  </w:pPr>
                                  <w:r w:rsidRPr="00391EDF">
                                    <w:rPr>
                                      <w:b/>
                                      <w:color w:val="000000" w:themeColor="text1"/>
                                    </w:rPr>
                                    <w:t>–</w:t>
                                  </w:r>
                                </w:p>
                              </w:txbxContent>
                            </wps:txbx>
                            <wps:bodyPr rot="0" vert="horz" wrap="square" lIns="0" tIns="0" rIns="0" bIns="0" anchor="t" anchorCtr="0">
                              <a:noAutofit/>
                            </wps:bodyPr>
                          </wps:wsp>
                        </wpg:grpSp>
                        <wpg:grpSp>
                          <wpg:cNvPr id="377" name="Group 377"/>
                          <wpg:cNvGrpSpPr/>
                          <wpg:grpSpPr>
                            <a:xfrm>
                              <a:off x="1622778" y="1312333"/>
                              <a:ext cx="192405" cy="257810"/>
                              <a:chOff x="0" y="-6068"/>
                              <a:chExt cx="193118" cy="257810"/>
                            </a:xfrm>
                          </wpg:grpSpPr>
                          <wps:wsp>
                            <wps:cNvPr id="378" name="Oval 378"/>
                            <wps:cNvSpPr/>
                            <wps:spPr>
                              <a:xfrm>
                                <a:off x="0" y="4233"/>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Text Box 2"/>
                            <wps:cNvSpPr txBox="1">
                              <a:spLocks noChangeArrowheads="1"/>
                            </wps:cNvSpPr>
                            <wps:spPr bwMode="auto">
                              <a:xfrm>
                                <a:off x="57863" y="-6068"/>
                                <a:ext cx="135255" cy="257810"/>
                              </a:xfrm>
                              <a:prstGeom prst="rect">
                                <a:avLst/>
                              </a:prstGeom>
                              <a:noFill/>
                              <a:ln w="9525">
                                <a:noFill/>
                                <a:miter lim="800000"/>
                                <a:headEnd/>
                                <a:tailEnd/>
                              </a:ln>
                            </wps:spPr>
                            <wps:txbx>
                              <w:txbxContent>
                                <w:p w14:paraId="585D46C2" w14:textId="77777777" w:rsidR="0073324E" w:rsidRPr="00391EDF" w:rsidRDefault="0073324E" w:rsidP="00E5439A">
                                  <w:pPr>
                                    <w:rPr>
                                      <w:b/>
                                      <w:color w:val="000000" w:themeColor="text1"/>
                                      <w:sz w:val="28"/>
                                      <w:szCs w:val="28"/>
                                    </w:rPr>
                                  </w:pPr>
                                  <w:r w:rsidRPr="00391EDF">
                                    <w:rPr>
                                      <w:b/>
                                      <w:color w:val="000000" w:themeColor="text1"/>
                                    </w:rPr>
                                    <w:t>–</w:t>
                                  </w:r>
                                </w:p>
                              </w:txbxContent>
                            </wps:txbx>
                            <wps:bodyPr rot="0" vert="horz" wrap="square" lIns="0" tIns="0" rIns="0" bIns="0" anchor="t" anchorCtr="0">
                              <a:noAutofit/>
                            </wps:bodyPr>
                          </wps:wsp>
                        </wpg:grpSp>
                        <wpg:grpSp>
                          <wpg:cNvPr id="380" name="Group 380"/>
                          <wpg:cNvGrpSpPr/>
                          <wpg:grpSpPr>
                            <a:xfrm>
                              <a:off x="1859844" y="1323622"/>
                              <a:ext cx="189865" cy="257810"/>
                              <a:chOff x="0" y="0"/>
                              <a:chExt cx="190288" cy="257810"/>
                            </a:xfrm>
                          </wpg:grpSpPr>
                          <wps:wsp>
                            <wps:cNvPr id="381" name="Oval 381"/>
                            <wps:cNvSpPr/>
                            <wps:spPr>
                              <a:xfrm>
                                <a:off x="0" y="4233"/>
                                <a:ext cx="181610" cy="17335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Text Box 2"/>
                            <wps:cNvSpPr txBox="1">
                              <a:spLocks noChangeArrowheads="1"/>
                            </wps:cNvSpPr>
                            <wps:spPr bwMode="auto">
                              <a:xfrm>
                                <a:off x="55033" y="0"/>
                                <a:ext cx="135255" cy="257810"/>
                              </a:xfrm>
                              <a:prstGeom prst="rect">
                                <a:avLst/>
                              </a:prstGeom>
                              <a:noFill/>
                              <a:ln w="9525">
                                <a:noFill/>
                                <a:miter lim="800000"/>
                                <a:headEnd/>
                                <a:tailEnd/>
                              </a:ln>
                            </wps:spPr>
                            <wps:txbx>
                              <w:txbxContent>
                                <w:p w14:paraId="2E397994" w14:textId="77777777" w:rsidR="0073324E" w:rsidRPr="00391EDF" w:rsidRDefault="0073324E" w:rsidP="00E5439A">
                                  <w:pPr>
                                    <w:rPr>
                                      <w:b/>
                                      <w:color w:val="000000" w:themeColor="text1"/>
                                      <w:sz w:val="28"/>
                                      <w:szCs w:val="28"/>
                                    </w:rPr>
                                  </w:pPr>
                                  <w:r w:rsidRPr="00391EDF">
                                    <w:rPr>
                                      <w:b/>
                                      <w:color w:val="000000" w:themeColor="text1"/>
                                    </w:rPr>
                                    <w:t>–</w:t>
                                  </w:r>
                                </w:p>
                              </w:txbxContent>
                            </wps:txbx>
                            <wps:bodyPr rot="0" vert="horz" wrap="square" lIns="0" tIns="0" rIns="0" bIns="0" anchor="t" anchorCtr="0">
                              <a:noAutofit/>
                            </wps:bodyPr>
                          </wps:wsp>
                        </wpg:grpSp>
                      </wpg:grpSp>
                      <wps:wsp>
                        <wps:cNvPr id="383" name="Straight Connector 383"/>
                        <wps:cNvCnPr/>
                        <wps:spPr>
                          <a:xfrm>
                            <a:off x="2193792" y="422622"/>
                            <a:ext cx="1639655" cy="11289"/>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3072" name="Straight Arrow Connector 3072"/>
                        <wps:cNvCnPr/>
                        <wps:spPr>
                          <a:xfrm flipV="1">
                            <a:off x="2362841" y="764562"/>
                            <a:ext cx="446142" cy="4415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73" name="Text Box 2"/>
                        <wps:cNvSpPr txBox="1">
                          <a:spLocks noChangeArrowheads="1"/>
                        </wps:cNvSpPr>
                        <wps:spPr bwMode="auto">
                          <a:xfrm>
                            <a:off x="1917167" y="1052713"/>
                            <a:ext cx="465651" cy="269875"/>
                          </a:xfrm>
                          <a:prstGeom prst="rect">
                            <a:avLst/>
                          </a:prstGeom>
                          <a:solidFill>
                            <a:srgbClr val="FFFFFF"/>
                          </a:solidFill>
                          <a:ln w="9525">
                            <a:noFill/>
                            <a:miter lim="800000"/>
                            <a:headEnd/>
                            <a:tailEnd/>
                          </a:ln>
                        </wps:spPr>
                        <wps:txbx>
                          <w:txbxContent>
                            <w:p w14:paraId="259F8E8F" w14:textId="77777777" w:rsidR="0073324E" w:rsidRDefault="0073324E" w:rsidP="00E5439A">
                              <w:r>
                                <w:t>Charge</w:t>
                              </w:r>
                            </w:p>
                          </w:txbxContent>
                        </wps:txbx>
                        <wps:bodyPr rot="0" vert="horz" wrap="square" lIns="0" tIns="45720" rIns="0" bIns="45720" anchor="t" anchorCtr="0">
                          <a:noAutofit/>
                        </wps:bodyPr>
                      </wps:wsp>
                      <wps:wsp>
                        <wps:cNvPr id="3074" name="Straight Arrow Connector 3074"/>
                        <wps:cNvCnPr/>
                        <wps:spPr>
                          <a:xfrm>
                            <a:off x="2358999" y="1210236"/>
                            <a:ext cx="400953" cy="5503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75" name="Straight Connector 3075"/>
                        <wps:cNvCnPr/>
                        <wps:spPr>
                          <a:xfrm>
                            <a:off x="2193792" y="2143846"/>
                            <a:ext cx="1614256" cy="5645"/>
                          </a:xfrm>
                          <a:prstGeom prst="line">
                            <a:avLst/>
                          </a:prstGeom>
                          <a:ln w="9525"/>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8F92CF1" id="Group 313" o:spid="_x0000_s1118" style="position:absolute;margin-left:3.55pt;margin-top:.3pt;width:415.55pt;height:179.05pt;z-index:-251676672;mso-position-horizontal-relative:text;mso-position-vertical-relative:text" coordsize="52778,22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">
                <v:shape id="Picture 314" o:spid="_x0000_s1119" type="#_x0000_t75" style="position:absolute;width:22009;height:22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">
                  <v:imagedata r:id="rId242" o:title="" grayscale="t"/>
                  <v:path arrowok="t"/>
                </v:shape>
                <v:group id="Group 315" o:spid="_x0000_s1120" style="position:absolute;left:27931;top:3496;width:24847;height:18034" coordsize="24847,1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line id="Straight Connector 316" o:spid="_x0000_s1121" style="position:absolute;flip:y;visibility:visible;mso-wrap-style:square" from="10301,869" to="10412,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" strokecolor="black [3200]">
                    <v:stroke joinstyle="miter"/>
                  </v:line>
                  <v:group id="Group 317" o:spid="_x0000_s1122" style="position:absolute;top:4487;width:24847;height:13548" coordsize="24849,13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_x0000_s1123" type="#_x0000_t202" style="position:absolute;top:762;width:21162;height:2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" fillcolor="#bfbfbf [2412]">
                      <v:textbox inset="3.6pt,,0">
                        <w:txbxContent>
                          <w:p w14:paraId="2259AE34" w14:textId="77777777" w:rsidR="0073324E" w:rsidRDefault="0073324E" w:rsidP="00E5439A">
                            <w:pPr>
                              <w:jc w:val="center"/>
                            </w:pPr>
                            <w:r>
                              <w:t>Plate (cross-sectional area, A)</w:t>
                            </w:r>
                          </w:p>
                        </w:txbxContent>
                      </v:textbox>
                    </v:shape>
                    <v:shape id="_x0000_s1124" type="#_x0000_t202" style="position:absolute;top:3259;width:21162;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">
                      <v:textbox inset="3.6pt,,0">
                        <w:txbxContent>
                          <w:p w14:paraId="7E17552F" w14:textId="77777777" w:rsidR="0073324E" w:rsidRDefault="0073324E" w:rsidP="00E5439A">
                            <w:pPr>
                              <w:jc w:val="center"/>
                            </w:pPr>
                            <w:r>
                              <w:t xml:space="preserve">Dielectric (relative permittivity, </w:t>
                            </w:r>
                            <w:proofErr w:type="spellStart"/>
                            <w:r>
                              <w:rPr>
                                <w:rFonts w:ascii="Cambria Math" w:hAnsi="Cambria Math"/>
                              </w:rPr>
                              <w:t>ℰ</w:t>
                            </w:r>
                            <w:r w:rsidRPr="00003EDB">
                              <w:rPr>
                                <w:vertAlign w:val="subscript"/>
                              </w:rPr>
                              <w:t>r</w:t>
                            </w:r>
                            <w:proofErr w:type="spellEnd"/>
                            <w:r>
                              <w:t>)</w:t>
                            </w:r>
                          </w:p>
                        </w:txbxContent>
                      </v:textbox>
                    </v:shape>
                    <v:shape id="Straight Arrow Connector 320" o:spid="_x0000_s1125" type="#_x0000_t32" style="position:absolute;left:22225;top:3175;width:126;height:27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" strokecolor="black [3213]" strokeweight=".5pt">
                      <v:stroke startarrow="block" endarrow="block" joinstyle="miter"/>
                    </v:shape>
                    <v:oval id="Oval 321" o:spid="_x0000_s1126" style="position:absolute;left:9863;width:927;height: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" fillcolor="black [3200]" strokecolor="black [1600]" strokeweight="1pt">
                      <v:stroke joinstyle="miter"/>
                    </v:oval>
                    <v:shape id="_x0000_s1127" type="#_x0000_t202" style="position:absolute;left:22690;top:3090;width:2159;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" stroked="f">
                      <v:textbox inset="0,,0">
                        <w:txbxContent>
                          <w:p w14:paraId="112B04EC" w14:textId="77777777" w:rsidR="0073324E" w:rsidRDefault="0073324E" w:rsidP="00E5439A">
                            <w:pPr>
                              <w:jc w:val="center"/>
                            </w:pPr>
                            <w:r>
                              <w:t>d</w:t>
                            </w:r>
                          </w:p>
                        </w:txbxContent>
                      </v:textbox>
                    </v:shape>
                    <v:shape id="_x0000_s1128" type="#_x0000_t202" style="position:absolute;top:5969;width:21162;height:2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" fillcolor="#bfbfbf [2412]">
                      <v:textbox inset="3.6pt,,0">
                        <w:txbxContent>
                          <w:p w14:paraId="5A0FB4A7" w14:textId="77777777" w:rsidR="0073324E" w:rsidRDefault="0073324E" w:rsidP="00E5439A">
                            <w:pPr>
                              <w:jc w:val="center"/>
                            </w:pPr>
                            <w:r>
                              <w:t>Plate (cross-sectional area, A)</w:t>
                            </w:r>
                          </w:p>
                        </w:txbxContent>
                      </v:textbox>
                    </v:shape>
                    <v:oval id="Oval 324" o:spid="_x0000_s1129" style="position:absolute;left:9736;top:8128;width:927;height: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" fillcolor="black [3200]" strokecolor="black [1600]" strokeweight="1pt">
                      <v:stroke joinstyle="miter"/>
                    </v:oval>
                    <v:shape id="_x0000_s1130" type="#_x0000_t202" style="position:absolute;left:10554;top:10849;width:11600;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" stroked="f">
                      <v:textbox inset="0,,0">
                        <w:txbxContent>
                          <w:p w14:paraId="358B30A9" w14:textId="77777777" w:rsidR="0073324E" w:rsidRDefault="0073324E" w:rsidP="00E5439A">
                            <w:r>
                              <w:t>Cathode terminal</w:t>
                            </w:r>
                          </w:p>
                        </w:txbxContent>
                      </v:textbox>
                    </v:shape>
                  </v:group>
                  <v:group id="Group 326" o:spid="_x0000_s1131" style="position:absolute;left:2822;top:2794;width:2789;height:2578" coordsize="278976,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oval id="Oval 327" o:spid="_x0000_s1132" style="position:absolute;top:38100;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" fillcolor="white [3201]" strokecolor="black [3213]" strokeweight="1pt">
                      <v:stroke joinstyle="miter"/>
                    </v:oval>
                    <v:shape id="_x0000_s1133" type="#_x0000_t202" style="position:absolute;left:46566;width:232410;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3EE4FDC5" w14:textId="77777777" w:rsidR="0073324E" w:rsidRPr="005C5B57" w:rsidRDefault="0073324E" w:rsidP="00E5439A">
                            <w:pPr>
                              <w:rPr>
                                <w:sz w:val="28"/>
                                <w:szCs w:val="28"/>
                              </w:rPr>
                            </w:pPr>
                            <w:r w:rsidRPr="005C5B57">
                              <w:rPr>
                                <w:sz w:val="28"/>
                                <w:szCs w:val="28"/>
                              </w:rPr>
                              <w:t>+</w:t>
                            </w:r>
                          </w:p>
                        </w:txbxContent>
                      </v:textbox>
                    </v:shape>
                  </v:group>
                  <v:group id="Group 329" o:spid="_x0000_s1134" style="position:absolute;top:13264;width:1902;height:2578" coordsize="190288,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oval id="Oval 330" o:spid="_x0000_s1135" style="position:absolute;top:4233;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" fillcolor="white [3201]" strokecolor="black [3213]" strokeweight="1pt">
                      <v:stroke joinstyle="miter"/>
                    </v:oval>
                    <v:shape id="_x0000_s1136" type="#_x0000_t202" style="position:absolute;left:55033;width:135255;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79705575" w14:textId="77777777" w:rsidR="0073324E" w:rsidRPr="00391EDF" w:rsidRDefault="0073324E" w:rsidP="00E5439A">
                            <w:pPr>
                              <w:rPr>
                                <w:b/>
                                <w:color w:val="000000" w:themeColor="text1"/>
                                <w:sz w:val="28"/>
                                <w:szCs w:val="28"/>
                              </w:rPr>
                            </w:pPr>
                            <w:r w:rsidRPr="00391EDF">
                              <w:rPr>
                                <w:b/>
                                <w:color w:val="000000" w:themeColor="text1"/>
                              </w:rPr>
                              <w:t>–</w:t>
                            </w:r>
                          </w:p>
                        </w:txbxContent>
                      </v:textbox>
                    </v:shape>
                  </v:group>
                  <v:shape id="_x0000_s1137" type="#_x0000_t202" style="position:absolute;left:10780;width:11600;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" stroked="f">
                    <v:textbox inset="0,,0">
                      <w:txbxContent>
                        <w:p w14:paraId="2CEDBE56" w14:textId="77777777" w:rsidR="0073324E" w:rsidRDefault="0073324E" w:rsidP="00E5439A">
                          <w:r>
                            <w:t>Anode terminal</w:t>
                          </w:r>
                        </w:p>
                      </w:txbxContent>
                    </v:textbox>
                  </v:shape>
                  <v:group id="Group 333" o:spid="_x0000_s1138" style="position:absolute;left:2483;top:13264;width:1896;height:2578" coordsize="19028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oval id="Oval 334" o:spid="_x0000_s1139" style="position:absolute;top:4233;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" fillcolor="white [3201]" strokecolor="black [3213]" strokeweight="1pt">
                      <v:stroke joinstyle="miter"/>
                    </v:oval>
                    <v:shape id="_x0000_s1140" type="#_x0000_t202" style="position:absolute;left:55030;width:135255;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4F209F93" w14:textId="77777777" w:rsidR="0073324E" w:rsidRPr="00391EDF" w:rsidRDefault="0073324E" w:rsidP="00E5439A">
                            <w:pPr>
                              <w:rPr>
                                <w:b/>
                                <w:color w:val="000000" w:themeColor="text1"/>
                                <w:sz w:val="28"/>
                                <w:szCs w:val="28"/>
                              </w:rPr>
                            </w:pPr>
                            <w:r w:rsidRPr="00391EDF">
                              <w:rPr>
                                <w:b/>
                                <w:color w:val="000000" w:themeColor="text1"/>
                              </w:rPr>
                              <w:t>–</w:t>
                            </w:r>
                          </w:p>
                        </w:txbxContent>
                      </v:textbox>
                    </v:shape>
                  </v:group>
                  <v:group id="Group 336" o:spid="_x0000_s1141" style="position:absolute;left:4826;top:13264;width:1924;height:2578" coordorigin=",-6068" coordsize="193118,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oval id="Oval 337" o:spid="_x0000_s1142" style="position:absolute;top:4233;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" fillcolor="white [3201]" strokecolor="black [3213]" strokeweight="1pt">
                      <v:stroke joinstyle="miter"/>
                    </v:oval>
                    <v:shape id="_x0000_s1143" type="#_x0000_t202" style="position:absolute;left:57863;top:-6068;width:135255;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7AAC15C1" w14:textId="77777777" w:rsidR="0073324E" w:rsidRPr="00391EDF" w:rsidRDefault="0073324E" w:rsidP="00E5439A">
                            <w:pPr>
                              <w:rPr>
                                <w:b/>
                                <w:color w:val="000000" w:themeColor="text1"/>
                                <w:sz w:val="28"/>
                                <w:szCs w:val="28"/>
                              </w:rPr>
                            </w:pPr>
                            <w:r w:rsidRPr="00391EDF">
                              <w:rPr>
                                <w:b/>
                                <w:color w:val="000000" w:themeColor="text1"/>
                              </w:rPr>
                              <w:t>–</w:t>
                            </w:r>
                          </w:p>
                        </w:txbxContent>
                      </v:textbox>
                    </v:shape>
                  </v:group>
                  <v:group id="Group 339" o:spid="_x0000_s1144" style="position:absolute;left:5221;top:2794;width:2787;height:2578" coordsize="278976,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oval id="Oval 340" o:spid="_x0000_s1145" style="position:absolute;top:38100;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" fillcolor="white [3201]" strokecolor="black [3213]" strokeweight="1pt">
                      <v:stroke joinstyle="miter"/>
                    </v:oval>
                    <v:shape id="_x0000_s1146" type="#_x0000_t202" style="position:absolute;left:46566;width:232410;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37B7683E" w14:textId="77777777" w:rsidR="0073324E" w:rsidRPr="005C5B57" w:rsidRDefault="0073324E" w:rsidP="00E5439A">
                            <w:pPr>
                              <w:rPr>
                                <w:sz w:val="28"/>
                                <w:szCs w:val="28"/>
                              </w:rPr>
                            </w:pPr>
                            <w:r w:rsidRPr="005C5B57">
                              <w:rPr>
                                <w:sz w:val="28"/>
                                <w:szCs w:val="28"/>
                              </w:rPr>
                              <w:t>+</w:t>
                            </w:r>
                          </w:p>
                        </w:txbxContent>
                      </v:textbox>
                    </v:shape>
                  </v:group>
                  <v:group id="Group 342" o:spid="_x0000_s1147" style="position:absolute;left:7620;top:2794;width:2144;height:2578" coordsize="24007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oval id="Oval 343" o:spid="_x0000_s1148" style="position:absolute;top:38100;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" fillcolor="white [3201]" strokecolor="black [3213]" strokeweight="1pt">
                      <v:stroke joinstyle="miter"/>
                    </v:oval>
                    <v:shape id="_x0000_s1149" type="#_x0000_t202" style="position:absolute;left:46566;width:193504;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79F32134" w14:textId="77777777" w:rsidR="0073324E" w:rsidRPr="005C5B57" w:rsidRDefault="0073324E" w:rsidP="00E5439A">
                            <w:pPr>
                              <w:rPr>
                                <w:sz w:val="28"/>
                                <w:szCs w:val="28"/>
                              </w:rPr>
                            </w:pPr>
                            <w:r w:rsidRPr="005C5B57">
                              <w:rPr>
                                <w:sz w:val="28"/>
                                <w:szCs w:val="28"/>
                              </w:rPr>
                              <w:t>+</w:t>
                            </w:r>
                          </w:p>
                        </w:txbxContent>
                      </v:textbox>
                    </v:shape>
                  </v:group>
                  <v:group id="Group 345" o:spid="_x0000_s1150" style="position:absolute;left:395;top:2850;width:2709;height:2522" coordsize="278976,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oval id="Oval 346" o:spid="_x0000_s1151" style="position:absolute;top:38100;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" fillcolor="white [3201]" strokecolor="black [3213]" strokeweight="1pt">
                      <v:stroke joinstyle="miter"/>
                    </v:oval>
                    <v:shape id="_x0000_s1152" type="#_x0000_t202" style="position:absolute;left:46566;width:232410;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669A6B89" w14:textId="77777777" w:rsidR="0073324E" w:rsidRPr="005C5B57" w:rsidRDefault="0073324E" w:rsidP="00E5439A">
                            <w:pPr>
                              <w:rPr>
                                <w:sz w:val="28"/>
                                <w:szCs w:val="28"/>
                              </w:rPr>
                            </w:pPr>
                            <w:r w:rsidRPr="005C5B57">
                              <w:rPr>
                                <w:sz w:val="28"/>
                                <w:szCs w:val="28"/>
                              </w:rPr>
                              <w:t>+</w:t>
                            </w:r>
                          </w:p>
                        </w:txbxContent>
                      </v:textbox>
                    </v:shape>
                  </v:group>
                  <v:group id="Group 348" o:spid="_x0000_s1153" style="position:absolute;left:14224;top:2794;width:2787;height:2578" coordsize="278976,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oval id="Oval 349" o:spid="_x0000_s1154" style="position:absolute;top:38100;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" fillcolor="white [3201]" strokecolor="black [3213]" strokeweight="1pt">
                      <v:stroke joinstyle="miter"/>
                    </v:oval>
                    <v:shape id="_x0000_s1155" type="#_x0000_t202" style="position:absolute;left:46566;width:232410;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519C5EAF" w14:textId="77777777" w:rsidR="0073324E" w:rsidRPr="005C5B57" w:rsidRDefault="0073324E" w:rsidP="00E5439A">
                            <w:pPr>
                              <w:rPr>
                                <w:sz w:val="28"/>
                                <w:szCs w:val="28"/>
                              </w:rPr>
                            </w:pPr>
                            <w:r w:rsidRPr="005C5B57">
                              <w:rPr>
                                <w:sz w:val="28"/>
                                <w:szCs w:val="28"/>
                              </w:rPr>
                              <w:t>+</w:t>
                            </w:r>
                          </w:p>
                        </w:txbxContent>
                      </v:textbox>
                    </v:shape>
                  </v:group>
                  <v:group id="Group 351" o:spid="_x0000_s1156" style="position:absolute;left:16622;top:2794;width:2788;height:2578" coordsize="278976,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oval id="Oval 352" o:spid="_x0000_s1157" style="position:absolute;top:38100;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" fillcolor="white [3201]" strokecolor="black [3213]" strokeweight="1pt">
                      <v:stroke joinstyle="miter"/>
                    </v:oval>
                    <v:shape id="_x0000_s1158" type="#_x0000_t202" style="position:absolute;left:46566;width:232410;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7017FD77" w14:textId="77777777" w:rsidR="0073324E" w:rsidRPr="005C5B57" w:rsidRDefault="0073324E" w:rsidP="00E5439A">
                            <w:pPr>
                              <w:rPr>
                                <w:sz w:val="28"/>
                                <w:szCs w:val="28"/>
                              </w:rPr>
                            </w:pPr>
                            <w:r w:rsidRPr="005C5B57">
                              <w:rPr>
                                <w:sz w:val="28"/>
                                <w:szCs w:val="28"/>
                              </w:rPr>
                              <w:t>+</w:t>
                            </w:r>
                          </w:p>
                        </w:txbxContent>
                      </v:textbox>
                    </v:shape>
                  </v:group>
                  <v:group id="Group 355" o:spid="_x0000_s1159" style="position:absolute;left:19021;top:2794;width:2788;height:2578" coordsize="278976,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oval id="Oval 356" o:spid="_x0000_s1160" style="position:absolute;top:38100;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" fillcolor="white [3201]" strokecolor="black [3213]" strokeweight="1pt">
                      <v:stroke joinstyle="miter"/>
                    </v:oval>
                    <v:shape id="_x0000_s1161" type="#_x0000_t202" style="position:absolute;left:46566;width:232410;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02B60F49" w14:textId="77777777" w:rsidR="0073324E" w:rsidRPr="005C5B57" w:rsidRDefault="0073324E" w:rsidP="00E5439A">
                            <w:pPr>
                              <w:rPr>
                                <w:sz w:val="28"/>
                                <w:szCs w:val="28"/>
                              </w:rPr>
                            </w:pPr>
                            <w:r w:rsidRPr="005C5B57">
                              <w:rPr>
                                <w:sz w:val="28"/>
                                <w:szCs w:val="28"/>
                              </w:rPr>
                              <w:t>+</w:t>
                            </w:r>
                          </w:p>
                        </w:txbxContent>
                      </v:textbox>
                    </v:shape>
                  </v:group>
                  <v:group id="Group 360" o:spid="_x0000_s1162" style="position:absolute;left:11796;top:2794;width:2788;height:2578" coordsize="278976,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oval id="Oval 361" o:spid="_x0000_s1163" style="position:absolute;top:38100;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" fillcolor="white [3201]" strokecolor="black [3213]" strokeweight="1pt">
                      <v:stroke joinstyle="miter"/>
                    </v:oval>
                    <v:shape id="_x0000_s1164" type="#_x0000_t202" style="position:absolute;left:46566;width:232410;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14:paraId="2EC6B469" w14:textId="77777777" w:rsidR="0073324E" w:rsidRPr="005C5B57" w:rsidRDefault="0073324E" w:rsidP="00E5439A">
                            <w:pPr>
                              <w:rPr>
                                <w:sz w:val="28"/>
                                <w:szCs w:val="28"/>
                              </w:rPr>
                            </w:pPr>
                            <w:r w:rsidRPr="005C5B57">
                              <w:rPr>
                                <w:sz w:val="28"/>
                                <w:szCs w:val="28"/>
                              </w:rPr>
                              <w:t>+</w:t>
                            </w:r>
                          </w:p>
                        </w:txbxContent>
                      </v:textbox>
                    </v:shape>
                  </v:group>
                  <v:line id="Straight Connector 365" o:spid="_x0000_s1165" style="position:absolute;flip:x y;visibility:visible;mso-wrap-style:square" from="10160,13179" to="10188,17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" strokecolor="black [3200]" strokeweight=".5pt">
                    <v:stroke joinstyle="miter"/>
                  </v:line>
                  <v:group id="Group 366" o:spid="_x0000_s1166" style="position:absolute;left:7112;top:13320;width:1902;height:2578" coordsize="190288,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oval id="Oval 367" o:spid="_x0000_s1167" style="position:absolute;top:4233;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" fillcolor="white [3201]" strokecolor="black [3213]" strokeweight="1pt">
                      <v:stroke joinstyle="miter"/>
                    </v:oval>
                    <v:shape id="_x0000_s1168" type="#_x0000_t202" style="position:absolute;left:55033;width:135255;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678F38C6" w14:textId="77777777" w:rsidR="0073324E" w:rsidRPr="00391EDF" w:rsidRDefault="0073324E" w:rsidP="00E5439A">
                            <w:pPr>
                              <w:rPr>
                                <w:b/>
                                <w:color w:val="000000" w:themeColor="text1"/>
                                <w:sz w:val="28"/>
                                <w:szCs w:val="28"/>
                              </w:rPr>
                            </w:pPr>
                            <w:r w:rsidRPr="00391EDF">
                              <w:rPr>
                                <w:b/>
                                <w:color w:val="000000" w:themeColor="text1"/>
                              </w:rPr>
                              <w:t>–</w:t>
                            </w:r>
                          </w:p>
                        </w:txbxContent>
                      </v:textbox>
                    </v:shape>
                  </v:group>
                  <v:group id="Group 369" o:spid="_x0000_s1169" style="position:absolute;left:11204;top:13208;width:1898;height:2578" coordsize="190288,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oval id="Oval 370" o:spid="_x0000_s1170" style="position:absolute;top:4233;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" fillcolor="white [3201]" strokecolor="black [3213]" strokeweight="1pt">
                      <v:stroke joinstyle="miter"/>
                    </v:oval>
                    <v:shape id="_x0000_s1171" type="#_x0000_t202" style="position:absolute;left:55033;width:135255;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20F13487" w14:textId="77777777" w:rsidR="0073324E" w:rsidRPr="00391EDF" w:rsidRDefault="0073324E" w:rsidP="00E5439A">
                            <w:pPr>
                              <w:rPr>
                                <w:b/>
                                <w:color w:val="000000" w:themeColor="text1"/>
                                <w:sz w:val="28"/>
                                <w:szCs w:val="28"/>
                              </w:rPr>
                            </w:pPr>
                            <w:r w:rsidRPr="00391EDF">
                              <w:rPr>
                                <w:b/>
                                <w:color w:val="000000" w:themeColor="text1"/>
                              </w:rPr>
                              <w:t>–</w:t>
                            </w:r>
                          </w:p>
                        </w:txbxContent>
                      </v:textbox>
                    </v:shape>
                  </v:group>
                  <v:group id="Group 374" o:spid="_x0000_s1172" style="position:absolute;left:13772;top:13208;width:1899;height:2578" coordsize="190288,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oval id="Oval 375" o:spid="_x0000_s1173" style="position:absolute;top:4233;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" fillcolor="white [3201]" strokecolor="black [3213]" strokeweight="1pt">
                      <v:stroke joinstyle="miter"/>
                    </v:oval>
                    <v:shape id="_x0000_s1174" type="#_x0000_t202" style="position:absolute;left:55033;width:135255;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14:paraId="1A195CFC" w14:textId="77777777" w:rsidR="0073324E" w:rsidRPr="00391EDF" w:rsidRDefault="0073324E" w:rsidP="00E5439A">
                            <w:pPr>
                              <w:rPr>
                                <w:b/>
                                <w:color w:val="000000" w:themeColor="text1"/>
                                <w:sz w:val="28"/>
                                <w:szCs w:val="28"/>
                              </w:rPr>
                            </w:pPr>
                            <w:r w:rsidRPr="00391EDF">
                              <w:rPr>
                                <w:b/>
                                <w:color w:val="000000" w:themeColor="text1"/>
                              </w:rPr>
                              <w:t>–</w:t>
                            </w:r>
                          </w:p>
                        </w:txbxContent>
                      </v:textbox>
                    </v:shape>
                  </v:group>
                  <v:group id="Group 377" o:spid="_x0000_s1175" style="position:absolute;left:16227;top:13123;width:1924;height:2578" coordorigin=",-6068" coordsize="193118,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oval id="Oval 378" o:spid="_x0000_s1176" style="position:absolute;top:4233;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" fillcolor="white [3201]" strokecolor="black [3213]" strokeweight="1pt">
                      <v:stroke joinstyle="miter"/>
                    </v:oval>
                    <v:shape id="_x0000_s1177" type="#_x0000_t202" style="position:absolute;left:57863;top:-6068;width:135255;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14:paraId="585D46C2" w14:textId="77777777" w:rsidR="0073324E" w:rsidRPr="00391EDF" w:rsidRDefault="0073324E" w:rsidP="00E5439A">
                            <w:pPr>
                              <w:rPr>
                                <w:b/>
                                <w:color w:val="000000" w:themeColor="text1"/>
                                <w:sz w:val="28"/>
                                <w:szCs w:val="28"/>
                              </w:rPr>
                            </w:pPr>
                            <w:r w:rsidRPr="00391EDF">
                              <w:rPr>
                                <w:b/>
                                <w:color w:val="000000" w:themeColor="text1"/>
                              </w:rPr>
                              <w:t>–</w:t>
                            </w:r>
                          </w:p>
                        </w:txbxContent>
                      </v:textbox>
                    </v:shape>
                  </v:group>
                  <v:group id="Group 380" o:spid="_x0000_s1178" style="position:absolute;left:18598;top:13236;width:1899;height:2578" coordsize="190288,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oval id="Oval 381" o:spid="_x0000_s1179" style="position:absolute;top:4233;width:181610;height:173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" fillcolor="white [3201]" strokecolor="black [3213]" strokeweight="1pt">
                      <v:stroke joinstyle="miter"/>
                    </v:oval>
                    <v:shape id="_x0000_s1180" type="#_x0000_t202" style="position:absolute;left:55033;width:135255;height:25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14:paraId="2E397994" w14:textId="77777777" w:rsidR="0073324E" w:rsidRPr="00391EDF" w:rsidRDefault="0073324E" w:rsidP="00E5439A">
                            <w:pPr>
                              <w:rPr>
                                <w:b/>
                                <w:color w:val="000000" w:themeColor="text1"/>
                                <w:sz w:val="28"/>
                                <w:szCs w:val="28"/>
                              </w:rPr>
                            </w:pPr>
                            <w:r w:rsidRPr="00391EDF">
                              <w:rPr>
                                <w:b/>
                                <w:color w:val="000000" w:themeColor="text1"/>
                              </w:rPr>
                              <w:t>–</w:t>
                            </w:r>
                          </w:p>
                        </w:txbxContent>
                      </v:textbox>
                    </v:shape>
                  </v:group>
                </v:group>
                <v:line id="Straight Connector 383" o:spid="_x0000_s1181" style="position:absolute;visibility:visible;mso-wrap-style:square" from="21937,4226" to="38334,4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" strokecolor="black [3200]">
                  <v:stroke joinstyle="miter"/>
                </v:line>
                <v:shape id="Straight Arrow Connector 3072" o:spid="_x0000_s1182" type="#_x0000_t32" style="position:absolute;left:23628;top:7645;width:4461;height:44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" strokecolor="black [3200]" strokeweight=".5pt">
                  <v:stroke endarrow="block" joinstyle="miter"/>
                </v:shape>
                <v:shape id="_x0000_s1183" type="#_x0000_t202" style="position:absolute;left:19171;top:10527;width:4657;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" stroked="f">
                  <v:textbox inset="0,,0">
                    <w:txbxContent>
                      <w:p w14:paraId="259F8E8F" w14:textId="77777777" w:rsidR="0073324E" w:rsidRDefault="0073324E" w:rsidP="00E5439A">
                        <w:r>
                          <w:t>Charge</w:t>
                        </w:r>
                      </w:p>
                    </w:txbxContent>
                  </v:textbox>
                </v:shape>
                <v:shape id="Straight Arrow Connector 3074" o:spid="_x0000_s1184" type="#_x0000_t32" style="position:absolute;left:23589;top:12102;width:4010;height:5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" strokecolor="black [3200]" strokeweight=".5pt">
                  <v:stroke endarrow="block" joinstyle="miter"/>
                </v:shape>
                <v:line id="Straight Connector 3075" o:spid="_x0000_s1185" style="position:absolute;visibility:visible;mso-wrap-style:square" from="21937,21438" to="38080,2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" strokecolor="black [3200]">
                  <v:stroke joinstyle="miter"/>
                </v:line>
                <w10:wrap type="tight"/>
              </v:group>
            </w:pict>
          </mc:Fallback>
        </mc:AlternateContent>
      </w:r>
      <w:bookmarkEnd w:id="150"/>
    </w:p>
    <w:p w14:paraId="0EC48AD8" w14:textId="77777777" w:rsidR="00E5439A" w:rsidRDefault="00E5439A" w:rsidP="00E5439A"/>
    <w:p w14:paraId="250F3C57" w14:textId="77777777" w:rsidR="00E5439A" w:rsidRDefault="00E5439A" w:rsidP="00E5439A"/>
    <w:p w14:paraId="548A8E1A" w14:textId="77777777" w:rsidR="00E5439A" w:rsidRDefault="00E5439A" w:rsidP="00E5439A"/>
    <w:p w14:paraId="627A53A2" w14:textId="77777777" w:rsidR="00E5439A" w:rsidRDefault="00E5439A" w:rsidP="00E5439A"/>
    <w:p w14:paraId="09E7660A" w14:textId="77777777" w:rsidR="00E5439A" w:rsidRDefault="00E5439A" w:rsidP="00E5439A"/>
    <w:p w14:paraId="0D424E99" w14:textId="77777777" w:rsidR="00E5439A" w:rsidRDefault="00E5439A" w:rsidP="00E5439A"/>
    <w:p w14:paraId="43CE0991" w14:textId="77777777" w:rsidR="00E5439A" w:rsidRDefault="00E5439A" w:rsidP="00E5439A"/>
    <w:p w14:paraId="5251CC2D" w14:textId="77777777" w:rsidR="00E5439A" w:rsidRDefault="00E5439A" w:rsidP="00E5439A">
      <w:pPr>
        <w:spacing w:after="0"/>
        <w:rPr>
          <w:b/>
        </w:rPr>
      </w:pPr>
      <w:r w:rsidRPr="00480B8C">
        <w:rPr>
          <w:b/>
        </w:rPr>
        <w:t>Figu</w:t>
      </w:r>
      <w:r>
        <w:rPr>
          <w:b/>
        </w:rPr>
        <w:t>re 3.1: Illustration of a Capacitor connected to a battery and resistor (RC Circuit)</w:t>
      </w:r>
    </w:p>
    <w:p w14:paraId="2712C5A6" w14:textId="338BF825" w:rsidR="00E5439A" w:rsidRDefault="00E5439A" w:rsidP="00E5439A">
      <w:r>
        <w:lastRenderedPageBreak/>
        <w:t xml:space="preserve">The easiest way to visualize a capacitor is shown in </w:t>
      </w:r>
      <w:hyperlink w:anchor="Figure3_1" w:history="1">
        <w:r w:rsidRPr="00C47428">
          <w:rPr>
            <w:rStyle w:val="Hyperlink"/>
          </w:rPr>
          <w:t>Figure 3.1</w:t>
        </w:r>
      </w:hyperlink>
      <w:r>
        <w:t xml:space="preserve"> where two conductive plates that have a cross-sectional area of (A meters</w:t>
      </w:r>
      <w:r w:rsidRPr="009423D4">
        <w:rPr>
          <w:vertAlign w:val="superscript"/>
        </w:rPr>
        <w:t>2</w:t>
      </w:r>
      <w:r>
        <w:t xml:space="preserve">) sandwich a dielectric material with a thickness of (d meters). The terminals (or wires) that connect the capacitor to the circuit are attached to the plates. There are many different materials used for the dielectric material in capacitors. The relative permittivity, </w:t>
      </w:r>
      <w:proofErr w:type="spellStart"/>
      <w:r>
        <w:rPr>
          <w:rFonts w:ascii="Cambria Math" w:hAnsi="Cambria Math"/>
        </w:rPr>
        <w:t>ℰ</w:t>
      </w:r>
      <w:r>
        <w:t>r</w:t>
      </w:r>
      <w:proofErr w:type="spellEnd"/>
      <w:r>
        <w:t xml:space="preserve">, of the dielectric material is proportional to the capacitance value of the capacitor. </w:t>
      </w:r>
      <w:hyperlink w:anchor="Table3_1" w:history="1">
        <w:r w:rsidRPr="00A909A3">
          <w:rPr>
            <w:rStyle w:val="Hyperlink"/>
          </w:rPr>
          <w:t>Table 3.1</w:t>
        </w:r>
      </w:hyperlink>
      <w:r>
        <w:t xml:space="preserve"> shows relative permittivity values for different materials. The relative permittivity, </w:t>
      </w:r>
      <w:proofErr w:type="spellStart"/>
      <w:r w:rsidRPr="004252C9">
        <w:rPr>
          <w:rFonts w:ascii="Cambria Math" w:hAnsi="Cambria Math" w:cs="Cambria Math"/>
        </w:rPr>
        <w:t>ℰ</w:t>
      </w:r>
      <w:r>
        <w:t>r</w:t>
      </w:r>
      <w:proofErr w:type="spellEnd"/>
      <w:r>
        <w:t xml:space="preserve">, is multiplied by the permittivity of a vacuum, </w:t>
      </w:r>
      <w:r w:rsidRPr="004252C9">
        <w:rPr>
          <w:rFonts w:ascii="Cambria Math" w:hAnsi="Cambria Math" w:cs="Cambria Math"/>
        </w:rPr>
        <w:t>ℰ</w:t>
      </w:r>
      <w:r w:rsidRPr="004252C9">
        <w:rPr>
          <w:vertAlign w:val="subscript"/>
        </w:rPr>
        <w:t>0</w:t>
      </w:r>
      <w:r>
        <w:t xml:space="preserve"> (</w:t>
      </w:r>
      <w:r w:rsidRPr="004252C9">
        <w:t>8.84 x 10</w:t>
      </w:r>
      <w:r w:rsidRPr="004252C9">
        <w:rPr>
          <w:vertAlign w:val="superscript"/>
        </w:rPr>
        <w:t>-12</w:t>
      </w:r>
      <w:r w:rsidRPr="004252C9">
        <w:t xml:space="preserve"> F/m), to give the permittivity</w:t>
      </w:r>
      <w:r>
        <w:t xml:space="preserve"> (</w:t>
      </w:r>
      <w:r w:rsidRPr="004252C9">
        <w:rPr>
          <w:rFonts w:ascii="Cambria Math" w:hAnsi="Cambria Math" w:cs="Cambria Math"/>
        </w:rPr>
        <w:t>ℰ</w:t>
      </w:r>
      <w:r>
        <w:rPr>
          <w:rFonts w:ascii="Cambria Math" w:hAnsi="Cambria Math" w:cs="Cambria Math"/>
        </w:rPr>
        <w:t>)</w:t>
      </w:r>
      <w:r w:rsidRPr="004252C9">
        <w:t xml:space="preserve"> of the dielectric material. When the switch is closed at time =0 in the circuit in </w:t>
      </w:r>
      <w:hyperlink w:anchor="Figure3_1" w:history="1">
        <w:r w:rsidR="00C47428" w:rsidRPr="00C47428">
          <w:rPr>
            <w:rStyle w:val="Hyperlink"/>
          </w:rPr>
          <w:t>Figure 3.1</w:t>
        </w:r>
      </w:hyperlink>
      <w:r w:rsidRPr="004252C9">
        <w:t xml:space="preserve"> the battery causes charge to accumulate on the capacitor plates, which in turn causes an electric field to be produced. </w:t>
      </w:r>
    </w:p>
    <w:p w14:paraId="163528FB" w14:textId="77777777" w:rsidR="00E5439A" w:rsidRPr="004252C9" w:rsidRDefault="00E5439A" w:rsidP="00E5439A">
      <w:r>
        <w:t>The equations linking charge and energy to capacitance</w:t>
      </w:r>
      <w:r w:rsidRPr="004252C9">
        <w:t xml:space="preserve"> and voltage are defined in equation 3.2</w:t>
      </w:r>
      <w:r>
        <w:t xml:space="preserve"> and 3.3</w:t>
      </w:r>
      <w:r w:rsidRPr="004252C9">
        <w:t xml:space="preserve">. Units: C-Farads, Q-Coulombs, V-Volts, </w:t>
      </w:r>
      <w:r>
        <w:t xml:space="preserve">and </w:t>
      </w:r>
      <w:r w:rsidRPr="004252C9">
        <w:t>E-Joules.</w:t>
      </w:r>
      <w:r>
        <w:t xml:space="preserve">  </w:t>
      </w:r>
    </w:p>
    <w:p w14:paraId="1071D717" w14:textId="77777777" w:rsidR="00E5439A" w:rsidRDefault="00E5439A" w:rsidP="00E5439A">
      <w:pPr>
        <w:rPr>
          <w:rFonts w:eastAsiaTheme="minorEastAsia"/>
          <w:sz w:val="32"/>
          <w:szCs w:val="32"/>
        </w:rPr>
      </w:pPr>
      <w:r w:rsidRPr="00782046">
        <w:rPr>
          <w:sz w:val="32"/>
          <w:szCs w:val="32"/>
        </w:rPr>
        <w:t>[</w:t>
      </w:r>
      <w:r>
        <w:rPr>
          <w:sz w:val="32"/>
          <w:szCs w:val="32"/>
        </w:rPr>
        <w:t>3</w:t>
      </w:r>
      <w:r w:rsidRPr="00782046">
        <w:rPr>
          <w:sz w:val="32"/>
          <w:szCs w:val="32"/>
        </w:rPr>
        <w:t>.</w:t>
      </w:r>
      <w:r>
        <w:rPr>
          <w:sz w:val="32"/>
          <w:szCs w:val="32"/>
        </w:rPr>
        <w:t>2</w:t>
      </w:r>
      <w:r w:rsidRPr="00782046">
        <w:rPr>
          <w:sz w:val="32"/>
          <w:szCs w:val="32"/>
        </w:rPr>
        <w:t>]</w:t>
      </w:r>
      <w:r>
        <w:rPr>
          <w:sz w:val="32"/>
          <w:szCs w:val="32"/>
        </w:rPr>
        <w:tab/>
      </w:r>
      <w:r w:rsidRPr="00782046">
        <w:rPr>
          <w:sz w:val="32"/>
          <w:szCs w:val="32"/>
        </w:rPr>
        <w:tab/>
      </w:r>
      <m:oMath>
        <m:borderBox>
          <m:borderBoxPr>
            <m:ctrlPr>
              <w:rPr>
                <w:rFonts w:ascii="Cambria Math" w:hAnsi="Cambria Math"/>
                <w:i/>
                <w:sz w:val="32"/>
                <w:szCs w:val="32"/>
              </w:rPr>
            </m:ctrlPr>
          </m:borderBoxPr>
          <m:e>
            <m:r>
              <w:rPr>
                <w:rFonts w:ascii="Cambria Math" w:hAnsi="Cambria Math"/>
                <w:sz w:val="32"/>
                <w:szCs w:val="32"/>
              </w:rPr>
              <m:t xml:space="preserve">C= </m:t>
            </m:r>
            <m:f>
              <m:fPr>
                <m:ctrlPr>
                  <w:rPr>
                    <w:rFonts w:ascii="Cambria Math" w:hAnsi="Cambria Math"/>
                    <w:i/>
                    <w:sz w:val="32"/>
                    <w:szCs w:val="32"/>
                  </w:rPr>
                </m:ctrlPr>
              </m:fPr>
              <m:num>
                <m:r>
                  <w:rPr>
                    <w:rFonts w:ascii="Cambria Math" w:hAnsi="Cambria Math"/>
                    <w:sz w:val="32"/>
                    <w:szCs w:val="32"/>
                  </w:rPr>
                  <m:t>Q</m:t>
                </m:r>
              </m:num>
              <m:den>
                <m:r>
                  <w:rPr>
                    <w:rFonts w:ascii="Cambria Math" w:hAnsi="Cambria Math"/>
                    <w:sz w:val="32"/>
                    <w:szCs w:val="32"/>
                  </w:rPr>
                  <m:t>V</m:t>
                </m:r>
              </m:den>
            </m:f>
          </m:e>
        </m:borderBox>
      </m:oMath>
      <w:r>
        <w:rPr>
          <w:rFonts w:eastAsiaTheme="minorEastAsia"/>
          <w:sz w:val="32"/>
          <w:szCs w:val="32"/>
        </w:rPr>
        <w:t xml:space="preserve">                            </w:t>
      </w:r>
      <w:r w:rsidRPr="00782046">
        <w:rPr>
          <w:sz w:val="32"/>
          <w:szCs w:val="32"/>
        </w:rPr>
        <w:t>[</w:t>
      </w:r>
      <w:r>
        <w:rPr>
          <w:sz w:val="32"/>
          <w:szCs w:val="32"/>
        </w:rPr>
        <w:t>3</w:t>
      </w:r>
      <w:r w:rsidRPr="00782046">
        <w:rPr>
          <w:sz w:val="32"/>
          <w:szCs w:val="32"/>
        </w:rPr>
        <w:t>.</w:t>
      </w:r>
      <w:r>
        <w:rPr>
          <w:sz w:val="32"/>
          <w:szCs w:val="32"/>
        </w:rPr>
        <w:t>3</w:t>
      </w:r>
      <w:r w:rsidRPr="00782046">
        <w:rPr>
          <w:sz w:val="32"/>
          <w:szCs w:val="32"/>
        </w:rPr>
        <w:t>]</w:t>
      </w:r>
      <w:r>
        <w:rPr>
          <w:sz w:val="32"/>
          <w:szCs w:val="32"/>
        </w:rPr>
        <w:tab/>
      </w:r>
      <m:oMath>
        <m:borderBox>
          <m:borderBoxPr>
            <m:ctrlPr>
              <w:rPr>
                <w:rFonts w:ascii="Cambria Math" w:hAnsi="Cambria Math"/>
                <w:i/>
                <w:sz w:val="32"/>
                <w:szCs w:val="32"/>
              </w:rPr>
            </m:ctrlPr>
          </m:borderBoxPr>
          <m:e>
            <m:r>
              <w:rPr>
                <w:rFonts w:ascii="Cambria Math" w:hAnsi="Cambria Math"/>
                <w:sz w:val="32"/>
                <w:szCs w:val="32"/>
              </w:rPr>
              <m:t>E=</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m:t>
                </m:r>
              </m:den>
            </m:f>
            <m:r>
              <w:rPr>
                <w:rFonts w:ascii="Cambria Math" w:hAnsi="Cambria Math"/>
                <w:sz w:val="32"/>
                <w:szCs w:val="32"/>
              </w:rPr>
              <m:t xml:space="preserve"> C </m:t>
            </m:r>
            <m:sSup>
              <m:sSupPr>
                <m:ctrlPr>
                  <w:rPr>
                    <w:rFonts w:ascii="Cambria Math" w:hAnsi="Cambria Math"/>
                    <w:i/>
                    <w:sz w:val="32"/>
                    <w:szCs w:val="32"/>
                  </w:rPr>
                </m:ctrlPr>
              </m:sSupPr>
              <m:e>
                <m:r>
                  <w:rPr>
                    <w:rFonts w:ascii="Cambria Math" w:hAnsi="Cambria Math"/>
                    <w:sz w:val="32"/>
                    <w:szCs w:val="32"/>
                  </w:rPr>
                  <m:t>V</m:t>
                </m:r>
              </m:e>
              <m:sup>
                <m:r>
                  <w:rPr>
                    <w:rFonts w:ascii="Cambria Math" w:hAnsi="Cambria Math"/>
                    <w:sz w:val="32"/>
                    <w:szCs w:val="32"/>
                  </w:rPr>
                  <m:t>2</m:t>
                </m:r>
              </m:sup>
            </m:sSup>
          </m:e>
        </m:borderBox>
      </m:oMath>
    </w:p>
    <w:p w14:paraId="7A553FC7" w14:textId="77777777" w:rsidR="00E5439A" w:rsidRDefault="00E5439A" w:rsidP="00E5439A">
      <w:r>
        <w:rPr>
          <w:rFonts w:ascii="Tahoma" w:hAnsi="Tahoma" w:cs="Tahoma"/>
          <w:sz w:val="20"/>
          <w:szCs w:val="20"/>
        </w:rPr>
        <w:t xml:space="preserve">More details about charging capacitors will be described in </w:t>
      </w:r>
      <w:hyperlink w:anchor="_Section_3.5_–" w:history="1">
        <w:r w:rsidRPr="00056BAC">
          <w:rPr>
            <w:rStyle w:val="Hyperlink"/>
            <w:rFonts w:ascii="Tahoma" w:hAnsi="Tahoma" w:cs="Tahoma"/>
            <w:sz w:val="20"/>
            <w:szCs w:val="20"/>
          </w:rPr>
          <w:t>Section 3.5</w:t>
        </w:r>
      </w:hyperlink>
      <w:r>
        <w:rPr>
          <w:rFonts w:ascii="Tahoma" w:hAnsi="Tahoma" w:cs="Tahoma"/>
          <w:sz w:val="20"/>
          <w:szCs w:val="20"/>
        </w:rPr>
        <w:t xml:space="preserve"> - Transient Analysis. Background info is given in this link:</w:t>
      </w:r>
      <w:r>
        <w:t xml:space="preserve"> </w:t>
      </w:r>
      <w:hyperlink r:id="rId243" w:history="1">
        <w:r w:rsidRPr="003D087B">
          <w:rPr>
            <w:rStyle w:val="Hyperlink"/>
          </w:rPr>
          <w:t>http://hyperphysics.phy-astr.gsu.edu/hbase/electric/capchg.html</w:t>
        </w:r>
      </w:hyperlink>
    </w:p>
    <w:p w14:paraId="337CBEDD" w14:textId="77777777" w:rsidR="00E5439A" w:rsidRDefault="00E5439A" w:rsidP="00E5439A">
      <w:r>
        <w:t xml:space="preserve">Additionally, more details about how the charged plates of the capacitor interact with the dielectric are provided at this link: </w:t>
      </w:r>
      <w:hyperlink r:id="rId244" w:anchor="c1" w:history="1">
        <w:r w:rsidRPr="003D087B">
          <w:rPr>
            <w:rStyle w:val="Hyperlink"/>
          </w:rPr>
          <w:t>http://hyperphysics.phy-astr.gsu.edu/hbase/electric/dielec.html#c1</w:t>
        </w:r>
      </w:hyperlink>
    </w:p>
    <w:p w14:paraId="53B2EAA4" w14:textId="77777777" w:rsidR="00E5439A" w:rsidRPr="00005B5C" w:rsidRDefault="00E5439A" w:rsidP="00E5439A">
      <w:pPr>
        <w:spacing w:after="0"/>
        <w:rPr>
          <w:b/>
        </w:rPr>
      </w:pPr>
      <w:r>
        <w:rPr>
          <w:b/>
        </w:rPr>
        <w:t>T</w:t>
      </w:r>
      <w:bookmarkStart w:id="151" w:name="Table3_1"/>
      <w:r>
        <w:rPr>
          <w:b/>
        </w:rPr>
        <w:t>able 3</w:t>
      </w:r>
      <w:r w:rsidRPr="00005B5C">
        <w:rPr>
          <w:b/>
        </w:rPr>
        <w:t>.1</w:t>
      </w:r>
      <w:bookmarkEnd w:id="151"/>
      <w:r w:rsidRPr="00005B5C">
        <w:rPr>
          <w:b/>
        </w:rPr>
        <w:t xml:space="preserve">) Table of </w:t>
      </w:r>
      <w:r>
        <w:rPr>
          <w:b/>
        </w:rPr>
        <w:t>Relative Permitti</w:t>
      </w:r>
      <w:r w:rsidRPr="00BB268F">
        <w:rPr>
          <w:b/>
        </w:rPr>
        <w:t xml:space="preserve">vity, </w:t>
      </w:r>
      <w:proofErr w:type="spellStart"/>
      <w:r w:rsidRPr="00BB268F">
        <w:rPr>
          <w:rFonts w:ascii="Cambria Math" w:hAnsi="Cambria Math"/>
          <w:b/>
        </w:rPr>
        <w:t>ℰ</w:t>
      </w:r>
      <w:r w:rsidRPr="00BB268F">
        <w:rPr>
          <w:b/>
        </w:rPr>
        <w:t>r</w:t>
      </w:r>
      <w:proofErr w:type="spellEnd"/>
      <w:r w:rsidRPr="00BB268F">
        <w:rPr>
          <w:b/>
        </w:rPr>
        <w:t>, for Different Materials</w:t>
      </w:r>
      <w:r>
        <w:t xml:space="preserve"> </w:t>
      </w:r>
      <w:r w:rsidRPr="00005B5C">
        <w:rPr>
          <w:b/>
        </w:rPr>
        <w:t xml:space="preserve"> </w:t>
      </w:r>
    </w:p>
    <w:p w14:paraId="11E084ED" w14:textId="77777777" w:rsidR="00E5439A" w:rsidRDefault="00E5439A" w:rsidP="00E5439A">
      <w:pPr>
        <w:spacing w:after="0"/>
        <w:rPr>
          <w:rStyle w:val="Hyperlink"/>
        </w:rPr>
      </w:pPr>
      <w:r>
        <w:t xml:space="preserve">* </w:t>
      </w:r>
      <w:proofErr w:type="spellStart"/>
      <w:r w:rsidRPr="006E2B08">
        <w:rPr>
          <w:rFonts w:ascii="Cambria Math" w:hAnsi="Cambria Math"/>
        </w:rPr>
        <w:t>ℰ</w:t>
      </w:r>
      <w:r w:rsidRPr="006E2B08">
        <w:t>r</w:t>
      </w:r>
      <w:proofErr w:type="spellEnd"/>
      <w:r w:rsidRPr="006E2B08">
        <w:t xml:space="preserve"> for </w:t>
      </w:r>
      <w:r>
        <w:t xml:space="preserve">Mylar from: </w:t>
      </w:r>
      <w:hyperlink r:id="rId245" w:history="1">
        <w:r w:rsidRPr="009E36A5">
          <w:rPr>
            <w:rStyle w:val="Hyperlink"/>
          </w:rPr>
          <w:t>http://hyperphysics.phy-astr.gsu.edu/hbase/tables/diel.html</w:t>
        </w:r>
      </w:hyperlink>
      <w:r>
        <w:t xml:space="preserve"> &amp; all other values are from: </w:t>
      </w:r>
      <w:hyperlink r:id="rId246" w:history="1">
        <w:r w:rsidRPr="003D087B">
          <w:rPr>
            <w:rStyle w:val="Hyperlink"/>
          </w:rPr>
          <w:t>http://www.allaboutcircuits.com/textbook/direct-current/chpt-13/factors-affecting-capacitance/</w:t>
        </w:r>
      </w:hyperlink>
    </w:p>
    <w:tbl>
      <w:tblPr>
        <w:tblStyle w:val="TableGrid"/>
        <w:tblW w:w="0" w:type="auto"/>
        <w:tblLook w:val="04A0" w:firstRow="1" w:lastRow="0" w:firstColumn="1" w:lastColumn="0" w:noHBand="0" w:noVBand="1"/>
      </w:tblPr>
      <w:tblGrid>
        <w:gridCol w:w="2605"/>
        <w:gridCol w:w="1890"/>
      </w:tblGrid>
      <w:tr w:rsidR="00E5439A" w14:paraId="1259EAE3" w14:textId="77777777" w:rsidTr="009D67D7">
        <w:tc>
          <w:tcPr>
            <w:tcW w:w="2605" w:type="dxa"/>
            <w:shd w:val="clear" w:color="auto" w:fill="D9D9D9" w:themeFill="background1" w:themeFillShade="D9"/>
          </w:tcPr>
          <w:p w14:paraId="6D58286D" w14:textId="77777777" w:rsidR="00E5439A" w:rsidRPr="0096315E" w:rsidRDefault="00E5439A" w:rsidP="009D67D7">
            <w:pPr>
              <w:rPr>
                <w:b/>
                <w:sz w:val="20"/>
                <w:szCs w:val="20"/>
              </w:rPr>
            </w:pPr>
            <w:r w:rsidRPr="0096315E">
              <w:rPr>
                <w:b/>
                <w:sz w:val="20"/>
                <w:szCs w:val="20"/>
              </w:rPr>
              <w:t>Material</w:t>
            </w:r>
          </w:p>
        </w:tc>
        <w:tc>
          <w:tcPr>
            <w:tcW w:w="1890" w:type="dxa"/>
            <w:shd w:val="clear" w:color="auto" w:fill="D9D9D9" w:themeFill="background1" w:themeFillShade="D9"/>
          </w:tcPr>
          <w:p w14:paraId="6A13BD81" w14:textId="77777777" w:rsidR="00E5439A" w:rsidRPr="0096315E" w:rsidRDefault="00E5439A" w:rsidP="009D67D7">
            <w:pPr>
              <w:rPr>
                <w:rFonts w:ascii="Calibri" w:eastAsia="Times New Roman" w:hAnsi="Calibri" w:cs="Times New Roman"/>
                <w:color w:val="000000"/>
                <w:sz w:val="20"/>
                <w:szCs w:val="20"/>
              </w:rPr>
            </w:pPr>
            <w:proofErr w:type="spellStart"/>
            <w:r w:rsidRPr="0096315E">
              <w:rPr>
                <w:rFonts w:ascii="Cambria Math" w:hAnsi="Cambria Math"/>
                <w:b/>
                <w:sz w:val="20"/>
                <w:szCs w:val="20"/>
              </w:rPr>
              <w:t>ℰ</w:t>
            </w:r>
            <w:r w:rsidRPr="0096315E">
              <w:rPr>
                <w:b/>
                <w:sz w:val="20"/>
                <w:szCs w:val="20"/>
              </w:rPr>
              <w:t>r</w:t>
            </w:r>
            <w:proofErr w:type="spellEnd"/>
          </w:p>
        </w:tc>
      </w:tr>
      <w:tr w:rsidR="00E5439A" w14:paraId="681F4606" w14:textId="77777777" w:rsidTr="009D67D7">
        <w:tc>
          <w:tcPr>
            <w:tcW w:w="2605" w:type="dxa"/>
          </w:tcPr>
          <w:p w14:paraId="1E94C4F5" w14:textId="77777777" w:rsidR="00E5439A" w:rsidRPr="0096315E" w:rsidRDefault="00E5439A" w:rsidP="009D67D7">
            <w:pPr>
              <w:rPr>
                <w:sz w:val="20"/>
                <w:szCs w:val="20"/>
              </w:rPr>
            </w:pPr>
            <w:r w:rsidRPr="0096315E">
              <w:rPr>
                <w:sz w:val="20"/>
                <w:szCs w:val="20"/>
              </w:rPr>
              <w:t xml:space="preserve">Vacuum </w:t>
            </w:r>
          </w:p>
        </w:tc>
        <w:tc>
          <w:tcPr>
            <w:tcW w:w="1890" w:type="dxa"/>
          </w:tcPr>
          <w:p w14:paraId="4C54B136" w14:textId="77777777" w:rsidR="00E5439A" w:rsidRPr="0096315E" w:rsidRDefault="00E5439A" w:rsidP="009D67D7">
            <w:pPr>
              <w:rPr>
                <w:sz w:val="20"/>
                <w:szCs w:val="20"/>
              </w:rPr>
            </w:pPr>
            <w:r w:rsidRPr="0096315E">
              <w:rPr>
                <w:sz w:val="20"/>
                <w:szCs w:val="20"/>
              </w:rPr>
              <w:t>1</w:t>
            </w:r>
          </w:p>
        </w:tc>
      </w:tr>
      <w:tr w:rsidR="00E5439A" w14:paraId="0B1F805E" w14:textId="77777777" w:rsidTr="009D67D7">
        <w:tc>
          <w:tcPr>
            <w:tcW w:w="2605" w:type="dxa"/>
          </w:tcPr>
          <w:p w14:paraId="12CE331E" w14:textId="77777777" w:rsidR="00E5439A" w:rsidRPr="0096315E" w:rsidRDefault="00E5439A" w:rsidP="009D67D7">
            <w:pPr>
              <w:rPr>
                <w:sz w:val="20"/>
                <w:szCs w:val="20"/>
              </w:rPr>
            </w:pPr>
            <w:r w:rsidRPr="0096315E">
              <w:rPr>
                <w:sz w:val="20"/>
                <w:szCs w:val="20"/>
              </w:rPr>
              <w:t xml:space="preserve">Air </w:t>
            </w:r>
          </w:p>
        </w:tc>
        <w:tc>
          <w:tcPr>
            <w:tcW w:w="1890" w:type="dxa"/>
          </w:tcPr>
          <w:p w14:paraId="0B8BBEB3" w14:textId="77777777" w:rsidR="00E5439A" w:rsidRPr="0096315E" w:rsidRDefault="00E5439A" w:rsidP="009D67D7">
            <w:pPr>
              <w:rPr>
                <w:sz w:val="20"/>
                <w:szCs w:val="20"/>
              </w:rPr>
            </w:pPr>
            <w:r w:rsidRPr="0096315E">
              <w:rPr>
                <w:sz w:val="20"/>
                <w:szCs w:val="20"/>
              </w:rPr>
              <w:t>1.0006</w:t>
            </w:r>
          </w:p>
        </w:tc>
      </w:tr>
      <w:tr w:rsidR="00E5439A" w14:paraId="77980145" w14:textId="77777777" w:rsidTr="009D67D7">
        <w:tc>
          <w:tcPr>
            <w:tcW w:w="2605" w:type="dxa"/>
          </w:tcPr>
          <w:p w14:paraId="528C577C" w14:textId="77777777" w:rsidR="00E5439A" w:rsidRPr="0096315E" w:rsidRDefault="00E5439A" w:rsidP="009D67D7">
            <w:pPr>
              <w:rPr>
                <w:sz w:val="20"/>
                <w:szCs w:val="20"/>
              </w:rPr>
            </w:pPr>
            <w:r w:rsidRPr="0096315E">
              <w:rPr>
                <w:sz w:val="20"/>
                <w:szCs w:val="20"/>
              </w:rPr>
              <w:t xml:space="preserve">PTFE, FEP ("Teflon") </w:t>
            </w:r>
          </w:p>
        </w:tc>
        <w:tc>
          <w:tcPr>
            <w:tcW w:w="1890" w:type="dxa"/>
          </w:tcPr>
          <w:p w14:paraId="6D0518DE" w14:textId="77777777" w:rsidR="00E5439A" w:rsidRPr="0096315E" w:rsidRDefault="00E5439A" w:rsidP="009D67D7">
            <w:pPr>
              <w:rPr>
                <w:sz w:val="20"/>
                <w:szCs w:val="20"/>
              </w:rPr>
            </w:pPr>
            <w:r w:rsidRPr="0096315E">
              <w:rPr>
                <w:sz w:val="20"/>
                <w:szCs w:val="20"/>
              </w:rPr>
              <w:t>2</w:t>
            </w:r>
          </w:p>
        </w:tc>
      </w:tr>
      <w:tr w:rsidR="00E5439A" w14:paraId="2883AB7A" w14:textId="77777777" w:rsidTr="009D67D7">
        <w:tc>
          <w:tcPr>
            <w:tcW w:w="2605" w:type="dxa"/>
          </w:tcPr>
          <w:p w14:paraId="1D75A164" w14:textId="77777777" w:rsidR="00E5439A" w:rsidRPr="0096315E" w:rsidRDefault="00E5439A" w:rsidP="009D67D7">
            <w:pPr>
              <w:rPr>
                <w:sz w:val="20"/>
                <w:szCs w:val="20"/>
              </w:rPr>
            </w:pPr>
            <w:r w:rsidRPr="0096315E">
              <w:rPr>
                <w:sz w:val="20"/>
                <w:szCs w:val="20"/>
              </w:rPr>
              <w:t xml:space="preserve">Polypropylene </w:t>
            </w:r>
          </w:p>
        </w:tc>
        <w:tc>
          <w:tcPr>
            <w:tcW w:w="1890" w:type="dxa"/>
          </w:tcPr>
          <w:p w14:paraId="44BD2D67" w14:textId="77777777" w:rsidR="00E5439A" w:rsidRPr="0096315E" w:rsidRDefault="00E5439A" w:rsidP="009D67D7">
            <w:pPr>
              <w:rPr>
                <w:sz w:val="20"/>
                <w:szCs w:val="20"/>
              </w:rPr>
            </w:pPr>
            <w:r w:rsidRPr="0096315E">
              <w:rPr>
                <w:sz w:val="20"/>
                <w:szCs w:val="20"/>
              </w:rPr>
              <w:t>2.2 to 2.2</w:t>
            </w:r>
          </w:p>
        </w:tc>
      </w:tr>
      <w:tr w:rsidR="00E5439A" w14:paraId="61937FD4" w14:textId="77777777" w:rsidTr="009D67D7">
        <w:tc>
          <w:tcPr>
            <w:tcW w:w="2605" w:type="dxa"/>
          </w:tcPr>
          <w:p w14:paraId="5E561FBD" w14:textId="77777777" w:rsidR="00E5439A" w:rsidRPr="0096315E" w:rsidRDefault="00E5439A" w:rsidP="009D67D7">
            <w:pPr>
              <w:rPr>
                <w:sz w:val="20"/>
                <w:szCs w:val="20"/>
              </w:rPr>
            </w:pPr>
            <w:r w:rsidRPr="0096315E">
              <w:rPr>
                <w:sz w:val="20"/>
                <w:szCs w:val="20"/>
              </w:rPr>
              <w:t xml:space="preserve">ABS resin </w:t>
            </w:r>
          </w:p>
        </w:tc>
        <w:tc>
          <w:tcPr>
            <w:tcW w:w="1890" w:type="dxa"/>
          </w:tcPr>
          <w:p w14:paraId="290C8D3F" w14:textId="77777777" w:rsidR="00E5439A" w:rsidRPr="0096315E" w:rsidRDefault="00E5439A" w:rsidP="009D67D7">
            <w:pPr>
              <w:rPr>
                <w:sz w:val="20"/>
                <w:szCs w:val="20"/>
              </w:rPr>
            </w:pPr>
            <w:r w:rsidRPr="0096315E">
              <w:rPr>
                <w:sz w:val="20"/>
                <w:szCs w:val="20"/>
              </w:rPr>
              <w:t>2.4 to 3.2</w:t>
            </w:r>
          </w:p>
        </w:tc>
      </w:tr>
      <w:tr w:rsidR="00E5439A" w14:paraId="1BC5D3C4" w14:textId="77777777" w:rsidTr="009D67D7">
        <w:tc>
          <w:tcPr>
            <w:tcW w:w="2605" w:type="dxa"/>
          </w:tcPr>
          <w:p w14:paraId="729BCEF7" w14:textId="77777777" w:rsidR="00E5439A" w:rsidRPr="0096315E" w:rsidRDefault="00E5439A" w:rsidP="009D67D7">
            <w:pPr>
              <w:rPr>
                <w:sz w:val="20"/>
                <w:szCs w:val="20"/>
              </w:rPr>
            </w:pPr>
            <w:r w:rsidRPr="0096315E">
              <w:rPr>
                <w:sz w:val="20"/>
                <w:szCs w:val="20"/>
              </w:rPr>
              <w:t xml:space="preserve">Polystyrene </w:t>
            </w:r>
          </w:p>
        </w:tc>
        <w:tc>
          <w:tcPr>
            <w:tcW w:w="1890" w:type="dxa"/>
          </w:tcPr>
          <w:p w14:paraId="5E5FC999" w14:textId="77777777" w:rsidR="00E5439A" w:rsidRPr="0096315E" w:rsidRDefault="00E5439A" w:rsidP="009D67D7">
            <w:pPr>
              <w:rPr>
                <w:sz w:val="20"/>
                <w:szCs w:val="20"/>
              </w:rPr>
            </w:pPr>
            <w:r w:rsidRPr="0096315E">
              <w:rPr>
                <w:sz w:val="20"/>
                <w:szCs w:val="20"/>
              </w:rPr>
              <w:t>2.45 to 4.0</w:t>
            </w:r>
          </w:p>
        </w:tc>
      </w:tr>
      <w:tr w:rsidR="00E5439A" w14:paraId="38F94D95" w14:textId="77777777" w:rsidTr="009D67D7">
        <w:tc>
          <w:tcPr>
            <w:tcW w:w="2605" w:type="dxa"/>
          </w:tcPr>
          <w:p w14:paraId="0F59D03C" w14:textId="77777777" w:rsidR="00E5439A" w:rsidRPr="0096315E" w:rsidRDefault="00E5439A" w:rsidP="009D67D7">
            <w:pPr>
              <w:rPr>
                <w:sz w:val="20"/>
                <w:szCs w:val="20"/>
              </w:rPr>
            </w:pPr>
            <w:r w:rsidRPr="0096315E">
              <w:rPr>
                <w:sz w:val="20"/>
                <w:szCs w:val="20"/>
              </w:rPr>
              <w:t xml:space="preserve">Waxed paper </w:t>
            </w:r>
          </w:p>
        </w:tc>
        <w:tc>
          <w:tcPr>
            <w:tcW w:w="1890" w:type="dxa"/>
          </w:tcPr>
          <w:p w14:paraId="039652F6" w14:textId="77777777" w:rsidR="00E5439A" w:rsidRPr="0096315E" w:rsidRDefault="00E5439A" w:rsidP="009D67D7">
            <w:pPr>
              <w:rPr>
                <w:sz w:val="20"/>
                <w:szCs w:val="20"/>
              </w:rPr>
            </w:pPr>
            <w:r w:rsidRPr="0096315E">
              <w:rPr>
                <w:sz w:val="20"/>
                <w:szCs w:val="20"/>
              </w:rPr>
              <w:t>2.5</w:t>
            </w:r>
          </w:p>
        </w:tc>
      </w:tr>
      <w:tr w:rsidR="00E5439A" w14:paraId="7A494DED" w14:textId="77777777" w:rsidTr="009D67D7">
        <w:tc>
          <w:tcPr>
            <w:tcW w:w="2605" w:type="dxa"/>
          </w:tcPr>
          <w:p w14:paraId="4F221908" w14:textId="77777777" w:rsidR="00E5439A" w:rsidRPr="0096315E" w:rsidRDefault="00E5439A" w:rsidP="009D67D7">
            <w:pPr>
              <w:rPr>
                <w:sz w:val="20"/>
                <w:szCs w:val="20"/>
              </w:rPr>
            </w:pPr>
            <w:r w:rsidRPr="0096315E">
              <w:rPr>
                <w:sz w:val="20"/>
                <w:szCs w:val="20"/>
              </w:rPr>
              <w:t xml:space="preserve">Transformer oil </w:t>
            </w:r>
          </w:p>
        </w:tc>
        <w:tc>
          <w:tcPr>
            <w:tcW w:w="1890" w:type="dxa"/>
          </w:tcPr>
          <w:p w14:paraId="6A2721D1" w14:textId="77777777" w:rsidR="00E5439A" w:rsidRPr="0096315E" w:rsidRDefault="00E5439A" w:rsidP="009D67D7">
            <w:pPr>
              <w:rPr>
                <w:sz w:val="20"/>
                <w:szCs w:val="20"/>
              </w:rPr>
            </w:pPr>
            <w:r w:rsidRPr="0096315E">
              <w:rPr>
                <w:sz w:val="20"/>
                <w:szCs w:val="20"/>
              </w:rPr>
              <w:t>2.5 to 4</w:t>
            </w:r>
          </w:p>
        </w:tc>
      </w:tr>
      <w:tr w:rsidR="00E5439A" w14:paraId="0EE14BBF" w14:textId="77777777" w:rsidTr="009D67D7">
        <w:tc>
          <w:tcPr>
            <w:tcW w:w="2605" w:type="dxa"/>
          </w:tcPr>
          <w:p w14:paraId="693F78BA" w14:textId="77777777" w:rsidR="00E5439A" w:rsidRPr="0096315E" w:rsidRDefault="00E5439A" w:rsidP="009D67D7">
            <w:pPr>
              <w:rPr>
                <w:sz w:val="20"/>
                <w:szCs w:val="20"/>
              </w:rPr>
            </w:pPr>
            <w:r w:rsidRPr="0096315E">
              <w:rPr>
                <w:sz w:val="20"/>
                <w:szCs w:val="20"/>
              </w:rPr>
              <w:t xml:space="preserve">Hard Rubber </w:t>
            </w:r>
          </w:p>
        </w:tc>
        <w:tc>
          <w:tcPr>
            <w:tcW w:w="1890" w:type="dxa"/>
          </w:tcPr>
          <w:p w14:paraId="43076CAF" w14:textId="77777777" w:rsidR="00E5439A" w:rsidRPr="0096315E" w:rsidRDefault="00E5439A" w:rsidP="009D67D7">
            <w:pPr>
              <w:rPr>
                <w:sz w:val="20"/>
                <w:szCs w:val="20"/>
              </w:rPr>
            </w:pPr>
            <w:r w:rsidRPr="0096315E">
              <w:rPr>
                <w:sz w:val="20"/>
                <w:szCs w:val="20"/>
              </w:rPr>
              <w:t>2.5 to 4.8</w:t>
            </w:r>
          </w:p>
        </w:tc>
      </w:tr>
      <w:tr w:rsidR="00E5439A" w14:paraId="71613EBB" w14:textId="77777777" w:rsidTr="009D67D7">
        <w:tc>
          <w:tcPr>
            <w:tcW w:w="2605" w:type="dxa"/>
          </w:tcPr>
          <w:p w14:paraId="74238D84" w14:textId="77777777" w:rsidR="00E5439A" w:rsidRPr="0096315E" w:rsidRDefault="00E5439A" w:rsidP="009D67D7">
            <w:pPr>
              <w:rPr>
                <w:sz w:val="20"/>
                <w:szCs w:val="20"/>
              </w:rPr>
            </w:pPr>
            <w:r>
              <w:rPr>
                <w:sz w:val="20"/>
                <w:szCs w:val="20"/>
              </w:rPr>
              <w:t>*</w:t>
            </w:r>
            <w:r w:rsidRPr="0096315E">
              <w:rPr>
                <w:sz w:val="20"/>
                <w:szCs w:val="20"/>
              </w:rPr>
              <w:t>Mylar (PET)</w:t>
            </w:r>
          </w:p>
        </w:tc>
        <w:tc>
          <w:tcPr>
            <w:tcW w:w="1890" w:type="dxa"/>
          </w:tcPr>
          <w:p w14:paraId="12F8E476" w14:textId="77777777" w:rsidR="00E5439A" w:rsidRPr="0096315E" w:rsidRDefault="00E5439A" w:rsidP="009D67D7">
            <w:pPr>
              <w:rPr>
                <w:sz w:val="20"/>
                <w:szCs w:val="20"/>
              </w:rPr>
            </w:pPr>
            <w:r w:rsidRPr="0096315E">
              <w:rPr>
                <w:sz w:val="20"/>
                <w:szCs w:val="20"/>
              </w:rPr>
              <w:t>3.1</w:t>
            </w:r>
          </w:p>
        </w:tc>
      </w:tr>
      <w:tr w:rsidR="00E5439A" w14:paraId="5B78E1C5" w14:textId="77777777" w:rsidTr="009D67D7">
        <w:tc>
          <w:tcPr>
            <w:tcW w:w="2605" w:type="dxa"/>
          </w:tcPr>
          <w:p w14:paraId="3AB09128" w14:textId="77777777" w:rsidR="00E5439A" w:rsidRPr="0096315E" w:rsidRDefault="00E5439A" w:rsidP="009D67D7">
            <w:pPr>
              <w:rPr>
                <w:sz w:val="20"/>
                <w:szCs w:val="20"/>
              </w:rPr>
            </w:pPr>
            <w:r w:rsidRPr="0096315E">
              <w:rPr>
                <w:sz w:val="20"/>
                <w:szCs w:val="20"/>
              </w:rPr>
              <w:t xml:space="preserve">Wood (Oak) </w:t>
            </w:r>
          </w:p>
        </w:tc>
        <w:tc>
          <w:tcPr>
            <w:tcW w:w="1890" w:type="dxa"/>
          </w:tcPr>
          <w:p w14:paraId="22BD83E0" w14:textId="77777777" w:rsidR="00E5439A" w:rsidRPr="0096315E" w:rsidRDefault="00E5439A" w:rsidP="009D67D7">
            <w:pPr>
              <w:rPr>
                <w:sz w:val="20"/>
                <w:szCs w:val="20"/>
              </w:rPr>
            </w:pPr>
            <w:r w:rsidRPr="0096315E">
              <w:rPr>
                <w:sz w:val="20"/>
                <w:szCs w:val="20"/>
              </w:rPr>
              <w:t>3.3</w:t>
            </w:r>
          </w:p>
        </w:tc>
      </w:tr>
      <w:tr w:rsidR="00E5439A" w14:paraId="7C8696E0" w14:textId="77777777" w:rsidTr="009D67D7">
        <w:tc>
          <w:tcPr>
            <w:tcW w:w="2605" w:type="dxa"/>
          </w:tcPr>
          <w:p w14:paraId="477A21A6" w14:textId="77777777" w:rsidR="00E5439A" w:rsidRPr="0096315E" w:rsidRDefault="00E5439A" w:rsidP="009D67D7">
            <w:pPr>
              <w:rPr>
                <w:sz w:val="20"/>
                <w:szCs w:val="20"/>
              </w:rPr>
            </w:pPr>
            <w:r w:rsidRPr="0096315E">
              <w:rPr>
                <w:sz w:val="20"/>
                <w:szCs w:val="20"/>
              </w:rPr>
              <w:t xml:space="preserve">Silicones </w:t>
            </w:r>
          </w:p>
        </w:tc>
        <w:tc>
          <w:tcPr>
            <w:tcW w:w="1890" w:type="dxa"/>
          </w:tcPr>
          <w:p w14:paraId="3369CA67" w14:textId="77777777" w:rsidR="00E5439A" w:rsidRPr="0096315E" w:rsidRDefault="00E5439A" w:rsidP="009D67D7">
            <w:pPr>
              <w:rPr>
                <w:sz w:val="20"/>
                <w:szCs w:val="20"/>
              </w:rPr>
            </w:pPr>
            <w:r w:rsidRPr="0096315E">
              <w:rPr>
                <w:sz w:val="20"/>
                <w:szCs w:val="20"/>
              </w:rPr>
              <w:t>3.4 to 4.3</w:t>
            </w:r>
          </w:p>
        </w:tc>
      </w:tr>
      <w:tr w:rsidR="00E5439A" w14:paraId="38F0AC7B" w14:textId="77777777" w:rsidTr="009D67D7">
        <w:tc>
          <w:tcPr>
            <w:tcW w:w="2605" w:type="dxa"/>
          </w:tcPr>
          <w:p w14:paraId="5256F7D3" w14:textId="77777777" w:rsidR="00E5439A" w:rsidRPr="0096315E" w:rsidRDefault="00E5439A" w:rsidP="009D67D7">
            <w:pPr>
              <w:rPr>
                <w:sz w:val="20"/>
                <w:szCs w:val="20"/>
              </w:rPr>
            </w:pPr>
            <w:r w:rsidRPr="0096315E">
              <w:rPr>
                <w:sz w:val="20"/>
                <w:szCs w:val="20"/>
              </w:rPr>
              <w:t xml:space="preserve">Bakelite </w:t>
            </w:r>
          </w:p>
        </w:tc>
        <w:tc>
          <w:tcPr>
            <w:tcW w:w="1890" w:type="dxa"/>
          </w:tcPr>
          <w:p w14:paraId="6D6E3B95" w14:textId="77777777" w:rsidR="00E5439A" w:rsidRPr="0096315E" w:rsidRDefault="00E5439A" w:rsidP="009D67D7">
            <w:pPr>
              <w:rPr>
                <w:sz w:val="20"/>
                <w:szCs w:val="20"/>
              </w:rPr>
            </w:pPr>
            <w:r w:rsidRPr="0096315E">
              <w:rPr>
                <w:sz w:val="20"/>
                <w:szCs w:val="20"/>
              </w:rPr>
              <w:t>3.5 to 6.0</w:t>
            </w:r>
          </w:p>
        </w:tc>
      </w:tr>
      <w:tr w:rsidR="00E5439A" w14:paraId="752BBA32" w14:textId="77777777" w:rsidTr="009D67D7">
        <w:tc>
          <w:tcPr>
            <w:tcW w:w="2605" w:type="dxa"/>
          </w:tcPr>
          <w:p w14:paraId="0415AD26" w14:textId="77777777" w:rsidR="00E5439A" w:rsidRPr="0096315E" w:rsidRDefault="00E5439A" w:rsidP="009D67D7">
            <w:pPr>
              <w:rPr>
                <w:sz w:val="20"/>
                <w:szCs w:val="20"/>
              </w:rPr>
            </w:pPr>
            <w:r w:rsidRPr="0096315E">
              <w:rPr>
                <w:sz w:val="20"/>
                <w:szCs w:val="20"/>
              </w:rPr>
              <w:t xml:space="preserve">Quartz, fused </w:t>
            </w:r>
          </w:p>
        </w:tc>
        <w:tc>
          <w:tcPr>
            <w:tcW w:w="1890" w:type="dxa"/>
          </w:tcPr>
          <w:p w14:paraId="4EA042B3" w14:textId="77777777" w:rsidR="00E5439A" w:rsidRPr="0096315E" w:rsidRDefault="00E5439A" w:rsidP="009D67D7">
            <w:pPr>
              <w:rPr>
                <w:sz w:val="20"/>
                <w:szCs w:val="20"/>
              </w:rPr>
            </w:pPr>
            <w:r w:rsidRPr="0096315E">
              <w:rPr>
                <w:sz w:val="20"/>
                <w:szCs w:val="20"/>
              </w:rPr>
              <w:t>3</w:t>
            </w:r>
          </w:p>
        </w:tc>
      </w:tr>
      <w:tr w:rsidR="00E5439A" w14:paraId="7E47C23F" w14:textId="77777777" w:rsidTr="009D67D7">
        <w:tc>
          <w:tcPr>
            <w:tcW w:w="2605" w:type="dxa"/>
          </w:tcPr>
          <w:p w14:paraId="299302F5" w14:textId="77777777" w:rsidR="00E5439A" w:rsidRPr="0096315E" w:rsidRDefault="00E5439A" w:rsidP="009D67D7">
            <w:pPr>
              <w:rPr>
                <w:sz w:val="20"/>
                <w:szCs w:val="20"/>
              </w:rPr>
            </w:pPr>
            <w:r w:rsidRPr="0096315E">
              <w:rPr>
                <w:sz w:val="20"/>
                <w:szCs w:val="20"/>
              </w:rPr>
              <w:t xml:space="preserve">Wood (Maple) </w:t>
            </w:r>
          </w:p>
        </w:tc>
        <w:tc>
          <w:tcPr>
            <w:tcW w:w="1890" w:type="dxa"/>
          </w:tcPr>
          <w:p w14:paraId="07E52EF9" w14:textId="77777777" w:rsidR="00E5439A" w:rsidRPr="0096315E" w:rsidRDefault="00E5439A" w:rsidP="009D67D7">
            <w:pPr>
              <w:rPr>
                <w:sz w:val="20"/>
                <w:szCs w:val="20"/>
              </w:rPr>
            </w:pPr>
            <w:r w:rsidRPr="0096315E">
              <w:rPr>
                <w:sz w:val="20"/>
                <w:szCs w:val="20"/>
              </w:rPr>
              <w:t>4.4</w:t>
            </w:r>
          </w:p>
        </w:tc>
      </w:tr>
      <w:tr w:rsidR="00E5439A" w14:paraId="38ED3BA6" w14:textId="77777777" w:rsidTr="009D67D7">
        <w:tc>
          <w:tcPr>
            <w:tcW w:w="2605" w:type="dxa"/>
          </w:tcPr>
          <w:p w14:paraId="21F3E925" w14:textId="77777777" w:rsidR="00E5439A" w:rsidRPr="0096315E" w:rsidRDefault="00E5439A" w:rsidP="009D67D7">
            <w:pPr>
              <w:rPr>
                <w:sz w:val="20"/>
                <w:szCs w:val="20"/>
              </w:rPr>
            </w:pPr>
            <w:r w:rsidRPr="0096315E">
              <w:rPr>
                <w:sz w:val="20"/>
                <w:szCs w:val="20"/>
              </w:rPr>
              <w:t xml:space="preserve">Glass </w:t>
            </w:r>
          </w:p>
        </w:tc>
        <w:tc>
          <w:tcPr>
            <w:tcW w:w="1890" w:type="dxa"/>
          </w:tcPr>
          <w:p w14:paraId="2543E677" w14:textId="77777777" w:rsidR="00E5439A" w:rsidRPr="0096315E" w:rsidRDefault="00E5439A" w:rsidP="009D67D7">
            <w:pPr>
              <w:rPr>
                <w:sz w:val="20"/>
                <w:szCs w:val="20"/>
              </w:rPr>
            </w:pPr>
            <w:r w:rsidRPr="0096315E">
              <w:rPr>
                <w:sz w:val="20"/>
                <w:szCs w:val="20"/>
              </w:rPr>
              <w:t>4.9 to 7.5</w:t>
            </w:r>
          </w:p>
        </w:tc>
      </w:tr>
      <w:tr w:rsidR="00E5439A" w:rsidRPr="0008573E" w14:paraId="39B1891A" w14:textId="77777777" w:rsidTr="009D67D7">
        <w:tc>
          <w:tcPr>
            <w:tcW w:w="2605" w:type="dxa"/>
          </w:tcPr>
          <w:p w14:paraId="00160FAC" w14:textId="77777777" w:rsidR="00E5439A" w:rsidRPr="0096315E" w:rsidRDefault="00E5439A" w:rsidP="009D67D7">
            <w:pPr>
              <w:rPr>
                <w:sz w:val="20"/>
                <w:szCs w:val="20"/>
              </w:rPr>
            </w:pPr>
            <w:r w:rsidRPr="0096315E">
              <w:rPr>
                <w:sz w:val="20"/>
                <w:szCs w:val="20"/>
              </w:rPr>
              <w:t xml:space="preserve">Castor oil </w:t>
            </w:r>
          </w:p>
        </w:tc>
        <w:tc>
          <w:tcPr>
            <w:tcW w:w="1890" w:type="dxa"/>
          </w:tcPr>
          <w:p w14:paraId="6963EE15" w14:textId="77777777" w:rsidR="00E5439A" w:rsidRPr="0096315E" w:rsidRDefault="00E5439A" w:rsidP="009D67D7">
            <w:pPr>
              <w:rPr>
                <w:sz w:val="20"/>
                <w:szCs w:val="20"/>
              </w:rPr>
            </w:pPr>
            <w:r w:rsidRPr="0096315E">
              <w:rPr>
                <w:sz w:val="20"/>
                <w:szCs w:val="20"/>
              </w:rPr>
              <w:t>5</w:t>
            </w:r>
          </w:p>
        </w:tc>
      </w:tr>
      <w:tr w:rsidR="00E5439A" w:rsidRPr="0008573E" w14:paraId="527BA43E" w14:textId="77777777" w:rsidTr="009D67D7">
        <w:tc>
          <w:tcPr>
            <w:tcW w:w="2605" w:type="dxa"/>
          </w:tcPr>
          <w:p w14:paraId="6AE57A04" w14:textId="77777777" w:rsidR="00E5439A" w:rsidRPr="0096315E" w:rsidRDefault="00E5439A" w:rsidP="009D67D7">
            <w:pPr>
              <w:rPr>
                <w:sz w:val="20"/>
                <w:szCs w:val="20"/>
              </w:rPr>
            </w:pPr>
            <w:r w:rsidRPr="0096315E">
              <w:rPr>
                <w:sz w:val="20"/>
                <w:szCs w:val="20"/>
              </w:rPr>
              <w:t xml:space="preserve">Wood (Birch) </w:t>
            </w:r>
          </w:p>
        </w:tc>
        <w:tc>
          <w:tcPr>
            <w:tcW w:w="1890" w:type="dxa"/>
          </w:tcPr>
          <w:p w14:paraId="0086E7EA" w14:textId="77777777" w:rsidR="00E5439A" w:rsidRPr="0096315E" w:rsidRDefault="00E5439A" w:rsidP="009D67D7">
            <w:pPr>
              <w:rPr>
                <w:sz w:val="20"/>
                <w:szCs w:val="20"/>
              </w:rPr>
            </w:pPr>
            <w:r w:rsidRPr="0096315E">
              <w:rPr>
                <w:sz w:val="20"/>
                <w:szCs w:val="20"/>
              </w:rPr>
              <w:t>5.2</w:t>
            </w:r>
          </w:p>
        </w:tc>
      </w:tr>
      <w:tr w:rsidR="00E5439A" w:rsidRPr="0008573E" w14:paraId="19E556D3" w14:textId="77777777" w:rsidTr="009D67D7">
        <w:tc>
          <w:tcPr>
            <w:tcW w:w="2605" w:type="dxa"/>
          </w:tcPr>
          <w:p w14:paraId="6C58CD1E" w14:textId="77777777" w:rsidR="00E5439A" w:rsidRPr="0096315E" w:rsidRDefault="00E5439A" w:rsidP="009D67D7">
            <w:pPr>
              <w:rPr>
                <w:sz w:val="20"/>
                <w:szCs w:val="20"/>
              </w:rPr>
            </w:pPr>
            <w:r w:rsidRPr="0096315E">
              <w:rPr>
                <w:sz w:val="20"/>
                <w:szCs w:val="20"/>
              </w:rPr>
              <w:t xml:space="preserve">Mica, muscovite </w:t>
            </w:r>
          </w:p>
        </w:tc>
        <w:tc>
          <w:tcPr>
            <w:tcW w:w="1890" w:type="dxa"/>
          </w:tcPr>
          <w:p w14:paraId="25C1E11A" w14:textId="77777777" w:rsidR="00E5439A" w:rsidRPr="0096315E" w:rsidRDefault="00E5439A" w:rsidP="009D67D7">
            <w:pPr>
              <w:rPr>
                <w:sz w:val="20"/>
                <w:szCs w:val="20"/>
              </w:rPr>
            </w:pPr>
            <w:r w:rsidRPr="0096315E">
              <w:rPr>
                <w:sz w:val="20"/>
                <w:szCs w:val="20"/>
              </w:rPr>
              <w:t>5.0 to 8.7</w:t>
            </w:r>
          </w:p>
        </w:tc>
      </w:tr>
      <w:tr w:rsidR="00E5439A" w:rsidRPr="0008573E" w14:paraId="0BE00BA5" w14:textId="77777777" w:rsidTr="009D67D7">
        <w:tc>
          <w:tcPr>
            <w:tcW w:w="2605" w:type="dxa"/>
          </w:tcPr>
          <w:p w14:paraId="0E408EDC" w14:textId="77777777" w:rsidR="00E5439A" w:rsidRPr="0096315E" w:rsidRDefault="00E5439A" w:rsidP="009D67D7">
            <w:pPr>
              <w:rPr>
                <w:sz w:val="20"/>
                <w:szCs w:val="20"/>
              </w:rPr>
            </w:pPr>
            <w:r w:rsidRPr="0096315E">
              <w:rPr>
                <w:sz w:val="20"/>
                <w:szCs w:val="20"/>
              </w:rPr>
              <w:t xml:space="preserve">Glass-bonded mica </w:t>
            </w:r>
          </w:p>
        </w:tc>
        <w:tc>
          <w:tcPr>
            <w:tcW w:w="1890" w:type="dxa"/>
          </w:tcPr>
          <w:p w14:paraId="5DB535DB" w14:textId="77777777" w:rsidR="00E5439A" w:rsidRPr="0096315E" w:rsidRDefault="00E5439A" w:rsidP="009D67D7">
            <w:pPr>
              <w:rPr>
                <w:sz w:val="20"/>
                <w:szCs w:val="20"/>
              </w:rPr>
            </w:pPr>
            <w:r w:rsidRPr="0096315E">
              <w:rPr>
                <w:sz w:val="20"/>
                <w:szCs w:val="20"/>
              </w:rPr>
              <w:t>6.3 to 9.3</w:t>
            </w:r>
          </w:p>
        </w:tc>
      </w:tr>
      <w:tr w:rsidR="00E5439A" w:rsidRPr="0008573E" w14:paraId="019D2E26" w14:textId="77777777" w:rsidTr="009D67D7">
        <w:tc>
          <w:tcPr>
            <w:tcW w:w="2605" w:type="dxa"/>
          </w:tcPr>
          <w:p w14:paraId="2D2B80CD" w14:textId="77777777" w:rsidR="00E5439A" w:rsidRPr="0096315E" w:rsidRDefault="00E5439A" w:rsidP="009D67D7">
            <w:pPr>
              <w:rPr>
                <w:sz w:val="20"/>
                <w:szCs w:val="20"/>
              </w:rPr>
            </w:pPr>
            <w:r w:rsidRPr="0096315E">
              <w:rPr>
                <w:sz w:val="20"/>
                <w:szCs w:val="20"/>
              </w:rPr>
              <w:t xml:space="preserve">Porcelain, Steatite </w:t>
            </w:r>
          </w:p>
        </w:tc>
        <w:tc>
          <w:tcPr>
            <w:tcW w:w="1890" w:type="dxa"/>
          </w:tcPr>
          <w:p w14:paraId="78F8F35D" w14:textId="77777777" w:rsidR="00E5439A" w:rsidRPr="0096315E" w:rsidRDefault="00E5439A" w:rsidP="009D67D7">
            <w:pPr>
              <w:rPr>
                <w:sz w:val="20"/>
                <w:szCs w:val="20"/>
              </w:rPr>
            </w:pPr>
            <w:r w:rsidRPr="0096315E">
              <w:rPr>
                <w:sz w:val="20"/>
                <w:szCs w:val="20"/>
              </w:rPr>
              <w:t>6.5</w:t>
            </w:r>
          </w:p>
        </w:tc>
      </w:tr>
      <w:tr w:rsidR="00E5439A" w:rsidRPr="0008573E" w14:paraId="48D57401" w14:textId="77777777" w:rsidTr="009D67D7">
        <w:tc>
          <w:tcPr>
            <w:tcW w:w="2605" w:type="dxa"/>
          </w:tcPr>
          <w:p w14:paraId="060028EC" w14:textId="77777777" w:rsidR="00E5439A" w:rsidRPr="0096315E" w:rsidRDefault="00E5439A" w:rsidP="009D67D7">
            <w:pPr>
              <w:rPr>
                <w:sz w:val="20"/>
                <w:szCs w:val="20"/>
              </w:rPr>
            </w:pPr>
            <w:r w:rsidRPr="0096315E">
              <w:rPr>
                <w:sz w:val="20"/>
                <w:szCs w:val="20"/>
              </w:rPr>
              <w:t xml:space="preserve">Alumina </w:t>
            </w:r>
          </w:p>
        </w:tc>
        <w:tc>
          <w:tcPr>
            <w:tcW w:w="1890" w:type="dxa"/>
          </w:tcPr>
          <w:p w14:paraId="4F2E934B" w14:textId="77777777" w:rsidR="00E5439A" w:rsidRPr="0096315E" w:rsidRDefault="00E5439A" w:rsidP="009D67D7">
            <w:pPr>
              <w:rPr>
                <w:sz w:val="20"/>
                <w:szCs w:val="20"/>
              </w:rPr>
            </w:pPr>
            <w:r w:rsidRPr="0096315E">
              <w:rPr>
                <w:sz w:val="20"/>
                <w:szCs w:val="20"/>
              </w:rPr>
              <w:t>8 to 10</w:t>
            </w:r>
          </w:p>
        </w:tc>
      </w:tr>
      <w:tr w:rsidR="00E5439A" w:rsidRPr="0008573E" w14:paraId="3FA4FAD6" w14:textId="77777777" w:rsidTr="009D67D7">
        <w:tc>
          <w:tcPr>
            <w:tcW w:w="2605" w:type="dxa"/>
          </w:tcPr>
          <w:p w14:paraId="3FD01717" w14:textId="77777777" w:rsidR="00E5439A" w:rsidRPr="0096315E" w:rsidRDefault="00E5439A" w:rsidP="009D67D7">
            <w:pPr>
              <w:rPr>
                <w:sz w:val="20"/>
                <w:szCs w:val="20"/>
              </w:rPr>
            </w:pPr>
            <w:r w:rsidRPr="0096315E">
              <w:rPr>
                <w:sz w:val="20"/>
                <w:szCs w:val="20"/>
              </w:rPr>
              <w:t xml:space="preserve">Distilled water </w:t>
            </w:r>
          </w:p>
        </w:tc>
        <w:tc>
          <w:tcPr>
            <w:tcW w:w="1890" w:type="dxa"/>
          </w:tcPr>
          <w:p w14:paraId="2D12A732" w14:textId="77777777" w:rsidR="00E5439A" w:rsidRPr="0096315E" w:rsidRDefault="00E5439A" w:rsidP="009D67D7">
            <w:pPr>
              <w:rPr>
                <w:sz w:val="20"/>
                <w:szCs w:val="20"/>
              </w:rPr>
            </w:pPr>
            <w:r w:rsidRPr="0096315E">
              <w:rPr>
                <w:sz w:val="20"/>
                <w:szCs w:val="20"/>
              </w:rPr>
              <w:t>80</w:t>
            </w:r>
          </w:p>
        </w:tc>
      </w:tr>
    </w:tbl>
    <w:p w14:paraId="3737BD22" w14:textId="568B7EA4" w:rsidR="00E5439A" w:rsidRPr="00E17720" w:rsidRDefault="00E5439A" w:rsidP="00E5439A">
      <w:pPr>
        <w:spacing w:before="120"/>
        <w:rPr>
          <w:i/>
        </w:rPr>
      </w:pPr>
      <w:r>
        <w:rPr>
          <w:i/>
        </w:rPr>
        <w:lastRenderedPageBreak/>
        <w:t>Example 3.1</w:t>
      </w:r>
      <w:r w:rsidRPr="00E17720">
        <w:rPr>
          <w:i/>
        </w:rPr>
        <w:t xml:space="preserve">) </w:t>
      </w:r>
      <w:r>
        <w:rPr>
          <w:i/>
        </w:rPr>
        <w:t>if a capacitor was created with 20 mm</w:t>
      </w:r>
      <w:r w:rsidR="00FB2FE6" w:rsidRPr="00653EC2">
        <w:rPr>
          <w:i/>
          <w:vertAlign w:val="superscript"/>
        </w:rPr>
        <w:t>2</w:t>
      </w:r>
      <w:r>
        <w:rPr>
          <w:i/>
        </w:rPr>
        <w:t xml:space="preserve"> plates with 1 mm thickness of mica as the dielectric, </w:t>
      </w:r>
      <w:r w:rsidRPr="00E17720">
        <w:rPr>
          <w:i/>
        </w:rPr>
        <w:t xml:space="preserve">what is </w:t>
      </w:r>
      <w:r>
        <w:rPr>
          <w:i/>
        </w:rPr>
        <w:t xml:space="preserve">the </w:t>
      </w:r>
      <w:r w:rsidRPr="005E7D70">
        <w:rPr>
          <w:i/>
          <w:u w:val="single"/>
        </w:rPr>
        <w:t>range of capacitance</w:t>
      </w:r>
      <w:r>
        <w:rPr>
          <w:i/>
        </w:rPr>
        <w:t xml:space="preserve"> it would have? If the voltage across the capacitor was 12 volts, </w:t>
      </w:r>
      <w:r w:rsidRPr="005E7D70">
        <w:rPr>
          <w:i/>
          <w:u w:val="single"/>
        </w:rPr>
        <w:t xml:space="preserve">calculate the </w:t>
      </w:r>
      <w:r>
        <w:rPr>
          <w:i/>
          <w:u w:val="single"/>
        </w:rPr>
        <w:t xml:space="preserve">magnitude of the </w:t>
      </w:r>
      <w:r w:rsidRPr="005E7D70">
        <w:rPr>
          <w:i/>
          <w:u w:val="single"/>
        </w:rPr>
        <w:t>charge</w:t>
      </w:r>
      <w:r>
        <w:rPr>
          <w:i/>
        </w:rPr>
        <w:t xml:space="preserve"> that is stored on each of the capacitor plates for the minimum and maximum capacitance conditions. How much </w:t>
      </w:r>
      <w:r w:rsidRPr="00CD6DB0">
        <w:rPr>
          <w:i/>
          <w:u w:val="single"/>
        </w:rPr>
        <w:t>energy is stored in the capacitor</w:t>
      </w:r>
      <w:r>
        <w:rPr>
          <w:i/>
        </w:rPr>
        <w:t xml:space="preserve"> for the minimum and maximum capacitance conditions?</w:t>
      </w:r>
    </w:p>
    <w:p w14:paraId="705F8F93" w14:textId="61881148" w:rsidR="00E5439A" w:rsidRPr="00A87939" w:rsidRDefault="0073324E" w:rsidP="00E5439A">
      <w:pPr>
        <w:rPr>
          <w:rFonts w:eastAsiaTheme="minorEastAsia"/>
          <w:b/>
          <w:color w:val="FF0000"/>
          <w:sz w:val="28"/>
          <w:szCs w:val="28"/>
        </w:rPr>
      </w:pPr>
      <m:oMath>
        <m:sSub>
          <m:sSubPr>
            <m:ctrlPr>
              <w:rPr>
                <w:rFonts w:ascii="Cambria Math" w:hAnsi="Cambria Math"/>
                <w:i/>
                <w:color w:val="FF0000"/>
                <w:sz w:val="28"/>
                <w:szCs w:val="28"/>
              </w:rPr>
            </m:ctrlPr>
          </m:sSubPr>
          <m:e>
            <m:r>
              <w:rPr>
                <w:rFonts w:ascii="Cambria Math" w:hAnsi="Cambria Math"/>
                <w:color w:val="FF0000"/>
                <w:sz w:val="28"/>
                <w:szCs w:val="28"/>
              </w:rPr>
              <m:t>C</m:t>
            </m:r>
          </m:e>
          <m:sub>
            <m:r>
              <w:rPr>
                <w:rFonts w:ascii="Cambria Math" w:hAnsi="Cambria Math"/>
                <w:color w:val="FF0000"/>
                <w:sz w:val="28"/>
                <w:szCs w:val="28"/>
              </w:rPr>
              <m:t>min</m:t>
            </m:r>
          </m:sub>
        </m:sSub>
        <m:r>
          <w:rPr>
            <w:rFonts w:ascii="Cambria Math" w:hAnsi="Cambria Math"/>
            <w:color w:val="FF0000"/>
            <w:sz w:val="28"/>
            <w:szCs w:val="28"/>
          </w:rPr>
          <m:t xml:space="preserve">= </m:t>
        </m:r>
        <m:f>
          <m:fPr>
            <m:ctrlPr>
              <w:rPr>
                <w:rFonts w:ascii="Cambria Math" w:hAnsi="Cambria Math"/>
                <w:i/>
                <w:color w:val="FF0000"/>
                <w:sz w:val="28"/>
                <w:szCs w:val="28"/>
              </w:rPr>
            </m:ctrlPr>
          </m:fPr>
          <m:num>
            <m:sSub>
              <m:sSubPr>
                <m:ctrlPr>
                  <w:rPr>
                    <w:rFonts w:ascii="Cambria Math" w:hAnsi="Cambria Math"/>
                    <w:i/>
                    <w:color w:val="FF0000"/>
                    <w:sz w:val="28"/>
                    <w:szCs w:val="28"/>
                  </w:rPr>
                </m:ctrlPr>
              </m:sSubPr>
              <m:e>
                <m:r>
                  <m:rPr>
                    <m:scr m:val="script"/>
                  </m:rPr>
                  <w:rPr>
                    <w:rFonts w:ascii="Cambria Math" w:hAnsi="Cambria Math"/>
                    <w:color w:val="FF0000"/>
                    <w:sz w:val="28"/>
                    <w:szCs w:val="28"/>
                  </w:rPr>
                  <m:t>E</m:t>
                </m:r>
              </m:e>
              <m:sub>
                <m:r>
                  <w:rPr>
                    <w:rFonts w:ascii="Cambria Math" w:hAnsi="Cambria Math"/>
                    <w:color w:val="FF0000"/>
                    <w:sz w:val="28"/>
                    <w:szCs w:val="28"/>
                  </w:rPr>
                  <m:t>r</m:t>
                </m:r>
              </m:sub>
            </m:sSub>
            <m:sSub>
              <m:sSubPr>
                <m:ctrlPr>
                  <w:rPr>
                    <w:rFonts w:ascii="Cambria Math" w:hAnsi="Cambria Math"/>
                    <w:i/>
                    <w:color w:val="FF0000"/>
                    <w:sz w:val="28"/>
                    <w:szCs w:val="28"/>
                  </w:rPr>
                </m:ctrlPr>
              </m:sSubPr>
              <m:e>
                <m:r>
                  <m:rPr>
                    <m:scr m:val="script"/>
                  </m:rPr>
                  <w:rPr>
                    <w:rFonts w:ascii="Cambria Math" w:hAnsi="Cambria Math"/>
                    <w:color w:val="FF0000"/>
                    <w:sz w:val="28"/>
                    <w:szCs w:val="28"/>
                  </w:rPr>
                  <m:t>E</m:t>
                </m:r>
              </m:e>
              <m:sub>
                <m:r>
                  <w:rPr>
                    <w:rFonts w:ascii="Cambria Math" w:hAnsi="Cambria Math"/>
                    <w:color w:val="FF0000"/>
                    <w:sz w:val="28"/>
                    <w:szCs w:val="28"/>
                  </w:rPr>
                  <m:t>o</m:t>
                </m:r>
              </m:sub>
            </m:sSub>
            <m:r>
              <w:rPr>
                <w:rFonts w:ascii="Cambria Math" w:hAnsi="Cambria Math"/>
                <w:color w:val="FF0000"/>
                <w:sz w:val="28"/>
                <w:szCs w:val="28"/>
              </w:rPr>
              <m:t>A</m:t>
            </m:r>
          </m:num>
          <m:den>
            <m:r>
              <w:rPr>
                <w:rFonts w:ascii="Cambria Math" w:hAnsi="Cambria Math"/>
                <w:color w:val="FF0000"/>
                <w:sz w:val="28"/>
                <w:szCs w:val="28"/>
              </w:rPr>
              <m:t>d</m:t>
            </m:r>
          </m:den>
        </m:f>
        <m:r>
          <m:rPr>
            <m:sty m:val="p"/>
          </m:rPr>
          <w:rPr>
            <w:rFonts w:ascii="Cambria Math" w:eastAsia="Times New Roman" w:hAnsi="Calibri" w:cs="Times New Roman"/>
            <w:color w:val="FF0000"/>
            <w:sz w:val="28"/>
            <w:szCs w:val="28"/>
          </w:rPr>
          <m:t>=</m:t>
        </m:r>
        <m:f>
          <m:fPr>
            <m:ctrlPr>
              <w:rPr>
                <w:rFonts w:ascii="Cambria Math" w:hAnsi="Cambria Math"/>
                <w:i/>
                <w:color w:val="FF0000"/>
                <w:sz w:val="28"/>
                <w:szCs w:val="28"/>
              </w:rPr>
            </m:ctrlPr>
          </m:fPr>
          <m:num>
            <m:r>
              <w:rPr>
                <w:rFonts w:ascii="Cambria Math" w:hAnsi="Cambria Math"/>
                <w:color w:val="FF0000"/>
                <w:sz w:val="28"/>
                <w:szCs w:val="28"/>
              </w:rPr>
              <m:t xml:space="preserve">5 ∙ </m:t>
            </m:r>
            <m:sSup>
              <m:sSupPr>
                <m:ctrlPr>
                  <w:rPr>
                    <w:rFonts w:ascii="Cambria Math" w:hAnsi="Cambria Math"/>
                    <w:i/>
                    <w:color w:val="FF0000"/>
                    <w:sz w:val="28"/>
                    <w:szCs w:val="28"/>
                  </w:rPr>
                </m:ctrlPr>
              </m:sSupPr>
              <m:e>
                <m:r>
                  <w:rPr>
                    <w:rFonts w:ascii="Cambria Math" w:hAnsi="Cambria Math"/>
                    <w:color w:val="FF0000"/>
                    <w:sz w:val="28"/>
                    <w:szCs w:val="28"/>
                  </w:rPr>
                  <m:t>8.84</m:t>
                </m:r>
              </m:e>
              <m:sup>
                <m:r>
                  <w:rPr>
                    <w:rFonts w:ascii="Cambria Math" w:hAnsi="Cambria Math"/>
                    <w:color w:val="FF0000"/>
                    <w:sz w:val="28"/>
                    <w:szCs w:val="28"/>
                  </w:rPr>
                  <m:t>-12</m:t>
                </m:r>
              </m:sup>
            </m:sSup>
            <m:f>
              <m:fPr>
                <m:ctrlPr>
                  <w:rPr>
                    <w:rFonts w:ascii="Cambria Math" w:hAnsi="Cambria Math" w:cs="Tahoma"/>
                    <w:color w:val="FF0000"/>
                    <w:sz w:val="28"/>
                    <w:szCs w:val="28"/>
                  </w:rPr>
                </m:ctrlPr>
              </m:fPr>
              <m:num>
                <m:r>
                  <m:rPr>
                    <m:sty m:val="p"/>
                  </m:rPr>
                  <w:rPr>
                    <w:rFonts w:ascii="Cambria Math" w:hAnsi="Cambria Math" w:cs="Tahoma"/>
                    <w:color w:val="FF0000"/>
                    <w:sz w:val="28"/>
                    <w:szCs w:val="28"/>
                  </w:rPr>
                  <m:t>F</m:t>
                </m:r>
                <m:ctrlPr>
                  <w:rPr>
                    <w:rFonts w:ascii="Cambria Math" w:hAnsi="Cambria Math"/>
                    <w:i/>
                    <w:color w:val="FF0000"/>
                    <w:sz w:val="28"/>
                    <w:szCs w:val="28"/>
                  </w:rPr>
                </m:ctrlPr>
              </m:num>
              <m:den>
                <m:r>
                  <m:rPr>
                    <m:sty m:val="p"/>
                  </m:rPr>
                  <w:rPr>
                    <w:rFonts w:ascii="Cambria Math" w:hAnsi="Cambria Math" w:cs="Tahoma"/>
                    <w:color w:val="FF0000"/>
                    <w:sz w:val="28"/>
                    <w:szCs w:val="28"/>
                  </w:rPr>
                  <m:t>m</m:t>
                </m:r>
              </m:den>
            </m:f>
            <m:r>
              <w:rPr>
                <w:rFonts w:ascii="Cambria Math" w:hAnsi="Cambria Math"/>
                <w:color w:val="FF0000"/>
                <w:sz w:val="28"/>
                <w:szCs w:val="28"/>
              </w:rPr>
              <m:t>∙</m:t>
            </m:r>
            <m:d>
              <m:dPr>
                <m:ctrlPr>
                  <w:rPr>
                    <w:rFonts w:ascii="Cambria Math" w:hAnsi="Cambria Math"/>
                    <w:i/>
                    <w:color w:val="FF0000"/>
                    <w:sz w:val="28"/>
                    <w:szCs w:val="28"/>
                  </w:rPr>
                </m:ctrlPr>
              </m:dPr>
              <m:e>
                <m:r>
                  <w:rPr>
                    <w:rFonts w:ascii="Cambria Math" w:hAnsi="Cambria Math"/>
                    <w:color w:val="FF0000"/>
                    <w:sz w:val="28"/>
                    <w:szCs w:val="28"/>
                  </w:rPr>
                  <m:t xml:space="preserve">20 </m:t>
                </m:r>
                <m:sSup>
                  <m:sSupPr>
                    <m:ctrlPr>
                      <w:rPr>
                        <w:rFonts w:ascii="Cambria Math" w:hAnsi="Cambria Math"/>
                        <w:i/>
                        <w:color w:val="FF0000"/>
                        <w:sz w:val="28"/>
                        <w:szCs w:val="28"/>
                      </w:rPr>
                    </m:ctrlPr>
                  </m:sSupPr>
                  <m:e>
                    <m:r>
                      <w:rPr>
                        <w:rFonts w:ascii="Cambria Math" w:hAnsi="Cambria Math"/>
                        <w:color w:val="FF0000"/>
                        <w:sz w:val="28"/>
                        <w:szCs w:val="28"/>
                      </w:rPr>
                      <m:t>mm</m:t>
                    </m:r>
                  </m:e>
                  <m:sup>
                    <m:r>
                      <w:rPr>
                        <w:rFonts w:ascii="Cambria Math" w:hAnsi="Cambria Math"/>
                        <w:color w:val="FF0000"/>
                        <w:sz w:val="28"/>
                        <w:szCs w:val="28"/>
                      </w:rPr>
                      <m:t>2</m:t>
                    </m:r>
                  </m:sup>
                </m:sSup>
                <m:r>
                  <w:rPr>
                    <w:rFonts w:ascii="Cambria Math" w:hAnsi="Cambria Math"/>
                    <w:color w:val="FF0000"/>
                    <w:sz w:val="28"/>
                    <w:szCs w:val="28"/>
                  </w:rPr>
                  <m:t xml:space="preserve">∙ </m:t>
                </m:r>
                <m:f>
                  <m:fPr>
                    <m:ctrlPr>
                      <w:rPr>
                        <w:rFonts w:ascii="Cambria Math" w:hAnsi="Cambria Math"/>
                        <w:i/>
                        <w:color w:val="FF0000"/>
                        <w:sz w:val="28"/>
                        <w:szCs w:val="28"/>
                      </w:rPr>
                    </m:ctrlPr>
                  </m:fPr>
                  <m:num>
                    <m:sSup>
                      <m:sSupPr>
                        <m:ctrlPr>
                          <w:rPr>
                            <w:rFonts w:ascii="Cambria Math" w:hAnsi="Cambria Math"/>
                            <w:i/>
                            <w:color w:val="FF0000"/>
                            <w:sz w:val="28"/>
                            <w:szCs w:val="28"/>
                          </w:rPr>
                        </m:ctrlPr>
                      </m:sSupPr>
                      <m:e>
                        <m:r>
                          <w:rPr>
                            <w:rFonts w:ascii="Cambria Math" w:hAnsi="Cambria Math"/>
                            <w:color w:val="FF0000"/>
                            <w:sz w:val="28"/>
                            <w:szCs w:val="28"/>
                          </w:rPr>
                          <m:t>1E-6m</m:t>
                        </m:r>
                      </m:e>
                      <m:sup>
                        <m:r>
                          <w:rPr>
                            <w:rFonts w:ascii="Cambria Math" w:hAnsi="Cambria Math"/>
                            <w:color w:val="FF0000"/>
                            <w:sz w:val="28"/>
                            <w:szCs w:val="28"/>
                          </w:rPr>
                          <m:t>2</m:t>
                        </m:r>
                      </m:sup>
                    </m:sSup>
                  </m:num>
                  <m:den>
                    <m:sSup>
                      <m:sSupPr>
                        <m:ctrlPr>
                          <w:rPr>
                            <w:rFonts w:ascii="Cambria Math" w:hAnsi="Cambria Math"/>
                            <w:i/>
                            <w:color w:val="FF0000"/>
                            <w:sz w:val="28"/>
                            <w:szCs w:val="28"/>
                          </w:rPr>
                        </m:ctrlPr>
                      </m:sSupPr>
                      <m:e>
                        <m:r>
                          <w:rPr>
                            <w:rFonts w:ascii="Cambria Math" w:hAnsi="Cambria Math"/>
                            <w:color w:val="FF0000"/>
                            <w:sz w:val="28"/>
                            <w:szCs w:val="28"/>
                          </w:rPr>
                          <m:t>mm</m:t>
                        </m:r>
                      </m:e>
                      <m:sup>
                        <m:r>
                          <w:rPr>
                            <w:rFonts w:ascii="Cambria Math" w:hAnsi="Cambria Math"/>
                            <w:color w:val="FF0000"/>
                            <w:sz w:val="28"/>
                            <w:szCs w:val="28"/>
                          </w:rPr>
                          <m:t>2</m:t>
                        </m:r>
                      </m:sup>
                    </m:sSup>
                  </m:den>
                </m:f>
              </m:e>
            </m:d>
          </m:num>
          <m:den>
            <m:r>
              <w:rPr>
                <w:rFonts w:ascii="Cambria Math" w:hAnsi="Cambria Math"/>
                <w:color w:val="FF0000"/>
                <w:sz w:val="28"/>
                <w:szCs w:val="28"/>
              </w:rPr>
              <m:t>0.001 m</m:t>
            </m:r>
          </m:den>
        </m:f>
      </m:oMath>
      <w:r w:rsidR="00E5439A" w:rsidRPr="00A87939">
        <w:rPr>
          <w:rFonts w:eastAsiaTheme="minorEastAsia"/>
          <w:color w:val="FF0000"/>
          <w:sz w:val="28"/>
          <w:szCs w:val="28"/>
        </w:rPr>
        <w:t xml:space="preserve"> </w:t>
      </w:r>
      <w:r w:rsidR="00E5439A">
        <w:rPr>
          <w:rFonts w:eastAsiaTheme="minorEastAsia"/>
          <w:color w:val="FF0000"/>
          <w:sz w:val="28"/>
          <w:szCs w:val="28"/>
        </w:rPr>
        <w:t xml:space="preserve"> </w:t>
      </w:r>
      <w:r w:rsidR="00AF0272">
        <w:rPr>
          <w:rFonts w:eastAsiaTheme="minorEastAsia"/>
          <w:color w:val="FF0000"/>
          <w:sz w:val="24"/>
          <w:szCs w:val="24"/>
        </w:rPr>
        <w:t>= 8.84E-13</w:t>
      </w:r>
      <w:r w:rsidR="00E5439A" w:rsidRPr="00126DC6">
        <w:rPr>
          <w:rFonts w:eastAsiaTheme="minorEastAsia"/>
          <w:color w:val="FF0000"/>
          <w:sz w:val="24"/>
          <w:szCs w:val="24"/>
        </w:rPr>
        <w:t xml:space="preserve"> F = </w:t>
      </w:r>
      <w:r w:rsidR="00AF0272">
        <w:rPr>
          <w:rFonts w:eastAsiaTheme="minorEastAsia"/>
          <w:b/>
          <w:color w:val="FF0000"/>
          <w:sz w:val="24"/>
          <w:szCs w:val="24"/>
          <w:u w:val="single"/>
        </w:rPr>
        <w:t>0.884</w:t>
      </w:r>
      <w:r w:rsidR="00E5439A" w:rsidRPr="00126DC6">
        <w:rPr>
          <w:rFonts w:eastAsiaTheme="minorEastAsia"/>
          <w:b/>
          <w:color w:val="FF0000"/>
          <w:sz w:val="24"/>
          <w:szCs w:val="24"/>
          <w:u w:val="single"/>
        </w:rPr>
        <w:t xml:space="preserve"> pF</w:t>
      </w:r>
    </w:p>
    <w:p w14:paraId="1D13EC85" w14:textId="29277B0E" w:rsidR="00E5439A" w:rsidRPr="00A87939" w:rsidRDefault="0073324E" w:rsidP="00E5439A">
      <w:pPr>
        <w:rPr>
          <w:rFonts w:eastAsiaTheme="minorEastAsia"/>
          <w:b/>
          <w:color w:val="FF0000"/>
          <w:sz w:val="28"/>
          <w:szCs w:val="28"/>
        </w:rPr>
      </w:pPr>
      <m:oMath>
        <m:sSub>
          <m:sSubPr>
            <m:ctrlPr>
              <w:rPr>
                <w:rFonts w:ascii="Cambria Math" w:hAnsi="Cambria Math"/>
                <w:i/>
                <w:color w:val="FF0000"/>
                <w:sz w:val="28"/>
                <w:szCs w:val="28"/>
              </w:rPr>
            </m:ctrlPr>
          </m:sSubPr>
          <m:e>
            <m:r>
              <w:rPr>
                <w:rFonts w:ascii="Cambria Math" w:hAnsi="Cambria Math"/>
                <w:color w:val="FF0000"/>
                <w:sz w:val="28"/>
                <w:szCs w:val="28"/>
              </w:rPr>
              <m:t>C</m:t>
            </m:r>
          </m:e>
          <m:sub>
            <m:r>
              <w:rPr>
                <w:rFonts w:ascii="Cambria Math" w:hAnsi="Cambria Math"/>
                <w:color w:val="FF0000"/>
                <w:sz w:val="28"/>
                <w:szCs w:val="28"/>
              </w:rPr>
              <m:t>max</m:t>
            </m:r>
          </m:sub>
        </m:sSub>
        <m:r>
          <w:rPr>
            <w:rFonts w:ascii="Cambria Math" w:hAnsi="Cambria Math"/>
            <w:color w:val="FF0000"/>
            <w:sz w:val="28"/>
            <w:szCs w:val="28"/>
          </w:rPr>
          <m:t xml:space="preserve">= </m:t>
        </m:r>
        <m:f>
          <m:fPr>
            <m:ctrlPr>
              <w:rPr>
                <w:rFonts w:ascii="Cambria Math" w:hAnsi="Cambria Math"/>
                <w:i/>
                <w:color w:val="FF0000"/>
                <w:sz w:val="28"/>
                <w:szCs w:val="28"/>
              </w:rPr>
            </m:ctrlPr>
          </m:fPr>
          <m:num>
            <m:sSub>
              <m:sSubPr>
                <m:ctrlPr>
                  <w:rPr>
                    <w:rFonts w:ascii="Cambria Math" w:hAnsi="Cambria Math"/>
                    <w:i/>
                    <w:color w:val="FF0000"/>
                    <w:sz w:val="28"/>
                    <w:szCs w:val="28"/>
                  </w:rPr>
                </m:ctrlPr>
              </m:sSubPr>
              <m:e>
                <m:r>
                  <m:rPr>
                    <m:scr m:val="script"/>
                  </m:rPr>
                  <w:rPr>
                    <w:rFonts w:ascii="Cambria Math" w:hAnsi="Cambria Math"/>
                    <w:color w:val="FF0000"/>
                    <w:sz w:val="28"/>
                    <w:szCs w:val="28"/>
                  </w:rPr>
                  <m:t>E</m:t>
                </m:r>
              </m:e>
              <m:sub>
                <m:r>
                  <w:rPr>
                    <w:rFonts w:ascii="Cambria Math" w:hAnsi="Cambria Math"/>
                    <w:color w:val="FF0000"/>
                    <w:sz w:val="28"/>
                    <w:szCs w:val="28"/>
                  </w:rPr>
                  <m:t>r</m:t>
                </m:r>
              </m:sub>
            </m:sSub>
            <m:sSub>
              <m:sSubPr>
                <m:ctrlPr>
                  <w:rPr>
                    <w:rFonts w:ascii="Cambria Math" w:hAnsi="Cambria Math"/>
                    <w:i/>
                    <w:color w:val="FF0000"/>
                    <w:sz w:val="28"/>
                    <w:szCs w:val="28"/>
                  </w:rPr>
                </m:ctrlPr>
              </m:sSubPr>
              <m:e>
                <m:r>
                  <m:rPr>
                    <m:scr m:val="script"/>
                  </m:rPr>
                  <w:rPr>
                    <w:rFonts w:ascii="Cambria Math" w:hAnsi="Cambria Math"/>
                    <w:color w:val="FF0000"/>
                    <w:sz w:val="28"/>
                    <w:szCs w:val="28"/>
                  </w:rPr>
                  <m:t>E</m:t>
                </m:r>
              </m:e>
              <m:sub>
                <m:r>
                  <w:rPr>
                    <w:rFonts w:ascii="Cambria Math" w:hAnsi="Cambria Math"/>
                    <w:color w:val="FF0000"/>
                    <w:sz w:val="28"/>
                    <w:szCs w:val="28"/>
                  </w:rPr>
                  <m:t>o</m:t>
                </m:r>
              </m:sub>
            </m:sSub>
            <m:r>
              <w:rPr>
                <w:rFonts w:ascii="Cambria Math" w:hAnsi="Cambria Math"/>
                <w:color w:val="FF0000"/>
                <w:sz w:val="28"/>
                <w:szCs w:val="28"/>
              </w:rPr>
              <m:t>A</m:t>
            </m:r>
          </m:num>
          <m:den>
            <m:r>
              <w:rPr>
                <w:rFonts w:ascii="Cambria Math" w:hAnsi="Cambria Math"/>
                <w:color w:val="FF0000"/>
                <w:sz w:val="28"/>
                <w:szCs w:val="28"/>
              </w:rPr>
              <m:t>d</m:t>
            </m:r>
          </m:den>
        </m:f>
        <m:r>
          <m:rPr>
            <m:sty m:val="p"/>
          </m:rPr>
          <w:rPr>
            <w:rFonts w:ascii="Cambria Math" w:eastAsia="Times New Roman" w:hAnsi="Calibri" w:cs="Times New Roman"/>
            <w:color w:val="FF0000"/>
            <w:sz w:val="28"/>
            <w:szCs w:val="28"/>
          </w:rPr>
          <m:t>=</m:t>
        </m:r>
        <m:f>
          <m:fPr>
            <m:ctrlPr>
              <w:rPr>
                <w:rFonts w:ascii="Cambria Math" w:hAnsi="Cambria Math"/>
                <w:i/>
                <w:color w:val="FF0000"/>
                <w:sz w:val="28"/>
                <w:szCs w:val="28"/>
              </w:rPr>
            </m:ctrlPr>
          </m:fPr>
          <m:num>
            <m:r>
              <w:rPr>
                <w:rFonts w:ascii="Cambria Math" w:hAnsi="Cambria Math"/>
                <w:color w:val="FF0000"/>
                <w:sz w:val="28"/>
                <w:szCs w:val="28"/>
              </w:rPr>
              <m:t xml:space="preserve">8.7 ∙ </m:t>
            </m:r>
            <m:sSup>
              <m:sSupPr>
                <m:ctrlPr>
                  <w:rPr>
                    <w:rFonts w:ascii="Cambria Math" w:hAnsi="Cambria Math"/>
                    <w:i/>
                    <w:color w:val="FF0000"/>
                    <w:sz w:val="28"/>
                    <w:szCs w:val="28"/>
                  </w:rPr>
                </m:ctrlPr>
              </m:sSupPr>
              <m:e>
                <m:r>
                  <w:rPr>
                    <w:rFonts w:ascii="Cambria Math" w:hAnsi="Cambria Math"/>
                    <w:color w:val="FF0000"/>
                    <w:sz w:val="28"/>
                    <w:szCs w:val="28"/>
                  </w:rPr>
                  <m:t>8.84</m:t>
                </m:r>
              </m:e>
              <m:sup>
                <m:r>
                  <w:rPr>
                    <w:rFonts w:ascii="Cambria Math" w:hAnsi="Cambria Math"/>
                    <w:color w:val="FF0000"/>
                    <w:sz w:val="28"/>
                    <w:szCs w:val="28"/>
                  </w:rPr>
                  <m:t>-12</m:t>
                </m:r>
              </m:sup>
            </m:sSup>
            <m:f>
              <m:fPr>
                <m:ctrlPr>
                  <w:rPr>
                    <w:rFonts w:ascii="Cambria Math" w:hAnsi="Cambria Math" w:cs="Tahoma"/>
                    <w:color w:val="FF0000"/>
                    <w:sz w:val="28"/>
                    <w:szCs w:val="28"/>
                  </w:rPr>
                </m:ctrlPr>
              </m:fPr>
              <m:num>
                <m:r>
                  <m:rPr>
                    <m:sty m:val="p"/>
                  </m:rPr>
                  <w:rPr>
                    <w:rFonts w:ascii="Cambria Math" w:hAnsi="Cambria Math" w:cs="Tahoma"/>
                    <w:color w:val="FF0000"/>
                    <w:sz w:val="28"/>
                    <w:szCs w:val="28"/>
                  </w:rPr>
                  <m:t>F</m:t>
                </m:r>
                <m:ctrlPr>
                  <w:rPr>
                    <w:rFonts w:ascii="Cambria Math" w:hAnsi="Cambria Math"/>
                    <w:i/>
                    <w:color w:val="FF0000"/>
                    <w:sz w:val="28"/>
                    <w:szCs w:val="28"/>
                  </w:rPr>
                </m:ctrlPr>
              </m:num>
              <m:den>
                <m:r>
                  <m:rPr>
                    <m:sty m:val="p"/>
                  </m:rPr>
                  <w:rPr>
                    <w:rFonts w:ascii="Cambria Math" w:hAnsi="Cambria Math" w:cs="Tahoma"/>
                    <w:color w:val="FF0000"/>
                    <w:sz w:val="28"/>
                    <w:szCs w:val="28"/>
                  </w:rPr>
                  <m:t>m</m:t>
                </m:r>
              </m:den>
            </m:f>
            <m:r>
              <w:rPr>
                <w:rFonts w:ascii="Cambria Math" w:hAnsi="Cambria Math"/>
                <w:color w:val="FF0000"/>
                <w:sz w:val="28"/>
                <w:szCs w:val="28"/>
              </w:rPr>
              <m:t>∙</m:t>
            </m:r>
            <m:d>
              <m:dPr>
                <m:ctrlPr>
                  <w:rPr>
                    <w:rFonts w:ascii="Cambria Math" w:hAnsi="Cambria Math"/>
                    <w:i/>
                    <w:color w:val="FF0000"/>
                    <w:sz w:val="28"/>
                    <w:szCs w:val="28"/>
                  </w:rPr>
                </m:ctrlPr>
              </m:dPr>
              <m:e>
                <m:r>
                  <w:rPr>
                    <w:rFonts w:ascii="Cambria Math" w:hAnsi="Cambria Math"/>
                    <w:color w:val="FF0000"/>
                    <w:sz w:val="28"/>
                    <w:szCs w:val="28"/>
                  </w:rPr>
                  <m:t xml:space="preserve">20 </m:t>
                </m:r>
                <m:sSup>
                  <m:sSupPr>
                    <m:ctrlPr>
                      <w:rPr>
                        <w:rFonts w:ascii="Cambria Math" w:hAnsi="Cambria Math"/>
                        <w:i/>
                        <w:color w:val="FF0000"/>
                        <w:sz w:val="28"/>
                        <w:szCs w:val="28"/>
                      </w:rPr>
                    </m:ctrlPr>
                  </m:sSupPr>
                  <m:e>
                    <m:r>
                      <w:rPr>
                        <w:rFonts w:ascii="Cambria Math" w:hAnsi="Cambria Math"/>
                        <w:color w:val="FF0000"/>
                        <w:sz w:val="28"/>
                        <w:szCs w:val="28"/>
                      </w:rPr>
                      <m:t>mm</m:t>
                    </m:r>
                  </m:e>
                  <m:sup>
                    <m:r>
                      <w:rPr>
                        <w:rFonts w:ascii="Cambria Math" w:hAnsi="Cambria Math"/>
                        <w:color w:val="FF0000"/>
                        <w:sz w:val="28"/>
                        <w:szCs w:val="28"/>
                      </w:rPr>
                      <m:t>2</m:t>
                    </m:r>
                  </m:sup>
                </m:sSup>
              </m:e>
            </m:d>
            <m:r>
              <w:rPr>
                <w:rFonts w:ascii="Cambria Math" w:hAnsi="Cambria Math"/>
                <w:color w:val="FF0000"/>
                <w:sz w:val="28"/>
                <w:szCs w:val="28"/>
              </w:rPr>
              <m:t>∙</m:t>
            </m:r>
            <m:f>
              <m:fPr>
                <m:ctrlPr>
                  <w:rPr>
                    <w:rFonts w:ascii="Cambria Math" w:hAnsi="Cambria Math"/>
                    <w:i/>
                    <w:color w:val="FF0000"/>
                    <w:sz w:val="28"/>
                    <w:szCs w:val="28"/>
                  </w:rPr>
                </m:ctrlPr>
              </m:fPr>
              <m:num>
                <m:sSup>
                  <m:sSupPr>
                    <m:ctrlPr>
                      <w:rPr>
                        <w:rFonts w:ascii="Cambria Math" w:hAnsi="Cambria Math"/>
                        <w:i/>
                        <w:color w:val="FF0000"/>
                        <w:sz w:val="28"/>
                        <w:szCs w:val="28"/>
                      </w:rPr>
                    </m:ctrlPr>
                  </m:sSupPr>
                  <m:e>
                    <m:r>
                      <w:rPr>
                        <w:rFonts w:ascii="Cambria Math" w:hAnsi="Cambria Math"/>
                        <w:color w:val="FF0000"/>
                        <w:sz w:val="28"/>
                        <w:szCs w:val="28"/>
                      </w:rPr>
                      <m:t>1E-6m</m:t>
                    </m:r>
                  </m:e>
                  <m:sup>
                    <m:r>
                      <w:rPr>
                        <w:rFonts w:ascii="Cambria Math" w:hAnsi="Cambria Math"/>
                        <w:color w:val="FF0000"/>
                        <w:sz w:val="28"/>
                        <w:szCs w:val="28"/>
                      </w:rPr>
                      <m:t>2</m:t>
                    </m:r>
                  </m:sup>
                </m:sSup>
              </m:num>
              <m:den>
                <m:sSup>
                  <m:sSupPr>
                    <m:ctrlPr>
                      <w:rPr>
                        <w:rFonts w:ascii="Cambria Math" w:hAnsi="Cambria Math"/>
                        <w:i/>
                        <w:color w:val="FF0000"/>
                        <w:sz w:val="28"/>
                        <w:szCs w:val="28"/>
                      </w:rPr>
                    </m:ctrlPr>
                  </m:sSupPr>
                  <m:e>
                    <m:r>
                      <w:rPr>
                        <w:rFonts w:ascii="Cambria Math" w:hAnsi="Cambria Math"/>
                        <w:color w:val="FF0000"/>
                        <w:sz w:val="28"/>
                        <w:szCs w:val="28"/>
                      </w:rPr>
                      <m:t>mm</m:t>
                    </m:r>
                  </m:e>
                  <m:sup>
                    <m:r>
                      <w:rPr>
                        <w:rFonts w:ascii="Cambria Math" w:hAnsi="Cambria Math"/>
                        <w:color w:val="FF0000"/>
                        <w:sz w:val="28"/>
                        <w:szCs w:val="28"/>
                      </w:rPr>
                      <m:t>2</m:t>
                    </m:r>
                  </m:sup>
                </m:sSup>
              </m:den>
            </m:f>
            <m:r>
              <w:rPr>
                <w:rFonts w:ascii="Cambria Math" w:hAnsi="Cambria Math"/>
                <w:color w:val="FF0000"/>
                <w:sz w:val="28"/>
                <w:szCs w:val="28"/>
              </w:rPr>
              <m:t>)</m:t>
            </m:r>
          </m:num>
          <m:den>
            <m:r>
              <w:rPr>
                <w:rFonts w:ascii="Cambria Math" w:hAnsi="Cambria Math"/>
                <w:color w:val="FF0000"/>
                <w:sz w:val="28"/>
                <w:szCs w:val="28"/>
              </w:rPr>
              <m:t>0.001 m</m:t>
            </m:r>
          </m:den>
        </m:f>
      </m:oMath>
      <w:r w:rsidR="00E5439A" w:rsidRPr="00A87939">
        <w:rPr>
          <w:rFonts w:eastAsiaTheme="minorEastAsia"/>
          <w:color w:val="FF0000"/>
          <w:sz w:val="28"/>
          <w:szCs w:val="28"/>
        </w:rPr>
        <w:t xml:space="preserve"> </w:t>
      </w:r>
      <w:r w:rsidR="00E5439A">
        <w:rPr>
          <w:rFonts w:eastAsiaTheme="minorEastAsia"/>
          <w:color w:val="FF0000"/>
          <w:sz w:val="28"/>
          <w:szCs w:val="28"/>
        </w:rPr>
        <w:t xml:space="preserve"> </w:t>
      </w:r>
      <w:r w:rsidR="00E5439A" w:rsidRPr="00126DC6">
        <w:rPr>
          <w:rFonts w:eastAsiaTheme="minorEastAsia"/>
          <w:color w:val="FF0000"/>
          <w:sz w:val="24"/>
          <w:szCs w:val="24"/>
        </w:rPr>
        <w:t xml:space="preserve">= </w:t>
      </w:r>
      <w:r w:rsidR="00AF0272">
        <w:rPr>
          <w:rFonts w:eastAsiaTheme="minorEastAsia"/>
          <w:color w:val="FF0000"/>
          <w:sz w:val="24"/>
          <w:szCs w:val="24"/>
        </w:rPr>
        <w:t>1.538E-12</w:t>
      </w:r>
      <w:r w:rsidR="00E5439A" w:rsidRPr="00126DC6">
        <w:rPr>
          <w:rFonts w:eastAsiaTheme="minorEastAsia"/>
          <w:color w:val="FF0000"/>
          <w:sz w:val="24"/>
          <w:szCs w:val="24"/>
        </w:rPr>
        <w:t xml:space="preserve"> F = </w:t>
      </w:r>
      <w:r w:rsidR="00AF0272">
        <w:rPr>
          <w:rFonts w:eastAsiaTheme="minorEastAsia"/>
          <w:b/>
          <w:color w:val="FF0000"/>
          <w:sz w:val="24"/>
          <w:szCs w:val="24"/>
          <w:u w:val="single"/>
        </w:rPr>
        <w:t>1.538</w:t>
      </w:r>
      <w:r w:rsidR="00E5439A" w:rsidRPr="00126DC6">
        <w:rPr>
          <w:rFonts w:eastAsiaTheme="minorEastAsia"/>
          <w:b/>
          <w:color w:val="FF0000"/>
          <w:sz w:val="24"/>
          <w:szCs w:val="24"/>
          <w:u w:val="single"/>
        </w:rPr>
        <w:t xml:space="preserve"> pF</w:t>
      </w:r>
    </w:p>
    <w:p w14:paraId="2065765F" w14:textId="71B46F1F" w:rsidR="00E5439A" w:rsidRDefault="0073324E" w:rsidP="00E5439A">
      <w:pPr>
        <w:rPr>
          <w:rFonts w:eastAsiaTheme="minorEastAsia"/>
          <w:b/>
          <w:color w:val="FF0000"/>
          <w:sz w:val="24"/>
          <w:szCs w:val="24"/>
          <w:u w:val="single"/>
        </w:rPr>
      </w:pPr>
      <m:oMath>
        <m:sSub>
          <m:sSubPr>
            <m:ctrlPr>
              <w:rPr>
                <w:rFonts w:ascii="Cambria Math" w:hAnsi="Cambria Math"/>
                <w:i/>
                <w:color w:val="FF0000"/>
                <w:sz w:val="28"/>
                <w:szCs w:val="28"/>
              </w:rPr>
            </m:ctrlPr>
          </m:sSubPr>
          <m:e>
            <m:r>
              <w:rPr>
                <w:rFonts w:ascii="Cambria Math" w:hAnsi="Cambria Math"/>
                <w:color w:val="FF0000"/>
                <w:sz w:val="28"/>
                <w:szCs w:val="28"/>
              </w:rPr>
              <m:t>Q</m:t>
            </m:r>
          </m:e>
          <m:sub>
            <m:r>
              <w:rPr>
                <w:rFonts w:ascii="Cambria Math" w:hAnsi="Cambria Math"/>
                <w:color w:val="FF0000"/>
                <w:sz w:val="28"/>
                <w:szCs w:val="28"/>
              </w:rPr>
              <m:t>min</m:t>
            </m:r>
          </m:sub>
        </m:sSub>
        <m:r>
          <w:rPr>
            <w:rFonts w:ascii="Cambria Math" w:hAnsi="Cambria Math"/>
            <w:color w:val="FF0000"/>
            <w:sz w:val="28"/>
            <w:szCs w:val="28"/>
          </w:rPr>
          <m:t xml:space="preserve">= </m:t>
        </m:r>
        <m:sSub>
          <m:sSubPr>
            <m:ctrlPr>
              <w:rPr>
                <w:rFonts w:ascii="Cambria Math" w:hAnsi="Cambria Math"/>
                <w:i/>
                <w:color w:val="FF0000"/>
                <w:sz w:val="28"/>
                <w:szCs w:val="28"/>
              </w:rPr>
            </m:ctrlPr>
          </m:sSubPr>
          <m:e>
            <m:r>
              <w:rPr>
                <w:rFonts w:ascii="Cambria Math" w:hAnsi="Cambria Math"/>
                <w:color w:val="FF0000"/>
                <w:sz w:val="28"/>
                <w:szCs w:val="28"/>
              </w:rPr>
              <m:t>C</m:t>
            </m:r>
          </m:e>
          <m:sub>
            <m:r>
              <w:rPr>
                <w:rFonts w:ascii="Cambria Math" w:hAnsi="Cambria Math"/>
                <w:color w:val="FF0000"/>
                <w:sz w:val="28"/>
                <w:szCs w:val="28"/>
              </w:rPr>
              <m:t>min</m:t>
            </m:r>
          </m:sub>
        </m:sSub>
        <m:r>
          <w:rPr>
            <w:rFonts w:ascii="Cambria Math" w:hAnsi="Cambria Math"/>
            <w:color w:val="FF0000"/>
            <w:sz w:val="28"/>
            <w:szCs w:val="28"/>
          </w:rPr>
          <m:t xml:space="preserve"> ∙V</m:t>
        </m:r>
        <m:r>
          <m:rPr>
            <m:sty m:val="p"/>
          </m:rPr>
          <w:rPr>
            <w:rFonts w:ascii="Cambria Math" w:eastAsia="Times New Roman" w:hAnsi="Calibri" w:cs="Times New Roman"/>
            <w:color w:val="FF0000"/>
            <w:sz w:val="28"/>
            <w:szCs w:val="28"/>
          </w:rPr>
          <m:t>=</m:t>
        </m:r>
        <m:sSup>
          <m:sSupPr>
            <m:ctrlPr>
              <w:rPr>
                <w:rFonts w:ascii="Cambria Math" w:eastAsia="Times New Roman" w:hAnsi="Calibri" w:cs="Times New Roman"/>
                <w:color w:val="FF0000"/>
                <w:sz w:val="28"/>
                <w:szCs w:val="28"/>
              </w:rPr>
            </m:ctrlPr>
          </m:sSupPr>
          <m:e>
            <m:r>
              <m:rPr>
                <m:sty m:val="p"/>
              </m:rPr>
              <w:rPr>
                <w:rFonts w:ascii="Cambria Math" w:eastAsia="Times New Roman" w:hAnsi="Calibri" w:cs="Times New Roman"/>
                <w:color w:val="FF0000"/>
                <w:sz w:val="28"/>
                <w:szCs w:val="28"/>
              </w:rPr>
              <m:t>0.884</m:t>
            </m:r>
          </m:e>
          <m:sup>
            <m:r>
              <w:rPr>
                <w:rFonts w:ascii="Cambria Math" w:eastAsia="Times New Roman" w:hAnsi="Calibri" w:cs="Times New Roman"/>
                <w:color w:val="FF0000"/>
                <w:sz w:val="28"/>
                <w:szCs w:val="28"/>
              </w:rPr>
              <m:t>-</m:t>
            </m:r>
            <m:r>
              <w:rPr>
                <w:rFonts w:ascii="Cambria Math" w:eastAsia="Times New Roman" w:hAnsi="Calibri" w:cs="Times New Roman"/>
                <w:color w:val="FF0000"/>
                <w:sz w:val="28"/>
                <w:szCs w:val="28"/>
              </w:rPr>
              <m:t>12</m:t>
            </m:r>
          </m:sup>
        </m:sSup>
        <m:r>
          <m:rPr>
            <m:sty m:val="p"/>
          </m:rPr>
          <w:rPr>
            <w:rFonts w:ascii="Cambria Math" w:eastAsia="Times New Roman" w:hAnsi="Calibri" w:cs="Times New Roman"/>
            <w:color w:val="FF0000"/>
            <w:sz w:val="28"/>
            <w:szCs w:val="28"/>
          </w:rPr>
          <m:t xml:space="preserve"> F</m:t>
        </m:r>
        <m:r>
          <m:rPr>
            <m:sty m:val="p"/>
          </m:rPr>
          <w:rPr>
            <w:rFonts w:ascii="Cambria Math" w:eastAsia="Times New Roman" w:hAnsi="Cambria Math" w:cs="Times New Roman"/>
            <w:color w:val="FF0000"/>
            <w:sz w:val="28"/>
            <w:szCs w:val="28"/>
          </w:rPr>
          <m:t>∙</m:t>
        </m:r>
        <m:r>
          <m:rPr>
            <m:sty m:val="p"/>
          </m:rPr>
          <w:rPr>
            <w:rFonts w:ascii="Cambria Math" w:eastAsia="Times New Roman" w:hAnsi="Calibri" w:cs="Times New Roman"/>
            <w:color w:val="FF0000"/>
            <w:sz w:val="28"/>
            <w:szCs w:val="28"/>
          </w:rPr>
          <m:t>12 V</m:t>
        </m:r>
      </m:oMath>
      <w:r w:rsidR="00E5439A" w:rsidRPr="00A87939">
        <w:rPr>
          <w:rFonts w:eastAsiaTheme="minorEastAsia"/>
          <w:color w:val="FF0000"/>
          <w:sz w:val="28"/>
          <w:szCs w:val="28"/>
        </w:rPr>
        <w:t xml:space="preserve"> </w:t>
      </w:r>
      <w:r w:rsidR="00E5439A">
        <w:rPr>
          <w:rFonts w:eastAsiaTheme="minorEastAsia"/>
          <w:color w:val="FF0000"/>
          <w:sz w:val="28"/>
          <w:szCs w:val="28"/>
        </w:rPr>
        <w:t xml:space="preserve"> </w:t>
      </w:r>
      <w:r w:rsidR="00E5439A" w:rsidRPr="00126DC6">
        <w:rPr>
          <w:rFonts w:eastAsiaTheme="minorEastAsia"/>
          <w:color w:val="FF0000"/>
          <w:sz w:val="24"/>
          <w:szCs w:val="24"/>
        </w:rPr>
        <w:t xml:space="preserve">= </w:t>
      </w:r>
      <w:r w:rsidR="00AF0272">
        <w:rPr>
          <w:rFonts w:eastAsiaTheme="minorEastAsia"/>
          <w:b/>
          <w:color w:val="FF0000"/>
          <w:sz w:val="24"/>
          <w:szCs w:val="24"/>
          <w:u w:val="single"/>
        </w:rPr>
        <w:t>1.061</w:t>
      </w:r>
      <w:r w:rsidR="00E5439A">
        <w:rPr>
          <w:rFonts w:eastAsiaTheme="minorEastAsia"/>
          <w:b/>
          <w:color w:val="FF0000"/>
          <w:sz w:val="24"/>
          <w:szCs w:val="24"/>
          <w:u w:val="single"/>
        </w:rPr>
        <w:t>E-1</w:t>
      </w:r>
      <w:r w:rsidR="00AF0272">
        <w:rPr>
          <w:rFonts w:eastAsiaTheme="minorEastAsia"/>
          <w:b/>
          <w:color w:val="FF0000"/>
          <w:sz w:val="24"/>
          <w:szCs w:val="24"/>
          <w:u w:val="single"/>
        </w:rPr>
        <w:t>1</w:t>
      </w:r>
      <w:r w:rsidR="00E5439A">
        <w:rPr>
          <w:rFonts w:eastAsiaTheme="minorEastAsia"/>
          <w:b/>
          <w:color w:val="FF0000"/>
          <w:sz w:val="24"/>
          <w:szCs w:val="24"/>
          <w:u w:val="single"/>
        </w:rPr>
        <w:t xml:space="preserve"> C</w:t>
      </w:r>
    </w:p>
    <w:p w14:paraId="6F7ADBFF" w14:textId="243995A2" w:rsidR="00E5439A" w:rsidRDefault="0073324E" w:rsidP="00E5439A">
      <w:pPr>
        <w:rPr>
          <w:rFonts w:eastAsiaTheme="minorEastAsia"/>
          <w:b/>
          <w:color w:val="FF0000"/>
          <w:sz w:val="24"/>
          <w:szCs w:val="24"/>
          <w:u w:val="single"/>
        </w:rPr>
      </w:pPr>
      <m:oMath>
        <m:sSub>
          <m:sSubPr>
            <m:ctrlPr>
              <w:rPr>
                <w:rFonts w:ascii="Cambria Math" w:hAnsi="Cambria Math"/>
                <w:i/>
                <w:color w:val="FF0000"/>
                <w:sz w:val="28"/>
                <w:szCs w:val="28"/>
              </w:rPr>
            </m:ctrlPr>
          </m:sSubPr>
          <m:e>
            <m:r>
              <w:rPr>
                <w:rFonts w:ascii="Cambria Math" w:hAnsi="Cambria Math"/>
                <w:color w:val="FF0000"/>
                <w:sz w:val="28"/>
                <w:szCs w:val="28"/>
              </w:rPr>
              <m:t>Q</m:t>
            </m:r>
          </m:e>
          <m:sub>
            <m:r>
              <w:rPr>
                <w:rFonts w:ascii="Cambria Math" w:hAnsi="Cambria Math"/>
                <w:color w:val="FF0000"/>
                <w:sz w:val="28"/>
                <w:szCs w:val="28"/>
              </w:rPr>
              <m:t>max</m:t>
            </m:r>
          </m:sub>
        </m:sSub>
        <m:r>
          <w:rPr>
            <w:rFonts w:ascii="Cambria Math" w:hAnsi="Cambria Math"/>
            <w:color w:val="FF0000"/>
            <w:sz w:val="28"/>
            <w:szCs w:val="28"/>
          </w:rPr>
          <m:t xml:space="preserve">= </m:t>
        </m:r>
        <m:sSub>
          <m:sSubPr>
            <m:ctrlPr>
              <w:rPr>
                <w:rFonts w:ascii="Cambria Math" w:hAnsi="Cambria Math"/>
                <w:i/>
                <w:color w:val="FF0000"/>
                <w:sz w:val="28"/>
                <w:szCs w:val="28"/>
              </w:rPr>
            </m:ctrlPr>
          </m:sSubPr>
          <m:e>
            <m:r>
              <w:rPr>
                <w:rFonts w:ascii="Cambria Math" w:hAnsi="Cambria Math"/>
                <w:color w:val="FF0000"/>
                <w:sz w:val="28"/>
                <w:szCs w:val="28"/>
              </w:rPr>
              <m:t>C</m:t>
            </m:r>
          </m:e>
          <m:sub>
            <m:r>
              <w:rPr>
                <w:rFonts w:ascii="Cambria Math" w:hAnsi="Cambria Math"/>
                <w:color w:val="FF0000"/>
                <w:sz w:val="28"/>
                <w:szCs w:val="28"/>
              </w:rPr>
              <m:t>max</m:t>
            </m:r>
          </m:sub>
        </m:sSub>
        <m:r>
          <w:rPr>
            <w:rFonts w:ascii="Cambria Math" w:hAnsi="Cambria Math"/>
            <w:color w:val="FF0000"/>
            <w:sz w:val="28"/>
            <w:szCs w:val="28"/>
          </w:rPr>
          <m:t xml:space="preserve"> ∙V</m:t>
        </m:r>
        <m:r>
          <m:rPr>
            <m:sty m:val="p"/>
          </m:rPr>
          <w:rPr>
            <w:rFonts w:ascii="Cambria Math" w:eastAsia="Times New Roman" w:hAnsi="Calibri" w:cs="Times New Roman"/>
            <w:color w:val="FF0000"/>
            <w:sz w:val="28"/>
            <w:szCs w:val="28"/>
          </w:rPr>
          <m:t>=</m:t>
        </m:r>
        <m:sSup>
          <m:sSupPr>
            <m:ctrlPr>
              <w:rPr>
                <w:rFonts w:ascii="Cambria Math" w:eastAsia="Times New Roman" w:hAnsi="Calibri" w:cs="Times New Roman"/>
                <w:color w:val="FF0000"/>
                <w:sz w:val="28"/>
                <w:szCs w:val="28"/>
              </w:rPr>
            </m:ctrlPr>
          </m:sSupPr>
          <m:e>
            <m:r>
              <w:rPr>
                <w:rFonts w:ascii="Cambria Math" w:eastAsia="Times New Roman" w:hAnsi="Calibri" w:cs="Times New Roman"/>
                <w:color w:val="FF0000"/>
                <w:sz w:val="28"/>
                <w:szCs w:val="28"/>
              </w:rPr>
              <m:t>1.538</m:t>
            </m:r>
          </m:e>
          <m:sup>
            <m:r>
              <w:rPr>
                <w:rFonts w:ascii="Cambria Math" w:eastAsia="Times New Roman" w:hAnsi="Calibri" w:cs="Times New Roman"/>
                <w:color w:val="FF0000"/>
                <w:sz w:val="28"/>
                <w:szCs w:val="28"/>
              </w:rPr>
              <m:t>-</m:t>
            </m:r>
            <m:r>
              <w:rPr>
                <w:rFonts w:ascii="Cambria Math" w:eastAsia="Times New Roman" w:hAnsi="Calibri" w:cs="Times New Roman"/>
                <w:color w:val="FF0000"/>
                <w:sz w:val="28"/>
                <w:szCs w:val="28"/>
              </w:rPr>
              <m:t>12</m:t>
            </m:r>
          </m:sup>
        </m:sSup>
        <m:r>
          <m:rPr>
            <m:sty m:val="p"/>
          </m:rPr>
          <w:rPr>
            <w:rFonts w:ascii="Cambria Math" w:eastAsia="Times New Roman" w:hAnsi="Calibri" w:cs="Times New Roman"/>
            <w:color w:val="FF0000"/>
            <w:sz w:val="28"/>
            <w:szCs w:val="28"/>
          </w:rPr>
          <m:t xml:space="preserve"> F</m:t>
        </m:r>
        <m:r>
          <m:rPr>
            <m:sty m:val="p"/>
          </m:rPr>
          <w:rPr>
            <w:rFonts w:ascii="Cambria Math" w:eastAsia="Times New Roman" w:hAnsi="Cambria Math" w:cs="Times New Roman"/>
            <w:color w:val="FF0000"/>
            <w:sz w:val="28"/>
            <w:szCs w:val="28"/>
          </w:rPr>
          <m:t>∙</m:t>
        </m:r>
        <m:r>
          <m:rPr>
            <m:sty m:val="p"/>
          </m:rPr>
          <w:rPr>
            <w:rFonts w:ascii="Cambria Math" w:eastAsia="Times New Roman" w:hAnsi="Calibri" w:cs="Times New Roman"/>
            <w:color w:val="FF0000"/>
            <w:sz w:val="28"/>
            <w:szCs w:val="28"/>
          </w:rPr>
          <m:t>12 V</m:t>
        </m:r>
      </m:oMath>
      <w:r w:rsidR="00E5439A" w:rsidRPr="00A87939">
        <w:rPr>
          <w:rFonts w:eastAsiaTheme="minorEastAsia"/>
          <w:color w:val="FF0000"/>
          <w:sz w:val="28"/>
          <w:szCs w:val="28"/>
        </w:rPr>
        <w:t xml:space="preserve"> </w:t>
      </w:r>
      <w:r w:rsidR="00E5439A">
        <w:rPr>
          <w:rFonts w:eastAsiaTheme="minorEastAsia"/>
          <w:color w:val="FF0000"/>
          <w:sz w:val="28"/>
          <w:szCs w:val="28"/>
        </w:rPr>
        <w:t xml:space="preserve"> </w:t>
      </w:r>
      <w:r w:rsidR="00E5439A" w:rsidRPr="00126DC6">
        <w:rPr>
          <w:rFonts w:eastAsiaTheme="minorEastAsia"/>
          <w:color w:val="FF0000"/>
          <w:sz w:val="24"/>
          <w:szCs w:val="24"/>
        </w:rPr>
        <w:t xml:space="preserve">= </w:t>
      </w:r>
      <w:r w:rsidR="00AF0272" w:rsidRPr="00AF0272">
        <w:rPr>
          <w:rFonts w:eastAsiaTheme="minorEastAsia"/>
          <w:b/>
          <w:color w:val="FF0000"/>
          <w:sz w:val="24"/>
          <w:szCs w:val="24"/>
          <w:u w:val="single"/>
        </w:rPr>
        <w:t>1.8456</w:t>
      </w:r>
      <w:r w:rsidR="00E5439A">
        <w:rPr>
          <w:rFonts w:eastAsiaTheme="minorEastAsia"/>
          <w:b/>
          <w:color w:val="FF0000"/>
          <w:sz w:val="24"/>
          <w:szCs w:val="24"/>
          <w:u w:val="single"/>
        </w:rPr>
        <w:t>E-1</w:t>
      </w:r>
      <w:r w:rsidR="00AF0272">
        <w:rPr>
          <w:rFonts w:eastAsiaTheme="minorEastAsia"/>
          <w:b/>
          <w:color w:val="FF0000"/>
          <w:sz w:val="24"/>
          <w:szCs w:val="24"/>
          <w:u w:val="single"/>
        </w:rPr>
        <w:t>1</w:t>
      </w:r>
      <w:r w:rsidR="00E5439A">
        <w:rPr>
          <w:rFonts w:eastAsiaTheme="minorEastAsia"/>
          <w:b/>
          <w:color w:val="FF0000"/>
          <w:sz w:val="24"/>
          <w:szCs w:val="24"/>
          <w:u w:val="single"/>
        </w:rPr>
        <w:t xml:space="preserve"> C</w:t>
      </w:r>
    </w:p>
    <w:p w14:paraId="5756BC66" w14:textId="05B5FC1A" w:rsidR="00E5439A" w:rsidRDefault="0073324E" w:rsidP="00E5439A">
      <w:pPr>
        <w:rPr>
          <w:rFonts w:eastAsiaTheme="minorEastAsia"/>
          <w:b/>
          <w:color w:val="FF0000"/>
          <w:sz w:val="24"/>
          <w:szCs w:val="24"/>
          <w:u w:val="single"/>
        </w:rPr>
      </w:pPr>
      <m:oMath>
        <m:sSub>
          <m:sSubPr>
            <m:ctrlPr>
              <w:rPr>
                <w:rFonts w:ascii="Cambria Math" w:hAnsi="Cambria Math"/>
                <w:i/>
                <w:color w:val="FF0000"/>
                <w:sz w:val="28"/>
                <w:szCs w:val="28"/>
              </w:rPr>
            </m:ctrlPr>
          </m:sSubPr>
          <m:e>
            <m:r>
              <w:rPr>
                <w:rFonts w:ascii="Cambria Math" w:hAnsi="Cambria Math"/>
                <w:color w:val="FF0000"/>
                <w:sz w:val="28"/>
                <w:szCs w:val="28"/>
              </w:rPr>
              <m:t>E</m:t>
            </m:r>
          </m:e>
          <m:sub>
            <m:r>
              <w:rPr>
                <w:rFonts w:ascii="Cambria Math" w:hAnsi="Cambria Math"/>
                <w:color w:val="FF0000"/>
                <w:sz w:val="28"/>
                <w:szCs w:val="28"/>
              </w:rPr>
              <m:t>min</m:t>
            </m:r>
          </m:sub>
        </m:sSub>
        <m:r>
          <w:rPr>
            <w:rFonts w:ascii="Cambria Math" w:hAnsi="Cambria Math"/>
            <w:color w:val="FF0000"/>
            <w:sz w:val="28"/>
            <w:szCs w:val="28"/>
          </w:rPr>
          <m:t xml:space="preserve">= </m:t>
        </m:r>
        <m:sSub>
          <m:sSubPr>
            <m:ctrlPr>
              <w:rPr>
                <w:rFonts w:ascii="Cambria Math" w:hAnsi="Cambria Math"/>
                <w:i/>
                <w:color w:val="FF0000"/>
                <w:sz w:val="28"/>
                <w:szCs w:val="28"/>
              </w:rPr>
            </m:ctrlPr>
          </m:sSubPr>
          <m:e>
            <m:f>
              <m:fPr>
                <m:ctrlPr>
                  <w:rPr>
                    <w:rFonts w:ascii="Cambria Math" w:hAnsi="Cambria Math"/>
                    <w:i/>
                    <w:color w:val="FF0000"/>
                    <w:sz w:val="28"/>
                    <w:szCs w:val="28"/>
                  </w:rPr>
                </m:ctrlPr>
              </m:fPr>
              <m:num>
                <m:r>
                  <w:rPr>
                    <w:rFonts w:ascii="Cambria Math" w:hAnsi="Cambria Math"/>
                    <w:color w:val="FF0000"/>
                    <w:sz w:val="28"/>
                    <w:szCs w:val="28"/>
                  </w:rPr>
                  <m:t>1</m:t>
                </m:r>
              </m:num>
              <m:den>
                <m:r>
                  <w:rPr>
                    <w:rFonts w:ascii="Cambria Math" w:hAnsi="Cambria Math"/>
                    <w:color w:val="FF0000"/>
                    <w:sz w:val="28"/>
                    <w:szCs w:val="28"/>
                  </w:rPr>
                  <m:t>2</m:t>
                </m:r>
              </m:den>
            </m:f>
            <m:r>
              <w:rPr>
                <w:rFonts w:ascii="Cambria Math" w:hAnsi="Cambria Math"/>
                <w:color w:val="FF0000"/>
                <w:sz w:val="28"/>
                <w:szCs w:val="28"/>
              </w:rPr>
              <m:t xml:space="preserve"> C</m:t>
            </m:r>
          </m:e>
          <m:sub>
            <m:r>
              <w:rPr>
                <w:rFonts w:ascii="Cambria Math" w:hAnsi="Cambria Math"/>
                <w:color w:val="FF0000"/>
                <w:sz w:val="28"/>
                <w:szCs w:val="28"/>
              </w:rPr>
              <m:t>min</m:t>
            </m:r>
          </m:sub>
        </m:sSub>
        <m:r>
          <w:rPr>
            <w:rFonts w:ascii="Cambria Math" w:hAnsi="Cambria Math"/>
            <w:color w:val="FF0000"/>
            <w:sz w:val="28"/>
            <w:szCs w:val="28"/>
          </w:rPr>
          <m:t xml:space="preserve"> ∙</m:t>
        </m:r>
        <m:sSup>
          <m:sSupPr>
            <m:ctrlPr>
              <w:rPr>
                <w:rFonts w:ascii="Cambria Math" w:hAnsi="Cambria Math"/>
                <w:i/>
                <w:color w:val="FF0000"/>
                <w:sz w:val="28"/>
                <w:szCs w:val="28"/>
              </w:rPr>
            </m:ctrlPr>
          </m:sSupPr>
          <m:e>
            <m:r>
              <w:rPr>
                <w:rFonts w:ascii="Cambria Math" w:hAnsi="Cambria Math"/>
                <w:color w:val="FF0000"/>
                <w:sz w:val="28"/>
                <w:szCs w:val="28"/>
              </w:rPr>
              <m:t>V</m:t>
            </m:r>
          </m:e>
          <m:sup>
            <m:r>
              <w:rPr>
                <w:rFonts w:ascii="Cambria Math" w:hAnsi="Cambria Math"/>
                <w:color w:val="FF0000"/>
                <w:sz w:val="28"/>
                <w:szCs w:val="28"/>
              </w:rPr>
              <m:t>2</m:t>
            </m:r>
          </m:sup>
        </m:sSup>
        <m:r>
          <m:rPr>
            <m:sty m:val="p"/>
          </m:rPr>
          <w:rPr>
            <w:rFonts w:ascii="Cambria Math" w:eastAsia="Times New Roman" w:hAnsi="Calibri" w:cs="Times New Roman"/>
            <w:color w:val="FF0000"/>
            <w:sz w:val="28"/>
            <w:szCs w:val="28"/>
          </w:rPr>
          <m:t>=</m:t>
        </m:r>
        <m:f>
          <m:fPr>
            <m:ctrlPr>
              <w:rPr>
                <w:rFonts w:ascii="Cambria Math" w:eastAsia="Times New Roman" w:hAnsi="Calibri" w:cs="Times New Roman"/>
                <w:color w:val="FF0000"/>
                <w:sz w:val="28"/>
                <w:szCs w:val="28"/>
              </w:rPr>
            </m:ctrlPr>
          </m:fPr>
          <m:num>
            <m:r>
              <m:rPr>
                <m:sty m:val="p"/>
              </m:rPr>
              <w:rPr>
                <w:rFonts w:ascii="Cambria Math" w:eastAsia="Times New Roman" w:hAnsi="Calibri" w:cs="Times New Roman"/>
                <w:color w:val="FF0000"/>
                <w:sz w:val="28"/>
                <w:szCs w:val="28"/>
              </w:rPr>
              <m:t>1</m:t>
            </m:r>
          </m:num>
          <m:den>
            <m:r>
              <m:rPr>
                <m:sty m:val="p"/>
              </m:rPr>
              <w:rPr>
                <w:rFonts w:ascii="Cambria Math" w:eastAsia="Times New Roman" w:hAnsi="Calibri" w:cs="Times New Roman"/>
                <w:color w:val="FF0000"/>
                <w:sz w:val="28"/>
                <w:szCs w:val="28"/>
              </w:rPr>
              <m:t>2</m:t>
            </m:r>
          </m:den>
        </m:f>
        <m:r>
          <w:rPr>
            <w:rFonts w:ascii="Cambria Math" w:eastAsia="Times New Roman" w:hAnsi="Calibri" w:cs="Times New Roman"/>
            <w:color w:val="FF0000"/>
            <w:sz w:val="28"/>
            <w:szCs w:val="28"/>
          </w:rPr>
          <m:t xml:space="preserve"> </m:t>
        </m:r>
        <m:sSup>
          <m:sSupPr>
            <m:ctrlPr>
              <w:rPr>
                <w:rFonts w:ascii="Cambria Math" w:eastAsia="Times New Roman" w:hAnsi="Calibri" w:cs="Times New Roman"/>
                <w:color w:val="FF0000"/>
                <w:sz w:val="28"/>
                <w:szCs w:val="28"/>
              </w:rPr>
            </m:ctrlPr>
          </m:sSupPr>
          <m:e>
            <m:r>
              <m:rPr>
                <m:sty m:val="p"/>
              </m:rPr>
              <w:rPr>
                <w:rFonts w:ascii="Cambria Math" w:eastAsia="Times New Roman" w:hAnsi="Calibri" w:cs="Times New Roman"/>
                <w:color w:val="FF0000"/>
                <w:sz w:val="28"/>
                <w:szCs w:val="28"/>
              </w:rPr>
              <m:t>0.884</m:t>
            </m:r>
          </m:e>
          <m:sup>
            <m:r>
              <w:rPr>
                <w:rFonts w:ascii="Cambria Math" w:eastAsia="Times New Roman" w:hAnsi="Calibri" w:cs="Times New Roman"/>
                <w:color w:val="FF0000"/>
                <w:sz w:val="28"/>
                <w:szCs w:val="28"/>
              </w:rPr>
              <m:t>-</m:t>
            </m:r>
            <m:r>
              <w:rPr>
                <w:rFonts w:ascii="Cambria Math" w:eastAsia="Times New Roman" w:hAnsi="Calibri" w:cs="Times New Roman"/>
                <w:color w:val="FF0000"/>
                <w:sz w:val="28"/>
                <w:szCs w:val="28"/>
              </w:rPr>
              <m:t>12</m:t>
            </m:r>
          </m:sup>
        </m:sSup>
        <m:r>
          <m:rPr>
            <m:sty m:val="p"/>
          </m:rPr>
          <w:rPr>
            <w:rFonts w:ascii="Cambria Math" w:eastAsia="Times New Roman" w:hAnsi="Calibri" w:cs="Times New Roman"/>
            <w:color w:val="FF0000"/>
            <w:sz w:val="28"/>
            <w:szCs w:val="28"/>
          </w:rPr>
          <m:t xml:space="preserve"> F</m:t>
        </m:r>
        <m:r>
          <m:rPr>
            <m:sty m:val="p"/>
          </m:rPr>
          <w:rPr>
            <w:rFonts w:ascii="Cambria Math" w:eastAsia="Times New Roman" w:hAnsi="Cambria Math" w:cs="Times New Roman"/>
            <w:color w:val="FF0000"/>
            <w:sz w:val="28"/>
            <w:szCs w:val="28"/>
          </w:rPr>
          <m:t>∙</m:t>
        </m:r>
        <m:sSup>
          <m:sSupPr>
            <m:ctrlPr>
              <w:rPr>
                <w:rFonts w:ascii="Cambria Math" w:eastAsia="Times New Roman" w:hAnsi="Calibri" w:cs="Times New Roman"/>
                <w:color w:val="FF0000"/>
                <w:sz w:val="28"/>
                <w:szCs w:val="28"/>
              </w:rPr>
            </m:ctrlPr>
          </m:sSupPr>
          <m:e>
            <m:r>
              <w:rPr>
                <w:rFonts w:ascii="Cambria Math" w:eastAsia="Times New Roman" w:hAnsi="Calibri" w:cs="Times New Roman"/>
                <w:color w:val="FF0000"/>
                <w:sz w:val="28"/>
                <w:szCs w:val="28"/>
              </w:rPr>
              <m:t>12</m:t>
            </m:r>
          </m:e>
          <m:sup>
            <m:r>
              <w:rPr>
                <w:rFonts w:ascii="Cambria Math" w:eastAsia="Times New Roman" w:hAnsi="Calibri" w:cs="Times New Roman"/>
                <w:color w:val="FF0000"/>
                <w:sz w:val="28"/>
                <w:szCs w:val="28"/>
              </w:rPr>
              <m:t>2</m:t>
            </m:r>
          </m:sup>
        </m:sSup>
        <m:r>
          <m:rPr>
            <m:sty m:val="p"/>
          </m:rPr>
          <w:rPr>
            <w:rFonts w:ascii="Cambria Math" w:eastAsia="Times New Roman" w:hAnsi="Calibri" w:cs="Times New Roman"/>
            <w:color w:val="FF0000"/>
            <w:sz w:val="28"/>
            <w:szCs w:val="28"/>
          </w:rPr>
          <m:t xml:space="preserve"> </m:t>
        </m:r>
        <m:sSup>
          <m:sSupPr>
            <m:ctrlPr>
              <w:rPr>
                <w:rFonts w:ascii="Cambria Math" w:eastAsia="Times New Roman" w:hAnsi="Calibri" w:cs="Times New Roman"/>
                <w:color w:val="FF0000"/>
                <w:sz w:val="28"/>
                <w:szCs w:val="28"/>
              </w:rPr>
            </m:ctrlPr>
          </m:sSupPr>
          <m:e>
            <m:r>
              <m:rPr>
                <m:sty m:val="p"/>
              </m:rPr>
              <w:rPr>
                <w:rFonts w:ascii="Cambria Math" w:eastAsia="Times New Roman" w:hAnsi="Calibri" w:cs="Times New Roman"/>
                <w:color w:val="FF0000"/>
                <w:sz w:val="28"/>
                <w:szCs w:val="28"/>
              </w:rPr>
              <m:t>V</m:t>
            </m:r>
          </m:e>
          <m:sup>
            <m:r>
              <w:rPr>
                <w:rFonts w:ascii="Cambria Math" w:eastAsia="Times New Roman" w:hAnsi="Calibri" w:cs="Times New Roman"/>
                <w:color w:val="FF0000"/>
                <w:sz w:val="28"/>
                <w:szCs w:val="28"/>
              </w:rPr>
              <m:t>2</m:t>
            </m:r>
          </m:sup>
        </m:sSup>
      </m:oMath>
      <w:r w:rsidR="00E5439A" w:rsidRPr="00A87939">
        <w:rPr>
          <w:rFonts w:eastAsiaTheme="minorEastAsia"/>
          <w:color w:val="FF0000"/>
          <w:sz w:val="28"/>
          <w:szCs w:val="28"/>
        </w:rPr>
        <w:t xml:space="preserve"> </w:t>
      </w:r>
      <w:r w:rsidR="00E5439A">
        <w:rPr>
          <w:rFonts w:eastAsiaTheme="minorEastAsia"/>
          <w:color w:val="FF0000"/>
          <w:sz w:val="28"/>
          <w:szCs w:val="28"/>
        </w:rPr>
        <w:t xml:space="preserve"> </w:t>
      </w:r>
      <w:r w:rsidR="00E5439A" w:rsidRPr="00126DC6">
        <w:rPr>
          <w:rFonts w:eastAsiaTheme="minorEastAsia"/>
          <w:color w:val="FF0000"/>
          <w:sz w:val="24"/>
          <w:szCs w:val="24"/>
        </w:rPr>
        <w:t xml:space="preserve">= </w:t>
      </w:r>
      <w:r w:rsidR="002D147C">
        <w:rPr>
          <w:rFonts w:eastAsiaTheme="minorEastAsia"/>
          <w:b/>
          <w:color w:val="FF0000"/>
          <w:sz w:val="24"/>
          <w:szCs w:val="24"/>
          <w:u w:val="single"/>
        </w:rPr>
        <w:t>6.365</w:t>
      </w:r>
      <w:r w:rsidR="00E5439A">
        <w:rPr>
          <w:rFonts w:eastAsiaTheme="minorEastAsia"/>
          <w:b/>
          <w:color w:val="FF0000"/>
          <w:sz w:val="24"/>
          <w:szCs w:val="24"/>
          <w:u w:val="single"/>
        </w:rPr>
        <w:t>E-</w:t>
      </w:r>
      <w:r w:rsidR="002D147C">
        <w:rPr>
          <w:rFonts w:eastAsiaTheme="minorEastAsia"/>
          <w:b/>
          <w:color w:val="FF0000"/>
          <w:sz w:val="24"/>
          <w:szCs w:val="24"/>
          <w:u w:val="single"/>
        </w:rPr>
        <w:t>11</w:t>
      </w:r>
      <w:r w:rsidR="00E5439A">
        <w:rPr>
          <w:rFonts w:eastAsiaTheme="minorEastAsia"/>
          <w:b/>
          <w:color w:val="FF0000"/>
          <w:sz w:val="24"/>
          <w:szCs w:val="24"/>
          <w:u w:val="single"/>
        </w:rPr>
        <w:t xml:space="preserve"> J</w:t>
      </w:r>
    </w:p>
    <w:p w14:paraId="35866B26" w14:textId="69568C55" w:rsidR="00E5439A" w:rsidRPr="00A87939" w:rsidRDefault="0073324E" w:rsidP="00E5439A">
      <w:pPr>
        <w:rPr>
          <w:rFonts w:eastAsiaTheme="minorEastAsia"/>
          <w:b/>
          <w:color w:val="FF0000"/>
          <w:sz w:val="28"/>
          <w:szCs w:val="28"/>
        </w:rPr>
      </w:pPr>
      <m:oMath>
        <m:sSub>
          <m:sSubPr>
            <m:ctrlPr>
              <w:rPr>
                <w:rFonts w:ascii="Cambria Math" w:hAnsi="Cambria Math"/>
                <w:i/>
                <w:color w:val="FF0000"/>
                <w:sz w:val="28"/>
                <w:szCs w:val="28"/>
              </w:rPr>
            </m:ctrlPr>
          </m:sSubPr>
          <m:e>
            <m:r>
              <w:rPr>
                <w:rFonts w:ascii="Cambria Math" w:hAnsi="Cambria Math"/>
                <w:color w:val="FF0000"/>
                <w:sz w:val="28"/>
                <w:szCs w:val="28"/>
              </w:rPr>
              <m:t>E</m:t>
            </m:r>
          </m:e>
          <m:sub>
            <m:r>
              <w:rPr>
                <w:rFonts w:ascii="Cambria Math" w:hAnsi="Cambria Math"/>
                <w:color w:val="FF0000"/>
                <w:sz w:val="28"/>
                <w:szCs w:val="28"/>
              </w:rPr>
              <m:t>max</m:t>
            </m:r>
          </m:sub>
        </m:sSub>
        <m:r>
          <w:rPr>
            <w:rFonts w:ascii="Cambria Math" w:hAnsi="Cambria Math"/>
            <w:color w:val="FF0000"/>
            <w:sz w:val="28"/>
            <w:szCs w:val="28"/>
          </w:rPr>
          <m:t xml:space="preserve">= </m:t>
        </m:r>
        <m:sSub>
          <m:sSubPr>
            <m:ctrlPr>
              <w:rPr>
                <w:rFonts w:ascii="Cambria Math" w:hAnsi="Cambria Math"/>
                <w:i/>
                <w:color w:val="FF0000"/>
                <w:sz w:val="28"/>
                <w:szCs w:val="28"/>
              </w:rPr>
            </m:ctrlPr>
          </m:sSubPr>
          <m:e>
            <m:f>
              <m:fPr>
                <m:ctrlPr>
                  <w:rPr>
                    <w:rFonts w:ascii="Cambria Math" w:hAnsi="Cambria Math"/>
                    <w:i/>
                    <w:color w:val="FF0000"/>
                    <w:sz w:val="28"/>
                    <w:szCs w:val="28"/>
                  </w:rPr>
                </m:ctrlPr>
              </m:fPr>
              <m:num>
                <m:r>
                  <w:rPr>
                    <w:rFonts w:ascii="Cambria Math" w:hAnsi="Cambria Math"/>
                    <w:color w:val="FF0000"/>
                    <w:sz w:val="28"/>
                    <w:szCs w:val="28"/>
                  </w:rPr>
                  <m:t>1</m:t>
                </m:r>
              </m:num>
              <m:den>
                <m:r>
                  <w:rPr>
                    <w:rFonts w:ascii="Cambria Math" w:hAnsi="Cambria Math"/>
                    <w:color w:val="FF0000"/>
                    <w:sz w:val="28"/>
                    <w:szCs w:val="28"/>
                  </w:rPr>
                  <m:t>2</m:t>
                </m:r>
              </m:den>
            </m:f>
            <m:r>
              <w:rPr>
                <w:rFonts w:ascii="Cambria Math" w:hAnsi="Cambria Math"/>
                <w:color w:val="FF0000"/>
                <w:sz w:val="28"/>
                <w:szCs w:val="28"/>
              </w:rPr>
              <m:t xml:space="preserve"> C</m:t>
            </m:r>
          </m:e>
          <m:sub>
            <m:r>
              <w:rPr>
                <w:rFonts w:ascii="Cambria Math" w:hAnsi="Cambria Math"/>
                <w:color w:val="FF0000"/>
                <w:sz w:val="28"/>
                <w:szCs w:val="28"/>
              </w:rPr>
              <m:t>max</m:t>
            </m:r>
          </m:sub>
        </m:sSub>
        <m:r>
          <w:rPr>
            <w:rFonts w:ascii="Cambria Math" w:hAnsi="Cambria Math"/>
            <w:color w:val="FF0000"/>
            <w:sz w:val="28"/>
            <w:szCs w:val="28"/>
          </w:rPr>
          <m:t xml:space="preserve"> ∙</m:t>
        </m:r>
        <m:sSup>
          <m:sSupPr>
            <m:ctrlPr>
              <w:rPr>
                <w:rFonts w:ascii="Cambria Math" w:hAnsi="Cambria Math"/>
                <w:i/>
                <w:color w:val="FF0000"/>
                <w:sz w:val="28"/>
                <w:szCs w:val="28"/>
              </w:rPr>
            </m:ctrlPr>
          </m:sSupPr>
          <m:e>
            <m:r>
              <w:rPr>
                <w:rFonts w:ascii="Cambria Math" w:hAnsi="Cambria Math"/>
                <w:color w:val="FF0000"/>
                <w:sz w:val="28"/>
                <w:szCs w:val="28"/>
              </w:rPr>
              <m:t>V</m:t>
            </m:r>
          </m:e>
          <m:sup>
            <m:r>
              <w:rPr>
                <w:rFonts w:ascii="Cambria Math" w:hAnsi="Cambria Math"/>
                <w:color w:val="FF0000"/>
                <w:sz w:val="28"/>
                <w:szCs w:val="28"/>
              </w:rPr>
              <m:t>2</m:t>
            </m:r>
          </m:sup>
        </m:sSup>
        <m:r>
          <m:rPr>
            <m:sty m:val="p"/>
          </m:rPr>
          <w:rPr>
            <w:rFonts w:ascii="Cambria Math" w:eastAsia="Times New Roman" w:hAnsi="Calibri" w:cs="Times New Roman"/>
            <w:color w:val="FF0000"/>
            <w:sz w:val="28"/>
            <w:szCs w:val="28"/>
          </w:rPr>
          <m:t>=</m:t>
        </m:r>
        <m:f>
          <m:fPr>
            <m:ctrlPr>
              <w:rPr>
                <w:rFonts w:ascii="Cambria Math" w:eastAsia="Times New Roman" w:hAnsi="Calibri" w:cs="Times New Roman"/>
                <w:color w:val="FF0000"/>
                <w:sz w:val="28"/>
                <w:szCs w:val="28"/>
              </w:rPr>
            </m:ctrlPr>
          </m:fPr>
          <m:num>
            <m:r>
              <m:rPr>
                <m:sty m:val="p"/>
              </m:rPr>
              <w:rPr>
                <w:rFonts w:ascii="Cambria Math" w:eastAsia="Times New Roman" w:hAnsi="Calibri" w:cs="Times New Roman"/>
                <w:color w:val="FF0000"/>
                <w:sz w:val="28"/>
                <w:szCs w:val="28"/>
              </w:rPr>
              <m:t>1</m:t>
            </m:r>
          </m:num>
          <m:den>
            <m:r>
              <m:rPr>
                <m:sty m:val="p"/>
              </m:rPr>
              <w:rPr>
                <w:rFonts w:ascii="Cambria Math" w:eastAsia="Times New Roman" w:hAnsi="Calibri" w:cs="Times New Roman"/>
                <w:color w:val="FF0000"/>
                <w:sz w:val="28"/>
                <w:szCs w:val="28"/>
              </w:rPr>
              <m:t>2</m:t>
            </m:r>
          </m:den>
        </m:f>
        <m:r>
          <w:rPr>
            <w:rFonts w:ascii="Cambria Math" w:eastAsia="Times New Roman" w:hAnsi="Calibri" w:cs="Times New Roman"/>
            <w:color w:val="FF0000"/>
            <w:sz w:val="28"/>
            <w:szCs w:val="28"/>
          </w:rPr>
          <m:t xml:space="preserve"> </m:t>
        </m:r>
        <m:sSup>
          <m:sSupPr>
            <m:ctrlPr>
              <w:rPr>
                <w:rFonts w:ascii="Cambria Math" w:eastAsia="Times New Roman" w:hAnsi="Calibri" w:cs="Times New Roman"/>
                <w:color w:val="FF0000"/>
                <w:sz w:val="28"/>
                <w:szCs w:val="28"/>
              </w:rPr>
            </m:ctrlPr>
          </m:sSupPr>
          <m:e>
            <m:r>
              <w:rPr>
                <w:rFonts w:ascii="Cambria Math" w:eastAsia="Times New Roman" w:hAnsi="Calibri" w:cs="Times New Roman"/>
                <w:color w:val="FF0000"/>
                <w:sz w:val="28"/>
                <w:szCs w:val="28"/>
              </w:rPr>
              <m:t>1.538</m:t>
            </m:r>
          </m:e>
          <m:sup>
            <m:r>
              <w:rPr>
                <w:rFonts w:ascii="Cambria Math" w:eastAsia="Times New Roman" w:hAnsi="Calibri" w:cs="Times New Roman"/>
                <w:color w:val="FF0000"/>
                <w:sz w:val="28"/>
                <w:szCs w:val="28"/>
              </w:rPr>
              <m:t>-</m:t>
            </m:r>
            <m:r>
              <w:rPr>
                <w:rFonts w:ascii="Cambria Math" w:eastAsia="Times New Roman" w:hAnsi="Calibri" w:cs="Times New Roman"/>
                <w:color w:val="FF0000"/>
                <w:sz w:val="28"/>
                <w:szCs w:val="28"/>
              </w:rPr>
              <m:t>12</m:t>
            </m:r>
          </m:sup>
        </m:sSup>
        <m:r>
          <m:rPr>
            <m:sty m:val="p"/>
          </m:rPr>
          <w:rPr>
            <w:rFonts w:ascii="Cambria Math" w:eastAsia="Times New Roman" w:hAnsi="Calibri" w:cs="Times New Roman"/>
            <w:color w:val="FF0000"/>
            <w:sz w:val="28"/>
            <w:szCs w:val="28"/>
          </w:rPr>
          <m:t xml:space="preserve"> F</m:t>
        </m:r>
        <m:r>
          <m:rPr>
            <m:sty m:val="p"/>
          </m:rPr>
          <w:rPr>
            <w:rFonts w:ascii="Cambria Math" w:eastAsia="Times New Roman" w:hAnsi="Cambria Math" w:cs="Times New Roman"/>
            <w:color w:val="FF0000"/>
            <w:sz w:val="28"/>
            <w:szCs w:val="28"/>
          </w:rPr>
          <m:t>∙</m:t>
        </m:r>
        <m:sSup>
          <m:sSupPr>
            <m:ctrlPr>
              <w:rPr>
                <w:rFonts w:ascii="Cambria Math" w:eastAsia="Times New Roman" w:hAnsi="Calibri" w:cs="Times New Roman"/>
                <w:color w:val="FF0000"/>
                <w:sz w:val="28"/>
                <w:szCs w:val="28"/>
              </w:rPr>
            </m:ctrlPr>
          </m:sSupPr>
          <m:e>
            <m:r>
              <w:rPr>
                <w:rFonts w:ascii="Cambria Math" w:eastAsia="Times New Roman" w:hAnsi="Calibri" w:cs="Times New Roman"/>
                <w:color w:val="FF0000"/>
                <w:sz w:val="28"/>
                <w:szCs w:val="28"/>
              </w:rPr>
              <m:t>12</m:t>
            </m:r>
          </m:e>
          <m:sup>
            <m:r>
              <w:rPr>
                <w:rFonts w:ascii="Cambria Math" w:eastAsia="Times New Roman" w:hAnsi="Calibri" w:cs="Times New Roman"/>
                <w:color w:val="FF0000"/>
                <w:sz w:val="28"/>
                <w:szCs w:val="28"/>
              </w:rPr>
              <m:t>2</m:t>
            </m:r>
          </m:sup>
        </m:sSup>
        <m:r>
          <m:rPr>
            <m:sty m:val="p"/>
          </m:rPr>
          <w:rPr>
            <w:rFonts w:ascii="Cambria Math" w:eastAsia="Times New Roman" w:hAnsi="Calibri" w:cs="Times New Roman"/>
            <w:color w:val="FF0000"/>
            <w:sz w:val="28"/>
            <w:szCs w:val="28"/>
          </w:rPr>
          <m:t xml:space="preserve"> </m:t>
        </m:r>
        <m:sSup>
          <m:sSupPr>
            <m:ctrlPr>
              <w:rPr>
                <w:rFonts w:ascii="Cambria Math" w:eastAsia="Times New Roman" w:hAnsi="Calibri" w:cs="Times New Roman"/>
                <w:color w:val="FF0000"/>
                <w:sz w:val="28"/>
                <w:szCs w:val="28"/>
              </w:rPr>
            </m:ctrlPr>
          </m:sSupPr>
          <m:e>
            <m:r>
              <m:rPr>
                <m:sty m:val="p"/>
              </m:rPr>
              <w:rPr>
                <w:rFonts w:ascii="Cambria Math" w:eastAsia="Times New Roman" w:hAnsi="Calibri" w:cs="Times New Roman"/>
                <w:color w:val="FF0000"/>
                <w:sz w:val="28"/>
                <w:szCs w:val="28"/>
              </w:rPr>
              <m:t>V</m:t>
            </m:r>
          </m:e>
          <m:sup>
            <m:r>
              <w:rPr>
                <w:rFonts w:ascii="Cambria Math" w:eastAsia="Times New Roman" w:hAnsi="Calibri" w:cs="Times New Roman"/>
                <w:color w:val="FF0000"/>
                <w:sz w:val="28"/>
                <w:szCs w:val="28"/>
              </w:rPr>
              <m:t>2</m:t>
            </m:r>
          </m:sup>
        </m:sSup>
      </m:oMath>
      <w:r w:rsidR="00E5439A">
        <w:rPr>
          <w:rFonts w:eastAsiaTheme="minorEastAsia"/>
          <w:color w:val="FF0000"/>
          <w:sz w:val="28"/>
          <w:szCs w:val="28"/>
        </w:rPr>
        <w:t xml:space="preserve"> </w:t>
      </w:r>
      <w:r w:rsidR="00E5439A" w:rsidRPr="00126DC6">
        <w:rPr>
          <w:rFonts w:eastAsiaTheme="minorEastAsia"/>
          <w:color w:val="FF0000"/>
          <w:sz w:val="24"/>
          <w:szCs w:val="24"/>
        </w:rPr>
        <w:t xml:space="preserve">= </w:t>
      </w:r>
      <w:r w:rsidR="002D147C">
        <w:rPr>
          <w:rFonts w:eastAsiaTheme="minorEastAsia"/>
          <w:b/>
          <w:color w:val="FF0000"/>
          <w:sz w:val="24"/>
          <w:szCs w:val="24"/>
          <w:u w:val="single"/>
        </w:rPr>
        <w:t>1.1074</w:t>
      </w:r>
      <w:r w:rsidR="00E5439A">
        <w:rPr>
          <w:rFonts w:eastAsiaTheme="minorEastAsia"/>
          <w:b/>
          <w:color w:val="FF0000"/>
          <w:sz w:val="24"/>
          <w:szCs w:val="24"/>
          <w:u w:val="single"/>
        </w:rPr>
        <w:t>E-</w:t>
      </w:r>
      <w:r w:rsidR="002D147C">
        <w:rPr>
          <w:rFonts w:eastAsiaTheme="minorEastAsia"/>
          <w:b/>
          <w:color w:val="FF0000"/>
          <w:sz w:val="24"/>
          <w:szCs w:val="24"/>
          <w:u w:val="single"/>
        </w:rPr>
        <w:t>10</w:t>
      </w:r>
      <w:r w:rsidR="00E5439A">
        <w:rPr>
          <w:rFonts w:eastAsiaTheme="minorEastAsia"/>
          <w:b/>
          <w:color w:val="FF0000"/>
          <w:sz w:val="24"/>
          <w:szCs w:val="24"/>
          <w:u w:val="single"/>
        </w:rPr>
        <w:t xml:space="preserve"> J</w:t>
      </w:r>
    </w:p>
    <w:p w14:paraId="00C95F55" w14:textId="77777777" w:rsidR="00E5439A" w:rsidRPr="00A563CE" w:rsidRDefault="00E5439A" w:rsidP="00E5439A">
      <w:pPr>
        <w:spacing w:after="0"/>
        <w:rPr>
          <w:rFonts w:cs="Tahoma"/>
        </w:rPr>
      </w:pPr>
      <w:r w:rsidRPr="00A563CE">
        <w:rPr>
          <w:rFonts w:cs="Tahoma"/>
        </w:rPr>
        <w:t>How to purchase different types of capacitors and datasheets for them can be seen at the following link:</w:t>
      </w:r>
    </w:p>
    <w:p w14:paraId="485B0124" w14:textId="77777777" w:rsidR="00E5439A" w:rsidRPr="00A563CE" w:rsidRDefault="0073324E" w:rsidP="00E5439A">
      <w:pPr>
        <w:rPr>
          <w:rFonts w:cs="Tahoma"/>
        </w:rPr>
      </w:pPr>
      <w:hyperlink r:id="rId247" w:history="1">
        <w:r w:rsidR="00E5439A" w:rsidRPr="00A563CE">
          <w:rPr>
            <w:rStyle w:val="Hyperlink"/>
            <w:rFonts w:cs="Tahoma"/>
          </w:rPr>
          <w:t>http://www.mouser.com/Passive-Components/Capacitors/_/N-5g7r/</w:t>
        </w:r>
      </w:hyperlink>
    </w:p>
    <w:p w14:paraId="6647A3EF" w14:textId="1C68A5C2" w:rsidR="00E5439A" w:rsidRPr="00A563CE" w:rsidRDefault="00E5439A" w:rsidP="00E5439A">
      <w:pPr>
        <w:spacing w:after="0"/>
        <w:rPr>
          <w:rFonts w:cs="Tahoma"/>
        </w:rPr>
      </w:pPr>
      <w:r w:rsidRPr="00A563CE">
        <w:rPr>
          <w:rFonts w:cs="Tahoma"/>
        </w:rPr>
        <w:t>When purchasing a certain type of capacitor</w:t>
      </w:r>
      <w:r w:rsidR="00B057B0">
        <w:rPr>
          <w:rFonts w:cs="Tahoma"/>
        </w:rPr>
        <w:t>,</w:t>
      </w:r>
      <w:r w:rsidRPr="00A563CE">
        <w:rPr>
          <w:rFonts w:cs="Tahoma"/>
        </w:rPr>
        <w:t xml:space="preserve"> the specifications that are the most important are capacitance value, tolerance, and voltage rating (max voltage before they are damaged). Different types of capacitors are used in different applications. Due to the vast number of </w:t>
      </w:r>
      <w:r>
        <w:rPr>
          <w:rFonts w:cs="Tahoma"/>
        </w:rPr>
        <w:t xml:space="preserve">capacitor </w:t>
      </w:r>
      <w:r w:rsidRPr="00A563CE">
        <w:rPr>
          <w:rFonts w:cs="Tahoma"/>
        </w:rPr>
        <w:t xml:space="preserve">types only some of the commonly used ones for “through-hole” applications will be discussed in this document. Through-hole capacitors have 2 wires that plug into a breadboard or into a circuit board for soldering. Surface mount capacitors have flat pads that are soldered to printed circuit boards (PCBs). </w:t>
      </w:r>
      <w:hyperlink w:anchor="Figure3_2" w:history="1">
        <w:r w:rsidRPr="00C47428">
          <w:rPr>
            <w:rStyle w:val="Hyperlink"/>
            <w:rFonts w:cs="Tahoma"/>
          </w:rPr>
          <w:t>Figure 3.2</w:t>
        </w:r>
      </w:hyperlink>
      <w:r w:rsidRPr="00A563CE">
        <w:rPr>
          <w:rFonts w:cs="Tahoma"/>
        </w:rPr>
        <w:t xml:space="preserve"> shows pictures of </w:t>
      </w:r>
      <w:r>
        <w:rPr>
          <w:rFonts w:cs="Tahoma"/>
        </w:rPr>
        <w:t xml:space="preserve">a variety of </w:t>
      </w:r>
      <w:r w:rsidRPr="00A563CE">
        <w:rPr>
          <w:rFonts w:cs="Tahoma"/>
        </w:rPr>
        <w:t>different types of capacitors.</w:t>
      </w:r>
    </w:p>
    <w:p w14:paraId="6568F5AB" w14:textId="77777777" w:rsidR="00E5439A" w:rsidRDefault="00E5439A" w:rsidP="00E5439A">
      <w:pPr>
        <w:rPr>
          <w:rFonts w:ascii="Tahoma" w:hAnsi="Tahoma" w:cs="Tahoma"/>
          <w:sz w:val="20"/>
          <w:szCs w:val="20"/>
        </w:rPr>
      </w:pPr>
      <w:bookmarkStart w:id="152" w:name="Figure3_2"/>
      <w:r>
        <w:rPr>
          <w:noProof/>
        </w:rPr>
        <w:drawing>
          <wp:inline distT="0" distB="0" distL="0" distR="0" wp14:anchorId="20C9CD63" wp14:editId="4AE5AB90">
            <wp:extent cx="5868964" cy="2168537"/>
            <wp:effectExtent l="0" t="0" r="0" b="3175"/>
            <wp:docPr id="3160" name="Picture 3160" descr="File:Condensa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Condensators.JP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890808" cy="2176608"/>
                    </a:xfrm>
                    <a:prstGeom prst="rect">
                      <a:avLst/>
                    </a:prstGeom>
                    <a:noFill/>
                    <a:ln>
                      <a:noFill/>
                    </a:ln>
                  </pic:spPr>
                </pic:pic>
              </a:graphicData>
            </a:graphic>
          </wp:inline>
        </w:drawing>
      </w:r>
      <w:bookmarkEnd w:id="152"/>
    </w:p>
    <w:p w14:paraId="02930F80" w14:textId="560ADE87" w:rsidR="00122CCA" w:rsidRPr="00CA52A6" w:rsidRDefault="00E5439A" w:rsidP="00E5439A">
      <w:pPr>
        <w:rPr>
          <w:rFonts w:cstheme="minorHAnsi"/>
          <w:b/>
          <w:color w:val="000000"/>
          <w:shd w:val="clear" w:color="auto" w:fill="FFFFFF"/>
        </w:rPr>
      </w:pPr>
      <w:r w:rsidRPr="00CA52A6">
        <w:rPr>
          <w:rFonts w:cstheme="minorHAnsi"/>
          <w:b/>
        </w:rPr>
        <w:t xml:space="preserve">Figure 3.2: </w:t>
      </w:r>
      <w:r w:rsidR="00122CCA" w:rsidRPr="00CA52A6">
        <w:rPr>
          <w:rFonts w:cstheme="minorHAnsi"/>
          <w:b/>
          <w:color w:val="000000"/>
          <w:shd w:val="clear" w:color="auto" w:fill="FFFFFF"/>
        </w:rPr>
        <w:t>Different types of capacitors. From left: multilayer ceramic</w:t>
      </w:r>
      <w:r w:rsidR="00D859C4">
        <w:rPr>
          <w:rFonts w:cstheme="minorHAnsi"/>
          <w:b/>
          <w:color w:val="000000"/>
          <w:shd w:val="clear" w:color="auto" w:fill="FFFFFF"/>
        </w:rPr>
        <w:t xml:space="preserve"> (MLCC)</w:t>
      </w:r>
      <w:r w:rsidR="00122CCA" w:rsidRPr="00CA52A6">
        <w:rPr>
          <w:rFonts w:cstheme="minorHAnsi"/>
          <w:b/>
          <w:color w:val="000000"/>
          <w:shd w:val="clear" w:color="auto" w:fill="FFFFFF"/>
        </w:rPr>
        <w:t>, ceramic disc</w:t>
      </w:r>
      <w:r w:rsidR="00D859C4">
        <w:rPr>
          <w:rFonts w:cstheme="minorHAnsi"/>
          <w:b/>
          <w:color w:val="000000"/>
          <w:shd w:val="clear" w:color="auto" w:fill="FFFFFF"/>
        </w:rPr>
        <w:t xml:space="preserve"> (see </w:t>
      </w:r>
      <w:hyperlink w:anchor="Figure3_3a" w:history="1">
        <w:r w:rsidR="008A3D88" w:rsidRPr="008A3D88">
          <w:rPr>
            <w:rStyle w:val="Hyperlink"/>
            <w:rFonts w:cs="Tahoma"/>
          </w:rPr>
          <w:t>Figure 3.3a</w:t>
        </w:r>
      </w:hyperlink>
      <w:r w:rsidR="00D859C4">
        <w:rPr>
          <w:rFonts w:cstheme="minorHAnsi"/>
          <w:b/>
          <w:color w:val="000000"/>
          <w:shd w:val="clear" w:color="auto" w:fill="FFFFFF"/>
        </w:rPr>
        <w:t>)</w:t>
      </w:r>
      <w:r w:rsidR="00122CCA" w:rsidRPr="00CA52A6">
        <w:rPr>
          <w:rFonts w:cstheme="minorHAnsi"/>
          <w:b/>
          <w:color w:val="000000"/>
          <w:shd w:val="clear" w:color="auto" w:fill="FFFFFF"/>
        </w:rPr>
        <w:t xml:space="preserve">, multilayer polyester film, tubular ceramic, polystyrene, metalized polyester film, aluminum electrolytic. </w:t>
      </w:r>
      <w:hyperlink r:id="rId249" w:anchor="/media/File:Condensators" w:history="1">
        <w:r w:rsidR="00122CCA" w:rsidRPr="00CA52A6">
          <w:rPr>
            <w:rStyle w:val="Hyperlink"/>
            <w:rFonts w:cstheme="minorHAnsi"/>
            <w:b/>
            <w:shd w:val="clear" w:color="auto" w:fill="FFFFFF"/>
          </w:rPr>
          <w:t>Photo © aka and used under a CC BY-SA 3.0 license</w:t>
        </w:r>
      </w:hyperlink>
      <w:r w:rsidR="00122CCA" w:rsidRPr="00CA52A6">
        <w:rPr>
          <w:rFonts w:cstheme="minorHAnsi"/>
          <w:b/>
          <w:color w:val="000000"/>
          <w:shd w:val="clear" w:color="auto" w:fill="FFFFFF"/>
        </w:rPr>
        <w:t xml:space="preserve">. </w:t>
      </w:r>
    </w:p>
    <w:p w14:paraId="170EAE29" w14:textId="5EC65067" w:rsidR="00E5439A" w:rsidRPr="00A563CE" w:rsidRDefault="00E5439A" w:rsidP="00E5439A">
      <w:pPr>
        <w:rPr>
          <w:rFonts w:cs="Tahoma"/>
        </w:rPr>
      </w:pPr>
      <w:r w:rsidRPr="00A563CE">
        <w:rPr>
          <w:rFonts w:cs="Tahoma"/>
        </w:rPr>
        <w:lastRenderedPageBreak/>
        <w:t xml:space="preserve">The multilayer ceramic capacitor is often called MLCC as shown in this link: </w:t>
      </w:r>
      <w:hyperlink r:id="rId250" w:history="1">
        <w:r w:rsidRPr="00A563CE">
          <w:rPr>
            <w:rStyle w:val="Hyperlink"/>
            <w:rFonts w:cs="Tahoma"/>
          </w:rPr>
          <w:t>http://www.mouser.com/Passive-Components/Capacitors/Ceramic-Capacitors/MLCCs-Multilayer-Ceramic-Capacitors/_/N-bkrda</w:t>
        </w:r>
      </w:hyperlink>
    </w:p>
    <w:p w14:paraId="293C1A10" w14:textId="060C1C15" w:rsidR="00E5439A" w:rsidRPr="00A563CE" w:rsidRDefault="00872750" w:rsidP="00E5439A">
      <w:pPr>
        <w:rPr>
          <w:rFonts w:cs="Tahoma"/>
        </w:rPr>
      </w:pPr>
      <w:r>
        <w:rPr>
          <w:rFonts w:ascii="Tahoma" w:hAnsi="Tahoma" w:cs="Tahoma"/>
          <w:noProof/>
          <w:sz w:val="20"/>
          <w:szCs w:val="20"/>
        </w:rPr>
        <mc:AlternateContent>
          <mc:Choice Requires="wps">
            <w:drawing>
              <wp:anchor distT="0" distB="0" distL="114300" distR="114300" simplePos="0" relativeHeight="251632639" behindDoc="0" locked="0" layoutInCell="1" allowOverlap="1" wp14:anchorId="4E20AAF8" wp14:editId="67F393AB">
                <wp:simplePos x="0" y="0"/>
                <wp:positionH relativeFrom="margin">
                  <wp:posOffset>38100</wp:posOffset>
                </wp:positionH>
                <wp:positionV relativeFrom="paragraph">
                  <wp:posOffset>282152</wp:posOffset>
                </wp:positionV>
                <wp:extent cx="1743710" cy="763270"/>
                <wp:effectExtent l="0" t="0" r="27940" b="17780"/>
                <wp:wrapNone/>
                <wp:docPr id="3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763270"/>
                        </a:xfrm>
                        <a:prstGeom prst="rect">
                          <a:avLst/>
                        </a:prstGeom>
                        <a:noFill/>
                        <a:ln w="9525">
                          <a:solidFill>
                            <a:srgbClr val="000000"/>
                          </a:solidFill>
                          <a:miter lim="800000"/>
                          <a:headEnd/>
                          <a:tailEnd/>
                        </a:ln>
                      </wps:spPr>
                      <wps:txbx>
                        <w:txbxContent>
                          <w:p w14:paraId="7AB60283" w14:textId="77777777" w:rsidR="0073324E" w:rsidRPr="0099175D" w:rsidRDefault="0073324E" w:rsidP="00872750">
                            <w:pPr>
                              <w:spacing w:after="0" w:line="240" w:lineRule="auto"/>
                              <w:rPr>
                                <w:sz w:val="16"/>
                                <w:szCs w:val="1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E20AAF8" id="_x0000_s1186" type="#_x0000_t202" style="position:absolute;margin-left:3pt;margin-top:22.2pt;width:137.3pt;height:60.1pt;z-index:25163263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" filled="f">
                <v:textbox>
                  <w:txbxContent>
                    <w:p w14:paraId="7AB60283" w14:textId="77777777" w:rsidR="0073324E" w:rsidRPr="0099175D" w:rsidRDefault="0073324E" w:rsidP="00872750">
                      <w:pPr>
                        <w:spacing w:after="0" w:line="240" w:lineRule="auto"/>
                        <w:rPr>
                          <w:sz w:val="16"/>
                          <w:szCs w:val="16"/>
                        </w:rPr>
                      </w:pPr>
                    </w:p>
                  </w:txbxContent>
                </v:textbox>
                <w10:wrap anchorx="margin"/>
              </v:shape>
            </w:pict>
          </mc:Fallback>
        </mc:AlternateContent>
      </w:r>
      <w:hyperlink w:anchor="Figure3_3a" w:history="1">
        <w:r w:rsidR="00E5439A" w:rsidRPr="008A3D88">
          <w:rPr>
            <w:rStyle w:val="Hyperlink"/>
            <w:rFonts w:cs="Tahoma"/>
          </w:rPr>
          <w:t>Figure 3.3</w:t>
        </w:r>
        <w:r w:rsidR="00D859C4" w:rsidRPr="008A3D88">
          <w:rPr>
            <w:rStyle w:val="Hyperlink"/>
            <w:rFonts w:cs="Tahoma"/>
          </w:rPr>
          <w:t>a</w:t>
        </w:r>
      </w:hyperlink>
      <w:r w:rsidR="00E5439A" w:rsidRPr="00A563CE">
        <w:rPr>
          <w:rFonts w:cs="Tahoma"/>
        </w:rPr>
        <w:t xml:space="preserve"> shows more information about some of the common types of capacitors.</w:t>
      </w:r>
      <w:r w:rsidR="00E5439A" w:rsidRPr="00A563CE">
        <w:rPr>
          <w:noProof/>
        </w:rPr>
        <w:t xml:space="preserve"> </w:t>
      </w:r>
    </w:p>
    <w:p w14:paraId="01C09003" w14:textId="41CC61FD" w:rsidR="00E5439A" w:rsidRDefault="008B26E1" w:rsidP="00E5439A">
      <w:pPr>
        <w:rPr>
          <w:rFonts w:ascii="Tahoma" w:hAnsi="Tahoma" w:cs="Tahoma"/>
          <w:sz w:val="20"/>
          <w:szCs w:val="20"/>
        </w:rPr>
      </w:pPr>
      <w:r>
        <w:rPr>
          <w:rFonts w:cs="Tahoma"/>
          <w:noProof/>
        </w:rPr>
        <w:drawing>
          <wp:anchor distT="0" distB="0" distL="114300" distR="114300" simplePos="0" relativeHeight="251676672" behindDoc="1" locked="0" layoutInCell="1" allowOverlap="1" wp14:anchorId="3AB3D912" wp14:editId="0674F798">
            <wp:simplePos x="0" y="0"/>
            <wp:positionH relativeFrom="column">
              <wp:posOffset>46355</wp:posOffset>
            </wp:positionH>
            <wp:positionV relativeFrom="paragraph">
              <wp:posOffset>174625</wp:posOffset>
            </wp:positionV>
            <wp:extent cx="1379855" cy="447675"/>
            <wp:effectExtent l="0" t="0" r="0" b="9525"/>
            <wp:wrapTight wrapText="bothSides">
              <wp:wrapPolygon edited="0">
                <wp:start x="0" y="0"/>
                <wp:lineTo x="0" y="21140"/>
                <wp:lineTo x="21173" y="21140"/>
                <wp:lineTo x="21173" y="0"/>
                <wp:lineTo x="0" y="0"/>
              </wp:wrapPolygon>
            </wp:wrapTight>
            <wp:docPr id="3181" name="Picture 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 name="Electrolytic Cap.JPG"/>
                    <pic:cNvPicPr/>
                  </pic:nvPicPr>
                  <pic:blipFill rotWithShape="1">
                    <a:blip r:embed="rId251">
                      <a:extLst>
                        <a:ext uri="{28A0092B-C50C-407E-A947-70E740481C1C}">
                          <a14:useLocalDpi xmlns:a14="http://schemas.microsoft.com/office/drawing/2010/main" val="0"/>
                        </a:ext>
                      </a:extLst>
                    </a:blip>
                    <a:srcRect/>
                    <a:stretch/>
                  </pic:blipFill>
                  <pic:spPr bwMode="auto">
                    <a:xfrm>
                      <a:off x="0" y="0"/>
                      <a:ext cx="1379855"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2750">
        <w:rPr>
          <w:noProof/>
        </w:rPr>
        <w:drawing>
          <wp:anchor distT="0" distB="0" distL="114300" distR="114300" simplePos="0" relativeHeight="251677696" behindDoc="0" locked="0" layoutInCell="1" allowOverlap="1" wp14:anchorId="4BA328E7" wp14:editId="504B27FB">
            <wp:simplePos x="0" y="0"/>
            <wp:positionH relativeFrom="column">
              <wp:posOffset>1313815</wp:posOffset>
            </wp:positionH>
            <wp:positionV relativeFrom="paragraph">
              <wp:posOffset>158327</wp:posOffset>
            </wp:positionV>
            <wp:extent cx="461010" cy="475615"/>
            <wp:effectExtent l="0" t="0" r="0" b="635"/>
            <wp:wrapNone/>
            <wp:docPr id="3083" name="Picture 3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 name="Picture 3083"/>
                    <pic:cNvPicPr>
                      <a:picLocks noChangeAspect="1"/>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461010" cy="475615"/>
                    </a:xfrm>
                    <a:prstGeom prst="rect">
                      <a:avLst/>
                    </a:prstGeom>
                  </pic:spPr>
                </pic:pic>
              </a:graphicData>
            </a:graphic>
          </wp:anchor>
        </w:drawing>
      </w:r>
      <w:r w:rsidR="00FF2B14">
        <w:rPr>
          <w:noProof/>
        </w:rPr>
        <mc:AlternateContent>
          <mc:Choice Requires="wpg">
            <w:drawing>
              <wp:anchor distT="0" distB="0" distL="114300" distR="114300" simplePos="0" relativeHeight="251640832" behindDoc="0" locked="0" layoutInCell="1" allowOverlap="1" wp14:anchorId="7541DDBD" wp14:editId="6E49B700">
                <wp:simplePos x="0" y="0"/>
                <wp:positionH relativeFrom="margin">
                  <wp:align>right</wp:align>
                </wp:positionH>
                <wp:positionV relativeFrom="paragraph">
                  <wp:posOffset>4868</wp:posOffset>
                </wp:positionV>
                <wp:extent cx="5893387" cy="870585"/>
                <wp:effectExtent l="0" t="0" r="12700" b="24765"/>
                <wp:wrapNone/>
                <wp:docPr id="3079" name="Group 3079"/>
                <wp:cNvGraphicFramePr/>
                <a:graphic xmlns:a="http://schemas.openxmlformats.org/drawingml/2006/main">
                  <a:graphicData uri="http://schemas.microsoft.com/office/word/2010/wordprocessingGroup">
                    <wpg:wgp>
                      <wpg:cNvGrpSpPr/>
                      <wpg:grpSpPr>
                        <a:xfrm>
                          <a:off x="0" y="0"/>
                          <a:ext cx="5893387" cy="870585"/>
                          <a:chOff x="0" y="0"/>
                          <a:chExt cx="5837889" cy="870585"/>
                        </a:xfrm>
                      </wpg:grpSpPr>
                      <wps:wsp>
                        <wps:cNvPr id="3080" name="Text Box 2"/>
                        <wps:cNvSpPr txBox="1">
                          <a:spLocks noChangeArrowheads="1"/>
                        </wps:cNvSpPr>
                        <wps:spPr bwMode="auto">
                          <a:xfrm>
                            <a:off x="1728207" y="0"/>
                            <a:ext cx="4109682" cy="870585"/>
                          </a:xfrm>
                          <a:prstGeom prst="rect">
                            <a:avLst/>
                          </a:prstGeom>
                          <a:solidFill>
                            <a:srgbClr val="FFFFFF"/>
                          </a:solidFill>
                          <a:ln w="9525">
                            <a:solidFill>
                              <a:srgbClr val="000000"/>
                            </a:solidFill>
                            <a:miter lim="800000"/>
                            <a:headEnd/>
                            <a:tailEnd/>
                          </a:ln>
                        </wps:spPr>
                        <wps:txbx>
                          <w:txbxContent>
                            <w:p w14:paraId="771A19B9" w14:textId="77777777" w:rsidR="0073324E" w:rsidRPr="0099175D" w:rsidRDefault="0073324E" w:rsidP="00E5439A">
                              <w:pPr>
                                <w:spacing w:after="0" w:line="240" w:lineRule="auto"/>
                                <w:rPr>
                                  <w:sz w:val="16"/>
                                  <w:szCs w:val="16"/>
                                </w:rPr>
                              </w:pPr>
                              <w:r w:rsidRPr="0099175D">
                                <w:rPr>
                                  <w:b/>
                                  <w:sz w:val="16"/>
                                  <w:szCs w:val="16"/>
                                  <w:u w:val="single"/>
                                </w:rPr>
                                <w:t>Electrolytic Capacitors</w:t>
                              </w:r>
                              <w:r w:rsidRPr="0099175D">
                                <w:rPr>
                                  <w:sz w:val="16"/>
                                  <w:szCs w:val="16"/>
                                </w:rPr>
                                <w:t xml:space="preserve"> – Aluminum or Tantalum</w:t>
                              </w:r>
                              <w:r>
                                <w:rPr>
                                  <w:sz w:val="16"/>
                                  <w:szCs w:val="16"/>
                                </w:rPr>
                                <w:t xml:space="preserve"> dielectric material (Polarized)</w:t>
                              </w:r>
                            </w:p>
                            <w:p w14:paraId="3F59B622" w14:textId="77777777" w:rsidR="0073324E" w:rsidRPr="0099175D" w:rsidRDefault="0073324E" w:rsidP="00E5439A">
                              <w:pPr>
                                <w:spacing w:after="0" w:line="240" w:lineRule="auto"/>
                                <w:rPr>
                                  <w:sz w:val="16"/>
                                  <w:szCs w:val="16"/>
                                </w:rPr>
                              </w:pPr>
                              <w:r w:rsidRPr="0099175D">
                                <w:rPr>
                                  <w:sz w:val="16"/>
                                  <w:szCs w:val="16"/>
                                </w:rPr>
                                <w:t>- These are the only capacitors in this figure that are “polarized” (have a + &amp; – side). The + side is the anode (longer leg). The – side is the cathode (shorter leg).</w:t>
                              </w:r>
                            </w:p>
                            <w:p w14:paraId="6FAD0DCA" w14:textId="77777777" w:rsidR="0073324E" w:rsidRPr="0099175D" w:rsidRDefault="0073324E" w:rsidP="00E5439A">
                              <w:pPr>
                                <w:spacing w:after="0" w:line="240" w:lineRule="auto"/>
                                <w:rPr>
                                  <w:sz w:val="16"/>
                                  <w:szCs w:val="16"/>
                                </w:rPr>
                              </w:pPr>
                              <w:r w:rsidRPr="0099175D">
                                <w:rPr>
                                  <w:sz w:val="16"/>
                                  <w:szCs w:val="16"/>
                                </w:rPr>
                                <w:t xml:space="preserve">- They come in large sizes, typically up to </w:t>
                              </w:r>
                              <w:proofErr w:type="spellStart"/>
                              <w:r w:rsidRPr="0099175D">
                                <w:rPr>
                                  <w:sz w:val="16"/>
                                  <w:szCs w:val="16"/>
                                </w:rPr>
                                <w:t>millifarads</w:t>
                              </w:r>
                              <w:proofErr w:type="spellEnd"/>
                              <w:r w:rsidRPr="0099175D">
                                <w:rPr>
                                  <w:sz w:val="16"/>
                                  <w:szCs w:val="16"/>
                                </w:rPr>
                                <w:t xml:space="preserve"> (mF).</w:t>
                              </w:r>
                            </w:p>
                            <w:p w14:paraId="5CF6FD9C" w14:textId="484188CE" w:rsidR="0073324E" w:rsidRDefault="0073324E" w:rsidP="00E5439A">
                              <w:pPr>
                                <w:spacing w:after="0" w:line="240" w:lineRule="auto"/>
                                <w:rPr>
                                  <w:sz w:val="16"/>
                                  <w:szCs w:val="16"/>
                                </w:rPr>
                              </w:pPr>
                              <w:r w:rsidRPr="0099175D">
                                <w:rPr>
                                  <w:sz w:val="16"/>
                                  <w:szCs w:val="16"/>
                                </w:rPr>
                                <w:t>- When thei</w:t>
                              </w:r>
                              <w:r>
                                <w:rPr>
                                  <w:sz w:val="16"/>
                                  <w:szCs w:val="16"/>
                                </w:rPr>
                                <w:t xml:space="preserve">r breakdown voltage is reached they “pop” and are damaged (see </w:t>
                              </w:r>
                              <w:hyperlink w:anchor="Figure3_3b" w:history="1">
                                <w:r w:rsidRPr="001156ED">
                                  <w:rPr>
                                    <w:rStyle w:val="Hyperlink"/>
                                    <w:sz w:val="16"/>
                                    <w:szCs w:val="16"/>
                                  </w:rPr>
                                  <w:t>Figure 3.3b</w:t>
                                </w:r>
                              </w:hyperlink>
                              <w:r>
                                <w:rPr>
                                  <w:sz w:val="16"/>
                                  <w:szCs w:val="16"/>
                                </w:rPr>
                                <w:t>)</w:t>
                              </w:r>
                              <w:r w:rsidRPr="0099175D">
                                <w:rPr>
                                  <w:sz w:val="16"/>
                                  <w:szCs w:val="16"/>
                                </w:rPr>
                                <w:t xml:space="preserve">. </w:t>
                              </w:r>
                            </w:p>
                            <w:p w14:paraId="0A6C3400" w14:textId="77777777" w:rsidR="0073324E" w:rsidRPr="0099175D" w:rsidRDefault="0073324E" w:rsidP="00E5439A">
                              <w:pPr>
                                <w:spacing w:after="0" w:line="240" w:lineRule="auto"/>
                                <w:rPr>
                                  <w:sz w:val="16"/>
                                  <w:szCs w:val="16"/>
                                </w:rPr>
                              </w:pPr>
                              <w:r>
                                <w:rPr>
                                  <w:sz w:val="16"/>
                                  <w:szCs w:val="16"/>
                                </w:rPr>
                                <w:t>- These capacitors need to be placed in your circuit in the direction of current flow (+ to – pins).</w:t>
                              </w:r>
                            </w:p>
                          </w:txbxContent>
                        </wps:txbx>
                        <wps:bodyPr rot="0" vert="horz" wrap="square" lIns="91440" tIns="45720" rIns="91440" bIns="45720" anchor="t" anchorCtr="0">
                          <a:noAutofit/>
                        </wps:bodyPr>
                      </wps:wsp>
                      <wps:wsp>
                        <wps:cNvPr id="3081" name="Text Box 2"/>
                        <wps:cNvSpPr txBox="1">
                          <a:spLocks noChangeArrowheads="1"/>
                        </wps:cNvSpPr>
                        <wps:spPr bwMode="auto">
                          <a:xfrm>
                            <a:off x="0" y="755833"/>
                            <a:ext cx="1729105" cy="114300"/>
                          </a:xfrm>
                          <a:prstGeom prst="rect">
                            <a:avLst/>
                          </a:prstGeom>
                          <a:solidFill>
                            <a:srgbClr val="FFFFFF"/>
                          </a:solidFill>
                          <a:ln w="9525">
                            <a:solidFill>
                              <a:srgbClr val="000000"/>
                            </a:solidFill>
                            <a:miter lim="800000"/>
                            <a:headEnd/>
                            <a:tailEnd/>
                          </a:ln>
                        </wps:spPr>
                        <wps:txbx>
                          <w:txbxContent>
                            <w:p w14:paraId="2D3425AD" w14:textId="430D249D" w:rsidR="0073324E" w:rsidRPr="003B0AD5" w:rsidRDefault="0073324E" w:rsidP="00E5439A">
                              <w:pPr>
                                <w:spacing w:after="0" w:line="240" w:lineRule="auto"/>
                                <w:jc w:val="center"/>
                                <w:rPr>
                                  <w:rStyle w:val="Hyperlink"/>
                                  <w:sz w:val="12"/>
                                  <w:szCs w:val="12"/>
                                </w:rPr>
                              </w:pPr>
                              <w:r>
                                <w:rPr>
                                  <w:sz w:val="12"/>
                                  <w:szCs w:val="12"/>
                                </w:rPr>
                                <w:fldChar w:fldCharType="begin"/>
                              </w:r>
                              <w:r>
                                <w:rPr>
                                  <w:sz w:val="12"/>
                                  <w:szCs w:val="12"/>
                                </w:rPr>
                                <w:instrText>HYPERLINK "http://www.mouser.com/ProductDetail/Lelon/REA470M1HBK-0611P/?qs=sGAEpiMZZMvwFf0viD3Y3fqH3L9WtgZDXp1kZXUu8tQ%3d"</w:instrText>
                              </w:r>
                              <w:r>
                                <w:rPr>
                                  <w:sz w:val="12"/>
                                  <w:szCs w:val="12"/>
                                </w:rPr>
                                <w:fldChar w:fldCharType="separate"/>
                              </w:r>
                              <w:r>
                                <w:rPr>
                                  <w:rStyle w:val="Hyperlink"/>
                                  <w:sz w:val="12"/>
                                  <w:szCs w:val="12"/>
                                </w:rPr>
                                <w:t>47</w:t>
                              </w:r>
                              <w:r>
                                <w:rPr>
                                  <w:rStyle w:val="Hyperlink"/>
                                  <w:rFonts w:cstheme="minorHAnsi"/>
                                  <w:sz w:val="12"/>
                                  <w:szCs w:val="12"/>
                                </w:rPr>
                                <w:t>µ</w:t>
                              </w:r>
                              <w:r>
                                <w:rPr>
                                  <w:rStyle w:val="Hyperlink"/>
                                  <w:sz w:val="12"/>
                                  <w:szCs w:val="12"/>
                                </w:rPr>
                                <w:t>F 50V Electrolytic Capacitor</w:t>
                              </w:r>
                            </w:p>
                            <w:p w14:paraId="449631D8" w14:textId="77777777" w:rsidR="0073324E" w:rsidRPr="003B0AD5" w:rsidRDefault="0073324E" w:rsidP="00E5439A">
                              <w:pPr>
                                <w:spacing w:after="0" w:line="240" w:lineRule="auto"/>
                                <w:jc w:val="center"/>
                                <w:rPr>
                                  <w:sz w:val="12"/>
                                  <w:szCs w:val="12"/>
                                </w:rPr>
                              </w:pPr>
                              <w:r>
                                <w:rPr>
                                  <w:sz w:val="12"/>
                                  <w:szCs w:val="12"/>
                                </w:rPr>
                                <w:fldChar w:fldCharType="end"/>
                              </w:r>
                            </w:p>
                            <w:p w14:paraId="5102F6B2" w14:textId="77777777" w:rsidR="0073324E" w:rsidRDefault="0073324E" w:rsidP="00E5439A">
                              <w:pPr>
                                <w:spacing w:after="0" w:line="240" w:lineRule="auto"/>
                              </w:pPr>
                            </w:p>
                          </w:txbxContent>
                        </wps:txbx>
                        <wps:bodyPr rot="0" vert="horz" wrap="square" lIns="0" tIns="0" rIns="0" bIns="0" anchor="t" anchorCtr="0">
                          <a:noAutofit/>
                        </wps:bodyPr>
                      </wps:wsp>
                    </wpg:wgp>
                  </a:graphicData>
                </a:graphic>
              </wp:anchor>
            </w:drawing>
          </mc:Choice>
          <mc:Fallback>
            <w:pict>
              <v:group w14:anchorId="7541DDBD" id="Group 3079" o:spid="_x0000_s1187" style="position:absolute;margin-left:412.85pt;margin-top:.4pt;width:464.05pt;height:68.55pt;z-index:251640832;mso-position-horizontal:right;mso-position-horizontal-relative:margin;mso-position-vertical-relative:text" coordsize="58378,8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">
                <v:shape id="_x0000_s1188" type="#_x0000_t202" style="position:absolute;left:17282;width:41096;height:8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">
                  <v:textbox>
                    <w:txbxContent>
                      <w:p w14:paraId="771A19B9" w14:textId="77777777" w:rsidR="0073324E" w:rsidRPr="0099175D" w:rsidRDefault="0073324E" w:rsidP="00E5439A">
                        <w:pPr>
                          <w:spacing w:after="0" w:line="240" w:lineRule="auto"/>
                          <w:rPr>
                            <w:sz w:val="16"/>
                            <w:szCs w:val="16"/>
                          </w:rPr>
                        </w:pPr>
                        <w:r w:rsidRPr="0099175D">
                          <w:rPr>
                            <w:b/>
                            <w:sz w:val="16"/>
                            <w:szCs w:val="16"/>
                            <w:u w:val="single"/>
                          </w:rPr>
                          <w:t>Electrolytic Capacitors</w:t>
                        </w:r>
                        <w:r w:rsidRPr="0099175D">
                          <w:rPr>
                            <w:sz w:val="16"/>
                            <w:szCs w:val="16"/>
                          </w:rPr>
                          <w:t xml:space="preserve"> – Aluminum or Tantalum</w:t>
                        </w:r>
                        <w:r>
                          <w:rPr>
                            <w:sz w:val="16"/>
                            <w:szCs w:val="16"/>
                          </w:rPr>
                          <w:t xml:space="preserve"> dielectric material (Polarized)</w:t>
                        </w:r>
                      </w:p>
                      <w:p w14:paraId="3F59B622" w14:textId="77777777" w:rsidR="0073324E" w:rsidRPr="0099175D" w:rsidRDefault="0073324E" w:rsidP="00E5439A">
                        <w:pPr>
                          <w:spacing w:after="0" w:line="240" w:lineRule="auto"/>
                          <w:rPr>
                            <w:sz w:val="16"/>
                            <w:szCs w:val="16"/>
                          </w:rPr>
                        </w:pPr>
                        <w:r w:rsidRPr="0099175D">
                          <w:rPr>
                            <w:sz w:val="16"/>
                            <w:szCs w:val="16"/>
                          </w:rPr>
                          <w:t>- These are the only capacitors in this figure that are “polarized” (have a + &amp; – side). The + side is the anode (longer leg). The – side is the cathode (shorter leg).</w:t>
                        </w:r>
                      </w:p>
                      <w:p w14:paraId="6FAD0DCA" w14:textId="77777777" w:rsidR="0073324E" w:rsidRPr="0099175D" w:rsidRDefault="0073324E" w:rsidP="00E5439A">
                        <w:pPr>
                          <w:spacing w:after="0" w:line="240" w:lineRule="auto"/>
                          <w:rPr>
                            <w:sz w:val="16"/>
                            <w:szCs w:val="16"/>
                          </w:rPr>
                        </w:pPr>
                        <w:r w:rsidRPr="0099175D">
                          <w:rPr>
                            <w:sz w:val="16"/>
                            <w:szCs w:val="16"/>
                          </w:rPr>
                          <w:t xml:space="preserve">- They come in large sizes, typically up to </w:t>
                        </w:r>
                        <w:proofErr w:type="spellStart"/>
                        <w:r w:rsidRPr="0099175D">
                          <w:rPr>
                            <w:sz w:val="16"/>
                            <w:szCs w:val="16"/>
                          </w:rPr>
                          <w:t>millifarads</w:t>
                        </w:r>
                        <w:proofErr w:type="spellEnd"/>
                        <w:r w:rsidRPr="0099175D">
                          <w:rPr>
                            <w:sz w:val="16"/>
                            <w:szCs w:val="16"/>
                          </w:rPr>
                          <w:t xml:space="preserve"> (mF).</w:t>
                        </w:r>
                      </w:p>
                      <w:p w14:paraId="5CF6FD9C" w14:textId="484188CE" w:rsidR="0073324E" w:rsidRDefault="0073324E" w:rsidP="00E5439A">
                        <w:pPr>
                          <w:spacing w:after="0" w:line="240" w:lineRule="auto"/>
                          <w:rPr>
                            <w:sz w:val="16"/>
                            <w:szCs w:val="16"/>
                          </w:rPr>
                        </w:pPr>
                        <w:r w:rsidRPr="0099175D">
                          <w:rPr>
                            <w:sz w:val="16"/>
                            <w:szCs w:val="16"/>
                          </w:rPr>
                          <w:t>- When thei</w:t>
                        </w:r>
                        <w:r>
                          <w:rPr>
                            <w:sz w:val="16"/>
                            <w:szCs w:val="16"/>
                          </w:rPr>
                          <w:t xml:space="preserve">r breakdown voltage is reached they “pop” and are damaged (see </w:t>
                        </w:r>
                        <w:hyperlink w:anchor="Figure3_3b" w:history="1">
                          <w:r w:rsidRPr="001156ED">
                            <w:rPr>
                              <w:rStyle w:val="Hyperlink"/>
                              <w:sz w:val="16"/>
                              <w:szCs w:val="16"/>
                            </w:rPr>
                            <w:t>Figure 3.3b</w:t>
                          </w:r>
                        </w:hyperlink>
                        <w:r>
                          <w:rPr>
                            <w:sz w:val="16"/>
                            <w:szCs w:val="16"/>
                          </w:rPr>
                          <w:t>)</w:t>
                        </w:r>
                        <w:r w:rsidRPr="0099175D">
                          <w:rPr>
                            <w:sz w:val="16"/>
                            <w:szCs w:val="16"/>
                          </w:rPr>
                          <w:t xml:space="preserve">. </w:t>
                        </w:r>
                      </w:p>
                      <w:p w14:paraId="0A6C3400" w14:textId="77777777" w:rsidR="0073324E" w:rsidRPr="0099175D" w:rsidRDefault="0073324E" w:rsidP="00E5439A">
                        <w:pPr>
                          <w:spacing w:after="0" w:line="240" w:lineRule="auto"/>
                          <w:rPr>
                            <w:sz w:val="16"/>
                            <w:szCs w:val="16"/>
                          </w:rPr>
                        </w:pPr>
                        <w:r>
                          <w:rPr>
                            <w:sz w:val="16"/>
                            <w:szCs w:val="16"/>
                          </w:rPr>
                          <w:t>- These capacitors need to be placed in your circuit in the direction of current flow (+ to – pins).</w:t>
                        </w:r>
                      </w:p>
                    </w:txbxContent>
                  </v:textbox>
                </v:shape>
                <v:shape id="_x0000_s1189" type="#_x0000_t202" style="position:absolute;top:7558;width:1729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">
                  <v:textbox inset="0,0,0,0">
                    <w:txbxContent>
                      <w:p w14:paraId="2D3425AD" w14:textId="430D249D" w:rsidR="0073324E" w:rsidRPr="003B0AD5" w:rsidRDefault="0073324E" w:rsidP="00E5439A">
                        <w:pPr>
                          <w:spacing w:after="0" w:line="240" w:lineRule="auto"/>
                          <w:jc w:val="center"/>
                          <w:rPr>
                            <w:rStyle w:val="Hyperlink"/>
                            <w:sz w:val="12"/>
                            <w:szCs w:val="12"/>
                          </w:rPr>
                        </w:pPr>
                        <w:r>
                          <w:rPr>
                            <w:sz w:val="12"/>
                            <w:szCs w:val="12"/>
                          </w:rPr>
                          <w:fldChar w:fldCharType="begin"/>
                        </w:r>
                        <w:r>
                          <w:rPr>
                            <w:sz w:val="12"/>
                            <w:szCs w:val="12"/>
                          </w:rPr>
                          <w:instrText>HYPERLINK "http://www.mouser.com/ProductDetail/Lelon/REA470M1HBK-0611P/?qs=sGAEpiMZZMvwFf0viD3Y3fqH3L9WtgZDXp1kZXUu8tQ%3d"</w:instrText>
                        </w:r>
                        <w:r>
                          <w:rPr>
                            <w:sz w:val="12"/>
                            <w:szCs w:val="12"/>
                          </w:rPr>
                          <w:fldChar w:fldCharType="separate"/>
                        </w:r>
                        <w:r>
                          <w:rPr>
                            <w:rStyle w:val="Hyperlink"/>
                            <w:sz w:val="12"/>
                            <w:szCs w:val="12"/>
                          </w:rPr>
                          <w:t>47</w:t>
                        </w:r>
                        <w:r>
                          <w:rPr>
                            <w:rStyle w:val="Hyperlink"/>
                            <w:rFonts w:cstheme="minorHAnsi"/>
                            <w:sz w:val="12"/>
                            <w:szCs w:val="12"/>
                          </w:rPr>
                          <w:t>µ</w:t>
                        </w:r>
                        <w:r>
                          <w:rPr>
                            <w:rStyle w:val="Hyperlink"/>
                            <w:sz w:val="12"/>
                            <w:szCs w:val="12"/>
                          </w:rPr>
                          <w:t>F 50V Electrolytic Capacitor</w:t>
                        </w:r>
                      </w:p>
                      <w:p w14:paraId="449631D8" w14:textId="77777777" w:rsidR="0073324E" w:rsidRPr="003B0AD5" w:rsidRDefault="0073324E" w:rsidP="00E5439A">
                        <w:pPr>
                          <w:spacing w:after="0" w:line="240" w:lineRule="auto"/>
                          <w:jc w:val="center"/>
                          <w:rPr>
                            <w:sz w:val="12"/>
                            <w:szCs w:val="12"/>
                          </w:rPr>
                        </w:pPr>
                        <w:r>
                          <w:rPr>
                            <w:sz w:val="12"/>
                            <w:szCs w:val="12"/>
                          </w:rPr>
                          <w:fldChar w:fldCharType="end"/>
                        </w:r>
                      </w:p>
                      <w:p w14:paraId="5102F6B2" w14:textId="77777777" w:rsidR="0073324E" w:rsidRDefault="0073324E" w:rsidP="00E5439A">
                        <w:pPr>
                          <w:spacing w:after="0" w:line="240" w:lineRule="auto"/>
                        </w:pPr>
                      </w:p>
                    </w:txbxContent>
                  </v:textbox>
                </v:shape>
                <w10:wrap anchorx="margin"/>
              </v:group>
            </w:pict>
          </mc:Fallback>
        </mc:AlternateContent>
      </w:r>
      <w:r w:rsidR="00E5439A" w:rsidRPr="00BD2405">
        <w:t xml:space="preserve"> </w:t>
      </w:r>
    </w:p>
    <w:p w14:paraId="53617F68" w14:textId="42CBC162" w:rsidR="00E5439A" w:rsidRDefault="00E5439A" w:rsidP="00E5439A">
      <w:pPr>
        <w:rPr>
          <w:rFonts w:ascii="Tahoma" w:hAnsi="Tahoma" w:cs="Tahoma"/>
          <w:sz w:val="20"/>
          <w:szCs w:val="20"/>
        </w:rPr>
      </w:pPr>
    </w:p>
    <w:p w14:paraId="5E619B17" w14:textId="76BFDBEF" w:rsidR="00E5439A" w:rsidRDefault="00E5439A" w:rsidP="00E5439A">
      <w:pPr>
        <w:rPr>
          <w:rFonts w:ascii="Tahoma" w:hAnsi="Tahoma" w:cs="Tahoma"/>
          <w:sz w:val="20"/>
          <w:szCs w:val="20"/>
        </w:rPr>
      </w:pPr>
    </w:p>
    <w:p w14:paraId="618797D2" w14:textId="3D291F0D" w:rsidR="00E5439A" w:rsidRDefault="00F30A9F" w:rsidP="00E5439A">
      <w:pPr>
        <w:rPr>
          <w:rFonts w:ascii="Tahoma" w:hAnsi="Tahoma" w:cs="Tahoma"/>
          <w:sz w:val="20"/>
          <w:szCs w:val="20"/>
        </w:rPr>
      </w:pPr>
      <w:r>
        <w:rPr>
          <w:rFonts w:cs="Tahoma"/>
          <w:noProof/>
        </w:rPr>
        <w:drawing>
          <wp:anchor distT="0" distB="0" distL="114300" distR="114300" simplePos="0" relativeHeight="251678720" behindDoc="1" locked="0" layoutInCell="1" allowOverlap="1" wp14:anchorId="5A4BD062" wp14:editId="1CFE6DA5">
            <wp:simplePos x="0" y="0"/>
            <wp:positionH relativeFrom="column">
              <wp:posOffset>107950</wp:posOffset>
            </wp:positionH>
            <wp:positionV relativeFrom="paragraph">
              <wp:posOffset>105410</wp:posOffset>
            </wp:positionV>
            <wp:extent cx="466725" cy="555625"/>
            <wp:effectExtent l="0" t="0" r="9525" b="0"/>
            <wp:wrapTight wrapText="bothSides">
              <wp:wrapPolygon edited="0">
                <wp:start x="0" y="0"/>
                <wp:lineTo x="0" y="20736"/>
                <wp:lineTo x="21159" y="20736"/>
                <wp:lineTo x="21159" y="0"/>
                <wp:lineTo x="0" y="0"/>
              </wp:wrapPolygon>
            </wp:wrapTight>
            <wp:docPr id="3249" name="Picture 3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 name="Ceramic disk cap.JPG"/>
                    <pic:cNvPicPr/>
                  </pic:nvPicPr>
                  <pic:blipFill rotWithShape="1">
                    <a:blip r:embed="rId253">
                      <a:extLst>
                        <a:ext uri="{28A0092B-C50C-407E-A947-70E740481C1C}">
                          <a14:useLocalDpi xmlns:a14="http://schemas.microsoft.com/office/drawing/2010/main" val="0"/>
                        </a:ext>
                      </a:extLst>
                    </a:blip>
                    <a:srcRect/>
                    <a:stretch/>
                  </pic:blipFill>
                  <pic:spPr bwMode="auto">
                    <a:xfrm>
                      <a:off x="0" y="0"/>
                      <a:ext cx="466725" cy="555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2B14">
        <w:rPr>
          <w:rFonts w:ascii="Tahoma" w:hAnsi="Tahoma" w:cs="Tahoma"/>
          <w:noProof/>
          <w:sz w:val="20"/>
          <w:szCs w:val="20"/>
        </w:rPr>
        <mc:AlternateContent>
          <mc:Choice Requires="wps">
            <w:drawing>
              <wp:anchor distT="0" distB="0" distL="114300" distR="114300" simplePos="0" relativeHeight="251642880" behindDoc="0" locked="0" layoutInCell="1" allowOverlap="1" wp14:anchorId="72859722" wp14:editId="67C1031E">
                <wp:simplePos x="0" y="0"/>
                <wp:positionH relativeFrom="column">
                  <wp:posOffset>38420</wp:posOffset>
                </wp:positionH>
                <wp:positionV relativeFrom="paragraph">
                  <wp:posOffset>69055</wp:posOffset>
                </wp:positionV>
                <wp:extent cx="1743710" cy="623694"/>
                <wp:effectExtent l="0" t="0" r="27940" b="24130"/>
                <wp:wrapNone/>
                <wp:docPr id="3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623694"/>
                        </a:xfrm>
                        <a:prstGeom prst="rect">
                          <a:avLst/>
                        </a:prstGeom>
                        <a:noFill/>
                        <a:ln w="9525">
                          <a:solidFill>
                            <a:srgbClr val="000000"/>
                          </a:solidFill>
                          <a:miter lim="800000"/>
                          <a:headEnd/>
                          <a:tailEnd/>
                        </a:ln>
                      </wps:spPr>
                      <wps:txbx>
                        <w:txbxContent>
                          <w:p w14:paraId="515D0D0F" w14:textId="77777777" w:rsidR="0073324E" w:rsidRPr="0099175D" w:rsidRDefault="0073324E" w:rsidP="00E5439A">
                            <w:pPr>
                              <w:spacing w:after="0" w:line="240" w:lineRule="auto"/>
                              <w:rPr>
                                <w:sz w:val="16"/>
                                <w:szCs w:val="16"/>
                              </w:rPr>
                            </w:pPr>
                          </w:p>
                        </w:txbxContent>
                      </wps:txbx>
                      <wps:bodyPr rot="0" vert="horz" wrap="square" lIns="91440" tIns="45720" rIns="91440" bIns="45720" anchor="t" anchorCtr="0">
                        <a:noAutofit/>
                      </wps:bodyPr>
                    </wps:wsp>
                  </a:graphicData>
                </a:graphic>
              </wp:anchor>
            </w:drawing>
          </mc:Choice>
          <mc:Fallback>
            <w:pict>
              <v:shape w14:anchorId="72859722" id="_x0000_s1190" type="#_x0000_t202" style="position:absolute;margin-left:3.05pt;margin-top:5.45pt;width:137.3pt;height:49.1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" filled="f">
                <v:textbox>
                  <w:txbxContent>
                    <w:p w14:paraId="515D0D0F" w14:textId="77777777" w:rsidR="0073324E" w:rsidRPr="0099175D" w:rsidRDefault="0073324E" w:rsidP="00E5439A">
                      <w:pPr>
                        <w:spacing w:after="0" w:line="240" w:lineRule="auto"/>
                        <w:rPr>
                          <w:sz w:val="16"/>
                          <w:szCs w:val="16"/>
                        </w:rPr>
                      </w:pPr>
                    </w:p>
                  </w:txbxContent>
                </v:textbox>
              </v:shape>
            </w:pict>
          </mc:Fallback>
        </mc:AlternateContent>
      </w:r>
      <w:r w:rsidR="00FF2B14">
        <w:rPr>
          <w:rFonts w:ascii="Tahoma" w:hAnsi="Tahoma" w:cs="Tahoma"/>
          <w:noProof/>
          <w:sz w:val="20"/>
          <w:szCs w:val="20"/>
        </w:rPr>
        <mc:AlternateContent>
          <mc:Choice Requires="wpg">
            <w:drawing>
              <wp:anchor distT="0" distB="0" distL="114300" distR="114300" simplePos="0" relativeHeight="251643904" behindDoc="0" locked="0" layoutInCell="1" allowOverlap="1" wp14:anchorId="08269D4F" wp14:editId="72A18E3B">
                <wp:simplePos x="0" y="0"/>
                <wp:positionH relativeFrom="column">
                  <wp:posOffset>38420</wp:posOffset>
                </wp:positionH>
                <wp:positionV relativeFrom="paragraph">
                  <wp:posOffset>72897</wp:posOffset>
                </wp:positionV>
                <wp:extent cx="5892800" cy="735228"/>
                <wp:effectExtent l="0" t="0" r="12700" b="27305"/>
                <wp:wrapNone/>
                <wp:docPr id="3084" name="Group 3084"/>
                <wp:cNvGraphicFramePr/>
                <a:graphic xmlns:a="http://schemas.openxmlformats.org/drawingml/2006/main">
                  <a:graphicData uri="http://schemas.microsoft.com/office/word/2010/wordprocessingGroup">
                    <wpg:wgp>
                      <wpg:cNvGrpSpPr/>
                      <wpg:grpSpPr>
                        <a:xfrm>
                          <a:off x="0" y="0"/>
                          <a:ext cx="5892800" cy="735228"/>
                          <a:chOff x="0" y="1"/>
                          <a:chExt cx="5837889" cy="735228"/>
                        </a:xfrm>
                      </wpg:grpSpPr>
                      <wps:wsp>
                        <wps:cNvPr id="3085" name="Text Box 2"/>
                        <wps:cNvSpPr txBox="1">
                          <a:spLocks noChangeArrowheads="1"/>
                        </wps:cNvSpPr>
                        <wps:spPr bwMode="auto">
                          <a:xfrm>
                            <a:off x="1728207" y="1"/>
                            <a:ext cx="4109682" cy="735228"/>
                          </a:xfrm>
                          <a:prstGeom prst="rect">
                            <a:avLst/>
                          </a:prstGeom>
                          <a:solidFill>
                            <a:srgbClr val="FFFFFF"/>
                          </a:solidFill>
                          <a:ln w="9525">
                            <a:solidFill>
                              <a:srgbClr val="000000"/>
                            </a:solidFill>
                            <a:miter lim="800000"/>
                            <a:headEnd/>
                            <a:tailEnd/>
                          </a:ln>
                        </wps:spPr>
                        <wps:txbx>
                          <w:txbxContent>
                            <w:p w14:paraId="2D6D6239" w14:textId="77777777" w:rsidR="0073324E" w:rsidRPr="0099175D" w:rsidRDefault="0073324E" w:rsidP="00E5439A">
                              <w:pPr>
                                <w:spacing w:after="0" w:line="240" w:lineRule="auto"/>
                                <w:rPr>
                                  <w:sz w:val="16"/>
                                  <w:szCs w:val="16"/>
                                </w:rPr>
                              </w:pPr>
                              <w:r>
                                <w:rPr>
                                  <w:b/>
                                  <w:sz w:val="16"/>
                                  <w:szCs w:val="16"/>
                                  <w:u w:val="single"/>
                                </w:rPr>
                                <w:t>Ceramic Disk Capacitors</w:t>
                              </w:r>
                              <w:r w:rsidRPr="009B1446">
                                <w:rPr>
                                  <w:sz w:val="16"/>
                                  <w:szCs w:val="16"/>
                                </w:rPr>
                                <w:t xml:space="preserve"> – non-polarized</w:t>
                              </w:r>
                            </w:p>
                            <w:p w14:paraId="585DF6C1" w14:textId="79524BD0" w:rsidR="0073324E" w:rsidRDefault="0073324E" w:rsidP="00E5439A">
                              <w:pPr>
                                <w:spacing w:after="0" w:line="240" w:lineRule="auto"/>
                                <w:rPr>
                                  <w:sz w:val="16"/>
                                  <w:szCs w:val="16"/>
                                </w:rPr>
                              </w:pPr>
                              <w:r w:rsidRPr="0099175D">
                                <w:rPr>
                                  <w:sz w:val="16"/>
                                  <w:szCs w:val="16"/>
                                </w:rPr>
                                <w:t>- Th</w:t>
                              </w:r>
                              <w:r>
                                <w:rPr>
                                  <w:sz w:val="16"/>
                                  <w:szCs w:val="16"/>
                                </w:rPr>
                                <w:t xml:space="preserve">e size of these capacitors is typically in the low </w:t>
                              </w:r>
                              <w:proofErr w:type="spellStart"/>
                              <w:r>
                                <w:rPr>
                                  <w:sz w:val="16"/>
                                  <w:szCs w:val="16"/>
                                </w:rPr>
                                <w:t>picofarad</w:t>
                              </w:r>
                              <w:proofErr w:type="spellEnd"/>
                              <w:r>
                                <w:rPr>
                                  <w:sz w:val="16"/>
                                  <w:szCs w:val="16"/>
                                </w:rPr>
                                <w:t xml:space="preserve"> (pF) to the low µF range</w:t>
                              </w:r>
                            </w:p>
                            <w:p w14:paraId="27D01FFC" w14:textId="0B178362" w:rsidR="0073324E" w:rsidRDefault="0073324E" w:rsidP="00E5439A">
                              <w:pPr>
                                <w:spacing w:after="0" w:line="240" w:lineRule="auto"/>
                                <w:rPr>
                                  <w:sz w:val="16"/>
                                  <w:szCs w:val="16"/>
                                </w:rPr>
                              </w:pPr>
                              <w:r>
                                <w:rPr>
                                  <w:sz w:val="16"/>
                                  <w:szCs w:val="16"/>
                                </w:rPr>
                                <w:t xml:space="preserve">- Usually cheaper than the other common ceramic capacitors (MLCC – see </w:t>
                              </w:r>
                              <w:hyperlink w:anchor="Figure3_2" w:history="1">
                                <w:r w:rsidRPr="001156ED">
                                  <w:rPr>
                                    <w:rStyle w:val="Hyperlink"/>
                                    <w:sz w:val="16"/>
                                    <w:szCs w:val="16"/>
                                  </w:rPr>
                                  <w:t>Figure 3.2</w:t>
                                </w:r>
                              </w:hyperlink>
                              <w:r>
                                <w:rPr>
                                  <w:sz w:val="16"/>
                                  <w:szCs w:val="16"/>
                                </w:rPr>
                                <w:t>)</w:t>
                              </w:r>
                            </w:p>
                            <w:p w14:paraId="7667C02A" w14:textId="77777777" w:rsidR="0073324E" w:rsidRDefault="0073324E" w:rsidP="00E5439A">
                              <w:pPr>
                                <w:spacing w:after="0" w:line="240" w:lineRule="auto"/>
                                <w:rPr>
                                  <w:sz w:val="16"/>
                                  <w:szCs w:val="16"/>
                                </w:rPr>
                              </w:pPr>
                              <w:r>
                                <w:rPr>
                                  <w:sz w:val="16"/>
                                  <w:szCs w:val="16"/>
                                </w:rPr>
                                <w:t>- Typically only works with low voltage ranges.</w:t>
                              </w:r>
                            </w:p>
                            <w:p w14:paraId="0543FF40" w14:textId="77777777" w:rsidR="0073324E" w:rsidRPr="0099175D" w:rsidRDefault="0073324E" w:rsidP="00E5439A">
                              <w:pPr>
                                <w:spacing w:after="0" w:line="240" w:lineRule="auto"/>
                                <w:rPr>
                                  <w:sz w:val="16"/>
                                  <w:szCs w:val="16"/>
                                </w:rPr>
                              </w:pPr>
                              <w:r>
                                <w:rPr>
                                  <w:sz w:val="16"/>
                                  <w:szCs w:val="16"/>
                                </w:rPr>
                                <w:t>- It is not a polarized capacitor so the anode changes depending on which way it is connected.</w:t>
                              </w:r>
                            </w:p>
                          </w:txbxContent>
                        </wps:txbx>
                        <wps:bodyPr rot="0" vert="horz" wrap="square" lIns="91440" tIns="45720" rIns="91440" bIns="45720" anchor="t" anchorCtr="0">
                          <a:noAutofit/>
                        </wps:bodyPr>
                      </wps:wsp>
                      <wps:wsp>
                        <wps:cNvPr id="3086" name="Text Box 2"/>
                        <wps:cNvSpPr txBox="1">
                          <a:spLocks noChangeArrowheads="1"/>
                        </wps:cNvSpPr>
                        <wps:spPr bwMode="auto">
                          <a:xfrm>
                            <a:off x="0" y="620928"/>
                            <a:ext cx="1729105" cy="114300"/>
                          </a:xfrm>
                          <a:prstGeom prst="rect">
                            <a:avLst/>
                          </a:prstGeom>
                          <a:solidFill>
                            <a:srgbClr val="FFFFFF"/>
                          </a:solidFill>
                          <a:ln w="9525">
                            <a:solidFill>
                              <a:srgbClr val="000000"/>
                            </a:solidFill>
                            <a:miter lim="800000"/>
                            <a:headEnd/>
                            <a:tailEnd/>
                          </a:ln>
                        </wps:spPr>
                        <wps:txbx>
                          <w:txbxContent>
                            <w:p w14:paraId="58EC3E58" w14:textId="1A5A7055" w:rsidR="0073324E" w:rsidRPr="008B26E1" w:rsidRDefault="0073324E" w:rsidP="00E5439A">
                              <w:pPr>
                                <w:spacing w:after="0" w:line="240" w:lineRule="auto"/>
                                <w:jc w:val="center"/>
                                <w:rPr>
                                  <w:sz w:val="12"/>
                                  <w:szCs w:val="12"/>
                                </w:rPr>
                              </w:pPr>
                              <w:hyperlink r:id="rId254" w:history="1">
                                <w:r w:rsidRPr="008B26E1">
                                  <w:rPr>
                                    <w:rStyle w:val="Hyperlink"/>
                                    <w:sz w:val="12"/>
                                    <w:szCs w:val="12"/>
                                  </w:rPr>
                                  <w:t>Ceramic</w:t>
                                </w:r>
                              </w:hyperlink>
                              <w:r w:rsidRPr="008B26E1">
                                <w:rPr>
                                  <w:rStyle w:val="Hyperlink"/>
                                  <w:sz w:val="12"/>
                                  <w:szCs w:val="12"/>
                                </w:rPr>
                                <w:t xml:space="preserve"> Disk</w:t>
                              </w:r>
                              <w:r>
                                <w:rPr>
                                  <w:rStyle w:val="Hyperlink"/>
                                  <w:sz w:val="12"/>
                                  <w:szCs w:val="12"/>
                                </w:rPr>
                                <w:t xml:space="preserve"> C</w:t>
                              </w:r>
                              <w:r w:rsidRPr="008B26E1">
                                <w:rPr>
                                  <w:rStyle w:val="Hyperlink"/>
                                  <w:sz w:val="12"/>
                                  <w:szCs w:val="12"/>
                                </w:rPr>
                                <w:t>apacitor</w:t>
                              </w:r>
                              <w:r>
                                <w:rPr>
                                  <w:rStyle w:val="Hyperlink"/>
                                  <w:sz w:val="12"/>
                                  <w:szCs w:val="12"/>
                                </w:rPr>
                                <w:t>s</w:t>
                              </w:r>
                              <w:r w:rsidRPr="008B26E1">
                                <w:rPr>
                                  <w:rStyle w:val="Hyperlink"/>
                                  <w:sz w:val="12"/>
                                  <w:szCs w:val="12"/>
                                </w:rPr>
                                <w:t xml:space="preserve"> – Mouser Link</w:t>
                              </w:r>
                            </w:p>
                            <w:p w14:paraId="7A2093DA" w14:textId="77777777" w:rsidR="0073324E" w:rsidRPr="00735C7C" w:rsidRDefault="0073324E" w:rsidP="00E5439A">
                              <w:pPr>
                                <w:spacing w:after="0" w:line="240" w:lineRule="auto"/>
                                <w:rPr>
                                  <w:sz w:val="8"/>
                                  <w:szCs w:val="8"/>
                                </w:rPr>
                              </w:pPr>
                            </w:p>
                          </w:txbxContent>
                        </wps:txbx>
                        <wps:bodyPr rot="0" vert="horz" wrap="square" lIns="0" tIns="0" rIns="0" bIns="0" anchor="t" anchorCtr="0">
                          <a:noAutofit/>
                        </wps:bodyPr>
                      </wps:wsp>
                    </wpg:wgp>
                  </a:graphicData>
                </a:graphic>
              </wp:anchor>
            </w:drawing>
          </mc:Choice>
          <mc:Fallback>
            <w:pict>
              <v:group w14:anchorId="08269D4F" id="Group 3084" o:spid="_x0000_s1191" style="position:absolute;margin-left:3.05pt;margin-top:5.75pt;width:464pt;height:57.9pt;z-index:251643904;mso-position-horizontal-relative:text;mso-position-vertical-relative:text" coordorigin="" coordsize="58378,7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">
                <v:shape id="_x0000_s1192" type="#_x0000_t202" style="position:absolute;left:17282;width:41096;height:7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">
                  <v:textbox>
                    <w:txbxContent>
                      <w:p w14:paraId="2D6D6239" w14:textId="77777777" w:rsidR="0073324E" w:rsidRPr="0099175D" w:rsidRDefault="0073324E" w:rsidP="00E5439A">
                        <w:pPr>
                          <w:spacing w:after="0" w:line="240" w:lineRule="auto"/>
                          <w:rPr>
                            <w:sz w:val="16"/>
                            <w:szCs w:val="16"/>
                          </w:rPr>
                        </w:pPr>
                        <w:r>
                          <w:rPr>
                            <w:b/>
                            <w:sz w:val="16"/>
                            <w:szCs w:val="16"/>
                            <w:u w:val="single"/>
                          </w:rPr>
                          <w:t>Ceramic Disk Capacitors</w:t>
                        </w:r>
                        <w:r w:rsidRPr="009B1446">
                          <w:rPr>
                            <w:sz w:val="16"/>
                            <w:szCs w:val="16"/>
                          </w:rPr>
                          <w:t xml:space="preserve"> – non-polarized</w:t>
                        </w:r>
                      </w:p>
                      <w:p w14:paraId="585DF6C1" w14:textId="79524BD0" w:rsidR="0073324E" w:rsidRDefault="0073324E" w:rsidP="00E5439A">
                        <w:pPr>
                          <w:spacing w:after="0" w:line="240" w:lineRule="auto"/>
                          <w:rPr>
                            <w:sz w:val="16"/>
                            <w:szCs w:val="16"/>
                          </w:rPr>
                        </w:pPr>
                        <w:r w:rsidRPr="0099175D">
                          <w:rPr>
                            <w:sz w:val="16"/>
                            <w:szCs w:val="16"/>
                          </w:rPr>
                          <w:t>- Th</w:t>
                        </w:r>
                        <w:r>
                          <w:rPr>
                            <w:sz w:val="16"/>
                            <w:szCs w:val="16"/>
                          </w:rPr>
                          <w:t xml:space="preserve">e size of these capacitors is typically in the low </w:t>
                        </w:r>
                        <w:proofErr w:type="spellStart"/>
                        <w:r>
                          <w:rPr>
                            <w:sz w:val="16"/>
                            <w:szCs w:val="16"/>
                          </w:rPr>
                          <w:t>picofarad</w:t>
                        </w:r>
                        <w:proofErr w:type="spellEnd"/>
                        <w:r>
                          <w:rPr>
                            <w:sz w:val="16"/>
                            <w:szCs w:val="16"/>
                          </w:rPr>
                          <w:t xml:space="preserve"> (pF) to the low µF range</w:t>
                        </w:r>
                      </w:p>
                      <w:p w14:paraId="27D01FFC" w14:textId="0B178362" w:rsidR="0073324E" w:rsidRDefault="0073324E" w:rsidP="00E5439A">
                        <w:pPr>
                          <w:spacing w:after="0" w:line="240" w:lineRule="auto"/>
                          <w:rPr>
                            <w:sz w:val="16"/>
                            <w:szCs w:val="16"/>
                          </w:rPr>
                        </w:pPr>
                        <w:r>
                          <w:rPr>
                            <w:sz w:val="16"/>
                            <w:szCs w:val="16"/>
                          </w:rPr>
                          <w:t xml:space="preserve">- Usually cheaper than the other common ceramic capacitors (MLCC – see </w:t>
                        </w:r>
                        <w:hyperlink w:anchor="Figure3_2" w:history="1">
                          <w:r w:rsidRPr="001156ED">
                            <w:rPr>
                              <w:rStyle w:val="Hyperlink"/>
                              <w:sz w:val="16"/>
                              <w:szCs w:val="16"/>
                            </w:rPr>
                            <w:t>Figure 3.2</w:t>
                          </w:r>
                        </w:hyperlink>
                        <w:r>
                          <w:rPr>
                            <w:sz w:val="16"/>
                            <w:szCs w:val="16"/>
                          </w:rPr>
                          <w:t>)</w:t>
                        </w:r>
                      </w:p>
                      <w:p w14:paraId="7667C02A" w14:textId="77777777" w:rsidR="0073324E" w:rsidRDefault="0073324E" w:rsidP="00E5439A">
                        <w:pPr>
                          <w:spacing w:after="0" w:line="240" w:lineRule="auto"/>
                          <w:rPr>
                            <w:sz w:val="16"/>
                            <w:szCs w:val="16"/>
                          </w:rPr>
                        </w:pPr>
                        <w:r>
                          <w:rPr>
                            <w:sz w:val="16"/>
                            <w:szCs w:val="16"/>
                          </w:rPr>
                          <w:t>- Typically only works with low voltage ranges.</w:t>
                        </w:r>
                      </w:p>
                      <w:p w14:paraId="0543FF40" w14:textId="77777777" w:rsidR="0073324E" w:rsidRPr="0099175D" w:rsidRDefault="0073324E" w:rsidP="00E5439A">
                        <w:pPr>
                          <w:spacing w:after="0" w:line="240" w:lineRule="auto"/>
                          <w:rPr>
                            <w:sz w:val="16"/>
                            <w:szCs w:val="16"/>
                          </w:rPr>
                        </w:pPr>
                        <w:r>
                          <w:rPr>
                            <w:sz w:val="16"/>
                            <w:szCs w:val="16"/>
                          </w:rPr>
                          <w:t>- It is not a polarized capacitor so the anode changes depending on which way it is connected.</w:t>
                        </w:r>
                      </w:p>
                    </w:txbxContent>
                  </v:textbox>
                </v:shape>
                <v:shape id="_x0000_s1193" type="#_x0000_t202" style="position:absolute;top:6209;width:1729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">
                  <v:textbox inset="0,0,0,0">
                    <w:txbxContent>
                      <w:p w14:paraId="58EC3E58" w14:textId="1A5A7055" w:rsidR="0073324E" w:rsidRPr="008B26E1" w:rsidRDefault="0073324E" w:rsidP="00E5439A">
                        <w:pPr>
                          <w:spacing w:after="0" w:line="240" w:lineRule="auto"/>
                          <w:jc w:val="center"/>
                          <w:rPr>
                            <w:sz w:val="12"/>
                            <w:szCs w:val="12"/>
                          </w:rPr>
                        </w:pPr>
                        <w:hyperlink r:id="rId255" w:history="1">
                          <w:r w:rsidRPr="008B26E1">
                            <w:rPr>
                              <w:rStyle w:val="Hyperlink"/>
                              <w:sz w:val="12"/>
                              <w:szCs w:val="12"/>
                            </w:rPr>
                            <w:t>Ceramic</w:t>
                          </w:r>
                        </w:hyperlink>
                        <w:r w:rsidRPr="008B26E1">
                          <w:rPr>
                            <w:rStyle w:val="Hyperlink"/>
                            <w:sz w:val="12"/>
                            <w:szCs w:val="12"/>
                          </w:rPr>
                          <w:t xml:space="preserve"> Disk</w:t>
                        </w:r>
                        <w:r>
                          <w:rPr>
                            <w:rStyle w:val="Hyperlink"/>
                            <w:sz w:val="12"/>
                            <w:szCs w:val="12"/>
                          </w:rPr>
                          <w:t xml:space="preserve"> C</w:t>
                        </w:r>
                        <w:r w:rsidRPr="008B26E1">
                          <w:rPr>
                            <w:rStyle w:val="Hyperlink"/>
                            <w:sz w:val="12"/>
                            <w:szCs w:val="12"/>
                          </w:rPr>
                          <w:t>apacitor</w:t>
                        </w:r>
                        <w:r>
                          <w:rPr>
                            <w:rStyle w:val="Hyperlink"/>
                            <w:sz w:val="12"/>
                            <w:szCs w:val="12"/>
                          </w:rPr>
                          <w:t>s</w:t>
                        </w:r>
                        <w:r w:rsidRPr="008B26E1">
                          <w:rPr>
                            <w:rStyle w:val="Hyperlink"/>
                            <w:sz w:val="12"/>
                            <w:szCs w:val="12"/>
                          </w:rPr>
                          <w:t xml:space="preserve"> – Mouser Link</w:t>
                        </w:r>
                      </w:p>
                      <w:p w14:paraId="7A2093DA" w14:textId="77777777" w:rsidR="0073324E" w:rsidRPr="00735C7C" w:rsidRDefault="0073324E" w:rsidP="00E5439A">
                        <w:pPr>
                          <w:spacing w:after="0" w:line="240" w:lineRule="auto"/>
                          <w:rPr>
                            <w:sz w:val="8"/>
                            <w:szCs w:val="8"/>
                          </w:rPr>
                        </w:pPr>
                      </w:p>
                    </w:txbxContent>
                  </v:textbox>
                </v:shape>
              </v:group>
            </w:pict>
          </mc:Fallback>
        </mc:AlternateContent>
      </w:r>
      <w:r w:rsidR="00FF2B14">
        <w:rPr>
          <w:rFonts w:ascii="Tahoma" w:hAnsi="Tahoma" w:cs="Tahoma"/>
          <w:noProof/>
          <w:sz w:val="20"/>
          <w:szCs w:val="20"/>
        </w:rPr>
        <mc:AlternateContent>
          <mc:Choice Requires="wps">
            <w:drawing>
              <wp:anchor distT="0" distB="0" distL="114300" distR="114300" simplePos="0" relativeHeight="251645952" behindDoc="0" locked="0" layoutInCell="1" allowOverlap="1" wp14:anchorId="20DF3347" wp14:editId="3ADA62B2">
                <wp:simplePos x="0" y="0"/>
                <wp:positionH relativeFrom="column">
                  <wp:posOffset>603300</wp:posOffset>
                </wp:positionH>
                <wp:positionV relativeFrom="paragraph">
                  <wp:posOffset>171647</wp:posOffset>
                </wp:positionV>
                <wp:extent cx="1118481" cy="460282"/>
                <wp:effectExtent l="0" t="0" r="5715" b="0"/>
                <wp:wrapNone/>
                <wp:docPr id="3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481" cy="460282"/>
                        </a:xfrm>
                        <a:prstGeom prst="rect">
                          <a:avLst/>
                        </a:prstGeom>
                        <a:solidFill>
                          <a:srgbClr val="FFFFFF"/>
                        </a:solidFill>
                        <a:ln w="9525">
                          <a:noFill/>
                          <a:miter lim="800000"/>
                          <a:headEnd/>
                          <a:tailEnd/>
                        </a:ln>
                      </wps:spPr>
                      <wps:txbx>
                        <w:txbxContent>
                          <w:p w14:paraId="5CDC9F7F" w14:textId="77777777" w:rsidR="0073324E" w:rsidRPr="0096315E" w:rsidRDefault="0073324E" w:rsidP="00E5439A">
                            <w:pPr>
                              <w:rPr>
                                <w:sz w:val="16"/>
                                <w:szCs w:val="16"/>
                                <w:u w:val="single"/>
                              </w:rPr>
                            </w:pPr>
                            <w:r w:rsidRPr="0096315E">
                              <w:rPr>
                                <w:sz w:val="16"/>
                                <w:szCs w:val="16"/>
                                <w:u w:val="single"/>
                              </w:rPr>
                              <w:t>Ceramic Disk Labeling</w:t>
                            </w:r>
                          </w:p>
                          <w:p w14:paraId="16DFAD98" w14:textId="7D447B89" w:rsidR="0073324E" w:rsidRPr="0096315E" w:rsidRDefault="0073324E" w:rsidP="00E5439A">
                            <w:pPr>
                              <w:rPr>
                                <w:sz w:val="16"/>
                                <w:szCs w:val="16"/>
                              </w:rPr>
                            </w:pPr>
                            <w:r>
                              <w:rPr>
                                <w:b/>
                                <w:color w:val="FF0000"/>
                                <w:sz w:val="16"/>
                                <w:szCs w:val="16"/>
                              </w:rPr>
                              <w:t>22</w:t>
                            </w:r>
                            <w:r w:rsidRPr="0096315E">
                              <w:rPr>
                                <w:sz w:val="16"/>
                                <w:szCs w:val="16"/>
                              </w:rPr>
                              <w:t xml:space="preserve">4 = </w:t>
                            </w:r>
                            <w:r>
                              <w:rPr>
                                <w:b/>
                                <w:color w:val="FF0000"/>
                                <w:sz w:val="16"/>
                                <w:szCs w:val="16"/>
                              </w:rPr>
                              <w:t>22</w:t>
                            </w:r>
                            <w:r w:rsidRPr="0096315E">
                              <w:rPr>
                                <w:sz w:val="16"/>
                                <w:szCs w:val="16"/>
                              </w:rPr>
                              <w:t>0000 pF</w:t>
                            </w:r>
                          </w:p>
                        </w:txbxContent>
                      </wps:txbx>
                      <wps:bodyPr rot="0" vert="horz" wrap="square" lIns="91440" tIns="45720" rIns="91440" bIns="45720" anchor="t" anchorCtr="0">
                        <a:noAutofit/>
                      </wps:bodyPr>
                    </wps:wsp>
                  </a:graphicData>
                </a:graphic>
              </wp:anchor>
            </w:drawing>
          </mc:Choice>
          <mc:Fallback>
            <w:pict>
              <v:shape w14:anchorId="20DF3347" id="_x0000_s1194" type="#_x0000_t202" style="position:absolute;margin-left:47.5pt;margin-top:13.5pt;width:88.05pt;height:36.2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" stroked="f">
                <v:textbox>
                  <w:txbxContent>
                    <w:p w14:paraId="5CDC9F7F" w14:textId="77777777" w:rsidR="0073324E" w:rsidRPr="0096315E" w:rsidRDefault="0073324E" w:rsidP="00E5439A">
                      <w:pPr>
                        <w:rPr>
                          <w:sz w:val="16"/>
                          <w:szCs w:val="16"/>
                          <w:u w:val="single"/>
                        </w:rPr>
                      </w:pPr>
                      <w:r w:rsidRPr="0096315E">
                        <w:rPr>
                          <w:sz w:val="16"/>
                          <w:szCs w:val="16"/>
                          <w:u w:val="single"/>
                        </w:rPr>
                        <w:t>Ceramic Disk Labeling</w:t>
                      </w:r>
                    </w:p>
                    <w:p w14:paraId="16DFAD98" w14:textId="7D447B89" w:rsidR="0073324E" w:rsidRPr="0096315E" w:rsidRDefault="0073324E" w:rsidP="00E5439A">
                      <w:pPr>
                        <w:rPr>
                          <w:sz w:val="16"/>
                          <w:szCs w:val="16"/>
                        </w:rPr>
                      </w:pPr>
                      <w:r>
                        <w:rPr>
                          <w:b/>
                          <w:color w:val="FF0000"/>
                          <w:sz w:val="16"/>
                          <w:szCs w:val="16"/>
                        </w:rPr>
                        <w:t>22</w:t>
                      </w:r>
                      <w:r w:rsidRPr="0096315E">
                        <w:rPr>
                          <w:sz w:val="16"/>
                          <w:szCs w:val="16"/>
                        </w:rPr>
                        <w:t xml:space="preserve">4 = </w:t>
                      </w:r>
                      <w:r>
                        <w:rPr>
                          <w:b/>
                          <w:color w:val="FF0000"/>
                          <w:sz w:val="16"/>
                          <w:szCs w:val="16"/>
                        </w:rPr>
                        <w:t>22</w:t>
                      </w:r>
                      <w:r w:rsidRPr="0096315E">
                        <w:rPr>
                          <w:sz w:val="16"/>
                          <w:szCs w:val="16"/>
                        </w:rPr>
                        <w:t>0000 pF</w:t>
                      </w:r>
                    </w:p>
                  </w:txbxContent>
                </v:textbox>
              </v:shape>
            </w:pict>
          </mc:Fallback>
        </mc:AlternateContent>
      </w:r>
    </w:p>
    <w:p w14:paraId="29D844A8" w14:textId="7DBF6C31" w:rsidR="00E5439A" w:rsidRDefault="00E5439A" w:rsidP="00E5439A">
      <w:pPr>
        <w:rPr>
          <w:rFonts w:ascii="Tahoma" w:hAnsi="Tahoma" w:cs="Tahoma"/>
          <w:sz w:val="20"/>
          <w:szCs w:val="20"/>
        </w:rPr>
      </w:pPr>
    </w:p>
    <w:p w14:paraId="68CEB40D" w14:textId="766B6779" w:rsidR="00E5439A" w:rsidRDefault="00E5439A" w:rsidP="00E5439A">
      <w:pPr>
        <w:rPr>
          <w:rFonts w:ascii="Tahoma" w:hAnsi="Tahoma" w:cs="Tahoma"/>
          <w:sz w:val="20"/>
          <w:szCs w:val="20"/>
        </w:rPr>
      </w:pPr>
    </w:p>
    <w:p w14:paraId="5CDE3A73" w14:textId="095BD586" w:rsidR="00E5439A" w:rsidRDefault="00872750" w:rsidP="00E5439A">
      <w:pPr>
        <w:rPr>
          <w:rFonts w:ascii="Tahoma" w:hAnsi="Tahoma" w:cs="Tahoma"/>
          <w:sz w:val="20"/>
          <w:szCs w:val="20"/>
        </w:rPr>
      </w:pPr>
      <w:r>
        <w:rPr>
          <w:rFonts w:cs="Tahoma"/>
          <w:noProof/>
        </w:rPr>
        <w:drawing>
          <wp:anchor distT="0" distB="0" distL="114300" distR="114300" simplePos="0" relativeHeight="251679744" behindDoc="1" locked="0" layoutInCell="1" allowOverlap="1" wp14:anchorId="50AD7813" wp14:editId="67092AD7">
            <wp:simplePos x="0" y="0"/>
            <wp:positionH relativeFrom="column">
              <wp:posOffset>211455</wp:posOffset>
            </wp:positionH>
            <wp:positionV relativeFrom="paragraph">
              <wp:posOffset>55245</wp:posOffset>
            </wp:positionV>
            <wp:extent cx="1252855" cy="535305"/>
            <wp:effectExtent l="0" t="0" r="4445" b="0"/>
            <wp:wrapTight wrapText="bothSides">
              <wp:wrapPolygon edited="0">
                <wp:start x="0" y="0"/>
                <wp:lineTo x="0" y="20754"/>
                <wp:lineTo x="21348" y="20754"/>
                <wp:lineTo x="21348" y="0"/>
                <wp:lineTo x="0" y="0"/>
              </wp:wrapPolygon>
            </wp:wrapTight>
            <wp:docPr id="3253" name="Picture 3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 name="film cap.JPG"/>
                    <pic:cNvPicPr/>
                  </pic:nvPicPr>
                  <pic:blipFill rotWithShape="1">
                    <a:blip r:embed="rId256">
                      <a:extLst>
                        <a:ext uri="{28A0092B-C50C-407E-A947-70E740481C1C}">
                          <a14:useLocalDpi xmlns:a14="http://schemas.microsoft.com/office/drawing/2010/main" val="0"/>
                        </a:ext>
                      </a:extLst>
                    </a:blip>
                    <a:srcRect/>
                    <a:stretch/>
                  </pic:blipFill>
                  <pic:spPr bwMode="auto">
                    <a:xfrm>
                      <a:off x="0" y="0"/>
                      <a:ext cx="1252855" cy="535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2B14">
        <w:rPr>
          <w:rFonts w:ascii="Tahoma" w:hAnsi="Tahoma" w:cs="Tahoma"/>
          <w:noProof/>
          <w:sz w:val="20"/>
          <w:szCs w:val="20"/>
        </w:rPr>
        <mc:AlternateContent>
          <mc:Choice Requires="wps">
            <w:drawing>
              <wp:anchor distT="0" distB="0" distL="114300" distR="114300" simplePos="0" relativeHeight="251646976" behindDoc="0" locked="0" layoutInCell="1" allowOverlap="1" wp14:anchorId="7AE682F8" wp14:editId="65BD74B0">
                <wp:simplePos x="0" y="0"/>
                <wp:positionH relativeFrom="column">
                  <wp:posOffset>38420</wp:posOffset>
                </wp:positionH>
                <wp:positionV relativeFrom="paragraph">
                  <wp:posOffset>5987</wp:posOffset>
                </wp:positionV>
                <wp:extent cx="1743710" cy="623570"/>
                <wp:effectExtent l="0" t="0" r="27940" b="24130"/>
                <wp:wrapNone/>
                <wp:docPr id="3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623570"/>
                        </a:xfrm>
                        <a:prstGeom prst="rect">
                          <a:avLst/>
                        </a:prstGeom>
                        <a:noFill/>
                        <a:ln w="9525">
                          <a:solidFill>
                            <a:srgbClr val="000000"/>
                          </a:solidFill>
                          <a:miter lim="800000"/>
                          <a:headEnd/>
                          <a:tailEnd/>
                        </a:ln>
                      </wps:spPr>
                      <wps:txbx>
                        <w:txbxContent>
                          <w:p w14:paraId="6A613896" w14:textId="77777777" w:rsidR="0073324E" w:rsidRPr="0099175D" w:rsidRDefault="0073324E" w:rsidP="00E5439A">
                            <w:pPr>
                              <w:spacing w:after="0" w:line="240" w:lineRule="auto"/>
                              <w:rPr>
                                <w:sz w:val="16"/>
                                <w:szCs w:val="16"/>
                              </w:rPr>
                            </w:pPr>
                          </w:p>
                        </w:txbxContent>
                      </wps:txbx>
                      <wps:bodyPr rot="0" vert="horz" wrap="square" lIns="91440" tIns="45720" rIns="91440" bIns="45720" anchor="t" anchorCtr="0">
                        <a:noAutofit/>
                      </wps:bodyPr>
                    </wps:wsp>
                  </a:graphicData>
                </a:graphic>
              </wp:anchor>
            </w:drawing>
          </mc:Choice>
          <mc:Fallback>
            <w:pict>
              <v:shape w14:anchorId="7AE682F8" id="_x0000_s1195" type="#_x0000_t202" style="position:absolute;margin-left:3.05pt;margin-top:.45pt;width:137.3pt;height:49.1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" filled="f">
                <v:textbox>
                  <w:txbxContent>
                    <w:p w14:paraId="6A613896" w14:textId="77777777" w:rsidR="0073324E" w:rsidRPr="0099175D" w:rsidRDefault="0073324E" w:rsidP="00E5439A">
                      <w:pPr>
                        <w:spacing w:after="0" w:line="240" w:lineRule="auto"/>
                        <w:rPr>
                          <w:sz w:val="16"/>
                          <w:szCs w:val="16"/>
                        </w:rPr>
                      </w:pPr>
                    </w:p>
                  </w:txbxContent>
                </v:textbox>
              </v:shape>
            </w:pict>
          </mc:Fallback>
        </mc:AlternateContent>
      </w:r>
      <w:bookmarkStart w:id="153" w:name="Figure3_3a"/>
      <w:r w:rsidR="00FF2B14">
        <w:rPr>
          <w:rFonts w:ascii="Tahoma" w:hAnsi="Tahoma" w:cs="Tahoma"/>
          <w:noProof/>
          <w:sz w:val="20"/>
          <w:szCs w:val="20"/>
        </w:rPr>
        <mc:AlternateContent>
          <mc:Choice Requires="wpg">
            <w:drawing>
              <wp:anchor distT="0" distB="0" distL="114300" distR="114300" simplePos="0" relativeHeight="251648000" behindDoc="0" locked="0" layoutInCell="1" allowOverlap="1" wp14:anchorId="77D73A83" wp14:editId="30326412">
                <wp:simplePos x="0" y="0"/>
                <wp:positionH relativeFrom="column">
                  <wp:posOffset>38420</wp:posOffset>
                </wp:positionH>
                <wp:positionV relativeFrom="paragraph">
                  <wp:posOffset>5987</wp:posOffset>
                </wp:positionV>
                <wp:extent cx="5892800" cy="734695"/>
                <wp:effectExtent l="0" t="0" r="12700" b="27305"/>
                <wp:wrapNone/>
                <wp:docPr id="3090" name="Group 3090"/>
                <wp:cNvGraphicFramePr/>
                <a:graphic xmlns:a="http://schemas.openxmlformats.org/drawingml/2006/main">
                  <a:graphicData uri="http://schemas.microsoft.com/office/word/2010/wordprocessingGroup">
                    <wpg:wgp>
                      <wpg:cNvGrpSpPr/>
                      <wpg:grpSpPr>
                        <a:xfrm>
                          <a:off x="0" y="0"/>
                          <a:ext cx="5892800" cy="734695"/>
                          <a:chOff x="0" y="1"/>
                          <a:chExt cx="5837889" cy="735228"/>
                        </a:xfrm>
                      </wpg:grpSpPr>
                      <wps:wsp>
                        <wps:cNvPr id="3091" name="Text Box 2"/>
                        <wps:cNvSpPr txBox="1">
                          <a:spLocks noChangeArrowheads="1"/>
                        </wps:cNvSpPr>
                        <wps:spPr bwMode="auto">
                          <a:xfrm>
                            <a:off x="1728207" y="1"/>
                            <a:ext cx="4109682" cy="735228"/>
                          </a:xfrm>
                          <a:prstGeom prst="rect">
                            <a:avLst/>
                          </a:prstGeom>
                          <a:solidFill>
                            <a:srgbClr val="FFFFFF"/>
                          </a:solidFill>
                          <a:ln w="9525">
                            <a:solidFill>
                              <a:srgbClr val="000000"/>
                            </a:solidFill>
                            <a:miter lim="800000"/>
                            <a:headEnd/>
                            <a:tailEnd/>
                          </a:ln>
                        </wps:spPr>
                        <wps:txbx>
                          <w:txbxContent>
                            <w:p w14:paraId="4ECB543C" w14:textId="77777777" w:rsidR="0073324E" w:rsidRPr="0099175D" w:rsidRDefault="0073324E" w:rsidP="00E5439A">
                              <w:pPr>
                                <w:spacing w:after="0" w:line="240" w:lineRule="auto"/>
                                <w:rPr>
                                  <w:sz w:val="16"/>
                                  <w:szCs w:val="16"/>
                                </w:rPr>
                              </w:pPr>
                              <w:r>
                                <w:rPr>
                                  <w:b/>
                                  <w:sz w:val="16"/>
                                  <w:szCs w:val="16"/>
                                  <w:u w:val="single"/>
                                </w:rPr>
                                <w:t>Film Capacitors (sometimes called plastic capacitors)</w:t>
                              </w:r>
                              <w:r w:rsidRPr="009B1446">
                                <w:rPr>
                                  <w:sz w:val="16"/>
                                  <w:szCs w:val="16"/>
                                </w:rPr>
                                <w:t xml:space="preserve"> – non-polarized</w:t>
                              </w:r>
                            </w:p>
                            <w:p w14:paraId="696B56B0" w14:textId="77777777" w:rsidR="0073324E" w:rsidRDefault="0073324E" w:rsidP="00E5439A">
                              <w:pPr>
                                <w:spacing w:after="0" w:line="240" w:lineRule="auto"/>
                                <w:rPr>
                                  <w:sz w:val="16"/>
                                  <w:szCs w:val="16"/>
                                </w:rPr>
                              </w:pPr>
                              <w:r w:rsidRPr="0099175D">
                                <w:rPr>
                                  <w:sz w:val="16"/>
                                  <w:szCs w:val="16"/>
                                </w:rPr>
                                <w:t xml:space="preserve">- </w:t>
                              </w:r>
                              <w:r>
                                <w:rPr>
                                  <w:sz w:val="16"/>
                                  <w:szCs w:val="16"/>
                                </w:rPr>
                                <w:t>Many different dielectric types: e.g. Polyester, Polystyrene, Teflon, Polypropylene, Mylar (PET)</w:t>
                              </w:r>
                            </w:p>
                            <w:p w14:paraId="55E9966C" w14:textId="77777777" w:rsidR="0073324E" w:rsidRDefault="0073324E" w:rsidP="00E5439A">
                              <w:pPr>
                                <w:spacing w:after="0" w:line="240" w:lineRule="auto"/>
                                <w:rPr>
                                  <w:sz w:val="16"/>
                                  <w:szCs w:val="16"/>
                                </w:rPr>
                              </w:pPr>
                              <w:r>
                                <w:rPr>
                                  <w:sz w:val="16"/>
                                  <w:szCs w:val="16"/>
                                </w:rPr>
                                <w:t>- More expensive than ceramic capacitors, but have better performance and reliability.</w:t>
                              </w:r>
                            </w:p>
                            <w:p w14:paraId="7D3C8A11" w14:textId="77777777" w:rsidR="0073324E" w:rsidRDefault="0073324E" w:rsidP="00E5439A">
                              <w:pPr>
                                <w:spacing w:after="0" w:line="240" w:lineRule="auto"/>
                                <w:rPr>
                                  <w:sz w:val="16"/>
                                  <w:szCs w:val="16"/>
                                </w:rPr>
                              </w:pPr>
                              <w:r>
                                <w:rPr>
                                  <w:sz w:val="16"/>
                                  <w:szCs w:val="16"/>
                                </w:rPr>
                                <w:t>- Used in high current, high power, and/or high temperature applications.</w:t>
                              </w:r>
                            </w:p>
                            <w:p w14:paraId="1689B067" w14:textId="77777777" w:rsidR="0073324E" w:rsidRPr="0099175D" w:rsidRDefault="0073324E" w:rsidP="00E5439A">
                              <w:pPr>
                                <w:spacing w:after="0" w:line="240" w:lineRule="auto"/>
                                <w:rPr>
                                  <w:sz w:val="16"/>
                                  <w:szCs w:val="16"/>
                                </w:rPr>
                              </w:pPr>
                              <w:r>
                                <w:rPr>
                                  <w:sz w:val="16"/>
                                  <w:szCs w:val="16"/>
                                </w:rPr>
                                <w:t>- They are a precision capacitor (smaller tolerances can be achieved).</w:t>
                              </w:r>
                            </w:p>
                          </w:txbxContent>
                        </wps:txbx>
                        <wps:bodyPr rot="0" vert="horz" wrap="square" lIns="91440" tIns="45720" rIns="91440" bIns="45720" anchor="t" anchorCtr="0">
                          <a:noAutofit/>
                        </wps:bodyPr>
                      </wps:wsp>
                      <wps:wsp>
                        <wps:cNvPr id="3092" name="Text Box 2"/>
                        <wps:cNvSpPr txBox="1">
                          <a:spLocks noChangeArrowheads="1"/>
                        </wps:cNvSpPr>
                        <wps:spPr bwMode="auto">
                          <a:xfrm>
                            <a:off x="0" y="620928"/>
                            <a:ext cx="1729105" cy="114300"/>
                          </a:xfrm>
                          <a:prstGeom prst="rect">
                            <a:avLst/>
                          </a:prstGeom>
                          <a:solidFill>
                            <a:srgbClr val="FFFFFF"/>
                          </a:solidFill>
                          <a:ln w="9525">
                            <a:solidFill>
                              <a:srgbClr val="000000"/>
                            </a:solidFill>
                            <a:miter lim="800000"/>
                            <a:headEnd/>
                            <a:tailEnd/>
                          </a:ln>
                        </wps:spPr>
                        <wps:txbx>
                          <w:txbxContent>
                            <w:p w14:paraId="7220D422" w14:textId="14F34161" w:rsidR="0073324E" w:rsidRPr="003B0AD5" w:rsidRDefault="0073324E" w:rsidP="008B26E1">
                              <w:pPr>
                                <w:spacing w:after="0" w:line="240" w:lineRule="auto"/>
                                <w:jc w:val="center"/>
                                <w:rPr>
                                  <w:rStyle w:val="Hyperlink"/>
                                  <w:sz w:val="12"/>
                                  <w:szCs w:val="12"/>
                                </w:rPr>
                              </w:pPr>
                              <w:r>
                                <w:rPr>
                                  <w:sz w:val="12"/>
                                  <w:szCs w:val="12"/>
                                </w:rPr>
                                <w:fldChar w:fldCharType="begin"/>
                              </w:r>
                              <w:r>
                                <w:rPr>
                                  <w:sz w:val="12"/>
                                  <w:szCs w:val="12"/>
                                </w:rPr>
                                <w:instrText>HYPERLINK "http://www.mouser.com/ProductDetail/KEMET/R82DC3220Z360J/?qs=%2fha2pyFaduj8b%252bNUTxyGtRg3Af1KXo7glSFvp2MYHVB2Fw5002GO5g%3d%3d"</w:instrText>
                              </w:r>
                              <w:r>
                                <w:rPr>
                                  <w:sz w:val="12"/>
                                  <w:szCs w:val="12"/>
                                </w:rPr>
                                <w:fldChar w:fldCharType="separate"/>
                              </w:r>
                              <w:r>
                                <w:rPr>
                                  <w:rStyle w:val="Hyperlink"/>
                                  <w:sz w:val="12"/>
                                  <w:szCs w:val="12"/>
                                </w:rPr>
                                <w:t>0.22</w:t>
                              </w:r>
                              <w:r>
                                <w:rPr>
                                  <w:rStyle w:val="Hyperlink"/>
                                  <w:rFonts w:cstheme="minorHAnsi"/>
                                  <w:sz w:val="12"/>
                                  <w:szCs w:val="12"/>
                                </w:rPr>
                                <w:t>µ</w:t>
                              </w:r>
                              <w:r>
                                <w:rPr>
                                  <w:rStyle w:val="Hyperlink"/>
                                  <w:sz w:val="12"/>
                                  <w:szCs w:val="12"/>
                                </w:rPr>
                                <w:t>F Film Capacitor – Mouser Link</w:t>
                              </w:r>
                            </w:p>
                            <w:p w14:paraId="52A5B4C0" w14:textId="707709F8" w:rsidR="0073324E" w:rsidRPr="00735C7C" w:rsidRDefault="0073324E" w:rsidP="008B26E1">
                              <w:pPr>
                                <w:spacing w:after="0" w:line="240" w:lineRule="auto"/>
                                <w:rPr>
                                  <w:sz w:val="8"/>
                                  <w:szCs w:val="8"/>
                                </w:rPr>
                              </w:pPr>
                              <w:r>
                                <w:rPr>
                                  <w:sz w:val="12"/>
                                  <w:szCs w:val="12"/>
                                </w:rPr>
                                <w:fldChar w:fldCharType="end"/>
                              </w:r>
                            </w:p>
                          </w:txbxContent>
                        </wps:txbx>
                        <wps:bodyPr rot="0" vert="horz" wrap="square" lIns="0" tIns="0" rIns="0" bIns="0" anchor="t" anchorCtr="0">
                          <a:noAutofit/>
                        </wps:bodyPr>
                      </wps:wsp>
                    </wpg:wgp>
                  </a:graphicData>
                </a:graphic>
              </wp:anchor>
            </w:drawing>
          </mc:Choice>
          <mc:Fallback>
            <w:pict>
              <v:group w14:anchorId="77D73A83" id="Group 3090" o:spid="_x0000_s1196" style="position:absolute;margin-left:3.05pt;margin-top:.45pt;width:464pt;height:57.85pt;z-index:251648000;mso-position-horizontal-relative:text;mso-position-vertical-relative:text" coordorigin="" coordsize="58378,7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">
                <v:shape id="_x0000_s1197" type="#_x0000_t202" style="position:absolute;left:17282;width:41096;height:7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">
                  <v:textbox>
                    <w:txbxContent>
                      <w:p w14:paraId="4ECB543C" w14:textId="77777777" w:rsidR="0073324E" w:rsidRPr="0099175D" w:rsidRDefault="0073324E" w:rsidP="00E5439A">
                        <w:pPr>
                          <w:spacing w:after="0" w:line="240" w:lineRule="auto"/>
                          <w:rPr>
                            <w:sz w:val="16"/>
                            <w:szCs w:val="16"/>
                          </w:rPr>
                        </w:pPr>
                        <w:r>
                          <w:rPr>
                            <w:b/>
                            <w:sz w:val="16"/>
                            <w:szCs w:val="16"/>
                            <w:u w:val="single"/>
                          </w:rPr>
                          <w:t>Film Capacitors (sometimes called plastic capacitors)</w:t>
                        </w:r>
                        <w:r w:rsidRPr="009B1446">
                          <w:rPr>
                            <w:sz w:val="16"/>
                            <w:szCs w:val="16"/>
                          </w:rPr>
                          <w:t xml:space="preserve"> – non-polarized</w:t>
                        </w:r>
                      </w:p>
                      <w:p w14:paraId="696B56B0" w14:textId="77777777" w:rsidR="0073324E" w:rsidRDefault="0073324E" w:rsidP="00E5439A">
                        <w:pPr>
                          <w:spacing w:after="0" w:line="240" w:lineRule="auto"/>
                          <w:rPr>
                            <w:sz w:val="16"/>
                            <w:szCs w:val="16"/>
                          </w:rPr>
                        </w:pPr>
                        <w:r w:rsidRPr="0099175D">
                          <w:rPr>
                            <w:sz w:val="16"/>
                            <w:szCs w:val="16"/>
                          </w:rPr>
                          <w:t xml:space="preserve">- </w:t>
                        </w:r>
                        <w:r>
                          <w:rPr>
                            <w:sz w:val="16"/>
                            <w:szCs w:val="16"/>
                          </w:rPr>
                          <w:t>Many different dielectric types: e.g. Polyester, Polystyrene, Teflon, Polypropylene, Mylar (PET)</w:t>
                        </w:r>
                      </w:p>
                      <w:p w14:paraId="55E9966C" w14:textId="77777777" w:rsidR="0073324E" w:rsidRDefault="0073324E" w:rsidP="00E5439A">
                        <w:pPr>
                          <w:spacing w:after="0" w:line="240" w:lineRule="auto"/>
                          <w:rPr>
                            <w:sz w:val="16"/>
                            <w:szCs w:val="16"/>
                          </w:rPr>
                        </w:pPr>
                        <w:r>
                          <w:rPr>
                            <w:sz w:val="16"/>
                            <w:szCs w:val="16"/>
                          </w:rPr>
                          <w:t>- More expensive than ceramic capacitors, but have better performance and reliability.</w:t>
                        </w:r>
                      </w:p>
                      <w:p w14:paraId="7D3C8A11" w14:textId="77777777" w:rsidR="0073324E" w:rsidRDefault="0073324E" w:rsidP="00E5439A">
                        <w:pPr>
                          <w:spacing w:after="0" w:line="240" w:lineRule="auto"/>
                          <w:rPr>
                            <w:sz w:val="16"/>
                            <w:szCs w:val="16"/>
                          </w:rPr>
                        </w:pPr>
                        <w:r>
                          <w:rPr>
                            <w:sz w:val="16"/>
                            <w:szCs w:val="16"/>
                          </w:rPr>
                          <w:t>- Used in high current, high power, and/or high temperature applications.</w:t>
                        </w:r>
                      </w:p>
                      <w:p w14:paraId="1689B067" w14:textId="77777777" w:rsidR="0073324E" w:rsidRPr="0099175D" w:rsidRDefault="0073324E" w:rsidP="00E5439A">
                        <w:pPr>
                          <w:spacing w:after="0" w:line="240" w:lineRule="auto"/>
                          <w:rPr>
                            <w:sz w:val="16"/>
                            <w:szCs w:val="16"/>
                          </w:rPr>
                        </w:pPr>
                        <w:r>
                          <w:rPr>
                            <w:sz w:val="16"/>
                            <w:szCs w:val="16"/>
                          </w:rPr>
                          <w:t>- They are a precision capacitor (smaller tolerances can be achieved).</w:t>
                        </w:r>
                      </w:p>
                    </w:txbxContent>
                  </v:textbox>
                </v:shape>
                <v:shape id="_x0000_s1198" type="#_x0000_t202" style="position:absolute;top:6209;width:1729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">
                  <v:textbox inset="0,0,0,0">
                    <w:txbxContent>
                      <w:p w14:paraId="7220D422" w14:textId="14F34161" w:rsidR="0073324E" w:rsidRPr="003B0AD5" w:rsidRDefault="0073324E" w:rsidP="008B26E1">
                        <w:pPr>
                          <w:spacing w:after="0" w:line="240" w:lineRule="auto"/>
                          <w:jc w:val="center"/>
                          <w:rPr>
                            <w:rStyle w:val="Hyperlink"/>
                            <w:sz w:val="12"/>
                            <w:szCs w:val="12"/>
                          </w:rPr>
                        </w:pPr>
                        <w:r>
                          <w:rPr>
                            <w:sz w:val="12"/>
                            <w:szCs w:val="12"/>
                          </w:rPr>
                          <w:fldChar w:fldCharType="begin"/>
                        </w:r>
                        <w:r>
                          <w:rPr>
                            <w:sz w:val="12"/>
                            <w:szCs w:val="12"/>
                          </w:rPr>
                          <w:instrText>HYPERLINK "http://www.mouser.com/ProductDetail/KEMET/R82DC3220Z360J/?qs=%2fha2pyFaduj8b%252bNUTxyGtRg3Af1KXo7glSFvp2MYHVB2Fw5002GO5g%3d%3d"</w:instrText>
                        </w:r>
                        <w:r>
                          <w:rPr>
                            <w:sz w:val="12"/>
                            <w:szCs w:val="12"/>
                          </w:rPr>
                          <w:fldChar w:fldCharType="separate"/>
                        </w:r>
                        <w:r>
                          <w:rPr>
                            <w:rStyle w:val="Hyperlink"/>
                            <w:sz w:val="12"/>
                            <w:szCs w:val="12"/>
                          </w:rPr>
                          <w:t>0.22</w:t>
                        </w:r>
                        <w:r>
                          <w:rPr>
                            <w:rStyle w:val="Hyperlink"/>
                            <w:rFonts w:cstheme="minorHAnsi"/>
                            <w:sz w:val="12"/>
                            <w:szCs w:val="12"/>
                          </w:rPr>
                          <w:t>µ</w:t>
                        </w:r>
                        <w:r>
                          <w:rPr>
                            <w:rStyle w:val="Hyperlink"/>
                            <w:sz w:val="12"/>
                            <w:szCs w:val="12"/>
                          </w:rPr>
                          <w:t>F Film Capacitor – Mouser Link</w:t>
                        </w:r>
                      </w:p>
                      <w:p w14:paraId="52A5B4C0" w14:textId="707709F8" w:rsidR="0073324E" w:rsidRPr="00735C7C" w:rsidRDefault="0073324E" w:rsidP="008B26E1">
                        <w:pPr>
                          <w:spacing w:after="0" w:line="240" w:lineRule="auto"/>
                          <w:rPr>
                            <w:sz w:val="8"/>
                            <w:szCs w:val="8"/>
                          </w:rPr>
                        </w:pPr>
                        <w:r>
                          <w:rPr>
                            <w:sz w:val="12"/>
                            <w:szCs w:val="12"/>
                          </w:rPr>
                          <w:fldChar w:fldCharType="end"/>
                        </w:r>
                      </w:p>
                    </w:txbxContent>
                  </v:textbox>
                </v:shape>
              </v:group>
            </w:pict>
          </mc:Fallback>
        </mc:AlternateContent>
      </w:r>
      <w:bookmarkEnd w:id="153"/>
    </w:p>
    <w:p w14:paraId="547544EA" w14:textId="77777777" w:rsidR="00E5439A" w:rsidRDefault="00E5439A" w:rsidP="00E5439A">
      <w:pPr>
        <w:rPr>
          <w:rFonts w:ascii="Tahoma" w:hAnsi="Tahoma" w:cs="Tahoma"/>
          <w:sz w:val="20"/>
          <w:szCs w:val="20"/>
        </w:rPr>
      </w:pPr>
    </w:p>
    <w:p w14:paraId="11BF82E9" w14:textId="77777777" w:rsidR="00932E17" w:rsidRDefault="00932E17" w:rsidP="00E5439A">
      <w:pPr>
        <w:rPr>
          <w:rFonts w:ascii="Tahoma" w:hAnsi="Tahoma" w:cs="Tahoma"/>
          <w:sz w:val="20"/>
          <w:szCs w:val="20"/>
        </w:rPr>
      </w:pPr>
    </w:p>
    <w:p w14:paraId="6AFAE82F" w14:textId="77777777" w:rsidR="00932E17" w:rsidRDefault="00932E17" w:rsidP="00932E17">
      <w:pPr>
        <w:rPr>
          <w:b/>
        </w:rPr>
      </w:pPr>
      <w:r w:rsidRPr="00A563CE">
        <w:rPr>
          <w:b/>
        </w:rPr>
        <w:t>Figure 3.3</w:t>
      </w:r>
      <w:r>
        <w:rPr>
          <w:b/>
        </w:rPr>
        <w:t>a</w:t>
      </w:r>
      <w:r w:rsidRPr="00A563CE">
        <w:rPr>
          <w:b/>
        </w:rPr>
        <w:t>: Description of three of the most common types of capacitors.</w:t>
      </w:r>
    </w:p>
    <w:p w14:paraId="31E19781" w14:textId="6C0E8F1E" w:rsidR="00E5439A" w:rsidRDefault="00932E17" w:rsidP="00E5439A">
      <w:pPr>
        <w:rPr>
          <w:rFonts w:ascii="Tahoma" w:hAnsi="Tahoma" w:cs="Tahoma"/>
          <w:sz w:val="20"/>
          <w:szCs w:val="20"/>
        </w:rPr>
      </w:pPr>
      <w:r>
        <w:rPr>
          <w:rFonts w:ascii="Tahoma" w:hAnsi="Tahoma" w:cs="Tahoma"/>
          <w:sz w:val="20"/>
          <w:szCs w:val="20"/>
        </w:rPr>
        <w:t xml:space="preserve">The following figure shows </w:t>
      </w:r>
      <w:r w:rsidR="008F5679">
        <w:rPr>
          <w:rFonts w:ascii="Tahoma" w:hAnsi="Tahoma" w:cs="Tahoma"/>
          <w:sz w:val="20"/>
          <w:szCs w:val="20"/>
        </w:rPr>
        <w:t xml:space="preserve">examples of </w:t>
      </w:r>
      <w:r>
        <w:rPr>
          <w:rFonts w:ascii="Tahoma" w:hAnsi="Tahoma" w:cs="Tahoma"/>
          <w:sz w:val="20"/>
          <w:szCs w:val="20"/>
        </w:rPr>
        <w:t>damaged</w:t>
      </w:r>
      <w:r w:rsidR="008F5679">
        <w:rPr>
          <w:rFonts w:ascii="Tahoma" w:hAnsi="Tahoma" w:cs="Tahoma"/>
          <w:sz w:val="20"/>
          <w:szCs w:val="20"/>
        </w:rPr>
        <w:t xml:space="preserve"> electrolytic capacitors</w:t>
      </w:r>
      <w:r>
        <w:rPr>
          <w:rFonts w:ascii="Tahoma" w:hAnsi="Tahoma" w:cs="Tahoma"/>
          <w:sz w:val="20"/>
          <w:szCs w:val="20"/>
        </w:rPr>
        <w:t xml:space="preserve">. The </w:t>
      </w:r>
      <w:r w:rsidR="008F5679">
        <w:rPr>
          <w:rFonts w:ascii="Tahoma" w:hAnsi="Tahoma" w:cs="Tahoma"/>
          <w:sz w:val="20"/>
          <w:szCs w:val="20"/>
        </w:rPr>
        <w:t xml:space="preserve">left </w:t>
      </w:r>
      <w:r>
        <w:rPr>
          <w:rFonts w:ascii="Tahoma" w:hAnsi="Tahoma" w:cs="Tahoma"/>
          <w:sz w:val="20"/>
          <w:szCs w:val="20"/>
        </w:rPr>
        <w:t xml:space="preserve">photo is taken from the water/ice dispenser circuit board in my refrigerator. Replacing the two </w:t>
      </w:r>
      <w:r w:rsidR="00EC2BC5">
        <w:rPr>
          <w:rFonts w:ascii="Tahoma" w:hAnsi="Tahoma" w:cs="Tahoma"/>
          <w:sz w:val="20"/>
          <w:szCs w:val="20"/>
        </w:rPr>
        <w:t xml:space="preserve">“bulging” </w:t>
      </w:r>
      <w:r>
        <w:rPr>
          <w:rFonts w:ascii="Tahoma" w:hAnsi="Tahoma" w:cs="Tahoma"/>
          <w:sz w:val="20"/>
          <w:szCs w:val="20"/>
        </w:rPr>
        <w:t>capacitors fixed the problem. The easiest way to damage a capacitor is to operate them beyond their rated voltage (also called the breakdown voltage).</w:t>
      </w:r>
      <w:r w:rsidR="00CD02B7">
        <w:rPr>
          <w:rFonts w:ascii="Tahoma" w:hAnsi="Tahoma" w:cs="Tahoma"/>
          <w:sz w:val="20"/>
          <w:szCs w:val="20"/>
        </w:rPr>
        <w:t xml:space="preserve"> Power surges and excessive heat </w:t>
      </w:r>
      <w:r w:rsidR="00EC2BC5">
        <w:rPr>
          <w:rFonts w:ascii="Tahoma" w:hAnsi="Tahoma" w:cs="Tahoma"/>
          <w:sz w:val="20"/>
          <w:szCs w:val="20"/>
        </w:rPr>
        <w:t xml:space="preserve">are </w:t>
      </w:r>
      <w:r w:rsidR="00CD02B7">
        <w:rPr>
          <w:rFonts w:ascii="Tahoma" w:hAnsi="Tahoma" w:cs="Tahoma"/>
          <w:sz w:val="20"/>
          <w:szCs w:val="20"/>
        </w:rPr>
        <w:t xml:space="preserve">also </w:t>
      </w:r>
      <w:r w:rsidR="00EC2BC5">
        <w:rPr>
          <w:rFonts w:ascii="Tahoma" w:hAnsi="Tahoma" w:cs="Tahoma"/>
          <w:sz w:val="20"/>
          <w:szCs w:val="20"/>
        </w:rPr>
        <w:t>common sources of</w:t>
      </w:r>
      <w:r w:rsidR="00CD02B7">
        <w:rPr>
          <w:rFonts w:ascii="Tahoma" w:hAnsi="Tahoma" w:cs="Tahoma"/>
          <w:sz w:val="20"/>
          <w:szCs w:val="20"/>
        </w:rPr>
        <w:t xml:space="preserve"> failure.</w:t>
      </w:r>
      <w:r w:rsidR="008F5679">
        <w:rPr>
          <w:rFonts w:ascii="Tahoma" w:hAnsi="Tahoma" w:cs="Tahoma"/>
          <w:sz w:val="20"/>
          <w:szCs w:val="20"/>
        </w:rPr>
        <w:t xml:space="preserve"> </w:t>
      </w:r>
    </w:p>
    <w:p w14:paraId="367E092E" w14:textId="79658500" w:rsidR="00E5439A" w:rsidRDefault="00932E17" w:rsidP="00E5439A">
      <w:pPr>
        <w:rPr>
          <w:b/>
        </w:rPr>
      </w:pPr>
      <w:bookmarkStart w:id="154" w:name="Figure3_3b"/>
      <w:r>
        <w:rPr>
          <w:b/>
          <w:noProof/>
        </w:rPr>
        <mc:AlternateContent>
          <mc:Choice Requires="wpg">
            <w:drawing>
              <wp:inline distT="0" distB="0" distL="0" distR="0" wp14:anchorId="6C2EFE59" wp14:editId="51F4A5D5">
                <wp:extent cx="3394056" cy="3502875"/>
                <wp:effectExtent l="0" t="0" r="0" b="2540"/>
                <wp:docPr id="1026" name="Group 1026"/>
                <wp:cNvGraphicFramePr/>
                <a:graphic xmlns:a="http://schemas.openxmlformats.org/drawingml/2006/main">
                  <a:graphicData uri="http://schemas.microsoft.com/office/word/2010/wordprocessingGroup">
                    <wpg:wgp>
                      <wpg:cNvGrpSpPr/>
                      <wpg:grpSpPr>
                        <a:xfrm>
                          <a:off x="0" y="0"/>
                          <a:ext cx="3394056" cy="3502875"/>
                          <a:chOff x="232010" y="210"/>
                          <a:chExt cx="3394056" cy="3502875"/>
                        </a:xfrm>
                      </wpg:grpSpPr>
                      <pic:pic xmlns:pic="http://schemas.openxmlformats.org/drawingml/2006/picture">
                        <pic:nvPicPr>
                          <pic:cNvPr id="3257" name="Picture 3257"/>
                          <pic:cNvPicPr>
                            <a:picLocks noChangeAspect="1"/>
                          </pic:cNvPicPr>
                        </pic:nvPicPr>
                        <pic:blipFill rotWithShape="1">
                          <a:blip r:embed="rId257">
                            <a:extLst>
                              <a:ext uri="{28A0092B-C50C-407E-A947-70E740481C1C}">
                                <a14:useLocalDpi xmlns:a14="http://schemas.microsoft.com/office/drawing/2010/main" val="0"/>
                              </a:ext>
                            </a:extLst>
                          </a:blip>
                          <a:srcRect l="6" t="14809" r="6" b="5451"/>
                          <a:stretch/>
                        </pic:blipFill>
                        <pic:spPr bwMode="auto">
                          <a:xfrm rot="5400000">
                            <a:off x="177600" y="54620"/>
                            <a:ext cx="3502875" cy="3394056"/>
                          </a:xfrm>
                          <a:prstGeom prst="rect">
                            <a:avLst/>
                          </a:prstGeom>
                          <a:ln>
                            <a:noFill/>
                          </a:ln>
                          <a:extLst>
                            <a:ext uri="{53640926-AAD7-44D8-BBD7-CCE9431645EC}">
                              <a14:shadowObscured xmlns:a14="http://schemas.microsoft.com/office/drawing/2010/main"/>
                            </a:ext>
                          </a:extLst>
                        </pic:spPr>
                      </pic:pic>
                      <wpg:grpSp>
                        <wpg:cNvPr id="1025" name="Group 1025"/>
                        <wpg:cNvGrpSpPr/>
                        <wpg:grpSpPr>
                          <a:xfrm>
                            <a:off x="339041" y="159534"/>
                            <a:ext cx="2726911" cy="3128180"/>
                            <a:chOff x="-389058" y="-407126"/>
                            <a:chExt cx="2726911" cy="3128180"/>
                          </a:xfrm>
                        </wpg:grpSpPr>
                        <wps:wsp>
                          <wps:cNvPr id="3259" name="Straight Arrow Connector 3259"/>
                          <wps:cNvCnPr/>
                          <wps:spPr>
                            <a:xfrm>
                              <a:off x="-76860" y="37839"/>
                              <a:ext cx="2273588" cy="585473"/>
                            </a:xfrm>
                            <a:prstGeom prst="straightConnector1">
                              <a:avLst/>
                            </a:prstGeom>
                            <a:ln w="508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60" name="Straight Arrow Connector 3260"/>
                          <wps:cNvCnPr/>
                          <wps:spPr>
                            <a:xfrm>
                              <a:off x="-76803" y="37839"/>
                              <a:ext cx="1068188" cy="497791"/>
                            </a:xfrm>
                            <a:prstGeom prst="straightConnector1">
                              <a:avLst/>
                            </a:prstGeom>
                            <a:ln w="508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61" name="Straight Arrow Connector 3261"/>
                          <wps:cNvCnPr>
                            <a:stCxn id="3263" idx="1"/>
                          </wps:cNvCnPr>
                          <wps:spPr>
                            <a:xfrm flipH="1" flipV="1">
                              <a:off x="-209" y="1186971"/>
                              <a:ext cx="1054876" cy="1282608"/>
                            </a:xfrm>
                            <a:prstGeom prst="straightConnector1">
                              <a:avLst/>
                            </a:prstGeom>
                            <a:ln w="508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62" name="Straight Arrow Connector 3262"/>
                          <wps:cNvCnPr>
                            <a:stCxn id="3263" idx="1"/>
                          </wps:cNvCnPr>
                          <wps:spPr>
                            <a:xfrm flipH="1" flipV="1">
                              <a:off x="285349" y="2166005"/>
                              <a:ext cx="769318" cy="303574"/>
                            </a:xfrm>
                            <a:prstGeom prst="straightConnector1">
                              <a:avLst/>
                            </a:prstGeom>
                            <a:ln w="508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63" name="Text Box 2"/>
                          <wps:cNvSpPr txBox="1">
                            <a:spLocks noChangeArrowheads="1"/>
                          </wps:cNvSpPr>
                          <wps:spPr bwMode="auto">
                            <a:xfrm>
                              <a:off x="1054667" y="2218134"/>
                              <a:ext cx="1283186" cy="502920"/>
                            </a:xfrm>
                            <a:prstGeom prst="rect">
                              <a:avLst/>
                            </a:prstGeom>
                            <a:solidFill>
                              <a:srgbClr val="FFFFFF"/>
                            </a:solidFill>
                            <a:ln w="9525">
                              <a:solidFill>
                                <a:srgbClr val="000000"/>
                              </a:solidFill>
                              <a:miter lim="800000"/>
                              <a:headEnd/>
                              <a:tailEnd/>
                            </a:ln>
                          </wps:spPr>
                          <wps:txbx>
                            <w:txbxContent>
                              <w:p w14:paraId="36340072" w14:textId="1D74D289" w:rsidR="0073324E" w:rsidRDefault="0073324E">
                                <w:r>
                                  <w:t>Good Capacitors - The top is flat</w:t>
                                </w:r>
                              </w:p>
                            </w:txbxContent>
                          </wps:txbx>
                          <wps:bodyPr rot="0" vert="horz" wrap="square" lIns="91440" tIns="45720" rIns="91440" bIns="45720" anchor="t" anchorCtr="0">
                            <a:noAutofit/>
                          </wps:bodyPr>
                        </wps:wsp>
                        <wps:wsp>
                          <wps:cNvPr id="1024" name="Text Box 2"/>
                          <wps:cNvSpPr txBox="1">
                            <a:spLocks noChangeArrowheads="1"/>
                          </wps:cNvSpPr>
                          <wps:spPr bwMode="auto">
                            <a:xfrm>
                              <a:off x="-389058" y="-407126"/>
                              <a:ext cx="1321685" cy="476250"/>
                            </a:xfrm>
                            <a:prstGeom prst="rect">
                              <a:avLst/>
                            </a:prstGeom>
                            <a:solidFill>
                              <a:srgbClr val="FFFFFF"/>
                            </a:solidFill>
                            <a:ln w="9525">
                              <a:solidFill>
                                <a:srgbClr val="000000"/>
                              </a:solidFill>
                              <a:miter lim="800000"/>
                              <a:headEnd/>
                              <a:tailEnd/>
                            </a:ln>
                          </wps:spPr>
                          <wps:txbx>
                            <w:txbxContent>
                              <w:p w14:paraId="1F06B8E2" w14:textId="6AFC7294" w:rsidR="0073324E" w:rsidRDefault="0073324E" w:rsidP="00EC2BC5">
                                <w:pPr>
                                  <w:spacing w:after="0" w:line="240" w:lineRule="auto"/>
                                </w:pPr>
                                <w:r>
                                  <w:t xml:space="preserve">Bad </w:t>
                                </w:r>
                                <w:proofErr w:type="gramStart"/>
                                <w:r>
                                  <w:t>Capacitors  -</w:t>
                                </w:r>
                                <w:proofErr w:type="gramEnd"/>
                              </w:p>
                              <w:p w14:paraId="208CE59C" w14:textId="7932702F" w:rsidR="0073324E" w:rsidRDefault="0073324E" w:rsidP="00EC2BC5">
                                <w:pPr>
                                  <w:spacing w:after="0" w:line="240" w:lineRule="auto"/>
                                </w:pPr>
                                <w:r>
                                  <w:t>The top is “bulging”</w:t>
                                </w:r>
                              </w:p>
                            </w:txbxContent>
                          </wps:txbx>
                          <wps:bodyPr rot="0" vert="horz" wrap="square" lIns="91440" tIns="45720" rIns="91440" bIns="45720" anchor="t" anchorCtr="0">
                            <a:noAutofit/>
                          </wps:bodyPr>
                        </wps:wsp>
                      </wpg:grpSp>
                    </wpg:wgp>
                  </a:graphicData>
                </a:graphic>
              </wp:inline>
            </w:drawing>
          </mc:Choice>
          <mc:Fallback>
            <w:pict>
              <v:group w14:anchorId="6C2EFE59" id="Group 1026" o:spid="_x0000_s1199" style="width:267.25pt;height:275.8pt;mso-position-horizontal-relative:char;mso-position-vertical-relative:line" coordorigin="2320,2" coordsize="33940,350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">
                <v:shape id="Picture 3257" o:spid="_x0000_s1200" type="#_x0000_t75" style="position:absolute;left:1776;top:546;width:35028;height:3394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">
                  <v:imagedata r:id="rId258" o:title="" croptop="9705f" cropbottom="3572f" cropleft="4f" cropright="4f"/>
                  <v:path arrowok="t"/>
                </v:shape>
                <v:group id="Group 1025" o:spid="_x0000_s1201" style="position:absolute;left:3390;top:1595;width:27269;height:31282" coordorigin="-3890,-4071" coordsize="27269,3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">
                  <v:shape id="Straight Arrow Connector 3259" o:spid="_x0000_s1202" type="#_x0000_t32" style="position:absolute;left:-768;top:378;width:22735;height:5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" strokecolor="red" strokeweight="4pt">
                    <v:stroke endarrow="block" joinstyle="miter"/>
                  </v:shape>
                  <v:shape id="Straight Arrow Connector 3260" o:spid="_x0000_s1203" type="#_x0000_t32" style="position:absolute;left:-768;top:378;width:10681;height:49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" strokecolor="red" strokeweight="4pt">
                    <v:stroke endarrow="block" joinstyle="miter"/>
                  </v:shape>
                  <v:shape id="Straight Arrow Connector 3261" o:spid="_x0000_s1204" type="#_x0000_t32" style="position:absolute;left:-2;top:11869;width:10548;height:1282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" strokecolor="#00b050" strokeweight="4pt">
                    <v:stroke endarrow="block" joinstyle="miter"/>
                  </v:shape>
                  <v:shape id="Straight Arrow Connector 3262" o:spid="_x0000_s1205" type="#_x0000_t32" style="position:absolute;left:2853;top:21660;width:7693;height:30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" strokecolor="#00b050" strokeweight="4pt">
                    <v:stroke endarrow="block" joinstyle="miter"/>
                  </v:shape>
                  <v:shape id="_x0000_s1206" type="#_x0000_t202" style="position:absolute;left:10546;top:22181;width:12832;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">
                    <v:textbox>
                      <w:txbxContent>
                        <w:p w14:paraId="36340072" w14:textId="1D74D289" w:rsidR="0073324E" w:rsidRDefault="0073324E">
                          <w:r>
                            <w:t>Good Capacitors - The top is flat</w:t>
                          </w:r>
                        </w:p>
                      </w:txbxContent>
                    </v:textbox>
                  </v:shape>
                  <v:shape id="_x0000_s1207" type="#_x0000_t202" style="position:absolute;left:-3890;top:-4071;width:1321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">
                    <v:textbox>
                      <w:txbxContent>
                        <w:p w14:paraId="1F06B8E2" w14:textId="6AFC7294" w:rsidR="0073324E" w:rsidRDefault="0073324E" w:rsidP="00EC2BC5">
                          <w:pPr>
                            <w:spacing w:after="0" w:line="240" w:lineRule="auto"/>
                          </w:pPr>
                          <w:r>
                            <w:t xml:space="preserve">Bad </w:t>
                          </w:r>
                          <w:proofErr w:type="gramStart"/>
                          <w:r>
                            <w:t>Capacitors  -</w:t>
                          </w:r>
                          <w:proofErr w:type="gramEnd"/>
                        </w:p>
                        <w:p w14:paraId="208CE59C" w14:textId="7932702F" w:rsidR="0073324E" w:rsidRDefault="0073324E" w:rsidP="00EC2BC5">
                          <w:pPr>
                            <w:spacing w:after="0" w:line="240" w:lineRule="auto"/>
                          </w:pPr>
                          <w:r>
                            <w:t>The top is “bulging”</w:t>
                          </w:r>
                        </w:p>
                      </w:txbxContent>
                    </v:textbox>
                  </v:shape>
                </v:group>
                <w10:anchorlock/>
              </v:group>
            </w:pict>
          </mc:Fallback>
        </mc:AlternateContent>
      </w:r>
      <w:bookmarkEnd w:id="154"/>
      <w:r w:rsidR="008F5679">
        <w:rPr>
          <w:b/>
        </w:rPr>
        <w:t xml:space="preserve">  </w:t>
      </w:r>
      <w:r w:rsidR="008F5679">
        <w:rPr>
          <w:b/>
          <w:noProof/>
        </w:rPr>
        <w:drawing>
          <wp:inline distT="0" distB="0" distL="0" distR="0" wp14:anchorId="0CE865D7" wp14:editId="2625BA85">
            <wp:extent cx="2472525" cy="3500924"/>
            <wp:effectExtent l="0" t="0" r="4445" b="4445"/>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Electrolytic Capacitor Exploding.jpg"/>
                    <pic:cNvPicPr/>
                  </pic:nvPicPr>
                  <pic:blipFill rotWithShape="1">
                    <a:blip r:embed="rId259">
                      <a:extLst>
                        <a:ext uri="{28A0092B-C50C-407E-A947-70E740481C1C}">
                          <a14:useLocalDpi xmlns:a14="http://schemas.microsoft.com/office/drawing/2010/main" val="0"/>
                        </a:ext>
                      </a:extLst>
                    </a:blip>
                    <a:srcRect l="14973" r="32554" b="33349"/>
                    <a:stretch/>
                  </pic:blipFill>
                  <pic:spPr bwMode="auto">
                    <a:xfrm>
                      <a:off x="0" y="0"/>
                      <a:ext cx="2473392" cy="3502152"/>
                    </a:xfrm>
                    <a:prstGeom prst="rect">
                      <a:avLst/>
                    </a:prstGeom>
                    <a:ln>
                      <a:noFill/>
                    </a:ln>
                    <a:extLst>
                      <a:ext uri="{53640926-AAD7-44D8-BBD7-CCE9431645EC}">
                        <a14:shadowObscured xmlns:a14="http://schemas.microsoft.com/office/drawing/2010/main"/>
                      </a:ext>
                    </a:extLst>
                  </pic:spPr>
                </pic:pic>
              </a:graphicData>
            </a:graphic>
          </wp:inline>
        </w:drawing>
      </w:r>
    </w:p>
    <w:p w14:paraId="3879FBB9" w14:textId="567CAAEE" w:rsidR="00BE236E" w:rsidRPr="00A563CE" w:rsidRDefault="00BE236E" w:rsidP="00E5439A">
      <w:pPr>
        <w:rPr>
          <w:rFonts w:cs="Tahoma"/>
        </w:rPr>
      </w:pPr>
      <w:r w:rsidRPr="00A563CE">
        <w:rPr>
          <w:b/>
        </w:rPr>
        <w:t>Figure 3.3</w:t>
      </w:r>
      <w:r w:rsidR="00D859C4">
        <w:rPr>
          <w:b/>
        </w:rPr>
        <w:t>b</w:t>
      </w:r>
      <w:r w:rsidRPr="00A563CE">
        <w:rPr>
          <w:b/>
        </w:rPr>
        <w:t xml:space="preserve">: </w:t>
      </w:r>
      <w:r w:rsidR="008F5679">
        <w:rPr>
          <w:b/>
        </w:rPr>
        <w:t>Left - Bulging</w:t>
      </w:r>
      <w:r>
        <w:rPr>
          <w:b/>
        </w:rPr>
        <w:t xml:space="preserve"> electrolytic capacitors</w:t>
      </w:r>
      <w:r w:rsidR="008F5679">
        <w:rPr>
          <w:b/>
        </w:rPr>
        <w:t>. Right – Electrolytic capacitor right after it exploded.</w:t>
      </w:r>
    </w:p>
    <w:p w14:paraId="1C32F0F8" w14:textId="77777777" w:rsidR="00E5439A" w:rsidRPr="00A563CE" w:rsidRDefault="00E5439A" w:rsidP="00E5439A">
      <w:pPr>
        <w:rPr>
          <w:rFonts w:cs="Tahoma"/>
        </w:rPr>
      </w:pPr>
      <w:r>
        <w:rPr>
          <w:rFonts w:cs="Tahoma"/>
        </w:rPr>
        <w:lastRenderedPageBreak/>
        <w:t>Capacitors and inductors do not behave in a linear fashion like resistors. Instead, their current and voltage relationships are governed by differential equations as shown in equations 3.4, 3.5, 3.8, and 3.9.</w:t>
      </w:r>
    </w:p>
    <w:p w14:paraId="695329F7" w14:textId="77777777" w:rsidR="00E5439A" w:rsidRDefault="00E5439A" w:rsidP="00E5439A">
      <w:pPr>
        <w:rPr>
          <w:rFonts w:eastAsiaTheme="minorEastAsia"/>
          <w:sz w:val="32"/>
          <w:szCs w:val="32"/>
        </w:rPr>
      </w:pPr>
      <w:r w:rsidRPr="00782046">
        <w:rPr>
          <w:sz w:val="32"/>
          <w:szCs w:val="32"/>
        </w:rPr>
        <w:t>[</w:t>
      </w:r>
      <w:r>
        <w:rPr>
          <w:sz w:val="32"/>
          <w:szCs w:val="32"/>
        </w:rPr>
        <w:t>3</w:t>
      </w:r>
      <w:r w:rsidRPr="00782046">
        <w:rPr>
          <w:sz w:val="32"/>
          <w:szCs w:val="32"/>
        </w:rPr>
        <w:t>.</w:t>
      </w:r>
      <w:r>
        <w:rPr>
          <w:sz w:val="32"/>
          <w:szCs w:val="32"/>
        </w:rPr>
        <w:t>4</w:t>
      </w:r>
      <w:r w:rsidRPr="00782046">
        <w:rPr>
          <w:sz w:val="32"/>
          <w:szCs w:val="32"/>
        </w:rPr>
        <w:t>]</w:t>
      </w:r>
      <w:r>
        <w:rPr>
          <w:sz w:val="32"/>
          <w:szCs w:val="32"/>
        </w:rPr>
        <w:tab/>
      </w:r>
      <w:r w:rsidRPr="00782046">
        <w:rPr>
          <w:sz w:val="32"/>
          <w:szCs w:val="32"/>
        </w:rPr>
        <w:tab/>
      </w:r>
      <m:oMath>
        <m:borderBox>
          <m:borderBoxPr>
            <m:ctrlPr>
              <w:rPr>
                <w:rFonts w:ascii="Cambria Math" w:hAnsi="Cambria Math"/>
                <w:i/>
                <w:sz w:val="32"/>
                <w:szCs w:val="32"/>
              </w:rPr>
            </m:ctrlPr>
          </m:borderBoxPr>
          <m:e>
            <m:sSub>
              <m:sSubPr>
                <m:ctrlPr>
                  <w:rPr>
                    <w:rFonts w:ascii="Cambria Math" w:hAnsi="Cambria Math"/>
                    <w:i/>
                    <w:sz w:val="32"/>
                    <w:szCs w:val="32"/>
                  </w:rPr>
                </m:ctrlPr>
              </m:sSubPr>
              <m:e>
                <m:r>
                  <w:rPr>
                    <w:rFonts w:ascii="Cambria Math" w:hAnsi="Cambria Math"/>
                    <w:sz w:val="32"/>
                    <w:szCs w:val="32"/>
                  </w:rPr>
                  <m:t>i</m:t>
                </m:r>
              </m:e>
              <m:sub>
                <m:r>
                  <w:rPr>
                    <w:rFonts w:ascii="Cambria Math" w:hAnsi="Cambria Math"/>
                    <w:sz w:val="32"/>
                    <w:szCs w:val="32"/>
                  </w:rPr>
                  <m:t>C</m:t>
                </m:r>
              </m:sub>
            </m:sSub>
            <m:r>
              <w:rPr>
                <w:rFonts w:ascii="Cambria Math" w:hAnsi="Cambria Math"/>
                <w:sz w:val="32"/>
                <w:szCs w:val="32"/>
              </w:rPr>
              <m:t xml:space="preserve">(t)=C </m:t>
            </m:r>
            <m:f>
              <m:fPr>
                <m:ctrlPr>
                  <w:rPr>
                    <w:rFonts w:ascii="Cambria Math" w:hAnsi="Cambria Math"/>
                    <w:i/>
                    <w:sz w:val="32"/>
                    <w:szCs w:val="32"/>
                  </w:rPr>
                </m:ctrlPr>
              </m:fPr>
              <m:num>
                <m:r>
                  <w:rPr>
                    <w:rFonts w:ascii="Cambria Math" w:hAnsi="Cambria Math"/>
                    <w:sz w:val="32"/>
                    <w:szCs w:val="32"/>
                  </w:rPr>
                  <m:t>dv</m:t>
                </m:r>
              </m:num>
              <m:den>
                <m:r>
                  <w:rPr>
                    <w:rFonts w:ascii="Cambria Math" w:hAnsi="Cambria Math"/>
                    <w:sz w:val="32"/>
                    <w:szCs w:val="32"/>
                  </w:rPr>
                  <m:t>dt</m:t>
                </m:r>
              </m:den>
            </m:f>
          </m:e>
        </m:borderBox>
      </m:oMath>
      <w:r>
        <w:rPr>
          <w:rFonts w:eastAsiaTheme="minorEastAsia"/>
          <w:sz w:val="32"/>
          <w:szCs w:val="32"/>
        </w:rPr>
        <w:t xml:space="preserve"> </w:t>
      </w:r>
      <w:r w:rsidRPr="00A563CE">
        <w:rPr>
          <w:rFonts w:cs="Tahoma"/>
        </w:rPr>
        <w:t>or numerically as</w:t>
      </w:r>
      <w:r>
        <w:rPr>
          <w:rFonts w:cs="Tahoma"/>
        </w:rPr>
        <w:t>:</w:t>
      </w:r>
      <w:r>
        <w:rPr>
          <w:rFonts w:eastAsiaTheme="minorEastAsia"/>
          <w:sz w:val="32"/>
          <w:szCs w:val="32"/>
        </w:rPr>
        <w:t xml:space="preserve"> </w:t>
      </w:r>
      <m:oMath>
        <m:borderBox>
          <m:borderBoxPr>
            <m:ctrlPr>
              <w:rPr>
                <w:rFonts w:ascii="Cambria Math" w:hAnsi="Cambria Math"/>
                <w:i/>
                <w:sz w:val="32"/>
                <w:szCs w:val="32"/>
              </w:rPr>
            </m:ctrlPr>
          </m:borderBoxPr>
          <m:e>
            <m:sSub>
              <m:sSubPr>
                <m:ctrlPr>
                  <w:rPr>
                    <w:rFonts w:ascii="Cambria Math" w:hAnsi="Cambria Math"/>
                    <w:i/>
                    <w:sz w:val="32"/>
                    <w:szCs w:val="32"/>
                  </w:rPr>
                </m:ctrlPr>
              </m:sSubPr>
              <m:e>
                <m:r>
                  <w:rPr>
                    <w:rFonts w:ascii="Cambria Math" w:hAnsi="Cambria Math"/>
                    <w:sz w:val="32"/>
                    <w:szCs w:val="32"/>
                  </w:rPr>
                  <m:t>i</m:t>
                </m:r>
              </m:e>
              <m:sub>
                <m:r>
                  <w:rPr>
                    <w:rFonts w:ascii="Cambria Math" w:hAnsi="Cambria Math"/>
                    <w:sz w:val="32"/>
                    <w:szCs w:val="32"/>
                  </w:rPr>
                  <m:t>C</m:t>
                </m:r>
              </m:sub>
            </m:sSub>
            <m:r>
              <w:rPr>
                <w:rFonts w:ascii="Cambria Math" w:hAnsi="Cambria Math"/>
                <w:sz w:val="32"/>
                <w:szCs w:val="32"/>
              </w:rPr>
              <m:t xml:space="preserve">=C </m:t>
            </m:r>
            <m:f>
              <m:fPr>
                <m:ctrlPr>
                  <w:rPr>
                    <w:rFonts w:ascii="Cambria Math" w:hAnsi="Cambria Math"/>
                    <w:i/>
                    <w:sz w:val="32"/>
                    <w:szCs w:val="32"/>
                  </w:rPr>
                </m:ctrlPr>
              </m:fPr>
              <m:num>
                <m:r>
                  <w:rPr>
                    <w:rFonts w:ascii="Cambria Math" w:hAnsi="Cambria Math"/>
                    <w:sz w:val="32"/>
                    <w:szCs w:val="32"/>
                  </w:rPr>
                  <m:t>Δv</m:t>
                </m:r>
              </m:num>
              <m:den>
                <m:r>
                  <w:rPr>
                    <w:rFonts w:ascii="Cambria Math" w:hAnsi="Cambria Math"/>
                    <w:sz w:val="32"/>
                    <w:szCs w:val="32"/>
                  </w:rPr>
                  <m:t>Δt</m:t>
                </m:r>
              </m:den>
            </m:f>
          </m:e>
        </m:borderBox>
      </m:oMath>
    </w:p>
    <w:p w14:paraId="367DDAB3" w14:textId="77777777" w:rsidR="00E5439A" w:rsidRDefault="00E5439A" w:rsidP="00E5439A">
      <w:pPr>
        <w:rPr>
          <w:rFonts w:ascii="Tahoma" w:hAnsi="Tahoma" w:cs="Tahoma"/>
          <w:sz w:val="20"/>
          <w:szCs w:val="20"/>
        </w:rPr>
      </w:pPr>
      <w:r w:rsidRPr="00782046">
        <w:rPr>
          <w:sz w:val="32"/>
          <w:szCs w:val="32"/>
        </w:rPr>
        <w:t>[</w:t>
      </w:r>
      <w:r>
        <w:rPr>
          <w:sz w:val="32"/>
          <w:szCs w:val="32"/>
        </w:rPr>
        <w:t>3</w:t>
      </w:r>
      <w:r w:rsidRPr="00782046">
        <w:rPr>
          <w:sz w:val="32"/>
          <w:szCs w:val="32"/>
        </w:rPr>
        <w:t>.</w:t>
      </w:r>
      <w:r>
        <w:rPr>
          <w:sz w:val="32"/>
          <w:szCs w:val="32"/>
        </w:rPr>
        <w:t>5</w:t>
      </w:r>
      <w:r w:rsidRPr="00782046">
        <w:rPr>
          <w:sz w:val="32"/>
          <w:szCs w:val="32"/>
        </w:rPr>
        <w:t>]</w:t>
      </w:r>
      <w:r>
        <w:rPr>
          <w:sz w:val="32"/>
          <w:szCs w:val="32"/>
        </w:rPr>
        <w:tab/>
      </w:r>
      <w:r w:rsidRPr="00782046">
        <w:rPr>
          <w:sz w:val="32"/>
          <w:szCs w:val="32"/>
        </w:rPr>
        <w:tab/>
      </w:r>
      <m:oMath>
        <m:borderBox>
          <m:borderBoxPr>
            <m:ctrlPr>
              <w:rPr>
                <w:rFonts w:ascii="Cambria Math" w:hAnsi="Cambria Math"/>
                <w:i/>
                <w:sz w:val="32"/>
                <w:szCs w:val="32"/>
              </w:rPr>
            </m:ctrlPr>
          </m:borderBoxPr>
          <m:e>
            <m:sSub>
              <m:sSubPr>
                <m:ctrlPr>
                  <w:rPr>
                    <w:rFonts w:ascii="Cambria Math" w:hAnsi="Cambria Math"/>
                    <w:i/>
                    <w:sz w:val="32"/>
                    <w:szCs w:val="32"/>
                  </w:rPr>
                </m:ctrlPr>
              </m:sSubPr>
              <m:e>
                <m:r>
                  <w:rPr>
                    <w:rFonts w:ascii="Cambria Math" w:hAnsi="Cambria Math"/>
                    <w:sz w:val="32"/>
                    <w:szCs w:val="32"/>
                  </w:rPr>
                  <m:t>v</m:t>
                </m:r>
              </m:e>
              <m:sub>
                <m:r>
                  <w:rPr>
                    <w:rFonts w:ascii="Cambria Math" w:hAnsi="Cambria Math"/>
                    <w:sz w:val="32"/>
                    <w:szCs w:val="32"/>
                  </w:rPr>
                  <m:t>C</m:t>
                </m:r>
              </m:sub>
            </m:sSub>
            <m:r>
              <w:rPr>
                <w:rFonts w:ascii="Cambria Math" w:hAnsi="Cambria Math"/>
                <w:sz w:val="32"/>
                <w:szCs w:val="32"/>
              </w:rPr>
              <m:t>(t)=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C</m:t>
                </m:r>
              </m:den>
            </m:f>
            <m:r>
              <w:rPr>
                <w:rFonts w:ascii="Cambria Math" w:hAnsi="Cambria Math"/>
                <w:sz w:val="32"/>
                <w:szCs w:val="32"/>
              </w:rPr>
              <m:t xml:space="preserve"> </m:t>
            </m:r>
            <m:nary>
              <m:naryPr>
                <m:limLoc m:val="subSup"/>
                <m:ctrlPr>
                  <w:rPr>
                    <w:rFonts w:ascii="Cambria Math" w:hAnsi="Cambria Math"/>
                    <w:i/>
                    <w:sz w:val="32"/>
                    <w:szCs w:val="32"/>
                  </w:rPr>
                </m:ctrlPr>
              </m:naryPr>
              <m:sub>
                <m:sSub>
                  <m:sSubPr>
                    <m:ctrlPr>
                      <w:rPr>
                        <w:rFonts w:ascii="Cambria Math" w:hAnsi="Cambria Math"/>
                        <w:i/>
                        <w:sz w:val="32"/>
                        <w:szCs w:val="32"/>
                      </w:rPr>
                    </m:ctrlPr>
                  </m:sSubPr>
                  <m:e>
                    <m:r>
                      <w:rPr>
                        <w:rFonts w:ascii="Cambria Math" w:hAnsi="Cambria Math"/>
                        <w:sz w:val="32"/>
                        <w:szCs w:val="32"/>
                      </w:rPr>
                      <m:t>t</m:t>
                    </m:r>
                  </m:e>
                  <m:sub>
                    <m:r>
                      <w:rPr>
                        <w:rFonts w:ascii="Cambria Math" w:hAnsi="Cambria Math"/>
                        <w:sz w:val="32"/>
                        <w:szCs w:val="32"/>
                      </w:rPr>
                      <m:t>0</m:t>
                    </m:r>
                  </m:sub>
                </m:sSub>
              </m:sub>
              <m:sup>
                <m:r>
                  <w:rPr>
                    <w:rFonts w:ascii="Cambria Math" w:hAnsi="Cambria Math"/>
                    <w:sz w:val="32"/>
                    <w:szCs w:val="32"/>
                  </w:rPr>
                  <m:t>t</m:t>
                </m:r>
              </m:sup>
              <m:e>
                <m:sSub>
                  <m:sSubPr>
                    <m:ctrlPr>
                      <w:rPr>
                        <w:rFonts w:ascii="Cambria Math" w:hAnsi="Cambria Math"/>
                        <w:i/>
                        <w:sz w:val="32"/>
                        <w:szCs w:val="32"/>
                      </w:rPr>
                    </m:ctrlPr>
                  </m:sSubPr>
                  <m:e>
                    <m:r>
                      <w:rPr>
                        <w:rFonts w:ascii="Cambria Math" w:hAnsi="Cambria Math"/>
                        <w:sz w:val="32"/>
                        <w:szCs w:val="32"/>
                      </w:rPr>
                      <m:t>i</m:t>
                    </m:r>
                  </m:e>
                  <m:sub>
                    <m:r>
                      <w:rPr>
                        <w:rFonts w:ascii="Cambria Math" w:hAnsi="Cambria Math"/>
                        <w:sz w:val="32"/>
                        <w:szCs w:val="32"/>
                      </w:rPr>
                      <m:t>c</m:t>
                    </m:r>
                  </m:sub>
                </m:sSub>
              </m:e>
            </m:nary>
            <m:r>
              <w:rPr>
                <w:rFonts w:ascii="Cambria Math" w:hAnsi="Cambria Math"/>
                <w:sz w:val="32"/>
                <w:szCs w:val="32"/>
              </w:rPr>
              <m:t>(t)∙ dτ+</m:t>
            </m:r>
            <m:sSub>
              <m:sSubPr>
                <m:ctrlPr>
                  <w:rPr>
                    <w:rFonts w:ascii="Cambria Math" w:hAnsi="Cambria Math"/>
                    <w:i/>
                    <w:color w:val="FF0000"/>
                    <w:sz w:val="32"/>
                    <w:szCs w:val="32"/>
                  </w:rPr>
                </m:ctrlPr>
              </m:sSubPr>
              <m:e>
                <m:r>
                  <w:rPr>
                    <w:rFonts w:ascii="Cambria Math" w:hAnsi="Cambria Math"/>
                    <w:color w:val="FF0000"/>
                    <w:sz w:val="32"/>
                    <w:szCs w:val="32"/>
                  </w:rPr>
                  <m:t>v</m:t>
                </m:r>
              </m:e>
              <m:sub>
                <m:r>
                  <w:rPr>
                    <w:rFonts w:ascii="Cambria Math" w:hAnsi="Cambria Math"/>
                    <w:color w:val="FF0000"/>
                    <w:sz w:val="32"/>
                    <w:szCs w:val="32"/>
                  </w:rPr>
                  <m:t>c</m:t>
                </m:r>
              </m:sub>
            </m:sSub>
            <m:r>
              <w:rPr>
                <w:rFonts w:ascii="Cambria Math" w:hAnsi="Cambria Math"/>
                <w:color w:val="FF0000"/>
                <w:sz w:val="32"/>
                <w:szCs w:val="32"/>
              </w:rPr>
              <m:t>(</m:t>
            </m:r>
            <m:sSub>
              <m:sSubPr>
                <m:ctrlPr>
                  <w:rPr>
                    <w:rFonts w:ascii="Cambria Math" w:hAnsi="Cambria Math"/>
                    <w:i/>
                    <w:color w:val="FF0000"/>
                    <w:sz w:val="32"/>
                    <w:szCs w:val="32"/>
                  </w:rPr>
                </m:ctrlPr>
              </m:sSubPr>
              <m:e>
                <m:r>
                  <w:rPr>
                    <w:rFonts w:ascii="Cambria Math" w:hAnsi="Cambria Math"/>
                    <w:color w:val="FF0000"/>
                    <w:sz w:val="32"/>
                    <w:szCs w:val="32"/>
                  </w:rPr>
                  <m:t>t</m:t>
                </m:r>
              </m:e>
              <m:sub>
                <m:r>
                  <w:rPr>
                    <w:rFonts w:ascii="Cambria Math" w:hAnsi="Cambria Math"/>
                    <w:color w:val="FF0000"/>
                    <w:sz w:val="32"/>
                    <w:szCs w:val="32"/>
                  </w:rPr>
                  <m:t>0</m:t>
                </m:r>
              </m:sub>
            </m:sSub>
            <m:r>
              <w:rPr>
                <w:rFonts w:ascii="Cambria Math" w:hAnsi="Cambria Math"/>
                <w:color w:val="FF0000"/>
                <w:sz w:val="32"/>
                <w:szCs w:val="32"/>
              </w:rPr>
              <m:t>)</m:t>
            </m:r>
          </m:e>
        </m:borderBox>
      </m:oMath>
    </w:p>
    <w:p w14:paraId="153BC312" w14:textId="40864001" w:rsidR="00E5439A" w:rsidRDefault="00E5439A" w:rsidP="00E5439A">
      <w:pPr>
        <w:rPr>
          <w:rFonts w:cs="Tahoma"/>
        </w:rPr>
      </w:pPr>
      <w:r>
        <w:rPr>
          <w:rFonts w:cs="Tahoma"/>
        </w:rPr>
        <w:t xml:space="preserve">The </w:t>
      </w:r>
      <w:r w:rsidRPr="009B1446">
        <w:rPr>
          <w:rFonts w:cs="Tahoma"/>
          <w:b/>
          <w:color w:val="FF0000"/>
        </w:rPr>
        <w:t>v</w:t>
      </w:r>
      <w:r w:rsidRPr="009B1446">
        <w:rPr>
          <w:rFonts w:cs="Tahoma"/>
          <w:b/>
          <w:color w:val="FF0000"/>
          <w:vertAlign w:val="subscript"/>
        </w:rPr>
        <w:t>C</w:t>
      </w:r>
      <w:r w:rsidRPr="009B1446">
        <w:rPr>
          <w:rFonts w:cs="Tahoma"/>
          <w:b/>
          <w:color w:val="FF0000"/>
        </w:rPr>
        <w:t>(t</w:t>
      </w:r>
      <w:r w:rsidRPr="009B1446">
        <w:rPr>
          <w:rFonts w:cs="Tahoma"/>
          <w:b/>
          <w:color w:val="FF0000"/>
          <w:vertAlign w:val="subscript"/>
        </w:rPr>
        <w:t>0</w:t>
      </w:r>
      <w:r w:rsidRPr="009B1446">
        <w:rPr>
          <w:rFonts w:cs="Tahoma"/>
          <w:b/>
          <w:color w:val="FF0000"/>
        </w:rPr>
        <w:t>)</w:t>
      </w:r>
      <w:r>
        <w:rPr>
          <w:rFonts w:cs="Tahoma"/>
        </w:rPr>
        <w:t xml:space="preserve"> term in equation 3.5 is the initial voltage of the capacitor (or the initial condition). It is usually assumed to be zero and in this document we will always make this assumption. In part 3 of the project</w:t>
      </w:r>
      <w:r w:rsidR="00FB2FE6">
        <w:rPr>
          <w:rFonts w:cs="Tahoma"/>
        </w:rPr>
        <w:t>,</w:t>
      </w:r>
      <w:r>
        <w:rPr>
          <w:rFonts w:cs="Tahoma"/>
        </w:rPr>
        <w:t xml:space="preserve"> before making any measurements you should always:</w:t>
      </w:r>
    </w:p>
    <w:p w14:paraId="30B74C4D" w14:textId="77777777" w:rsidR="00E5439A" w:rsidRDefault="00E5439A" w:rsidP="00A4440E">
      <w:pPr>
        <w:pStyle w:val="ListParagraph"/>
        <w:numPr>
          <w:ilvl w:val="0"/>
          <w:numId w:val="50"/>
        </w:numPr>
        <w:rPr>
          <w:rFonts w:cs="Tahoma"/>
        </w:rPr>
      </w:pPr>
      <w:r w:rsidRPr="009B1446">
        <w:rPr>
          <w:rFonts w:cs="Tahoma"/>
          <w:b/>
          <w:u w:val="single"/>
        </w:rPr>
        <w:t>Manually discharge the capacitors</w:t>
      </w:r>
      <w:r w:rsidRPr="009B1446">
        <w:rPr>
          <w:rFonts w:cs="Tahoma"/>
        </w:rPr>
        <w:t xml:space="preserve"> (so v</w:t>
      </w:r>
      <w:r w:rsidRPr="009B1446">
        <w:rPr>
          <w:rFonts w:cs="Tahoma"/>
          <w:vertAlign w:val="subscript"/>
        </w:rPr>
        <w:t>C</w:t>
      </w:r>
      <w:r>
        <w:rPr>
          <w:rFonts w:cs="Tahoma"/>
        </w:rPr>
        <w:t>(</w:t>
      </w:r>
      <w:r w:rsidRPr="009B1446">
        <w:rPr>
          <w:rFonts w:cs="Tahoma"/>
        </w:rPr>
        <w:t>t</w:t>
      </w:r>
      <w:r w:rsidRPr="009B1446">
        <w:rPr>
          <w:rFonts w:cs="Tahoma"/>
          <w:vertAlign w:val="subscript"/>
        </w:rPr>
        <w:t>0</w:t>
      </w:r>
      <w:r w:rsidRPr="009B1446">
        <w:rPr>
          <w:rFonts w:cs="Tahoma"/>
        </w:rPr>
        <w:t xml:space="preserve">) will be equal to 0) by rubbing the metal end of the screwdriver on the legs so the calculations will more closely match the measurements. </w:t>
      </w:r>
    </w:p>
    <w:p w14:paraId="02F6F9BF" w14:textId="5C945165" w:rsidR="00E5439A" w:rsidRPr="009B1446" w:rsidRDefault="00E5439A" w:rsidP="006502AE">
      <w:pPr>
        <w:pStyle w:val="NoSpacing"/>
      </w:pPr>
      <w:r w:rsidRPr="009B1446">
        <w:t xml:space="preserve">When simulating capacitors in Multisim the zero initial condition is also made unless the capacitor is put in a circuit where it is charged to a </w:t>
      </w:r>
      <w:r>
        <w:t xml:space="preserve">non-zero </w:t>
      </w:r>
      <w:r w:rsidRPr="009B1446">
        <w:t xml:space="preserve">voltage and a switch is pressed to release the voltage as shown in </w:t>
      </w:r>
      <w:hyperlink w:anchor="Figure3_4" w:history="1">
        <w:r w:rsidRPr="008A3D88">
          <w:rPr>
            <w:rStyle w:val="Hyperlink"/>
          </w:rPr>
          <w:t>Figure 3.4</w:t>
        </w:r>
      </w:hyperlink>
      <w:r w:rsidRPr="009B1446">
        <w:t>. If the initial conditions are zero, v</w:t>
      </w:r>
      <w:r w:rsidRPr="009B1446">
        <w:rPr>
          <w:vertAlign w:val="subscript"/>
        </w:rPr>
        <w:t>C</w:t>
      </w:r>
      <w:r w:rsidRPr="009B1446">
        <w:t>(t) can simply be determined numerically by summing the area under the i</w:t>
      </w:r>
      <w:r w:rsidRPr="009B1446">
        <w:rPr>
          <w:vertAlign w:val="subscript"/>
        </w:rPr>
        <w:t>C</w:t>
      </w:r>
      <w:r w:rsidRPr="009B1446">
        <w:t>(t) curve. The current in equation 3.4 can also be determined numerically by dividing the change in voltage by the change in time, but this assumes i</w:t>
      </w:r>
      <w:r w:rsidRPr="009B1446">
        <w:rPr>
          <w:vertAlign w:val="subscript"/>
        </w:rPr>
        <w:t>C</w:t>
      </w:r>
      <w:r>
        <w:t>(t) is linear</w:t>
      </w:r>
      <w:r w:rsidRPr="009B1446">
        <w:t xml:space="preserve"> </w:t>
      </w:r>
      <w:r>
        <w:t>(</w:t>
      </w:r>
      <w:r w:rsidRPr="009B1446">
        <w:t>which it isn’t</w:t>
      </w:r>
      <w:r>
        <w:t xml:space="preserve">). Both </w:t>
      </w:r>
      <w:proofErr w:type="spellStart"/>
      <w:r w:rsidRPr="009B1446">
        <w:t>i</w:t>
      </w:r>
      <w:r w:rsidRPr="009B1446">
        <w:rPr>
          <w:vertAlign w:val="subscript"/>
        </w:rPr>
        <w:t>c</w:t>
      </w:r>
      <w:proofErr w:type="spellEnd"/>
      <w:r w:rsidRPr="009B1446">
        <w:t xml:space="preserve">(t) and </w:t>
      </w:r>
      <w:proofErr w:type="spellStart"/>
      <w:r w:rsidRPr="009B1446">
        <w:t>v</w:t>
      </w:r>
      <w:r w:rsidRPr="009B1446">
        <w:rPr>
          <w:vertAlign w:val="subscript"/>
        </w:rPr>
        <w:t>c</w:t>
      </w:r>
      <w:proofErr w:type="spellEnd"/>
      <w:r w:rsidRPr="009B1446">
        <w:t xml:space="preserve">(t) are </w:t>
      </w:r>
      <w:r>
        <w:t>e</w:t>
      </w:r>
      <w:r w:rsidRPr="009B1446">
        <w:t xml:space="preserve">xponential functions as shown in </w:t>
      </w:r>
      <w:hyperlink w:anchor="_Section_3.5_–" w:history="1">
        <w:r w:rsidRPr="00056BAC">
          <w:rPr>
            <w:rStyle w:val="Hyperlink"/>
            <w:rFonts w:cs="Tahoma"/>
          </w:rPr>
          <w:t>Section 3.5</w:t>
        </w:r>
      </w:hyperlink>
      <w:r>
        <w:t>. However, i</w:t>
      </w:r>
      <w:r w:rsidRPr="009B1446">
        <w:t xml:space="preserve">f a small Δt </w:t>
      </w:r>
      <w:r>
        <w:t xml:space="preserve">value </w:t>
      </w:r>
      <w:r w:rsidRPr="009B1446">
        <w:t xml:space="preserve">is selected it allows the linear approximation to be made for capacitors that are in their transient mode of operation during </w:t>
      </w:r>
      <w:r>
        <w:t xml:space="preserve">either </w:t>
      </w:r>
      <w:r w:rsidRPr="009B1446">
        <w:t>the charge or discharge cycles</w:t>
      </w:r>
      <w:r>
        <w:t xml:space="preserve">. </w:t>
      </w:r>
      <w:hyperlink w:anchor="Table3_3" w:history="1">
        <w:r w:rsidRPr="00C7363C">
          <w:rPr>
            <w:rStyle w:val="Hyperlink"/>
          </w:rPr>
          <w:t>Table 3.3</w:t>
        </w:r>
      </w:hyperlink>
      <w:r>
        <w:t xml:space="preserve"> shows an example of where a small </w:t>
      </w:r>
      <w:r w:rsidRPr="009B1446">
        <w:t>Δt</w:t>
      </w:r>
      <w:r>
        <w:t xml:space="preserve"> value is used and the linear assumption is made in a RC circuit. The result is a relatively small error when compared to Multisim simulation results that do not assume a linear approximation</w:t>
      </w:r>
      <w:r w:rsidRPr="009B1446">
        <w:t xml:space="preserve">. Since DC circuits at </w:t>
      </w:r>
      <w:r w:rsidRPr="009B1446">
        <w:rPr>
          <w:u w:val="single"/>
        </w:rPr>
        <w:t>steady state</w:t>
      </w:r>
      <w:r w:rsidRPr="009B1446">
        <w:t xml:space="preserve"> have a constant voltage across any component (ΔV = 0) the current th</w:t>
      </w:r>
      <w:r w:rsidR="007065CA">
        <w:t>r</w:t>
      </w:r>
      <w:r w:rsidR="00E16B2C">
        <w:t>ough a capacitor</w:t>
      </w:r>
      <w:r>
        <w:t xml:space="preserve"> </w:t>
      </w:r>
      <w:r w:rsidRPr="009B1446">
        <w:t xml:space="preserve">is </w:t>
      </w:r>
      <w:r>
        <w:t xml:space="preserve">also forced to be </w:t>
      </w:r>
      <w:r w:rsidRPr="009B1446">
        <w:t>zero due to equation 3.4</w:t>
      </w:r>
      <w:r w:rsidR="00E16B2C">
        <w:t xml:space="preserve"> (i</w:t>
      </w:r>
      <w:r w:rsidR="00E16B2C" w:rsidRPr="00E16B2C">
        <w:rPr>
          <w:vertAlign w:val="subscript"/>
        </w:rPr>
        <w:t>C</w:t>
      </w:r>
      <w:r w:rsidR="00E16B2C">
        <w:t xml:space="preserve"> = C ∙ </w:t>
      </w:r>
      <w:proofErr w:type="spellStart"/>
      <w:r w:rsidR="00E16B2C" w:rsidRPr="00310152">
        <w:t>Δ</w:t>
      </w:r>
      <w:r w:rsidR="00E16B2C">
        <w:t>v</w:t>
      </w:r>
      <w:proofErr w:type="spellEnd"/>
      <w:r w:rsidR="00E16B2C">
        <w:t>/</w:t>
      </w:r>
      <w:r w:rsidR="00E16B2C" w:rsidRPr="00310152">
        <w:t>Δ</w:t>
      </w:r>
      <w:r w:rsidR="00E16B2C">
        <w:t>t)</w:t>
      </w:r>
      <w:r w:rsidRPr="009B1446">
        <w:t>.</w:t>
      </w:r>
      <w:r w:rsidR="007065CA">
        <w:t xml:space="preserve"> However, in the transient re</w:t>
      </w:r>
      <w:r w:rsidR="009C7B51">
        <w:t>gion (before the voltage across</w:t>
      </w:r>
      <w:r w:rsidR="007065CA">
        <w:t xml:space="preserve"> a capacitor reaches steady state) the current through a capacitor is not zero.</w:t>
      </w:r>
      <w:r w:rsidRPr="009B1446">
        <w:t xml:space="preserve"> For example, if the voltage increases (approximated as linear) by 2 volts over 1 msec and the capacitor is a 1 µF capacitor then the current at that point in the transient region would be: </w:t>
      </w:r>
    </w:p>
    <w:p w14:paraId="57D7CAB5" w14:textId="77777777" w:rsidR="00E5439A" w:rsidRDefault="00E5439A" w:rsidP="00E5439A">
      <w:pPr>
        <w:rPr>
          <w:rFonts w:cs="Tahoma"/>
        </w:rPr>
      </w:pPr>
      <w:proofErr w:type="spellStart"/>
      <w:r w:rsidRPr="00A563CE">
        <w:rPr>
          <w:rFonts w:cs="Tahoma"/>
        </w:rPr>
        <w:t>i</w:t>
      </w:r>
      <w:r w:rsidRPr="00C40E3D">
        <w:rPr>
          <w:rFonts w:cs="Tahoma"/>
          <w:vertAlign w:val="subscript"/>
        </w:rPr>
        <w:t>c</w:t>
      </w:r>
      <w:proofErr w:type="spellEnd"/>
      <w:r w:rsidRPr="00A563CE">
        <w:rPr>
          <w:rFonts w:cs="Tahoma"/>
        </w:rPr>
        <w:t xml:space="preserve"> </w:t>
      </w:r>
      <w:r>
        <w:rPr>
          <w:rFonts w:cs="Tahoma"/>
        </w:rPr>
        <w:t xml:space="preserve">(.001 sec) </w:t>
      </w:r>
      <w:r w:rsidRPr="00A563CE">
        <w:rPr>
          <w:rFonts w:cs="Tahoma"/>
        </w:rPr>
        <w:t xml:space="preserve">= </w:t>
      </w:r>
      <w:r>
        <w:rPr>
          <w:rFonts w:cs="Tahoma"/>
        </w:rPr>
        <w:t xml:space="preserve">C ∙ </w:t>
      </w:r>
      <w:proofErr w:type="spellStart"/>
      <w:r>
        <w:rPr>
          <w:rFonts w:cs="Tahoma"/>
        </w:rPr>
        <w:t>Δv</w:t>
      </w:r>
      <w:proofErr w:type="spellEnd"/>
      <w:r>
        <w:rPr>
          <w:rFonts w:cs="Tahoma"/>
        </w:rPr>
        <w:t xml:space="preserve">/Δt = </w:t>
      </w:r>
      <w:r w:rsidRPr="00A563CE">
        <w:rPr>
          <w:rFonts w:cs="Tahoma"/>
        </w:rPr>
        <w:t xml:space="preserve">1E-6 </w:t>
      </w:r>
      <w:r>
        <w:rPr>
          <w:rFonts w:cs="Tahoma"/>
        </w:rPr>
        <w:t xml:space="preserve">F </w:t>
      </w:r>
      <w:r w:rsidRPr="00A563CE">
        <w:rPr>
          <w:rFonts w:cs="Tahoma"/>
        </w:rPr>
        <w:t>∙ 2</w:t>
      </w:r>
      <w:r>
        <w:rPr>
          <w:rFonts w:cs="Tahoma"/>
        </w:rPr>
        <w:t>V</w:t>
      </w:r>
      <w:r w:rsidRPr="00A563CE">
        <w:rPr>
          <w:rFonts w:cs="Tahoma"/>
        </w:rPr>
        <w:t>/.001</w:t>
      </w:r>
      <w:r>
        <w:rPr>
          <w:rFonts w:cs="Tahoma"/>
        </w:rPr>
        <w:t>sec</w:t>
      </w:r>
      <w:r w:rsidRPr="00A563CE">
        <w:rPr>
          <w:rFonts w:cs="Tahoma"/>
        </w:rPr>
        <w:t xml:space="preserve"> = 2 mA</w:t>
      </w:r>
    </w:p>
    <w:p w14:paraId="0C88760C" w14:textId="1A524ACF" w:rsidR="00E5439A" w:rsidRDefault="00E5439A" w:rsidP="00E5439A">
      <w:pPr>
        <w:rPr>
          <w:rFonts w:cs="Tahoma"/>
        </w:rPr>
      </w:pPr>
      <w:r>
        <w:rPr>
          <w:rFonts w:cs="Tahoma"/>
        </w:rPr>
        <w:t xml:space="preserve">Equation 3.4 will be demonstrated in Multisim in </w:t>
      </w:r>
      <w:hyperlink w:anchor="Figure3_6" w:history="1">
        <w:r w:rsidRPr="008A3D88">
          <w:rPr>
            <w:rStyle w:val="Hyperlink"/>
            <w:rFonts w:cs="Tahoma"/>
          </w:rPr>
          <w:t>Figure 3.6</w:t>
        </w:r>
      </w:hyperlink>
      <w:r>
        <w:rPr>
          <w:rFonts w:cs="Tahoma"/>
        </w:rPr>
        <w:t>, but first an explanation about how a capacitor responds as it is being charged and discharged is in order.</w:t>
      </w:r>
    </w:p>
    <w:p w14:paraId="6A25713D" w14:textId="77777777" w:rsidR="00E5439A" w:rsidRDefault="00E5439A" w:rsidP="00E5439A">
      <w:pPr>
        <w:rPr>
          <w:rFonts w:cs="Tahoma"/>
        </w:rPr>
      </w:pPr>
      <w:r w:rsidRPr="0047163E">
        <w:rPr>
          <w:rFonts w:cs="Tahoma"/>
          <w:noProof/>
        </w:rPr>
        <mc:AlternateContent>
          <mc:Choice Requires="wps">
            <w:drawing>
              <wp:anchor distT="45720" distB="45720" distL="114300" distR="114300" simplePos="0" relativeHeight="251650048" behindDoc="0" locked="0" layoutInCell="1" allowOverlap="1" wp14:anchorId="7B41C55F" wp14:editId="662FD7EF">
                <wp:simplePos x="0" y="0"/>
                <wp:positionH relativeFrom="column">
                  <wp:posOffset>29210</wp:posOffset>
                </wp:positionH>
                <wp:positionV relativeFrom="paragraph">
                  <wp:posOffset>231140</wp:posOffset>
                </wp:positionV>
                <wp:extent cx="5765800" cy="351155"/>
                <wp:effectExtent l="0" t="0" r="25400" b="10795"/>
                <wp:wrapSquare wrapText="bothSides"/>
                <wp:docPr id="30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0" cy="351155"/>
                        </a:xfrm>
                        <a:prstGeom prst="rect">
                          <a:avLst/>
                        </a:prstGeom>
                        <a:solidFill>
                          <a:srgbClr val="FFFFFF"/>
                        </a:solidFill>
                        <a:ln w="9525">
                          <a:solidFill>
                            <a:srgbClr val="000000"/>
                          </a:solidFill>
                          <a:miter lim="800000"/>
                          <a:headEnd/>
                          <a:tailEnd/>
                        </a:ln>
                      </wps:spPr>
                      <wps:txbx>
                        <w:txbxContent>
                          <w:p w14:paraId="2DDA5E05" w14:textId="77777777" w:rsidR="0073324E" w:rsidRPr="00AD3442" w:rsidRDefault="0073324E" w:rsidP="00E5439A">
                            <w:pPr>
                              <w:jc w:val="both"/>
                              <w:rPr>
                                <w:b/>
                                <w:i/>
                                <w:sz w:val="32"/>
                                <w:szCs w:val="32"/>
                              </w:rPr>
                            </w:pPr>
                            <w:r w:rsidRPr="00AD3442">
                              <w:rPr>
                                <w:b/>
                                <w:i/>
                                <w:sz w:val="32"/>
                                <w:szCs w:val="32"/>
                              </w:rPr>
                              <w:t xml:space="preserve">The </w:t>
                            </w:r>
                            <w:r w:rsidRPr="00AD3442">
                              <w:rPr>
                                <w:b/>
                                <w:i/>
                                <w:sz w:val="32"/>
                                <w:szCs w:val="32"/>
                                <w:u w:val="single"/>
                              </w:rPr>
                              <w:t>voltage</w:t>
                            </w:r>
                            <w:r w:rsidRPr="00AD3442">
                              <w:rPr>
                                <w:b/>
                                <w:i/>
                                <w:sz w:val="32"/>
                                <w:szCs w:val="32"/>
                              </w:rPr>
                              <w:t xml:space="preserve"> across a capacitor CANNOT change instantaneously.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1C55F" id="_x0000_s1208" type="#_x0000_t202" style="position:absolute;margin-left:2.3pt;margin-top:18.2pt;width:454pt;height:27.6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">
                <v:textbox>
                  <w:txbxContent>
                    <w:p w14:paraId="2DDA5E05" w14:textId="77777777" w:rsidR="0073324E" w:rsidRPr="00AD3442" w:rsidRDefault="0073324E" w:rsidP="00E5439A">
                      <w:pPr>
                        <w:jc w:val="both"/>
                        <w:rPr>
                          <w:b/>
                          <w:i/>
                          <w:sz w:val="32"/>
                          <w:szCs w:val="32"/>
                        </w:rPr>
                      </w:pPr>
                      <w:r w:rsidRPr="00AD3442">
                        <w:rPr>
                          <w:b/>
                          <w:i/>
                          <w:sz w:val="32"/>
                          <w:szCs w:val="32"/>
                        </w:rPr>
                        <w:t xml:space="preserve">The </w:t>
                      </w:r>
                      <w:r w:rsidRPr="00AD3442">
                        <w:rPr>
                          <w:b/>
                          <w:i/>
                          <w:sz w:val="32"/>
                          <w:szCs w:val="32"/>
                          <w:u w:val="single"/>
                        </w:rPr>
                        <w:t>voltage</w:t>
                      </w:r>
                      <w:r w:rsidRPr="00AD3442">
                        <w:rPr>
                          <w:b/>
                          <w:i/>
                          <w:sz w:val="32"/>
                          <w:szCs w:val="32"/>
                        </w:rPr>
                        <w:t xml:space="preserve"> across a capacitor CANNOT change instantaneously.</w:t>
                      </w:r>
                    </w:p>
                  </w:txbxContent>
                </v:textbox>
                <w10:wrap type="square"/>
              </v:shape>
            </w:pict>
          </mc:Fallback>
        </mc:AlternateContent>
      </w:r>
      <w:r>
        <w:rPr>
          <w:rFonts w:cs="Tahoma"/>
        </w:rPr>
        <w:t>The following statement is critical in understanding how capacitors work.</w:t>
      </w:r>
    </w:p>
    <w:p w14:paraId="39762AEB" w14:textId="0087EA28" w:rsidR="00E5439A" w:rsidRDefault="00E5439A" w:rsidP="00E5439A">
      <w:pPr>
        <w:rPr>
          <w:rFonts w:cs="Tahoma"/>
        </w:rPr>
      </w:pPr>
      <w:r>
        <w:rPr>
          <w:rFonts w:cs="Tahoma"/>
        </w:rPr>
        <w:t>This property of capacitors make</w:t>
      </w:r>
      <w:r w:rsidR="00FB2FE6">
        <w:rPr>
          <w:rFonts w:cs="Tahoma"/>
        </w:rPr>
        <w:t>s</w:t>
      </w:r>
      <w:r>
        <w:rPr>
          <w:rFonts w:cs="Tahoma"/>
        </w:rPr>
        <w:t xml:space="preserve"> them well suited for applications where sudden voltage changes are undesirable such as smoothing filters, surge protectors, and ripple voltage removal in AC to DC rectifier circuits. </w:t>
      </w:r>
      <w:r w:rsidRPr="00A563CE">
        <w:rPr>
          <w:rFonts w:cs="Tahoma"/>
        </w:rPr>
        <w:t>The capacitor’s charging and discharging cycles in a RC circuit are shown in Figures 3.4 and 3.5.</w:t>
      </w:r>
      <w:r>
        <w:rPr>
          <w:rFonts w:cs="Tahoma"/>
        </w:rPr>
        <w:t xml:space="preserve"> These figures show a very common circuit. A practical example of this circuit is found in the flash circuit of a camera. When the switch is pressed to take a picture it charges a capacitor and when the switch is released the capacitor</w:t>
      </w:r>
      <w:r w:rsidR="00C87C3F">
        <w:rPr>
          <w:rFonts w:cs="Tahoma"/>
        </w:rPr>
        <w:t>’</w:t>
      </w:r>
      <w:r>
        <w:rPr>
          <w:rFonts w:cs="Tahoma"/>
        </w:rPr>
        <w:t xml:space="preserve">s </w:t>
      </w:r>
      <w:r w:rsidR="00C87C3F">
        <w:rPr>
          <w:rFonts w:cs="Tahoma"/>
        </w:rPr>
        <w:t xml:space="preserve">stored </w:t>
      </w:r>
      <w:r>
        <w:rPr>
          <w:rFonts w:cs="Tahoma"/>
        </w:rPr>
        <w:t xml:space="preserve">energy is used to cause the light to flash. </w:t>
      </w:r>
    </w:p>
    <w:p w14:paraId="05595995" w14:textId="55683D99" w:rsidR="00E5439A" w:rsidRDefault="0073324E" w:rsidP="00E5439A">
      <w:pPr>
        <w:rPr>
          <w:sz w:val="32"/>
          <w:szCs w:val="32"/>
        </w:rPr>
      </w:pPr>
      <w:hyperlink w:anchor="Figure3_4" w:history="1">
        <w:r w:rsidR="00E5439A" w:rsidRPr="008A3D88">
          <w:rPr>
            <w:rStyle w:val="Hyperlink"/>
            <w:rFonts w:cs="Tahoma"/>
          </w:rPr>
          <w:t>Figure 3.4</w:t>
        </w:r>
      </w:hyperlink>
      <w:r w:rsidR="00E5439A" w:rsidRPr="00A563CE">
        <w:rPr>
          <w:rFonts w:cs="Tahoma"/>
        </w:rPr>
        <w:t xml:space="preserve"> shows two points in time of a capacitor being charged by a 12 V battery. </w:t>
      </w:r>
      <w:r w:rsidR="00E5439A">
        <w:rPr>
          <w:rFonts w:cs="Tahoma"/>
        </w:rPr>
        <w:t xml:space="preserve">The switches in these figures are normally open (NO) single pole single throw (SPST) push button switches, which are the same type that are used in the hands-on course project. Search for </w:t>
      </w:r>
      <w:r w:rsidR="00E5439A" w:rsidRPr="009C6A15">
        <w:rPr>
          <w:rFonts w:cs="Tahoma"/>
          <w:b/>
          <w:color w:val="00B050"/>
        </w:rPr>
        <w:t>PB_NO</w:t>
      </w:r>
      <w:r w:rsidR="00E5439A">
        <w:rPr>
          <w:rFonts w:cs="Tahoma"/>
        </w:rPr>
        <w:t xml:space="preserve"> in Multisim to find them. </w:t>
      </w:r>
      <w:r w:rsidR="00E5439A" w:rsidRPr="00A563CE">
        <w:rPr>
          <w:rFonts w:cs="Tahoma"/>
        </w:rPr>
        <w:t xml:space="preserve">When the switch S1 is pressed the capacitor begins to charge and the voltage </w:t>
      </w:r>
      <w:r w:rsidR="00E5439A">
        <w:rPr>
          <w:rFonts w:cs="Tahoma"/>
        </w:rPr>
        <w:t>increases</w:t>
      </w:r>
      <w:r w:rsidR="00E5439A" w:rsidRPr="00A563CE">
        <w:rPr>
          <w:rFonts w:cs="Tahoma"/>
        </w:rPr>
        <w:t xml:space="preserve"> from zero towards 12 V in an exponential manner (as described in </w:t>
      </w:r>
      <w:hyperlink w:anchor="_Section_3.5_–" w:history="1">
        <w:r w:rsidR="00E5439A" w:rsidRPr="00056BAC">
          <w:rPr>
            <w:rStyle w:val="Hyperlink"/>
            <w:rFonts w:cs="Tahoma"/>
          </w:rPr>
          <w:t>section 3.5</w:t>
        </w:r>
      </w:hyperlink>
      <w:r w:rsidR="00E5439A" w:rsidRPr="00A563CE">
        <w:rPr>
          <w:rFonts w:cs="Tahoma"/>
        </w:rPr>
        <w:t xml:space="preserve">). The left circuit of </w:t>
      </w:r>
      <w:hyperlink w:anchor="Figure3_4" w:history="1">
        <w:r w:rsidR="008A3D88" w:rsidRPr="008A3D88">
          <w:rPr>
            <w:rStyle w:val="Hyperlink"/>
            <w:rFonts w:cs="Tahoma"/>
          </w:rPr>
          <w:t>Figure 3.4</w:t>
        </w:r>
      </w:hyperlink>
      <w:r w:rsidR="00E5439A" w:rsidRPr="00A563CE">
        <w:rPr>
          <w:rFonts w:cs="Tahoma"/>
        </w:rPr>
        <w:t xml:space="preserve"> shows that shortly after switch S1 is pressed the voltage across the capacitor is </w:t>
      </w:r>
      <w:r w:rsidR="00E5439A">
        <w:rPr>
          <w:rFonts w:cs="Tahoma"/>
        </w:rPr>
        <w:t>slightly</w:t>
      </w:r>
      <w:r w:rsidR="00E5439A" w:rsidRPr="00A563CE">
        <w:rPr>
          <w:rFonts w:cs="Tahoma"/>
        </w:rPr>
        <w:t xml:space="preserve"> above its initial value of zero (1.3V in </w:t>
      </w:r>
      <w:hyperlink w:anchor="Figure3_4" w:history="1">
        <w:r w:rsidR="008A3D88" w:rsidRPr="008A3D88">
          <w:rPr>
            <w:rStyle w:val="Hyperlink"/>
            <w:rFonts w:cs="Tahoma"/>
          </w:rPr>
          <w:t>Figure 3.4</w:t>
        </w:r>
      </w:hyperlink>
      <w:r w:rsidR="00E5439A" w:rsidRPr="00A563CE">
        <w:rPr>
          <w:rFonts w:cs="Tahoma"/>
        </w:rPr>
        <w:t>) and the current drops from a max value of 12 mA at t = 0+ to 10.7 mA. Note: t = 0+ is a way of denoting the time right after the switch is pressed. In</w:t>
      </w:r>
      <w:r w:rsidR="00E5439A">
        <w:rPr>
          <w:rFonts w:cs="Tahoma"/>
        </w:rPr>
        <w:t xml:space="preserve"> the right circuit of </w:t>
      </w:r>
      <w:hyperlink w:anchor="Figure3_4" w:history="1">
        <w:r w:rsidR="008A3D88" w:rsidRPr="008A3D88">
          <w:rPr>
            <w:rStyle w:val="Hyperlink"/>
            <w:rFonts w:cs="Tahoma"/>
          </w:rPr>
          <w:t>Figure 3.4</w:t>
        </w:r>
      </w:hyperlink>
      <w:r w:rsidR="00E5439A" w:rsidRPr="00A563CE">
        <w:rPr>
          <w:rFonts w:cs="Tahoma"/>
        </w:rPr>
        <w:t xml:space="preserve"> it shows that as switch S1 is held down for a long time the capacitor reaches a steady state voltage of 12V (as described in </w:t>
      </w:r>
      <w:r w:rsidR="00E5439A">
        <w:rPr>
          <w:rFonts w:cs="Tahoma"/>
        </w:rPr>
        <w:t xml:space="preserve">more detail in </w:t>
      </w:r>
      <w:hyperlink w:anchor="_Section_3.6_–" w:history="1">
        <w:r w:rsidR="00E5439A" w:rsidRPr="00056BAC">
          <w:rPr>
            <w:rStyle w:val="Hyperlink"/>
            <w:rFonts w:cs="Tahoma"/>
          </w:rPr>
          <w:t>section 3.6</w:t>
        </w:r>
      </w:hyperlink>
      <w:r w:rsidR="00E5439A" w:rsidRPr="00A563CE">
        <w:rPr>
          <w:rFonts w:cs="Tahoma"/>
        </w:rPr>
        <w:t>) and the current goes to zero. The current can be easily determined to be zero by looking at the Δ voltage across the resistor. Recall: I</w:t>
      </w:r>
      <w:r w:rsidR="00E5439A" w:rsidRPr="00A563CE">
        <w:rPr>
          <w:rFonts w:cs="Tahoma"/>
          <w:vertAlign w:val="subscript"/>
        </w:rPr>
        <w:t>R</w:t>
      </w:r>
      <w:r w:rsidR="00E5439A" w:rsidRPr="00A563CE">
        <w:rPr>
          <w:rFonts w:cs="Tahoma"/>
        </w:rPr>
        <w:t xml:space="preserve"> = ΔV/R so I</w:t>
      </w:r>
      <w:r w:rsidR="00E5439A" w:rsidRPr="00A563CE">
        <w:rPr>
          <w:rFonts w:cs="Tahoma"/>
          <w:vertAlign w:val="subscript"/>
        </w:rPr>
        <w:t>R</w:t>
      </w:r>
      <w:r w:rsidR="00E5439A" w:rsidRPr="00A563CE">
        <w:rPr>
          <w:rFonts w:cs="Tahoma"/>
        </w:rPr>
        <w:t xml:space="preserve"> = (12 - 12)/1000 = 0</w:t>
      </w:r>
      <w:bookmarkStart w:id="155" w:name="Figure3_4"/>
      <w:r w:rsidR="00E5439A">
        <w:rPr>
          <w:noProof/>
        </w:rPr>
        <w:drawing>
          <wp:inline distT="0" distB="0" distL="0" distR="0" wp14:anchorId="4E6E7E36" wp14:editId="547BD985">
            <wp:extent cx="2926080" cy="1472184"/>
            <wp:effectExtent l="0" t="0" r="7620" b="0"/>
            <wp:docPr id="3161" name="Picture 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2926080" cy="1472184"/>
                    </a:xfrm>
                    <a:prstGeom prst="rect">
                      <a:avLst/>
                    </a:prstGeom>
                  </pic:spPr>
                </pic:pic>
              </a:graphicData>
            </a:graphic>
          </wp:inline>
        </w:drawing>
      </w:r>
      <w:bookmarkEnd w:id="155"/>
      <w:r w:rsidR="00E5439A">
        <w:rPr>
          <w:noProof/>
        </w:rPr>
        <w:drawing>
          <wp:inline distT="0" distB="0" distL="0" distR="0" wp14:anchorId="371BB71E" wp14:editId="2E549A29">
            <wp:extent cx="2926080" cy="1536192"/>
            <wp:effectExtent l="0" t="0" r="7620" b="6985"/>
            <wp:docPr id="3162" name="Picture 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2926080" cy="1536192"/>
                    </a:xfrm>
                    <a:prstGeom prst="rect">
                      <a:avLst/>
                    </a:prstGeom>
                  </pic:spPr>
                </pic:pic>
              </a:graphicData>
            </a:graphic>
          </wp:inline>
        </w:drawing>
      </w:r>
    </w:p>
    <w:p w14:paraId="4FCE654C" w14:textId="77777777" w:rsidR="00E5439A" w:rsidRDefault="00E5439A" w:rsidP="00E5439A">
      <w:pPr>
        <w:rPr>
          <w:b/>
        </w:rPr>
      </w:pPr>
      <w:r w:rsidRPr="00480B8C">
        <w:rPr>
          <w:b/>
        </w:rPr>
        <w:t>Figu</w:t>
      </w:r>
      <w:r>
        <w:rPr>
          <w:b/>
        </w:rPr>
        <w:t xml:space="preserve">re 3.4: Charging the Capacitor in a RC circuit (Left – slightly charged, </w:t>
      </w:r>
      <w:proofErr w:type="gramStart"/>
      <w:r>
        <w:rPr>
          <w:b/>
        </w:rPr>
        <w:t>Right</w:t>
      </w:r>
      <w:proofErr w:type="gramEnd"/>
      <w:r>
        <w:rPr>
          <w:b/>
        </w:rPr>
        <w:t xml:space="preserve"> – fully charged)</w:t>
      </w:r>
    </w:p>
    <w:p w14:paraId="3C10E8FB" w14:textId="4ABA155B" w:rsidR="00E5439A" w:rsidRPr="00A563CE" w:rsidRDefault="00E5439A" w:rsidP="00E5439A">
      <w:pPr>
        <w:rPr>
          <w:rFonts w:cs="Tahoma"/>
        </w:rPr>
      </w:pPr>
      <w:r>
        <w:rPr>
          <w:rFonts w:cs="Tahoma"/>
        </w:rPr>
        <w:t xml:space="preserve">In the circuit </w:t>
      </w:r>
      <w:r w:rsidRPr="00A563CE">
        <w:rPr>
          <w:rFonts w:cs="Tahoma"/>
        </w:rPr>
        <w:t xml:space="preserve">in </w:t>
      </w:r>
      <w:hyperlink w:anchor="Figure3_4" w:history="1">
        <w:r w:rsidR="008A3D88" w:rsidRPr="008A3D88">
          <w:rPr>
            <w:rStyle w:val="Hyperlink"/>
            <w:rFonts w:cs="Tahoma"/>
          </w:rPr>
          <w:t>Figure 3.4</w:t>
        </w:r>
      </w:hyperlink>
      <w:r>
        <w:rPr>
          <w:rFonts w:cs="Tahoma"/>
        </w:rPr>
        <w:t xml:space="preserve"> the capacitor is in the charging </w:t>
      </w:r>
      <w:r w:rsidR="00C87C3F">
        <w:rPr>
          <w:rFonts w:cs="Tahoma"/>
        </w:rPr>
        <w:t xml:space="preserve">phase </w:t>
      </w:r>
      <w:r>
        <w:rPr>
          <w:rFonts w:cs="Tahoma"/>
        </w:rPr>
        <w:t xml:space="preserve">(or “store” phase) because </w:t>
      </w:r>
      <w:r w:rsidRPr="00A563CE">
        <w:rPr>
          <w:rFonts w:cs="Tahoma"/>
        </w:rPr>
        <w:t xml:space="preserve">switch S2 is never pressed so the right minor loop in the circuit is never engaged and no current ever flows through it so it has no effect on the circuit. In </w:t>
      </w:r>
      <w:r>
        <w:rPr>
          <w:rFonts w:cs="Tahoma"/>
        </w:rPr>
        <w:t xml:space="preserve">the discharge </w:t>
      </w:r>
      <w:r w:rsidR="00C87C3F">
        <w:rPr>
          <w:rFonts w:cs="Tahoma"/>
        </w:rPr>
        <w:t xml:space="preserve">phase </w:t>
      </w:r>
      <w:r>
        <w:rPr>
          <w:rFonts w:cs="Tahoma"/>
        </w:rPr>
        <w:t xml:space="preserve">(or “release” phase) in </w:t>
      </w:r>
      <w:hyperlink w:anchor="Figure3_5" w:history="1">
        <w:r w:rsidRPr="008A3D88">
          <w:rPr>
            <w:rStyle w:val="Hyperlink"/>
            <w:rFonts w:cs="Tahoma"/>
          </w:rPr>
          <w:t>Figure 3.5</w:t>
        </w:r>
      </w:hyperlink>
      <w:r w:rsidRPr="00A563CE">
        <w:rPr>
          <w:rFonts w:cs="Tahoma"/>
        </w:rPr>
        <w:t xml:space="preserve"> switch S1 is </w:t>
      </w:r>
      <w:r>
        <w:rPr>
          <w:rFonts w:cs="Tahoma"/>
        </w:rPr>
        <w:t xml:space="preserve">now </w:t>
      </w:r>
      <w:r w:rsidRPr="00A563CE">
        <w:rPr>
          <w:rFonts w:cs="Tahoma"/>
        </w:rPr>
        <w:t>left open and is disengaged from the circuit so the capacitor is n</w:t>
      </w:r>
      <w:r>
        <w:rPr>
          <w:rFonts w:cs="Tahoma"/>
        </w:rPr>
        <w:t xml:space="preserve">o longer being charged, but since the </w:t>
      </w:r>
      <w:r w:rsidRPr="00AD3442">
        <w:rPr>
          <w:rFonts w:cs="Tahoma"/>
          <w:b/>
          <w:i/>
        </w:rPr>
        <w:t>voltage across a capacitor cannot change instantaneously</w:t>
      </w:r>
      <w:r>
        <w:rPr>
          <w:rFonts w:cs="Tahoma"/>
        </w:rPr>
        <w:t xml:space="preserve"> it will act like a battery in the release circuit that has a rapidly declining voltage. </w:t>
      </w:r>
      <w:r w:rsidRPr="00A563CE">
        <w:rPr>
          <w:rFonts w:cs="Tahoma"/>
        </w:rPr>
        <w:t xml:space="preserve">In the left circuit of </w:t>
      </w:r>
      <w:hyperlink w:anchor="Figure3_5" w:history="1">
        <w:r w:rsidR="008A3D88" w:rsidRPr="008A3D88">
          <w:rPr>
            <w:rStyle w:val="Hyperlink"/>
            <w:rFonts w:cs="Tahoma"/>
          </w:rPr>
          <w:t>Figure 3.5</w:t>
        </w:r>
      </w:hyperlink>
      <w:r w:rsidRPr="00A563CE">
        <w:rPr>
          <w:rFonts w:cs="Tahoma"/>
        </w:rPr>
        <w:t xml:space="preserve"> after</w:t>
      </w:r>
      <w:r>
        <w:rPr>
          <w:rFonts w:cs="Tahoma"/>
        </w:rPr>
        <w:t xml:space="preserve"> pressing</w:t>
      </w:r>
      <w:r w:rsidRPr="00A563CE">
        <w:rPr>
          <w:rFonts w:cs="Tahoma"/>
        </w:rPr>
        <w:t xml:space="preserve"> switch S2 for a short amount of time the voltage across the capacitor begins to drop</w:t>
      </w:r>
      <w:r>
        <w:rPr>
          <w:rFonts w:cs="Tahoma"/>
        </w:rPr>
        <w:t xml:space="preserve"> (shown as 10.1V in </w:t>
      </w:r>
      <w:hyperlink w:anchor="Figure3_5" w:history="1">
        <w:r w:rsidR="008A3D88" w:rsidRPr="008A3D88">
          <w:rPr>
            <w:rStyle w:val="Hyperlink"/>
            <w:rFonts w:cs="Tahoma"/>
          </w:rPr>
          <w:t>Figure 3.5</w:t>
        </w:r>
      </w:hyperlink>
      <w:r w:rsidRPr="00A563CE">
        <w:rPr>
          <w:rFonts w:cs="Tahoma"/>
        </w:rPr>
        <w:t xml:space="preserve">). The current is initially </w:t>
      </w:r>
      <w:r>
        <w:rPr>
          <w:rFonts w:cs="Tahoma"/>
        </w:rPr>
        <w:t>(</w:t>
      </w:r>
      <w:r w:rsidRPr="00A563CE">
        <w:rPr>
          <w:rFonts w:cs="Tahoma"/>
        </w:rPr>
        <w:t>at t = 0+</w:t>
      </w:r>
      <w:r>
        <w:rPr>
          <w:rFonts w:cs="Tahoma"/>
        </w:rPr>
        <w:t>)</w:t>
      </w:r>
      <w:r w:rsidRPr="00A563CE">
        <w:rPr>
          <w:rFonts w:cs="Tahoma"/>
        </w:rPr>
        <w:t xml:space="preserve"> equal to I</w:t>
      </w:r>
      <w:r w:rsidRPr="00A563CE">
        <w:rPr>
          <w:rFonts w:cs="Tahoma"/>
          <w:vertAlign w:val="subscript"/>
        </w:rPr>
        <w:t>R</w:t>
      </w:r>
      <w:r w:rsidRPr="00A563CE">
        <w:rPr>
          <w:rFonts w:cs="Tahoma"/>
        </w:rPr>
        <w:t xml:space="preserve"> = ΔV/R = (12 - </w:t>
      </w:r>
      <w:r w:rsidRPr="00A563CE">
        <w:rPr>
          <w:rFonts w:cs="Tahoma"/>
          <w:b/>
          <w:color w:val="FF0000"/>
        </w:rPr>
        <w:t>2</w:t>
      </w:r>
      <w:r w:rsidRPr="00A563CE">
        <w:rPr>
          <w:rFonts w:cs="Tahoma"/>
        </w:rPr>
        <w:t>)/1000 = ~ 10 mA</w:t>
      </w:r>
    </w:p>
    <w:p w14:paraId="6FC6ACE3" w14:textId="0D0D8150" w:rsidR="00E5439A" w:rsidRDefault="00E5439A" w:rsidP="00E5439A">
      <w:pPr>
        <w:rPr>
          <w:b/>
        </w:rPr>
      </w:pPr>
      <w:r w:rsidRPr="00A563CE">
        <w:rPr>
          <w:rFonts w:cs="Tahoma"/>
        </w:rPr>
        <w:t xml:space="preserve">In the previous equation </w:t>
      </w:r>
      <w:r>
        <w:rPr>
          <w:rFonts w:cs="Tahoma"/>
        </w:rPr>
        <w:t xml:space="preserve">to solve for </w:t>
      </w:r>
      <w:r w:rsidRPr="00A563CE">
        <w:rPr>
          <w:rFonts w:cs="Tahoma"/>
        </w:rPr>
        <w:t>I</w:t>
      </w:r>
      <w:r w:rsidRPr="00A563CE">
        <w:rPr>
          <w:rFonts w:cs="Tahoma"/>
          <w:vertAlign w:val="subscript"/>
        </w:rPr>
        <w:t>R</w:t>
      </w:r>
      <w:r>
        <w:rPr>
          <w:rFonts w:cs="Tahoma"/>
        </w:rPr>
        <w:t xml:space="preserve"> </w:t>
      </w:r>
      <w:r w:rsidRPr="00A563CE">
        <w:rPr>
          <w:rFonts w:cs="Tahoma"/>
        </w:rPr>
        <w:t xml:space="preserve">the green LED will have an approximate </w:t>
      </w:r>
      <w:r w:rsidRPr="00A563CE">
        <w:rPr>
          <w:rFonts w:cs="Tahoma"/>
          <w:b/>
          <w:color w:val="FF0000"/>
        </w:rPr>
        <w:t>2</w:t>
      </w:r>
      <w:r w:rsidRPr="00A563CE">
        <w:rPr>
          <w:rFonts w:cs="Tahoma"/>
        </w:rPr>
        <w:t>V drop at t=0+ since the LED is forward biased because current is forced to flow through the circuit due to the potential difference (ΔV) across the resistor</w:t>
      </w:r>
      <w:r>
        <w:rPr>
          <w:rFonts w:cs="Tahoma"/>
        </w:rPr>
        <w:t xml:space="preserve">. Recall from </w:t>
      </w:r>
      <w:hyperlink w:anchor="_Module_1_–" w:history="1">
        <w:r w:rsidRPr="00BA40B1">
          <w:rPr>
            <w:rStyle w:val="Hyperlink"/>
            <w:rFonts w:cs="Tahoma"/>
          </w:rPr>
          <w:t>Module 1</w:t>
        </w:r>
      </w:hyperlink>
      <w:r>
        <w:rPr>
          <w:rFonts w:cs="Tahoma"/>
        </w:rPr>
        <w:t xml:space="preserve"> that </w:t>
      </w:r>
      <w:r w:rsidRPr="00A563CE">
        <w:rPr>
          <w:rFonts w:cs="Tahoma"/>
        </w:rPr>
        <w:t xml:space="preserve">the constant drop forward bias model of a green LED is approximately 2V. As switch S2 is held down for a long time the capacitor will fully discharge resulting in the voltage across it going to zero and no more current </w:t>
      </w:r>
      <w:r>
        <w:rPr>
          <w:rFonts w:cs="Tahoma"/>
        </w:rPr>
        <w:t xml:space="preserve">remaining </w:t>
      </w:r>
      <w:r w:rsidRPr="00A563CE">
        <w:rPr>
          <w:rFonts w:cs="Tahoma"/>
        </w:rPr>
        <w:t>in the circuit.</w:t>
      </w:r>
      <w:bookmarkStart w:id="156" w:name="Figure3_5"/>
      <w:r>
        <w:rPr>
          <w:noProof/>
        </w:rPr>
        <w:drawing>
          <wp:inline distT="0" distB="0" distL="0" distR="0" wp14:anchorId="451965B7" wp14:editId="7EAADE5F">
            <wp:extent cx="2926080" cy="1435608"/>
            <wp:effectExtent l="0" t="0" r="7620" b="0"/>
            <wp:docPr id="3163" name="Picture 3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2926080" cy="1435608"/>
                    </a:xfrm>
                    <a:prstGeom prst="rect">
                      <a:avLst/>
                    </a:prstGeom>
                  </pic:spPr>
                </pic:pic>
              </a:graphicData>
            </a:graphic>
          </wp:inline>
        </w:drawing>
      </w:r>
      <w:bookmarkEnd w:id="156"/>
      <w:r>
        <w:rPr>
          <w:noProof/>
        </w:rPr>
        <w:drawing>
          <wp:inline distT="0" distB="0" distL="0" distR="0" wp14:anchorId="4E101CED" wp14:editId="7C21EDA6">
            <wp:extent cx="2926080" cy="1499616"/>
            <wp:effectExtent l="0" t="0" r="7620" b="5715"/>
            <wp:docPr id="3164" name="Picture 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2926080" cy="1499616"/>
                    </a:xfrm>
                    <a:prstGeom prst="rect">
                      <a:avLst/>
                    </a:prstGeom>
                  </pic:spPr>
                </pic:pic>
              </a:graphicData>
            </a:graphic>
          </wp:inline>
        </w:drawing>
      </w:r>
      <w:r w:rsidRPr="00480B8C">
        <w:rPr>
          <w:b/>
        </w:rPr>
        <w:t>Figu</w:t>
      </w:r>
      <w:r>
        <w:rPr>
          <w:b/>
        </w:rPr>
        <w:t>re 3.5: Discharging a Capacitor across an LED (Left – barely discharged, Right – fully discharged)</w:t>
      </w:r>
    </w:p>
    <w:p w14:paraId="38D1DD0C" w14:textId="584795F3" w:rsidR="00E5439A" w:rsidRDefault="00E5439A" w:rsidP="00E5439A">
      <w:pPr>
        <w:rPr>
          <w:b/>
        </w:rPr>
      </w:pPr>
      <w:r>
        <w:rPr>
          <w:rFonts w:cs="Tahoma"/>
        </w:rPr>
        <w:lastRenderedPageBreak/>
        <w:t xml:space="preserve">The circuit shown in Figures 3.4 and 3.5 is called a </w:t>
      </w:r>
      <w:r w:rsidRPr="00D213EB">
        <w:rPr>
          <w:rFonts w:cs="Tahoma"/>
          <w:b/>
          <w:u w:val="single"/>
        </w:rPr>
        <w:t>store and release problem</w:t>
      </w:r>
      <w:r>
        <w:rPr>
          <w:rFonts w:cs="Tahoma"/>
        </w:rPr>
        <w:t xml:space="preserve"> where a storage device such as a capacitor or inductor stores up energy and then a switch is used to release the energy in another part of the circuit. In </w:t>
      </w:r>
      <w:hyperlink w:anchor="_Section_3.5_–" w:history="1">
        <w:r w:rsidRPr="00056BAC">
          <w:rPr>
            <w:rStyle w:val="Hyperlink"/>
            <w:rFonts w:cs="Tahoma"/>
          </w:rPr>
          <w:t>section 3.5</w:t>
        </w:r>
      </w:hyperlink>
      <w:r>
        <w:rPr>
          <w:rFonts w:cs="Tahoma"/>
        </w:rPr>
        <w:t xml:space="preserve"> DC transient analysis techniques are used to determine the voltage and current at any moment in time, but at this point this type of circuit is only shown to give background of how a capacitor works during its charging and discharging cycles. When a DC circuit is in the transient region where voltage and current are constantly changing it helps to look at the </w:t>
      </w:r>
      <w:r w:rsidRPr="0071366E">
        <w:rPr>
          <w:rFonts w:cs="Tahoma"/>
          <w:u w:val="single"/>
        </w:rPr>
        <w:t>instantaneous</w:t>
      </w:r>
      <w:r>
        <w:rPr>
          <w:rFonts w:cs="Tahoma"/>
        </w:rPr>
        <w:t xml:space="preserve"> current and voltage at </w:t>
      </w:r>
      <w:r w:rsidRPr="0071366E">
        <w:rPr>
          <w:rFonts w:cs="Tahoma"/>
          <w:u w:val="single"/>
        </w:rPr>
        <w:t>different moments in time</w:t>
      </w:r>
      <w:r>
        <w:rPr>
          <w:rFonts w:cs="Tahoma"/>
        </w:rPr>
        <w:t xml:space="preserve"> because at each one of those moments it acts like a DC problem where current and voltage are constant values and equations like Ohm’s Law, KVL, and KCL can easily be used to solve for unknown variable in the circuit. Looking at the instantaneous current and voltage will also help you understand AC circuits better because they also have continually changing currents and voltages. When looking at the instantaneous values you are in effect freezing time at any point while the capacitor is charging or discharging. At that moment in time the circuit is a simple DC problem. The values of different components in the circuit in Figures 3.4 and 3.5 are given in </w:t>
      </w:r>
      <w:hyperlink w:anchor="Table3_2" w:history="1">
        <w:r w:rsidRPr="00C7363C">
          <w:rPr>
            <w:rStyle w:val="Hyperlink"/>
            <w:rFonts w:cs="Tahoma"/>
          </w:rPr>
          <w:t>Table 3.2</w:t>
        </w:r>
      </w:hyperlink>
      <w:r>
        <w:rPr>
          <w:rFonts w:cs="Tahoma"/>
        </w:rPr>
        <w:t xml:space="preserve"> to demonstrate this point. When the time is stated as </w:t>
      </w:r>
      <w:r w:rsidRPr="00C40E3D">
        <w:rPr>
          <w:rFonts w:cs="Tahoma"/>
          <w:b/>
        </w:rPr>
        <w:t>0-</w:t>
      </w:r>
      <w:r>
        <w:rPr>
          <w:rFonts w:cs="Tahoma"/>
        </w:rPr>
        <w:t xml:space="preserve"> it means </w:t>
      </w:r>
      <w:r>
        <w:rPr>
          <w:rFonts w:cs="Tahoma"/>
          <w:b/>
        </w:rPr>
        <w:t>“r</w:t>
      </w:r>
      <w:r w:rsidRPr="00C40E3D">
        <w:rPr>
          <w:rFonts w:cs="Tahoma"/>
          <w:b/>
        </w:rPr>
        <w:t>ight before a switch is pressed</w:t>
      </w:r>
      <w:r>
        <w:rPr>
          <w:rFonts w:cs="Tahoma"/>
          <w:b/>
        </w:rPr>
        <w:t>”</w:t>
      </w:r>
      <w:r>
        <w:rPr>
          <w:rFonts w:cs="Tahoma"/>
        </w:rPr>
        <w:t xml:space="preserve"> and when the time is stated as </w:t>
      </w:r>
      <w:r w:rsidRPr="00C40E3D">
        <w:rPr>
          <w:rFonts w:cs="Tahoma"/>
          <w:u w:val="single"/>
        </w:rPr>
        <w:t>0+</w:t>
      </w:r>
      <w:r>
        <w:rPr>
          <w:rFonts w:cs="Tahoma"/>
        </w:rPr>
        <w:t xml:space="preserve"> it means </w:t>
      </w:r>
      <w:r w:rsidRPr="00C40E3D">
        <w:rPr>
          <w:rFonts w:cs="Tahoma"/>
        </w:rPr>
        <w:t>“</w:t>
      </w:r>
      <w:r>
        <w:rPr>
          <w:rFonts w:cs="Tahoma"/>
          <w:u w:val="single"/>
        </w:rPr>
        <w:t>r</w:t>
      </w:r>
      <w:r w:rsidRPr="00C40E3D">
        <w:rPr>
          <w:rFonts w:cs="Tahoma"/>
          <w:u w:val="single"/>
        </w:rPr>
        <w:t>ight after a switch is pressed</w:t>
      </w:r>
      <w:r w:rsidRPr="00C40E3D">
        <w:rPr>
          <w:rFonts w:cs="Tahoma"/>
        </w:rPr>
        <w:t>”</w:t>
      </w:r>
      <w:r>
        <w:rPr>
          <w:rFonts w:cs="Tahoma"/>
        </w:rPr>
        <w:t>.</w:t>
      </w:r>
    </w:p>
    <w:p w14:paraId="6619D5A5" w14:textId="77777777" w:rsidR="00E5439A" w:rsidRPr="00005B5C" w:rsidRDefault="00E5439A" w:rsidP="00E5439A">
      <w:pPr>
        <w:spacing w:after="0"/>
        <w:rPr>
          <w:b/>
        </w:rPr>
      </w:pPr>
      <w:bookmarkStart w:id="157" w:name="Table3_2"/>
      <w:r>
        <w:rPr>
          <w:b/>
        </w:rPr>
        <w:t>Table 3.2</w:t>
      </w:r>
      <w:bookmarkEnd w:id="157"/>
      <w:r>
        <w:rPr>
          <w:b/>
        </w:rPr>
        <w:t>) Instantaneous Voltage and Current Values for Components in Figures 3.4 and 3.5.</w:t>
      </w:r>
      <w:r>
        <w:t xml:space="preserve"> </w:t>
      </w:r>
      <w:r w:rsidRPr="00005B5C">
        <w:rPr>
          <w:b/>
        </w:rPr>
        <w:t xml:space="preserve"> </w:t>
      </w:r>
    </w:p>
    <w:tbl>
      <w:tblPr>
        <w:tblStyle w:val="TableGrid"/>
        <w:tblW w:w="0" w:type="auto"/>
        <w:tblLook w:val="04A0" w:firstRow="1" w:lastRow="0" w:firstColumn="1" w:lastColumn="0" w:noHBand="0" w:noVBand="1"/>
      </w:tblPr>
      <w:tblGrid>
        <w:gridCol w:w="1705"/>
        <w:gridCol w:w="1170"/>
        <w:gridCol w:w="1170"/>
        <w:gridCol w:w="4320"/>
      </w:tblGrid>
      <w:tr w:rsidR="00E5439A" w:rsidRPr="00C40E3D" w14:paraId="067ABC21" w14:textId="77777777" w:rsidTr="009D67D7">
        <w:tc>
          <w:tcPr>
            <w:tcW w:w="1705" w:type="dxa"/>
            <w:shd w:val="clear" w:color="auto" w:fill="auto"/>
          </w:tcPr>
          <w:p w14:paraId="0826154E" w14:textId="77777777" w:rsidR="00E5439A" w:rsidRPr="00C40E3D" w:rsidRDefault="00E5439A" w:rsidP="009D67D7">
            <w:r>
              <w:t>Variables</w:t>
            </w:r>
          </w:p>
        </w:tc>
        <w:tc>
          <w:tcPr>
            <w:tcW w:w="1170" w:type="dxa"/>
          </w:tcPr>
          <w:p w14:paraId="380BF634" w14:textId="77777777" w:rsidR="00E5439A" w:rsidRPr="00C40E3D" w:rsidRDefault="00E5439A" w:rsidP="009D67D7">
            <w:pPr>
              <w:rPr>
                <w:rFonts w:eastAsia="Times New Roman" w:cs="Times New Roman"/>
                <w:color w:val="000000"/>
              </w:rPr>
            </w:pPr>
            <w:r w:rsidRPr="00C40E3D">
              <w:t>Time = 0-</w:t>
            </w:r>
          </w:p>
        </w:tc>
        <w:tc>
          <w:tcPr>
            <w:tcW w:w="1170" w:type="dxa"/>
          </w:tcPr>
          <w:p w14:paraId="3DF0EA74" w14:textId="77777777" w:rsidR="00E5439A" w:rsidRPr="00C40E3D" w:rsidRDefault="00E5439A" w:rsidP="009D67D7">
            <w:r w:rsidRPr="00C40E3D">
              <w:t>Time = 0+</w:t>
            </w:r>
          </w:p>
        </w:tc>
        <w:tc>
          <w:tcPr>
            <w:tcW w:w="4320" w:type="dxa"/>
            <w:shd w:val="clear" w:color="auto" w:fill="auto"/>
          </w:tcPr>
          <w:p w14:paraId="5E5F3B81" w14:textId="77777777" w:rsidR="00E5439A" w:rsidRPr="00C40E3D" w:rsidRDefault="00E5439A" w:rsidP="009D67D7">
            <w:pPr>
              <w:rPr>
                <w:rFonts w:eastAsia="Times New Roman" w:cs="Times New Roman"/>
                <w:color w:val="000000"/>
              </w:rPr>
            </w:pPr>
            <w:r w:rsidRPr="00C40E3D">
              <w:t>Time = ∞ (Steady State)</w:t>
            </w:r>
          </w:p>
        </w:tc>
      </w:tr>
      <w:tr w:rsidR="00E5439A" w14:paraId="038032D1" w14:textId="77777777" w:rsidTr="009D67D7">
        <w:tc>
          <w:tcPr>
            <w:tcW w:w="8365" w:type="dxa"/>
            <w:gridSpan w:val="4"/>
            <w:shd w:val="clear" w:color="auto" w:fill="BFBFBF" w:themeFill="background1" w:themeFillShade="BF"/>
          </w:tcPr>
          <w:p w14:paraId="2D8FDF8F" w14:textId="77777777" w:rsidR="00E5439A" w:rsidRPr="00C40E3D" w:rsidRDefault="00E5439A" w:rsidP="009D67D7">
            <w:pPr>
              <w:jc w:val="center"/>
            </w:pPr>
            <w:r w:rsidRPr="00C40E3D">
              <w:rPr>
                <w:b/>
                <w:u w:val="single"/>
              </w:rPr>
              <w:t>Store:</w:t>
            </w:r>
            <w:r>
              <w:t xml:space="preserve"> </w:t>
            </w:r>
            <w:r w:rsidRPr="00C40E3D">
              <w:t>Left Loop of Circuit Only, Switch S2 always Open. Switch S1 is opened at Time =0</w:t>
            </w:r>
          </w:p>
        </w:tc>
      </w:tr>
      <w:tr w:rsidR="00E5439A" w14:paraId="7185E7F3" w14:textId="77777777" w:rsidTr="009D67D7">
        <w:tc>
          <w:tcPr>
            <w:tcW w:w="1705" w:type="dxa"/>
          </w:tcPr>
          <w:p w14:paraId="682A2270" w14:textId="77777777" w:rsidR="00E5439A" w:rsidRPr="00C40E3D" w:rsidRDefault="00E5439A" w:rsidP="009D67D7">
            <w:r w:rsidRPr="00C40E3D">
              <w:t>V</w:t>
            </w:r>
            <w:r w:rsidRPr="00C40E3D">
              <w:rPr>
                <w:vertAlign w:val="subscript"/>
              </w:rPr>
              <w:t>R1</w:t>
            </w:r>
          </w:p>
        </w:tc>
        <w:tc>
          <w:tcPr>
            <w:tcW w:w="1170" w:type="dxa"/>
          </w:tcPr>
          <w:p w14:paraId="33780A77" w14:textId="77777777" w:rsidR="00E5439A" w:rsidRPr="00C40E3D" w:rsidRDefault="00E5439A" w:rsidP="009D67D7">
            <w:r w:rsidRPr="00C40E3D">
              <w:t>0 V</w:t>
            </w:r>
          </w:p>
        </w:tc>
        <w:tc>
          <w:tcPr>
            <w:tcW w:w="1170" w:type="dxa"/>
          </w:tcPr>
          <w:p w14:paraId="1F3640AA" w14:textId="77777777" w:rsidR="00E5439A" w:rsidRPr="00C40E3D" w:rsidRDefault="00E5439A" w:rsidP="009D67D7">
            <w:r>
              <w:t>12 V</w:t>
            </w:r>
          </w:p>
        </w:tc>
        <w:tc>
          <w:tcPr>
            <w:tcW w:w="4320" w:type="dxa"/>
          </w:tcPr>
          <w:p w14:paraId="7F5B6D88" w14:textId="77777777" w:rsidR="00E5439A" w:rsidRPr="00C40E3D" w:rsidRDefault="00E5439A" w:rsidP="009D67D7">
            <w:r w:rsidRPr="00C40E3D">
              <w:t>0</w:t>
            </w:r>
            <w:r>
              <w:t xml:space="preserve"> V</w:t>
            </w:r>
          </w:p>
        </w:tc>
      </w:tr>
      <w:tr w:rsidR="00E5439A" w14:paraId="718E72A9" w14:textId="77777777" w:rsidTr="009D67D7">
        <w:tc>
          <w:tcPr>
            <w:tcW w:w="1705" w:type="dxa"/>
          </w:tcPr>
          <w:p w14:paraId="392044B2" w14:textId="77777777" w:rsidR="00E5439A" w:rsidRPr="00C40E3D" w:rsidRDefault="00E5439A" w:rsidP="009D67D7">
            <w:r w:rsidRPr="00C40E3D">
              <w:t>I</w:t>
            </w:r>
            <w:r w:rsidRPr="00C40E3D">
              <w:rPr>
                <w:vertAlign w:val="subscript"/>
              </w:rPr>
              <w:t>R1</w:t>
            </w:r>
            <w:r>
              <w:rPr>
                <w:vertAlign w:val="subscript"/>
              </w:rPr>
              <w:t xml:space="preserve"> </w:t>
            </w:r>
            <w:r w:rsidRPr="00C40E3D">
              <w:t>(loop current)</w:t>
            </w:r>
          </w:p>
        </w:tc>
        <w:tc>
          <w:tcPr>
            <w:tcW w:w="1170" w:type="dxa"/>
          </w:tcPr>
          <w:p w14:paraId="25F83E67" w14:textId="77777777" w:rsidR="00E5439A" w:rsidRPr="00C40E3D" w:rsidRDefault="00E5439A" w:rsidP="009D67D7">
            <w:r w:rsidRPr="00C40E3D">
              <w:t xml:space="preserve">0 </w:t>
            </w:r>
            <w:r>
              <w:t>mA</w:t>
            </w:r>
          </w:p>
        </w:tc>
        <w:tc>
          <w:tcPr>
            <w:tcW w:w="1170" w:type="dxa"/>
          </w:tcPr>
          <w:p w14:paraId="3F7EB1CF" w14:textId="77777777" w:rsidR="00E5439A" w:rsidRPr="00C40E3D" w:rsidRDefault="00E5439A" w:rsidP="009D67D7">
            <w:r>
              <w:t>12 mA</w:t>
            </w:r>
          </w:p>
        </w:tc>
        <w:tc>
          <w:tcPr>
            <w:tcW w:w="4320" w:type="dxa"/>
          </w:tcPr>
          <w:p w14:paraId="7A783B78" w14:textId="77777777" w:rsidR="00E5439A" w:rsidRPr="00C40E3D" w:rsidRDefault="00E5439A" w:rsidP="009D67D7">
            <w:r w:rsidRPr="00C40E3D">
              <w:t xml:space="preserve">0 </w:t>
            </w:r>
            <w:r>
              <w:t>mA</w:t>
            </w:r>
          </w:p>
        </w:tc>
      </w:tr>
      <w:tr w:rsidR="00E5439A" w14:paraId="2E41A16E" w14:textId="77777777" w:rsidTr="009D67D7">
        <w:tc>
          <w:tcPr>
            <w:tcW w:w="1705" w:type="dxa"/>
          </w:tcPr>
          <w:p w14:paraId="00D1B835" w14:textId="77777777" w:rsidR="00E5439A" w:rsidRPr="00C40E3D" w:rsidRDefault="00E5439A" w:rsidP="009D67D7">
            <w:r w:rsidRPr="00C40E3D">
              <w:t>V</w:t>
            </w:r>
            <w:r w:rsidRPr="00C40E3D">
              <w:rPr>
                <w:vertAlign w:val="subscript"/>
              </w:rPr>
              <w:t>C1</w:t>
            </w:r>
          </w:p>
        </w:tc>
        <w:tc>
          <w:tcPr>
            <w:tcW w:w="1170" w:type="dxa"/>
          </w:tcPr>
          <w:p w14:paraId="089471A5" w14:textId="77777777" w:rsidR="00E5439A" w:rsidRPr="00C40E3D" w:rsidRDefault="00E5439A" w:rsidP="009D67D7">
            <w:r w:rsidRPr="00C40E3D">
              <w:t>0 V</w:t>
            </w:r>
          </w:p>
        </w:tc>
        <w:tc>
          <w:tcPr>
            <w:tcW w:w="1170" w:type="dxa"/>
          </w:tcPr>
          <w:p w14:paraId="41D876BF" w14:textId="77777777" w:rsidR="00E5439A" w:rsidRPr="00C40E3D" w:rsidRDefault="00E5439A" w:rsidP="009D67D7">
            <w:r>
              <w:t>0 V</w:t>
            </w:r>
          </w:p>
        </w:tc>
        <w:tc>
          <w:tcPr>
            <w:tcW w:w="4320" w:type="dxa"/>
          </w:tcPr>
          <w:p w14:paraId="28505E62" w14:textId="77777777" w:rsidR="00E5439A" w:rsidRPr="00C40E3D" w:rsidRDefault="00E5439A" w:rsidP="009D67D7">
            <w:r>
              <w:t>12 V</w:t>
            </w:r>
          </w:p>
        </w:tc>
      </w:tr>
      <w:tr w:rsidR="00E5439A" w14:paraId="7A1D7D1C" w14:textId="77777777" w:rsidTr="009D67D7">
        <w:tc>
          <w:tcPr>
            <w:tcW w:w="1705" w:type="dxa"/>
          </w:tcPr>
          <w:p w14:paraId="26DACBE9" w14:textId="77777777" w:rsidR="00E5439A" w:rsidRPr="00C40E3D" w:rsidRDefault="00E5439A" w:rsidP="009D67D7">
            <w:r>
              <w:t>V</w:t>
            </w:r>
            <w:r w:rsidRPr="00C40E3D">
              <w:rPr>
                <w:vertAlign w:val="subscript"/>
              </w:rPr>
              <w:t>R2</w:t>
            </w:r>
            <w:r>
              <w:t>, I</w:t>
            </w:r>
            <w:r w:rsidRPr="00C40E3D">
              <w:rPr>
                <w:vertAlign w:val="subscript"/>
              </w:rPr>
              <w:t>R2</w:t>
            </w:r>
            <w:r>
              <w:t>, V</w:t>
            </w:r>
            <w:r w:rsidRPr="00C40E3D">
              <w:rPr>
                <w:vertAlign w:val="subscript"/>
              </w:rPr>
              <w:t>LED</w:t>
            </w:r>
            <w:r>
              <w:t xml:space="preserve"> </w:t>
            </w:r>
          </w:p>
        </w:tc>
        <w:tc>
          <w:tcPr>
            <w:tcW w:w="1170" w:type="dxa"/>
          </w:tcPr>
          <w:p w14:paraId="32CD600B" w14:textId="77777777" w:rsidR="00E5439A" w:rsidRPr="00C40E3D" w:rsidRDefault="00E5439A" w:rsidP="009D67D7">
            <w:r>
              <w:t>All Zero</w:t>
            </w:r>
          </w:p>
        </w:tc>
        <w:tc>
          <w:tcPr>
            <w:tcW w:w="1170" w:type="dxa"/>
          </w:tcPr>
          <w:p w14:paraId="0BEA5AE5" w14:textId="77777777" w:rsidR="00E5439A" w:rsidRPr="00C40E3D" w:rsidRDefault="00E5439A" w:rsidP="009D67D7">
            <w:r>
              <w:t>All Zero</w:t>
            </w:r>
          </w:p>
        </w:tc>
        <w:tc>
          <w:tcPr>
            <w:tcW w:w="4320" w:type="dxa"/>
          </w:tcPr>
          <w:p w14:paraId="38ADAEF3" w14:textId="77777777" w:rsidR="00E5439A" w:rsidRPr="00C40E3D" w:rsidRDefault="00E5439A" w:rsidP="009D67D7">
            <w:r>
              <w:t>All Zero</w:t>
            </w:r>
          </w:p>
        </w:tc>
      </w:tr>
      <w:tr w:rsidR="00E5439A" w14:paraId="67842034" w14:textId="77777777" w:rsidTr="009D67D7">
        <w:tc>
          <w:tcPr>
            <w:tcW w:w="8365" w:type="dxa"/>
            <w:gridSpan w:val="4"/>
            <w:shd w:val="clear" w:color="auto" w:fill="BFBFBF" w:themeFill="background1" w:themeFillShade="BF"/>
          </w:tcPr>
          <w:p w14:paraId="58559D65" w14:textId="77777777" w:rsidR="00E5439A" w:rsidRPr="00C40E3D" w:rsidRDefault="00E5439A" w:rsidP="009D67D7">
            <w:pPr>
              <w:jc w:val="center"/>
            </w:pPr>
            <w:r w:rsidRPr="00C40E3D">
              <w:rPr>
                <w:b/>
                <w:u w:val="single"/>
              </w:rPr>
              <w:t>Release:</w:t>
            </w:r>
            <w:r>
              <w:t xml:space="preserve"> Righ</w:t>
            </w:r>
            <w:r w:rsidRPr="00C40E3D">
              <w:t>t Loop of Circuit</w:t>
            </w:r>
            <w:r>
              <w:t xml:space="preserve"> Only, Switch S1 always Open. Switch S2</w:t>
            </w:r>
            <w:r w:rsidRPr="00C40E3D">
              <w:t xml:space="preserve"> is opened at Time =0</w:t>
            </w:r>
          </w:p>
        </w:tc>
      </w:tr>
      <w:tr w:rsidR="00E5439A" w14:paraId="1F49FE9B" w14:textId="77777777" w:rsidTr="009D67D7">
        <w:tc>
          <w:tcPr>
            <w:tcW w:w="1705" w:type="dxa"/>
          </w:tcPr>
          <w:p w14:paraId="52D4560A" w14:textId="77777777" w:rsidR="00E5439A" w:rsidRPr="00C40E3D" w:rsidRDefault="00E5439A" w:rsidP="009D67D7">
            <w:r w:rsidRPr="00C40E3D">
              <w:t>V</w:t>
            </w:r>
            <w:r w:rsidRPr="00C40E3D">
              <w:rPr>
                <w:vertAlign w:val="subscript"/>
              </w:rPr>
              <w:t>R</w:t>
            </w:r>
            <w:r>
              <w:rPr>
                <w:vertAlign w:val="subscript"/>
              </w:rPr>
              <w:t>2</w:t>
            </w:r>
          </w:p>
        </w:tc>
        <w:tc>
          <w:tcPr>
            <w:tcW w:w="1170" w:type="dxa"/>
          </w:tcPr>
          <w:p w14:paraId="36F58DBB" w14:textId="77777777" w:rsidR="00E5439A" w:rsidRPr="00C40E3D" w:rsidRDefault="00E5439A" w:rsidP="009D67D7">
            <w:r>
              <w:t>0 V</w:t>
            </w:r>
          </w:p>
        </w:tc>
        <w:tc>
          <w:tcPr>
            <w:tcW w:w="1170" w:type="dxa"/>
          </w:tcPr>
          <w:p w14:paraId="054B1F72" w14:textId="77777777" w:rsidR="00E5439A" w:rsidRPr="00C40E3D" w:rsidRDefault="00E5439A" w:rsidP="009D67D7">
            <w:r>
              <w:t>~ 10 V</w:t>
            </w:r>
          </w:p>
        </w:tc>
        <w:tc>
          <w:tcPr>
            <w:tcW w:w="4320" w:type="dxa"/>
          </w:tcPr>
          <w:p w14:paraId="2E020A18" w14:textId="77777777" w:rsidR="00E5439A" w:rsidRPr="00C40E3D" w:rsidRDefault="00E5439A" w:rsidP="009D67D7">
            <w:r>
              <w:t>0 V</w:t>
            </w:r>
          </w:p>
        </w:tc>
      </w:tr>
      <w:tr w:rsidR="00E5439A" w14:paraId="273184CF" w14:textId="77777777" w:rsidTr="009D67D7">
        <w:tc>
          <w:tcPr>
            <w:tcW w:w="1705" w:type="dxa"/>
          </w:tcPr>
          <w:p w14:paraId="74B94983" w14:textId="77777777" w:rsidR="00E5439A" w:rsidRPr="00C40E3D" w:rsidRDefault="00E5439A" w:rsidP="009D67D7">
            <w:r w:rsidRPr="00C40E3D">
              <w:t>I</w:t>
            </w:r>
            <w:r>
              <w:rPr>
                <w:vertAlign w:val="subscript"/>
              </w:rPr>
              <w:t xml:space="preserve">R2 </w:t>
            </w:r>
            <w:r w:rsidRPr="00C40E3D">
              <w:t>(loop current)</w:t>
            </w:r>
          </w:p>
        </w:tc>
        <w:tc>
          <w:tcPr>
            <w:tcW w:w="1170" w:type="dxa"/>
          </w:tcPr>
          <w:p w14:paraId="03461231" w14:textId="77777777" w:rsidR="00E5439A" w:rsidRPr="00C40E3D" w:rsidRDefault="00E5439A" w:rsidP="009D67D7">
            <w:r>
              <w:t>0 V</w:t>
            </w:r>
          </w:p>
        </w:tc>
        <w:tc>
          <w:tcPr>
            <w:tcW w:w="1170" w:type="dxa"/>
          </w:tcPr>
          <w:p w14:paraId="32348EFC" w14:textId="77777777" w:rsidR="00E5439A" w:rsidRPr="00C40E3D" w:rsidRDefault="00E5439A" w:rsidP="009D67D7">
            <w:r>
              <w:t>~ 10 mA</w:t>
            </w:r>
          </w:p>
        </w:tc>
        <w:tc>
          <w:tcPr>
            <w:tcW w:w="4320" w:type="dxa"/>
          </w:tcPr>
          <w:p w14:paraId="255E2155" w14:textId="77777777" w:rsidR="00E5439A" w:rsidRPr="00C40E3D" w:rsidRDefault="00E5439A" w:rsidP="009D67D7">
            <w:r>
              <w:t>0 mA</w:t>
            </w:r>
          </w:p>
        </w:tc>
      </w:tr>
      <w:tr w:rsidR="00E5439A" w14:paraId="664ED3F7" w14:textId="77777777" w:rsidTr="009D67D7">
        <w:tc>
          <w:tcPr>
            <w:tcW w:w="1705" w:type="dxa"/>
          </w:tcPr>
          <w:p w14:paraId="31C0C541" w14:textId="77777777" w:rsidR="00E5439A" w:rsidRPr="00C40E3D" w:rsidRDefault="00E5439A" w:rsidP="009D67D7">
            <w:r w:rsidRPr="00C40E3D">
              <w:t>V</w:t>
            </w:r>
            <w:r w:rsidRPr="00C40E3D">
              <w:rPr>
                <w:vertAlign w:val="subscript"/>
              </w:rPr>
              <w:t>C1</w:t>
            </w:r>
          </w:p>
        </w:tc>
        <w:tc>
          <w:tcPr>
            <w:tcW w:w="1170" w:type="dxa"/>
          </w:tcPr>
          <w:p w14:paraId="4B5C101A" w14:textId="77777777" w:rsidR="00E5439A" w:rsidRPr="00C40E3D" w:rsidRDefault="00E5439A" w:rsidP="009D67D7">
            <w:r>
              <w:t>12 V</w:t>
            </w:r>
          </w:p>
        </w:tc>
        <w:tc>
          <w:tcPr>
            <w:tcW w:w="1170" w:type="dxa"/>
          </w:tcPr>
          <w:p w14:paraId="25E285D8" w14:textId="77777777" w:rsidR="00E5439A" w:rsidRPr="00C40E3D" w:rsidRDefault="00E5439A" w:rsidP="009D67D7">
            <w:r>
              <w:t>12 V</w:t>
            </w:r>
          </w:p>
        </w:tc>
        <w:tc>
          <w:tcPr>
            <w:tcW w:w="4320" w:type="dxa"/>
          </w:tcPr>
          <w:p w14:paraId="7E35857C" w14:textId="77777777" w:rsidR="00E5439A" w:rsidRPr="00C40E3D" w:rsidRDefault="00E5439A" w:rsidP="009D67D7">
            <w:r>
              <w:t>0 V (Capacitor fully discharged)</w:t>
            </w:r>
          </w:p>
        </w:tc>
      </w:tr>
      <w:tr w:rsidR="00E5439A" w14:paraId="26B4043C" w14:textId="77777777" w:rsidTr="009D67D7">
        <w:tc>
          <w:tcPr>
            <w:tcW w:w="1705" w:type="dxa"/>
          </w:tcPr>
          <w:p w14:paraId="7926968D" w14:textId="77777777" w:rsidR="00E5439A" w:rsidRPr="00C40E3D" w:rsidRDefault="00E5439A" w:rsidP="009D67D7">
            <w:r w:rsidRPr="00C40E3D">
              <w:t>V</w:t>
            </w:r>
            <w:r>
              <w:rPr>
                <w:vertAlign w:val="subscript"/>
              </w:rPr>
              <w:t>LED</w:t>
            </w:r>
          </w:p>
        </w:tc>
        <w:tc>
          <w:tcPr>
            <w:tcW w:w="1170" w:type="dxa"/>
          </w:tcPr>
          <w:p w14:paraId="586A87AC" w14:textId="77777777" w:rsidR="00E5439A" w:rsidRPr="00C40E3D" w:rsidRDefault="00E5439A" w:rsidP="009D67D7">
            <w:r>
              <w:t>0 V</w:t>
            </w:r>
          </w:p>
        </w:tc>
        <w:tc>
          <w:tcPr>
            <w:tcW w:w="1170" w:type="dxa"/>
          </w:tcPr>
          <w:p w14:paraId="09E3B36B" w14:textId="77777777" w:rsidR="00E5439A" w:rsidRPr="00C40E3D" w:rsidRDefault="00E5439A" w:rsidP="009D67D7">
            <w:r>
              <w:t>~ 2 V</w:t>
            </w:r>
          </w:p>
        </w:tc>
        <w:tc>
          <w:tcPr>
            <w:tcW w:w="4320" w:type="dxa"/>
          </w:tcPr>
          <w:p w14:paraId="7F66D2DA" w14:textId="77777777" w:rsidR="00E5439A" w:rsidRPr="00C40E3D" w:rsidRDefault="00E5439A" w:rsidP="009D67D7">
            <w:r>
              <w:t>0 V (all current in circuit is gone)</w:t>
            </w:r>
          </w:p>
        </w:tc>
      </w:tr>
      <w:tr w:rsidR="00E5439A" w14:paraId="113C8327" w14:textId="77777777" w:rsidTr="009D67D7">
        <w:tc>
          <w:tcPr>
            <w:tcW w:w="1705" w:type="dxa"/>
          </w:tcPr>
          <w:p w14:paraId="63134231" w14:textId="77777777" w:rsidR="00E5439A" w:rsidRPr="00C40E3D" w:rsidRDefault="00E5439A" w:rsidP="009D67D7">
            <w:r>
              <w:t>V</w:t>
            </w:r>
            <w:r>
              <w:rPr>
                <w:vertAlign w:val="subscript"/>
              </w:rPr>
              <w:t>R1</w:t>
            </w:r>
            <w:r>
              <w:t>, I</w:t>
            </w:r>
            <w:r>
              <w:rPr>
                <w:vertAlign w:val="subscript"/>
              </w:rPr>
              <w:t>R1</w:t>
            </w:r>
            <w:r>
              <w:t xml:space="preserve"> </w:t>
            </w:r>
          </w:p>
        </w:tc>
        <w:tc>
          <w:tcPr>
            <w:tcW w:w="1170" w:type="dxa"/>
          </w:tcPr>
          <w:p w14:paraId="74DF4E2E" w14:textId="77777777" w:rsidR="00E5439A" w:rsidRPr="00C40E3D" w:rsidRDefault="00E5439A" w:rsidP="009D67D7">
            <w:r>
              <w:t>All Zero</w:t>
            </w:r>
          </w:p>
        </w:tc>
        <w:tc>
          <w:tcPr>
            <w:tcW w:w="1170" w:type="dxa"/>
          </w:tcPr>
          <w:p w14:paraId="35C728A2" w14:textId="77777777" w:rsidR="00E5439A" w:rsidRPr="00C40E3D" w:rsidRDefault="00E5439A" w:rsidP="009D67D7">
            <w:r>
              <w:t>All Zero</w:t>
            </w:r>
          </w:p>
        </w:tc>
        <w:tc>
          <w:tcPr>
            <w:tcW w:w="4320" w:type="dxa"/>
          </w:tcPr>
          <w:p w14:paraId="346E9450" w14:textId="77777777" w:rsidR="00E5439A" w:rsidRPr="00C40E3D" w:rsidRDefault="00E5439A" w:rsidP="009D67D7">
            <w:r>
              <w:t>All Zero</w:t>
            </w:r>
          </w:p>
        </w:tc>
      </w:tr>
    </w:tbl>
    <w:p w14:paraId="59802A96" w14:textId="77777777" w:rsidR="00E5439A" w:rsidRDefault="00E5439A" w:rsidP="00E5439A">
      <w:pPr>
        <w:rPr>
          <w:rFonts w:cs="Tahoma"/>
        </w:rPr>
      </w:pPr>
    </w:p>
    <w:p w14:paraId="24EE97E8" w14:textId="3E12E720" w:rsidR="00E5439A" w:rsidRDefault="0073324E" w:rsidP="00E5439A">
      <w:pPr>
        <w:rPr>
          <w:rFonts w:cs="Tahoma"/>
        </w:rPr>
      </w:pPr>
      <w:hyperlink w:anchor="Table3_2" w:history="1">
        <w:r w:rsidR="00E5439A" w:rsidRPr="00C7363C">
          <w:rPr>
            <w:rStyle w:val="Hyperlink"/>
            <w:rFonts w:cs="Tahoma"/>
          </w:rPr>
          <w:t>Table 3.2</w:t>
        </w:r>
      </w:hyperlink>
      <w:r w:rsidR="00E5439A">
        <w:rPr>
          <w:rFonts w:cs="Tahoma"/>
        </w:rPr>
        <w:t xml:space="preserve"> shows only the voltage and current values at the end points (t = 0 and t = ∞). </w:t>
      </w:r>
      <w:hyperlink w:anchor="_Section_3.5_–" w:history="1">
        <w:r w:rsidR="00E5439A" w:rsidRPr="00056BAC">
          <w:rPr>
            <w:rStyle w:val="Hyperlink"/>
            <w:rFonts w:cs="Tahoma"/>
          </w:rPr>
          <w:t>Section 3.5</w:t>
        </w:r>
      </w:hyperlink>
      <w:r w:rsidR="00E5439A">
        <w:rPr>
          <w:rFonts w:cs="Tahoma"/>
        </w:rPr>
        <w:t xml:space="preserve"> will calculate the voltage and current during the transient region, which is the section between the initial values at t = 0 and the steady state values at t = ∞. In the transient region for RC (or RL) circuits in either the charging or discharging cycle the voltage and current functions of time are exponential, but if the Δt value in equation 3.4 is small between voltage or current measurements it can be approximated as linear. This is demonstrated in Figures 3.6 and 3.7 and in </w:t>
      </w:r>
      <w:hyperlink w:anchor="Table3_3" w:history="1">
        <w:r w:rsidR="00E5439A" w:rsidRPr="00C7363C">
          <w:rPr>
            <w:rStyle w:val="Hyperlink"/>
            <w:rFonts w:cs="Tahoma"/>
          </w:rPr>
          <w:t>Table 3.3</w:t>
        </w:r>
      </w:hyperlink>
      <w:r w:rsidR="00E5439A">
        <w:rPr>
          <w:rFonts w:cs="Tahoma"/>
        </w:rPr>
        <w:t xml:space="preserve">. A time estimate in Multisim can be tracked using the simulation time in the bottom right corner. </w:t>
      </w:r>
      <w:r w:rsidR="00E5439A" w:rsidRPr="0047163E">
        <w:rPr>
          <w:rFonts w:cs="Tahoma"/>
          <w:u w:val="single"/>
        </w:rPr>
        <w:t>Note:</w:t>
      </w:r>
      <w:r w:rsidR="00E5439A">
        <w:rPr>
          <w:rFonts w:cs="Tahoma"/>
        </w:rPr>
        <w:t xml:space="preserve"> the simulation time moves much slower than actual time so if you have a slow charging capacitor it might take a long time for Multisim to show it being fully charged. Switch S1 in the figure below is a SPST toggle switch (called </w:t>
      </w:r>
      <w:r w:rsidR="00E5439A" w:rsidRPr="009C6A15">
        <w:rPr>
          <w:rFonts w:cs="Tahoma"/>
          <w:b/>
          <w:color w:val="00B050"/>
        </w:rPr>
        <w:t>DIPSW1</w:t>
      </w:r>
      <w:r w:rsidR="00E5439A">
        <w:rPr>
          <w:rFonts w:cs="Tahoma"/>
        </w:rPr>
        <w:t xml:space="preserve"> in Multisim). This switch is needed so that the capacitor voltage goes back to zero between each Multisim simulation. By leaving this switch open in the initial run it will cause the capacitor to reset to its initial condition of zero volts. The </w:t>
      </w:r>
      <w:r w:rsidR="00E5439A" w:rsidRPr="009C6A15">
        <w:rPr>
          <w:rFonts w:cs="Tahoma"/>
          <w:b/>
          <w:color w:val="00B050"/>
        </w:rPr>
        <w:t>PB_NO</w:t>
      </w:r>
      <w:r w:rsidR="00E5439A">
        <w:rPr>
          <w:rFonts w:cs="Tahoma"/>
        </w:rPr>
        <w:t xml:space="preserve"> switch also allows the capacitor to reset to zero volts, but due to an oddity in Multisim the capacitor voltage will not go to zero when most of the switches in Multisim are used. For that reason, switch S1 is used in this circuit. Switch S_C is a single pole double throw switch (</w:t>
      </w:r>
      <w:r w:rsidR="00E5439A" w:rsidRPr="009C6A15">
        <w:rPr>
          <w:rFonts w:cs="Tahoma"/>
          <w:b/>
          <w:color w:val="00B050"/>
        </w:rPr>
        <w:t>SPDT</w:t>
      </w:r>
      <w:r w:rsidR="00E5439A">
        <w:rPr>
          <w:rFonts w:cs="Tahoma"/>
        </w:rPr>
        <w:t xml:space="preserve"> in Multisim) that allows the circuit to engage the “store” part of the circuit where the capacitor is </w:t>
      </w:r>
      <w:r w:rsidR="00E5439A">
        <w:rPr>
          <w:rFonts w:cs="Tahoma"/>
        </w:rPr>
        <w:lastRenderedPageBreak/>
        <w:t xml:space="preserve">charged with one throw position and the “release” part of the circuit where the capacitor is discharged to light up an LED with the other throw position. The simulation time stamp for the circuit on the left and right circuits are shown at the bottom right edge of the circuits. It took about 0.02 simulation seconds to get the capacitor reset back to zero volts so only about half of the 0.04 second simulation time was spent charging the capacitor. If the capacitor were charged for the full 0.04 seconds the voltage would be nearly 4 V (as will be verified in </w:t>
      </w:r>
      <w:hyperlink w:anchor="_Section_3.5_–" w:history="1">
        <w:r w:rsidR="00E5439A" w:rsidRPr="00056BAC">
          <w:rPr>
            <w:rStyle w:val="Hyperlink"/>
            <w:rFonts w:cs="Tahoma"/>
          </w:rPr>
          <w:t>section 3.5</w:t>
        </w:r>
      </w:hyperlink>
      <w:r w:rsidR="00E5439A">
        <w:rPr>
          <w:rFonts w:cs="Tahoma"/>
        </w:rPr>
        <w:t xml:space="preserve">). </w:t>
      </w:r>
    </w:p>
    <w:p w14:paraId="704669D5" w14:textId="7EAD5225" w:rsidR="00E5439A" w:rsidRDefault="00E5439A" w:rsidP="00E5439A">
      <w:pPr>
        <w:rPr>
          <w:rFonts w:cs="Tahoma"/>
        </w:rPr>
      </w:pPr>
      <w:r>
        <w:rPr>
          <w:rFonts w:cs="Tahoma"/>
        </w:rPr>
        <w:t>Linear approximations of equation 3.4 of the left and right circuits in Figures 3.6 and 3.7 are made by selecting small enough times that the slopes of Δ</w:t>
      </w:r>
      <w:r w:rsidR="000E0547">
        <w:rPr>
          <w:rFonts w:cs="Tahoma"/>
        </w:rPr>
        <w:t>V</w:t>
      </w:r>
      <w:r>
        <w:rPr>
          <w:rFonts w:cs="Tahoma"/>
        </w:rPr>
        <w:t xml:space="preserve">/Δt can approximated as linear. Since Vc(t) is actually exponential and the simulation only has a 1 msec resolution there will be some error with this verification, but it should compare closely enough to give a sense that the equation [3.4] that governs the current versus voltage in a capacitor is valid. The method in which the verification is performed in </w:t>
      </w:r>
      <w:hyperlink w:anchor="Table3_3" w:history="1">
        <w:r w:rsidRPr="00C7363C">
          <w:rPr>
            <w:rStyle w:val="Hyperlink"/>
            <w:rFonts w:cs="Tahoma"/>
          </w:rPr>
          <w:t>Table 3.3</w:t>
        </w:r>
      </w:hyperlink>
      <w:r>
        <w:rPr>
          <w:rFonts w:cs="Tahoma"/>
        </w:rPr>
        <w:t xml:space="preserve"> is to first solve equation 3.4 for Δt as follows:</w:t>
      </w:r>
    </w:p>
    <w:p w14:paraId="58570651" w14:textId="55285871" w:rsidR="00E5439A" w:rsidRDefault="00E5439A" w:rsidP="00E5439A">
      <w:pPr>
        <w:rPr>
          <w:rFonts w:eastAsiaTheme="minorEastAsia" w:cs="Tahoma"/>
          <w:sz w:val="26"/>
          <w:szCs w:val="26"/>
        </w:rPr>
      </w:pPr>
      <m:oMath>
        <m:r>
          <w:rPr>
            <w:rFonts w:ascii="Cambria Math" w:hAnsi="Cambria Math"/>
            <w:sz w:val="32"/>
            <w:szCs w:val="32"/>
          </w:rPr>
          <m:t xml:space="preserve">Δt=C </m:t>
        </m:r>
        <m:f>
          <m:fPr>
            <m:ctrlPr>
              <w:rPr>
                <w:rFonts w:ascii="Cambria Math" w:hAnsi="Cambria Math"/>
                <w:i/>
                <w:sz w:val="32"/>
                <w:szCs w:val="32"/>
              </w:rPr>
            </m:ctrlPr>
          </m:fPr>
          <m:num>
            <m:r>
              <w:rPr>
                <w:rFonts w:ascii="Cambria Math" w:hAnsi="Cambria Math"/>
                <w:sz w:val="32"/>
                <w:szCs w:val="32"/>
              </w:rPr>
              <m:t>ΔV</m:t>
            </m:r>
          </m:num>
          <m:den>
            <m:sSub>
              <m:sSubPr>
                <m:ctrlPr>
                  <w:rPr>
                    <w:rFonts w:ascii="Cambria Math" w:hAnsi="Cambria Math"/>
                    <w:i/>
                    <w:sz w:val="32"/>
                    <w:szCs w:val="32"/>
                  </w:rPr>
                </m:ctrlPr>
              </m:sSubPr>
              <m:e>
                <m:r>
                  <w:rPr>
                    <w:rFonts w:ascii="Cambria Math" w:hAnsi="Cambria Math"/>
                    <w:sz w:val="32"/>
                    <w:szCs w:val="32"/>
                  </w:rPr>
                  <m:t>i</m:t>
                </m:r>
              </m:e>
              <m:sub>
                <m:r>
                  <w:rPr>
                    <w:rFonts w:ascii="Cambria Math" w:hAnsi="Cambria Math"/>
                    <w:sz w:val="32"/>
                    <w:szCs w:val="32"/>
                  </w:rPr>
                  <m:t>C</m:t>
                </m:r>
              </m:sub>
            </m:sSub>
          </m:den>
        </m:f>
        <m:r>
          <w:rPr>
            <w:rFonts w:ascii="Cambria Math" w:hAnsi="Cambria Math"/>
            <w:sz w:val="32"/>
            <w:szCs w:val="32"/>
          </w:rPr>
          <m:t xml:space="preserve">= C </m:t>
        </m:r>
        <m:f>
          <m:fPr>
            <m:ctrlPr>
              <w:rPr>
                <w:rFonts w:ascii="Cambria Math" w:hAnsi="Cambria Math"/>
                <w:i/>
                <w:sz w:val="32"/>
                <w:szCs w:val="32"/>
              </w:rPr>
            </m:ctrlPr>
          </m:fPr>
          <m:num>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V</m:t>
                </m:r>
              </m:e>
              <m:sub>
                <m:r>
                  <w:rPr>
                    <w:rFonts w:ascii="Cambria Math" w:hAnsi="Cambria Math"/>
                    <w:sz w:val="32"/>
                    <w:szCs w:val="32"/>
                  </w:rPr>
                  <m:t>c</m:t>
                </m:r>
              </m:sub>
            </m:sSub>
            <m:d>
              <m:dPr>
                <m:ctrlPr>
                  <w:rPr>
                    <w:rFonts w:ascii="Cambria Math" w:hAnsi="Cambria Math"/>
                    <w:i/>
                    <w:sz w:val="32"/>
                    <w:szCs w:val="32"/>
                  </w:rPr>
                </m:ctrlPr>
              </m:dPr>
              <m:e>
                <m:sSub>
                  <m:sSubPr>
                    <m:ctrlPr>
                      <w:rPr>
                        <w:rFonts w:ascii="Cambria Math" w:hAnsi="Cambria Math"/>
                        <w:i/>
                        <w:sz w:val="32"/>
                        <w:szCs w:val="32"/>
                      </w:rPr>
                    </m:ctrlPr>
                  </m:sSubPr>
                  <m:e>
                    <m:r>
                      <w:rPr>
                        <w:rFonts w:ascii="Cambria Math" w:hAnsi="Cambria Math"/>
                        <w:sz w:val="32"/>
                        <w:szCs w:val="32"/>
                      </w:rPr>
                      <m:t>t</m:t>
                    </m:r>
                  </m:e>
                  <m:sub>
                    <m:r>
                      <w:rPr>
                        <w:rFonts w:ascii="Cambria Math" w:hAnsi="Cambria Math"/>
                        <w:sz w:val="32"/>
                        <w:szCs w:val="32"/>
                      </w:rPr>
                      <m:t>f</m:t>
                    </m:r>
                  </m:sub>
                </m:sSub>
              </m:e>
            </m:d>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V</m:t>
                </m:r>
              </m:e>
              <m:sub>
                <m:r>
                  <w:rPr>
                    <w:rFonts w:ascii="Cambria Math" w:hAnsi="Cambria Math"/>
                    <w:sz w:val="32"/>
                    <w:szCs w:val="32"/>
                  </w:rPr>
                  <m:t>C</m:t>
                </m:r>
              </m:sub>
            </m:sSub>
            <m:d>
              <m:dPr>
                <m:ctrlPr>
                  <w:rPr>
                    <w:rFonts w:ascii="Cambria Math" w:hAnsi="Cambria Math"/>
                    <w:i/>
                    <w:sz w:val="32"/>
                    <w:szCs w:val="32"/>
                  </w:rPr>
                </m:ctrlPr>
              </m:dPr>
              <m:e>
                <m:sSub>
                  <m:sSubPr>
                    <m:ctrlPr>
                      <w:rPr>
                        <w:rFonts w:ascii="Cambria Math" w:hAnsi="Cambria Math"/>
                        <w:i/>
                        <w:sz w:val="32"/>
                        <w:szCs w:val="32"/>
                      </w:rPr>
                    </m:ctrlPr>
                  </m:sSubPr>
                  <m:e>
                    <m:r>
                      <w:rPr>
                        <w:rFonts w:ascii="Cambria Math" w:hAnsi="Cambria Math"/>
                        <w:sz w:val="32"/>
                        <w:szCs w:val="32"/>
                      </w:rPr>
                      <m:t>t</m:t>
                    </m:r>
                  </m:e>
                  <m:sub>
                    <m:r>
                      <w:rPr>
                        <w:rFonts w:ascii="Cambria Math" w:hAnsi="Cambria Math"/>
                        <w:sz w:val="32"/>
                        <w:szCs w:val="32"/>
                      </w:rPr>
                      <m:t>0</m:t>
                    </m:r>
                  </m:sub>
                </m:sSub>
              </m:e>
            </m:d>
            <m:r>
              <w:rPr>
                <w:rFonts w:ascii="Cambria Math" w:hAnsi="Cambria Math"/>
                <w:sz w:val="32"/>
                <w:szCs w:val="32"/>
              </w:rPr>
              <m:t>|</m:t>
            </m:r>
          </m:num>
          <m:den>
            <m:sSub>
              <m:sSubPr>
                <m:ctrlPr>
                  <w:rPr>
                    <w:rFonts w:ascii="Cambria Math" w:hAnsi="Cambria Math"/>
                    <w:i/>
                    <w:sz w:val="32"/>
                    <w:szCs w:val="32"/>
                  </w:rPr>
                </m:ctrlPr>
              </m:sSubPr>
              <m:e>
                <m:r>
                  <w:rPr>
                    <w:rFonts w:ascii="Cambria Math" w:hAnsi="Cambria Math"/>
                    <w:sz w:val="32"/>
                    <w:szCs w:val="32"/>
                  </w:rPr>
                  <m:t>i</m:t>
                </m:r>
              </m:e>
              <m:sub>
                <m:r>
                  <w:rPr>
                    <w:rFonts w:ascii="Cambria Math" w:hAnsi="Cambria Math"/>
                    <w:sz w:val="32"/>
                    <w:szCs w:val="32"/>
                  </w:rPr>
                  <m:t>C</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t</m:t>
                </m:r>
              </m:e>
              <m:sub>
                <m:r>
                  <w:rPr>
                    <w:rFonts w:ascii="Cambria Math" w:hAnsi="Cambria Math"/>
                    <w:sz w:val="32"/>
                    <w:szCs w:val="32"/>
                  </w:rPr>
                  <m:t>f</m:t>
                </m:r>
              </m:sub>
            </m:sSub>
            <m:r>
              <w:rPr>
                <w:rFonts w:ascii="Cambria Math" w:hAnsi="Cambria Math"/>
                <w:sz w:val="32"/>
                <w:szCs w:val="32"/>
              </w:rPr>
              <m:t>)</m:t>
            </m:r>
          </m:den>
        </m:f>
      </m:oMath>
      <w:r>
        <w:rPr>
          <w:rFonts w:eastAsiaTheme="minorEastAsia" w:cs="Tahoma"/>
          <w:sz w:val="32"/>
          <w:szCs w:val="32"/>
        </w:rPr>
        <w:t xml:space="preserve"> </w:t>
      </w:r>
      <w:r w:rsidRPr="00900729">
        <w:rPr>
          <w:rFonts w:eastAsiaTheme="minorEastAsia" w:cs="Tahoma"/>
          <w:sz w:val="26"/>
          <w:szCs w:val="26"/>
        </w:rPr>
        <w:t xml:space="preserve">= (See </w:t>
      </w:r>
      <w:hyperlink w:anchor="Table3_3" w:history="1">
        <w:r w:rsidRPr="00C7363C">
          <w:rPr>
            <w:rStyle w:val="Hyperlink"/>
            <w:rFonts w:eastAsiaTheme="minorEastAsia" w:cs="Tahoma"/>
            <w:sz w:val="26"/>
            <w:szCs w:val="26"/>
          </w:rPr>
          <w:t>Table 3.3</w:t>
        </w:r>
      </w:hyperlink>
      <w:r>
        <w:rPr>
          <w:rFonts w:eastAsiaTheme="minorEastAsia" w:cs="Tahoma"/>
          <w:sz w:val="26"/>
          <w:szCs w:val="26"/>
        </w:rPr>
        <w:t xml:space="preserve"> </w:t>
      </w:r>
      <w:r w:rsidRPr="00900729">
        <w:rPr>
          <w:rFonts w:eastAsiaTheme="minorEastAsia" w:cs="Tahoma"/>
          <w:sz w:val="26"/>
          <w:szCs w:val="26"/>
        </w:rPr>
        <w:t>for results)</w:t>
      </w:r>
    </w:p>
    <w:p w14:paraId="1D9A27AC" w14:textId="77777777" w:rsidR="00E5439A" w:rsidRDefault="00E5439A" w:rsidP="00E5439A">
      <w:pPr>
        <w:rPr>
          <w:rFonts w:cs="Tahoma"/>
        </w:rPr>
      </w:pPr>
      <w:r>
        <w:rPr>
          <w:rFonts w:cs="Tahoma"/>
        </w:rPr>
        <w:t>Plugging in the Multisim instantaneous probe voltages and currents into this equation the Δt value can be calculated and compared to the Δt from the Multisim simulation time stamp.</w:t>
      </w:r>
    </w:p>
    <w:bookmarkStart w:id="158" w:name="Figure3_6"/>
    <w:p w14:paraId="3DF0A795" w14:textId="77777777" w:rsidR="00E5439A" w:rsidRDefault="00E5439A" w:rsidP="00E5439A">
      <w:pPr>
        <w:rPr>
          <w:rFonts w:eastAsiaTheme="minorEastAsia" w:cs="Tahoma"/>
          <w:sz w:val="26"/>
          <w:szCs w:val="26"/>
        </w:rPr>
      </w:pPr>
      <w:r>
        <w:rPr>
          <w:rFonts w:cs="Tahoma"/>
          <w:noProof/>
        </w:rPr>
        <mc:AlternateContent>
          <mc:Choice Requires="wpg">
            <w:drawing>
              <wp:inline distT="0" distB="0" distL="0" distR="0" wp14:anchorId="3EF37610" wp14:editId="3CA70559">
                <wp:extent cx="5858510" cy="2036233"/>
                <wp:effectExtent l="0" t="0" r="8890" b="2540"/>
                <wp:docPr id="3095" name="Group 3095"/>
                <wp:cNvGraphicFramePr/>
                <a:graphic xmlns:a="http://schemas.openxmlformats.org/drawingml/2006/main">
                  <a:graphicData uri="http://schemas.microsoft.com/office/word/2010/wordprocessingGroup">
                    <wpg:wgp>
                      <wpg:cNvGrpSpPr/>
                      <wpg:grpSpPr>
                        <a:xfrm>
                          <a:off x="0" y="0"/>
                          <a:ext cx="5858510" cy="2036233"/>
                          <a:chOff x="0" y="0"/>
                          <a:chExt cx="5858510" cy="2036233"/>
                        </a:xfrm>
                      </wpg:grpSpPr>
                      <pic:pic xmlns:pic="http://schemas.openxmlformats.org/drawingml/2006/picture">
                        <pic:nvPicPr>
                          <pic:cNvPr id="3096" name="Picture 3096"/>
                          <pic:cNvPicPr>
                            <a:picLocks noChangeAspect="1"/>
                          </pic:cNvPicPr>
                        </pic:nvPicPr>
                        <pic:blipFill rotWithShape="1">
                          <a:blip r:embed="rId264" cstate="print">
                            <a:extLst>
                              <a:ext uri="{28A0092B-C50C-407E-A947-70E740481C1C}">
                                <a14:useLocalDpi xmlns:a14="http://schemas.microsoft.com/office/drawing/2010/main" val="0"/>
                              </a:ext>
                            </a:extLst>
                          </a:blip>
                          <a:srcRect/>
                          <a:stretch/>
                        </pic:blipFill>
                        <pic:spPr bwMode="auto">
                          <a:xfrm>
                            <a:off x="0" y="71967"/>
                            <a:ext cx="2861310" cy="18923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3097" name="Picture 3097"/>
                          <pic:cNvPicPr>
                            <a:picLocks noChangeAspect="1"/>
                          </pic:cNvPicPr>
                        </pic:nvPicPr>
                        <pic:blipFill rotWithShape="1">
                          <a:blip r:embed="rId265" cstate="print">
                            <a:extLst>
                              <a:ext uri="{28A0092B-C50C-407E-A947-70E740481C1C}">
                                <a14:useLocalDpi xmlns:a14="http://schemas.microsoft.com/office/drawing/2010/main" val="0"/>
                              </a:ext>
                            </a:extLst>
                          </a:blip>
                          <a:srcRect/>
                          <a:stretch/>
                        </pic:blipFill>
                        <pic:spPr bwMode="auto">
                          <a:xfrm>
                            <a:off x="2984500" y="0"/>
                            <a:ext cx="2874010" cy="195961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3098" name="Picture 3098"/>
                          <pic:cNvPicPr>
                            <a:picLocks noChangeAspect="1"/>
                          </pic:cNvPicPr>
                        </pic:nvPicPr>
                        <pic:blipFill rotWithShape="1">
                          <a:blip r:embed="rId266">
                            <a:extLst>
                              <a:ext uri="{28A0092B-C50C-407E-A947-70E740481C1C}">
                                <a14:useLocalDpi xmlns:a14="http://schemas.microsoft.com/office/drawing/2010/main" val="0"/>
                              </a:ext>
                            </a:extLst>
                          </a:blip>
                          <a:srcRect/>
                          <a:stretch/>
                        </pic:blipFill>
                        <pic:spPr bwMode="auto">
                          <a:xfrm>
                            <a:off x="1468967" y="1833033"/>
                            <a:ext cx="1274445" cy="2032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3099" name="Picture 3099"/>
                          <pic:cNvPicPr>
                            <a:picLocks noChangeAspect="1"/>
                          </pic:cNvPicPr>
                        </pic:nvPicPr>
                        <pic:blipFill rotWithShape="1">
                          <a:blip r:embed="rId267" cstate="print">
                            <a:extLst>
                              <a:ext uri="{28A0092B-C50C-407E-A947-70E740481C1C}">
                                <a14:useLocalDpi xmlns:a14="http://schemas.microsoft.com/office/drawing/2010/main" val="0"/>
                              </a:ext>
                            </a:extLst>
                          </a:blip>
                          <a:srcRect/>
                          <a:stretch/>
                        </pic:blipFill>
                        <pic:spPr bwMode="auto">
                          <a:xfrm>
                            <a:off x="4385733" y="1773767"/>
                            <a:ext cx="1252855" cy="1606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inline>
            </w:drawing>
          </mc:Choice>
          <mc:Fallback>
            <w:pict>
              <v:group w14:anchorId="29E5DC93" id="Group 3095" o:spid="_x0000_s1026" style="width:461.3pt;height:160.35pt;mso-position-horizontal-relative:char;mso-position-vertical-relative:line" coordsize="58585,20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">
                <v:shape id="Picture 3096" o:spid="_x0000_s1027" type="#_x0000_t75" style="position:absolute;top:719;width:28613;height:18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zGaHFAAAA3QAAAA8AAABkcnMvZG93bnJldi54bWxEj0GLwjAUhO8L/ofwBG9rqpWyVqOIIHhQ&#10;cF0v3h7Nsy02L7VJtf57Iwh7HGbmG2a+7Ewl7tS40rKC0TACQZxZXXKu4PS3+f4B4TyyxsoyKXiS&#10;g+Wi9zXHVNsH/9L96HMRIOxSVFB4X6dSuqwgg25oa+LgXWxj0AfZ5FI3+AhwU8lxFCXSYMlhocCa&#10;1gVl12NrFLh8FJ/bW9Je4+1hk+2S/WkS75Ua9LvVDISnzv+HP+2tVhBH0wTeb8ITkIs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MxmhxQAAAN0AAAAPAAAAAAAAAAAAAAAA&#10;AJ8CAABkcnMvZG93bnJldi54bWxQSwUGAAAAAAQABAD3AAAAkQMAAAAA&#10;">
                  <v:imagedata r:id="rId268" o:title=""/>
                  <v:path arrowok="t"/>
                </v:shape>
                <v:shape id="Picture 3097" o:spid="_x0000_s1028" type="#_x0000_t75" style="position:absolute;left:29845;width:28740;height:195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AcIvHAAAA3QAAAA8AAABkcnMvZG93bnJldi54bWxEj0FrwkAUhO8F/8PyBC+lblSoMbqKCgUt&#10;etCmPT+yzySYfRuyW43+erdQ8DjMzDfMbNGaSlyocaVlBYN+BII4s7rkXEH69fEWg3AeWWNlmRTc&#10;yMFi3nmZYaLtlQ90OfpcBAi7BBUU3teJlC4ryKDr25o4eCfbGPRBNrnUDV4D3FRyGEXv0mDJYaHA&#10;mtYFZefjr1Fwf02riYm/4/w83qbb3f7w83lbKdXrtsspCE+tf4b/2xutYBRNxvD3JjwBO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pAcIvHAAAA3QAAAA8AAAAAAAAAAAAA&#10;AAAAnwIAAGRycy9kb3ducmV2LnhtbFBLBQYAAAAABAAEAPcAAACTAwAAAAA=&#10;">
                  <v:imagedata r:id="rId269" o:title=""/>
                  <v:path arrowok="t"/>
                </v:shape>
                <v:shape id="Picture 3098" o:spid="_x0000_s1029" type="#_x0000_t75" style="position:absolute;left:14689;top:18330;width:12745;height:2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iC2/AAAAA3QAAAA8AAABkcnMvZG93bnJldi54bWxET0trwkAQvhf8D8sUvNWNLQRNXaVIC72J&#10;z/OQnSbR7GyaXZP4752D4PHjey9Wg6tVR22oPBuYThJQxLm3FRcGDvuftxmoEJEt1p7JwI0CrJaj&#10;lwVm1ve8pW4XCyUhHDI0UMbYZFqHvCSHYeIbYuH+fOswCmwLbVvsJdzV+j1JUu2wYmkosaF1Sfll&#10;d3UG0v/TMT3f0mtXTHvb2U2k4XtuzPh1+PoEJSg+xQ/3rzXwkcxlrryRJ6CX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GILb8AAAADdAAAADwAAAAAAAAAAAAAAAACfAgAA&#10;ZHJzL2Rvd25yZXYueG1sUEsFBgAAAAAEAAQA9wAAAIwDAAAAAA==&#10;">
                  <v:imagedata r:id="rId270" o:title=""/>
                  <v:path arrowok="t"/>
                </v:shape>
                <v:shape id="Picture 3099" o:spid="_x0000_s1030" type="#_x0000_t75" style="position:absolute;left:43857;top:17737;width:12528;height:1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jysjFAAAA3QAAAA8AAABkcnMvZG93bnJldi54bWxEj81qwzAQhO+FvIPYQG+NlBTy40YJbqFQ&#10;6KlJIPS2WBvbxFoZaRu7b18VCj0OM/MNs92PvlM3iqkNbGE+M6CIq+Bari2cjq8Pa1BJkB12gcnC&#10;NyXY7yZ3WyxcGPiDbgepVYZwKtBCI9IXWqeqIY9pFnri7F1C9ChZxlq7iEOG+04vjFlqjy3nhQZ7&#10;emmouh6+vIVzf12u3xcSjZfVsIrP5Sf50tr76Vg+gRIa5T/8135zFh7NZgO/b/IT0L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8rIxQAAAN0AAAAPAAAAAAAAAAAAAAAA&#10;AJ8CAABkcnMvZG93bnJldi54bWxQSwUGAAAAAAQABAD3AAAAkQMAAAAA&#10;">
                  <v:imagedata r:id="rId271" o:title=""/>
                  <v:path arrowok="t"/>
                </v:shape>
                <w10:anchorlock/>
              </v:group>
            </w:pict>
          </mc:Fallback>
        </mc:AlternateContent>
      </w:r>
      <w:bookmarkEnd w:id="158"/>
    </w:p>
    <w:p w14:paraId="5459DE83" w14:textId="77777777" w:rsidR="00E5439A" w:rsidRDefault="00E5439A" w:rsidP="00E5439A">
      <w:pPr>
        <w:spacing w:before="240" w:after="360"/>
        <w:rPr>
          <w:rFonts w:cs="Tahoma"/>
        </w:rPr>
      </w:pPr>
      <w:r w:rsidRPr="00480B8C">
        <w:rPr>
          <w:b/>
        </w:rPr>
        <w:t>Figu</w:t>
      </w:r>
      <w:r>
        <w:rPr>
          <w:b/>
        </w:rPr>
        <w:t>re 3.6: Store Circuit activated (Charging), 2 “moments in time” early in the charging process.</w:t>
      </w:r>
    </w:p>
    <w:p w14:paraId="16BA2A33" w14:textId="77777777" w:rsidR="00E5439A" w:rsidRPr="001B563A" w:rsidRDefault="00E5439A" w:rsidP="00E5439A">
      <w:pPr>
        <w:spacing w:before="240" w:after="360"/>
        <w:rPr>
          <w:b/>
          <w:noProof/>
        </w:rPr>
      </w:pPr>
      <w:r>
        <w:rPr>
          <w:rFonts w:cs="Tahoma"/>
        </w:rPr>
        <w:t xml:space="preserve"> </w:t>
      </w:r>
      <w:bookmarkStart w:id="159" w:name="Figure3_7"/>
      <w:r>
        <w:rPr>
          <w:rFonts w:cs="Tahoma"/>
          <w:noProof/>
        </w:rPr>
        <mc:AlternateContent>
          <mc:Choice Requires="wpg">
            <w:drawing>
              <wp:inline distT="0" distB="0" distL="0" distR="0" wp14:anchorId="69971298" wp14:editId="6E84ED8A">
                <wp:extent cx="5723044" cy="1720215"/>
                <wp:effectExtent l="0" t="0" r="0" b="0"/>
                <wp:docPr id="3100" name="Group 3100"/>
                <wp:cNvGraphicFramePr/>
                <a:graphic xmlns:a="http://schemas.openxmlformats.org/drawingml/2006/main">
                  <a:graphicData uri="http://schemas.microsoft.com/office/word/2010/wordprocessingGroup">
                    <wpg:wgp>
                      <wpg:cNvGrpSpPr/>
                      <wpg:grpSpPr>
                        <a:xfrm>
                          <a:off x="0" y="0"/>
                          <a:ext cx="5723044" cy="1720215"/>
                          <a:chOff x="0" y="0"/>
                          <a:chExt cx="5723044" cy="1720215"/>
                        </a:xfrm>
                      </wpg:grpSpPr>
                      <pic:pic xmlns:pic="http://schemas.openxmlformats.org/drawingml/2006/picture">
                        <pic:nvPicPr>
                          <pic:cNvPr id="3101" name="Picture 3101"/>
                          <pic:cNvPicPr>
                            <a:picLocks noChangeAspect="1"/>
                          </pic:cNvPicPr>
                        </pic:nvPicPr>
                        <pic:blipFill rotWithShape="1">
                          <a:blip r:embed="rId272" cstate="print">
                            <a:extLst>
                              <a:ext uri="{28A0092B-C50C-407E-A947-70E740481C1C}">
                                <a14:useLocalDpi xmlns:a14="http://schemas.microsoft.com/office/drawing/2010/main" val="0"/>
                              </a:ext>
                            </a:extLst>
                          </a:blip>
                          <a:srcRect/>
                          <a:stretch/>
                        </pic:blipFill>
                        <pic:spPr bwMode="auto">
                          <a:xfrm>
                            <a:off x="0" y="0"/>
                            <a:ext cx="2806700" cy="164592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3102" name="Picture 3102"/>
                          <pic:cNvPicPr>
                            <a:picLocks noChangeAspect="1"/>
                          </pic:cNvPicPr>
                        </pic:nvPicPr>
                        <pic:blipFill rotWithShape="1">
                          <a:blip r:embed="rId273" cstate="print">
                            <a:extLst>
                              <a:ext uri="{28A0092B-C50C-407E-A947-70E740481C1C}">
                                <a14:useLocalDpi xmlns:a14="http://schemas.microsoft.com/office/drawing/2010/main" val="0"/>
                              </a:ext>
                            </a:extLst>
                          </a:blip>
                          <a:srcRect/>
                          <a:stretch/>
                        </pic:blipFill>
                        <pic:spPr bwMode="auto">
                          <a:xfrm>
                            <a:off x="2925234" y="0"/>
                            <a:ext cx="2797810" cy="164592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3103" name="Picture 3103"/>
                          <pic:cNvPicPr>
                            <a:picLocks noChangeAspect="1"/>
                          </pic:cNvPicPr>
                        </pic:nvPicPr>
                        <pic:blipFill rotWithShape="1">
                          <a:blip r:embed="rId274" cstate="print">
                            <a:extLst>
                              <a:ext uri="{28A0092B-C50C-407E-A947-70E740481C1C}">
                                <a14:useLocalDpi xmlns:a14="http://schemas.microsoft.com/office/drawing/2010/main" val="0"/>
                              </a:ext>
                            </a:extLst>
                          </a:blip>
                          <a:srcRect/>
                          <a:stretch/>
                        </pic:blipFill>
                        <pic:spPr bwMode="auto">
                          <a:xfrm>
                            <a:off x="1117600" y="1562100"/>
                            <a:ext cx="1200785" cy="15811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3104" name="Picture 3104"/>
                          <pic:cNvPicPr>
                            <a:picLocks noChangeAspect="1"/>
                          </pic:cNvPicPr>
                        </pic:nvPicPr>
                        <pic:blipFill rotWithShape="1">
                          <a:blip r:embed="rId275" cstate="print">
                            <a:extLst>
                              <a:ext uri="{28A0092B-C50C-407E-A947-70E740481C1C}">
                                <a14:useLocalDpi xmlns:a14="http://schemas.microsoft.com/office/drawing/2010/main" val="0"/>
                              </a:ext>
                            </a:extLst>
                          </a:blip>
                          <a:srcRect/>
                          <a:stretch/>
                        </pic:blipFill>
                        <pic:spPr bwMode="auto">
                          <a:xfrm>
                            <a:off x="4199467" y="1566333"/>
                            <a:ext cx="1139825" cy="1479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inline>
            </w:drawing>
          </mc:Choice>
          <mc:Fallback>
            <w:pict>
              <v:group w14:anchorId="7A792D82" id="Group 3100" o:spid="_x0000_s1026" style="width:450.65pt;height:135.45pt;mso-position-horizontal-relative:char;mso-position-vertical-relative:line" coordsize="57230,17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">
                <v:shape id="Picture 3101" o:spid="_x0000_s1027" type="#_x0000_t75" style="position:absolute;width:28067;height:16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vspTEAAAA3QAAAA8AAABkcnMvZG93bnJldi54bWxEj9FKAzEURN8F/yHcgm82WQWRtWkpFaHg&#10;i277AbfJdXfb5GabpN31740g+DjMzBlmsZq8E1eKqQ+soZorEMQm2J5bDfvd2/0ziJSRLbrApOGb&#10;EqyWtzcLrG0Y+ZOuTW5FgXCqUUOX81BLmUxHHtM8DMTF+wrRYy4yttJGHAvcO/mg1JP02HNZ6HCg&#10;TUfm1Fy8hlfpdmfnxmZzPFcfB2PeD0FFre9m0/oFRKYp/4f/2lur4bFSFfy+KU9AL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bvspTEAAAA3QAAAA8AAAAAAAAAAAAAAAAA&#10;nwIAAGRycy9kb3ducmV2LnhtbFBLBQYAAAAABAAEAPcAAACQAwAAAAA=&#10;">
                  <v:imagedata r:id="rId276" o:title=""/>
                  <v:path arrowok="t"/>
                </v:shape>
                <v:shape id="Picture 3102" o:spid="_x0000_s1028" type="#_x0000_t75" style="position:absolute;left:29252;width:27978;height:16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9AeTGAAAA3QAAAA8AAABkcnMvZG93bnJldi54bWxEj81qwzAQhO+FvIPYQi4lkWJDadwoIRRS&#10;ciqpE+h1sba2U2tlLMU/b18FCj0OM/MNs9mNthE9db52rGG1VCCIC2dqLjVczofFCwgfkA02jknD&#10;RB5229nDBjPjBv6kPg+liBD2GWqoQmgzKX1RkUW/dC1x9L5dZzFE2ZXSdDhEuG1kotSztFhzXKiw&#10;pbeKip/8ZjUkT9f1V6vkdLHj9SDf09s5P31oPX8c968gAo3hP/zXPhoN6UolcH8Tn4D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b0B5MYAAADdAAAADwAAAAAAAAAAAAAA&#10;AACfAgAAZHJzL2Rvd25yZXYueG1sUEsFBgAAAAAEAAQA9wAAAJIDAAAAAA==&#10;">
                  <v:imagedata r:id="rId277" o:title=""/>
                  <v:path arrowok="t"/>
                </v:shape>
                <v:shape id="Picture 3103" o:spid="_x0000_s1029" type="#_x0000_t75" style="position:absolute;left:11176;top:15621;width:12007;height:15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QF9DFAAAA3QAAAA8AAABkcnMvZG93bnJldi54bWxEj1FLw0AQhN8F/8Oxgi9iL7UgJe21SGmh&#10;9UFpa9/X3JoEs3sht02jv94TBB+HmfmGmS8HbkxPXayDOBiPMjAkRfC1lA7ejpv7KZioKB6bIOTg&#10;iyIsF9dXc8x9uMie+oOWJkEk5uigUm1za2NREWMchZYkeR+hY9Qku9L6Di8Jzo19yLJHy1hLWqiw&#10;pVVFxefhzA5et8p3fb87vax3G/l+X7HKMzt3ezM8zcAoDfof/mtvvYPJOJvA75v0BOzi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EBfQxQAAAN0AAAAPAAAAAAAAAAAAAAAA&#10;AJ8CAABkcnMvZG93bnJldi54bWxQSwUGAAAAAAQABAD3AAAAkQMAAAAA&#10;">
                  <v:imagedata r:id="rId278" o:title=""/>
                  <v:path arrowok="t"/>
                </v:shape>
                <v:shape id="Picture 3104" o:spid="_x0000_s1030" type="#_x0000_t75" style="position:absolute;left:41994;top:15663;width:11398;height:1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WR6bDAAAA3QAAAA8AAABkcnMvZG93bnJldi54bWxEj0FrwkAUhO8F/8PyhN7qxliKRFcRqeA1&#10;pojHR/aZDcm+DburSf99t1DocZiZb5jtfrK9eJIPrWMFy0UGgrh2uuVGwVd1eluDCBFZY++YFHxT&#10;gP1u9rLFQruRS3peYiMShEOBCkyMQyFlqA1ZDAs3ECfv7rzFmKRvpPY4JrjtZZ5lH9Jiy2nB4EBH&#10;Q3V3eVgFVVeegvb5LXb59Th9SjNWvlTqdT4dNiAiTfE//Nc+awWrZfYOv2/SE5C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NZHpsMAAADdAAAADwAAAAAAAAAAAAAAAACf&#10;AgAAZHJzL2Rvd25yZXYueG1sUEsFBgAAAAAEAAQA9wAAAI8DAAAAAA==&#10;">
                  <v:imagedata r:id="rId279" o:title=""/>
                  <v:path arrowok="t"/>
                </v:shape>
                <w10:anchorlock/>
              </v:group>
            </w:pict>
          </mc:Fallback>
        </mc:AlternateContent>
      </w:r>
      <w:bookmarkEnd w:id="159"/>
      <w:r w:rsidRPr="00480B8C">
        <w:rPr>
          <w:b/>
        </w:rPr>
        <w:t>Figu</w:t>
      </w:r>
      <w:r>
        <w:rPr>
          <w:b/>
        </w:rPr>
        <w:t>re 3.7: Release Circuit activated (Discharging), 2 moments in time early in the discharging process.</w:t>
      </w:r>
    </w:p>
    <w:p w14:paraId="7EF19B80" w14:textId="382E2511" w:rsidR="00E5439A" w:rsidRPr="004E16CC" w:rsidRDefault="00E5439A" w:rsidP="00E5439A">
      <w:pPr>
        <w:spacing w:before="240" w:after="120"/>
      </w:pPr>
      <w:r>
        <w:lastRenderedPageBreak/>
        <w:t xml:space="preserve">The results in </w:t>
      </w:r>
      <w:hyperlink w:anchor="Table3_3" w:history="1">
        <w:r w:rsidRPr="00C7363C">
          <w:rPr>
            <w:rStyle w:val="Hyperlink"/>
          </w:rPr>
          <w:t>Table 3.3</w:t>
        </w:r>
      </w:hyperlink>
      <w:r>
        <w:t xml:space="preserve"> show that the </w:t>
      </w:r>
      <w:r>
        <w:rPr>
          <w:rFonts w:cs="Tahoma"/>
        </w:rPr>
        <w:t xml:space="preserve">Δt calculated from equation 3.4 and the Multisim probe values are close to the simulation Δt, but not exact. As previously noted the error likely stems from the lack of resolution of the Multisim simulation time and the exponential function </w:t>
      </w:r>
      <w:proofErr w:type="spellStart"/>
      <w:r>
        <w:rPr>
          <w:rFonts w:cs="Tahoma"/>
        </w:rPr>
        <w:t>v</w:t>
      </w:r>
      <w:r w:rsidRPr="0018733E">
        <w:rPr>
          <w:rFonts w:cs="Tahoma"/>
          <w:vertAlign w:val="subscript"/>
        </w:rPr>
        <w:t>c</w:t>
      </w:r>
      <w:proofErr w:type="spellEnd"/>
      <w:r>
        <w:rPr>
          <w:rFonts w:cs="Tahoma"/>
        </w:rPr>
        <w:t>(t) being modeled as linear.</w:t>
      </w:r>
    </w:p>
    <w:p w14:paraId="15E76774" w14:textId="77777777" w:rsidR="00E5439A" w:rsidRPr="00900729" w:rsidRDefault="00E5439A" w:rsidP="00E5439A">
      <w:pPr>
        <w:rPr>
          <w:b/>
        </w:rPr>
      </w:pPr>
      <w:bookmarkStart w:id="160" w:name="Table3_3"/>
      <w:r>
        <w:rPr>
          <w:b/>
        </w:rPr>
        <w:t>Table 3.3</w:t>
      </w:r>
      <w:bookmarkEnd w:id="160"/>
      <w:r>
        <w:rPr>
          <w:b/>
        </w:rPr>
        <w:t xml:space="preserve">) Data from Figures 3.6 and 3.7 used to verify equation 3.4 </w:t>
      </w:r>
      <w:r w:rsidRPr="00900729">
        <w:rPr>
          <w:b/>
        </w:rPr>
        <w:sym w:font="Wingdings" w:char="F0E0"/>
      </w:r>
      <w:r>
        <w:rPr>
          <w:b/>
        </w:rPr>
        <w:t xml:space="preserve"> </w:t>
      </w:r>
      <m:oMath>
        <m:sSub>
          <m:sSubPr>
            <m:ctrlPr>
              <w:rPr>
                <w:rFonts w:ascii="Cambria Math" w:hAnsi="Cambria Math"/>
                <w:b/>
                <w:i/>
              </w:rPr>
            </m:ctrlPr>
          </m:sSubPr>
          <m:e>
            <m:r>
              <m:rPr>
                <m:sty m:val="bi"/>
              </m:rPr>
              <w:rPr>
                <w:rFonts w:ascii="Cambria Math" w:hAnsi="Cambria Math"/>
              </w:rPr>
              <m:t>i</m:t>
            </m:r>
          </m:e>
          <m:sub>
            <m:r>
              <m:rPr>
                <m:sty m:val="bi"/>
              </m:rPr>
              <w:rPr>
                <w:rFonts w:ascii="Cambria Math" w:hAnsi="Cambria Math"/>
              </w:rPr>
              <m:t>C</m:t>
            </m:r>
          </m:sub>
        </m:sSub>
        <m:r>
          <m:rPr>
            <m:sty m:val="bi"/>
          </m:rPr>
          <w:rPr>
            <w:rFonts w:ascii="Cambria Math" w:hAnsi="Cambria Math"/>
          </w:rPr>
          <m:t xml:space="preserve">=C </m:t>
        </m:r>
        <m:f>
          <m:fPr>
            <m:ctrlPr>
              <w:rPr>
                <w:rFonts w:ascii="Cambria Math" w:hAnsi="Cambria Math"/>
                <w:b/>
                <w:i/>
              </w:rPr>
            </m:ctrlPr>
          </m:fPr>
          <m:num>
            <m:r>
              <m:rPr>
                <m:sty m:val="bi"/>
              </m:rPr>
              <w:rPr>
                <w:rFonts w:ascii="Cambria Math" w:hAnsi="Cambria Math"/>
              </w:rPr>
              <m:t>Δv</m:t>
            </m:r>
          </m:num>
          <m:den>
            <m:r>
              <m:rPr>
                <m:sty m:val="bi"/>
              </m:rPr>
              <w:rPr>
                <w:rFonts w:ascii="Cambria Math" w:hAnsi="Cambria Math"/>
              </w:rPr>
              <m:t>Δt</m:t>
            </m:r>
          </m:den>
        </m:f>
      </m:oMath>
    </w:p>
    <w:tbl>
      <w:tblPr>
        <w:tblW w:w="4240" w:type="dxa"/>
        <w:tblLook w:val="04A0" w:firstRow="1" w:lastRow="0" w:firstColumn="1" w:lastColumn="0" w:noHBand="0" w:noVBand="1"/>
      </w:tblPr>
      <w:tblGrid>
        <w:gridCol w:w="1780"/>
        <w:gridCol w:w="1042"/>
        <w:gridCol w:w="344"/>
        <w:gridCol w:w="992"/>
        <w:gridCol w:w="344"/>
      </w:tblGrid>
      <w:tr w:rsidR="00E5439A" w:rsidRPr="005844AE" w14:paraId="6C641E76" w14:textId="77777777" w:rsidTr="009D67D7">
        <w:trPr>
          <w:trHeight w:val="294"/>
        </w:trPr>
        <w:tc>
          <w:tcPr>
            <w:tcW w:w="1780" w:type="dxa"/>
            <w:tcBorders>
              <w:top w:val="single" w:sz="8" w:space="0" w:color="auto"/>
              <w:left w:val="single" w:sz="8" w:space="0" w:color="auto"/>
              <w:bottom w:val="single" w:sz="8" w:space="0" w:color="auto"/>
              <w:right w:val="single" w:sz="4" w:space="0" w:color="auto"/>
            </w:tcBorders>
            <w:shd w:val="clear" w:color="000000" w:fill="BFBFBF"/>
            <w:noWrap/>
            <w:vAlign w:val="bottom"/>
            <w:hideMark/>
          </w:tcPr>
          <w:p w14:paraId="69787A9F"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Figures 3.6 &amp; 3.7</w:t>
            </w:r>
          </w:p>
        </w:tc>
        <w:tc>
          <w:tcPr>
            <w:tcW w:w="1260" w:type="dxa"/>
            <w:gridSpan w:val="2"/>
            <w:tcBorders>
              <w:top w:val="single" w:sz="8" w:space="0" w:color="auto"/>
              <w:left w:val="nil"/>
              <w:bottom w:val="single" w:sz="8" w:space="0" w:color="auto"/>
              <w:right w:val="single" w:sz="4" w:space="0" w:color="000000"/>
            </w:tcBorders>
            <w:shd w:val="clear" w:color="000000" w:fill="BFBFBF"/>
            <w:noWrap/>
            <w:vAlign w:val="bottom"/>
            <w:hideMark/>
          </w:tcPr>
          <w:p w14:paraId="4E05096A"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Store</w:t>
            </w:r>
          </w:p>
        </w:tc>
        <w:tc>
          <w:tcPr>
            <w:tcW w:w="1200" w:type="dxa"/>
            <w:gridSpan w:val="2"/>
            <w:tcBorders>
              <w:top w:val="single" w:sz="8" w:space="0" w:color="auto"/>
              <w:left w:val="nil"/>
              <w:bottom w:val="single" w:sz="8" w:space="0" w:color="auto"/>
              <w:right w:val="single" w:sz="8" w:space="0" w:color="000000"/>
            </w:tcBorders>
            <w:shd w:val="clear" w:color="000000" w:fill="BFBFBF"/>
            <w:noWrap/>
            <w:vAlign w:val="bottom"/>
            <w:hideMark/>
          </w:tcPr>
          <w:p w14:paraId="324717AD"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Release</w:t>
            </w:r>
          </w:p>
        </w:tc>
      </w:tr>
      <w:tr w:rsidR="00E5439A" w:rsidRPr="005844AE" w14:paraId="378DE329"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57F1942B"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t</w:t>
            </w:r>
            <w:r w:rsidRPr="006F6794">
              <w:rPr>
                <w:rFonts w:ascii="Calibri" w:eastAsia="Times New Roman" w:hAnsi="Calibri" w:cs="Times New Roman"/>
                <w:vertAlign w:val="subscript"/>
              </w:rPr>
              <w:t>o</w:t>
            </w:r>
          </w:p>
        </w:tc>
        <w:tc>
          <w:tcPr>
            <w:tcW w:w="1042" w:type="dxa"/>
            <w:tcBorders>
              <w:top w:val="nil"/>
              <w:left w:val="nil"/>
              <w:bottom w:val="single" w:sz="4" w:space="0" w:color="auto"/>
              <w:right w:val="single" w:sz="4" w:space="0" w:color="auto"/>
            </w:tcBorders>
            <w:shd w:val="clear" w:color="auto" w:fill="auto"/>
            <w:noWrap/>
            <w:vAlign w:val="bottom"/>
            <w:hideMark/>
          </w:tcPr>
          <w:p w14:paraId="69CE26D6"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0.04</w:t>
            </w:r>
          </w:p>
        </w:tc>
        <w:tc>
          <w:tcPr>
            <w:tcW w:w="218" w:type="dxa"/>
            <w:tcBorders>
              <w:top w:val="nil"/>
              <w:left w:val="nil"/>
              <w:bottom w:val="single" w:sz="4" w:space="0" w:color="auto"/>
              <w:right w:val="single" w:sz="4" w:space="0" w:color="auto"/>
            </w:tcBorders>
            <w:shd w:val="clear" w:color="auto" w:fill="auto"/>
            <w:noWrap/>
            <w:vAlign w:val="bottom"/>
            <w:hideMark/>
          </w:tcPr>
          <w:p w14:paraId="24B4CB31"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992" w:type="dxa"/>
            <w:tcBorders>
              <w:top w:val="nil"/>
              <w:left w:val="nil"/>
              <w:bottom w:val="single" w:sz="4" w:space="0" w:color="auto"/>
              <w:right w:val="single" w:sz="4" w:space="0" w:color="auto"/>
            </w:tcBorders>
            <w:shd w:val="clear" w:color="auto" w:fill="auto"/>
            <w:noWrap/>
            <w:vAlign w:val="bottom"/>
            <w:hideMark/>
          </w:tcPr>
          <w:p w14:paraId="46E3DC69"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1.811</w:t>
            </w:r>
          </w:p>
        </w:tc>
        <w:tc>
          <w:tcPr>
            <w:tcW w:w="208" w:type="dxa"/>
            <w:tcBorders>
              <w:top w:val="nil"/>
              <w:left w:val="nil"/>
              <w:bottom w:val="single" w:sz="4" w:space="0" w:color="auto"/>
              <w:right w:val="single" w:sz="8" w:space="0" w:color="auto"/>
            </w:tcBorders>
            <w:shd w:val="clear" w:color="auto" w:fill="auto"/>
            <w:noWrap/>
            <w:vAlign w:val="bottom"/>
            <w:hideMark/>
          </w:tcPr>
          <w:p w14:paraId="2E8B782B"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r>
      <w:tr w:rsidR="00E5439A" w:rsidRPr="005844AE" w14:paraId="29791E27"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5950780E" w14:textId="77777777" w:rsidR="00E5439A" w:rsidRPr="005844AE" w:rsidRDefault="00E5439A" w:rsidP="009D67D7">
            <w:pPr>
              <w:spacing w:after="0" w:line="240" w:lineRule="auto"/>
              <w:rPr>
                <w:rFonts w:ascii="Calibri" w:eastAsia="Times New Roman" w:hAnsi="Calibri" w:cs="Times New Roman"/>
              </w:rPr>
            </w:pPr>
            <w:proofErr w:type="spellStart"/>
            <w:r w:rsidRPr="005844AE">
              <w:rPr>
                <w:rFonts w:ascii="Calibri" w:eastAsia="Times New Roman" w:hAnsi="Calibri" w:cs="Times New Roman"/>
              </w:rPr>
              <w:t>t</w:t>
            </w:r>
            <w:r w:rsidRPr="006F6794">
              <w:rPr>
                <w:rFonts w:ascii="Calibri" w:eastAsia="Times New Roman" w:hAnsi="Calibri" w:cs="Times New Roman"/>
                <w:vertAlign w:val="subscript"/>
              </w:rPr>
              <w:t>f</w:t>
            </w:r>
            <w:proofErr w:type="spellEnd"/>
          </w:p>
        </w:tc>
        <w:tc>
          <w:tcPr>
            <w:tcW w:w="1042" w:type="dxa"/>
            <w:tcBorders>
              <w:top w:val="nil"/>
              <w:left w:val="nil"/>
              <w:bottom w:val="single" w:sz="4" w:space="0" w:color="auto"/>
              <w:right w:val="single" w:sz="4" w:space="0" w:color="auto"/>
            </w:tcBorders>
            <w:shd w:val="clear" w:color="auto" w:fill="auto"/>
            <w:noWrap/>
            <w:vAlign w:val="bottom"/>
            <w:hideMark/>
          </w:tcPr>
          <w:p w14:paraId="7F1A9AF5"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0.055</w:t>
            </w:r>
          </w:p>
        </w:tc>
        <w:tc>
          <w:tcPr>
            <w:tcW w:w="218" w:type="dxa"/>
            <w:tcBorders>
              <w:top w:val="nil"/>
              <w:left w:val="nil"/>
              <w:bottom w:val="single" w:sz="4" w:space="0" w:color="auto"/>
              <w:right w:val="single" w:sz="4" w:space="0" w:color="auto"/>
            </w:tcBorders>
            <w:shd w:val="clear" w:color="auto" w:fill="auto"/>
            <w:noWrap/>
            <w:vAlign w:val="bottom"/>
            <w:hideMark/>
          </w:tcPr>
          <w:p w14:paraId="3AB79C18"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992" w:type="dxa"/>
            <w:tcBorders>
              <w:top w:val="nil"/>
              <w:left w:val="nil"/>
              <w:bottom w:val="single" w:sz="4" w:space="0" w:color="auto"/>
              <w:right w:val="single" w:sz="4" w:space="0" w:color="auto"/>
            </w:tcBorders>
            <w:shd w:val="clear" w:color="auto" w:fill="auto"/>
            <w:noWrap/>
            <w:vAlign w:val="bottom"/>
            <w:hideMark/>
          </w:tcPr>
          <w:p w14:paraId="30EC1E8F"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1.829</w:t>
            </w:r>
          </w:p>
        </w:tc>
        <w:tc>
          <w:tcPr>
            <w:tcW w:w="208" w:type="dxa"/>
            <w:tcBorders>
              <w:top w:val="nil"/>
              <w:left w:val="nil"/>
              <w:bottom w:val="single" w:sz="4" w:space="0" w:color="auto"/>
              <w:right w:val="single" w:sz="8" w:space="0" w:color="auto"/>
            </w:tcBorders>
            <w:shd w:val="clear" w:color="auto" w:fill="auto"/>
            <w:noWrap/>
            <w:vAlign w:val="bottom"/>
            <w:hideMark/>
          </w:tcPr>
          <w:p w14:paraId="6D5D259E"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r>
      <w:tr w:rsidR="00E5439A" w:rsidRPr="005844AE" w14:paraId="256FE744"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26868C78"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i</w:t>
            </w:r>
            <w:r w:rsidRPr="006F6794">
              <w:rPr>
                <w:rFonts w:ascii="Calibri" w:eastAsia="Times New Roman" w:hAnsi="Calibri" w:cs="Times New Roman"/>
                <w:vertAlign w:val="subscript"/>
              </w:rPr>
              <w:t>C</w:t>
            </w:r>
            <w:r w:rsidRPr="005844AE">
              <w:rPr>
                <w:rFonts w:ascii="Calibri" w:eastAsia="Times New Roman" w:hAnsi="Calibri" w:cs="Times New Roman"/>
              </w:rPr>
              <w:t>(t</w:t>
            </w:r>
            <w:r w:rsidRPr="006F6794">
              <w:rPr>
                <w:rFonts w:ascii="Calibri" w:eastAsia="Times New Roman" w:hAnsi="Calibri" w:cs="Times New Roman"/>
                <w:vertAlign w:val="subscript"/>
              </w:rPr>
              <w:t>o</w:t>
            </w:r>
            <w:r w:rsidRPr="005844AE">
              <w:rPr>
                <w:rFonts w:ascii="Calibri" w:eastAsia="Times New Roman" w:hAnsi="Calibri" w:cs="Times New Roman"/>
              </w:rPr>
              <w:t>)</w:t>
            </w:r>
          </w:p>
        </w:tc>
        <w:tc>
          <w:tcPr>
            <w:tcW w:w="1042" w:type="dxa"/>
            <w:tcBorders>
              <w:top w:val="nil"/>
              <w:left w:val="nil"/>
              <w:bottom w:val="single" w:sz="4" w:space="0" w:color="auto"/>
              <w:right w:val="single" w:sz="4" w:space="0" w:color="auto"/>
            </w:tcBorders>
            <w:shd w:val="clear" w:color="auto" w:fill="auto"/>
            <w:noWrap/>
            <w:vAlign w:val="bottom"/>
            <w:hideMark/>
          </w:tcPr>
          <w:p w14:paraId="12C7AA51"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0.994</w:t>
            </w:r>
          </w:p>
        </w:tc>
        <w:tc>
          <w:tcPr>
            <w:tcW w:w="218" w:type="dxa"/>
            <w:tcBorders>
              <w:top w:val="nil"/>
              <w:left w:val="nil"/>
              <w:bottom w:val="single" w:sz="4" w:space="0" w:color="auto"/>
              <w:right w:val="single" w:sz="4" w:space="0" w:color="auto"/>
            </w:tcBorders>
            <w:shd w:val="clear" w:color="auto" w:fill="auto"/>
            <w:noWrap/>
            <w:vAlign w:val="bottom"/>
            <w:hideMark/>
          </w:tcPr>
          <w:p w14:paraId="10DDAD49"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A</w:t>
            </w:r>
          </w:p>
        </w:tc>
        <w:tc>
          <w:tcPr>
            <w:tcW w:w="992" w:type="dxa"/>
            <w:tcBorders>
              <w:top w:val="nil"/>
              <w:left w:val="nil"/>
              <w:bottom w:val="single" w:sz="4" w:space="0" w:color="auto"/>
              <w:right w:val="single" w:sz="4" w:space="0" w:color="auto"/>
            </w:tcBorders>
            <w:shd w:val="clear" w:color="auto" w:fill="auto"/>
            <w:noWrap/>
            <w:vAlign w:val="bottom"/>
            <w:hideMark/>
          </w:tcPr>
          <w:p w14:paraId="234D846A"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0.895</w:t>
            </w:r>
          </w:p>
        </w:tc>
        <w:tc>
          <w:tcPr>
            <w:tcW w:w="208" w:type="dxa"/>
            <w:tcBorders>
              <w:top w:val="nil"/>
              <w:left w:val="nil"/>
              <w:bottom w:val="single" w:sz="4" w:space="0" w:color="auto"/>
              <w:right w:val="single" w:sz="8" w:space="0" w:color="auto"/>
            </w:tcBorders>
            <w:shd w:val="clear" w:color="auto" w:fill="auto"/>
            <w:noWrap/>
            <w:vAlign w:val="bottom"/>
            <w:hideMark/>
          </w:tcPr>
          <w:p w14:paraId="6FDDA781"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A</w:t>
            </w:r>
          </w:p>
        </w:tc>
      </w:tr>
      <w:tr w:rsidR="00E5439A" w:rsidRPr="005844AE" w14:paraId="44D166C8"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5107E8A7"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i</w:t>
            </w:r>
            <w:r w:rsidRPr="006F6794">
              <w:rPr>
                <w:rFonts w:ascii="Calibri" w:eastAsia="Times New Roman" w:hAnsi="Calibri" w:cs="Times New Roman"/>
                <w:vertAlign w:val="subscript"/>
              </w:rPr>
              <w:t>C</w:t>
            </w:r>
            <w:r w:rsidRPr="005844AE">
              <w:rPr>
                <w:rFonts w:ascii="Calibri" w:eastAsia="Times New Roman" w:hAnsi="Calibri" w:cs="Times New Roman"/>
              </w:rPr>
              <w:t>(</w:t>
            </w:r>
            <w:proofErr w:type="spellStart"/>
            <w:r w:rsidRPr="005844AE">
              <w:rPr>
                <w:rFonts w:ascii="Calibri" w:eastAsia="Times New Roman" w:hAnsi="Calibri" w:cs="Times New Roman"/>
              </w:rPr>
              <w:t>t</w:t>
            </w:r>
            <w:r w:rsidRPr="006F6794">
              <w:rPr>
                <w:rFonts w:ascii="Calibri" w:eastAsia="Times New Roman" w:hAnsi="Calibri" w:cs="Times New Roman"/>
                <w:vertAlign w:val="subscript"/>
              </w:rPr>
              <w:t>f</w:t>
            </w:r>
            <w:proofErr w:type="spellEnd"/>
            <w:r w:rsidRPr="005844AE">
              <w:rPr>
                <w:rFonts w:ascii="Calibri" w:eastAsia="Times New Roman" w:hAnsi="Calibri" w:cs="Times New Roman"/>
              </w:rPr>
              <w:t>)</w:t>
            </w:r>
          </w:p>
        </w:tc>
        <w:tc>
          <w:tcPr>
            <w:tcW w:w="1042" w:type="dxa"/>
            <w:tcBorders>
              <w:top w:val="nil"/>
              <w:left w:val="nil"/>
              <w:bottom w:val="single" w:sz="4" w:space="0" w:color="auto"/>
              <w:right w:val="single" w:sz="4" w:space="0" w:color="auto"/>
            </w:tcBorders>
            <w:shd w:val="clear" w:color="auto" w:fill="auto"/>
            <w:noWrap/>
            <w:vAlign w:val="bottom"/>
            <w:hideMark/>
          </w:tcPr>
          <w:p w14:paraId="37753D6A"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0.873</w:t>
            </w:r>
          </w:p>
        </w:tc>
        <w:tc>
          <w:tcPr>
            <w:tcW w:w="218" w:type="dxa"/>
            <w:tcBorders>
              <w:top w:val="nil"/>
              <w:left w:val="nil"/>
              <w:bottom w:val="single" w:sz="4" w:space="0" w:color="auto"/>
              <w:right w:val="single" w:sz="4" w:space="0" w:color="auto"/>
            </w:tcBorders>
            <w:shd w:val="clear" w:color="auto" w:fill="auto"/>
            <w:noWrap/>
            <w:vAlign w:val="bottom"/>
            <w:hideMark/>
          </w:tcPr>
          <w:p w14:paraId="27C1D0D1"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A</w:t>
            </w:r>
          </w:p>
        </w:tc>
        <w:tc>
          <w:tcPr>
            <w:tcW w:w="992" w:type="dxa"/>
            <w:tcBorders>
              <w:top w:val="nil"/>
              <w:left w:val="nil"/>
              <w:bottom w:val="single" w:sz="4" w:space="0" w:color="auto"/>
              <w:right w:val="single" w:sz="4" w:space="0" w:color="auto"/>
            </w:tcBorders>
            <w:shd w:val="clear" w:color="auto" w:fill="auto"/>
            <w:noWrap/>
            <w:vAlign w:val="bottom"/>
            <w:hideMark/>
          </w:tcPr>
          <w:p w14:paraId="5174BC70"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0.743</w:t>
            </w:r>
          </w:p>
        </w:tc>
        <w:tc>
          <w:tcPr>
            <w:tcW w:w="208" w:type="dxa"/>
            <w:tcBorders>
              <w:top w:val="nil"/>
              <w:left w:val="nil"/>
              <w:bottom w:val="single" w:sz="4" w:space="0" w:color="auto"/>
              <w:right w:val="single" w:sz="8" w:space="0" w:color="auto"/>
            </w:tcBorders>
            <w:shd w:val="clear" w:color="auto" w:fill="auto"/>
            <w:noWrap/>
            <w:vAlign w:val="bottom"/>
            <w:hideMark/>
          </w:tcPr>
          <w:p w14:paraId="066DFEB7"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A</w:t>
            </w:r>
          </w:p>
        </w:tc>
      </w:tr>
      <w:tr w:rsidR="00E5439A" w:rsidRPr="005844AE" w14:paraId="05500E9E"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060D841"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v</w:t>
            </w:r>
            <w:r w:rsidRPr="006F6794">
              <w:rPr>
                <w:rFonts w:ascii="Calibri" w:eastAsia="Times New Roman" w:hAnsi="Calibri" w:cs="Times New Roman"/>
                <w:vertAlign w:val="subscript"/>
              </w:rPr>
              <w:t>C</w:t>
            </w:r>
            <w:r w:rsidRPr="005844AE">
              <w:rPr>
                <w:rFonts w:ascii="Calibri" w:eastAsia="Times New Roman" w:hAnsi="Calibri" w:cs="Times New Roman"/>
              </w:rPr>
              <w:t>(t</w:t>
            </w:r>
            <w:r w:rsidRPr="006F6794">
              <w:rPr>
                <w:rFonts w:ascii="Calibri" w:eastAsia="Times New Roman" w:hAnsi="Calibri" w:cs="Times New Roman"/>
                <w:vertAlign w:val="subscript"/>
              </w:rPr>
              <w:t>o</w:t>
            </w:r>
            <w:r w:rsidRPr="005844AE">
              <w:rPr>
                <w:rFonts w:ascii="Calibri" w:eastAsia="Times New Roman" w:hAnsi="Calibri" w:cs="Times New Roman"/>
              </w:rPr>
              <w:t>)</w:t>
            </w:r>
          </w:p>
        </w:tc>
        <w:tc>
          <w:tcPr>
            <w:tcW w:w="1042" w:type="dxa"/>
            <w:tcBorders>
              <w:top w:val="nil"/>
              <w:left w:val="nil"/>
              <w:bottom w:val="single" w:sz="4" w:space="0" w:color="auto"/>
              <w:right w:val="single" w:sz="4" w:space="0" w:color="auto"/>
            </w:tcBorders>
            <w:shd w:val="clear" w:color="auto" w:fill="auto"/>
            <w:noWrap/>
            <w:vAlign w:val="bottom"/>
            <w:hideMark/>
          </w:tcPr>
          <w:p w14:paraId="0E55080A"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2.06</w:t>
            </w:r>
          </w:p>
        </w:tc>
        <w:tc>
          <w:tcPr>
            <w:tcW w:w="218" w:type="dxa"/>
            <w:tcBorders>
              <w:top w:val="nil"/>
              <w:left w:val="nil"/>
              <w:bottom w:val="single" w:sz="4" w:space="0" w:color="auto"/>
              <w:right w:val="single" w:sz="4" w:space="0" w:color="auto"/>
            </w:tcBorders>
            <w:shd w:val="clear" w:color="auto" w:fill="auto"/>
            <w:noWrap/>
            <w:vAlign w:val="bottom"/>
            <w:hideMark/>
          </w:tcPr>
          <w:p w14:paraId="6F22139D"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V</w:t>
            </w:r>
          </w:p>
        </w:tc>
        <w:tc>
          <w:tcPr>
            <w:tcW w:w="992" w:type="dxa"/>
            <w:tcBorders>
              <w:top w:val="nil"/>
              <w:left w:val="nil"/>
              <w:bottom w:val="single" w:sz="4" w:space="0" w:color="auto"/>
              <w:right w:val="single" w:sz="4" w:space="0" w:color="auto"/>
            </w:tcBorders>
            <w:shd w:val="clear" w:color="auto" w:fill="auto"/>
            <w:noWrap/>
            <w:vAlign w:val="bottom"/>
            <w:hideMark/>
          </w:tcPr>
          <w:p w14:paraId="09575FC8"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11.4</w:t>
            </w:r>
          </w:p>
        </w:tc>
        <w:tc>
          <w:tcPr>
            <w:tcW w:w="208" w:type="dxa"/>
            <w:tcBorders>
              <w:top w:val="nil"/>
              <w:left w:val="nil"/>
              <w:bottom w:val="single" w:sz="4" w:space="0" w:color="auto"/>
              <w:right w:val="single" w:sz="8" w:space="0" w:color="auto"/>
            </w:tcBorders>
            <w:shd w:val="clear" w:color="auto" w:fill="auto"/>
            <w:noWrap/>
            <w:vAlign w:val="bottom"/>
            <w:hideMark/>
          </w:tcPr>
          <w:p w14:paraId="780224F0"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V</w:t>
            </w:r>
          </w:p>
        </w:tc>
      </w:tr>
      <w:tr w:rsidR="00E5439A" w:rsidRPr="005844AE" w14:paraId="18C0919E"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6B4D6796"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v</w:t>
            </w:r>
            <w:r w:rsidRPr="006F6794">
              <w:rPr>
                <w:rFonts w:ascii="Calibri" w:eastAsia="Times New Roman" w:hAnsi="Calibri" w:cs="Times New Roman"/>
                <w:vertAlign w:val="subscript"/>
              </w:rPr>
              <w:t>C</w:t>
            </w:r>
            <w:r w:rsidRPr="005844AE">
              <w:rPr>
                <w:rFonts w:ascii="Calibri" w:eastAsia="Times New Roman" w:hAnsi="Calibri" w:cs="Times New Roman"/>
              </w:rPr>
              <w:t>(</w:t>
            </w:r>
            <w:proofErr w:type="spellStart"/>
            <w:r w:rsidRPr="005844AE">
              <w:rPr>
                <w:rFonts w:ascii="Calibri" w:eastAsia="Times New Roman" w:hAnsi="Calibri" w:cs="Times New Roman"/>
              </w:rPr>
              <w:t>t</w:t>
            </w:r>
            <w:r w:rsidRPr="006F6794">
              <w:rPr>
                <w:rFonts w:ascii="Calibri" w:eastAsia="Times New Roman" w:hAnsi="Calibri" w:cs="Times New Roman"/>
                <w:vertAlign w:val="subscript"/>
              </w:rPr>
              <w:t>f</w:t>
            </w:r>
            <w:proofErr w:type="spellEnd"/>
            <w:r w:rsidRPr="005844AE">
              <w:rPr>
                <w:rFonts w:ascii="Calibri" w:eastAsia="Times New Roman" w:hAnsi="Calibri" w:cs="Times New Roman"/>
              </w:rPr>
              <w:t>)</w:t>
            </w:r>
          </w:p>
        </w:tc>
        <w:tc>
          <w:tcPr>
            <w:tcW w:w="1042" w:type="dxa"/>
            <w:tcBorders>
              <w:top w:val="nil"/>
              <w:left w:val="nil"/>
              <w:bottom w:val="single" w:sz="4" w:space="0" w:color="auto"/>
              <w:right w:val="single" w:sz="4" w:space="0" w:color="auto"/>
            </w:tcBorders>
            <w:shd w:val="clear" w:color="auto" w:fill="auto"/>
            <w:noWrap/>
            <w:vAlign w:val="bottom"/>
            <w:hideMark/>
          </w:tcPr>
          <w:p w14:paraId="138BDB6F"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3.27</w:t>
            </w:r>
          </w:p>
        </w:tc>
        <w:tc>
          <w:tcPr>
            <w:tcW w:w="218" w:type="dxa"/>
            <w:tcBorders>
              <w:top w:val="nil"/>
              <w:left w:val="nil"/>
              <w:bottom w:val="single" w:sz="4" w:space="0" w:color="auto"/>
              <w:right w:val="single" w:sz="4" w:space="0" w:color="auto"/>
            </w:tcBorders>
            <w:shd w:val="clear" w:color="auto" w:fill="auto"/>
            <w:noWrap/>
            <w:vAlign w:val="bottom"/>
            <w:hideMark/>
          </w:tcPr>
          <w:p w14:paraId="776DE133"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V</w:t>
            </w:r>
          </w:p>
        </w:tc>
        <w:tc>
          <w:tcPr>
            <w:tcW w:w="992" w:type="dxa"/>
            <w:tcBorders>
              <w:top w:val="nil"/>
              <w:left w:val="nil"/>
              <w:bottom w:val="single" w:sz="4" w:space="0" w:color="auto"/>
              <w:right w:val="single" w:sz="4" w:space="0" w:color="auto"/>
            </w:tcBorders>
            <w:shd w:val="clear" w:color="auto" w:fill="auto"/>
            <w:noWrap/>
            <w:vAlign w:val="bottom"/>
            <w:hideMark/>
          </w:tcPr>
          <w:p w14:paraId="4D65645A"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9.85</w:t>
            </w:r>
          </w:p>
        </w:tc>
        <w:tc>
          <w:tcPr>
            <w:tcW w:w="208" w:type="dxa"/>
            <w:tcBorders>
              <w:top w:val="nil"/>
              <w:left w:val="nil"/>
              <w:bottom w:val="single" w:sz="4" w:space="0" w:color="auto"/>
              <w:right w:val="single" w:sz="8" w:space="0" w:color="auto"/>
            </w:tcBorders>
            <w:shd w:val="clear" w:color="auto" w:fill="auto"/>
            <w:noWrap/>
            <w:vAlign w:val="bottom"/>
            <w:hideMark/>
          </w:tcPr>
          <w:p w14:paraId="45C7B03B"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V</w:t>
            </w:r>
          </w:p>
        </w:tc>
      </w:tr>
      <w:tr w:rsidR="00E5439A" w:rsidRPr="005844AE" w14:paraId="2F18C7CD"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2E9F0722"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dt = C(</w:t>
            </w:r>
            <w:proofErr w:type="spellStart"/>
            <w:r w:rsidRPr="005844AE">
              <w:rPr>
                <w:rFonts w:ascii="Calibri" w:eastAsia="Times New Roman" w:hAnsi="Calibri" w:cs="Times New Roman"/>
              </w:rPr>
              <w:t>dv</w:t>
            </w:r>
            <w:r w:rsidRPr="006F6794">
              <w:rPr>
                <w:rFonts w:ascii="Calibri" w:eastAsia="Times New Roman" w:hAnsi="Calibri" w:cs="Times New Roman"/>
                <w:vertAlign w:val="subscript"/>
              </w:rPr>
              <w:t>C</w:t>
            </w:r>
            <w:proofErr w:type="spellEnd"/>
            <w:r w:rsidRPr="005844AE">
              <w:rPr>
                <w:rFonts w:ascii="Calibri" w:eastAsia="Times New Roman" w:hAnsi="Calibri" w:cs="Times New Roman"/>
              </w:rPr>
              <w:t>)/i</w:t>
            </w:r>
            <w:r w:rsidRPr="006F6794">
              <w:rPr>
                <w:rFonts w:ascii="Calibri" w:eastAsia="Times New Roman" w:hAnsi="Calibri" w:cs="Times New Roman"/>
                <w:vertAlign w:val="subscript"/>
              </w:rPr>
              <w:t>C</w:t>
            </w:r>
            <w:r w:rsidRPr="005844AE">
              <w:rPr>
                <w:rFonts w:ascii="Calibri" w:eastAsia="Times New Roman" w:hAnsi="Calibri" w:cs="Times New Roman"/>
              </w:rPr>
              <w:t>(</w:t>
            </w:r>
            <w:proofErr w:type="spellStart"/>
            <w:r w:rsidRPr="005844AE">
              <w:rPr>
                <w:rFonts w:ascii="Calibri" w:eastAsia="Times New Roman" w:hAnsi="Calibri" w:cs="Times New Roman"/>
              </w:rPr>
              <w:t>t</w:t>
            </w:r>
            <w:r w:rsidRPr="006F6794">
              <w:rPr>
                <w:rFonts w:ascii="Calibri" w:eastAsia="Times New Roman" w:hAnsi="Calibri" w:cs="Times New Roman"/>
                <w:vertAlign w:val="subscript"/>
              </w:rPr>
              <w:t>f</w:t>
            </w:r>
            <w:proofErr w:type="spellEnd"/>
            <w:r w:rsidRPr="005844AE">
              <w:rPr>
                <w:rFonts w:ascii="Calibri" w:eastAsia="Times New Roman" w:hAnsi="Calibri" w:cs="Times New Roman"/>
              </w:rPr>
              <w:t>)</w:t>
            </w:r>
          </w:p>
        </w:tc>
        <w:tc>
          <w:tcPr>
            <w:tcW w:w="1042" w:type="dxa"/>
            <w:tcBorders>
              <w:top w:val="nil"/>
              <w:left w:val="nil"/>
              <w:bottom w:val="single" w:sz="4" w:space="0" w:color="auto"/>
              <w:right w:val="single" w:sz="4" w:space="0" w:color="auto"/>
            </w:tcBorders>
            <w:shd w:val="clear" w:color="auto" w:fill="auto"/>
            <w:noWrap/>
            <w:vAlign w:val="bottom"/>
            <w:hideMark/>
          </w:tcPr>
          <w:p w14:paraId="25E167B0" w14:textId="77777777" w:rsidR="00E5439A" w:rsidRPr="005844AE" w:rsidRDefault="00E5439A" w:rsidP="009D67D7">
            <w:pPr>
              <w:spacing w:after="0" w:line="240" w:lineRule="auto"/>
              <w:jc w:val="center"/>
              <w:rPr>
                <w:rFonts w:ascii="Calibri" w:eastAsia="Times New Roman" w:hAnsi="Calibri" w:cs="Times New Roman"/>
                <w:b/>
                <w:color w:val="000000"/>
              </w:rPr>
            </w:pPr>
            <w:r w:rsidRPr="005844AE">
              <w:rPr>
                <w:rFonts w:ascii="Calibri" w:eastAsia="Times New Roman" w:hAnsi="Calibri" w:cs="Times New Roman"/>
                <w:b/>
                <w:color w:val="000000"/>
              </w:rPr>
              <w:t>0.01386</w:t>
            </w:r>
          </w:p>
        </w:tc>
        <w:tc>
          <w:tcPr>
            <w:tcW w:w="218" w:type="dxa"/>
            <w:tcBorders>
              <w:top w:val="nil"/>
              <w:left w:val="nil"/>
              <w:bottom w:val="single" w:sz="4" w:space="0" w:color="auto"/>
              <w:right w:val="single" w:sz="4" w:space="0" w:color="auto"/>
            </w:tcBorders>
            <w:shd w:val="clear" w:color="auto" w:fill="auto"/>
            <w:noWrap/>
            <w:vAlign w:val="bottom"/>
            <w:hideMark/>
          </w:tcPr>
          <w:p w14:paraId="53539797"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992" w:type="dxa"/>
            <w:tcBorders>
              <w:top w:val="nil"/>
              <w:left w:val="nil"/>
              <w:bottom w:val="single" w:sz="4" w:space="0" w:color="auto"/>
              <w:right w:val="single" w:sz="4" w:space="0" w:color="auto"/>
            </w:tcBorders>
            <w:shd w:val="clear" w:color="auto" w:fill="auto"/>
            <w:noWrap/>
            <w:vAlign w:val="bottom"/>
            <w:hideMark/>
          </w:tcPr>
          <w:p w14:paraId="48EB4EBA" w14:textId="77777777" w:rsidR="00E5439A" w:rsidRPr="005844AE" w:rsidRDefault="00E5439A" w:rsidP="009D67D7">
            <w:pPr>
              <w:spacing w:after="0" w:line="240" w:lineRule="auto"/>
              <w:jc w:val="center"/>
              <w:rPr>
                <w:rFonts w:ascii="Calibri" w:eastAsia="Times New Roman" w:hAnsi="Calibri" w:cs="Times New Roman"/>
                <w:b/>
                <w:color w:val="000000"/>
              </w:rPr>
            </w:pPr>
            <w:r w:rsidRPr="005844AE">
              <w:rPr>
                <w:rFonts w:ascii="Calibri" w:eastAsia="Times New Roman" w:hAnsi="Calibri" w:cs="Times New Roman"/>
                <w:b/>
                <w:color w:val="000000"/>
              </w:rPr>
              <w:t>0.02086</w:t>
            </w:r>
          </w:p>
        </w:tc>
        <w:tc>
          <w:tcPr>
            <w:tcW w:w="208" w:type="dxa"/>
            <w:tcBorders>
              <w:top w:val="nil"/>
              <w:left w:val="nil"/>
              <w:bottom w:val="single" w:sz="4" w:space="0" w:color="auto"/>
              <w:right w:val="single" w:sz="8" w:space="0" w:color="auto"/>
            </w:tcBorders>
            <w:shd w:val="clear" w:color="auto" w:fill="auto"/>
            <w:noWrap/>
            <w:vAlign w:val="bottom"/>
            <w:hideMark/>
          </w:tcPr>
          <w:p w14:paraId="06380B5E"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r>
      <w:tr w:rsidR="00E5439A" w:rsidRPr="005844AE" w14:paraId="597C5E2C" w14:textId="77777777" w:rsidTr="009D67D7">
        <w:trPr>
          <w:trHeight w:val="294"/>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14:paraId="64B5D538" w14:textId="77777777" w:rsidR="00E5439A" w:rsidRPr="005844AE" w:rsidRDefault="00E5439A" w:rsidP="009D67D7">
            <w:pPr>
              <w:spacing w:after="0" w:line="240" w:lineRule="auto"/>
              <w:rPr>
                <w:rFonts w:ascii="Calibri" w:eastAsia="Times New Roman" w:hAnsi="Calibri" w:cs="Times New Roman"/>
              </w:rPr>
            </w:pPr>
            <w:proofErr w:type="spellStart"/>
            <w:r w:rsidRPr="005844AE">
              <w:rPr>
                <w:rFonts w:ascii="Calibri" w:eastAsia="Times New Roman" w:hAnsi="Calibri" w:cs="Times New Roman"/>
              </w:rPr>
              <w:t>dt_multisim</w:t>
            </w:r>
            <w:proofErr w:type="spellEnd"/>
          </w:p>
        </w:tc>
        <w:tc>
          <w:tcPr>
            <w:tcW w:w="1042" w:type="dxa"/>
            <w:tcBorders>
              <w:top w:val="nil"/>
              <w:left w:val="nil"/>
              <w:bottom w:val="single" w:sz="8" w:space="0" w:color="auto"/>
              <w:right w:val="single" w:sz="4" w:space="0" w:color="auto"/>
            </w:tcBorders>
            <w:shd w:val="clear" w:color="auto" w:fill="auto"/>
            <w:noWrap/>
            <w:vAlign w:val="bottom"/>
            <w:hideMark/>
          </w:tcPr>
          <w:p w14:paraId="2EC1A5B4" w14:textId="77777777" w:rsidR="00E5439A" w:rsidRPr="005844AE" w:rsidRDefault="00E5439A" w:rsidP="009D67D7">
            <w:pPr>
              <w:spacing w:after="0" w:line="240" w:lineRule="auto"/>
              <w:jc w:val="center"/>
              <w:rPr>
                <w:rFonts w:ascii="Calibri" w:eastAsia="Times New Roman" w:hAnsi="Calibri" w:cs="Times New Roman"/>
                <w:b/>
                <w:color w:val="000000"/>
              </w:rPr>
            </w:pPr>
            <w:r w:rsidRPr="005844AE">
              <w:rPr>
                <w:rFonts w:ascii="Calibri" w:eastAsia="Times New Roman" w:hAnsi="Calibri" w:cs="Times New Roman"/>
                <w:b/>
                <w:color w:val="000000"/>
              </w:rPr>
              <w:t>0.015</w:t>
            </w:r>
          </w:p>
        </w:tc>
        <w:tc>
          <w:tcPr>
            <w:tcW w:w="218" w:type="dxa"/>
            <w:tcBorders>
              <w:top w:val="nil"/>
              <w:left w:val="nil"/>
              <w:bottom w:val="single" w:sz="8" w:space="0" w:color="auto"/>
              <w:right w:val="single" w:sz="4" w:space="0" w:color="auto"/>
            </w:tcBorders>
            <w:shd w:val="clear" w:color="auto" w:fill="auto"/>
            <w:noWrap/>
            <w:vAlign w:val="bottom"/>
            <w:hideMark/>
          </w:tcPr>
          <w:p w14:paraId="55FEB47E"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992" w:type="dxa"/>
            <w:tcBorders>
              <w:top w:val="nil"/>
              <w:left w:val="nil"/>
              <w:bottom w:val="single" w:sz="8" w:space="0" w:color="auto"/>
              <w:right w:val="single" w:sz="4" w:space="0" w:color="auto"/>
            </w:tcBorders>
            <w:shd w:val="clear" w:color="auto" w:fill="auto"/>
            <w:noWrap/>
            <w:vAlign w:val="bottom"/>
            <w:hideMark/>
          </w:tcPr>
          <w:p w14:paraId="275F3844" w14:textId="77777777" w:rsidR="00E5439A" w:rsidRPr="005844AE" w:rsidRDefault="00E5439A" w:rsidP="009D67D7">
            <w:pPr>
              <w:spacing w:after="0" w:line="240" w:lineRule="auto"/>
              <w:jc w:val="center"/>
              <w:rPr>
                <w:rFonts w:ascii="Calibri" w:eastAsia="Times New Roman" w:hAnsi="Calibri" w:cs="Times New Roman"/>
                <w:b/>
                <w:color w:val="000000"/>
              </w:rPr>
            </w:pPr>
            <w:r w:rsidRPr="005844AE">
              <w:rPr>
                <w:rFonts w:ascii="Calibri" w:eastAsia="Times New Roman" w:hAnsi="Calibri" w:cs="Times New Roman"/>
                <w:b/>
                <w:color w:val="000000"/>
              </w:rPr>
              <w:t>0.018</w:t>
            </w:r>
          </w:p>
        </w:tc>
        <w:tc>
          <w:tcPr>
            <w:tcW w:w="208" w:type="dxa"/>
            <w:tcBorders>
              <w:top w:val="nil"/>
              <w:left w:val="nil"/>
              <w:bottom w:val="single" w:sz="8" w:space="0" w:color="auto"/>
              <w:right w:val="single" w:sz="8" w:space="0" w:color="auto"/>
            </w:tcBorders>
            <w:shd w:val="clear" w:color="auto" w:fill="auto"/>
            <w:noWrap/>
            <w:vAlign w:val="bottom"/>
            <w:hideMark/>
          </w:tcPr>
          <w:p w14:paraId="0AFE512A"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r>
    </w:tbl>
    <w:p w14:paraId="13359461" w14:textId="77777777" w:rsidR="00E5439A" w:rsidRDefault="00E5439A" w:rsidP="00E5439A">
      <w:pPr>
        <w:rPr>
          <w:b/>
          <w:sz w:val="28"/>
          <w:szCs w:val="28"/>
          <w:u w:val="single"/>
        </w:rPr>
      </w:pPr>
    </w:p>
    <w:p w14:paraId="098A1147" w14:textId="77777777" w:rsidR="00E5439A" w:rsidRDefault="00E5439A" w:rsidP="000677C7">
      <w:pPr>
        <w:pStyle w:val="Heading2"/>
      </w:pPr>
      <w:bookmarkStart w:id="161" w:name="_Section_3.2_–"/>
      <w:bookmarkStart w:id="162" w:name="_Toc533084102"/>
      <w:bookmarkEnd w:id="161"/>
      <w:r>
        <w:t xml:space="preserve">Section </w:t>
      </w:r>
      <w:r w:rsidR="000677C7">
        <w:t>3.</w:t>
      </w:r>
      <w:r>
        <w:t xml:space="preserve">2 – </w:t>
      </w:r>
      <w:r w:rsidRPr="00DA604F">
        <w:t xml:space="preserve">Background for </w:t>
      </w:r>
      <w:r>
        <w:t>Inductors</w:t>
      </w:r>
      <w:bookmarkEnd w:id="162"/>
      <w:r w:rsidRPr="00DA604F">
        <w:t xml:space="preserve"> </w:t>
      </w:r>
    </w:p>
    <w:p w14:paraId="10C58193" w14:textId="21CE1301" w:rsidR="00E5439A" w:rsidRPr="00A563CE" w:rsidRDefault="00E5439A" w:rsidP="00E5439A">
      <w:pPr>
        <w:autoSpaceDE w:val="0"/>
        <w:autoSpaceDN w:val="0"/>
        <w:adjustRightInd w:val="0"/>
        <w:spacing w:after="0" w:line="240" w:lineRule="auto"/>
        <w:rPr>
          <w:rFonts w:cs="Tahoma"/>
        </w:rPr>
      </w:pPr>
      <w:r w:rsidRPr="00A563CE">
        <w:rPr>
          <w:rFonts w:cs="Tahoma"/>
        </w:rPr>
        <w:t>Inductors are not used in circuits as regularly as capacitors becaus</w:t>
      </w:r>
      <w:r>
        <w:rPr>
          <w:rFonts w:cs="Tahoma"/>
        </w:rPr>
        <w:t xml:space="preserve">e they are larger, </w:t>
      </w:r>
      <w:r w:rsidRPr="00A563CE">
        <w:rPr>
          <w:rFonts w:cs="Tahoma"/>
        </w:rPr>
        <w:t>more expensive</w:t>
      </w:r>
      <w:r>
        <w:rPr>
          <w:rFonts w:cs="Tahoma"/>
        </w:rPr>
        <w:t>, and for many other reasons that will not be addressed in this document. There are far</w:t>
      </w:r>
      <w:r w:rsidRPr="00A563CE">
        <w:rPr>
          <w:rFonts w:cs="Tahoma"/>
        </w:rPr>
        <w:t xml:space="preserve"> </w:t>
      </w:r>
      <w:r w:rsidR="00A26838">
        <w:rPr>
          <w:rFonts w:cs="Tahoma"/>
        </w:rPr>
        <w:t>fewer</w:t>
      </w:r>
      <w:r w:rsidRPr="00A563CE">
        <w:rPr>
          <w:rFonts w:cs="Tahoma"/>
        </w:rPr>
        <w:t xml:space="preserve"> applications where inductors are used and when they are used capacitors are often used in conjunction with them. The primary use of inductors is in filtering applications (especially those at high frequencies where Op-Amp based active filtering with only capacitors is difficult to achieve)</w:t>
      </w:r>
      <w:r>
        <w:rPr>
          <w:rFonts w:cs="Tahoma"/>
        </w:rPr>
        <w:t xml:space="preserve">. Even though the component called an </w:t>
      </w:r>
      <w:r w:rsidRPr="006531DF">
        <w:rPr>
          <w:rFonts w:cs="Tahoma"/>
          <w:b/>
          <w:i/>
        </w:rPr>
        <w:t>inductor</w:t>
      </w:r>
      <w:r w:rsidRPr="00A563CE">
        <w:rPr>
          <w:rFonts w:cs="Tahoma"/>
        </w:rPr>
        <w:t xml:space="preserve"> isn’t used that often in circuits there are many components that have significant </w:t>
      </w:r>
      <w:r w:rsidRPr="006531DF">
        <w:rPr>
          <w:rFonts w:cs="Tahoma"/>
          <w:b/>
        </w:rPr>
        <w:t>inductance</w:t>
      </w:r>
      <w:r w:rsidRPr="00A563CE">
        <w:rPr>
          <w:rFonts w:cs="Tahoma"/>
        </w:rPr>
        <w:t xml:space="preserve"> (</w:t>
      </w:r>
      <w:r>
        <w:rPr>
          <w:rFonts w:cs="Tahoma"/>
        </w:rPr>
        <w:t xml:space="preserve">e.g. </w:t>
      </w:r>
      <w:r w:rsidRPr="00A563CE">
        <w:rPr>
          <w:rFonts w:cs="Tahoma"/>
        </w:rPr>
        <w:t xml:space="preserve">sensors, motors, transformers) so having a good understanding of inductance is important. Inductance </w:t>
      </w:r>
      <w:r>
        <w:rPr>
          <w:rFonts w:cs="Tahoma"/>
        </w:rPr>
        <w:t xml:space="preserve">(Unit is Henry, </w:t>
      </w:r>
      <w:r w:rsidRPr="00A563CE">
        <w:rPr>
          <w:rFonts w:cs="Tahoma"/>
        </w:rPr>
        <w:t>H) is an effect resulting from the magnetic field that forms around a current carrying conductor that tends to resist changes in the current. Electric current through the conductor creates a magnetic flux proportional to the current. A change in this current creates a change in magnetic flux that, in turn, by Faraday's law generates an electromotive force (EMF) that acts to oppose this change in current.</w:t>
      </w:r>
    </w:p>
    <w:p w14:paraId="0408A166" w14:textId="77777777" w:rsidR="00E5439A" w:rsidRDefault="00E5439A" w:rsidP="00E5439A">
      <w:pPr>
        <w:autoSpaceDE w:val="0"/>
        <w:autoSpaceDN w:val="0"/>
        <w:adjustRightInd w:val="0"/>
        <w:spacing w:after="0" w:line="240" w:lineRule="auto"/>
        <w:rPr>
          <w:rFonts w:cs="Tahoma"/>
        </w:rPr>
      </w:pPr>
    </w:p>
    <w:p w14:paraId="5A2473FC" w14:textId="77777777" w:rsidR="00E5439A" w:rsidRPr="00A563CE" w:rsidRDefault="00E5439A" w:rsidP="00E5439A">
      <w:pPr>
        <w:autoSpaceDE w:val="0"/>
        <w:autoSpaceDN w:val="0"/>
        <w:adjustRightInd w:val="0"/>
        <w:spacing w:after="0" w:line="240" w:lineRule="auto"/>
        <w:rPr>
          <w:rFonts w:cs="Tahoma"/>
        </w:rPr>
      </w:pPr>
      <w:r w:rsidRPr="00A563CE">
        <w:rPr>
          <w:rFonts w:cs="Tahoma"/>
        </w:rPr>
        <w:t>Inductance</w:t>
      </w:r>
      <w:r>
        <w:rPr>
          <w:rFonts w:cs="Tahoma"/>
        </w:rPr>
        <w:t xml:space="preserve"> (L)</w:t>
      </w:r>
      <w:r w:rsidRPr="00A563CE">
        <w:rPr>
          <w:rFonts w:cs="Tahoma"/>
        </w:rPr>
        <w:t xml:space="preserve"> is a measure of the amount of EMF generated for a unit change in current. </w:t>
      </w:r>
      <w:r>
        <w:rPr>
          <w:rFonts w:cs="Tahoma"/>
        </w:rPr>
        <w:t xml:space="preserve">The number of turns of wire (N), the average length (l) and area (A) </w:t>
      </w:r>
      <w:r w:rsidRPr="00A563CE">
        <w:rPr>
          <w:rFonts w:cs="Tahoma"/>
        </w:rPr>
        <w:t xml:space="preserve">of each </w:t>
      </w:r>
      <w:r>
        <w:rPr>
          <w:rFonts w:cs="Tahoma"/>
        </w:rPr>
        <w:t>coil are involved in determining the inductance.</w:t>
      </w:r>
      <w:r w:rsidRPr="00A563CE">
        <w:rPr>
          <w:rFonts w:cs="Tahoma"/>
        </w:rPr>
        <w:t xml:space="preserve"> </w:t>
      </w:r>
      <w:r>
        <w:rPr>
          <w:rFonts w:cs="Tahoma"/>
        </w:rPr>
        <w:t>Additionally,</w:t>
      </w:r>
      <w:r w:rsidRPr="00A563CE">
        <w:rPr>
          <w:rFonts w:cs="Tahoma"/>
        </w:rPr>
        <w:t xml:space="preserve"> the material </w:t>
      </w:r>
      <w:r>
        <w:rPr>
          <w:rFonts w:cs="Tahoma"/>
        </w:rPr>
        <w:t xml:space="preserve">the coil is wrapped around also </w:t>
      </w:r>
      <w:r w:rsidRPr="00A563CE">
        <w:rPr>
          <w:rFonts w:cs="Tahoma"/>
        </w:rPr>
        <w:t>affect</w:t>
      </w:r>
      <w:r>
        <w:rPr>
          <w:rFonts w:cs="Tahoma"/>
        </w:rPr>
        <w:t>s</w:t>
      </w:r>
      <w:r w:rsidRPr="00A563CE">
        <w:rPr>
          <w:rFonts w:cs="Tahoma"/>
        </w:rPr>
        <w:t xml:space="preserve"> the inductance</w:t>
      </w:r>
      <w:r>
        <w:rPr>
          <w:rFonts w:cs="Tahoma"/>
        </w:rPr>
        <w:t xml:space="preserve"> as described mathematically in equation 3.6</w:t>
      </w:r>
      <w:r w:rsidRPr="00A563CE">
        <w:rPr>
          <w:rFonts w:cs="Tahoma"/>
        </w:rPr>
        <w:t xml:space="preserve">. </w:t>
      </w:r>
      <w:r>
        <w:rPr>
          <w:rFonts w:cs="Tahoma"/>
        </w:rPr>
        <w:t>If the wire is wrapped around a material with a high relative permeability (µ</w:t>
      </w:r>
      <w:r w:rsidRPr="00D443C5">
        <w:rPr>
          <w:rFonts w:cs="Tahoma"/>
          <w:vertAlign w:val="subscript"/>
        </w:rPr>
        <w:t>r</w:t>
      </w:r>
      <w:r>
        <w:rPr>
          <w:rFonts w:cs="Tahoma"/>
        </w:rPr>
        <w:t>) then the magnetic flux linking the</w:t>
      </w:r>
      <w:r w:rsidRPr="00A563CE">
        <w:rPr>
          <w:rFonts w:cs="Tahoma"/>
        </w:rPr>
        <w:t xml:space="preserve"> turns </w:t>
      </w:r>
      <w:r>
        <w:rPr>
          <w:rFonts w:cs="Tahoma"/>
        </w:rPr>
        <w:t xml:space="preserve">is </w:t>
      </w:r>
      <w:r w:rsidRPr="00A563CE">
        <w:rPr>
          <w:rFonts w:cs="Tahoma"/>
        </w:rPr>
        <w:t>increased</w:t>
      </w:r>
      <w:r>
        <w:rPr>
          <w:rFonts w:cs="Tahoma"/>
        </w:rPr>
        <w:t>, which causes an increase in inductance</w:t>
      </w:r>
      <w:r w:rsidRPr="00A563CE">
        <w:rPr>
          <w:rFonts w:cs="Tahoma"/>
        </w:rPr>
        <w:t>.</w:t>
      </w:r>
      <w:r>
        <w:rPr>
          <w:rFonts w:cs="Tahoma"/>
        </w:rPr>
        <w:t xml:space="preserve"> Common materials to use are iron (µ</w:t>
      </w:r>
      <w:r w:rsidRPr="00D443C5">
        <w:rPr>
          <w:rFonts w:cs="Tahoma"/>
          <w:vertAlign w:val="subscript"/>
        </w:rPr>
        <w:t>r</w:t>
      </w:r>
      <w:r>
        <w:rPr>
          <w:rFonts w:cs="Tahoma"/>
        </w:rPr>
        <w:t xml:space="preserve"> = ~100) and nickel (µ</w:t>
      </w:r>
      <w:r w:rsidRPr="00D443C5">
        <w:rPr>
          <w:rFonts w:cs="Tahoma"/>
          <w:vertAlign w:val="subscript"/>
        </w:rPr>
        <w:t>r</w:t>
      </w:r>
      <w:r>
        <w:rPr>
          <w:rFonts w:cs="Tahoma"/>
        </w:rPr>
        <w:t xml:space="preserve"> = ~ 200). µ</w:t>
      </w:r>
      <w:r w:rsidRPr="00D443C5">
        <w:rPr>
          <w:rFonts w:cs="Tahoma"/>
          <w:vertAlign w:val="subscript"/>
        </w:rPr>
        <w:t>0</w:t>
      </w:r>
      <w:r>
        <w:rPr>
          <w:rFonts w:cs="Tahoma"/>
        </w:rPr>
        <w:t xml:space="preserve"> is the permeability of a vacuum. This constant is equal to </w:t>
      </w:r>
      <w:r>
        <w:rPr>
          <w:rFonts w:ascii="Tahoma" w:hAnsi="Tahoma" w:cs="Tahoma"/>
          <w:sz w:val="20"/>
          <w:szCs w:val="20"/>
        </w:rPr>
        <w:t>1.2566370614×10</w:t>
      </w:r>
      <w:r>
        <w:rPr>
          <w:rFonts w:ascii="Tahoma" w:hAnsi="Tahoma" w:cs="Tahoma"/>
          <w:sz w:val="20"/>
          <w:szCs w:val="20"/>
          <w:vertAlign w:val="superscript"/>
        </w:rPr>
        <w:t>-6</w:t>
      </w:r>
      <w:r>
        <w:rPr>
          <w:rFonts w:ascii="Tahoma" w:hAnsi="Tahoma" w:cs="Tahoma"/>
          <w:sz w:val="13"/>
          <w:szCs w:val="13"/>
        </w:rPr>
        <w:t xml:space="preserve"> </w:t>
      </w:r>
      <w:r>
        <w:rPr>
          <w:rFonts w:ascii="Tahoma" w:hAnsi="Tahoma" w:cs="Tahoma"/>
          <w:sz w:val="20"/>
          <w:szCs w:val="20"/>
        </w:rPr>
        <w:t>kg∙m/A</w:t>
      </w:r>
      <w:r>
        <w:rPr>
          <w:rFonts w:ascii="Tahoma" w:hAnsi="Tahoma" w:cs="Tahoma"/>
          <w:sz w:val="20"/>
          <w:szCs w:val="20"/>
          <w:vertAlign w:val="superscript"/>
        </w:rPr>
        <w:t>2</w:t>
      </w:r>
      <w:r>
        <w:rPr>
          <w:rFonts w:ascii="Tahoma" w:hAnsi="Tahoma" w:cs="Tahoma"/>
          <w:sz w:val="20"/>
          <w:szCs w:val="20"/>
        </w:rPr>
        <w:t>∙s</w:t>
      </w:r>
      <w:r>
        <w:rPr>
          <w:rFonts w:ascii="Tahoma" w:hAnsi="Tahoma" w:cs="Tahoma"/>
          <w:sz w:val="20"/>
          <w:szCs w:val="20"/>
          <w:vertAlign w:val="superscript"/>
        </w:rPr>
        <w:t>2</w:t>
      </w:r>
      <w:r>
        <w:rPr>
          <w:rFonts w:cs="Tahoma"/>
        </w:rPr>
        <w:t>.</w:t>
      </w:r>
      <w:r w:rsidRPr="00A563CE">
        <w:rPr>
          <w:rFonts w:cs="Tahoma"/>
        </w:rPr>
        <w:t xml:space="preserve"> </w:t>
      </w:r>
    </w:p>
    <w:p w14:paraId="438271A6" w14:textId="77777777" w:rsidR="00E5439A" w:rsidRPr="00A563CE" w:rsidRDefault="00E5439A" w:rsidP="00E5439A">
      <w:pPr>
        <w:autoSpaceDE w:val="0"/>
        <w:autoSpaceDN w:val="0"/>
        <w:adjustRightInd w:val="0"/>
        <w:spacing w:after="0" w:line="240" w:lineRule="auto"/>
        <w:rPr>
          <w:rFonts w:ascii="Tahoma" w:hAnsi="Tahoma" w:cs="Tahoma"/>
          <w:sz w:val="20"/>
          <w:szCs w:val="20"/>
        </w:rPr>
      </w:pPr>
    </w:p>
    <w:p w14:paraId="7E4EC4BE" w14:textId="77777777" w:rsidR="00E5439A" w:rsidRDefault="00E5439A" w:rsidP="00E5439A">
      <w:pPr>
        <w:rPr>
          <w:rFonts w:eastAsiaTheme="minorEastAsia"/>
          <w:sz w:val="32"/>
          <w:szCs w:val="32"/>
        </w:rPr>
      </w:pPr>
      <w:r>
        <w:t xml:space="preserve"> </w:t>
      </w:r>
      <w:r w:rsidRPr="00782046">
        <w:rPr>
          <w:sz w:val="32"/>
          <w:szCs w:val="32"/>
        </w:rPr>
        <w:t>[</w:t>
      </w:r>
      <w:r>
        <w:rPr>
          <w:sz w:val="32"/>
          <w:szCs w:val="32"/>
        </w:rPr>
        <w:t>3</w:t>
      </w:r>
      <w:r w:rsidRPr="00782046">
        <w:rPr>
          <w:sz w:val="32"/>
          <w:szCs w:val="32"/>
        </w:rPr>
        <w:t>.</w:t>
      </w:r>
      <w:r>
        <w:rPr>
          <w:sz w:val="32"/>
          <w:szCs w:val="32"/>
        </w:rPr>
        <w:t>6</w:t>
      </w:r>
      <w:r w:rsidRPr="00782046">
        <w:rPr>
          <w:sz w:val="32"/>
          <w:szCs w:val="32"/>
        </w:rPr>
        <w:t>]</w:t>
      </w:r>
      <w:r>
        <w:rPr>
          <w:sz w:val="32"/>
          <w:szCs w:val="32"/>
        </w:rPr>
        <w:tab/>
      </w:r>
      <w:r w:rsidRPr="00782046">
        <w:rPr>
          <w:sz w:val="32"/>
          <w:szCs w:val="32"/>
        </w:rPr>
        <w:tab/>
      </w:r>
      <m:oMath>
        <m:borderBox>
          <m:borderBoxPr>
            <m:ctrlPr>
              <w:rPr>
                <w:rFonts w:ascii="Cambria Math" w:hAnsi="Cambria Math"/>
                <w:i/>
                <w:sz w:val="32"/>
                <w:szCs w:val="32"/>
              </w:rPr>
            </m:ctrlPr>
          </m:borderBoxPr>
          <m:e>
            <m:r>
              <w:rPr>
                <w:rFonts w:ascii="Cambria Math" w:hAnsi="Cambria Math"/>
                <w:sz w:val="32"/>
                <w:szCs w:val="32"/>
              </w:rPr>
              <m:t xml:space="preserve">L= </m:t>
            </m:r>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N</m:t>
                    </m:r>
                  </m:e>
                  <m:sup>
                    <m:r>
                      <w:rPr>
                        <w:rFonts w:ascii="Cambria Math" w:hAnsi="Cambria Math"/>
                        <w:sz w:val="32"/>
                        <w:szCs w:val="32"/>
                      </w:rPr>
                      <m:t>2</m:t>
                    </m:r>
                  </m:sup>
                </m:sSup>
                <m:r>
                  <w:rPr>
                    <w:rFonts w:ascii="Cambria Math" w:hAnsi="Cambria Math"/>
                    <w:sz w:val="32"/>
                    <w:szCs w:val="32"/>
                  </w:rPr>
                  <m:t xml:space="preserve">∙ </m:t>
                </m:r>
                <m:sSup>
                  <m:sSupPr>
                    <m:ctrlPr>
                      <w:rPr>
                        <w:rFonts w:ascii="Cambria Math" w:hAnsi="Cambria Math"/>
                        <w:i/>
                        <w:sz w:val="32"/>
                        <w:szCs w:val="32"/>
                      </w:rPr>
                    </m:ctrlPr>
                  </m:sSupPr>
                  <m:e>
                    <m:sSub>
                      <m:sSubPr>
                        <m:ctrlPr>
                          <w:rPr>
                            <w:rFonts w:ascii="Cambria Math" w:hAnsi="Cambria Math"/>
                            <w:i/>
                            <w:sz w:val="32"/>
                            <w:szCs w:val="32"/>
                          </w:rPr>
                        </m:ctrlPr>
                      </m:sSubPr>
                      <m:e>
                        <m:r>
                          <w:rPr>
                            <w:rFonts w:ascii="Cambria Math" w:hAnsi="Cambria Math"/>
                            <w:sz w:val="32"/>
                            <w:szCs w:val="32"/>
                          </w:rPr>
                          <m:t>μ</m:t>
                        </m:r>
                      </m:e>
                      <m:sub>
                        <m:r>
                          <w:rPr>
                            <w:rFonts w:ascii="Cambria Math" w:hAnsi="Cambria Math"/>
                            <w:sz w:val="32"/>
                            <w:szCs w:val="32"/>
                          </w:rPr>
                          <m:t>r</m:t>
                        </m:r>
                      </m:sub>
                    </m:sSub>
                    <m:r>
                      <w:rPr>
                        <w:rFonts w:ascii="Cambria Math" w:hAnsi="Cambria Math"/>
                        <w:sz w:val="32"/>
                        <w:szCs w:val="32"/>
                      </w:rPr>
                      <m:t xml:space="preserve"> ∙ </m:t>
                    </m:r>
                    <m:sSub>
                      <m:sSubPr>
                        <m:ctrlPr>
                          <w:rPr>
                            <w:rFonts w:ascii="Cambria Math" w:hAnsi="Cambria Math"/>
                            <w:i/>
                            <w:sz w:val="32"/>
                            <w:szCs w:val="32"/>
                          </w:rPr>
                        </m:ctrlPr>
                      </m:sSubPr>
                      <m:e>
                        <m:r>
                          <w:rPr>
                            <w:rFonts w:ascii="Cambria Math" w:hAnsi="Cambria Math"/>
                            <w:sz w:val="32"/>
                            <w:szCs w:val="32"/>
                          </w:rPr>
                          <m:t>μ</m:t>
                        </m:r>
                      </m:e>
                      <m:sub>
                        <m:r>
                          <w:rPr>
                            <w:rFonts w:ascii="Cambria Math" w:hAnsi="Cambria Math"/>
                            <w:sz w:val="32"/>
                            <w:szCs w:val="32"/>
                          </w:rPr>
                          <m:t>0</m:t>
                        </m:r>
                      </m:sub>
                    </m:sSub>
                  </m:e>
                  <m:sup>
                    <m:r>
                      <w:rPr>
                        <w:rFonts w:ascii="Cambria Math" w:hAnsi="Cambria Math"/>
                        <w:sz w:val="32"/>
                        <w:szCs w:val="32"/>
                      </w:rPr>
                      <m:t xml:space="preserve"> </m:t>
                    </m:r>
                  </m:sup>
                </m:sSup>
                <m:r>
                  <w:rPr>
                    <w:rFonts w:ascii="Cambria Math" w:hAnsi="Cambria Math"/>
                    <w:sz w:val="32"/>
                    <w:szCs w:val="32"/>
                  </w:rPr>
                  <m:t>∙ A</m:t>
                </m:r>
              </m:num>
              <m:den>
                <m:r>
                  <w:rPr>
                    <w:rFonts w:ascii="Cambria Math" w:hAnsi="Cambria Math"/>
                    <w:sz w:val="32"/>
                    <w:szCs w:val="32"/>
                  </w:rPr>
                  <m:t>l</m:t>
                </m:r>
              </m:den>
            </m:f>
          </m:e>
        </m:borderBox>
      </m:oMath>
    </w:p>
    <w:p w14:paraId="2EDEAC41" w14:textId="77777777" w:rsidR="00E5439A" w:rsidRPr="00355BB2" w:rsidRDefault="00E5439A" w:rsidP="00E5439A">
      <w:r w:rsidRPr="00355BB2">
        <w:t xml:space="preserve">The energy of the inductor is shown in </w:t>
      </w:r>
      <w:r>
        <w:t>equation 3.7</w:t>
      </w:r>
      <w:r w:rsidRPr="00355BB2">
        <w:t>.</w:t>
      </w:r>
    </w:p>
    <w:p w14:paraId="2F82FD93" w14:textId="77777777" w:rsidR="00E5439A" w:rsidRDefault="00E5439A" w:rsidP="00E5439A">
      <w:pPr>
        <w:rPr>
          <w:rFonts w:eastAsiaTheme="minorEastAsia"/>
          <w:sz w:val="32"/>
          <w:szCs w:val="32"/>
        </w:rPr>
      </w:pPr>
      <w:r w:rsidRPr="00782046">
        <w:rPr>
          <w:sz w:val="32"/>
          <w:szCs w:val="32"/>
        </w:rPr>
        <w:t>[</w:t>
      </w:r>
      <w:r>
        <w:rPr>
          <w:sz w:val="32"/>
          <w:szCs w:val="32"/>
        </w:rPr>
        <w:t>3</w:t>
      </w:r>
      <w:r w:rsidRPr="00782046">
        <w:rPr>
          <w:sz w:val="32"/>
          <w:szCs w:val="32"/>
        </w:rPr>
        <w:t>.</w:t>
      </w:r>
      <w:r>
        <w:rPr>
          <w:sz w:val="32"/>
          <w:szCs w:val="32"/>
        </w:rPr>
        <w:t>7</w:t>
      </w:r>
      <w:r w:rsidRPr="00782046">
        <w:rPr>
          <w:sz w:val="32"/>
          <w:szCs w:val="32"/>
        </w:rPr>
        <w:t>]</w:t>
      </w:r>
      <w:r>
        <w:rPr>
          <w:sz w:val="32"/>
          <w:szCs w:val="32"/>
        </w:rPr>
        <w:tab/>
      </w:r>
      <w:r w:rsidRPr="00782046">
        <w:rPr>
          <w:sz w:val="32"/>
          <w:szCs w:val="32"/>
        </w:rPr>
        <w:tab/>
      </w:r>
      <m:oMath>
        <m:borderBox>
          <m:borderBoxPr>
            <m:ctrlPr>
              <w:rPr>
                <w:rFonts w:ascii="Cambria Math" w:hAnsi="Cambria Math"/>
                <w:i/>
                <w:sz w:val="32"/>
                <w:szCs w:val="32"/>
              </w:rPr>
            </m:ctrlPr>
          </m:borderBoxPr>
          <m:e>
            <m:r>
              <w:rPr>
                <w:rFonts w:ascii="Cambria Math" w:hAnsi="Cambria Math"/>
                <w:sz w:val="32"/>
                <w:szCs w:val="32"/>
              </w:rPr>
              <m:t>E=</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m:t>
                </m:r>
              </m:den>
            </m:f>
            <m:r>
              <w:rPr>
                <w:rFonts w:ascii="Cambria Math" w:hAnsi="Cambria Math"/>
                <w:sz w:val="32"/>
                <w:szCs w:val="32"/>
              </w:rPr>
              <m:t xml:space="preserve"> L ∙</m:t>
            </m:r>
            <m:sSup>
              <m:sSupPr>
                <m:ctrlPr>
                  <w:rPr>
                    <w:rFonts w:ascii="Cambria Math" w:hAnsi="Cambria Math"/>
                    <w:i/>
                    <w:sz w:val="32"/>
                    <w:szCs w:val="32"/>
                  </w:rPr>
                </m:ctrlPr>
              </m:sSupPr>
              <m:e>
                <m:r>
                  <w:rPr>
                    <w:rFonts w:ascii="Cambria Math" w:hAnsi="Cambria Math"/>
                    <w:sz w:val="32"/>
                    <w:szCs w:val="32"/>
                  </w:rPr>
                  <m:t>i</m:t>
                </m:r>
              </m:e>
              <m:sup>
                <m:r>
                  <w:rPr>
                    <w:rFonts w:ascii="Cambria Math" w:hAnsi="Cambria Math"/>
                    <w:sz w:val="32"/>
                    <w:szCs w:val="32"/>
                  </w:rPr>
                  <m:t>2</m:t>
                </m:r>
              </m:sup>
            </m:sSup>
          </m:e>
        </m:borderBox>
      </m:oMath>
    </w:p>
    <w:p w14:paraId="4F46C093" w14:textId="37F248F8" w:rsidR="00E5439A" w:rsidRPr="00355BB2" w:rsidRDefault="00E5439A" w:rsidP="00E5439A">
      <w:pPr>
        <w:rPr>
          <w:rFonts w:eastAsiaTheme="minorEastAsia"/>
        </w:rPr>
      </w:pPr>
      <w:r w:rsidRPr="00355BB2">
        <w:rPr>
          <w:rFonts w:eastAsiaTheme="minorEastAsia"/>
        </w:rPr>
        <w:lastRenderedPageBreak/>
        <w:t xml:space="preserve">The </w:t>
      </w:r>
      <w:r>
        <w:rPr>
          <w:rFonts w:eastAsiaTheme="minorEastAsia"/>
        </w:rPr>
        <w:t>relationship</w:t>
      </w:r>
      <w:r w:rsidR="00A26838">
        <w:rPr>
          <w:rFonts w:eastAsiaTheme="minorEastAsia"/>
        </w:rPr>
        <w:t>s</w:t>
      </w:r>
      <w:r>
        <w:rPr>
          <w:rFonts w:eastAsiaTheme="minorEastAsia"/>
        </w:rPr>
        <w:t xml:space="preserve"> between current and v</w:t>
      </w:r>
      <w:r w:rsidRPr="00355BB2">
        <w:rPr>
          <w:rFonts w:eastAsiaTheme="minorEastAsia"/>
        </w:rPr>
        <w:t xml:space="preserve">oltage </w:t>
      </w:r>
      <w:r>
        <w:rPr>
          <w:rFonts w:eastAsiaTheme="minorEastAsia"/>
        </w:rPr>
        <w:t>for the inductor are shown in equations 3.8 and 3.9.</w:t>
      </w:r>
    </w:p>
    <w:p w14:paraId="6856AEE0" w14:textId="77777777" w:rsidR="00E5439A" w:rsidRDefault="00E5439A" w:rsidP="00E5439A">
      <w:pPr>
        <w:rPr>
          <w:rFonts w:eastAsiaTheme="minorEastAsia"/>
          <w:sz w:val="32"/>
          <w:szCs w:val="32"/>
        </w:rPr>
      </w:pPr>
      <w:r w:rsidRPr="00782046">
        <w:rPr>
          <w:sz w:val="32"/>
          <w:szCs w:val="32"/>
        </w:rPr>
        <w:t>[</w:t>
      </w:r>
      <w:r>
        <w:rPr>
          <w:sz w:val="32"/>
          <w:szCs w:val="32"/>
        </w:rPr>
        <w:t>3</w:t>
      </w:r>
      <w:r w:rsidRPr="00782046">
        <w:rPr>
          <w:sz w:val="32"/>
          <w:szCs w:val="32"/>
        </w:rPr>
        <w:t>.</w:t>
      </w:r>
      <w:r>
        <w:rPr>
          <w:sz w:val="32"/>
          <w:szCs w:val="32"/>
        </w:rPr>
        <w:t>8</w:t>
      </w:r>
      <w:r w:rsidRPr="00782046">
        <w:rPr>
          <w:sz w:val="32"/>
          <w:szCs w:val="32"/>
        </w:rPr>
        <w:t>]</w:t>
      </w:r>
      <w:r>
        <w:rPr>
          <w:sz w:val="32"/>
          <w:szCs w:val="32"/>
        </w:rPr>
        <w:tab/>
      </w:r>
      <w:r w:rsidRPr="00782046">
        <w:rPr>
          <w:sz w:val="32"/>
          <w:szCs w:val="32"/>
        </w:rPr>
        <w:tab/>
      </w:r>
      <m:oMath>
        <m:borderBox>
          <m:borderBoxPr>
            <m:ctrlPr>
              <w:rPr>
                <w:rFonts w:ascii="Cambria Math" w:hAnsi="Cambria Math"/>
                <w:i/>
                <w:sz w:val="32"/>
                <w:szCs w:val="32"/>
              </w:rPr>
            </m:ctrlPr>
          </m:borderBoxPr>
          <m:e>
            <m:r>
              <w:rPr>
                <w:rFonts w:ascii="Cambria Math" w:hAnsi="Cambria Math"/>
                <w:sz w:val="32"/>
                <w:szCs w:val="32"/>
              </w:rPr>
              <m:t xml:space="preserve">v(t)=L </m:t>
            </m:r>
            <m:f>
              <m:fPr>
                <m:ctrlPr>
                  <w:rPr>
                    <w:rFonts w:ascii="Cambria Math" w:hAnsi="Cambria Math"/>
                    <w:i/>
                    <w:sz w:val="32"/>
                    <w:szCs w:val="32"/>
                  </w:rPr>
                </m:ctrlPr>
              </m:fPr>
              <m:num>
                <m:r>
                  <w:rPr>
                    <w:rFonts w:ascii="Cambria Math" w:hAnsi="Cambria Math"/>
                    <w:sz w:val="32"/>
                    <w:szCs w:val="32"/>
                  </w:rPr>
                  <m:t>d</m:t>
                </m:r>
                <m:sSub>
                  <m:sSubPr>
                    <m:ctrlPr>
                      <w:rPr>
                        <w:rFonts w:ascii="Cambria Math" w:hAnsi="Cambria Math"/>
                        <w:i/>
                        <w:sz w:val="32"/>
                        <w:szCs w:val="32"/>
                      </w:rPr>
                    </m:ctrlPr>
                  </m:sSubPr>
                  <m:e>
                    <m:r>
                      <w:rPr>
                        <w:rFonts w:ascii="Cambria Math" w:hAnsi="Cambria Math"/>
                        <w:sz w:val="32"/>
                        <w:szCs w:val="32"/>
                      </w:rPr>
                      <m:t>i</m:t>
                    </m:r>
                  </m:e>
                  <m:sub>
                    <m:r>
                      <w:rPr>
                        <w:rFonts w:ascii="Cambria Math" w:hAnsi="Cambria Math"/>
                        <w:sz w:val="32"/>
                        <w:szCs w:val="32"/>
                      </w:rPr>
                      <m:t>L</m:t>
                    </m:r>
                  </m:sub>
                </m:sSub>
              </m:num>
              <m:den>
                <m:r>
                  <w:rPr>
                    <w:rFonts w:ascii="Cambria Math" w:hAnsi="Cambria Math"/>
                    <w:sz w:val="32"/>
                    <w:szCs w:val="32"/>
                  </w:rPr>
                  <m:t>dt</m:t>
                </m:r>
              </m:den>
            </m:f>
          </m:e>
        </m:borderBox>
      </m:oMath>
      <w:r>
        <w:rPr>
          <w:rFonts w:eastAsiaTheme="minorEastAsia"/>
          <w:sz w:val="32"/>
          <w:szCs w:val="32"/>
        </w:rPr>
        <w:t xml:space="preserve">  </w:t>
      </w:r>
      <w:r>
        <w:rPr>
          <w:rFonts w:eastAsiaTheme="minorEastAsia"/>
        </w:rPr>
        <w:t xml:space="preserve">or numerically as  </w:t>
      </w:r>
      <m:oMath>
        <m:borderBox>
          <m:borderBoxPr>
            <m:ctrlPr>
              <w:rPr>
                <w:rFonts w:ascii="Cambria Math" w:hAnsi="Cambria Math"/>
                <w:i/>
                <w:sz w:val="32"/>
                <w:szCs w:val="32"/>
              </w:rPr>
            </m:ctrlPr>
          </m:borderBoxPr>
          <m:e>
            <m:r>
              <w:rPr>
                <w:rFonts w:ascii="Cambria Math" w:hAnsi="Cambria Math"/>
                <w:sz w:val="32"/>
                <w:szCs w:val="32"/>
              </w:rPr>
              <m:t xml:space="preserve">V=L </m:t>
            </m:r>
            <m:f>
              <m:fPr>
                <m:ctrlPr>
                  <w:rPr>
                    <w:rFonts w:ascii="Cambria Math" w:hAnsi="Cambria Math"/>
                    <w:i/>
                    <w:sz w:val="32"/>
                    <w:szCs w:val="32"/>
                  </w:rPr>
                </m:ctrlPr>
              </m:fPr>
              <m:num>
                <m:r>
                  <w:rPr>
                    <w:rFonts w:ascii="Cambria Math" w:hAnsi="Cambria Math"/>
                    <w:sz w:val="32"/>
                    <w:szCs w:val="32"/>
                  </w:rPr>
                  <m:t>Δ</m:t>
                </m:r>
                <m:sSub>
                  <m:sSubPr>
                    <m:ctrlPr>
                      <w:rPr>
                        <w:rFonts w:ascii="Cambria Math" w:hAnsi="Cambria Math"/>
                        <w:i/>
                        <w:sz w:val="32"/>
                        <w:szCs w:val="32"/>
                      </w:rPr>
                    </m:ctrlPr>
                  </m:sSubPr>
                  <m:e>
                    <m:r>
                      <w:rPr>
                        <w:rFonts w:ascii="Cambria Math" w:hAnsi="Cambria Math"/>
                        <w:sz w:val="32"/>
                        <w:szCs w:val="32"/>
                      </w:rPr>
                      <m:t>i</m:t>
                    </m:r>
                  </m:e>
                  <m:sub>
                    <m:r>
                      <w:rPr>
                        <w:rFonts w:ascii="Cambria Math" w:hAnsi="Cambria Math"/>
                        <w:sz w:val="32"/>
                        <w:szCs w:val="32"/>
                      </w:rPr>
                      <m:t>L</m:t>
                    </m:r>
                  </m:sub>
                </m:sSub>
              </m:num>
              <m:den>
                <m:r>
                  <w:rPr>
                    <w:rFonts w:ascii="Cambria Math" w:hAnsi="Cambria Math"/>
                    <w:sz w:val="32"/>
                    <w:szCs w:val="32"/>
                  </w:rPr>
                  <m:t>Δt</m:t>
                </m:r>
              </m:den>
            </m:f>
          </m:e>
        </m:borderBox>
      </m:oMath>
    </w:p>
    <w:p w14:paraId="607FC1A8" w14:textId="77777777" w:rsidR="00E5439A" w:rsidRPr="00355BB2" w:rsidRDefault="00E5439A" w:rsidP="00E5439A">
      <w:pPr>
        <w:rPr>
          <w:rFonts w:eastAsiaTheme="minorEastAsia"/>
        </w:rPr>
      </w:pPr>
      <w:r w:rsidRPr="00782046">
        <w:rPr>
          <w:sz w:val="32"/>
          <w:szCs w:val="32"/>
        </w:rPr>
        <w:t>[</w:t>
      </w:r>
      <w:r>
        <w:rPr>
          <w:sz w:val="32"/>
          <w:szCs w:val="32"/>
        </w:rPr>
        <w:t>3</w:t>
      </w:r>
      <w:r w:rsidRPr="00782046">
        <w:rPr>
          <w:sz w:val="32"/>
          <w:szCs w:val="32"/>
        </w:rPr>
        <w:t>.</w:t>
      </w:r>
      <w:r>
        <w:rPr>
          <w:sz w:val="32"/>
          <w:szCs w:val="32"/>
        </w:rPr>
        <w:t>9</w:t>
      </w:r>
      <w:r w:rsidRPr="00782046">
        <w:rPr>
          <w:sz w:val="32"/>
          <w:szCs w:val="32"/>
        </w:rPr>
        <w:t>]</w:t>
      </w:r>
      <w:r>
        <w:rPr>
          <w:sz w:val="32"/>
          <w:szCs w:val="32"/>
        </w:rPr>
        <w:tab/>
      </w:r>
      <w:r w:rsidRPr="00782046">
        <w:rPr>
          <w:sz w:val="32"/>
          <w:szCs w:val="32"/>
        </w:rPr>
        <w:tab/>
      </w:r>
      <m:oMath>
        <m:borderBox>
          <m:borderBoxPr>
            <m:ctrlPr>
              <w:rPr>
                <w:rFonts w:ascii="Cambria Math" w:hAnsi="Cambria Math"/>
                <w:i/>
                <w:sz w:val="32"/>
                <w:szCs w:val="32"/>
              </w:rPr>
            </m:ctrlPr>
          </m:borderBoxPr>
          <m:e>
            <m:sSub>
              <m:sSubPr>
                <m:ctrlPr>
                  <w:rPr>
                    <w:rFonts w:ascii="Cambria Math" w:hAnsi="Cambria Math"/>
                    <w:i/>
                    <w:sz w:val="32"/>
                    <w:szCs w:val="32"/>
                  </w:rPr>
                </m:ctrlPr>
              </m:sSubPr>
              <m:e>
                <m:r>
                  <w:rPr>
                    <w:rFonts w:ascii="Cambria Math" w:hAnsi="Cambria Math"/>
                    <w:sz w:val="32"/>
                    <w:szCs w:val="32"/>
                  </w:rPr>
                  <m:t>i</m:t>
                </m:r>
              </m:e>
              <m:sub>
                <m:r>
                  <w:rPr>
                    <w:rFonts w:ascii="Cambria Math" w:hAnsi="Cambria Math"/>
                    <w:sz w:val="32"/>
                    <w:szCs w:val="32"/>
                  </w:rPr>
                  <m:t>L</m:t>
                </m:r>
              </m:sub>
            </m:sSub>
            <m:r>
              <w:rPr>
                <w:rFonts w:ascii="Cambria Math" w:hAnsi="Cambria Math"/>
                <w:sz w:val="32"/>
                <w:szCs w:val="32"/>
              </w:rPr>
              <m:t>(t)=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L</m:t>
                </m:r>
              </m:den>
            </m:f>
            <m:r>
              <w:rPr>
                <w:rFonts w:ascii="Cambria Math" w:hAnsi="Cambria Math"/>
                <w:sz w:val="32"/>
                <w:szCs w:val="32"/>
              </w:rPr>
              <m:t xml:space="preserve"> </m:t>
            </m:r>
            <m:nary>
              <m:naryPr>
                <m:limLoc m:val="subSup"/>
                <m:ctrlPr>
                  <w:rPr>
                    <w:rFonts w:ascii="Cambria Math" w:hAnsi="Cambria Math"/>
                    <w:i/>
                    <w:sz w:val="32"/>
                    <w:szCs w:val="32"/>
                  </w:rPr>
                </m:ctrlPr>
              </m:naryPr>
              <m:sub>
                <m:sSub>
                  <m:sSubPr>
                    <m:ctrlPr>
                      <w:rPr>
                        <w:rFonts w:ascii="Cambria Math" w:hAnsi="Cambria Math"/>
                        <w:i/>
                        <w:sz w:val="32"/>
                        <w:szCs w:val="32"/>
                      </w:rPr>
                    </m:ctrlPr>
                  </m:sSubPr>
                  <m:e>
                    <m:r>
                      <w:rPr>
                        <w:rFonts w:ascii="Cambria Math" w:hAnsi="Cambria Math"/>
                        <w:sz w:val="32"/>
                        <w:szCs w:val="32"/>
                      </w:rPr>
                      <m:t>t</m:t>
                    </m:r>
                  </m:e>
                  <m:sub>
                    <m:r>
                      <w:rPr>
                        <w:rFonts w:ascii="Cambria Math" w:hAnsi="Cambria Math"/>
                        <w:sz w:val="32"/>
                        <w:szCs w:val="32"/>
                      </w:rPr>
                      <m:t>0</m:t>
                    </m:r>
                  </m:sub>
                </m:sSub>
              </m:sub>
              <m:sup>
                <m:r>
                  <w:rPr>
                    <w:rFonts w:ascii="Cambria Math" w:hAnsi="Cambria Math"/>
                    <w:sz w:val="32"/>
                    <w:szCs w:val="32"/>
                  </w:rPr>
                  <m:t>t</m:t>
                </m:r>
              </m:sup>
              <m:e>
                <m:sSub>
                  <m:sSubPr>
                    <m:ctrlPr>
                      <w:rPr>
                        <w:rFonts w:ascii="Cambria Math" w:hAnsi="Cambria Math"/>
                        <w:i/>
                        <w:sz w:val="32"/>
                        <w:szCs w:val="32"/>
                      </w:rPr>
                    </m:ctrlPr>
                  </m:sSubPr>
                  <m:e>
                    <m:r>
                      <w:rPr>
                        <w:rFonts w:ascii="Cambria Math" w:hAnsi="Cambria Math"/>
                        <w:sz w:val="32"/>
                        <w:szCs w:val="32"/>
                      </w:rPr>
                      <m:t>v</m:t>
                    </m:r>
                  </m:e>
                  <m:sub>
                    <m:r>
                      <w:rPr>
                        <w:rFonts w:ascii="Cambria Math" w:hAnsi="Cambria Math"/>
                        <w:sz w:val="32"/>
                        <w:szCs w:val="32"/>
                      </w:rPr>
                      <m:t>L</m:t>
                    </m:r>
                  </m:sub>
                </m:sSub>
              </m:e>
            </m:nary>
            <m:r>
              <w:rPr>
                <w:rFonts w:ascii="Cambria Math" w:hAnsi="Cambria Math"/>
                <w:sz w:val="32"/>
                <w:szCs w:val="32"/>
              </w:rPr>
              <m:t>∙ dτ+</m:t>
            </m:r>
            <m:sSub>
              <m:sSubPr>
                <m:ctrlPr>
                  <w:rPr>
                    <w:rFonts w:ascii="Cambria Math" w:hAnsi="Cambria Math"/>
                    <w:i/>
                    <w:color w:val="FF0000"/>
                    <w:sz w:val="32"/>
                    <w:szCs w:val="32"/>
                  </w:rPr>
                </m:ctrlPr>
              </m:sSubPr>
              <m:e>
                <m:r>
                  <w:rPr>
                    <w:rFonts w:ascii="Cambria Math" w:hAnsi="Cambria Math"/>
                    <w:color w:val="FF0000"/>
                    <w:sz w:val="32"/>
                    <w:szCs w:val="32"/>
                  </w:rPr>
                  <m:t>i</m:t>
                </m:r>
              </m:e>
              <m:sub>
                <m:r>
                  <w:rPr>
                    <w:rFonts w:ascii="Cambria Math" w:hAnsi="Cambria Math"/>
                    <w:color w:val="FF0000"/>
                    <w:sz w:val="32"/>
                    <w:szCs w:val="32"/>
                  </w:rPr>
                  <m:t>L</m:t>
                </m:r>
              </m:sub>
            </m:sSub>
            <m:r>
              <w:rPr>
                <w:rFonts w:ascii="Cambria Math" w:hAnsi="Cambria Math"/>
                <w:color w:val="FF0000"/>
                <w:sz w:val="32"/>
                <w:szCs w:val="32"/>
              </w:rPr>
              <m:t>(</m:t>
            </m:r>
            <m:sSub>
              <m:sSubPr>
                <m:ctrlPr>
                  <w:rPr>
                    <w:rFonts w:ascii="Cambria Math" w:hAnsi="Cambria Math"/>
                    <w:i/>
                    <w:color w:val="FF0000"/>
                    <w:sz w:val="32"/>
                    <w:szCs w:val="32"/>
                  </w:rPr>
                </m:ctrlPr>
              </m:sSubPr>
              <m:e>
                <m:r>
                  <w:rPr>
                    <w:rFonts w:ascii="Cambria Math" w:hAnsi="Cambria Math"/>
                    <w:color w:val="FF0000"/>
                    <w:sz w:val="32"/>
                    <w:szCs w:val="32"/>
                  </w:rPr>
                  <m:t>t</m:t>
                </m:r>
              </m:e>
              <m:sub>
                <m:r>
                  <w:rPr>
                    <w:rFonts w:ascii="Cambria Math" w:hAnsi="Cambria Math"/>
                    <w:color w:val="FF0000"/>
                    <w:sz w:val="32"/>
                    <w:szCs w:val="32"/>
                  </w:rPr>
                  <m:t>0</m:t>
                </m:r>
              </m:sub>
            </m:sSub>
            <m:r>
              <w:rPr>
                <w:rFonts w:ascii="Cambria Math" w:hAnsi="Cambria Math"/>
                <w:color w:val="FF0000"/>
                <w:sz w:val="32"/>
                <w:szCs w:val="32"/>
              </w:rPr>
              <m:t>)</m:t>
            </m:r>
          </m:e>
        </m:borderBox>
      </m:oMath>
    </w:p>
    <w:p w14:paraId="1AAA7161" w14:textId="751C2DDC" w:rsidR="001B3101" w:rsidRPr="00310152" w:rsidRDefault="00E5439A" w:rsidP="001B3101">
      <w:pPr>
        <w:rPr>
          <w:rFonts w:cs="Tahoma"/>
        </w:rPr>
      </w:pPr>
      <w:r>
        <w:rPr>
          <w:rFonts w:cs="Tahoma"/>
        </w:rPr>
        <w:t xml:space="preserve">The </w:t>
      </w:r>
      <w:r w:rsidRPr="009B1446">
        <w:rPr>
          <w:rFonts w:cs="Tahoma"/>
          <w:b/>
          <w:color w:val="FF0000"/>
        </w:rPr>
        <w:t>i</w:t>
      </w:r>
      <w:r w:rsidRPr="009B1446">
        <w:rPr>
          <w:rFonts w:cs="Tahoma"/>
          <w:b/>
          <w:color w:val="FF0000"/>
          <w:vertAlign w:val="subscript"/>
        </w:rPr>
        <w:t>L</w:t>
      </w:r>
      <w:r w:rsidRPr="009B1446">
        <w:rPr>
          <w:rFonts w:cs="Tahoma"/>
          <w:b/>
          <w:color w:val="FF0000"/>
        </w:rPr>
        <w:t>(t</w:t>
      </w:r>
      <w:r w:rsidRPr="009B1446">
        <w:rPr>
          <w:rFonts w:cs="Tahoma"/>
          <w:b/>
          <w:color w:val="FF0000"/>
          <w:vertAlign w:val="subscript"/>
        </w:rPr>
        <w:t>0</w:t>
      </w:r>
      <w:r w:rsidRPr="009B1446">
        <w:rPr>
          <w:rFonts w:cs="Tahoma"/>
          <w:b/>
          <w:color w:val="FF0000"/>
        </w:rPr>
        <w:t>)</w:t>
      </w:r>
      <w:r>
        <w:rPr>
          <w:rFonts w:cs="Tahoma"/>
        </w:rPr>
        <w:t xml:space="preserve"> term in equation 3.9 is the initial current through the inductor (or the initial condition). It is usually assumed to be zero and in this document we will always make this assumption. Unlike capacitors the inductor used in part 3 doesn’t need to be manually discharged because when the voltage source is removed from the inductor the current will quickly dissipate. For this reason</w:t>
      </w:r>
      <w:r w:rsidR="000E0547">
        <w:rPr>
          <w:rFonts w:cs="Tahoma"/>
        </w:rPr>
        <w:t>,</w:t>
      </w:r>
      <w:r>
        <w:rPr>
          <w:rFonts w:cs="Tahoma"/>
        </w:rPr>
        <w:t xml:space="preserve"> using 2 separate SPST (</w:t>
      </w:r>
      <w:r w:rsidRPr="00D90916">
        <w:rPr>
          <w:rFonts w:cs="Tahoma"/>
          <w:b/>
          <w:color w:val="00B050"/>
        </w:rPr>
        <w:t>PB_NO</w:t>
      </w:r>
      <w:r>
        <w:rPr>
          <w:rFonts w:cs="Tahoma"/>
        </w:rPr>
        <w:t xml:space="preserve">) switches in a store/release circuit (like was used for the RC circuit in Figures 3.4 and 3.5) cannot be used because as soon as switch S1 is opened the inductor current would dissipate. </w:t>
      </w:r>
      <w:r w:rsidR="000E0547">
        <w:rPr>
          <w:rFonts w:cs="Tahoma"/>
        </w:rPr>
        <w:t>Therefore,</w:t>
      </w:r>
      <w:r>
        <w:rPr>
          <w:rFonts w:cs="Tahoma"/>
        </w:rPr>
        <w:t xml:space="preserve"> a </w:t>
      </w:r>
      <w:r w:rsidRPr="00D90916">
        <w:rPr>
          <w:rFonts w:cs="Tahoma"/>
          <w:b/>
          <w:color w:val="00B050"/>
        </w:rPr>
        <w:t>SPDT</w:t>
      </w:r>
      <w:r>
        <w:rPr>
          <w:rFonts w:cs="Tahoma"/>
        </w:rPr>
        <w:t xml:space="preserve"> switch is used to immediately switch between the store and release (charging and discharging) circuits. When simulating inductors in Multisim the zero initial condition is also made (i</w:t>
      </w:r>
      <w:r w:rsidRPr="00D90916">
        <w:rPr>
          <w:rFonts w:cs="Tahoma"/>
          <w:vertAlign w:val="subscript"/>
        </w:rPr>
        <w:t>L</w:t>
      </w:r>
      <w:r>
        <w:rPr>
          <w:rFonts w:cs="Tahoma"/>
        </w:rPr>
        <w:t xml:space="preserve">(0) = 0) unless the inductor is put in a circuit where it is charged to a current and a </w:t>
      </w:r>
      <w:r w:rsidRPr="00D90916">
        <w:rPr>
          <w:rFonts w:cs="Tahoma"/>
          <w:b/>
          <w:color w:val="00B050"/>
        </w:rPr>
        <w:t>SPDT</w:t>
      </w:r>
      <w:r>
        <w:rPr>
          <w:rFonts w:cs="Tahoma"/>
        </w:rPr>
        <w:t xml:space="preserve"> switch is changed positions to release the current as shown in </w:t>
      </w:r>
      <w:hyperlink w:anchor="Figure3_9" w:history="1">
        <w:r w:rsidRPr="008A3D88">
          <w:rPr>
            <w:rStyle w:val="Hyperlink"/>
            <w:rFonts w:cs="Tahoma"/>
          </w:rPr>
          <w:t>Figure 3.9</w:t>
        </w:r>
      </w:hyperlink>
      <w:r>
        <w:rPr>
          <w:rFonts w:cs="Tahoma"/>
        </w:rPr>
        <w:t>. If the initial conditions are zero, i</w:t>
      </w:r>
      <w:r>
        <w:rPr>
          <w:rFonts w:cs="Tahoma"/>
          <w:vertAlign w:val="subscript"/>
        </w:rPr>
        <w:t>L</w:t>
      </w:r>
      <w:r>
        <w:rPr>
          <w:rFonts w:cs="Tahoma"/>
        </w:rPr>
        <w:t xml:space="preserve">(t) can simply be determined numerically by summing the area under the </w:t>
      </w:r>
      <w:proofErr w:type="spellStart"/>
      <w:r>
        <w:rPr>
          <w:rFonts w:cs="Tahoma"/>
        </w:rPr>
        <w:t>v</w:t>
      </w:r>
      <w:r>
        <w:rPr>
          <w:rFonts w:cs="Tahoma"/>
          <w:vertAlign w:val="subscript"/>
        </w:rPr>
        <w:t>L</w:t>
      </w:r>
      <w:proofErr w:type="spellEnd"/>
      <w:r>
        <w:rPr>
          <w:rFonts w:cs="Tahoma"/>
        </w:rPr>
        <w:t xml:space="preserve">(t) curve. The current in equation 3.8 can also be determined numerically by dividing the change in voltage by the change in time, but this assumes </w:t>
      </w:r>
      <w:proofErr w:type="spellStart"/>
      <w:r>
        <w:rPr>
          <w:rFonts w:cs="Tahoma"/>
        </w:rPr>
        <w:t>v</w:t>
      </w:r>
      <w:r>
        <w:rPr>
          <w:rFonts w:cs="Tahoma"/>
          <w:vertAlign w:val="subscript"/>
        </w:rPr>
        <w:t>L</w:t>
      </w:r>
      <w:proofErr w:type="spellEnd"/>
      <w:r>
        <w:rPr>
          <w:rFonts w:cs="Tahoma"/>
        </w:rPr>
        <w:t>(t) is linear, which it isn’t (as previously mentioned i</w:t>
      </w:r>
      <w:r>
        <w:rPr>
          <w:rFonts w:cs="Tahoma"/>
          <w:vertAlign w:val="subscript"/>
        </w:rPr>
        <w:t>L</w:t>
      </w:r>
      <w:r>
        <w:rPr>
          <w:rFonts w:cs="Tahoma"/>
        </w:rPr>
        <w:t xml:space="preserve">(t) and </w:t>
      </w:r>
      <w:proofErr w:type="spellStart"/>
      <w:r>
        <w:rPr>
          <w:rFonts w:cs="Tahoma"/>
        </w:rPr>
        <w:t>v</w:t>
      </w:r>
      <w:r>
        <w:rPr>
          <w:rFonts w:cs="Tahoma"/>
          <w:vertAlign w:val="subscript"/>
        </w:rPr>
        <w:t>L</w:t>
      </w:r>
      <w:proofErr w:type="spellEnd"/>
      <w:r>
        <w:rPr>
          <w:rFonts w:cs="Tahoma"/>
        </w:rPr>
        <w:t xml:space="preserve">(t) are both exponential functions of time, as shown in </w:t>
      </w:r>
      <w:hyperlink w:anchor="_Section_3.5_–" w:history="1">
        <w:r w:rsidRPr="00056BAC">
          <w:rPr>
            <w:rStyle w:val="Hyperlink"/>
            <w:rFonts w:cs="Tahoma"/>
          </w:rPr>
          <w:t>Section 3.5</w:t>
        </w:r>
      </w:hyperlink>
      <w:r>
        <w:rPr>
          <w:rFonts w:cs="Tahoma"/>
        </w:rPr>
        <w:t xml:space="preserve">). If a small Δt is selected it allows the linear approximation to be made for inductors that are in their transient mode of operation during the charge or discharge cycles as shown in </w:t>
      </w:r>
      <w:hyperlink w:anchor="Table3_4" w:history="1">
        <w:r w:rsidRPr="00C7363C">
          <w:rPr>
            <w:rStyle w:val="Hyperlink"/>
            <w:rFonts w:cs="Tahoma"/>
          </w:rPr>
          <w:t>Table 3.4</w:t>
        </w:r>
      </w:hyperlink>
      <w:r>
        <w:rPr>
          <w:rFonts w:cs="Tahoma"/>
        </w:rPr>
        <w:t xml:space="preserve">. </w:t>
      </w:r>
      <w:r w:rsidR="001B3101" w:rsidRPr="00310152">
        <w:rPr>
          <w:rFonts w:cs="Tahoma"/>
        </w:rPr>
        <w:t xml:space="preserve">Since DC circuits at </w:t>
      </w:r>
      <w:r w:rsidR="001B3101" w:rsidRPr="00310152">
        <w:rPr>
          <w:rFonts w:cs="Tahoma"/>
          <w:u w:val="single"/>
        </w:rPr>
        <w:t>steady state</w:t>
      </w:r>
      <w:r w:rsidR="001B3101" w:rsidRPr="00310152">
        <w:rPr>
          <w:rFonts w:cs="Tahoma"/>
        </w:rPr>
        <w:t xml:space="preserve"> have a constant </w:t>
      </w:r>
      <w:r w:rsidR="00310152" w:rsidRPr="00310152">
        <w:rPr>
          <w:rFonts w:cs="Tahoma"/>
        </w:rPr>
        <w:t>current through</w:t>
      </w:r>
      <w:r w:rsidR="001B3101" w:rsidRPr="00310152">
        <w:rPr>
          <w:rFonts w:cs="Tahoma"/>
        </w:rPr>
        <w:t xml:space="preserve"> </w:t>
      </w:r>
      <w:r w:rsidR="00310152" w:rsidRPr="00310152">
        <w:rPr>
          <w:rFonts w:cs="Tahoma"/>
        </w:rPr>
        <w:t>any component (</w:t>
      </w:r>
      <w:proofErr w:type="spellStart"/>
      <w:r w:rsidR="00310152" w:rsidRPr="00310152">
        <w:rPr>
          <w:rFonts w:cs="Tahoma"/>
        </w:rPr>
        <w:t>Δi</w:t>
      </w:r>
      <w:proofErr w:type="spellEnd"/>
      <w:r w:rsidR="001B3101" w:rsidRPr="00310152">
        <w:rPr>
          <w:rFonts w:cs="Tahoma"/>
        </w:rPr>
        <w:t xml:space="preserve"> = 0) the </w:t>
      </w:r>
      <w:r w:rsidR="00310152" w:rsidRPr="00310152">
        <w:rPr>
          <w:rFonts w:cs="Tahoma"/>
        </w:rPr>
        <w:t xml:space="preserve">voltage across an inductor </w:t>
      </w:r>
      <w:r w:rsidR="001B3101" w:rsidRPr="00310152">
        <w:rPr>
          <w:rFonts w:cs="Tahoma"/>
        </w:rPr>
        <w:t>is also force</w:t>
      </w:r>
      <w:r w:rsidR="00310152" w:rsidRPr="00310152">
        <w:rPr>
          <w:rFonts w:cs="Tahoma"/>
        </w:rPr>
        <w:t>d to be zero due to equation 3.8</w:t>
      </w:r>
      <w:r w:rsidR="00310152">
        <w:rPr>
          <w:rFonts w:cs="Tahoma"/>
        </w:rPr>
        <w:t xml:space="preserve"> (</w:t>
      </w:r>
      <w:proofErr w:type="spellStart"/>
      <w:r w:rsidR="00310152">
        <w:rPr>
          <w:rFonts w:cs="Tahoma"/>
        </w:rPr>
        <w:t>v</w:t>
      </w:r>
      <w:r w:rsidR="00310152" w:rsidRPr="00310152">
        <w:rPr>
          <w:rFonts w:cs="Tahoma"/>
          <w:vertAlign w:val="subscript"/>
        </w:rPr>
        <w:t>L</w:t>
      </w:r>
      <w:proofErr w:type="spellEnd"/>
      <w:r w:rsidR="00310152">
        <w:rPr>
          <w:rFonts w:cs="Tahoma"/>
        </w:rPr>
        <w:t xml:space="preserve"> = L ∙ </w:t>
      </w:r>
      <w:proofErr w:type="spellStart"/>
      <w:r w:rsidR="00310152" w:rsidRPr="00310152">
        <w:rPr>
          <w:rFonts w:cs="Tahoma"/>
        </w:rPr>
        <w:t>Δ</w:t>
      </w:r>
      <w:r w:rsidR="00310152">
        <w:rPr>
          <w:rFonts w:cs="Tahoma"/>
        </w:rPr>
        <w:t>i</w:t>
      </w:r>
      <w:proofErr w:type="spellEnd"/>
      <w:r w:rsidR="00310152">
        <w:rPr>
          <w:rFonts w:cs="Tahoma"/>
        </w:rPr>
        <w:t>/</w:t>
      </w:r>
      <w:r w:rsidR="00310152" w:rsidRPr="00310152">
        <w:rPr>
          <w:rFonts w:cs="Tahoma"/>
        </w:rPr>
        <w:t>Δ</w:t>
      </w:r>
      <w:r w:rsidR="00310152">
        <w:rPr>
          <w:rFonts w:cs="Tahoma"/>
        </w:rPr>
        <w:t>t)</w:t>
      </w:r>
      <w:r w:rsidR="001B3101" w:rsidRPr="00310152">
        <w:rPr>
          <w:rFonts w:cs="Tahoma"/>
        </w:rPr>
        <w:t xml:space="preserve">. However, in the transient region (before the </w:t>
      </w:r>
      <w:r w:rsidR="00310152" w:rsidRPr="00310152">
        <w:rPr>
          <w:rFonts w:cs="Tahoma"/>
        </w:rPr>
        <w:t>voltage across the inductor</w:t>
      </w:r>
      <w:r w:rsidR="001B3101" w:rsidRPr="00310152">
        <w:rPr>
          <w:rFonts w:cs="Tahoma"/>
        </w:rPr>
        <w:t xml:space="preserve"> reaches steady state) the </w:t>
      </w:r>
      <w:r w:rsidR="00310152" w:rsidRPr="00310152">
        <w:rPr>
          <w:rFonts w:cs="Tahoma"/>
        </w:rPr>
        <w:t>voltage across the inductor</w:t>
      </w:r>
      <w:r w:rsidR="001B3101" w:rsidRPr="00310152">
        <w:rPr>
          <w:rFonts w:cs="Tahoma"/>
        </w:rPr>
        <w:t xml:space="preserve"> is not zero. For example, if the </w:t>
      </w:r>
      <w:r w:rsidR="00310152" w:rsidRPr="00310152">
        <w:rPr>
          <w:rFonts w:cs="Tahoma"/>
        </w:rPr>
        <w:t>current</w:t>
      </w:r>
      <w:r w:rsidR="001B3101" w:rsidRPr="00310152">
        <w:rPr>
          <w:rFonts w:cs="Tahoma"/>
        </w:rPr>
        <w:t xml:space="preserve"> increas</w:t>
      </w:r>
      <w:r w:rsidR="00310152" w:rsidRPr="00310152">
        <w:rPr>
          <w:rFonts w:cs="Tahoma"/>
        </w:rPr>
        <w:t>es (approximated as linear) by 1 mA over 2</w:t>
      </w:r>
      <w:r w:rsidR="001B3101" w:rsidRPr="00310152">
        <w:rPr>
          <w:rFonts w:cs="Tahoma"/>
        </w:rPr>
        <w:t xml:space="preserve"> msec and the </w:t>
      </w:r>
      <w:r w:rsidR="00310152" w:rsidRPr="00310152">
        <w:rPr>
          <w:rFonts w:cs="Tahoma"/>
        </w:rPr>
        <w:t>inductor has a value of 4 mH</w:t>
      </w:r>
      <w:r w:rsidR="001B3101" w:rsidRPr="00310152">
        <w:rPr>
          <w:rFonts w:cs="Tahoma"/>
        </w:rPr>
        <w:t xml:space="preserve"> then the </w:t>
      </w:r>
      <w:r w:rsidR="00310152" w:rsidRPr="00310152">
        <w:rPr>
          <w:rFonts w:cs="Tahoma"/>
        </w:rPr>
        <w:t xml:space="preserve">voltage </w:t>
      </w:r>
      <w:r w:rsidR="001B3101" w:rsidRPr="00310152">
        <w:rPr>
          <w:rFonts w:cs="Tahoma"/>
        </w:rPr>
        <w:t xml:space="preserve">at that point in the transient region would be: </w:t>
      </w:r>
    </w:p>
    <w:p w14:paraId="17CC697D" w14:textId="238389AB" w:rsidR="001B3101" w:rsidRDefault="00310152" w:rsidP="001B3101">
      <w:pPr>
        <w:rPr>
          <w:rFonts w:cs="Tahoma"/>
        </w:rPr>
      </w:pPr>
      <w:proofErr w:type="spellStart"/>
      <w:r w:rsidRPr="00310152">
        <w:rPr>
          <w:rFonts w:cs="Tahoma"/>
        </w:rPr>
        <w:t>v</w:t>
      </w:r>
      <w:r w:rsidRPr="00310152">
        <w:rPr>
          <w:rFonts w:cs="Tahoma"/>
          <w:vertAlign w:val="subscript"/>
        </w:rPr>
        <w:t>L</w:t>
      </w:r>
      <w:proofErr w:type="spellEnd"/>
      <w:r w:rsidRPr="00310152">
        <w:rPr>
          <w:rFonts w:cs="Tahoma"/>
        </w:rPr>
        <w:t xml:space="preserve"> (.002 sec) = L ∙ </w:t>
      </w:r>
      <w:proofErr w:type="spellStart"/>
      <w:r w:rsidRPr="00310152">
        <w:rPr>
          <w:rFonts w:cs="Tahoma"/>
        </w:rPr>
        <w:t>Δi</w:t>
      </w:r>
      <w:proofErr w:type="spellEnd"/>
      <w:r w:rsidR="001B3101" w:rsidRPr="00310152">
        <w:rPr>
          <w:rFonts w:cs="Tahoma"/>
        </w:rPr>
        <w:t xml:space="preserve">/Δt = </w:t>
      </w:r>
      <w:r w:rsidRPr="00310152">
        <w:rPr>
          <w:rFonts w:cs="Tahoma"/>
        </w:rPr>
        <w:t>0.004 H ∙ 0.001 A</w:t>
      </w:r>
      <w:r w:rsidR="001B3101" w:rsidRPr="00310152">
        <w:rPr>
          <w:rFonts w:cs="Tahoma"/>
        </w:rPr>
        <w:t>/.00</w:t>
      </w:r>
      <w:r w:rsidRPr="00310152">
        <w:rPr>
          <w:rFonts w:cs="Tahoma"/>
        </w:rPr>
        <w:t>2sec = 2 mV</w:t>
      </w:r>
    </w:p>
    <w:p w14:paraId="3431D6B7" w14:textId="77777777" w:rsidR="00E5439A" w:rsidRDefault="00E5439A" w:rsidP="00E5439A">
      <w:r w:rsidRPr="00D90916">
        <w:rPr>
          <w:b/>
          <w:color w:val="FF0000"/>
        </w:rPr>
        <w:t xml:space="preserve">The </w:t>
      </w:r>
      <w:r>
        <w:rPr>
          <w:b/>
          <w:color w:val="FF0000"/>
        </w:rPr>
        <w:t>(</w:t>
      </w:r>
      <w:r w:rsidRPr="00D90916">
        <w:rPr>
          <w:b/>
          <w:color w:val="FF0000"/>
        </w:rPr>
        <w:t>Ldi/dt</w:t>
      </w:r>
      <w:r>
        <w:rPr>
          <w:b/>
          <w:color w:val="FF0000"/>
        </w:rPr>
        <w:t>)</w:t>
      </w:r>
      <w:r w:rsidRPr="00D90916">
        <w:rPr>
          <w:b/>
          <w:color w:val="FF0000"/>
        </w:rPr>
        <w:t xml:space="preserve"> term in equation 3.8 results in a lot of damage to electric circuit components.</w:t>
      </w:r>
      <w:r>
        <w:t xml:space="preserve"> For example, most motors have internal inductance (L) and require current flowing through the motor inductance (i</w:t>
      </w:r>
      <w:r w:rsidRPr="00D90916">
        <w:rPr>
          <w:vertAlign w:val="subscript"/>
        </w:rPr>
        <w:t>L</w:t>
      </w:r>
      <w:r>
        <w:t>) to function. When a switch is flipped to turn on or off a motor the derivative of the current increases to an incredibly large number which results in a voltage spike with little to no current. Some transistor switches (Click on the BJT and FET links below for more information) such as Bipolar Junction Transistors (</w:t>
      </w:r>
      <w:hyperlink r:id="rId280" w:history="1">
        <w:r w:rsidRPr="00AF6E31">
          <w:rPr>
            <w:rStyle w:val="Hyperlink"/>
          </w:rPr>
          <w:t>BJT</w:t>
        </w:r>
      </w:hyperlink>
      <w:r>
        <w:t xml:space="preserve">s) require current to activate them so they are not very susceptible to the </w:t>
      </w:r>
      <w:r>
        <w:rPr>
          <w:b/>
          <w:color w:val="FF0000"/>
        </w:rPr>
        <w:t>(</w:t>
      </w:r>
      <w:r w:rsidRPr="00D90916">
        <w:rPr>
          <w:b/>
          <w:color w:val="FF0000"/>
        </w:rPr>
        <w:t>Ldi/dt</w:t>
      </w:r>
      <w:r>
        <w:rPr>
          <w:b/>
          <w:color w:val="FF0000"/>
        </w:rPr>
        <w:t xml:space="preserve">) </w:t>
      </w:r>
      <w:r>
        <w:t>voltage spike, but the voltage spike is especially damaging to Field Effect Transistors (</w:t>
      </w:r>
      <w:hyperlink r:id="rId281" w:history="1">
        <w:r w:rsidRPr="00AF6E31">
          <w:rPr>
            <w:rStyle w:val="Hyperlink"/>
          </w:rPr>
          <w:t>FET</w:t>
        </w:r>
      </w:hyperlink>
      <w:r>
        <w:t xml:space="preserve">s) because they only require voltage to activate (current is not needed). In ENGR 2531 we will learn that a protection diode (Also referred to as a fly back, commutating, or </w:t>
      </w:r>
      <w:proofErr w:type="spellStart"/>
      <w:r>
        <w:t>snubber</w:t>
      </w:r>
      <w:proofErr w:type="spellEnd"/>
      <w:r>
        <w:t xml:space="preserve"> diode) can be used to protect a circuit from the </w:t>
      </w:r>
      <w:r>
        <w:rPr>
          <w:b/>
          <w:color w:val="FF0000"/>
        </w:rPr>
        <w:t>(</w:t>
      </w:r>
      <w:r w:rsidRPr="00D90916">
        <w:rPr>
          <w:b/>
          <w:color w:val="FF0000"/>
        </w:rPr>
        <w:t>Ldi/dt</w:t>
      </w:r>
      <w:r>
        <w:rPr>
          <w:b/>
          <w:color w:val="FF0000"/>
        </w:rPr>
        <w:t>)</w:t>
      </w:r>
      <w:r>
        <w:t xml:space="preserve"> voltage spike. See this link for more information.</w:t>
      </w:r>
    </w:p>
    <w:p w14:paraId="77070178" w14:textId="77777777" w:rsidR="00E5439A" w:rsidRDefault="0073324E" w:rsidP="00E5439A">
      <w:hyperlink r:id="rId282" w:history="1">
        <w:r w:rsidR="00E5439A" w:rsidRPr="00ED37F3">
          <w:rPr>
            <w:rStyle w:val="Hyperlink"/>
          </w:rPr>
          <w:t>http://www.allaboutcircuits.com/textbook/semiconductors/chpt-3/inductor-commutating-circuits/</w:t>
        </w:r>
      </w:hyperlink>
    </w:p>
    <w:p w14:paraId="62D05460" w14:textId="77777777" w:rsidR="00E5439A" w:rsidRDefault="00E5439A" w:rsidP="00E5439A">
      <w:r w:rsidRPr="00AF6E31">
        <w:rPr>
          <w:b/>
          <w:u w:val="single"/>
        </w:rPr>
        <w:t>Note:</w:t>
      </w:r>
      <w:r>
        <w:t xml:space="preserve"> The FET link above discusses only Junction FETs (JFETs), but they are not as common as a </w:t>
      </w:r>
      <w:r w:rsidRPr="00651B38">
        <w:rPr>
          <w:b/>
          <w:u w:val="single"/>
        </w:rPr>
        <w:t>M</w:t>
      </w:r>
      <w:r>
        <w:t xml:space="preserve">etal </w:t>
      </w:r>
      <w:r w:rsidRPr="00651B38">
        <w:rPr>
          <w:b/>
          <w:u w:val="single"/>
        </w:rPr>
        <w:t>O</w:t>
      </w:r>
      <w:r>
        <w:t xml:space="preserve">xide </w:t>
      </w:r>
      <w:r w:rsidRPr="00651B38">
        <w:rPr>
          <w:b/>
          <w:u w:val="single"/>
        </w:rPr>
        <w:t>S</w:t>
      </w:r>
      <w:r>
        <w:t>emiconductor FETs (</w:t>
      </w:r>
      <w:hyperlink r:id="rId283" w:history="1">
        <w:r w:rsidRPr="00AF6E31">
          <w:rPr>
            <w:rStyle w:val="Hyperlink"/>
          </w:rPr>
          <w:t>MOSFET</w:t>
        </w:r>
      </w:hyperlink>
      <w:r>
        <w:t xml:space="preserve">s). If you ever need to power a small DC motor, that requires less </w:t>
      </w:r>
      <w:r>
        <w:lastRenderedPageBreak/>
        <w:t xml:space="preserve">than 500 mA to turn on, the </w:t>
      </w:r>
      <w:hyperlink r:id="rId284" w:history="1">
        <w:r w:rsidRPr="00AF6E31">
          <w:rPr>
            <w:rStyle w:val="Hyperlink"/>
          </w:rPr>
          <w:t>BS170</w:t>
        </w:r>
      </w:hyperlink>
      <w:r>
        <w:t xml:space="preserve"> MOSFET is a good choice. If you need more current you can increase the capacity by adding them in parallel or a power MOSFET (such as the </w:t>
      </w:r>
      <w:hyperlink r:id="rId285" w:history="1">
        <w:r w:rsidRPr="00AF6E31">
          <w:rPr>
            <w:rStyle w:val="Hyperlink"/>
          </w:rPr>
          <w:t>IRF540</w:t>
        </w:r>
      </w:hyperlink>
      <w:r>
        <w:t xml:space="preserve">) with a higher current rating could be used. Since FETs are so easily damaged by </w:t>
      </w:r>
      <w:r>
        <w:rPr>
          <w:b/>
          <w:color w:val="FF0000"/>
        </w:rPr>
        <w:t>(</w:t>
      </w:r>
      <w:r w:rsidRPr="00D90916">
        <w:rPr>
          <w:b/>
          <w:color w:val="FF0000"/>
        </w:rPr>
        <w:t>Ldi/dt</w:t>
      </w:r>
      <w:r>
        <w:rPr>
          <w:b/>
          <w:color w:val="FF0000"/>
        </w:rPr>
        <w:t>)</w:t>
      </w:r>
      <w:r>
        <w:t xml:space="preserve"> they often have internal protection diodes as shown in the BS170 datasheet. It is still a good idea to use an additional external protection diode when using a FET in a motor switching application because the internal diode is often not sufficient protection.</w:t>
      </w:r>
    </w:p>
    <w:p w14:paraId="6D41C369" w14:textId="251CA5DB" w:rsidR="00E5439A" w:rsidRDefault="00E5439A" w:rsidP="00E5439A">
      <w:pPr>
        <w:rPr>
          <w:sz w:val="18"/>
          <w:szCs w:val="18"/>
        </w:rPr>
      </w:pPr>
      <w:r>
        <w:t xml:space="preserve">A few pictures of </w:t>
      </w:r>
      <w:r w:rsidR="00AF199F">
        <w:t xml:space="preserve">different types of </w:t>
      </w:r>
      <w:r>
        <w:t xml:space="preserve">inductors are shown in </w:t>
      </w:r>
      <w:hyperlink w:anchor="Figure3_8" w:history="1">
        <w:r w:rsidRPr="00AF199F">
          <w:rPr>
            <w:rStyle w:val="Hyperlink"/>
          </w:rPr>
          <w:t>Figure 3.</w:t>
        </w:r>
        <w:r w:rsidR="008A3D88" w:rsidRPr="00AF199F">
          <w:rPr>
            <w:rStyle w:val="Hyperlink"/>
          </w:rPr>
          <w:t>8</w:t>
        </w:r>
      </w:hyperlink>
      <w:r>
        <w:t xml:space="preserve">. </w:t>
      </w:r>
      <w:r w:rsidR="00AF199F">
        <w:t xml:space="preserve">The types that are wrapped around a circular ring are called toroidal inductors. </w:t>
      </w:r>
      <w:r>
        <w:t xml:space="preserve">As you can see most of these appear homemade. Making your own inductor is a common practice, especially if you have an </w:t>
      </w:r>
      <w:hyperlink r:id="rId286" w:history="1">
        <w:r w:rsidRPr="00651B38">
          <w:rPr>
            <w:rStyle w:val="Hyperlink"/>
          </w:rPr>
          <w:t>LCR meter</w:t>
        </w:r>
      </w:hyperlink>
      <w:r>
        <w:t xml:space="preserve"> available to you that measures inductance. The following is the link to the 47 mH inductor used in project infinity: </w:t>
      </w:r>
      <w:hyperlink r:id="rId287" w:history="1">
        <w:r w:rsidRPr="009E36A5">
          <w:rPr>
            <w:rStyle w:val="Hyperlink"/>
            <w:sz w:val="18"/>
            <w:szCs w:val="18"/>
          </w:rPr>
          <w:t>http://www.mouser.com/Search/ProductDetail.aspx?R=RCH895NP-473Kvirtualkey56750000virtualkey851-RCH895NP-473K</w:t>
        </w:r>
      </w:hyperlink>
    </w:p>
    <w:p w14:paraId="072BDBC6" w14:textId="77777777" w:rsidR="00E5439A" w:rsidRDefault="00E5439A" w:rsidP="00E5439A">
      <w:bookmarkStart w:id="163" w:name="Figure3_8"/>
      <w:r w:rsidRPr="00A07748">
        <w:rPr>
          <w:noProof/>
        </w:rPr>
        <w:drawing>
          <wp:inline distT="0" distB="0" distL="0" distR="0" wp14:anchorId="2311FEFB" wp14:editId="7C99A889">
            <wp:extent cx="4026434" cy="3571303"/>
            <wp:effectExtent l="0" t="0" r="0" b="0"/>
            <wp:docPr id="3165" name="Picture 3165" descr="https://upload.wikimedia.org/wikipedia/commons/a/a1/Electronic_component_induc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a/a1/Electronic_component_inductors.jpg"/>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4058591" cy="3599825"/>
                    </a:xfrm>
                    <a:prstGeom prst="rect">
                      <a:avLst/>
                    </a:prstGeom>
                    <a:noFill/>
                    <a:ln>
                      <a:noFill/>
                    </a:ln>
                  </pic:spPr>
                </pic:pic>
              </a:graphicData>
            </a:graphic>
          </wp:inline>
        </w:drawing>
      </w:r>
      <w:bookmarkEnd w:id="163"/>
    </w:p>
    <w:p w14:paraId="389AFE37" w14:textId="1ED9F050" w:rsidR="00E5439A" w:rsidRDefault="00E5439A" w:rsidP="00E5439A">
      <w:pPr>
        <w:rPr>
          <w:rFonts w:cstheme="minorHAnsi"/>
          <w:b/>
          <w:color w:val="000000"/>
          <w:shd w:val="clear" w:color="auto" w:fill="FFFFFF"/>
        </w:rPr>
      </w:pPr>
      <w:r w:rsidRPr="00122CCA">
        <w:rPr>
          <w:rFonts w:cstheme="minorHAnsi"/>
          <w:b/>
        </w:rPr>
        <w:t>Figure 3.8:</w:t>
      </w:r>
      <w:r w:rsidR="00122CCA" w:rsidRPr="00122CCA">
        <w:rPr>
          <w:rFonts w:cstheme="minorHAnsi"/>
          <w:b/>
          <w:color w:val="000000"/>
          <w:shd w:val="clear" w:color="auto" w:fill="FFFFFF"/>
        </w:rPr>
        <w:t xml:space="preserve"> Inductor examples. Photo © </w:t>
      </w:r>
      <w:proofErr w:type="spellStart"/>
      <w:r w:rsidR="00122CCA" w:rsidRPr="00122CCA">
        <w:rPr>
          <w:rFonts w:cstheme="minorHAnsi"/>
          <w:b/>
          <w:color w:val="000000"/>
          <w:shd w:val="clear" w:color="auto" w:fill="FFFFFF"/>
        </w:rPr>
        <w:t>FDominec</w:t>
      </w:r>
      <w:proofErr w:type="spellEnd"/>
      <w:r w:rsidR="00122CCA" w:rsidRPr="00122CCA">
        <w:rPr>
          <w:rFonts w:cstheme="minorHAnsi"/>
          <w:b/>
          <w:color w:val="000000"/>
          <w:shd w:val="clear" w:color="auto" w:fill="FFFFFF"/>
        </w:rPr>
        <w:t xml:space="preserve"> and used under a CC BY-SA 3.0 license:</w:t>
      </w:r>
      <w:r w:rsidR="00CA52A6">
        <w:rPr>
          <w:rFonts w:cstheme="minorHAnsi"/>
          <w:b/>
          <w:color w:val="000000"/>
          <w:shd w:val="clear" w:color="auto" w:fill="FFFFFF"/>
        </w:rPr>
        <w:t xml:space="preserve"> </w:t>
      </w:r>
      <w:hyperlink r:id="rId289" w:history="1">
        <w:r w:rsidR="00CA52A6" w:rsidRPr="00A308A4">
          <w:rPr>
            <w:rStyle w:val="Hyperlink"/>
            <w:rFonts w:cstheme="minorHAnsi"/>
            <w:b/>
            <w:shd w:val="clear" w:color="auto" w:fill="FFFFFF"/>
          </w:rPr>
          <w:t>https://commons.wikimedia.org/wiki/File:Electronic_component_inductors.jpg</w:t>
        </w:r>
      </w:hyperlink>
    </w:p>
    <w:p w14:paraId="2D17622B" w14:textId="77777777" w:rsidR="00E5439A" w:rsidRDefault="00E5439A" w:rsidP="00E5439A">
      <w:pPr>
        <w:rPr>
          <w:rFonts w:cs="Tahoma"/>
        </w:rPr>
      </w:pPr>
      <w:r w:rsidRPr="0047163E">
        <w:rPr>
          <w:rFonts w:cs="Tahoma"/>
          <w:noProof/>
        </w:rPr>
        <mc:AlternateContent>
          <mc:Choice Requires="wps">
            <w:drawing>
              <wp:anchor distT="45720" distB="45720" distL="114300" distR="114300" simplePos="0" relativeHeight="251651072" behindDoc="0" locked="0" layoutInCell="1" allowOverlap="1" wp14:anchorId="48EAD7F2" wp14:editId="2DE39512">
                <wp:simplePos x="0" y="0"/>
                <wp:positionH relativeFrom="margin">
                  <wp:posOffset>-12700</wp:posOffset>
                </wp:positionH>
                <wp:positionV relativeFrom="paragraph">
                  <wp:posOffset>646007</wp:posOffset>
                </wp:positionV>
                <wp:extent cx="5765800" cy="351155"/>
                <wp:effectExtent l="0" t="0" r="25400" b="10795"/>
                <wp:wrapSquare wrapText="bothSides"/>
                <wp:docPr id="3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0" cy="351155"/>
                        </a:xfrm>
                        <a:prstGeom prst="rect">
                          <a:avLst/>
                        </a:prstGeom>
                        <a:solidFill>
                          <a:srgbClr val="FFFFFF"/>
                        </a:solidFill>
                        <a:ln w="9525">
                          <a:solidFill>
                            <a:srgbClr val="000000"/>
                          </a:solidFill>
                          <a:miter lim="800000"/>
                          <a:headEnd/>
                          <a:tailEnd/>
                        </a:ln>
                      </wps:spPr>
                      <wps:txbx>
                        <w:txbxContent>
                          <w:p w14:paraId="4A5C2798" w14:textId="77777777" w:rsidR="0073324E" w:rsidRPr="00D90916" w:rsidRDefault="0073324E" w:rsidP="00E5439A">
                            <w:pPr>
                              <w:jc w:val="both"/>
                              <w:rPr>
                                <w:b/>
                                <w:i/>
                                <w:sz w:val="32"/>
                                <w:szCs w:val="32"/>
                              </w:rPr>
                            </w:pPr>
                            <w:r w:rsidRPr="00D90916">
                              <w:rPr>
                                <w:b/>
                                <w:i/>
                                <w:sz w:val="32"/>
                                <w:szCs w:val="32"/>
                              </w:rPr>
                              <w:t xml:space="preserve">The </w:t>
                            </w:r>
                            <w:r w:rsidRPr="00D90916">
                              <w:rPr>
                                <w:b/>
                                <w:i/>
                                <w:sz w:val="32"/>
                                <w:szCs w:val="32"/>
                                <w:u w:val="single"/>
                              </w:rPr>
                              <w:t>current</w:t>
                            </w:r>
                            <w:r w:rsidRPr="00D90916">
                              <w:rPr>
                                <w:b/>
                                <w:i/>
                                <w:sz w:val="32"/>
                                <w:szCs w:val="32"/>
                              </w:rPr>
                              <w:t xml:space="preserve"> through an inductor CANNOT change instantaneously.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AD7F2" id="_x0000_s1209" type="#_x0000_t202" style="position:absolute;margin-left:-1pt;margin-top:50.85pt;width:454pt;height:27.6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">
                <v:textbox>
                  <w:txbxContent>
                    <w:p w14:paraId="4A5C2798" w14:textId="77777777" w:rsidR="0073324E" w:rsidRPr="00D90916" w:rsidRDefault="0073324E" w:rsidP="00E5439A">
                      <w:pPr>
                        <w:jc w:val="both"/>
                        <w:rPr>
                          <w:b/>
                          <w:i/>
                          <w:sz w:val="32"/>
                          <w:szCs w:val="32"/>
                        </w:rPr>
                      </w:pPr>
                      <w:r w:rsidRPr="00D90916">
                        <w:rPr>
                          <w:b/>
                          <w:i/>
                          <w:sz w:val="32"/>
                          <w:szCs w:val="32"/>
                        </w:rPr>
                        <w:t xml:space="preserve">The </w:t>
                      </w:r>
                      <w:r w:rsidRPr="00D90916">
                        <w:rPr>
                          <w:b/>
                          <w:i/>
                          <w:sz w:val="32"/>
                          <w:szCs w:val="32"/>
                          <w:u w:val="single"/>
                        </w:rPr>
                        <w:t>current</w:t>
                      </w:r>
                      <w:r w:rsidRPr="00D90916">
                        <w:rPr>
                          <w:b/>
                          <w:i/>
                          <w:sz w:val="32"/>
                          <w:szCs w:val="32"/>
                        </w:rPr>
                        <w:t xml:space="preserve"> through an inductor CANNOT change instantaneously.</w:t>
                      </w:r>
                    </w:p>
                  </w:txbxContent>
                </v:textbox>
                <w10:wrap type="square" anchorx="margin"/>
              </v:shape>
            </w:pict>
          </mc:Fallback>
        </mc:AlternateContent>
      </w:r>
      <w:r>
        <w:rPr>
          <w:rFonts w:cs="Tahoma"/>
        </w:rPr>
        <w:t xml:space="preserve">The inductor acts oppositely to the capacitor in many ways that will be discovered throughout this document. The following statement shows that for the inductor it is the </w:t>
      </w:r>
      <w:r w:rsidRPr="00651B38">
        <w:rPr>
          <w:rFonts w:cs="Tahoma"/>
          <w:u w:val="single"/>
        </w:rPr>
        <w:t>current</w:t>
      </w:r>
      <w:r>
        <w:rPr>
          <w:rFonts w:cs="Tahoma"/>
        </w:rPr>
        <w:t xml:space="preserve"> that can’t change instantaneously in a circuit instead of the voltage, which was the case for the capacitor.</w:t>
      </w:r>
    </w:p>
    <w:p w14:paraId="751DCB75" w14:textId="6D171941" w:rsidR="00E5439A" w:rsidRDefault="00E5439A" w:rsidP="00E5439A">
      <w:pPr>
        <w:rPr>
          <w:rFonts w:cs="Tahoma"/>
        </w:rPr>
      </w:pPr>
      <w:r>
        <w:rPr>
          <w:rFonts w:cs="Tahoma"/>
        </w:rPr>
        <w:t xml:space="preserve">Additionally, as capacitors are charged their voltage increases to a steady state value (but current goes to zero), but for inductors their current increases during charging (but voltage goes to zero). </w:t>
      </w:r>
      <w:r w:rsidRPr="00A563CE">
        <w:rPr>
          <w:rFonts w:cs="Tahoma"/>
        </w:rPr>
        <w:t xml:space="preserve">The </w:t>
      </w:r>
      <w:r>
        <w:rPr>
          <w:rFonts w:cs="Tahoma"/>
        </w:rPr>
        <w:t>inductor</w:t>
      </w:r>
      <w:r w:rsidRPr="00A563CE">
        <w:rPr>
          <w:rFonts w:cs="Tahoma"/>
        </w:rPr>
        <w:t>’s charging</w:t>
      </w:r>
      <w:r>
        <w:rPr>
          <w:rFonts w:cs="Tahoma"/>
        </w:rPr>
        <w:t xml:space="preserve"> and discharging cycles in an RL</w:t>
      </w:r>
      <w:r w:rsidRPr="00A563CE">
        <w:rPr>
          <w:rFonts w:cs="Tahoma"/>
        </w:rPr>
        <w:t xml:space="preserve"> </w:t>
      </w:r>
      <w:r>
        <w:rPr>
          <w:rFonts w:cs="Tahoma"/>
        </w:rPr>
        <w:t>circuit are shown in Figures 3.9 through 3.11</w:t>
      </w:r>
      <w:r w:rsidRPr="00A563CE">
        <w:rPr>
          <w:rFonts w:cs="Tahoma"/>
        </w:rPr>
        <w:t>.</w:t>
      </w:r>
      <w:r>
        <w:rPr>
          <w:rFonts w:cs="Tahoma"/>
        </w:rPr>
        <w:t xml:space="preserve"> The inductor acts similarly to the capacitor in Figures 3.6 and 3.7 except the current increases during the </w:t>
      </w:r>
      <w:r>
        <w:rPr>
          <w:rFonts w:cs="Tahoma"/>
        </w:rPr>
        <w:lastRenderedPageBreak/>
        <w:t xml:space="preserve">transient region in the inductor instead of the voltage like was seen for the capacitor. </w:t>
      </w:r>
      <w:hyperlink w:anchor="Figure3_9" w:history="1">
        <w:r w:rsidRPr="00AF199F">
          <w:rPr>
            <w:rStyle w:val="Hyperlink"/>
            <w:rFonts w:cs="Tahoma"/>
          </w:rPr>
          <w:t>Figure 3.</w:t>
        </w:r>
        <w:r w:rsidR="00155C73" w:rsidRPr="00AF199F">
          <w:rPr>
            <w:rStyle w:val="Hyperlink"/>
            <w:rFonts w:cs="Tahoma"/>
          </w:rPr>
          <w:t>9</w:t>
        </w:r>
      </w:hyperlink>
      <w:r w:rsidRPr="00A563CE">
        <w:rPr>
          <w:rFonts w:cs="Tahoma"/>
        </w:rPr>
        <w:t xml:space="preserve"> shows two </w:t>
      </w:r>
      <w:r>
        <w:rPr>
          <w:rFonts w:cs="Tahoma"/>
        </w:rPr>
        <w:t>moments</w:t>
      </w:r>
      <w:r w:rsidRPr="00A563CE">
        <w:rPr>
          <w:rFonts w:cs="Tahoma"/>
        </w:rPr>
        <w:t xml:space="preserve"> in time of a</w:t>
      </w:r>
      <w:r>
        <w:rPr>
          <w:rFonts w:cs="Tahoma"/>
        </w:rPr>
        <w:t>n</w:t>
      </w:r>
      <w:r w:rsidRPr="00A563CE">
        <w:rPr>
          <w:rFonts w:cs="Tahoma"/>
        </w:rPr>
        <w:t xml:space="preserve"> </w:t>
      </w:r>
      <w:r>
        <w:rPr>
          <w:rFonts w:cs="Tahoma"/>
        </w:rPr>
        <w:t>inductor</w:t>
      </w:r>
      <w:r w:rsidRPr="00A563CE">
        <w:rPr>
          <w:rFonts w:cs="Tahoma"/>
        </w:rPr>
        <w:t xml:space="preserve"> being charged by a 12 V battery. </w:t>
      </w:r>
      <w:r>
        <w:rPr>
          <w:rFonts w:cs="Tahoma"/>
        </w:rPr>
        <w:t>The circuits in</w:t>
      </w:r>
      <w:r w:rsidRPr="00A563CE">
        <w:rPr>
          <w:rFonts w:cs="Tahoma"/>
        </w:rPr>
        <w:t xml:space="preserve"> </w:t>
      </w:r>
      <w:hyperlink w:anchor="Figure3_9" w:history="1">
        <w:r w:rsidR="00AF199F" w:rsidRPr="00AF199F">
          <w:rPr>
            <w:rStyle w:val="Hyperlink"/>
            <w:rFonts w:cs="Tahoma"/>
          </w:rPr>
          <w:t>Figure 3.9</w:t>
        </w:r>
      </w:hyperlink>
      <w:r w:rsidR="00D53C90">
        <w:rPr>
          <w:rFonts w:cs="Tahoma"/>
        </w:rPr>
        <w:t xml:space="preserve"> show </w:t>
      </w:r>
      <w:r>
        <w:rPr>
          <w:rFonts w:cs="Tahoma"/>
        </w:rPr>
        <w:t>two snap shots early in the charging process</w:t>
      </w:r>
      <w:r w:rsidRPr="00A563CE">
        <w:rPr>
          <w:rFonts w:cs="Tahoma"/>
        </w:rPr>
        <w:t xml:space="preserve"> after switch S1 is pressed</w:t>
      </w:r>
      <w:r>
        <w:rPr>
          <w:rFonts w:cs="Tahoma"/>
        </w:rPr>
        <w:t>. The</w:t>
      </w:r>
      <w:r w:rsidRPr="00A563CE">
        <w:rPr>
          <w:rFonts w:cs="Tahoma"/>
        </w:rPr>
        <w:t xml:space="preserve"> </w:t>
      </w:r>
      <w:r>
        <w:rPr>
          <w:rFonts w:cs="Tahoma"/>
        </w:rPr>
        <w:t>current</w:t>
      </w:r>
      <w:r w:rsidRPr="00A563CE">
        <w:rPr>
          <w:rFonts w:cs="Tahoma"/>
        </w:rPr>
        <w:t xml:space="preserve"> across the </w:t>
      </w:r>
      <w:r>
        <w:rPr>
          <w:rFonts w:cs="Tahoma"/>
        </w:rPr>
        <w:t>inductor</w:t>
      </w:r>
      <w:r w:rsidRPr="00A563CE">
        <w:rPr>
          <w:rFonts w:cs="Tahoma"/>
        </w:rPr>
        <w:t xml:space="preserve"> is just </w:t>
      </w:r>
      <w:r>
        <w:rPr>
          <w:rFonts w:cs="Tahoma"/>
        </w:rPr>
        <w:t>beginning its ramp up process</w:t>
      </w:r>
      <w:r w:rsidRPr="00A563CE">
        <w:rPr>
          <w:rFonts w:cs="Tahoma"/>
        </w:rPr>
        <w:t xml:space="preserve"> (</w:t>
      </w:r>
      <w:r>
        <w:rPr>
          <w:rFonts w:cs="Tahoma"/>
        </w:rPr>
        <w:t>i</w:t>
      </w:r>
      <w:r w:rsidRPr="001B563A">
        <w:rPr>
          <w:rFonts w:cs="Tahoma"/>
          <w:vertAlign w:val="subscript"/>
        </w:rPr>
        <w:t>L</w:t>
      </w:r>
      <w:r>
        <w:rPr>
          <w:rFonts w:cs="Tahoma"/>
        </w:rPr>
        <w:t xml:space="preserve"> = 206 mA and 327 mA</w:t>
      </w:r>
      <w:r w:rsidRPr="00A563CE">
        <w:rPr>
          <w:rFonts w:cs="Tahoma"/>
        </w:rPr>
        <w:t xml:space="preserve">) and the </w:t>
      </w:r>
      <w:r>
        <w:rPr>
          <w:rFonts w:cs="Tahoma"/>
        </w:rPr>
        <w:t>voltage</w:t>
      </w:r>
      <w:r w:rsidRPr="00A563CE">
        <w:rPr>
          <w:rFonts w:cs="Tahoma"/>
        </w:rPr>
        <w:t xml:space="preserve"> drops from a max value of 12 </w:t>
      </w:r>
      <w:r>
        <w:rPr>
          <w:rFonts w:cs="Tahoma"/>
        </w:rPr>
        <w:t xml:space="preserve">V </w:t>
      </w:r>
      <w:r w:rsidRPr="00A563CE">
        <w:rPr>
          <w:rFonts w:cs="Tahoma"/>
        </w:rPr>
        <w:t>at t = 0+ to</w:t>
      </w:r>
      <w:r>
        <w:rPr>
          <w:rFonts w:cs="Tahoma"/>
        </w:rPr>
        <w:t xml:space="preserve"> (9.94V and 8.73V)</w:t>
      </w:r>
      <w:r w:rsidRPr="00A563CE">
        <w:rPr>
          <w:rFonts w:cs="Tahoma"/>
        </w:rPr>
        <w:t xml:space="preserve">. </w:t>
      </w:r>
      <w:r>
        <w:rPr>
          <w:rFonts w:cs="Tahoma"/>
        </w:rPr>
        <w:t xml:space="preserve">The instantaneous current and voltage in these two snap shots and of the two discharge snapshots in </w:t>
      </w:r>
      <w:hyperlink w:anchor="Figure3_10" w:history="1">
        <w:r w:rsidRPr="00AF199F">
          <w:rPr>
            <w:rStyle w:val="Hyperlink"/>
            <w:rFonts w:cs="Tahoma"/>
          </w:rPr>
          <w:t>Figure 3.10</w:t>
        </w:r>
      </w:hyperlink>
      <w:r>
        <w:rPr>
          <w:rFonts w:cs="Tahoma"/>
        </w:rPr>
        <w:t xml:space="preserve"> will be used to verify equation 3.8 in </w:t>
      </w:r>
      <w:hyperlink w:anchor="Table3_4" w:history="1">
        <w:r w:rsidRPr="00E963E6">
          <w:rPr>
            <w:rStyle w:val="Hyperlink"/>
            <w:rFonts w:cs="Tahoma"/>
          </w:rPr>
          <w:t>Table 3.4</w:t>
        </w:r>
      </w:hyperlink>
      <w:r>
        <w:rPr>
          <w:rFonts w:cs="Tahoma"/>
        </w:rPr>
        <w:t xml:space="preserve">, in a similar fashion as the corresponding equation for the capacitor (equation 3.4) was verified in </w:t>
      </w:r>
      <w:hyperlink w:anchor="Table3_3" w:history="1">
        <w:r w:rsidRPr="00E963E6">
          <w:rPr>
            <w:rStyle w:val="Hyperlink"/>
            <w:rFonts w:cs="Tahoma"/>
          </w:rPr>
          <w:t>Table 3.3</w:t>
        </w:r>
      </w:hyperlink>
      <w:r>
        <w:rPr>
          <w:rFonts w:cs="Tahoma"/>
        </w:rPr>
        <w:t xml:space="preserve">. </w:t>
      </w:r>
    </w:p>
    <w:bookmarkStart w:id="164" w:name="Figure3_9"/>
    <w:p w14:paraId="13133E6B" w14:textId="77777777" w:rsidR="00E5439A" w:rsidRDefault="00E5439A" w:rsidP="00E5439A">
      <w:pPr>
        <w:rPr>
          <w:b/>
          <w:noProof/>
        </w:rPr>
      </w:pPr>
      <w:r>
        <w:rPr>
          <w:b/>
          <w:noProof/>
        </w:rPr>
        <mc:AlternateContent>
          <mc:Choice Requires="wpg">
            <w:drawing>
              <wp:inline distT="0" distB="0" distL="0" distR="0" wp14:anchorId="4EFD2657" wp14:editId="0EDA8C6A">
                <wp:extent cx="5866553" cy="1828165"/>
                <wp:effectExtent l="0" t="0" r="1270" b="635"/>
                <wp:docPr id="3106" name="Group 3106"/>
                <wp:cNvGraphicFramePr/>
                <a:graphic xmlns:a="http://schemas.openxmlformats.org/drawingml/2006/main">
                  <a:graphicData uri="http://schemas.microsoft.com/office/word/2010/wordprocessingGroup">
                    <wpg:wgp>
                      <wpg:cNvGrpSpPr/>
                      <wpg:grpSpPr>
                        <a:xfrm>
                          <a:off x="0" y="0"/>
                          <a:ext cx="5866553" cy="1828165"/>
                          <a:chOff x="0" y="0"/>
                          <a:chExt cx="5866553" cy="1828165"/>
                        </a:xfrm>
                      </wpg:grpSpPr>
                      <pic:pic xmlns:pic="http://schemas.openxmlformats.org/drawingml/2006/picture">
                        <pic:nvPicPr>
                          <pic:cNvPr id="3107" name="Picture 3107"/>
                          <pic:cNvPicPr>
                            <a:picLocks noChangeAspect="1"/>
                          </pic:cNvPicPr>
                        </pic:nvPicPr>
                        <pic:blipFill rotWithShape="1">
                          <a:blip r:embed="rId290" cstate="print">
                            <a:extLst>
                              <a:ext uri="{28A0092B-C50C-407E-A947-70E740481C1C}">
                                <a14:useLocalDpi xmlns:a14="http://schemas.microsoft.com/office/drawing/2010/main" val="0"/>
                              </a:ext>
                            </a:extLst>
                          </a:blip>
                          <a:srcRect/>
                          <a:stretch/>
                        </pic:blipFill>
                        <pic:spPr bwMode="auto">
                          <a:xfrm>
                            <a:off x="0" y="0"/>
                            <a:ext cx="2839720" cy="17653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3108" name="Picture 3108"/>
                          <pic:cNvPicPr>
                            <a:picLocks noChangeAspect="1"/>
                          </pic:cNvPicPr>
                        </pic:nvPicPr>
                        <pic:blipFill rotWithShape="1">
                          <a:blip r:embed="rId291" cstate="print">
                            <a:extLst>
                              <a:ext uri="{28A0092B-C50C-407E-A947-70E740481C1C}">
                                <a14:useLocalDpi xmlns:a14="http://schemas.microsoft.com/office/drawing/2010/main" val="0"/>
                              </a:ext>
                            </a:extLst>
                          </a:blip>
                          <a:srcRect/>
                          <a:stretch/>
                        </pic:blipFill>
                        <pic:spPr bwMode="auto">
                          <a:xfrm>
                            <a:off x="3026833" y="0"/>
                            <a:ext cx="2839720" cy="175641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3109" name="Picture 3109"/>
                          <pic:cNvPicPr>
                            <a:picLocks noChangeAspect="1"/>
                          </pic:cNvPicPr>
                        </pic:nvPicPr>
                        <pic:blipFill rotWithShape="1">
                          <a:blip r:embed="rId267" cstate="print">
                            <a:extLst>
                              <a:ext uri="{28A0092B-C50C-407E-A947-70E740481C1C}">
                                <a14:useLocalDpi xmlns:a14="http://schemas.microsoft.com/office/drawing/2010/main" val="0"/>
                              </a:ext>
                            </a:extLst>
                          </a:blip>
                          <a:srcRect/>
                          <a:stretch/>
                        </pic:blipFill>
                        <pic:spPr bwMode="auto">
                          <a:xfrm>
                            <a:off x="4389967" y="1634067"/>
                            <a:ext cx="1252855" cy="16002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3110" name="Picture 3110"/>
                          <pic:cNvPicPr>
                            <a:picLocks noChangeAspect="1"/>
                          </pic:cNvPicPr>
                        </pic:nvPicPr>
                        <pic:blipFill rotWithShape="1">
                          <a:blip r:embed="rId266">
                            <a:extLst>
                              <a:ext uri="{28A0092B-C50C-407E-A947-70E740481C1C}">
                                <a14:useLocalDpi xmlns:a14="http://schemas.microsoft.com/office/drawing/2010/main" val="0"/>
                              </a:ext>
                            </a:extLst>
                          </a:blip>
                          <a:srcRect/>
                          <a:stretch/>
                        </pic:blipFill>
                        <pic:spPr bwMode="auto">
                          <a:xfrm>
                            <a:off x="1439333" y="1625600"/>
                            <a:ext cx="1274445" cy="20256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inline>
            </w:drawing>
          </mc:Choice>
          <mc:Fallback>
            <w:pict>
              <v:group w14:anchorId="7834C635" id="Group 3106" o:spid="_x0000_s1026" style="width:461.95pt;height:143.95pt;mso-position-horizontal-relative:char;mso-position-vertical-relative:line" coordsize="58665,18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">
                <v:shape id="Picture 3107" o:spid="_x0000_s1027" type="#_x0000_t75" style="position:absolute;width:28397;height:176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MS67GAAAA3QAAAA8AAABkcnMvZG93bnJldi54bWxEj0FrAjEUhO9C/0N4hd5qYgWVrVGKWrCi&#10;SLdFenxsXjdLNy/LJur6741Q8DjMzDfMdN65WpyoDZVnDYO+AkFceFNxqeH76/15AiJEZIO1Z9Jw&#10;oQDz2UNvipnxZ/6kUx5LkSAcMtRgY2wyKUNhyWHo+4Y4eb++dRiTbEtpWjwnuKvli1Ij6bDitGCx&#10;oYWl4i8/Og3b5Uodq8PmZ5/bHV1Ww/WHOnitnx67t1cQkbp4D/+310bDcKDGcHuTnoCcX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gxLrsYAAADdAAAADwAAAAAAAAAAAAAA&#10;AACfAgAAZHJzL2Rvd25yZXYueG1sUEsFBgAAAAAEAAQA9wAAAJIDAAAAAA==&#10;">
                  <v:imagedata r:id="rId292" o:title=""/>
                  <v:path arrowok="t"/>
                </v:shape>
                <v:shape id="Picture 3108" o:spid="_x0000_s1028" type="#_x0000_t75" style="position:absolute;left:30268;width:28397;height:175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KU3DBAAAA3QAAAA8AAABkcnMvZG93bnJldi54bWxET89rwjAUvg/8H8ITdptJN1CpRpGi4I5T&#10;L96ezbMpNi+lyWrdX78cBI8f3+/lenCN6KkLtWcN2USBIC69qbnScDruPuYgQkQ22HgmDQ8KsF6N&#10;3paYG3/nH+oPsRIphEOOGmyMbS5lKC05DBPfEifu6juHMcGukqbDewp3jfxUaiod1pwaLLZUWCpv&#10;h1+nocqKIV7V2T5mYXv+Li5/Pamj1u/jYbMAEWmIL/HTvTcavjKV5qY36QnI1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XKU3DBAAAA3QAAAA8AAAAAAAAAAAAAAAAAnwIA&#10;AGRycy9kb3ducmV2LnhtbFBLBQYAAAAABAAEAPcAAACNAwAAAAA=&#10;">
                  <v:imagedata r:id="rId293" o:title=""/>
                  <v:path arrowok="t"/>
                </v:shape>
                <v:shape id="Picture 3109" o:spid="_x0000_s1029" type="#_x0000_t75" style="position:absolute;left:43899;top:16340;width:12529;height:1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IUNLFAAAA3QAAAA8AAABkcnMvZG93bnJldi54bWxEj81qwzAQhO+FvoPYQm+NlBTy40QJTqFQ&#10;6KlJoeS2WBvbxFoZaRO7b18VCj0OM/MNs9mNvlM3iqkNbGE6MaCIq+Bari18Hl+flqCSIDvsApOF&#10;b0qw297fbbBwYeAPuh2kVhnCqUALjUhfaJ2qhjymSeiJs3cO0aNkGWvtIg4Z7js9M2auPbacFxrs&#10;6aWh6nK4egtf/WW+fJ9JNF4WwyLuyxP50trHh7FcgxIa5T/8135zFp6nZgW/b/IT0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iFDSxQAAAN0AAAAPAAAAAAAAAAAAAAAA&#10;AJ8CAABkcnMvZG93bnJldi54bWxQSwUGAAAAAAQABAD3AAAAkQMAAAAA&#10;">
                  <v:imagedata r:id="rId271" o:title=""/>
                  <v:path arrowok="t"/>
                </v:shape>
                <v:shape id="Picture 3110" o:spid="_x0000_s1030" type="#_x0000_t75" style="position:absolute;left:14393;top:16256;width:12744;height:20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mC67AAAAA3QAAAA8AAABkcnMvZG93bnJldi54bWxET01rwkAQvRf8D8sIvdVNFEKNriJSwVup&#10;bT0P2TGJZmfT7JrEf985FHp8vO/1dnSN6qkLtWcD6SwBRVx4W3Np4Ovz8PIKKkRki41nMvCgANvN&#10;5GmNufUDf1B/iqWSEA45GqhibHOtQ1GRwzDzLbFwF985jAK7UtsOBwl3jZ4nSaYd1iwNFba0r6i4&#10;ne7OQPZz/s6uj+zel+lge/seaXxbGvM8HXcrUILiv/jPfbQGFmkq++WNPAG9+Q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SYLrsAAAADdAAAADwAAAAAAAAAAAAAAAACfAgAA&#10;ZHJzL2Rvd25yZXYueG1sUEsFBgAAAAAEAAQA9wAAAIwDAAAAAA==&#10;">
                  <v:imagedata r:id="rId270" o:title=""/>
                  <v:path arrowok="t"/>
                </v:shape>
                <w10:anchorlock/>
              </v:group>
            </w:pict>
          </mc:Fallback>
        </mc:AlternateContent>
      </w:r>
      <w:bookmarkEnd w:id="164"/>
      <w:r>
        <w:rPr>
          <w:b/>
        </w:rPr>
        <w:t xml:space="preserve">   </w:t>
      </w:r>
    </w:p>
    <w:p w14:paraId="644E4C89" w14:textId="77777777" w:rsidR="00E5439A" w:rsidRDefault="00E5439A" w:rsidP="00E5439A">
      <w:pPr>
        <w:rPr>
          <w:b/>
        </w:rPr>
      </w:pPr>
      <w:r w:rsidRPr="00480B8C">
        <w:rPr>
          <w:b/>
        </w:rPr>
        <w:t>Figu</w:t>
      </w:r>
      <w:r>
        <w:rPr>
          <w:b/>
        </w:rPr>
        <w:t>re 3.9: Store Circuit activated (Charging),</w:t>
      </w:r>
      <w:r w:rsidRPr="00352929">
        <w:rPr>
          <w:b/>
        </w:rPr>
        <w:t xml:space="preserve"> </w:t>
      </w:r>
      <w:r>
        <w:rPr>
          <w:b/>
        </w:rPr>
        <w:t>2 “moments in time” early in the charging process</w:t>
      </w:r>
    </w:p>
    <w:bookmarkStart w:id="165" w:name="Figure3_10"/>
    <w:p w14:paraId="2ADB106B" w14:textId="77777777" w:rsidR="00E5439A" w:rsidRDefault="00E5439A" w:rsidP="00E5439A">
      <w:pPr>
        <w:rPr>
          <w:b/>
        </w:rPr>
      </w:pPr>
      <w:r>
        <w:rPr>
          <w:b/>
          <w:noProof/>
        </w:rPr>
        <mc:AlternateContent>
          <mc:Choice Requires="wpg">
            <w:drawing>
              <wp:inline distT="0" distB="0" distL="0" distR="0" wp14:anchorId="0D8CC529" wp14:editId="71496CD0">
                <wp:extent cx="5892377" cy="1711748"/>
                <wp:effectExtent l="0" t="0" r="0" b="3175"/>
                <wp:docPr id="3111" name="Group 3111"/>
                <wp:cNvGraphicFramePr/>
                <a:graphic xmlns:a="http://schemas.openxmlformats.org/drawingml/2006/main">
                  <a:graphicData uri="http://schemas.microsoft.com/office/word/2010/wordprocessingGroup">
                    <wpg:wgp>
                      <wpg:cNvGrpSpPr/>
                      <wpg:grpSpPr>
                        <a:xfrm>
                          <a:off x="0" y="0"/>
                          <a:ext cx="5892377" cy="1711748"/>
                          <a:chOff x="0" y="0"/>
                          <a:chExt cx="5892377" cy="1711748"/>
                        </a:xfrm>
                      </wpg:grpSpPr>
                      <pic:pic xmlns:pic="http://schemas.openxmlformats.org/drawingml/2006/picture">
                        <pic:nvPicPr>
                          <pic:cNvPr id="3112" name="Picture 3112"/>
                          <pic:cNvPicPr>
                            <a:picLocks noChangeAspect="1"/>
                          </pic:cNvPicPr>
                        </pic:nvPicPr>
                        <pic:blipFill rotWithShape="1">
                          <a:blip r:embed="rId294" cstate="print">
                            <a:extLst>
                              <a:ext uri="{28A0092B-C50C-407E-A947-70E740481C1C}">
                                <a14:useLocalDpi xmlns:a14="http://schemas.microsoft.com/office/drawing/2010/main" val="0"/>
                              </a:ext>
                            </a:extLst>
                          </a:blip>
                          <a:srcRect/>
                          <a:stretch/>
                        </pic:blipFill>
                        <pic:spPr bwMode="auto">
                          <a:xfrm>
                            <a:off x="2992967" y="0"/>
                            <a:ext cx="2899410" cy="16764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3113" name="Picture 3113"/>
                          <pic:cNvPicPr>
                            <a:picLocks noChangeAspect="1"/>
                          </pic:cNvPicPr>
                        </pic:nvPicPr>
                        <pic:blipFill rotWithShape="1">
                          <a:blip r:embed="rId295">
                            <a:extLst>
                              <a:ext uri="{28A0092B-C50C-407E-A947-70E740481C1C}">
                                <a14:useLocalDpi xmlns:a14="http://schemas.microsoft.com/office/drawing/2010/main" val="0"/>
                              </a:ext>
                            </a:extLst>
                          </a:blip>
                          <a:srcRect r="-291"/>
                          <a:stretch/>
                        </pic:blipFill>
                        <pic:spPr bwMode="auto">
                          <a:xfrm>
                            <a:off x="0" y="0"/>
                            <a:ext cx="2903855" cy="17018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3114" name="Picture 3114"/>
                          <pic:cNvPicPr>
                            <a:picLocks noChangeAspect="1"/>
                          </pic:cNvPicPr>
                        </pic:nvPicPr>
                        <pic:blipFill rotWithShape="1">
                          <a:blip r:embed="rId275" cstate="print">
                            <a:extLst>
                              <a:ext uri="{28A0092B-C50C-407E-A947-70E740481C1C}">
                                <a14:useLocalDpi xmlns:a14="http://schemas.microsoft.com/office/drawing/2010/main" val="0"/>
                              </a:ext>
                            </a:extLst>
                          </a:blip>
                          <a:srcRect/>
                          <a:stretch/>
                        </pic:blipFill>
                        <pic:spPr bwMode="auto">
                          <a:xfrm>
                            <a:off x="4165600" y="1553633"/>
                            <a:ext cx="1139190" cy="1479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3115" name="Picture 3115"/>
                          <pic:cNvPicPr>
                            <a:picLocks noChangeAspect="1"/>
                          </pic:cNvPicPr>
                        </pic:nvPicPr>
                        <pic:blipFill rotWithShape="1">
                          <a:blip r:embed="rId274" cstate="print">
                            <a:extLst>
                              <a:ext uri="{28A0092B-C50C-407E-A947-70E740481C1C}">
                                <a14:useLocalDpi xmlns:a14="http://schemas.microsoft.com/office/drawing/2010/main" val="0"/>
                              </a:ext>
                            </a:extLst>
                          </a:blip>
                          <a:srcRect/>
                          <a:stretch/>
                        </pic:blipFill>
                        <pic:spPr bwMode="auto">
                          <a:xfrm>
                            <a:off x="1189567" y="1553633"/>
                            <a:ext cx="1200150" cy="15811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inline>
            </w:drawing>
          </mc:Choice>
          <mc:Fallback>
            <w:pict>
              <v:group w14:anchorId="211C1C2A" id="Group 3111" o:spid="_x0000_s1026" style="width:463.95pt;height:134.8pt;mso-position-horizontal-relative:char;mso-position-vertical-relative:line" coordsize="58923,17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">
                <v:shape id="Picture 3112" o:spid="_x0000_s1027" type="#_x0000_t75" style="position:absolute;left:29929;width:28994;height:16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mtf/EAAAA3QAAAA8AAABkcnMvZG93bnJldi54bWxEj0+LwjAUxO/CfofwFvamSSsubjXKIix4&#10;2IP/tudH82yrzUtpotZvbwRhj8PM/IaZL3vbiCt1vnasIRkpEMSFMzWXGg77n+EUhA/IBhvHpOFO&#10;HpaLt8EcM+NuvKXrLpQiQthnqKEKoc2k9EVFFv3ItcTRO7rOYoiyK6Xp8BbhtpGpUp/SYs1xocKW&#10;VhUV593FajB/Kl3RhE5fuVWXvPjdcL4ttf54779nIAL14T/8aq+NhnGSpPB8E5+AXD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nmtf/EAAAA3QAAAA8AAAAAAAAAAAAAAAAA&#10;nwIAAGRycy9kb3ducmV2LnhtbFBLBQYAAAAABAAEAPcAAACQAwAAAAA=&#10;">
                  <v:imagedata r:id="rId296" o:title=""/>
                  <v:path arrowok="t"/>
                </v:shape>
                <v:shape id="Picture 3113" o:spid="_x0000_s1028" type="#_x0000_t75" style="position:absolute;width:29038;height:170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GRzHHAAAA3QAAAA8AAABkcnMvZG93bnJldi54bWxEj0FrwkAUhO9C/8PyCr2ZTRREoqtoTVFa&#10;S9D20tsj+5qEZt+G7Kqpv94tCD0OM/MNM1/2phFn6lxtWUESxSCIC6trLhV8frwMpyCcR9bYWCYF&#10;v+RguXgYzDHV9sIHOh99KQKEXYoKKu/bVEpXVGTQRbYlDt637Qz6ILtS6g4vAW4aOYrjiTRYc1io&#10;sKXnioqf48kEikuy1/U2e8+zL7nZX7cyf9vlSj099qsZCE+9/w/f2zutYJwkY/h7E56AXNw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2GRzHHAAAA3QAAAA8AAAAAAAAAAAAA&#10;AAAAnwIAAGRycy9kb3ducmV2LnhtbFBLBQYAAAAABAAEAPcAAACTAwAAAAA=&#10;">
                  <v:imagedata r:id="rId297" o:title="" cropright="-191f"/>
                  <v:path arrowok="t"/>
                </v:shape>
                <v:shape id="Picture 3114" o:spid="_x0000_s1029" type="#_x0000_t75" style="position:absolute;left:41656;top:15536;width:11391;height:1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P0XvDAAAA3QAAAA8AAABkcnMvZG93bnJldi54bWxEj8FqwzAQRO+F/oPYQG+1bLeU4kQJISTQ&#10;q+MSelysjWVsrYykxs7fV4VCj8PMvGE2u8WO4kY+9I4VFFkOgrh1uudOwWdzen4HESKyxtExKbhT&#10;gN328WGDlXYz13Q7x04kCIcKFZgYp0rK0BqyGDI3ESfv6rzFmKTvpPY4J7gdZZnnb9Jiz2nB4EQH&#10;Q+1w/rYKmqE+Be3LrziUl8NylGZufK3U02rZr0FEWuJ/+K/9oRW8FMUr/L5JT0B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Q/Re8MAAADdAAAADwAAAAAAAAAAAAAAAACf&#10;AgAAZHJzL2Rvd25yZXYueG1sUEsFBgAAAAAEAAQA9wAAAI8DAAAAAA==&#10;">
                  <v:imagedata r:id="rId279" o:title=""/>
                  <v:path arrowok="t"/>
                </v:shape>
                <v:shape id="Picture 3115" o:spid="_x0000_s1030" type="#_x0000_t75" style="position:absolute;left:11895;top:15536;width:12002;height:15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svOLFAAAA3QAAAA8AAABkcnMvZG93bnJldi54bWxEj1FLw0AQhN+F/odjBV/EXqIokvZaSrHQ&#10;+mCx6vua2ybB7F7IrWn013uC4OMwM98w8+XIrRmoj00QB/k0A0NSBt9I5eD1ZXN1DyYqisc2CDn4&#10;ogjLxeRsjoUPJ3mm4aCVSRCJBTqoVbvC2ljWxBinoSNJ3jH0jJpkX1nf4ynBubXXWXZnGRtJCzV2&#10;tK6p/Dh8soP9VvlyGHZvTw+7jXy/r1nlkZ27OB9XMzBKo/6H/9pb7+Amz2/h9016Anb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4bLzixQAAAN0AAAAPAAAAAAAAAAAAAAAA&#10;AJ8CAABkcnMvZG93bnJldi54bWxQSwUGAAAAAAQABAD3AAAAkQMAAAAA&#10;">
                  <v:imagedata r:id="rId278" o:title=""/>
                  <v:path arrowok="t"/>
                </v:shape>
                <w10:anchorlock/>
              </v:group>
            </w:pict>
          </mc:Fallback>
        </mc:AlternateContent>
      </w:r>
      <w:bookmarkEnd w:id="165"/>
    </w:p>
    <w:p w14:paraId="31119AE2" w14:textId="77777777" w:rsidR="00E5439A" w:rsidRDefault="00E5439A" w:rsidP="00E5439A">
      <w:pPr>
        <w:spacing w:before="240" w:after="120"/>
        <w:rPr>
          <w:b/>
        </w:rPr>
      </w:pPr>
      <w:r w:rsidRPr="00480B8C">
        <w:rPr>
          <w:b/>
        </w:rPr>
        <w:t>Figu</w:t>
      </w:r>
      <w:r>
        <w:rPr>
          <w:b/>
        </w:rPr>
        <w:t>re 3.10: Release Circuit activated (Discharging), 2 “snapshots” early on in the discharging process</w:t>
      </w:r>
    </w:p>
    <w:p w14:paraId="0B6FAAEB" w14:textId="3F8116AC" w:rsidR="00E5439A" w:rsidRDefault="00E5439A" w:rsidP="00E5439A">
      <w:pPr>
        <w:spacing w:before="120" w:after="240"/>
        <w:rPr>
          <w:noProof/>
        </w:rPr>
      </w:pPr>
      <w:r>
        <w:rPr>
          <w:noProof/>
        </w:rPr>
        <w:t>It is important to note that since the “</w:t>
      </w:r>
      <w:r w:rsidRPr="00352929">
        <w:rPr>
          <w:b/>
          <w:i/>
          <w:noProof/>
        </w:rPr>
        <w:t>current cannot change instanteously through an inductor</w:t>
      </w:r>
      <w:r>
        <w:rPr>
          <w:noProof/>
        </w:rPr>
        <w:t xml:space="preserve">” then  the direction of the current continues in the same direction when the </w:t>
      </w:r>
      <w:r w:rsidRPr="00352929">
        <w:rPr>
          <w:b/>
          <w:noProof/>
          <w:color w:val="00B050"/>
        </w:rPr>
        <w:t>SPDT</w:t>
      </w:r>
      <w:r>
        <w:rPr>
          <w:noProof/>
        </w:rPr>
        <w:t xml:space="preserve"> switch is moved to the release position. Initially the current flowed clockwise through the charging (store) loop, but it will now be forced to flow counter-clockwise through the discharging (release) loop. This will require the LED to be placed in the opposite direction in the RL </w:t>
      </w:r>
      <w:r w:rsidR="00D53C90">
        <w:rPr>
          <w:noProof/>
        </w:rPr>
        <w:t>circuit as it was in the RC cir</w:t>
      </w:r>
      <w:r>
        <w:rPr>
          <w:noProof/>
        </w:rPr>
        <w:t>c</w:t>
      </w:r>
      <w:r w:rsidR="00D53C90">
        <w:rPr>
          <w:noProof/>
        </w:rPr>
        <w:t>u</w:t>
      </w:r>
      <w:r>
        <w:rPr>
          <w:noProof/>
        </w:rPr>
        <w:t>it in Figures 3.6 and 3.7. Another obser</w:t>
      </w:r>
      <w:r w:rsidR="00D53C90">
        <w:rPr>
          <w:noProof/>
        </w:rPr>
        <w:t>vation is that the inductor volt</w:t>
      </w:r>
      <w:r>
        <w:rPr>
          <w:noProof/>
        </w:rPr>
        <w:t>age goes from a positive voltage during the charging loop to a negative voltage in the discharging loop until it eventually goes to zero at steady state. The arrow for I</w:t>
      </w:r>
      <w:r w:rsidRPr="001B563A">
        <w:rPr>
          <w:noProof/>
          <w:vertAlign w:val="subscript"/>
        </w:rPr>
        <w:t>R</w:t>
      </w:r>
      <w:r w:rsidRPr="005844AE">
        <w:rPr>
          <w:noProof/>
          <w:vertAlign w:val="subscript"/>
        </w:rPr>
        <w:t>2</w:t>
      </w:r>
      <w:r>
        <w:rPr>
          <w:noProof/>
        </w:rPr>
        <w:t xml:space="preserve"> is facing in the wrong direction so the values listed in </w:t>
      </w:r>
      <w:hyperlink w:anchor="Table3_4" w:history="1">
        <w:r w:rsidRPr="00E963E6">
          <w:rPr>
            <w:rStyle w:val="Hyperlink"/>
            <w:noProof/>
          </w:rPr>
          <w:t>Table 3.4</w:t>
        </w:r>
      </w:hyperlink>
      <w:r>
        <w:rPr>
          <w:noProof/>
        </w:rPr>
        <w:t xml:space="preserve"> for I</w:t>
      </w:r>
      <w:r w:rsidRPr="001B563A">
        <w:rPr>
          <w:noProof/>
          <w:vertAlign w:val="subscript"/>
        </w:rPr>
        <w:t>R2</w:t>
      </w:r>
      <w:r>
        <w:rPr>
          <w:noProof/>
        </w:rPr>
        <w:t xml:space="preserve"> will be listed as negative.</w:t>
      </w:r>
    </w:p>
    <w:p w14:paraId="1572EC24" w14:textId="77777777" w:rsidR="00D859C4" w:rsidRDefault="00D859C4">
      <w:pPr>
        <w:rPr>
          <w:b/>
        </w:rPr>
      </w:pPr>
      <w:r>
        <w:rPr>
          <w:b/>
        </w:rPr>
        <w:br w:type="page"/>
      </w:r>
    </w:p>
    <w:p w14:paraId="55FCB28A" w14:textId="3F125BEA" w:rsidR="00E5439A" w:rsidRPr="00900729" w:rsidRDefault="00E5439A" w:rsidP="00E5439A">
      <w:pPr>
        <w:rPr>
          <w:b/>
        </w:rPr>
      </w:pPr>
      <w:bookmarkStart w:id="166" w:name="Table3_4"/>
      <w:r>
        <w:rPr>
          <w:b/>
        </w:rPr>
        <w:lastRenderedPageBreak/>
        <w:t>Table 3.4</w:t>
      </w:r>
      <w:bookmarkEnd w:id="166"/>
      <w:r>
        <w:rPr>
          <w:b/>
        </w:rPr>
        <w:t xml:space="preserve">) Data from Figures 3.9 and 3.10 (verifying </w:t>
      </w:r>
      <w:proofErr w:type="spellStart"/>
      <w:r>
        <w:rPr>
          <w:b/>
        </w:rPr>
        <w:t>v</w:t>
      </w:r>
      <w:r w:rsidRPr="005844AE">
        <w:rPr>
          <w:b/>
          <w:vertAlign w:val="subscript"/>
        </w:rPr>
        <w:t>L</w:t>
      </w:r>
      <w:proofErr w:type="spellEnd"/>
      <w:r>
        <w:rPr>
          <w:b/>
        </w:rPr>
        <w:t xml:space="preserve"> =</w:t>
      </w:r>
      <w:r w:rsidRPr="00352929">
        <w:rPr>
          <w:b/>
          <w:color w:val="FF0000"/>
        </w:rPr>
        <w:t xml:space="preserve"> </w:t>
      </w:r>
      <w:proofErr w:type="spellStart"/>
      <w:r w:rsidRPr="00352929">
        <w:rPr>
          <w:b/>
          <w:color w:val="FF0000"/>
        </w:rPr>
        <w:t>LΔi</w:t>
      </w:r>
      <w:proofErr w:type="spellEnd"/>
      <w:r w:rsidRPr="00352929">
        <w:rPr>
          <w:b/>
          <w:color w:val="FF0000"/>
        </w:rPr>
        <w:t>/Δt</w:t>
      </w:r>
      <w:r>
        <w:rPr>
          <w:b/>
        </w:rPr>
        <w:t>)</w:t>
      </w:r>
      <w:r>
        <w:rPr>
          <w:rFonts w:eastAsiaTheme="minorEastAsia"/>
          <w:b/>
        </w:rPr>
        <w:t xml:space="preserve"> </w:t>
      </w:r>
      <w:r>
        <w:rPr>
          <w:b/>
        </w:rPr>
        <w:t xml:space="preserve">compared with </w:t>
      </w:r>
      <w:hyperlink w:anchor="Table3_3" w:history="1">
        <w:r w:rsidRPr="00E963E6">
          <w:rPr>
            <w:rStyle w:val="Hyperlink"/>
            <w:b/>
          </w:rPr>
          <w:t>Table 3.3</w:t>
        </w:r>
      </w:hyperlink>
      <w:r>
        <w:rPr>
          <w:b/>
        </w:rPr>
        <w:t xml:space="preserve"> (Left side).</w:t>
      </w:r>
    </w:p>
    <w:tbl>
      <w:tblPr>
        <w:tblW w:w="9124" w:type="dxa"/>
        <w:tblLook w:val="04A0" w:firstRow="1" w:lastRow="0" w:firstColumn="1" w:lastColumn="0" w:noHBand="0" w:noVBand="1"/>
      </w:tblPr>
      <w:tblGrid>
        <w:gridCol w:w="1780"/>
        <w:gridCol w:w="1042"/>
        <w:gridCol w:w="344"/>
        <w:gridCol w:w="992"/>
        <w:gridCol w:w="344"/>
        <w:gridCol w:w="1878"/>
        <w:gridCol w:w="1047"/>
        <w:gridCol w:w="344"/>
        <w:gridCol w:w="1009"/>
        <w:gridCol w:w="344"/>
      </w:tblGrid>
      <w:tr w:rsidR="00E5439A" w:rsidRPr="005844AE" w14:paraId="5728A85D" w14:textId="77777777" w:rsidTr="009D67D7">
        <w:trPr>
          <w:trHeight w:val="294"/>
        </w:trPr>
        <w:tc>
          <w:tcPr>
            <w:tcW w:w="1780" w:type="dxa"/>
            <w:tcBorders>
              <w:top w:val="single" w:sz="8" w:space="0" w:color="auto"/>
              <w:left w:val="single" w:sz="8" w:space="0" w:color="auto"/>
              <w:bottom w:val="single" w:sz="8" w:space="0" w:color="auto"/>
              <w:right w:val="single" w:sz="4" w:space="0" w:color="auto"/>
            </w:tcBorders>
            <w:shd w:val="clear" w:color="000000" w:fill="BFBFBF"/>
            <w:noWrap/>
            <w:vAlign w:val="bottom"/>
            <w:hideMark/>
          </w:tcPr>
          <w:p w14:paraId="5A5A48AC"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Figures 3.6 &amp; 3.7</w:t>
            </w:r>
          </w:p>
        </w:tc>
        <w:tc>
          <w:tcPr>
            <w:tcW w:w="1386" w:type="dxa"/>
            <w:gridSpan w:val="2"/>
            <w:tcBorders>
              <w:top w:val="single" w:sz="8" w:space="0" w:color="auto"/>
              <w:left w:val="nil"/>
              <w:bottom w:val="single" w:sz="8" w:space="0" w:color="auto"/>
              <w:right w:val="single" w:sz="4" w:space="0" w:color="000000"/>
            </w:tcBorders>
            <w:shd w:val="clear" w:color="000000" w:fill="BFBFBF"/>
            <w:noWrap/>
            <w:vAlign w:val="bottom"/>
            <w:hideMark/>
          </w:tcPr>
          <w:p w14:paraId="54A2E7F1"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Store</w:t>
            </w:r>
          </w:p>
        </w:tc>
        <w:tc>
          <w:tcPr>
            <w:tcW w:w="1336" w:type="dxa"/>
            <w:gridSpan w:val="2"/>
            <w:tcBorders>
              <w:top w:val="single" w:sz="8" w:space="0" w:color="auto"/>
              <w:left w:val="nil"/>
              <w:bottom w:val="single" w:sz="8" w:space="0" w:color="auto"/>
              <w:right w:val="single" w:sz="8" w:space="0" w:color="000000"/>
            </w:tcBorders>
            <w:shd w:val="clear" w:color="000000" w:fill="BFBFBF"/>
            <w:noWrap/>
            <w:vAlign w:val="bottom"/>
            <w:hideMark/>
          </w:tcPr>
          <w:p w14:paraId="08A8F341"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Release</w:t>
            </w:r>
          </w:p>
        </w:tc>
        <w:tc>
          <w:tcPr>
            <w:tcW w:w="1878" w:type="dxa"/>
            <w:tcBorders>
              <w:top w:val="single" w:sz="8" w:space="0" w:color="auto"/>
              <w:left w:val="nil"/>
              <w:bottom w:val="single" w:sz="8" w:space="0" w:color="auto"/>
              <w:right w:val="single" w:sz="4" w:space="0" w:color="auto"/>
            </w:tcBorders>
            <w:shd w:val="clear" w:color="000000" w:fill="BFBFBF"/>
            <w:noWrap/>
            <w:vAlign w:val="bottom"/>
            <w:hideMark/>
          </w:tcPr>
          <w:p w14:paraId="5488AAE7"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Figures 3.9 &amp; 3.10</w:t>
            </w:r>
          </w:p>
        </w:tc>
        <w:tc>
          <w:tcPr>
            <w:tcW w:w="1391" w:type="dxa"/>
            <w:gridSpan w:val="2"/>
            <w:tcBorders>
              <w:top w:val="single" w:sz="8" w:space="0" w:color="auto"/>
              <w:left w:val="nil"/>
              <w:bottom w:val="single" w:sz="8" w:space="0" w:color="auto"/>
              <w:right w:val="single" w:sz="4" w:space="0" w:color="000000"/>
            </w:tcBorders>
            <w:shd w:val="clear" w:color="000000" w:fill="BFBFBF"/>
            <w:noWrap/>
            <w:vAlign w:val="bottom"/>
            <w:hideMark/>
          </w:tcPr>
          <w:p w14:paraId="1A1132CB"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Store</w:t>
            </w:r>
          </w:p>
        </w:tc>
        <w:tc>
          <w:tcPr>
            <w:tcW w:w="1353" w:type="dxa"/>
            <w:gridSpan w:val="2"/>
            <w:tcBorders>
              <w:top w:val="single" w:sz="8" w:space="0" w:color="auto"/>
              <w:left w:val="nil"/>
              <w:bottom w:val="single" w:sz="8" w:space="0" w:color="auto"/>
              <w:right w:val="single" w:sz="8" w:space="0" w:color="000000"/>
            </w:tcBorders>
            <w:shd w:val="clear" w:color="000000" w:fill="BFBFBF"/>
            <w:noWrap/>
            <w:vAlign w:val="bottom"/>
            <w:hideMark/>
          </w:tcPr>
          <w:p w14:paraId="20D6452E"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Release</w:t>
            </w:r>
          </w:p>
        </w:tc>
      </w:tr>
      <w:tr w:rsidR="00E5439A" w:rsidRPr="005844AE" w14:paraId="65734789"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DCFC988"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to</w:t>
            </w:r>
          </w:p>
        </w:tc>
        <w:tc>
          <w:tcPr>
            <w:tcW w:w="1042" w:type="dxa"/>
            <w:tcBorders>
              <w:top w:val="nil"/>
              <w:left w:val="nil"/>
              <w:bottom w:val="single" w:sz="4" w:space="0" w:color="auto"/>
              <w:right w:val="single" w:sz="4" w:space="0" w:color="auto"/>
            </w:tcBorders>
            <w:shd w:val="clear" w:color="auto" w:fill="auto"/>
            <w:noWrap/>
            <w:vAlign w:val="bottom"/>
            <w:hideMark/>
          </w:tcPr>
          <w:p w14:paraId="377346C4"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0.04</w:t>
            </w:r>
          </w:p>
        </w:tc>
        <w:tc>
          <w:tcPr>
            <w:tcW w:w="344" w:type="dxa"/>
            <w:tcBorders>
              <w:top w:val="nil"/>
              <w:left w:val="nil"/>
              <w:bottom w:val="single" w:sz="4" w:space="0" w:color="auto"/>
              <w:right w:val="single" w:sz="4" w:space="0" w:color="auto"/>
            </w:tcBorders>
            <w:shd w:val="clear" w:color="auto" w:fill="auto"/>
            <w:noWrap/>
            <w:vAlign w:val="bottom"/>
            <w:hideMark/>
          </w:tcPr>
          <w:p w14:paraId="5C6E974E"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992" w:type="dxa"/>
            <w:tcBorders>
              <w:top w:val="nil"/>
              <w:left w:val="nil"/>
              <w:bottom w:val="single" w:sz="4" w:space="0" w:color="auto"/>
              <w:right w:val="single" w:sz="4" w:space="0" w:color="auto"/>
            </w:tcBorders>
            <w:shd w:val="clear" w:color="auto" w:fill="auto"/>
            <w:noWrap/>
            <w:vAlign w:val="bottom"/>
            <w:hideMark/>
          </w:tcPr>
          <w:p w14:paraId="19AF7DD4"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1.811</w:t>
            </w:r>
          </w:p>
        </w:tc>
        <w:tc>
          <w:tcPr>
            <w:tcW w:w="344" w:type="dxa"/>
            <w:tcBorders>
              <w:top w:val="nil"/>
              <w:left w:val="nil"/>
              <w:bottom w:val="single" w:sz="4" w:space="0" w:color="auto"/>
              <w:right w:val="single" w:sz="8" w:space="0" w:color="auto"/>
            </w:tcBorders>
            <w:shd w:val="clear" w:color="auto" w:fill="auto"/>
            <w:noWrap/>
            <w:vAlign w:val="bottom"/>
            <w:hideMark/>
          </w:tcPr>
          <w:p w14:paraId="7C7AF678"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1878" w:type="dxa"/>
            <w:tcBorders>
              <w:top w:val="nil"/>
              <w:left w:val="nil"/>
              <w:bottom w:val="single" w:sz="4" w:space="0" w:color="auto"/>
              <w:right w:val="single" w:sz="4" w:space="0" w:color="auto"/>
            </w:tcBorders>
            <w:shd w:val="clear" w:color="auto" w:fill="auto"/>
            <w:noWrap/>
            <w:vAlign w:val="bottom"/>
            <w:hideMark/>
          </w:tcPr>
          <w:p w14:paraId="144E4C3D"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to</w:t>
            </w:r>
          </w:p>
        </w:tc>
        <w:tc>
          <w:tcPr>
            <w:tcW w:w="1047" w:type="dxa"/>
            <w:tcBorders>
              <w:top w:val="nil"/>
              <w:left w:val="nil"/>
              <w:bottom w:val="single" w:sz="4" w:space="0" w:color="auto"/>
              <w:right w:val="single" w:sz="4" w:space="0" w:color="auto"/>
            </w:tcBorders>
            <w:shd w:val="clear" w:color="auto" w:fill="auto"/>
            <w:noWrap/>
            <w:vAlign w:val="bottom"/>
            <w:hideMark/>
          </w:tcPr>
          <w:p w14:paraId="1ACF7057"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0.04</w:t>
            </w:r>
          </w:p>
        </w:tc>
        <w:tc>
          <w:tcPr>
            <w:tcW w:w="344" w:type="dxa"/>
            <w:tcBorders>
              <w:top w:val="nil"/>
              <w:left w:val="nil"/>
              <w:bottom w:val="single" w:sz="4" w:space="0" w:color="auto"/>
              <w:right w:val="single" w:sz="4" w:space="0" w:color="auto"/>
            </w:tcBorders>
            <w:shd w:val="clear" w:color="auto" w:fill="auto"/>
            <w:noWrap/>
            <w:vAlign w:val="bottom"/>
            <w:hideMark/>
          </w:tcPr>
          <w:p w14:paraId="23158B94"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1009" w:type="dxa"/>
            <w:tcBorders>
              <w:top w:val="nil"/>
              <w:left w:val="nil"/>
              <w:bottom w:val="single" w:sz="4" w:space="0" w:color="auto"/>
              <w:right w:val="single" w:sz="4" w:space="0" w:color="auto"/>
            </w:tcBorders>
            <w:shd w:val="clear" w:color="auto" w:fill="auto"/>
            <w:noWrap/>
            <w:vAlign w:val="bottom"/>
            <w:hideMark/>
          </w:tcPr>
          <w:p w14:paraId="0C987BAB"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1.811</w:t>
            </w:r>
          </w:p>
        </w:tc>
        <w:tc>
          <w:tcPr>
            <w:tcW w:w="344" w:type="dxa"/>
            <w:tcBorders>
              <w:top w:val="nil"/>
              <w:left w:val="nil"/>
              <w:bottom w:val="single" w:sz="4" w:space="0" w:color="auto"/>
              <w:right w:val="single" w:sz="8" w:space="0" w:color="auto"/>
            </w:tcBorders>
            <w:shd w:val="clear" w:color="auto" w:fill="auto"/>
            <w:noWrap/>
            <w:vAlign w:val="bottom"/>
            <w:hideMark/>
          </w:tcPr>
          <w:p w14:paraId="50CD0CDC"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r>
      <w:tr w:rsidR="00E5439A" w:rsidRPr="005844AE" w14:paraId="4FFAFEC0"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128C3707" w14:textId="77777777" w:rsidR="00E5439A" w:rsidRPr="005844AE" w:rsidRDefault="00E5439A" w:rsidP="009D67D7">
            <w:pPr>
              <w:spacing w:after="0" w:line="240" w:lineRule="auto"/>
              <w:rPr>
                <w:rFonts w:ascii="Calibri" w:eastAsia="Times New Roman" w:hAnsi="Calibri" w:cs="Times New Roman"/>
              </w:rPr>
            </w:pPr>
            <w:proofErr w:type="spellStart"/>
            <w:r w:rsidRPr="005844AE">
              <w:rPr>
                <w:rFonts w:ascii="Calibri" w:eastAsia="Times New Roman" w:hAnsi="Calibri" w:cs="Times New Roman"/>
              </w:rPr>
              <w:t>tf</w:t>
            </w:r>
            <w:proofErr w:type="spellEnd"/>
          </w:p>
        </w:tc>
        <w:tc>
          <w:tcPr>
            <w:tcW w:w="1042" w:type="dxa"/>
            <w:tcBorders>
              <w:top w:val="nil"/>
              <w:left w:val="nil"/>
              <w:bottom w:val="single" w:sz="4" w:space="0" w:color="auto"/>
              <w:right w:val="single" w:sz="4" w:space="0" w:color="auto"/>
            </w:tcBorders>
            <w:shd w:val="clear" w:color="auto" w:fill="auto"/>
            <w:noWrap/>
            <w:vAlign w:val="bottom"/>
            <w:hideMark/>
          </w:tcPr>
          <w:p w14:paraId="2827BC5F"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0.055</w:t>
            </w:r>
          </w:p>
        </w:tc>
        <w:tc>
          <w:tcPr>
            <w:tcW w:w="344" w:type="dxa"/>
            <w:tcBorders>
              <w:top w:val="nil"/>
              <w:left w:val="nil"/>
              <w:bottom w:val="single" w:sz="4" w:space="0" w:color="auto"/>
              <w:right w:val="single" w:sz="4" w:space="0" w:color="auto"/>
            </w:tcBorders>
            <w:shd w:val="clear" w:color="auto" w:fill="auto"/>
            <w:noWrap/>
            <w:vAlign w:val="bottom"/>
            <w:hideMark/>
          </w:tcPr>
          <w:p w14:paraId="17723E2A"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992" w:type="dxa"/>
            <w:tcBorders>
              <w:top w:val="nil"/>
              <w:left w:val="nil"/>
              <w:bottom w:val="single" w:sz="4" w:space="0" w:color="auto"/>
              <w:right w:val="single" w:sz="4" w:space="0" w:color="auto"/>
            </w:tcBorders>
            <w:shd w:val="clear" w:color="auto" w:fill="auto"/>
            <w:noWrap/>
            <w:vAlign w:val="bottom"/>
            <w:hideMark/>
          </w:tcPr>
          <w:p w14:paraId="14C786D6"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1.829</w:t>
            </w:r>
          </w:p>
        </w:tc>
        <w:tc>
          <w:tcPr>
            <w:tcW w:w="344" w:type="dxa"/>
            <w:tcBorders>
              <w:top w:val="nil"/>
              <w:left w:val="nil"/>
              <w:bottom w:val="single" w:sz="4" w:space="0" w:color="auto"/>
              <w:right w:val="single" w:sz="8" w:space="0" w:color="auto"/>
            </w:tcBorders>
            <w:shd w:val="clear" w:color="auto" w:fill="auto"/>
            <w:noWrap/>
            <w:vAlign w:val="bottom"/>
            <w:hideMark/>
          </w:tcPr>
          <w:p w14:paraId="458C6E59"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1878" w:type="dxa"/>
            <w:tcBorders>
              <w:top w:val="nil"/>
              <w:left w:val="nil"/>
              <w:bottom w:val="single" w:sz="4" w:space="0" w:color="auto"/>
              <w:right w:val="single" w:sz="4" w:space="0" w:color="auto"/>
            </w:tcBorders>
            <w:shd w:val="clear" w:color="auto" w:fill="auto"/>
            <w:noWrap/>
            <w:vAlign w:val="bottom"/>
            <w:hideMark/>
          </w:tcPr>
          <w:p w14:paraId="3772256C" w14:textId="77777777" w:rsidR="00E5439A" w:rsidRPr="005844AE" w:rsidRDefault="00E5439A" w:rsidP="009D67D7">
            <w:pPr>
              <w:spacing w:after="0" w:line="240" w:lineRule="auto"/>
              <w:rPr>
                <w:rFonts w:ascii="Calibri" w:eastAsia="Times New Roman" w:hAnsi="Calibri" w:cs="Times New Roman"/>
              </w:rPr>
            </w:pPr>
            <w:proofErr w:type="spellStart"/>
            <w:r w:rsidRPr="005844AE">
              <w:rPr>
                <w:rFonts w:ascii="Calibri" w:eastAsia="Times New Roman" w:hAnsi="Calibri" w:cs="Times New Roman"/>
              </w:rPr>
              <w:t>tf</w:t>
            </w:r>
            <w:proofErr w:type="spellEnd"/>
          </w:p>
        </w:tc>
        <w:tc>
          <w:tcPr>
            <w:tcW w:w="1047" w:type="dxa"/>
            <w:tcBorders>
              <w:top w:val="nil"/>
              <w:left w:val="nil"/>
              <w:bottom w:val="single" w:sz="4" w:space="0" w:color="auto"/>
              <w:right w:val="single" w:sz="4" w:space="0" w:color="auto"/>
            </w:tcBorders>
            <w:shd w:val="clear" w:color="auto" w:fill="auto"/>
            <w:noWrap/>
            <w:vAlign w:val="bottom"/>
            <w:hideMark/>
          </w:tcPr>
          <w:p w14:paraId="311278F3"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0.055</w:t>
            </w:r>
          </w:p>
        </w:tc>
        <w:tc>
          <w:tcPr>
            <w:tcW w:w="344" w:type="dxa"/>
            <w:tcBorders>
              <w:top w:val="nil"/>
              <w:left w:val="nil"/>
              <w:bottom w:val="single" w:sz="4" w:space="0" w:color="auto"/>
              <w:right w:val="single" w:sz="4" w:space="0" w:color="auto"/>
            </w:tcBorders>
            <w:shd w:val="clear" w:color="auto" w:fill="auto"/>
            <w:noWrap/>
            <w:vAlign w:val="bottom"/>
            <w:hideMark/>
          </w:tcPr>
          <w:p w14:paraId="2CB6DE84"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1009" w:type="dxa"/>
            <w:tcBorders>
              <w:top w:val="nil"/>
              <w:left w:val="nil"/>
              <w:bottom w:val="single" w:sz="4" w:space="0" w:color="auto"/>
              <w:right w:val="single" w:sz="4" w:space="0" w:color="auto"/>
            </w:tcBorders>
            <w:shd w:val="clear" w:color="auto" w:fill="auto"/>
            <w:noWrap/>
            <w:vAlign w:val="bottom"/>
            <w:hideMark/>
          </w:tcPr>
          <w:p w14:paraId="7E83386E"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1.829</w:t>
            </w:r>
          </w:p>
        </w:tc>
        <w:tc>
          <w:tcPr>
            <w:tcW w:w="344" w:type="dxa"/>
            <w:tcBorders>
              <w:top w:val="nil"/>
              <w:left w:val="nil"/>
              <w:bottom w:val="single" w:sz="4" w:space="0" w:color="auto"/>
              <w:right w:val="single" w:sz="8" w:space="0" w:color="auto"/>
            </w:tcBorders>
            <w:shd w:val="clear" w:color="auto" w:fill="auto"/>
            <w:noWrap/>
            <w:vAlign w:val="bottom"/>
            <w:hideMark/>
          </w:tcPr>
          <w:p w14:paraId="0B18C2EF"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r>
      <w:tr w:rsidR="00E5439A" w:rsidRPr="005844AE" w14:paraId="44D4C92E"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6B0BE0DE"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iC(to)</w:t>
            </w:r>
          </w:p>
        </w:tc>
        <w:tc>
          <w:tcPr>
            <w:tcW w:w="1042" w:type="dxa"/>
            <w:tcBorders>
              <w:top w:val="nil"/>
              <w:left w:val="nil"/>
              <w:bottom w:val="single" w:sz="4" w:space="0" w:color="auto"/>
              <w:right w:val="single" w:sz="4" w:space="0" w:color="auto"/>
            </w:tcBorders>
            <w:shd w:val="clear" w:color="auto" w:fill="auto"/>
            <w:noWrap/>
            <w:vAlign w:val="bottom"/>
            <w:hideMark/>
          </w:tcPr>
          <w:p w14:paraId="41BE8BAD"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0.994</w:t>
            </w:r>
          </w:p>
        </w:tc>
        <w:tc>
          <w:tcPr>
            <w:tcW w:w="344" w:type="dxa"/>
            <w:tcBorders>
              <w:top w:val="nil"/>
              <w:left w:val="nil"/>
              <w:bottom w:val="single" w:sz="4" w:space="0" w:color="auto"/>
              <w:right w:val="single" w:sz="4" w:space="0" w:color="auto"/>
            </w:tcBorders>
            <w:shd w:val="clear" w:color="auto" w:fill="auto"/>
            <w:noWrap/>
            <w:vAlign w:val="bottom"/>
            <w:hideMark/>
          </w:tcPr>
          <w:p w14:paraId="46013C65"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A</w:t>
            </w:r>
          </w:p>
        </w:tc>
        <w:tc>
          <w:tcPr>
            <w:tcW w:w="992" w:type="dxa"/>
            <w:tcBorders>
              <w:top w:val="nil"/>
              <w:left w:val="nil"/>
              <w:bottom w:val="single" w:sz="4" w:space="0" w:color="auto"/>
              <w:right w:val="single" w:sz="4" w:space="0" w:color="auto"/>
            </w:tcBorders>
            <w:shd w:val="clear" w:color="auto" w:fill="auto"/>
            <w:noWrap/>
            <w:vAlign w:val="bottom"/>
            <w:hideMark/>
          </w:tcPr>
          <w:p w14:paraId="3876D2A6"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0.895</w:t>
            </w:r>
          </w:p>
        </w:tc>
        <w:tc>
          <w:tcPr>
            <w:tcW w:w="344" w:type="dxa"/>
            <w:tcBorders>
              <w:top w:val="nil"/>
              <w:left w:val="nil"/>
              <w:bottom w:val="single" w:sz="4" w:space="0" w:color="auto"/>
              <w:right w:val="single" w:sz="8" w:space="0" w:color="auto"/>
            </w:tcBorders>
            <w:shd w:val="clear" w:color="auto" w:fill="auto"/>
            <w:noWrap/>
            <w:vAlign w:val="bottom"/>
            <w:hideMark/>
          </w:tcPr>
          <w:p w14:paraId="417BE99F"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A</w:t>
            </w:r>
          </w:p>
        </w:tc>
        <w:tc>
          <w:tcPr>
            <w:tcW w:w="1878" w:type="dxa"/>
            <w:tcBorders>
              <w:top w:val="nil"/>
              <w:left w:val="nil"/>
              <w:bottom w:val="single" w:sz="4" w:space="0" w:color="auto"/>
              <w:right w:val="single" w:sz="4" w:space="0" w:color="auto"/>
            </w:tcBorders>
            <w:shd w:val="clear" w:color="auto" w:fill="auto"/>
            <w:noWrap/>
            <w:vAlign w:val="bottom"/>
            <w:hideMark/>
          </w:tcPr>
          <w:p w14:paraId="49BE3EE5"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iL(to)</w:t>
            </w:r>
          </w:p>
        </w:tc>
        <w:tc>
          <w:tcPr>
            <w:tcW w:w="1047" w:type="dxa"/>
            <w:tcBorders>
              <w:top w:val="nil"/>
              <w:left w:val="nil"/>
              <w:bottom w:val="single" w:sz="4" w:space="0" w:color="auto"/>
              <w:right w:val="single" w:sz="4" w:space="0" w:color="auto"/>
            </w:tcBorders>
            <w:shd w:val="clear" w:color="auto" w:fill="auto"/>
            <w:noWrap/>
            <w:vAlign w:val="bottom"/>
            <w:hideMark/>
          </w:tcPr>
          <w:p w14:paraId="227FB1A2"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0.206</w:t>
            </w:r>
          </w:p>
        </w:tc>
        <w:tc>
          <w:tcPr>
            <w:tcW w:w="344" w:type="dxa"/>
            <w:tcBorders>
              <w:top w:val="nil"/>
              <w:left w:val="nil"/>
              <w:bottom w:val="single" w:sz="4" w:space="0" w:color="auto"/>
              <w:right w:val="single" w:sz="4" w:space="0" w:color="auto"/>
            </w:tcBorders>
            <w:shd w:val="clear" w:color="auto" w:fill="auto"/>
            <w:noWrap/>
            <w:vAlign w:val="bottom"/>
            <w:hideMark/>
          </w:tcPr>
          <w:p w14:paraId="17CE508C"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A</w:t>
            </w:r>
          </w:p>
        </w:tc>
        <w:tc>
          <w:tcPr>
            <w:tcW w:w="1009" w:type="dxa"/>
            <w:tcBorders>
              <w:top w:val="nil"/>
              <w:left w:val="nil"/>
              <w:bottom w:val="single" w:sz="4" w:space="0" w:color="auto"/>
              <w:right w:val="single" w:sz="4" w:space="0" w:color="auto"/>
            </w:tcBorders>
            <w:shd w:val="clear" w:color="auto" w:fill="auto"/>
            <w:noWrap/>
            <w:vAlign w:val="bottom"/>
            <w:hideMark/>
          </w:tcPr>
          <w:p w14:paraId="60F4C347"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1.11</w:t>
            </w:r>
          </w:p>
        </w:tc>
        <w:tc>
          <w:tcPr>
            <w:tcW w:w="344" w:type="dxa"/>
            <w:tcBorders>
              <w:top w:val="nil"/>
              <w:left w:val="nil"/>
              <w:bottom w:val="single" w:sz="4" w:space="0" w:color="auto"/>
              <w:right w:val="single" w:sz="8" w:space="0" w:color="auto"/>
            </w:tcBorders>
            <w:shd w:val="clear" w:color="auto" w:fill="auto"/>
            <w:noWrap/>
            <w:vAlign w:val="bottom"/>
            <w:hideMark/>
          </w:tcPr>
          <w:p w14:paraId="28F47261"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A</w:t>
            </w:r>
          </w:p>
        </w:tc>
      </w:tr>
      <w:tr w:rsidR="00E5439A" w:rsidRPr="005844AE" w14:paraId="238A2ED2"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3236D0AA"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iC(</w:t>
            </w:r>
            <w:proofErr w:type="spellStart"/>
            <w:r w:rsidRPr="005844AE">
              <w:rPr>
                <w:rFonts w:ascii="Calibri" w:eastAsia="Times New Roman" w:hAnsi="Calibri" w:cs="Times New Roman"/>
              </w:rPr>
              <w:t>tf</w:t>
            </w:r>
            <w:proofErr w:type="spellEnd"/>
            <w:r w:rsidRPr="005844AE">
              <w:rPr>
                <w:rFonts w:ascii="Calibri" w:eastAsia="Times New Roman" w:hAnsi="Calibri" w:cs="Times New Roman"/>
              </w:rPr>
              <w:t>)</w:t>
            </w:r>
          </w:p>
        </w:tc>
        <w:tc>
          <w:tcPr>
            <w:tcW w:w="1042" w:type="dxa"/>
            <w:tcBorders>
              <w:top w:val="nil"/>
              <w:left w:val="nil"/>
              <w:bottom w:val="single" w:sz="4" w:space="0" w:color="auto"/>
              <w:right w:val="single" w:sz="4" w:space="0" w:color="auto"/>
            </w:tcBorders>
            <w:shd w:val="clear" w:color="auto" w:fill="auto"/>
            <w:noWrap/>
            <w:vAlign w:val="bottom"/>
            <w:hideMark/>
          </w:tcPr>
          <w:p w14:paraId="7BEFD342"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0.873</w:t>
            </w:r>
          </w:p>
        </w:tc>
        <w:tc>
          <w:tcPr>
            <w:tcW w:w="344" w:type="dxa"/>
            <w:tcBorders>
              <w:top w:val="nil"/>
              <w:left w:val="nil"/>
              <w:bottom w:val="single" w:sz="4" w:space="0" w:color="auto"/>
              <w:right w:val="single" w:sz="4" w:space="0" w:color="auto"/>
            </w:tcBorders>
            <w:shd w:val="clear" w:color="auto" w:fill="auto"/>
            <w:noWrap/>
            <w:vAlign w:val="bottom"/>
            <w:hideMark/>
          </w:tcPr>
          <w:p w14:paraId="3A889273"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A</w:t>
            </w:r>
          </w:p>
        </w:tc>
        <w:tc>
          <w:tcPr>
            <w:tcW w:w="992" w:type="dxa"/>
            <w:tcBorders>
              <w:top w:val="nil"/>
              <w:left w:val="nil"/>
              <w:bottom w:val="single" w:sz="4" w:space="0" w:color="auto"/>
              <w:right w:val="single" w:sz="4" w:space="0" w:color="auto"/>
            </w:tcBorders>
            <w:shd w:val="clear" w:color="auto" w:fill="auto"/>
            <w:noWrap/>
            <w:vAlign w:val="bottom"/>
            <w:hideMark/>
          </w:tcPr>
          <w:p w14:paraId="246708D7"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0.743</w:t>
            </w:r>
          </w:p>
        </w:tc>
        <w:tc>
          <w:tcPr>
            <w:tcW w:w="344" w:type="dxa"/>
            <w:tcBorders>
              <w:top w:val="nil"/>
              <w:left w:val="nil"/>
              <w:bottom w:val="single" w:sz="4" w:space="0" w:color="auto"/>
              <w:right w:val="single" w:sz="8" w:space="0" w:color="auto"/>
            </w:tcBorders>
            <w:shd w:val="clear" w:color="auto" w:fill="auto"/>
            <w:noWrap/>
            <w:vAlign w:val="bottom"/>
            <w:hideMark/>
          </w:tcPr>
          <w:p w14:paraId="1FCAE963"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A</w:t>
            </w:r>
          </w:p>
        </w:tc>
        <w:tc>
          <w:tcPr>
            <w:tcW w:w="1878" w:type="dxa"/>
            <w:tcBorders>
              <w:top w:val="nil"/>
              <w:left w:val="nil"/>
              <w:bottom w:val="single" w:sz="4" w:space="0" w:color="auto"/>
              <w:right w:val="single" w:sz="4" w:space="0" w:color="auto"/>
            </w:tcBorders>
            <w:shd w:val="clear" w:color="auto" w:fill="auto"/>
            <w:noWrap/>
            <w:vAlign w:val="bottom"/>
            <w:hideMark/>
          </w:tcPr>
          <w:p w14:paraId="4668472B"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iL(</w:t>
            </w:r>
            <w:proofErr w:type="spellStart"/>
            <w:r w:rsidRPr="005844AE">
              <w:rPr>
                <w:rFonts w:ascii="Calibri" w:eastAsia="Times New Roman" w:hAnsi="Calibri" w:cs="Times New Roman"/>
              </w:rPr>
              <w:t>tf</w:t>
            </w:r>
            <w:proofErr w:type="spellEnd"/>
            <w:r w:rsidRPr="005844AE">
              <w:rPr>
                <w:rFonts w:ascii="Calibri" w:eastAsia="Times New Roman" w:hAnsi="Calibri" w:cs="Times New Roman"/>
              </w:rPr>
              <w:t>)</w:t>
            </w:r>
          </w:p>
        </w:tc>
        <w:tc>
          <w:tcPr>
            <w:tcW w:w="1047" w:type="dxa"/>
            <w:tcBorders>
              <w:top w:val="nil"/>
              <w:left w:val="nil"/>
              <w:bottom w:val="single" w:sz="4" w:space="0" w:color="auto"/>
              <w:right w:val="single" w:sz="4" w:space="0" w:color="auto"/>
            </w:tcBorders>
            <w:shd w:val="clear" w:color="auto" w:fill="auto"/>
            <w:noWrap/>
            <w:vAlign w:val="bottom"/>
            <w:hideMark/>
          </w:tcPr>
          <w:p w14:paraId="297F0C0C"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0.327</w:t>
            </w:r>
          </w:p>
        </w:tc>
        <w:tc>
          <w:tcPr>
            <w:tcW w:w="344" w:type="dxa"/>
            <w:tcBorders>
              <w:top w:val="nil"/>
              <w:left w:val="nil"/>
              <w:bottom w:val="single" w:sz="4" w:space="0" w:color="auto"/>
              <w:right w:val="single" w:sz="4" w:space="0" w:color="auto"/>
            </w:tcBorders>
            <w:shd w:val="clear" w:color="auto" w:fill="auto"/>
            <w:noWrap/>
            <w:vAlign w:val="bottom"/>
            <w:hideMark/>
          </w:tcPr>
          <w:p w14:paraId="09FDF085"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A</w:t>
            </w:r>
          </w:p>
        </w:tc>
        <w:tc>
          <w:tcPr>
            <w:tcW w:w="1009" w:type="dxa"/>
            <w:tcBorders>
              <w:top w:val="nil"/>
              <w:left w:val="nil"/>
              <w:bottom w:val="single" w:sz="4" w:space="0" w:color="auto"/>
              <w:right w:val="single" w:sz="4" w:space="0" w:color="auto"/>
            </w:tcBorders>
            <w:shd w:val="clear" w:color="auto" w:fill="auto"/>
            <w:noWrap/>
            <w:vAlign w:val="bottom"/>
            <w:hideMark/>
          </w:tcPr>
          <w:p w14:paraId="6E00CEB8"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0.876</w:t>
            </w:r>
          </w:p>
        </w:tc>
        <w:tc>
          <w:tcPr>
            <w:tcW w:w="344" w:type="dxa"/>
            <w:tcBorders>
              <w:top w:val="nil"/>
              <w:left w:val="nil"/>
              <w:bottom w:val="single" w:sz="4" w:space="0" w:color="auto"/>
              <w:right w:val="single" w:sz="8" w:space="0" w:color="auto"/>
            </w:tcBorders>
            <w:shd w:val="clear" w:color="auto" w:fill="auto"/>
            <w:noWrap/>
            <w:vAlign w:val="bottom"/>
            <w:hideMark/>
          </w:tcPr>
          <w:p w14:paraId="30074FB9"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A</w:t>
            </w:r>
          </w:p>
        </w:tc>
      </w:tr>
      <w:tr w:rsidR="00E5439A" w:rsidRPr="005844AE" w14:paraId="379988A0"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0732F420"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vC(to)</w:t>
            </w:r>
          </w:p>
        </w:tc>
        <w:tc>
          <w:tcPr>
            <w:tcW w:w="1042" w:type="dxa"/>
            <w:tcBorders>
              <w:top w:val="nil"/>
              <w:left w:val="nil"/>
              <w:bottom w:val="single" w:sz="4" w:space="0" w:color="auto"/>
              <w:right w:val="single" w:sz="4" w:space="0" w:color="auto"/>
            </w:tcBorders>
            <w:shd w:val="clear" w:color="auto" w:fill="auto"/>
            <w:noWrap/>
            <w:vAlign w:val="bottom"/>
            <w:hideMark/>
          </w:tcPr>
          <w:p w14:paraId="48CC2E31"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2.06</w:t>
            </w:r>
          </w:p>
        </w:tc>
        <w:tc>
          <w:tcPr>
            <w:tcW w:w="344" w:type="dxa"/>
            <w:tcBorders>
              <w:top w:val="nil"/>
              <w:left w:val="nil"/>
              <w:bottom w:val="single" w:sz="4" w:space="0" w:color="auto"/>
              <w:right w:val="single" w:sz="4" w:space="0" w:color="auto"/>
            </w:tcBorders>
            <w:shd w:val="clear" w:color="auto" w:fill="auto"/>
            <w:noWrap/>
            <w:vAlign w:val="bottom"/>
            <w:hideMark/>
          </w:tcPr>
          <w:p w14:paraId="5C14DAFA"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V</w:t>
            </w:r>
          </w:p>
        </w:tc>
        <w:tc>
          <w:tcPr>
            <w:tcW w:w="992" w:type="dxa"/>
            <w:tcBorders>
              <w:top w:val="nil"/>
              <w:left w:val="nil"/>
              <w:bottom w:val="single" w:sz="4" w:space="0" w:color="auto"/>
              <w:right w:val="single" w:sz="4" w:space="0" w:color="auto"/>
            </w:tcBorders>
            <w:shd w:val="clear" w:color="auto" w:fill="auto"/>
            <w:noWrap/>
            <w:vAlign w:val="bottom"/>
            <w:hideMark/>
          </w:tcPr>
          <w:p w14:paraId="2721861C"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11.4</w:t>
            </w:r>
          </w:p>
        </w:tc>
        <w:tc>
          <w:tcPr>
            <w:tcW w:w="344" w:type="dxa"/>
            <w:tcBorders>
              <w:top w:val="nil"/>
              <w:left w:val="nil"/>
              <w:bottom w:val="single" w:sz="4" w:space="0" w:color="auto"/>
              <w:right w:val="single" w:sz="8" w:space="0" w:color="auto"/>
            </w:tcBorders>
            <w:shd w:val="clear" w:color="auto" w:fill="auto"/>
            <w:noWrap/>
            <w:vAlign w:val="bottom"/>
            <w:hideMark/>
          </w:tcPr>
          <w:p w14:paraId="4C22991E"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V</w:t>
            </w:r>
          </w:p>
        </w:tc>
        <w:tc>
          <w:tcPr>
            <w:tcW w:w="1878" w:type="dxa"/>
            <w:tcBorders>
              <w:top w:val="nil"/>
              <w:left w:val="nil"/>
              <w:bottom w:val="single" w:sz="4" w:space="0" w:color="auto"/>
              <w:right w:val="single" w:sz="4" w:space="0" w:color="auto"/>
            </w:tcBorders>
            <w:shd w:val="clear" w:color="auto" w:fill="auto"/>
            <w:noWrap/>
            <w:vAlign w:val="bottom"/>
            <w:hideMark/>
          </w:tcPr>
          <w:p w14:paraId="6658EF89" w14:textId="77777777" w:rsidR="00E5439A" w:rsidRPr="005844AE" w:rsidRDefault="00E5439A" w:rsidP="009D67D7">
            <w:pPr>
              <w:spacing w:after="0" w:line="240" w:lineRule="auto"/>
              <w:rPr>
                <w:rFonts w:ascii="Calibri" w:eastAsia="Times New Roman" w:hAnsi="Calibri" w:cs="Times New Roman"/>
              </w:rPr>
            </w:pPr>
            <w:proofErr w:type="spellStart"/>
            <w:r w:rsidRPr="005844AE">
              <w:rPr>
                <w:rFonts w:ascii="Calibri" w:eastAsia="Times New Roman" w:hAnsi="Calibri" w:cs="Times New Roman"/>
              </w:rPr>
              <w:t>vL</w:t>
            </w:r>
            <w:proofErr w:type="spellEnd"/>
            <w:r w:rsidRPr="005844AE">
              <w:rPr>
                <w:rFonts w:ascii="Calibri" w:eastAsia="Times New Roman" w:hAnsi="Calibri" w:cs="Times New Roman"/>
              </w:rPr>
              <w:t>(to)</w:t>
            </w:r>
          </w:p>
        </w:tc>
        <w:tc>
          <w:tcPr>
            <w:tcW w:w="1047" w:type="dxa"/>
            <w:tcBorders>
              <w:top w:val="nil"/>
              <w:left w:val="nil"/>
              <w:bottom w:val="single" w:sz="4" w:space="0" w:color="auto"/>
              <w:right w:val="single" w:sz="4" w:space="0" w:color="auto"/>
            </w:tcBorders>
            <w:shd w:val="clear" w:color="auto" w:fill="auto"/>
            <w:noWrap/>
            <w:vAlign w:val="bottom"/>
            <w:hideMark/>
          </w:tcPr>
          <w:p w14:paraId="7CEA3A3A"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9.94</w:t>
            </w:r>
          </w:p>
        </w:tc>
        <w:tc>
          <w:tcPr>
            <w:tcW w:w="344" w:type="dxa"/>
            <w:tcBorders>
              <w:top w:val="nil"/>
              <w:left w:val="nil"/>
              <w:bottom w:val="single" w:sz="4" w:space="0" w:color="auto"/>
              <w:right w:val="single" w:sz="4" w:space="0" w:color="auto"/>
            </w:tcBorders>
            <w:shd w:val="clear" w:color="auto" w:fill="auto"/>
            <w:noWrap/>
            <w:vAlign w:val="bottom"/>
            <w:hideMark/>
          </w:tcPr>
          <w:p w14:paraId="40C8ACA5"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V</w:t>
            </w:r>
          </w:p>
        </w:tc>
        <w:tc>
          <w:tcPr>
            <w:tcW w:w="1009" w:type="dxa"/>
            <w:tcBorders>
              <w:top w:val="nil"/>
              <w:left w:val="nil"/>
              <w:bottom w:val="single" w:sz="4" w:space="0" w:color="auto"/>
              <w:right w:val="single" w:sz="4" w:space="0" w:color="auto"/>
            </w:tcBorders>
            <w:shd w:val="clear" w:color="auto" w:fill="auto"/>
            <w:noWrap/>
            <w:vAlign w:val="bottom"/>
            <w:hideMark/>
          </w:tcPr>
          <w:p w14:paraId="6D940D3B" w14:textId="77777777" w:rsidR="00E5439A" w:rsidRPr="005844AE" w:rsidRDefault="00E5439A" w:rsidP="009D67D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r w:rsidRPr="005844AE">
              <w:rPr>
                <w:rFonts w:ascii="Calibri" w:eastAsia="Times New Roman" w:hAnsi="Calibri" w:cs="Times New Roman"/>
                <w:color w:val="000000"/>
              </w:rPr>
              <w:t>13.5</w:t>
            </w:r>
          </w:p>
        </w:tc>
        <w:tc>
          <w:tcPr>
            <w:tcW w:w="344" w:type="dxa"/>
            <w:tcBorders>
              <w:top w:val="nil"/>
              <w:left w:val="nil"/>
              <w:bottom w:val="single" w:sz="4" w:space="0" w:color="auto"/>
              <w:right w:val="single" w:sz="8" w:space="0" w:color="auto"/>
            </w:tcBorders>
            <w:shd w:val="clear" w:color="auto" w:fill="auto"/>
            <w:noWrap/>
            <w:vAlign w:val="bottom"/>
            <w:hideMark/>
          </w:tcPr>
          <w:p w14:paraId="63CC81B9"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V</w:t>
            </w:r>
          </w:p>
        </w:tc>
      </w:tr>
      <w:tr w:rsidR="00E5439A" w:rsidRPr="005844AE" w14:paraId="098BA7EA"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181B239D"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vC(</w:t>
            </w:r>
            <w:proofErr w:type="spellStart"/>
            <w:r w:rsidRPr="005844AE">
              <w:rPr>
                <w:rFonts w:ascii="Calibri" w:eastAsia="Times New Roman" w:hAnsi="Calibri" w:cs="Times New Roman"/>
              </w:rPr>
              <w:t>tf</w:t>
            </w:r>
            <w:proofErr w:type="spellEnd"/>
            <w:r w:rsidRPr="005844AE">
              <w:rPr>
                <w:rFonts w:ascii="Calibri" w:eastAsia="Times New Roman" w:hAnsi="Calibri" w:cs="Times New Roman"/>
              </w:rPr>
              <w:t>)</w:t>
            </w:r>
          </w:p>
        </w:tc>
        <w:tc>
          <w:tcPr>
            <w:tcW w:w="1042" w:type="dxa"/>
            <w:tcBorders>
              <w:top w:val="nil"/>
              <w:left w:val="nil"/>
              <w:bottom w:val="single" w:sz="4" w:space="0" w:color="auto"/>
              <w:right w:val="single" w:sz="4" w:space="0" w:color="auto"/>
            </w:tcBorders>
            <w:shd w:val="clear" w:color="auto" w:fill="auto"/>
            <w:noWrap/>
            <w:vAlign w:val="bottom"/>
            <w:hideMark/>
          </w:tcPr>
          <w:p w14:paraId="64320E6E"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3.27</w:t>
            </w:r>
          </w:p>
        </w:tc>
        <w:tc>
          <w:tcPr>
            <w:tcW w:w="344" w:type="dxa"/>
            <w:tcBorders>
              <w:top w:val="nil"/>
              <w:left w:val="nil"/>
              <w:bottom w:val="single" w:sz="4" w:space="0" w:color="auto"/>
              <w:right w:val="single" w:sz="4" w:space="0" w:color="auto"/>
            </w:tcBorders>
            <w:shd w:val="clear" w:color="auto" w:fill="auto"/>
            <w:noWrap/>
            <w:vAlign w:val="bottom"/>
            <w:hideMark/>
          </w:tcPr>
          <w:p w14:paraId="6F608E57"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V</w:t>
            </w:r>
          </w:p>
        </w:tc>
        <w:tc>
          <w:tcPr>
            <w:tcW w:w="992" w:type="dxa"/>
            <w:tcBorders>
              <w:top w:val="nil"/>
              <w:left w:val="nil"/>
              <w:bottom w:val="single" w:sz="4" w:space="0" w:color="auto"/>
              <w:right w:val="single" w:sz="4" w:space="0" w:color="auto"/>
            </w:tcBorders>
            <w:shd w:val="clear" w:color="auto" w:fill="auto"/>
            <w:noWrap/>
            <w:vAlign w:val="bottom"/>
            <w:hideMark/>
          </w:tcPr>
          <w:p w14:paraId="66418D86"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9.85</w:t>
            </w:r>
          </w:p>
        </w:tc>
        <w:tc>
          <w:tcPr>
            <w:tcW w:w="344" w:type="dxa"/>
            <w:tcBorders>
              <w:top w:val="nil"/>
              <w:left w:val="nil"/>
              <w:bottom w:val="single" w:sz="4" w:space="0" w:color="auto"/>
              <w:right w:val="single" w:sz="8" w:space="0" w:color="auto"/>
            </w:tcBorders>
            <w:shd w:val="clear" w:color="auto" w:fill="auto"/>
            <w:noWrap/>
            <w:vAlign w:val="bottom"/>
            <w:hideMark/>
          </w:tcPr>
          <w:p w14:paraId="7BDF3980"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V</w:t>
            </w:r>
          </w:p>
        </w:tc>
        <w:tc>
          <w:tcPr>
            <w:tcW w:w="1878" w:type="dxa"/>
            <w:tcBorders>
              <w:top w:val="nil"/>
              <w:left w:val="nil"/>
              <w:bottom w:val="single" w:sz="4" w:space="0" w:color="auto"/>
              <w:right w:val="single" w:sz="4" w:space="0" w:color="auto"/>
            </w:tcBorders>
            <w:shd w:val="clear" w:color="auto" w:fill="auto"/>
            <w:noWrap/>
            <w:vAlign w:val="bottom"/>
            <w:hideMark/>
          </w:tcPr>
          <w:p w14:paraId="3DADCBF3" w14:textId="77777777" w:rsidR="00E5439A" w:rsidRPr="005844AE" w:rsidRDefault="00E5439A" w:rsidP="009D67D7">
            <w:pPr>
              <w:spacing w:after="0" w:line="240" w:lineRule="auto"/>
              <w:rPr>
                <w:rFonts w:ascii="Calibri" w:eastAsia="Times New Roman" w:hAnsi="Calibri" w:cs="Times New Roman"/>
              </w:rPr>
            </w:pPr>
            <w:proofErr w:type="spellStart"/>
            <w:r w:rsidRPr="005844AE">
              <w:rPr>
                <w:rFonts w:ascii="Calibri" w:eastAsia="Times New Roman" w:hAnsi="Calibri" w:cs="Times New Roman"/>
              </w:rPr>
              <w:t>vL</w:t>
            </w:r>
            <w:proofErr w:type="spellEnd"/>
            <w:r w:rsidRPr="005844AE">
              <w:rPr>
                <w:rFonts w:ascii="Calibri" w:eastAsia="Times New Roman" w:hAnsi="Calibri" w:cs="Times New Roman"/>
              </w:rPr>
              <w:t>(</w:t>
            </w:r>
            <w:proofErr w:type="spellStart"/>
            <w:r w:rsidRPr="005844AE">
              <w:rPr>
                <w:rFonts w:ascii="Calibri" w:eastAsia="Times New Roman" w:hAnsi="Calibri" w:cs="Times New Roman"/>
              </w:rPr>
              <w:t>tf</w:t>
            </w:r>
            <w:proofErr w:type="spellEnd"/>
            <w:r w:rsidRPr="005844AE">
              <w:rPr>
                <w:rFonts w:ascii="Calibri" w:eastAsia="Times New Roman" w:hAnsi="Calibri" w:cs="Times New Roman"/>
              </w:rPr>
              <w:t>)</w:t>
            </w:r>
          </w:p>
        </w:tc>
        <w:tc>
          <w:tcPr>
            <w:tcW w:w="1047" w:type="dxa"/>
            <w:tcBorders>
              <w:top w:val="nil"/>
              <w:left w:val="nil"/>
              <w:bottom w:val="single" w:sz="4" w:space="0" w:color="auto"/>
              <w:right w:val="single" w:sz="4" w:space="0" w:color="auto"/>
            </w:tcBorders>
            <w:shd w:val="clear" w:color="auto" w:fill="auto"/>
            <w:noWrap/>
            <w:vAlign w:val="bottom"/>
            <w:hideMark/>
          </w:tcPr>
          <w:p w14:paraId="4F760B35"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8.73</w:t>
            </w:r>
          </w:p>
        </w:tc>
        <w:tc>
          <w:tcPr>
            <w:tcW w:w="344" w:type="dxa"/>
            <w:tcBorders>
              <w:top w:val="nil"/>
              <w:left w:val="nil"/>
              <w:bottom w:val="single" w:sz="4" w:space="0" w:color="auto"/>
              <w:right w:val="single" w:sz="4" w:space="0" w:color="auto"/>
            </w:tcBorders>
            <w:shd w:val="clear" w:color="auto" w:fill="auto"/>
            <w:noWrap/>
            <w:vAlign w:val="bottom"/>
            <w:hideMark/>
          </w:tcPr>
          <w:p w14:paraId="7E98D999"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V</w:t>
            </w:r>
          </w:p>
        </w:tc>
        <w:tc>
          <w:tcPr>
            <w:tcW w:w="1009" w:type="dxa"/>
            <w:tcBorders>
              <w:top w:val="nil"/>
              <w:left w:val="nil"/>
              <w:bottom w:val="single" w:sz="4" w:space="0" w:color="auto"/>
              <w:right w:val="single" w:sz="4" w:space="0" w:color="auto"/>
            </w:tcBorders>
            <w:shd w:val="clear" w:color="auto" w:fill="auto"/>
            <w:noWrap/>
            <w:vAlign w:val="bottom"/>
            <w:hideMark/>
          </w:tcPr>
          <w:p w14:paraId="48E0D19F" w14:textId="77777777" w:rsidR="00E5439A" w:rsidRPr="005844AE" w:rsidRDefault="00E5439A" w:rsidP="009D67D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r w:rsidRPr="005844AE">
              <w:rPr>
                <w:rFonts w:ascii="Calibri" w:eastAsia="Times New Roman" w:hAnsi="Calibri" w:cs="Times New Roman"/>
                <w:color w:val="000000"/>
              </w:rPr>
              <w:t>11.2</w:t>
            </w:r>
          </w:p>
        </w:tc>
        <w:tc>
          <w:tcPr>
            <w:tcW w:w="344" w:type="dxa"/>
            <w:tcBorders>
              <w:top w:val="nil"/>
              <w:left w:val="nil"/>
              <w:bottom w:val="single" w:sz="4" w:space="0" w:color="auto"/>
              <w:right w:val="single" w:sz="8" w:space="0" w:color="auto"/>
            </w:tcBorders>
            <w:shd w:val="clear" w:color="auto" w:fill="auto"/>
            <w:noWrap/>
            <w:vAlign w:val="bottom"/>
            <w:hideMark/>
          </w:tcPr>
          <w:p w14:paraId="73D69128"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V</w:t>
            </w:r>
          </w:p>
        </w:tc>
      </w:tr>
      <w:tr w:rsidR="00E5439A" w:rsidRPr="005844AE" w14:paraId="5441E657" w14:textId="77777777" w:rsidTr="009D67D7">
        <w:trPr>
          <w:trHeight w:val="287"/>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14:paraId="4DB58390"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dt = C(</w:t>
            </w:r>
            <w:proofErr w:type="spellStart"/>
            <w:r w:rsidRPr="005844AE">
              <w:rPr>
                <w:rFonts w:ascii="Calibri" w:eastAsia="Times New Roman" w:hAnsi="Calibri" w:cs="Times New Roman"/>
              </w:rPr>
              <w:t>dvC</w:t>
            </w:r>
            <w:proofErr w:type="spellEnd"/>
            <w:r w:rsidRPr="005844AE">
              <w:rPr>
                <w:rFonts w:ascii="Calibri" w:eastAsia="Times New Roman" w:hAnsi="Calibri" w:cs="Times New Roman"/>
              </w:rPr>
              <w:t>)/iC(</w:t>
            </w:r>
            <w:proofErr w:type="spellStart"/>
            <w:r w:rsidRPr="005844AE">
              <w:rPr>
                <w:rFonts w:ascii="Calibri" w:eastAsia="Times New Roman" w:hAnsi="Calibri" w:cs="Times New Roman"/>
              </w:rPr>
              <w:t>tf</w:t>
            </w:r>
            <w:proofErr w:type="spellEnd"/>
            <w:r w:rsidRPr="005844AE">
              <w:rPr>
                <w:rFonts w:ascii="Calibri" w:eastAsia="Times New Roman" w:hAnsi="Calibri" w:cs="Times New Roman"/>
              </w:rPr>
              <w:t>)</w:t>
            </w:r>
          </w:p>
        </w:tc>
        <w:tc>
          <w:tcPr>
            <w:tcW w:w="1042" w:type="dxa"/>
            <w:tcBorders>
              <w:top w:val="nil"/>
              <w:left w:val="nil"/>
              <w:bottom w:val="single" w:sz="4" w:space="0" w:color="auto"/>
              <w:right w:val="single" w:sz="4" w:space="0" w:color="auto"/>
            </w:tcBorders>
            <w:shd w:val="clear" w:color="auto" w:fill="auto"/>
            <w:noWrap/>
            <w:vAlign w:val="bottom"/>
            <w:hideMark/>
          </w:tcPr>
          <w:p w14:paraId="4785170F"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0.01386</w:t>
            </w:r>
          </w:p>
        </w:tc>
        <w:tc>
          <w:tcPr>
            <w:tcW w:w="344" w:type="dxa"/>
            <w:tcBorders>
              <w:top w:val="nil"/>
              <w:left w:val="nil"/>
              <w:bottom w:val="single" w:sz="4" w:space="0" w:color="auto"/>
              <w:right w:val="single" w:sz="4" w:space="0" w:color="auto"/>
            </w:tcBorders>
            <w:shd w:val="clear" w:color="auto" w:fill="auto"/>
            <w:noWrap/>
            <w:vAlign w:val="bottom"/>
            <w:hideMark/>
          </w:tcPr>
          <w:p w14:paraId="57D27BEE"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992" w:type="dxa"/>
            <w:tcBorders>
              <w:top w:val="nil"/>
              <w:left w:val="nil"/>
              <w:bottom w:val="single" w:sz="4" w:space="0" w:color="auto"/>
              <w:right w:val="single" w:sz="4" w:space="0" w:color="auto"/>
            </w:tcBorders>
            <w:shd w:val="clear" w:color="auto" w:fill="auto"/>
            <w:noWrap/>
            <w:vAlign w:val="bottom"/>
            <w:hideMark/>
          </w:tcPr>
          <w:p w14:paraId="40E93F5D"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0.02086</w:t>
            </w:r>
          </w:p>
        </w:tc>
        <w:tc>
          <w:tcPr>
            <w:tcW w:w="344" w:type="dxa"/>
            <w:tcBorders>
              <w:top w:val="nil"/>
              <w:left w:val="nil"/>
              <w:bottom w:val="single" w:sz="4" w:space="0" w:color="auto"/>
              <w:right w:val="single" w:sz="8" w:space="0" w:color="auto"/>
            </w:tcBorders>
            <w:shd w:val="clear" w:color="auto" w:fill="auto"/>
            <w:noWrap/>
            <w:vAlign w:val="bottom"/>
            <w:hideMark/>
          </w:tcPr>
          <w:p w14:paraId="4F30ADD3"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1878" w:type="dxa"/>
            <w:tcBorders>
              <w:top w:val="nil"/>
              <w:left w:val="nil"/>
              <w:bottom w:val="single" w:sz="4" w:space="0" w:color="auto"/>
              <w:right w:val="single" w:sz="4" w:space="0" w:color="auto"/>
            </w:tcBorders>
            <w:shd w:val="clear" w:color="auto" w:fill="auto"/>
            <w:noWrap/>
            <w:vAlign w:val="bottom"/>
            <w:hideMark/>
          </w:tcPr>
          <w:p w14:paraId="198945BB" w14:textId="77777777" w:rsidR="00E5439A" w:rsidRPr="005844AE" w:rsidRDefault="00E5439A" w:rsidP="009D67D7">
            <w:pPr>
              <w:spacing w:after="0" w:line="240" w:lineRule="auto"/>
              <w:rPr>
                <w:rFonts w:ascii="Calibri" w:eastAsia="Times New Roman" w:hAnsi="Calibri" w:cs="Times New Roman"/>
              </w:rPr>
            </w:pPr>
            <w:r w:rsidRPr="005844AE">
              <w:rPr>
                <w:rFonts w:ascii="Calibri" w:eastAsia="Times New Roman" w:hAnsi="Calibri" w:cs="Times New Roman"/>
              </w:rPr>
              <w:t>dt = L(</w:t>
            </w:r>
            <w:proofErr w:type="spellStart"/>
            <w:r w:rsidRPr="005844AE">
              <w:rPr>
                <w:rFonts w:ascii="Calibri" w:eastAsia="Times New Roman" w:hAnsi="Calibri" w:cs="Times New Roman"/>
              </w:rPr>
              <w:t>diL</w:t>
            </w:r>
            <w:proofErr w:type="spellEnd"/>
            <w:r w:rsidRPr="005844AE">
              <w:rPr>
                <w:rFonts w:ascii="Calibri" w:eastAsia="Times New Roman" w:hAnsi="Calibri" w:cs="Times New Roman"/>
              </w:rPr>
              <w:t>)/</w:t>
            </w:r>
            <w:proofErr w:type="spellStart"/>
            <w:r w:rsidRPr="005844AE">
              <w:rPr>
                <w:rFonts w:ascii="Calibri" w:eastAsia="Times New Roman" w:hAnsi="Calibri" w:cs="Times New Roman"/>
              </w:rPr>
              <w:t>vL</w:t>
            </w:r>
            <w:proofErr w:type="spellEnd"/>
            <w:r w:rsidRPr="005844AE">
              <w:rPr>
                <w:rFonts w:ascii="Calibri" w:eastAsia="Times New Roman" w:hAnsi="Calibri" w:cs="Times New Roman"/>
              </w:rPr>
              <w:t>(</w:t>
            </w:r>
            <w:proofErr w:type="spellStart"/>
            <w:r w:rsidRPr="005844AE">
              <w:rPr>
                <w:rFonts w:ascii="Calibri" w:eastAsia="Times New Roman" w:hAnsi="Calibri" w:cs="Times New Roman"/>
              </w:rPr>
              <w:t>tf</w:t>
            </w:r>
            <w:proofErr w:type="spellEnd"/>
            <w:r w:rsidRPr="005844AE">
              <w:rPr>
                <w:rFonts w:ascii="Calibri" w:eastAsia="Times New Roman" w:hAnsi="Calibri" w:cs="Times New Roman"/>
              </w:rPr>
              <w:t>)</w:t>
            </w:r>
          </w:p>
        </w:tc>
        <w:tc>
          <w:tcPr>
            <w:tcW w:w="1047" w:type="dxa"/>
            <w:tcBorders>
              <w:top w:val="nil"/>
              <w:left w:val="nil"/>
              <w:bottom w:val="single" w:sz="4" w:space="0" w:color="auto"/>
              <w:right w:val="single" w:sz="4" w:space="0" w:color="auto"/>
            </w:tcBorders>
            <w:shd w:val="clear" w:color="auto" w:fill="auto"/>
            <w:noWrap/>
            <w:vAlign w:val="bottom"/>
            <w:hideMark/>
          </w:tcPr>
          <w:p w14:paraId="4244D4C0" w14:textId="77777777" w:rsidR="00E5439A" w:rsidRPr="005844AE" w:rsidRDefault="00E5439A" w:rsidP="009D67D7">
            <w:pPr>
              <w:spacing w:after="0" w:line="240" w:lineRule="auto"/>
              <w:jc w:val="center"/>
              <w:rPr>
                <w:rFonts w:ascii="Calibri" w:eastAsia="Times New Roman" w:hAnsi="Calibri" w:cs="Times New Roman"/>
                <w:b/>
                <w:color w:val="000000"/>
              </w:rPr>
            </w:pPr>
            <w:r w:rsidRPr="005844AE">
              <w:rPr>
                <w:rFonts w:ascii="Calibri" w:eastAsia="Times New Roman" w:hAnsi="Calibri" w:cs="Times New Roman"/>
                <w:b/>
                <w:color w:val="000000"/>
              </w:rPr>
              <w:t>0.01386</w:t>
            </w:r>
          </w:p>
        </w:tc>
        <w:tc>
          <w:tcPr>
            <w:tcW w:w="344" w:type="dxa"/>
            <w:tcBorders>
              <w:top w:val="nil"/>
              <w:left w:val="nil"/>
              <w:bottom w:val="single" w:sz="4" w:space="0" w:color="auto"/>
              <w:right w:val="single" w:sz="4" w:space="0" w:color="auto"/>
            </w:tcBorders>
            <w:shd w:val="clear" w:color="auto" w:fill="auto"/>
            <w:noWrap/>
            <w:vAlign w:val="bottom"/>
            <w:hideMark/>
          </w:tcPr>
          <w:p w14:paraId="65A29DF8"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1009" w:type="dxa"/>
            <w:tcBorders>
              <w:top w:val="nil"/>
              <w:left w:val="nil"/>
              <w:bottom w:val="single" w:sz="4" w:space="0" w:color="auto"/>
              <w:right w:val="single" w:sz="4" w:space="0" w:color="auto"/>
            </w:tcBorders>
            <w:shd w:val="clear" w:color="auto" w:fill="auto"/>
            <w:noWrap/>
            <w:vAlign w:val="bottom"/>
            <w:hideMark/>
          </w:tcPr>
          <w:p w14:paraId="2A93133A" w14:textId="77777777" w:rsidR="00E5439A" w:rsidRPr="005844AE" w:rsidRDefault="00E5439A" w:rsidP="009D67D7">
            <w:pPr>
              <w:spacing w:after="0" w:line="240" w:lineRule="auto"/>
              <w:jc w:val="center"/>
              <w:rPr>
                <w:rFonts w:ascii="Calibri" w:eastAsia="Times New Roman" w:hAnsi="Calibri" w:cs="Times New Roman"/>
                <w:b/>
                <w:color w:val="000000"/>
              </w:rPr>
            </w:pPr>
            <w:r w:rsidRPr="005844AE">
              <w:rPr>
                <w:rFonts w:ascii="Calibri" w:eastAsia="Times New Roman" w:hAnsi="Calibri" w:cs="Times New Roman"/>
                <w:b/>
                <w:color w:val="000000"/>
              </w:rPr>
              <w:t>0.02089</w:t>
            </w:r>
          </w:p>
        </w:tc>
        <w:tc>
          <w:tcPr>
            <w:tcW w:w="344" w:type="dxa"/>
            <w:tcBorders>
              <w:top w:val="nil"/>
              <w:left w:val="nil"/>
              <w:bottom w:val="single" w:sz="4" w:space="0" w:color="auto"/>
              <w:right w:val="single" w:sz="8" w:space="0" w:color="auto"/>
            </w:tcBorders>
            <w:shd w:val="clear" w:color="auto" w:fill="auto"/>
            <w:noWrap/>
            <w:vAlign w:val="bottom"/>
            <w:hideMark/>
          </w:tcPr>
          <w:p w14:paraId="675573A1"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r>
      <w:tr w:rsidR="00E5439A" w:rsidRPr="005844AE" w14:paraId="18BC9155" w14:textId="77777777" w:rsidTr="009D67D7">
        <w:trPr>
          <w:trHeight w:val="294"/>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14:paraId="7F2E854C" w14:textId="77777777" w:rsidR="00E5439A" w:rsidRPr="005844AE" w:rsidRDefault="00E5439A" w:rsidP="009D67D7">
            <w:pPr>
              <w:spacing w:after="0" w:line="240" w:lineRule="auto"/>
              <w:rPr>
                <w:rFonts w:ascii="Calibri" w:eastAsia="Times New Roman" w:hAnsi="Calibri" w:cs="Times New Roman"/>
              </w:rPr>
            </w:pPr>
            <w:proofErr w:type="spellStart"/>
            <w:r w:rsidRPr="005844AE">
              <w:rPr>
                <w:rFonts w:ascii="Calibri" w:eastAsia="Times New Roman" w:hAnsi="Calibri" w:cs="Times New Roman"/>
              </w:rPr>
              <w:t>dt_multisim</w:t>
            </w:r>
            <w:proofErr w:type="spellEnd"/>
          </w:p>
        </w:tc>
        <w:tc>
          <w:tcPr>
            <w:tcW w:w="1042" w:type="dxa"/>
            <w:tcBorders>
              <w:top w:val="nil"/>
              <w:left w:val="nil"/>
              <w:bottom w:val="single" w:sz="8" w:space="0" w:color="auto"/>
              <w:right w:val="single" w:sz="4" w:space="0" w:color="auto"/>
            </w:tcBorders>
            <w:shd w:val="clear" w:color="auto" w:fill="auto"/>
            <w:noWrap/>
            <w:vAlign w:val="bottom"/>
            <w:hideMark/>
          </w:tcPr>
          <w:p w14:paraId="36BCB1D1"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0.015</w:t>
            </w:r>
          </w:p>
        </w:tc>
        <w:tc>
          <w:tcPr>
            <w:tcW w:w="344" w:type="dxa"/>
            <w:tcBorders>
              <w:top w:val="nil"/>
              <w:left w:val="nil"/>
              <w:bottom w:val="single" w:sz="8" w:space="0" w:color="auto"/>
              <w:right w:val="single" w:sz="4" w:space="0" w:color="auto"/>
            </w:tcBorders>
            <w:shd w:val="clear" w:color="auto" w:fill="auto"/>
            <w:noWrap/>
            <w:vAlign w:val="bottom"/>
            <w:hideMark/>
          </w:tcPr>
          <w:p w14:paraId="7FFE667B"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992" w:type="dxa"/>
            <w:tcBorders>
              <w:top w:val="nil"/>
              <w:left w:val="nil"/>
              <w:bottom w:val="single" w:sz="8" w:space="0" w:color="auto"/>
              <w:right w:val="single" w:sz="4" w:space="0" w:color="auto"/>
            </w:tcBorders>
            <w:shd w:val="clear" w:color="auto" w:fill="auto"/>
            <w:noWrap/>
            <w:vAlign w:val="bottom"/>
            <w:hideMark/>
          </w:tcPr>
          <w:p w14:paraId="5DAE686E" w14:textId="77777777" w:rsidR="00E5439A" w:rsidRPr="005844AE" w:rsidRDefault="00E5439A" w:rsidP="009D67D7">
            <w:pPr>
              <w:spacing w:after="0" w:line="240" w:lineRule="auto"/>
              <w:jc w:val="center"/>
              <w:rPr>
                <w:rFonts w:ascii="Calibri" w:eastAsia="Times New Roman" w:hAnsi="Calibri" w:cs="Times New Roman"/>
                <w:color w:val="000000"/>
              </w:rPr>
            </w:pPr>
            <w:r w:rsidRPr="005844AE">
              <w:rPr>
                <w:rFonts w:ascii="Calibri" w:eastAsia="Times New Roman" w:hAnsi="Calibri" w:cs="Times New Roman"/>
                <w:color w:val="000000"/>
              </w:rPr>
              <w:t>0.018</w:t>
            </w:r>
          </w:p>
        </w:tc>
        <w:tc>
          <w:tcPr>
            <w:tcW w:w="344" w:type="dxa"/>
            <w:tcBorders>
              <w:top w:val="nil"/>
              <w:left w:val="nil"/>
              <w:bottom w:val="single" w:sz="8" w:space="0" w:color="auto"/>
              <w:right w:val="single" w:sz="8" w:space="0" w:color="auto"/>
            </w:tcBorders>
            <w:shd w:val="clear" w:color="auto" w:fill="auto"/>
            <w:noWrap/>
            <w:vAlign w:val="bottom"/>
            <w:hideMark/>
          </w:tcPr>
          <w:p w14:paraId="06E92599"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1878" w:type="dxa"/>
            <w:tcBorders>
              <w:top w:val="nil"/>
              <w:left w:val="nil"/>
              <w:bottom w:val="single" w:sz="8" w:space="0" w:color="auto"/>
              <w:right w:val="single" w:sz="4" w:space="0" w:color="auto"/>
            </w:tcBorders>
            <w:shd w:val="clear" w:color="auto" w:fill="auto"/>
            <w:noWrap/>
            <w:vAlign w:val="bottom"/>
            <w:hideMark/>
          </w:tcPr>
          <w:p w14:paraId="395405B2" w14:textId="77777777" w:rsidR="00E5439A" w:rsidRPr="005844AE" w:rsidRDefault="00E5439A" w:rsidP="009D67D7">
            <w:pPr>
              <w:spacing w:after="0" w:line="240" w:lineRule="auto"/>
              <w:rPr>
                <w:rFonts w:ascii="Calibri" w:eastAsia="Times New Roman" w:hAnsi="Calibri" w:cs="Times New Roman"/>
              </w:rPr>
            </w:pPr>
            <w:proofErr w:type="spellStart"/>
            <w:r w:rsidRPr="005844AE">
              <w:rPr>
                <w:rFonts w:ascii="Calibri" w:eastAsia="Times New Roman" w:hAnsi="Calibri" w:cs="Times New Roman"/>
              </w:rPr>
              <w:t>dt_multisim</w:t>
            </w:r>
            <w:proofErr w:type="spellEnd"/>
          </w:p>
        </w:tc>
        <w:tc>
          <w:tcPr>
            <w:tcW w:w="1047" w:type="dxa"/>
            <w:tcBorders>
              <w:top w:val="nil"/>
              <w:left w:val="nil"/>
              <w:bottom w:val="single" w:sz="8" w:space="0" w:color="auto"/>
              <w:right w:val="single" w:sz="4" w:space="0" w:color="auto"/>
            </w:tcBorders>
            <w:shd w:val="clear" w:color="auto" w:fill="auto"/>
            <w:noWrap/>
            <w:vAlign w:val="bottom"/>
            <w:hideMark/>
          </w:tcPr>
          <w:p w14:paraId="676B5075" w14:textId="77777777" w:rsidR="00E5439A" w:rsidRPr="005844AE" w:rsidRDefault="00E5439A" w:rsidP="009D67D7">
            <w:pPr>
              <w:spacing w:after="0" w:line="240" w:lineRule="auto"/>
              <w:jc w:val="center"/>
              <w:rPr>
                <w:rFonts w:ascii="Calibri" w:eastAsia="Times New Roman" w:hAnsi="Calibri" w:cs="Times New Roman"/>
                <w:b/>
                <w:color w:val="000000"/>
              </w:rPr>
            </w:pPr>
            <w:r w:rsidRPr="005844AE">
              <w:rPr>
                <w:rFonts w:ascii="Calibri" w:eastAsia="Times New Roman" w:hAnsi="Calibri" w:cs="Times New Roman"/>
                <w:b/>
                <w:color w:val="000000"/>
              </w:rPr>
              <w:t>0.015</w:t>
            </w:r>
          </w:p>
        </w:tc>
        <w:tc>
          <w:tcPr>
            <w:tcW w:w="344" w:type="dxa"/>
            <w:tcBorders>
              <w:top w:val="nil"/>
              <w:left w:val="nil"/>
              <w:bottom w:val="single" w:sz="8" w:space="0" w:color="auto"/>
              <w:right w:val="single" w:sz="4" w:space="0" w:color="auto"/>
            </w:tcBorders>
            <w:shd w:val="clear" w:color="auto" w:fill="auto"/>
            <w:noWrap/>
            <w:vAlign w:val="bottom"/>
            <w:hideMark/>
          </w:tcPr>
          <w:p w14:paraId="1AFA8DB2"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c>
          <w:tcPr>
            <w:tcW w:w="1009" w:type="dxa"/>
            <w:tcBorders>
              <w:top w:val="nil"/>
              <w:left w:val="nil"/>
              <w:bottom w:val="single" w:sz="8" w:space="0" w:color="auto"/>
              <w:right w:val="single" w:sz="4" w:space="0" w:color="auto"/>
            </w:tcBorders>
            <w:shd w:val="clear" w:color="auto" w:fill="auto"/>
            <w:noWrap/>
            <w:vAlign w:val="bottom"/>
            <w:hideMark/>
          </w:tcPr>
          <w:p w14:paraId="191A9C70" w14:textId="77777777" w:rsidR="00E5439A" w:rsidRPr="005844AE" w:rsidRDefault="00E5439A" w:rsidP="009D67D7">
            <w:pPr>
              <w:spacing w:after="0" w:line="240" w:lineRule="auto"/>
              <w:jc w:val="center"/>
              <w:rPr>
                <w:rFonts w:ascii="Calibri" w:eastAsia="Times New Roman" w:hAnsi="Calibri" w:cs="Times New Roman"/>
                <w:b/>
                <w:color w:val="000000"/>
              </w:rPr>
            </w:pPr>
            <w:r w:rsidRPr="005844AE">
              <w:rPr>
                <w:rFonts w:ascii="Calibri" w:eastAsia="Times New Roman" w:hAnsi="Calibri" w:cs="Times New Roman"/>
                <w:b/>
                <w:color w:val="000000"/>
              </w:rPr>
              <w:t>0.018</w:t>
            </w:r>
          </w:p>
        </w:tc>
        <w:tc>
          <w:tcPr>
            <w:tcW w:w="344" w:type="dxa"/>
            <w:tcBorders>
              <w:top w:val="nil"/>
              <w:left w:val="nil"/>
              <w:bottom w:val="single" w:sz="8" w:space="0" w:color="auto"/>
              <w:right w:val="single" w:sz="8" w:space="0" w:color="auto"/>
            </w:tcBorders>
            <w:shd w:val="clear" w:color="auto" w:fill="auto"/>
            <w:noWrap/>
            <w:vAlign w:val="bottom"/>
            <w:hideMark/>
          </w:tcPr>
          <w:p w14:paraId="2CF04610" w14:textId="77777777" w:rsidR="00E5439A" w:rsidRPr="005844AE" w:rsidRDefault="00E5439A" w:rsidP="009D67D7">
            <w:pPr>
              <w:spacing w:after="0" w:line="240" w:lineRule="auto"/>
              <w:rPr>
                <w:rFonts w:ascii="Calibri" w:eastAsia="Times New Roman" w:hAnsi="Calibri" w:cs="Times New Roman"/>
                <w:color w:val="000000"/>
              </w:rPr>
            </w:pPr>
            <w:r w:rsidRPr="005844AE">
              <w:rPr>
                <w:rFonts w:ascii="Calibri" w:eastAsia="Times New Roman" w:hAnsi="Calibri" w:cs="Times New Roman"/>
                <w:color w:val="000000"/>
              </w:rPr>
              <w:t>s</w:t>
            </w:r>
          </w:p>
        </w:tc>
      </w:tr>
    </w:tbl>
    <w:p w14:paraId="1520223A" w14:textId="2569F4A4" w:rsidR="00E5439A" w:rsidRPr="005844AE" w:rsidRDefault="00E5439A" w:rsidP="00E5439A">
      <w:pPr>
        <w:rPr>
          <w:sz w:val="32"/>
          <w:szCs w:val="32"/>
        </w:rPr>
      </w:pPr>
      <w:r>
        <w:rPr>
          <w:rFonts w:cs="Tahoma"/>
        </w:rPr>
        <w:t xml:space="preserve">In the left side of </w:t>
      </w:r>
      <w:hyperlink w:anchor="Figure3_11" w:history="1">
        <w:r w:rsidRPr="00AF199F">
          <w:rPr>
            <w:rStyle w:val="Hyperlink"/>
            <w:rFonts w:cs="Tahoma"/>
          </w:rPr>
          <w:t>Figure 3.11</w:t>
        </w:r>
      </w:hyperlink>
      <w:r>
        <w:rPr>
          <w:rFonts w:cs="Tahoma"/>
        </w:rPr>
        <w:t xml:space="preserve"> it shows how the capacitor is charged by increasing its voltage to the supply voltage, but the RL circuit in </w:t>
      </w:r>
      <w:hyperlink w:anchor="Figure3_11" w:history="1">
        <w:r w:rsidR="00AF199F" w:rsidRPr="00AF199F">
          <w:rPr>
            <w:rStyle w:val="Hyperlink"/>
            <w:rFonts w:cs="Tahoma"/>
          </w:rPr>
          <w:t>Figure 3.11</w:t>
        </w:r>
      </w:hyperlink>
      <w:r>
        <w:rPr>
          <w:rFonts w:cs="Tahoma"/>
        </w:rPr>
        <w:t xml:space="preserve"> shows something much different is happening. </w:t>
      </w:r>
      <w:r w:rsidRPr="00A563CE">
        <w:rPr>
          <w:rFonts w:cs="Tahoma"/>
        </w:rPr>
        <w:t>In</w:t>
      </w:r>
      <w:r>
        <w:rPr>
          <w:rFonts w:cs="Tahoma"/>
        </w:rPr>
        <w:t xml:space="preserve"> the right circuit of </w:t>
      </w:r>
      <w:hyperlink w:anchor="Figure3_11" w:history="1">
        <w:r w:rsidR="00AF199F" w:rsidRPr="00AF199F">
          <w:rPr>
            <w:rStyle w:val="Hyperlink"/>
            <w:rFonts w:cs="Tahoma"/>
          </w:rPr>
          <w:t>Figure 3.11</w:t>
        </w:r>
      </w:hyperlink>
      <w:r w:rsidRPr="00A563CE">
        <w:rPr>
          <w:rFonts w:cs="Tahoma"/>
        </w:rPr>
        <w:t xml:space="preserve"> it shows that as </w:t>
      </w:r>
      <w:r>
        <w:rPr>
          <w:rFonts w:cs="Tahoma"/>
        </w:rPr>
        <w:t xml:space="preserve">the </w:t>
      </w:r>
      <w:r w:rsidRPr="00352929">
        <w:rPr>
          <w:rFonts w:cs="Tahoma"/>
          <w:b/>
          <w:color w:val="00B050"/>
        </w:rPr>
        <w:t>SPDT</w:t>
      </w:r>
      <w:r>
        <w:rPr>
          <w:rFonts w:cs="Tahoma"/>
        </w:rPr>
        <w:t xml:space="preserve"> </w:t>
      </w:r>
      <w:r w:rsidRPr="00A563CE">
        <w:rPr>
          <w:rFonts w:cs="Tahoma"/>
        </w:rPr>
        <w:t xml:space="preserve">switch is </w:t>
      </w:r>
      <w:r>
        <w:rPr>
          <w:rFonts w:cs="Tahoma"/>
        </w:rPr>
        <w:t>in the positon to engage the store circuit for a long time the inductor</w:t>
      </w:r>
      <w:r w:rsidRPr="00A563CE">
        <w:rPr>
          <w:rFonts w:cs="Tahoma"/>
        </w:rPr>
        <w:t xml:space="preserve"> reaches a steady state </w:t>
      </w:r>
      <w:r>
        <w:rPr>
          <w:rFonts w:cs="Tahoma"/>
        </w:rPr>
        <w:t>current</w:t>
      </w:r>
      <w:r w:rsidRPr="00A563CE">
        <w:rPr>
          <w:rFonts w:cs="Tahoma"/>
        </w:rPr>
        <w:t xml:space="preserve"> of 1</w:t>
      </w:r>
      <w:r>
        <w:rPr>
          <w:rFonts w:cs="Tahoma"/>
        </w:rPr>
        <w:t>.</w:t>
      </w:r>
      <w:r w:rsidRPr="00A563CE">
        <w:rPr>
          <w:rFonts w:cs="Tahoma"/>
        </w:rPr>
        <w:t>2</w:t>
      </w:r>
      <w:r>
        <w:rPr>
          <w:rFonts w:cs="Tahoma"/>
        </w:rPr>
        <w:t xml:space="preserve"> A</w:t>
      </w:r>
      <w:r w:rsidRPr="00A563CE">
        <w:rPr>
          <w:rFonts w:cs="Tahoma"/>
        </w:rPr>
        <w:t xml:space="preserve"> (as describ</w:t>
      </w:r>
      <w:r>
        <w:rPr>
          <w:rFonts w:cs="Tahoma"/>
        </w:rPr>
        <w:t xml:space="preserve">ed in </w:t>
      </w:r>
      <w:hyperlink w:anchor="_Section_3.6_–" w:history="1">
        <w:r w:rsidRPr="00056BAC">
          <w:rPr>
            <w:rStyle w:val="Hyperlink"/>
            <w:rFonts w:cs="Tahoma"/>
          </w:rPr>
          <w:t>section 3.6</w:t>
        </w:r>
      </w:hyperlink>
      <w:r>
        <w:rPr>
          <w:rFonts w:cs="Tahoma"/>
        </w:rPr>
        <w:t>) and the voltage</w:t>
      </w:r>
      <w:r w:rsidRPr="00A563CE">
        <w:rPr>
          <w:rFonts w:cs="Tahoma"/>
        </w:rPr>
        <w:t xml:space="preserve"> goes to zero. The current can be easily determined to be </w:t>
      </w:r>
      <w:r>
        <w:rPr>
          <w:rFonts w:cs="Tahoma"/>
        </w:rPr>
        <w:t>1.2 A</w:t>
      </w:r>
      <w:r w:rsidRPr="00A563CE">
        <w:rPr>
          <w:rFonts w:cs="Tahoma"/>
        </w:rPr>
        <w:t xml:space="preserve"> by looking at the Δ voltage across the resistor. Recall: I</w:t>
      </w:r>
      <w:r w:rsidRPr="00A563CE">
        <w:rPr>
          <w:rFonts w:cs="Tahoma"/>
          <w:vertAlign w:val="subscript"/>
        </w:rPr>
        <w:t>R</w:t>
      </w:r>
      <w:r w:rsidRPr="00A563CE">
        <w:rPr>
          <w:rFonts w:cs="Tahoma"/>
        </w:rPr>
        <w:t xml:space="preserve"> = ΔV/R so I</w:t>
      </w:r>
      <w:r w:rsidRPr="00A563CE">
        <w:rPr>
          <w:rFonts w:cs="Tahoma"/>
          <w:vertAlign w:val="subscript"/>
        </w:rPr>
        <w:t>R</w:t>
      </w:r>
      <w:r w:rsidRPr="00A563CE">
        <w:rPr>
          <w:rFonts w:cs="Tahoma"/>
        </w:rPr>
        <w:t xml:space="preserve"> = (12 - </w:t>
      </w:r>
      <w:r>
        <w:rPr>
          <w:rFonts w:cs="Tahoma"/>
        </w:rPr>
        <w:t>0</w:t>
      </w:r>
      <w:r w:rsidRPr="00A563CE">
        <w:rPr>
          <w:rFonts w:cs="Tahoma"/>
        </w:rPr>
        <w:t xml:space="preserve">)/1000 = </w:t>
      </w:r>
      <w:r>
        <w:rPr>
          <w:rFonts w:cs="Tahoma"/>
        </w:rPr>
        <w:t>1.2 A</w:t>
      </w:r>
    </w:p>
    <w:p w14:paraId="0CCDD554" w14:textId="77777777" w:rsidR="00E5439A" w:rsidRDefault="00E5439A" w:rsidP="00E5439A">
      <w:pPr>
        <w:rPr>
          <w:b/>
        </w:rPr>
      </w:pPr>
      <w:bookmarkStart w:id="167" w:name="Figure3_11"/>
      <w:r>
        <w:rPr>
          <w:b/>
          <w:noProof/>
        </w:rPr>
        <w:drawing>
          <wp:inline distT="0" distB="0" distL="0" distR="0" wp14:anchorId="49F26810" wp14:editId="28E04B25">
            <wp:extent cx="5943600" cy="1905000"/>
            <wp:effectExtent l="0" t="0" r="0" b="0"/>
            <wp:docPr id="3166" name="Picture 3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Fig3_7c.PNG"/>
                    <pic:cNvPicPr/>
                  </pic:nvPicPr>
                  <pic:blipFill rotWithShape="1">
                    <a:blip r:embed="rId298">
                      <a:extLst>
                        <a:ext uri="{28A0092B-C50C-407E-A947-70E740481C1C}">
                          <a14:useLocalDpi xmlns:a14="http://schemas.microsoft.com/office/drawing/2010/main" val="0"/>
                        </a:ext>
                      </a:extLst>
                    </a:blip>
                    <a:srcRect/>
                    <a:stretch/>
                  </pic:blipFill>
                  <pic:spPr bwMode="auto">
                    <a:xfrm>
                      <a:off x="0" y="0"/>
                      <a:ext cx="5943600" cy="19050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bookmarkEnd w:id="167"/>
    </w:p>
    <w:p w14:paraId="4F7DAB37" w14:textId="77777777" w:rsidR="00E5439A" w:rsidRDefault="00E5439A" w:rsidP="00E5439A">
      <w:pPr>
        <w:rPr>
          <w:b/>
        </w:rPr>
      </w:pPr>
      <w:r w:rsidRPr="00480B8C">
        <w:rPr>
          <w:b/>
        </w:rPr>
        <w:t>Figu</w:t>
      </w:r>
      <w:r>
        <w:rPr>
          <w:b/>
        </w:rPr>
        <w:t>re 3.11: Comparison: Charging the Capacitor and Inductor, fully charged (Steady State Condition)</w:t>
      </w:r>
    </w:p>
    <w:p w14:paraId="231E438F" w14:textId="29837254" w:rsidR="00E5439A" w:rsidRDefault="00AF199F" w:rsidP="00E5439A">
      <w:pPr>
        <w:rPr>
          <w:rFonts w:cs="Tahoma"/>
        </w:rPr>
      </w:pPr>
      <w:r>
        <w:rPr>
          <w:rFonts w:cs="Tahoma"/>
        </w:rPr>
        <w:t xml:space="preserve">The data in </w:t>
      </w:r>
      <w:hyperlink w:anchor="Table3_2" w:history="1">
        <w:r w:rsidR="00E5439A" w:rsidRPr="00E963E6">
          <w:rPr>
            <w:rStyle w:val="Hyperlink"/>
            <w:rFonts w:cs="Tahoma"/>
          </w:rPr>
          <w:t>Table 3.2</w:t>
        </w:r>
      </w:hyperlink>
      <w:r w:rsidR="00E5439A">
        <w:rPr>
          <w:rFonts w:cs="Tahoma"/>
        </w:rPr>
        <w:t xml:space="preserve"> for the RC circuit in </w:t>
      </w:r>
      <w:hyperlink w:anchor="Figure3_4" w:history="1">
        <w:r w:rsidR="00E5439A" w:rsidRPr="00AF199F">
          <w:rPr>
            <w:rStyle w:val="Hyperlink"/>
            <w:rFonts w:cs="Tahoma"/>
          </w:rPr>
          <w:t>Figure 3.4</w:t>
        </w:r>
      </w:hyperlink>
      <w:r w:rsidR="00E5439A">
        <w:rPr>
          <w:rFonts w:cs="Tahoma"/>
        </w:rPr>
        <w:t xml:space="preserve"> is </w:t>
      </w:r>
      <w:r>
        <w:rPr>
          <w:rFonts w:cs="Tahoma"/>
        </w:rPr>
        <w:t xml:space="preserve">recreated in </w:t>
      </w:r>
      <w:hyperlink w:anchor="Table3_5" w:history="1">
        <w:r w:rsidRPr="00E963E6">
          <w:rPr>
            <w:rStyle w:val="Hyperlink"/>
            <w:rFonts w:cs="Tahoma"/>
          </w:rPr>
          <w:t>Table 3.5</w:t>
        </w:r>
      </w:hyperlink>
      <w:r>
        <w:rPr>
          <w:rFonts w:cs="Tahoma"/>
        </w:rPr>
        <w:t xml:space="preserve"> for the RL circuit in </w:t>
      </w:r>
      <w:hyperlink w:anchor="Figure3_9" w:history="1">
        <w:r w:rsidR="00E5439A" w:rsidRPr="00AF199F">
          <w:rPr>
            <w:rStyle w:val="Hyperlink"/>
            <w:rFonts w:cs="Tahoma"/>
          </w:rPr>
          <w:t>Figure 3.9</w:t>
        </w:r>
      </w:hyperlink>
      <w:r w:rsidR="00E5439A">
        <w:rPr>
          <w:rFonts w:cs="Tahoma"/>
        </w:rPr>
        <w:t xml:space="preserve">. </w:t>
      </w:r>
      <w:r w:rsidR="00E5439A" w:rsidRPr="00352929">
        <w:rPr>
          <w:rFonts w:cs="Tahoma"/>
          <w:u w:val="single"/>
        </w:rPr>
        <w:t>For consistency</w:t>
      </w:r>
      <w:r w:rsidR="00E5439A">
        <w:rPr>
          <w:rFonts w:cs="Tahoma"/>
        </w:rPr>
        <w:t xml:space="preserve"> when using the constant drop model for a forward biased LED, the LED voltage is listed as ~2V. However, since 1.2 A flows through the rele</w:t>
      </w:r>
      <w:r w:rsidR="007C4277">
        <w:rPr>
          <w:rFonts w:cs="Tahoma"/>
        </w:rPr>
        <w:t xml:space="preserve">ase loop and the actual LED </w:t>
      </w:r>
      <w:r w:rsidR="00E5439A">
        <w:rPr>
          <w:rFonts w:cs="Tahoma"/>
        </w:rPr>
        <w:t>voltage at that current would be closer to 2.5V (if the LED even survived that high of current) a significant error is seen due to the difference between the actual and modeled LED voltage. LEDs are typically rated for much lower currents (i.e. 20 mA for the LEDs used in the project). The inductor voltage at time = 0+ in the release circuit is equal to ~ -14 V. This value can be calculated via a KVL going clockwise around the loop as follows: - V</w:t>
      </w:r>
      <w:r w:rsidR="00E5439A" w:rsidRPr="005844AE">
        <w:rPr>
          <w:rFonts w:cs="Tahoma"/>
          <w:vertAlign w:val="subscript"/>
        </w:rPr>
        <w:t>L1</w:t>
      </w:r>
      <w:r w:rsidR="00E5439A">
        <w:rPr>
          <w:rFonts w:cs="Tahoma"/>
        </w:rPr>
        <w:t xml:space="preserve"> – V</w:t>
      </w:r>
      <w:r w:rsidR="00E5439A">
        <w:rPr>
          <w:rFonts w:cs="Tahoma"/>
          <w:vertAlign w:val="subscript"/>
        </w:rPr>
        <w:t>R2</w:t>
      </w:r>
      <w:r w:rsidR="00E5439A">
        <w:rPr>
          <w:rFonts w:cs="Tahoma"/>
        </w:rPr>
        <w:t xml:space="preserve"> - V</w:t>
      </w:r>
      <w:r w:rsidR="00E5439A" w:rsidRPr="005844AE">
        <w:rPr>
          <w:rFonts w:cs="Tahoma"/>
          <w:vertAlign w:val="subscript"/>
        </w:rPr>
        <w:t>L</w:t>
      </w:r>
      <w:r w:rsidR="00E5439A">
        <w:rPr>
          <w:rFonts w:cs="Tahoma"/>
          <w:vertAlign w:val="subscript"/>
        </w:rPr>
        <w:t xml:space="preserve">ED </w:t>
      </w:r>
      <w:r w:rsidR="00E5439A">
        <w:rPr>
          <w:rFonts w:cs="Tahoma"/>
        </w:rPr>
        <w:t xml:space="preserve">= 0 </w:t>
      </w:r>
      <w:r w:rsidR="00E5439A" w:rsidRPr="005844AE">
        <w:rPr>
          <w:rFonts w:cs="Tahoma"/>
        </w:rPr>
        <w:sym w:font="Wingdings" w:char="F0E0"/>
      </w:r>
      <w:r w:rsidR="00E5439A">
        <w:rPr>
          <w:rFonts w:cs="Tahoma"/>
        </w:rPr>
        <w:t xml:space="preserve"> V</w:t>
      </w:r>
      <w:r w:rsidR="00E5439A" w:rsidRPr="005844AE">
        <w:rPr>
          <w:rFonts w:cs="Tahoma"/>
          <w:vertAlign w:val="subscript"/>
        </w:rPr>
        <w:t>L1</w:t>
      </w:r>
      <w:r w:rsidR="00E5439A">
        <w:rPr>
          <w:rFonts w:cs="Tahoma"/>
          <w:vertAlign w:val="subscript"/>
        </w:rPr>
        <w:t xml:space="preserve"> </w:t>
      </w:r>
      <w:r w:rsidR="00E5439A">
        <w:rPr>
          <w:rFonts w:cs="Tahoma"/>
        </w:rPr>
        <w:t xml:space="preserve">= - 12 - 2 = </w:t>
      </w:r>
      <w:r w:rsidR="00E5439A" w:rsidRPr="005844AE">
        <w:rPr>
          <w:rFonts w:cs="Tahoma"/>
          <w:b/>
          <w:u w:val="single"/>
        </w:rPr>
        <w:t>-14V</w:t>
      </w:r>
      <w:r w:rsidR="00E5439A">
        <w:rPr>
          <w:rFonts w:cs="Tahoma"/>
        </w:rPr>
        <w:t xml:space="preserve">  </w:t>
      </w:r>
    </w:p>
    <w:p w14:paraId="5B1291F9" w14:textId="77777777" w:rsidR="00E5439A" w:rsidRPr="005844AE" w:rsidRDefault="00E5439A" w:rsidP="00E5439A">
      <w:pPr>
        <w:rPr>
          <w:rFonts w:cs="Tahoma"/>
        </w:rPr>
      </w:pPr>
      <w:r>
        <w:rPr>
          <w:rFonts w:cs="Tahoma"/>
        </w:rPr>
        <w:t>The negative sign of V</w:t>
      </w:r>
      <w:r w:rsidRPr="005844AE">
        <w:rPr>
          <w:rFonts w:cs="Tahoma"/>
          <w:vertAlign w:val="subscript"/>
        </w:rPr>
        <w:t>L1</w:t>
      </w:r>
      <w:r>
        <w:rPr>
          <w:rFonts w:cs="Tahoma"/>
        </w:rPr>
        <w:t xml:space="preserve"> occurs because the current is flowing from the – to the + sign as the V</w:t>
      </w:r>
      <w:r w:rsidRPr="005844AE">
        <w:rPr>
          <w:rFonts w:cs="Tahoma"/>
          <w:vertAlign w:val="subscript"/>
        </w:rPr>
        <w:t>L1</w:t>
      </w:r>
      <w:r>
        <w:rPr>
          <w:rFonts w:cs="Tahoma"/>
          <w:vertAlign w:val="subscript"/>
        </w:rPr>
        <w:t xml:space="preserve"> </w:t>
      </w:r>
      <w:r>
        <w:rPr>
          <w:rFonts w:cs="Tahoma"/>
        </w:rPr>
        <w:t xml:space="preserve">voltage is labeled. </w:t>
      </w:r>
    </w:p>
    <w:p w14:paraId="65658A1E" w14:textId="77777777" w:rsidR="00D859C4" w:rsidRDefault="00D859C4">
      <w:pPr>
        <w:rPr>
          <w:b/>
        </w:rPr>
      </w:pPr>
      <w:r>
        <w:rPr>
          <w:b/>
        </w:rPr>
        <w:br w:type="page"/>
      </w:r>
    </w:p>
    <w:p w14:paraId="7276F32B" w14:textId="74D9DFA4" w:rsidR="00E5439A" w:rsidRPr="00005B5C" w:rsidRDefault="00E5439A" w:rsidP="00E5439A">
      <w:pPr>
        <w:spacing w:after="0"/>
        <w:rPr>
          <w:b/>
        </w:rPr>
      </w:pPr>
      <w:bookmarkStart w:id="168" w:name="Table3_5"/>
      <w:r>
        <w:rPr>
          <w:b/>
        </w:rPr>
        <w:lastRenderedPageBreak/>
        <w:t>Table 3.5</w:t>
      </w:r>
      <w:bookmarkEnd w:id="168"/>
      <w:r>
        <w:rPr>
          <w:b/>
        </w:rPr>
        <w:t>) Instantaneous Voltage and Current Values for Components in Figures 3.9 and 3.10.</w:t>
      </w:r>
      <w:r>
        <w:t xml:space="preserve"> </w:t>
      </w:r>
      <w:r w:rsidRPr="00005B5C">
        <w:rPr>
          <w:b/>
        </w:rPr>
        <w:t xml:space="preserve"> </w:t>
      </w:r>
    </w:p>
    <w:tbl>
      <w:tblPr>
        <w:tblStyle w:val="TableGrid"/>
        <w:tblW w:w="0" w:type="auto"/>
        <w:tblLook w:val="04A0" w:firstRow="1" w:lastRow="0" w:firstColumn="1" w:lastColumn="0" w:noHBand="0" w:noVBand="1"/>
      </w:tblPr>
      <w:tblGrid>
        <w:gridCol w:w="1705"/>
        <w:gridCol w:w="1170"/>
        <w:gridCol w:w="1170"/>
        <w:gridCol w:w="4320"/>
      </w:tblGrid>
      <w:tr w:rsidR="00E5439A" w:rsidRPr="00C40E3D" w14:paraId="7856EFF6" w14:textId="77777777" w:rsidTr="009D67D7">
        <w:tc>
          <w:tcPr>
            <w:tcW w:w="1705" w:type="dxa"/>
            <w:shd w:val="clear" w:color="auto" w:fill="auto"/>
          </w:tcPr>
          <w:p w14:paraId="585BA02C" w14:textId="77777777" w:rsidR="00E5439A" w:rsidRPr="00C40E3D" w:rsidRDefault="00E5439A" w:rsidP="009D67D7">
            <w:r>
              <w:t>Variables</w:t>
            </w:r>
          </w:p>
        </w:tc>
        <w:tc>
          <w:tcPr>
            <w:tcW w:w="1170" w:type="dxa"/>
          </w:tcPr>
          <w:p w14:paraId="4E1C9306" w14:textId="77777777" w:rsidR="00E5439A" w:rsidRPr="00C40E3D" w:rsidRDefault="00E5439A" w:rsidP="009D67D7">
            <w:pPr>
              <w:rPr>
                <w:rFonts w:eastAsia="Times New Roman" w:cs="Times New Roman"/>
                <w:color w:val="000000"/>
              </w:rPr>
            </w:pPr>
            <w:r w:rsidRPr="00C40E3D">
              <w:t>Time = 0-</w:t>
            </w:r>
          </w:p>
        </w:tc>
        <w:tc>
          <w:tcPr>
            <w:tcW w:w="1170" w:type="dxa"/>
          </w:tcPr>
          <w:p w14:paraId="39411B41" w14:textId="77777777" w:rsidR="00E5439A" w:rsidRPr="00C40E3D" w:rsidRDefault="00E5439A" w:rsidP="009D67D7">
            <w:r w:rsidRPr="00C40E3D">
              <w:t>Time = 0+</w:t>
            </w:r>
          </w:p>
        </w:tc>
        <w:tc>
          <w:tcPr>
            <w:tcW w:w="4320" w:type="dxa"/>
            <w:shd w:val="clear" w:color="auto" w:fill="auto"/>
          </w:tcPr>
          <w:p w14:paraId="11BF70CC" w14:textId="77777777" w:rsidR="00E5439A" w:rsidRPr="00C40E3D" w:rsidRDefault="00E5439A" w:rsidP="009D67D7">
            <w:pPr>
              <w:rPr>
                <w:rFonts w:eastAsia="Times New Roman" w:cs="Times New Roman"/>
                <w:color w:val="000000"/>
              </w:rPr>
            </w:pPr>
            <w:r w:rsidRPr="00C40E3D">
              <w:t>Time = ∞ (Steady State)</w:t>
            </w:r>
          </w:p>
        </w:tc>
      </w:tr>
      <w:tr w:rsidR="00E5439A" w14:paraId="5FB417EC" w14:textId="77777777" w:rsidTr="009D67D7">
        <w:tc>
          <w:tcPr>
            <w:tcW w:w="8365" w:type="dxa"/>
            <w:gridSpan w:val="4"/>
            <w:shd w:val="clear" w:color="auto" w:fill="BFBFBF" w:themeFill="background1" w:themeFillShade="BF"/>
          </w:tcPr>
          <w:p w14:paraId="3A40B6DD" w14:textId="77777777" w:rsidR="00E5439A" w:rsidRPr="00C40E3D" w:rsidRDefault="00E5439A" w:rsidP="009D67D7">
            <w:pPr>
              <w:jc w:val="center"/>
            </w:pPr>
            <w:r w:rsidRPr="00C40E3D">
              <w:rPr>
                <w:b/>
                <w:u w:val="single"/>
              </w:rPr>
              <w:t>Store:</w:t>
            </w:r>
            <w:r>
              <w:t xml:space="preserve"> </w:t>
            </w:r>
            <w:r w:rsidRPr="00C40E3D">
              <w:t xml:space="preserve">Left Loop of Circuit Only, </w:t>
            </w:r>
            <w:r>
              <w:t xml:space="preserve">Switch S_C moved to charging position </w:t>
            </w:r>
            <w:r w:rsidRPr="00C40E3D">
              <w:t xml:space="preserve">at </w:t>
            </w:r>
            <w:r>
              <w:t>t</w:t>
            </w:r>
            <w:r w:rsidRPr="00C40E3D">
              <w:t>ime =0</w:t>
            </w:r>
          </w:p>
        </w:tc>
      </w:tr>
      <w:tr w:rsidR="00E5439A" w14:paraId="2AAA3676" w14:textId="77777777" w:rsidTr="009D67D7">
        <w:tc>
          <w:tcPr>
            <w:tcW w:w="1705" w:type="dxa"/>
          </w:tcPr>
          <w:p w14:paraId="1B069832" w14:textId="77777777" w:rsidR="00E5439A" w:rsidRPr="00C40E3D" w:rsidRDefault="00E5439A" w:rsidP="009D67D7">
            <w:r w:rsidRPr="00C40E3D">
              <w:t>V</w:t>
            </w:r>
            <w:r w:rsidRPr="00C40E3D">
              <w:rPr>
                <w:vertAlign w:val="subscript"/>
              </w:rPr>
              <w:t>R1</w:t>
            </w:r>
          </w:p>
        </w:tc>
        <w:tc>
          <w:tcPr>
            <w:tcW w:w="1170" w:type="dxa"/>
          </w:tcPr>
          <w:p w14:paraId="6709795F" w14:textId="77777777" w:rsidR="00E5439A" w:rsidRPr="00C40E3D" w:rsidRDefault="00E5439A" w:rsidP="009D67D7">
            <w:r w:rsidRPr="00C40E3D">
              <w:t>0 V</w:t>
            </w:r>
          </w:p>
        </w:tc>
        <w:tc>
          <w:tcPr>
            <w:tcW w:w="1170" w:type="dxa"/>
          </w:tcPr>
          <w:p w14:paraId="71822F17" w14:textId="77777777" w:rsidR="00E5439A" w:rsidRPr="00C40E3D" w:rsidRDefault="00E5439A" w:rsidP="009D67D7">
            <w:r>
              <w:t>0 V</w:t>
            </w:r>
          </w:p>
        </w:tc>
        <w:tc>
          <w:tcPr>
            <w:tcW w:w="4320" w:type="dxa"/>
          </w:tcPr>
          <w:p w14:paraId="2A556FAE" w14:textId="77777777" w:rsidR="00E5439A" w:rsidRPr="00C40E3D" w:rsidRDefault="00E5439A" w:rsidP="009D67D7">
            <w:r>
              <w:t>12 V</w:t>
            </w:r>
          </w:p>
        </w:tc>
      </w:tr>
      <w:tr w:rsidR="00E5439A" w14:paraId="06B75918" w14:textId="77777777" w:rsidTr="009D67D7">
        <w:tc>
          <w:tcPr>
            <w:tcW w:w="1705" w:type="dxa"/>
          </w:tcPr>
          <w:p w14:paraId="5EF814F2" w14:textId="77777777" w:rsidR="00E5439A" w:rsidRPr="00C40E3D" w:rsidRDefault="00E5439A" w:rsidP="009D67D7">
            <w:r w:rsidRPr="00C40E3D">
              <w:t>I</w:t>
            </w:r>
            <w:r w:rsidRPr="00C40E3D">
              <w:rPr>
                <w:vertAlign w:val="subscript"/>
              </w:rPr>
              <w:t>R1</w:t>
            </w:r>
            <w:r>
              <w:rPr>
                <w:vertAlign w:val="subscript"/>
              </w:rPr>
              <w:t xml:space="preserve"> </w:t>
            </w:r>
            <w:r w:rsidRPr="00C40E3D">
              <w:t>(loop current)</w:t>
            </w:r>
          </w:p>
        </w:tc>
        <w:tc>
          <w:tcPr>
            <w:tcW w:w="1170" w:type="dxa"/>
          </w:tcPr>
          <w:p w14:paraId="6E487E13" w14:textId="77777777" w:rsidR="00E5439A" w:rsidRPr="00C40E3D" w:rsidRDefault="00E5439A" w:rsidP="009D67D7">
            <w:r w:rsidRPr="00C40E3D">
              <w:t xml:space="preserve">0 </w:t>
            </w:r>
            <w:r>
              <w:t>mA</w:t>
            </w:r>
          </w:p>
        </w:tc>
        <w:tc>
          <w:tcPr>
            <w:tcW w:w="1170" w:type="dxa"/>
          </w:tcPr>
          <w:p w14:paraId="6E1989E6" w14:textId="77777777" w:rsidR="00E5439A" w:rsidRPr="00C40E3D" w:rsidRDefault="00E5439A" w:rsidP="009D67D7">
            <w:r>
              <w:t>0 mA</w:t>
            </w:r>
          </w:p>
        </w:tc>
        <w:tc>
          <w:tcPr>
            <w:tcW w:w="4320" w:type="dxa"/>
          </w:tcPr>
          <w:p w14:paraId="64CC2514" w14:textId="77777777" w:rsidR="00E5439A" w:rsidRPr="00C40E3D" w:rsidRDefault="00E5439A" w:rsidP="009D67D7">
            <w:r>
              <w:t>1.2</w:t>
            </w:r>
            <w:r w:rsidRPr="00C40E3D">
              <w:t xml:space="preserve"> </w:t>
            </w:r>
            <w:r>
              <w:t>A</w:t>
            </w:r>
          </w:p>
        </w:tc>
      </w:tr>
      <w:tr w:rsidR="00E5439A" w14:paraId="78B5A949" w14:textId="77777777" w:rsidTr="009D67D7">
        <w:tc>
          <w:tcPr>
            <w:tcW w:w="1705" w:type="dxa"/>
          </w:tcPr>
          <w:p w14:paraId="42E1A59E" w14:textId="77777777" w:rsidR="00E5439A" w:rsidRPr="00C40E3D" w:rsidRDefault="00E5439A" w:rsidP="009D67D7">
            <w:r w:rsidRPr="00C40E3D">
              <w:t>V</w:t>
            </w:r>
            <w:r>
              <w:rPr>
                <w:vertAlign w:val="subscript"/>
              </w:rPr>
              <w:t>L</w:t>
            </w:r>
            <w:r w:rsidRPr="00C40E3D">
              <w:rPr>
                <w:vertAlign w:val="subscript"/>
              </w:rPr>
              <w:t>1</w:t>
            </w:r>
          </w:p>
        </w:tc>
        <w:tc>
          <w:tcPr>
            <w:tcW w:w="1170" w:type="dxa"/>
          </w:tcPr>
          <w:p w14:paraId="659B6534" w14:textId="77777777" w:rsidR="00E5439A" w:rsidRPr="00C40E3D" w:rsidRDefault="00E5439A" w:rsidP="009D67D7">
            <w:r w:rsidRPr="00C40E3D">
              <w:t>0 V</w:t>
            </w:r>
          </w:p>
        </w:tc>
        <w:tc>
          <w:tcPr>
            <w:tcW w:w="1170" w:type="dxa"/>
          </w:tcPr>
          <w:p w14:paraId="15866EAF" w14:textId="77777777" w:rsidR="00E5439A" w:rsidRPr="00C40E3D" w:rsidRDefault="00E5439A" w:rsidP="009D67D7">
            <w:r>
              <w:t>12 V</w:t>
            </w:r>
          </w:p>
        </w:tc>
        <w:tc>
          <w:tcPr>
            <w:tcW w:w="4320" w:type="dxa"/>
          </w:tcPr>
          <w:p w14:paraId="6150ED8A" w14:textId="77777777" w:rsidR="00E5439A" w:rsidRPr="00C40E3D" w:rsidRDefault="00E5439A" w:rsidP="009D67D7">
            <w:r>
              <w:t>0 V</w:t>
            </w:r>
          </w:p>
        </w:tc>
      </w:tr>
      <w:tr w:rsidR="00E5439A" w14:paraId="77E3741A" w14:textId="77777777" w:rsidTr="009D67D7">
        <w:tc>
          <w:tcPr>
            <w:tcW w:w="1705" w:type="dxa"/>
          </w:tcPr>
          <w:p w14:paraId="6C2C53C5" w14:textId="77777777" w:rsidR="00E5439A" w:rsidRPr="00C40E3D" w:rsidRDefault="00E5439A" w:rsidP="009D67D7">
            <w:r>
              <w:t>V</w:t>
            </w:r>
            <w:r w:rsidRPr="00C40E3D">
              <w:rPr>
                <w:vertAlign w:val="subscript"/>
              </w:rPr>
              <w:t>R2</w:t>
            </w:r>
            <w:r>
              <w:t>, I</w:t>
            </w:r>
            <w:r w:rsidRPr="00C40E3D">
              <w:rPr>
                <w:vertAlign w:val="subscript"/>
              </w:rPr>
              <w:t>R2</w:t>
            </w:r>
            <w:r>
              <w:t>, V</w:t>
            </w:r>
            <w:r w:rsidRPr="00C40E3D">
              <w:rPr>
                <w:vertAlign w:val="subscript"/>
              </w:rPr>
              <w:t>LED</w:t>
            </w:r>
            <w:r>
              <w:t xml:space="preserve"> </w:t>
            </w:r>
          </w:p>
        </w:tc>
        <w:tc>
          <w:tcPr>
            <w:tcW w:w="1170" w:type="dxa"/>
          </w:tcPr>
          <w:p w14:paraId="7B96AF50" w14:textId="77777777" w:rsidR="00E5439A" w:rsidRPr="00C40E3D" w:rsidRDefault="00E5439A" w:rsidP="009D67D7">
            <w:r>
              <w:t>All Zero</w:t>
            </w:r>
          </w:p>
        </w:tc>
        <w:tc>
          <w:tcPr>
            <w:tcW w:w="1170" w:type="dxa"/>
          </w:tcPr>
          <w:p w14:paraId="5ED08EEA" w14:textId="77777777" w:rsidR="00E5439A" w:rsidRPr="00C40E3D" w:rsidRDefault="00E5439A" w:rsidP="009D67D7">
            <w:r>
              <w:t>All Zero</w:t>
            </w:r>
          </w:p>
        </w:tc>
        <w:tc>
          <w:tcPr>
            <w:tcW w:w="4320" w:type="dxa"/>
          </w:tcPr>
          <w:p w14:paraId="020794C8" w14:textId="77777777" w:rsidR="00E5439A" w:rsidRPr="00C40E3D" w:rsidRDefault="00E5439A" w:rsidP="009D67D7">
            <w:r>
              <w:t>All Zero</w:t>
            </w:r>
          </w:p>
        </w:tc>
      </w:tr>
      <w:tr w:rsidR="00E5439A" w14:paraId="0922B4C8" w14:textId="77777777" w:rsidTr="009D67D7">
        <w:tc>
          <w:tcPr>
            <w:tcW w:w="8365" w:type="dxa"/>
            <w:gridSpan w:val="4"/>
            <w:shd w:val="clear" w:color="auto" w:fill="BFBFBF" w:themeFill="background1" w:themeFillShade="BF"/>
          </w:tcPr>
          <w:p w14:paraId="6BE9F32B" w14:textId="77777777" w:rsidR="00E5439A" w:rsidRPr="00C40E3D" w:rsidRDefault="00E5439A" w:rsidP="009D67D7">
            <w:pPr>
              <w:jc w:val="center"/>
            </w:pPr>
            <w:r w:rsidRPr="00C40E3D">
              <w:rPr>
                <w:b/>
                <w:u w:val="single"/>
              </w:rPr>
              <w:t>Release:</w:t>
            </w:r>
            <w:r>
              <w:t xml:space="preserve"> Right</w:t>
            </w:r>
            <w:r w:rsidRPr="00C40E3D">
              <w:t xml:space="preserve"> Loop of Circuit Only, </w:t>
            </w:r>
            <w:r>
              <w:t>Switch S_C moved to discharging position at t</w:t>
            </w:r>
            <w:r w:rsidRPr="00C40E3D">
              <w:t>ime =0</w:t>
            </w:r>
          </w:p>
        </w:tc>
      </w:tr>
      <w:tr w:rsidR="00E5439A" w14:paraId="45B4BEC4" w14:textId="77777777" w:rsidTr="009D67D7">
        <w:tc>
          <w:tcPr>
            <w:tcW w:w="1705" w:type="dxa"/>
          </w:tcPr>
          <w:p w14:paraId="137E0F63" w14:textId="77777777" w:rsidR="00E5439A" w:rsidRPr="00C40E3D" w:rsidRDefault="00E5439A" w:rsidP="009D67D7">
            <w:r w:rsidRPr="00C40E3D">
              <w:t>V</w:t>
            </w:r>
            <w:r w:rsidRPr="00C40E3D">
              <w:rPr>
                <w:vertAlign w:val="subscript"/>
              </w:rPr>
              <w:t>R</w:t>
            </w:r>
            <w:r>
              <w:rPr>
                <w:vertAlign w:val="subscript"/>
              </w:rPr>
              <w:t>2</w:t>
            </w:r>
          </w:p>
        </w:tc>
        <w:tc>
          <w:tcPr>
            <w:tcW w:w="1170" w:type="dxa"/>
          </w:tcPr>
          <w:p w14:paraId="6620FB51" w14:textId="77777777" w:rsidR="00E5439A" w:rsidRPr="00C40E3D" w:rsidRDefault="00E5439A" w:rsidP="009D67D7">
            <w:r>
              <w:t>0 V</w:t>
            </w:r>
          </w:p>
        </w:tc>
        <w:tc>
          <w:tcPr>
            <w:tcW w:w="1170" w:type="dxa"/>
          </w:tcPr>
          <w:p w14:paraId="1A562EAA" w14:textId="77777777" w:rsidR="00E5439A" w:rsidRPr="00C40E3D" w:rsidRDefault="00E5439A" w:rsidP="009D67D7">
            <w:r>
              <w:t>12 V</w:t>
            </w:r>
          </w:p>
        </w:tc>
        <w:tc>
          <w:tcPr>
            <w:tcW w:w="4320" w:type="dxa"/>
          </w:tcPr>
          <w:p w14:paraId="7748FA3C" w14:textId="77777777" w:rsidR="00E5439A" w:rsidRPr="00C40E3D" w:rsidRDefault="00E5439A" w:rsidP="009D67D7">
            <w:r>
              <w:t>0 V</w:t>
            </w:r>
          </w:p>
        </w:tc>
      </w:tr>
      <w:tr w:rsidR="00E5439A" w14:paraId="09413FE5" w14:textId="77777777" w:rsidTr="009D67D7">
        <w:tc>
          <w:tcPr>
            <w:tcW w:w="1705" w:type="dxa"/>
          </w:tcPr>
          <w:p w14:paraId="42073F7E" w14:textId="77777777" w:rsidR="00E5439A" w:rsidRPr="00C40E3D" w:rsidRDefault="00E5439A" w:rsidP="009D67D7">
            <w:r w:rsidRPr="00C40E3D">
              <w:t>I</w:t>
            </w:r>
            <w:r>
              <w:rPr>
                <w:vertAlign w:val="subscript"/>
              </w:rPr>
              <w:t xml:space="preserve">R2 </w:t>
            </w:r>
            <w:r w:rsidRPr="00C40E3D">
              <w:t>(loop current)</w:t>
            </w:r>
          </w:p>
        </w:tc>
        <w:tc>
          <w:tcPr>
            <w:tcW w:w="1170" w:type="dxa"/>
          </w:tcPr>
          <w:p w14:paraId="2B1B99E5" w14:textId="77777777" w:rsidR="00E5439A" w:rsidRPr="00C40E3D" w:rsidRDefault="00E5439A" w:rsidP="009D67D7">
            <w:r>
              <w:t>0 V</w:t>
            </w:r>
          </w:p>
        </w:tc>
        <w:tc>
          <w:tcPr>
            <w:tcW w:w="1170" w:type="dxa"/>
          </w:tcPr>
          <w:p w14:paraId="5CEBA6DA" w14:textId="77777777" w:rsidR="00E5439A" w:rsidRPr="00C40E3D" w:rsidRDefault="00E5439A" w:rsidP="009D67D7">
            <w:r>
              <w:t>- 1.2 A</w:t>
            </w:r>
          </w:p>
        </w:tc>
        <w:tc>
          <w:tcPr>
            <w:tcW w:w="4320" w:type="dxa"/>
          </w:tcPr>
          <w:p w14:paraId="576CF008" w14:textId="77777777" w:rsidR="00E5439A" w:rsidRPr="00C40E3D" w:rsidRDefault="00E5439A" w:rsidP="009D67D7">
            <w:r>
              <w:t>0 mA</w:t>
            </w:r>
          </w:p>
        </w:tc>
      </w:tr>
      <w:tr w:rsidR="00E5439A" w14:paraId="00F66FE7" w14:textId="77777777" w:rsidTr="009D67D7">
        <w:tc>
          <w:tcPr>
            <w:tcW w:w="1705" w:type="dxa"/>
          </w:tcPr>
          <w:p w14:paraId="273CF7A1" w14:textId="77777777" w:rsidR="00E5439A" w:rsidRPr="00C40E3D" w:rsidRDefault="00E5439A" w:rsidP="009D67D7">
            <w:r w:rsidRPr="00C40E3D">
              <w:t>V</w:t>
            </w:r>
            <w:r>
              <w:rPr>
                <w:vertAlign w:val="subscript"/>
              </w:rPr>
              <w:t>L</w:t>
            </w:r>
            <w:r w:rsidRPr="00C40E3D">
              <w:rPr>
                <w:vertAlign w:val="subscript"/>
              </w:rPr>
              <w:t>1</w:t>
            </w:r>
          </w:p>
        </w:tc>
        <w:tc>
          <w:tcPr>
            <w:tcW w:w="1170" w:type="dxa"/>
          </w:tcPr>
          <w:p w14:paraId="68F4A13F" w14:textId="77777777" w:rsidR="00E5439A" w:rsidRPr="00C40E3D" w:rsidRDefault="00E5439A" w:rsidP="009D67D7">
            <w:r>
              <w:t>0 V</w:t>
            </w:r>
          </w:p>
        </w:tc>
        <w:tc>
          <w:tcPr>
            <w:tcW w:w="1170" w:type="dxa"/>
          </w:tcPr>
          <w:p w14:paraId="0BDACBDA" w14:textId="77777777" w:rsidR="00E5439A" w:rsidRPr="00C40E3D" w:rsidRDefault="00E5439A" w:rsidP="009D67D7">
            <w:r>
              <w:t>~ - 14 V</w:t>
            </w:r>
          </w:p>
        </w:tc>
        <w:tc>
          <w:tcPr>
            <w:tcW w:w="4320" w:type="dxa"/>
          </w:tcPr>
          <w:p w14:paraId="63CB1521" w14:textId="77777777" w:rsidR="00E5439A" w:rsidRPr="00C40E3D" w:rsidRDefault="00E5439A" w:rsidP="009D67D7">
            <w:r>
              <w:t>0 V (inductor fully discharged)</w:t>
            </w:r>
          </w:p>
        </w:tc>
      </w:tr>
      <w:tr w:rsidR="00E5439A" w14:paraId="3D1B9AA7" w14:textId="77777777" w:rsidTr="009D67D7">
        <w:tc>
          <w:tcPr>
            <w:tcW w:w="1705" w:type="dxa"/>
          </w:tcPr>
          <w:p w14:paraId="092FAD64" w14:textId="77777777" w:rsidR="00E5439A" w:rsidRPr="00C40E3D" w:rsidRDefault="00E5439A" w:rsidP="009D67D7">
            <w:r w:rsidRPr="00C40E3D">
              <w:t>V</w:t>
            </w:r>
            <w:r>
              <w:rPr>
                <w:vertAlign w:val="subscript"/>
              </w:rPr>
              <w:t>LED</w:t>
            </w:r>
          </w:p>
        </w:tc>
        <w:tc>
          <w:tcPr>
            <w:tcW w:w="1170" w:type="dxa"/>
          </w:tcPr>
          <w:p w14:paraId="051B78D9" w14:textId="77777777" w:rsidR="00E5439A" w:rsidRPr="00C40E3D" w:rsidRDefault="00E5439A" w:rsidP="009D67D7">
            <w:r>
              <w:t>0 V</w:t>
            </w:r>
          </w:p>
        </w:tc>
        <w:tc>
          <w:tcPr>
            <w:tcW w:w="1170" w:type="dxa"/>
          </w:tcPr>
          <w:p w14:paraId="09F7DF8F" w14:textId="77777777" w:rsidR="00E5439A" w:rsidRPr="00C40E3D" w:rsidRDefault="00E5439A" w:rsidP="009D67D7">
            <w:r>
              <w:t>~ 2 V</w:t>
            </w:r>
          </w:p>
        </w:tc>
        <w:tc>
          <w:tcPr>
            <w:tcW w:w="4320" w:type="dxa"/>
          </w:tcPr>
          <w:p w14:paraId="05482E0F" w14:textId="77777777" w:rsidR="00E5439A" w:rsidRPr="00C40E3D" w:rsidRDefault="00E5439A" w:rsidP="009D67D7">
            <w:r>
              <w:t>0 V (all current in circuit is gone)</w:t>
            </w:r>
          </w:p>
        </w:tc>
      </w:tr>
      <w:tr w:rsidR="00E5439A" w14:paraId="1C5C72A4" w14:textId="77777777" w:rsidTr="009D67D7">
        <w:tc>
          <w:tcPr>
            <w:tcW w:w="1705" w:type="dxa"/>
          </w:tcPr>
          <w:p w14:paraId="6708C667" w14:textId="77777777" w:rsidR="00E5439A" w:rsidRPr="00C40E3D" w:rsidRDefault="00E5439A" w:rsidP="009D67D7">
            <w:r>
              <w:t>V</w:t>
            </w:r>
            <w:r>
              <w:rPr>
                <w:vertAlign w:val="subscript"/>
              </w:rPr>
              <w:t>R1</w:t>
            </w:r>
            <w:r>
              <w:t>, I</w:t>
            </w:r>
            <w:r>
              <w:rPr>
                <w:vertAlign w:val="subscript"/>
              </w:rPr>
              <w:t>R1</w:t>
            </w:r>
            <w:r>
              <w:t xml:space="preserve"> </w:t>
            </w:r>
          </w:p>
        </w:tc>
        <w:tc>
          <w:tcPr>
            <w:tcW w:w="1170" w:type="dxa"/>
          </w:tcPr>
          <w:p w14:paraId="56B05BBF" w14:textId="77777777" w:rsidR="00E5439A" w:rsidRPr="00C40E3D" w:rsidRDefault="00E5439A" w:rsidP="009D67D7">
            <w:r>
              <w:t>All Zero</w:t>
            </w:r>
          </w:p>
        </w:tc>
        <w:tc>
          <w:tcPr>
            <w:tcW w:w="1170" w:type="dxa"/>
          </w:tcPr>
          <w:p w14:paraId="46BC91AB" w14:textId="77777777" w:rsidR="00E5439A" w:rsidRPr="00C40E3D" w:rsidRDefault="00E5439A" w:rsidP="009D67D7">
            <w:r>
              <w:t>All Zero</w:t>
            </w:r>
          </w:p>
        </w:tc>
        <w:tc>
          <w:tcPr>
            <w:tcW w:w="4320" w:type="dxa"/>
          </w:tcPr>
          <w:p w14:paraId="4B2D1A72" w14:textId="77777777" w:rsidR="00E5439A" w:rsidRPr="00C40E3D" w:rsidRDefault="00E5439A" w:rsidP="009D67D7">
            <w:r>
              <w:t>All Zero</w:t>
            </w:r>
          </w:p>
        </w:tc>
      </w:tr>
    </w:tbl>
    <w:p w14:paraId="0DAB7021" w14:textId="77777777" w:rsidR="00D859C4" w:rsidRDefault="00D859C4" w:rsidP="000677C7">
      <w:pPr>
        <w:pStyle w:val="Heading2"/>
      </w:pPr>
      <w:bookmarkStart w:id="169" w:name="_Section_3.3_–"/>
      <w:bookmarkEnd w:id="169"/>
    </w:p>
    <w:p w14:paraId="1278DC8C" w14:textId="03707E57" w:rsidR="00E5439A" w:rsidRDefault="00E5439A" w:rsidP="000677C7">
      <w:pPr>
        <w:pStyle w:val="Heading2"/>
      </w:pPr>
      <w:bookmarkStart w:id="170" w:name="_Toc533084103"/>
      <w:r>
        <w:t xml:space="preserve">Section 3.3 – </w:t>
      </w:r>
      <w:r w:rsidRPr="0039497A">
        <w:t>Combining Inductors in Parallel and/or Series</w:t>
      </w:r>
      <w:bookmarkEnd w:id="170"/>
    </w:p>
    <w:p w14:paraId="41B198E9" w14:textId="58DC10C5" w:rsidR="00E5439A" w:rsidRDefault="00E5439A" w:rsidP="00E5439A">
      <w:r>
        <w:t xml:space="preserve">Combining inductors is an important skill to master because it is often difficult </w:t>
      </w:r>
      <w:r w:rsidR="007C4277">
        <w:t>to get an inductor the exact</w:t>
      </w:r>
      <w:r>
        <w:t xml:space="preserve"> size you want when building it yourself and you might need to combine it with another inductor to get the value you need. Another situation where combining inductors might be beneficial is if you purchased some inductors, but you don’t have the size you need. The theory behind combining inductors in series and parallel is done before capacitors in this document because inductors are combined in the exact same process as combining resistors.</w:t>
      </w:r>
    </w:p>
    <w:p w14:paraId="5544095F" w14:textId="06F09A6A" w:rsidR="00E5439A" w:rsidRDefault="00E5439A" w:rsidP="00CB2F94">
      <w:pPr>
        <w:spacing w:after="0"/>
        <w:rPr>
          <w:i/>
        </w:rPr>
      </w:pPr>
      <w:bookmarkStart w:id="171" w:name="Example3_2"/>
      <w:r w:rsidRPr="00647AB1">
        <w:rPr>
          <w:i/>
        </w:rPr>
        <w:t>Example 3.2</w:t>
      </w:r>
      <w:bookmarkEnd w:id="171"/>
      <w:r w:rsidRPr="00647AB1">
        <w:rPr>
          <w:i/>
        </w:rPr>
        <w:t xml:space="preserve">) Each of the inductors in the circuit below was created using a circular bar of iron that has a diameter of 30 mm. If </w:t>
      </w:r>
      <w:r w:rsidR="0073324E">
        <w:rPr>
          <w:i/>
        </w:rPr>
        <w:t xml:space="preserve">there were </w:t>
      </w:r>
      <w:r w:rsidRPr="00647AB1">
        <w:rPr>
          <w:i/>
        </w:rPr>
        <w:t xml:space="preserve">100 turns of magnetic wire wrapped around the </w:t>
      </w:r>
      <w:r>
        <w:rPr>
          <w:i/>
        </w:rPr>
        <w:t>iron bar</w:t>
      </w:r>
      <w:r w:rsidRPr="00647AB1">
        <w:rPr>
          <w:i/>
        </w:rPr>
        <w:t xml:space="preserve"> and the average length of each coil was 100 mm</w:t>
      </w:r>
      <w:r w:rsidR="0073324E">
        <w:rPr>
          <w:i/>
        </w:rPr>
        <w:t>,</w:t>
      </w:r>
      <w:r w:rsidRPr="00647AB1">
        <w:rPr>
          <w:i/>
        </w:rPr>
        <w:t xml:space="preserve"> what is the total inductance </w:t>
      </w:r>
      <w:r>
        <w:rPr>
          <w:i/>
        </w:rPr>
        <w:t>in the</w:t>
      </w:r>
      <w:r w:rsidR="0073324E">
        <w:rPr>
          <w:i/>
        </w:rPr>
        <w:t xml:space="preserve"> circuit?</w:t>
      </w:r>
    </w:p>
    <w:p w14:paraId="2E285C7A" w14:textId="77777777" w:rsidR="00E5439A" w:rsidRPr="00647AB1" w:rsidRDefault="00E5439A" w:rsidP="00E5439A">
      <w:pPr>
        <w:rPr>
          <w:i/>
        </w:rPr>
      </w:pPr>
      <w:r>
        <w:rPr>
          <w:noProof/>
        </w:rPr>
        <w:drawing>
          <wp:inline distT="0" distB="0" distL="0" distR="0" wp14:anchorId="4FB573E5" wp14:editId="3FAF8D5A">
            <wp:extent cx="3373291" cy="1626819"/>
            <wp:effectExtent l="0" t="0" r="0" b="0"/>
            <wp:docPr id="3167" name="Picture 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extLst>
                        <a:ext uri="{28A0092B-C50C-407E-A947-70E740481C1C}">
                          <a14:useLocalDpi xmlns:a14="http://schemas.microsoft.com/office/drawing/2010/main" val="0"/>
                        </a:ext>
                      </a:extLst>
                    </a:blip>
                    <a:stretch>
                      <a:fillRect/>
                    </a:stretch>
                  </pic:blipFill>
                  <pic:spPr>
                    <a:xfrm>
                      <a:off x="0" y="0"/>
                      <a:ext cx="3390514" cy="1635125"/>
                    </a:xfrm>
                    <a:prstGeom prst="rect">
                      <a:avLst/>
                    </a:prstGeom>
                  </pic:spPr>
                </pic:pic>
              </a:graphicData>
            </a:graphic>
          </wp:inline>
        </w:drawing>
      </w:r>
    </w:p>
    <w:p w14:paraId="5D707B6D" w14:textId="693B3BC3" w:rsidR="00E5439A" w:rsidRPr="00637A58" w:rsidRDefault="00E5439A" w:rsidP="00E5439A">
      <w:pPr>
        <w:rPr>
          <w:color w:val="000000" w:themeColor="text1"/>
        </w:rPr>
      </w:pPr>
      <w:r w:rsidRPr="00637A58">
        <w:rPr>
          <w:color w:val="000000" w:themeColor="text1"/>
        </w:rPr>
        <w:t>Using equation 3.</w:t>
      </w:r>
      <w:r w:rsidR="0083362A" w:rsidRPr="00637A58">
        <w:rPr>
          <w:color w:val="000000" w:themeColor="text1"/>
        </w:rPr>
        <w:t>6</w:t>
      </w:r>
      <w:r w:rsidRPr="00637A58">
        <w:rPr>
          <w:color w:val="000000" w:themeColor="text1"/>
        </w:rPr>
        <w:t xml:space="preserve"> and the provided information (l = 0.1 m, N = 100 turns, µ</w:t>
      </w:r>
      <w:proofErr w:type="spellStart"/>
      <w:r w:rsidRPr="00637A58">
        <w:rPr>
          <w:color w:val="000000" w:themeColor="text1"/>
          <w:vertAlign w:val="subscript"/>
        </w:rPr>
        <w:t>r_iron</w:t>
      </w:r>
      <w:proofErr w:type="spellEnd"/>
      <w:r w:rsidRPr="00637A58">
        <w:rPr>
          <w:color w:val="000000" w:themeColor="text1"/>
        </w:rPr>
        <w:t xml:space="preserve"> = 100, µ</w:t>
      </w:r>
      <w:proofErr w:type="spellStart"/>
      <w:r w:rsidRPr="00637A58">
        <w:rPr>
          <w:color w:val="000000" w:themeColor="text1"/>
          <w:vertAlign w:val="subscript"/>
        </w:rPr>
        <w:t>r_iron</w:t>
      </w:r>
      <w:proofErr w:type="spellEnd"/>
      <w:r w:rsidRPr="00637A58">
        <w:rPr>
          <w:color w:val="000000" w:themeColor="text1"/>
        </w:rPr>
        <w:t xml:space="preserve"> = </w:t>
      </w:r>
      <w:r w:rsidRPr="00637A58">
        <w:rPr>
          <w:rFonts w:cs="Tahoma"/>
          <w:color w:val="000000" w:themeColor="text1"/>
        </w:rPr>
        <w:t>1.2566370614×10</w:t>
      </w:r>
      <w:r w:rsidRPr="00637A58">
        <w:rPr>
          <w:rFonts w:cs="Tahoma"/>
          <w:color w:val="000000" w:themeColor="text1"/>
          <w:vertAlign w:val="superscript"/>
        </w:rPr>
        <w:t>-6</w:t>
      </w:r>
      <w:r w:rsidRPr="00637A58">
        <w:rPr>
          <w:rFonts w:cs="Tahoma"/>
          <w:color w:val="000000" w:themeColor="text1"/>
        </w:rPr>
        <w:t xml:space="preserve"> kg∙m/A</w:t>
      </w:r>
      <w:r w:rsidRPr="00637A58">
        <w:rPr>
          <w:rFonts w:cs="Tahoma"/>
          <w:color w:val="000000" w:themeColor="text1"/>
          <w:vertAlign w:val="superscript"/>
        </w:rPr>
        <w:t>2</w:t>
      </w:r>
      <w:r w:rsidRPr="00637A58">
        <w:rPr>
          <w:rFonts w:cs="Tahoma"/>
          <w:color w:val="000000" w:themeColor="text1"/>
        </w:rPr>
        <w:t>∙s</w:t>
      </w:r>
      <w:r w:rsidRPr="00637A58">
        <w:rPr>
          <w:rFonts w:cs="Tahoma"/>
          <w:color w:val="000000" w:themeColor="text1"/>
          <w:vertAlign w:val="superscript"/>
        </w:rPr>
        <w:t>2</w:t>
      </w:r>
      <w:r w:rsidRPr="00637A58">
        <w:rPr>
          <w:rFonts w:cs="Tahoma"/>
          <w:color w:val="000000" w:themeColor="text1"/>
        </w:rPr>
        <w:t>, and A = π (0.03)</w:t>
      </w:r>
      <w:r w:rsidRPr="00637A58">
        <w:rPr>
          <w:rFonts w:cs="Tahoma"/>
          <w:color w:val="000000" w:themeColor="text1"/>
          <w:vertAlign w:val="superscript"/>
        </w:rPr>
        <w:t>2</w:t>
      </w:r>
      <w:r w:rsidRPr="00637A58">
        <w:rPr>
          <w:rFonts w:cs="Tahoma"/>
          <w:color w:val="000000" w:themeColor="text1"/>
        </w:rPr>
        <w:t>/4 = 7.0685E-4 m</w:t>
      </w:r>
      <w:r w:rsidRPr="00637A58">
        <w:rPr>
          <w:rFonts w:cs="Tahoma"/>
          <w:color w:val="000000" w:themeColor="text1"/>
          <w:vertAlign w:val="superscript"/>
        </w:rPr>
        <w:t>2</w:t>
      </w:r>
      <w:r w:rsidRPr="00637A58">
        <w:rPr>
          <w:rFonts w:cs="Tahoma"/>
          <w:color w:val="000000" w:themeColor="text1"/>
        </w:rPr>
        <w:t xml:space="preserve">. </w:t>
      </w:r>
      <w:r w:rsidRPr="00637A58">
        <w:rPr>
          <w:color w:val="000000" w:themeColor="text1"/>
        </w:rPr>
        <w:t>the value of t</w:t>
      </w:r>
      <w:r w:rsidR="0073324E">
        <w:rPr>
          <w:color w:val="000000" w:themeColor="text1"/>
        </w:rPr>
        <w:t>he inductance for each inductor</w:t>
      </w:r>
      <w:r w:rsidRPr="00637A58">
        <w:rPr>
          <w:color w:val="000000" w:themeColor="text1"/>
        </w:rPr>
        <w:t xml:space="preserve"> can be found.</w:t>
      </w:r>
    </w:p>
    <w:p w14:paraId="3F3BECE6" w14:textId="77777777" w:rsidR="00E5439A" w:rsidRDefault="00E5439A" w:rsidP="00E5439A">
      <w:pPr>
        <w:rPr>
          <w:rFonts w:eastAsiaTheme="minorEastAsia"/>
          <w:b/>
          <w:color w:val="FF0000"/>
          <w:sz w:val="28"/>
          <w:szCs w:val="28"/>
          <w:u w:val="single"/>
        </w:rPr>
      </w:pPr>
      <m:oMath>
        <m:r>
          <w:rPr>
            <w:rFonts w:ascii="Cambria Math" w:hAnsi="Cambria Math"/>
            <w:color w:val="FF0000"/>
            <w:sz w:val="32"/>
            <w:szCs w:val="32"/>
          </w:rPr>
          <m:t>L=</m:t>
        </m:r>
        <m:f>
          <m:fPr>
            <m:ctrlPr>
              <w:rPr>
                <w:rFonts w:ascii="Cambria Math" w:hAnsi="Cambria Math"/>
                <w:i/>
                <w:color w:val="FF0000"/>
                <w:sz w:val="32"/>
                <w:szCs w:val="32"/>
              </w:rPr>
            </m:ctrlPr>
          </m:fPr>
          <m:num>
            <m:sSup>
              <m:sSupPr>
                <m:ctrlPr>
                  <w:rPr>
                    <w:rFonts w:ascii="Cambria Math" w:hAnsi="Cambria Math"/>
                    <w:i/>
                    <w:color w:val="FF0000"/>
                    <w:sz w:val="32"/>
                    <w:szCs w:val="32"/>
                  </w:rPr>
                </m:ctrlPr>
              </m:sSupPr>
              <m:e>
                <m:r>
                  <w:rPr>
                    <w:rFonts w:ascii="Cambria Math" w:hAnsi="Cambria Math"/>
                    <w:color w:val="FF0000"/>
                    <w:sz w:val="32"/>
                    <w:szCs w:val="32"/>
                  </w:rPr>
                  <m:t>N</m:t>
                </m:r>
              </m:e>
              <m:sup>
                <m:r>
                  <w:rPr>
                    <w:rFonts w:ascii="Cambria Math" w:hAnsi="Cambria Math"/>
                    <w:color w:val="FF0000"/>
                    <w:sz w:val="32"/>
                    <w:szCs w:val="32"/>
                  </w:rPr>
                  <m:t>2</m:t>
                </m:r>
              </m:sup>
            </m:sSup>
            <m:r>
              <w:rPr>
                <w:rFonts w:ascii="Cambria Math" w:hAnsi="Cambria Math"/>
                <w:color w:val="FF0000"/>
                <w:sz w:val="32"/>
                <w:szCs w:val="32"/>
              </w:rPr>
              <m:t xml:space="preserve">∙ </m:t>
            </m:r>
            <m:sSup>
              <m:sSupPr>
                <m:ctrlPr>
                  <w:rPr>
                    <w:rFonts w:ascii="Cambria Math" w:hAnsi="Cambria Math"/>
                    <w:i/>
                    <w:color w:val="FF0000"/>
                    <w:sz w:val="32"/>
                    <w:szCs w:val="32"/>
                  </w:rPr>
                </m:ctrlPr>
              </m:sSupPr>
              <m:e>
                <m:sSub>
                  <m:sSubPr>
                    <m:ctrlPr>
                      <w:rPr>
                        <w:rFonts w:ascii="Cambria Math" w:hAnsi="Cambria Math"/>
                        <w:i/>
                        <w:color w:val="FF0000"/>
                        <w:sz w:val="32"/>
                        <w:szCs w:val="32"/>
                      </w:rPr>
                    </m:ctrlPr>
                  </m:sSubPr>
                  <m:e>
                    <m:r>
                      <w:rPr>
                        <w:rFonts w:ascii="Cambria Math" w:hAnsi="Cambria Math"/>
                        <w:color w:val="FF0000"/>
                        <w:sz w:val="32"/>
                        <w:szCs w:val="32"/>
                      </w:rPr>
                      <m:t>μ</m:t>
                    </m:r>
                  </m:e>
                  <m:sub>
                    <m:r>
                      <w:rPr>
                        <w:rFonts w:ascii="Cambria Math" w:hAnsi="Cambria Math"/>
                        <w:color w:val="FF0000"/>
                        <w:sz w:val="32"/>
                        <w:szCs w:val="32"/>
                      </w:rPr>
                      <m:t>r</m:t>
                    </m:r>
                  </m:sub>
                </m:sSub>
                <m:r>
                  <w:rPr>
                    <w:rFonts w:ascii="Cambria Math" w:hAnsi="Cambria Math"/>
                    <w:color w:val="FF0000"/>
                    <w:sz w:val="32"/>
                    <w:szCs w:val="32"/>
                  </w:rPr>
                  <m:t xml:space="preserve"> ∙ </m:t>
                </m:r>
                <m:sSub>
                  <m:sSubPr>
                    <m:ctrlPr>
                      <w:rPr>
                        <w:rFonts w:ascii="Cambria Math" w:hAnsi="Cambria Math"/>
                        <w:i/>
                        <w:color w:val="FF0000"/>
                        <w:sz w:val="32"/>
                        <w:szCs w:val="32"/>
                      </w:rPr>
                    </m:ctrlPr>
                  </m:sSubPr>
                  <m:e>
                    <m:r>
                      <w:rPr>
                        <w:rFonts w:ascii="Cambria Math" w:hAnsi="Cambria Math"/>
                        <w:color w:val="FF0000"/>
                        <w:sz w:val="32"/>
                        <w:szCs w:val="32"/>
                      </w:rPr>
                      <m:t>μ</m:t>
                    </m:r>
                  </m:e>
                  <m:sub>
                    <m:r>
                      <w:rPr>
                        <w:rFonts w:ascii="Cambria Math" w:hAnsi="Cambria Math"/>
                        <w:color w:val="FF0000"/>
                        <w:sz w:val="32"/>
                        <w:szCs w:val="32"/>
                      </w:rPr>
                      <m:t>0</m:t>
                    </m:r>
                  </m:sub>
                </m:sSub>
              </m:e>
              <m:sup>
                <m:r>
                  <w:rPr>
                    <w:rFonts w:ascii="Cambria Math" w:hAnsi="Cambria Math"/>
                    <w:color w:val="FF0000"/>
                    <w:sz w:val="32"/>
                    <w:szCs w:val="32"/>
                  </w:rPr>
                  <m:t xml:space="preserve"> </m:t>
                </m:r>
              </m:sup>
            </m:sSup>
            <m:r>
              <w:rPr>
                <w:rFonts w:ascii="Cambria Math" w:hAnsi="Cambria Math"/>
                <w:color w:val="FF0000"/>
                <w:sz w:val="32"/>
                <w:szCs w:val="32"/>
              </w:rPr>
              <m:t>∙ A</m:t>
            </m:r>
          </m:num>
          <m:den>
            <m:r>
              <w:rPr>
                <w:rFonts w:ascii="Cambria Math" w:hAnsi="Cambria Math"/>
                <w:color w:val="FF0000"/>
                <w:sz w:val="32"/>
                <w:szCs w:val="32"/>
              </w:rPr>
              <m:t>l</m:t>
            </m:r>
          </m:den>
        </m:f>
        <m:r>
          <w:rPr>
            <w:rFonts w:ascii="Cambria Math" w:hAnsi="Cambria Math"/>
            <w:color w:val="FF0000"/>
            <w:sz w:val="32"/>
            <w:szCs w:val="32"/>
          </w:rPr>
          <m:t xml:space="preserve">= </m:t>
        </m:r>
        <m:f>
          <m:fPr>
            <m:ctrlPr>
              <w:rPr>
                <w:rFonts w:ascii="Cambria Math" w:hAnsi="Cambria Math"/>
                <w:i/>
                <w:color w:val="FF0000"/>
                <w:sz w:val="32"/>
                <w:szCs w:val="32"/>
              </w:rPr>
            </m:ctrlPr>
          </m:fPr>
          <m:num>
            <m:sSup>
              <m:sSupPr>
                <m:ctrlPr>
                  <w:rPr>
                    <w:rFonts w:ascii="Cambria Math" w:hAnsi="Cambria Math"/>
                    <w:i/>
                    <w:color w:val="FF0000"/>
                    <w:sz w:val="32"/>
                    <w:szCs w:val="32"/>
                  </w:rPr>
                </m:ctrlPr>
              </m:sSupPr>
              <m:e>
                <m:r>
                  <w:rPr>
                    <w:rFonts w:ascii="Cambria Math" w:hAnsi="Cambria Math"/>
                    <w:color w:val="FF0000"/>
                    <w:sz w:val="32"/>
                    <w:szCs w:val="32"/>
                  </w:rPr>
                  <m:t>100</m:t>
                </m:r>
              </m:e>
              <m:sup>
                <m:r>
                  <w:rPr>
                    <w:rFonts w:ascii="Cambria Math" w:hAnsi="Cambria Math"/>
                    <w:color w:val="FF0000"/>
                    <w:sz w:val="32"/>
                    <w:szCs w:val="32"/>
                  </w:rPr>
                  <m:t>2</m:t>
                </m:r>
              </m:sup>
            </m:sSup>
            <m:r>
              <w:rPr>
                <w:rFonts w:ascii="Cambria Math" w:hAnsi="Cambria Math"/>
                <w:color w:val="FF0000"/>
                <w:sz w:val="32"/>
                <w:szCs w:val="32"/>
              </w:rPr>
              <m:t xml:space="preserve">∙ </m:t>
            </m:r>
            <m:sSup>
              <m:sSupPr>
                <m:ctrlPr>
                  <w:rPr>
                    <w:rFonts w:ascii="Cambria Math" w:hAnsi="Cambria Math"/>
                    <w:i/>
                    <w:color w:val="FF0000"/>
                    <w:sz w:val="32"/>
                    <w:szCs w:val="32"/>
                  </w:rPr>
                </m:ctrlPr>
              </m:sSupPr>
              <m:e>
                <m:r>
                  <w:rPr>
                    <w:rFonts w:ascii="Cambria Math" w:hAnsi="Cambria Math"/>
                    <w:color w:val="FF0000"/>
                    <w:sz w:val="32"/>
                    <w:szCs w:val="32"/>
                  </w:rPr>
                  <m:t xml:space="preserve">100 ∙ </m:t>
                </m:r>
                <m:sSup>
                  <m:sSupPr>
                    <m:ctrlPr>
                      <w:rPr>
                        <w:rFonts w:ascii="Cambria Math" w:hAnsi="Cambria Math"/>
                        <w:i/>
                        <w:color w:val="FF0000"/>
                        <w:sz w:val="32"/>
                        <w:szCs w:val="32"/>
                      </w:rPr>
                    </m:ctrlPr>
                  </m:sSupPr>
                  <m:e>
                    <m:r>
                      <m:rPr>
                        <m:sty m:val="p"/>
                      </m:rPr>
                      <w:rPr>
                        <w:rFonts w:ascii="Cambria Math" w:hAnsi="Cambria Math" w:cs="Tahoma"/>
                        <w:color w:val="FF0000"/>
                      </w:rPr>
                      <m:t>1.2566370614</m:t>
                    </m:r>
                  </m:e>
                  <m:sup>
                    <m:r>
                      <w:rPr>
                        <w:rFonts w:ascii="Cambria Math" w:hAnsi="Cambria Math"/>
                        <w:color w:val="FF0000"/>
                        <w:sz w:val="32"/>
                        <w:szCs w:val="32"/>
                      </w:rPr>
                      <m:t>-6</m:t>
                    </m:r>
                  </m:sup>
                </m:sSup>
              </m:e>
              <m:sup>
                <m:r>
                  <w:rPr>
                    <w:rFonts w:ascii="Cambria Math" w:hAnsi="Cambria Math"/>
                    <w:color w:val="FF0000"/>
                    <w:sz w:val="32"/>
                    <w:szCs w:val="32"/>
                  </w:rPr>
                  <m:t xml:space="preserve"> </m:t>
                </m:r>
              </m:sup>
            </m:sSup>
            <m:r>
              <w:rPr>
                <w:rFonts w:ascii="Cambria Math" w:hAnsi="Cambria Math"/>
                <w:color w:val="FF0000"/>
                <w:sz w:val="32"/>
                <w:szCs w:val="32"/>
              </w:rPr>
              <m:t xml:space="preserve">∙ </m:t>
            </m:r>
            <m:sSup>
              <m:sSupPr>
                <m:ctrlPr>
                  <w:rPr>
                    <w:rFonts w:ascii="Cambria Math" w:hAnsi="Cambria Math"/>
                    <w:i/>
                    <w:color w:val="FF0000"/>
                    <w:sz w:val="32"/>
                    <w:szCs w:val="32"/>
                  </w:rPr>
                </m:ctrlPr>
              </m:sSupPr>
              <m:e>
                <m:r>
                  <m:rPr>
                    <m:sty m:val="p"/>
                  </m:rPr>
                  <w:rPr>
                    <w:rFonts w:ascii="Cambria Math" w:hAnsi="Cambria Math" w:cs="Tahoma"/>
                    <w:color w:val="FF0000"/>
                  </w:rPr>
                  <m:t>7.0685</m:t>
                </m:r>
              </m:e>
              <m:sup>
                <m:r>
                  <w:rPr>
                    <w:rFonts w:ascii="Cambria Math" w:hAnsi="Cambria Math"/>
                    <w:color w:val="FF0000"/>
                    <w:sz w:val="32"/>
                    <w:szCs w:val="32"/>
                  </w:rPr>
                  <m:t>-4</m:t>
                </m:r>
              </m:sup>
            </m:sSup>
          </m:num>
          <m:den>
            <m:r>
              <w:rPr>
                <w:rFonts w:ascii="Cambria Math" w:hAnsi="Cambria Math"/>
                <w:color w:val="FF0000"/>
                <w:sz w:val="32"/>
                <w:szCs w:val="32"/>
              </w:rPr>
              <m:t>0.1</m:t>
            </m:r>
          </m:den>
        </m:f>
      </m:oMath>
      <w:r w:rsidRPr="00435E0C">
        <w:rPr>
          <w:rFonts w:eastAsiaTheme="minorEastAsia"/>
          <w:color w:val="FF0000"/>
          <w:sz w:val="28"/>
          <w:szCs w:val="28"/>
        </w:rPr>
        <w:t xml:space="preserve">  =</w:t>
      </w:r>
      <w:r w:rsidRPr="00722D1E">
        <w:rPr>
          <w:rFonts w:eastAsiaTheme="minorEastAsia"/>
          <w:color w:val="FF0000"/>
          <w:sz w:val="28"/>
          <w:szCs w:val="28"/>
        </w:rPr>
        <w:t xml:space="preserve"> 8.88262 mH</w:t>
      </w:r>
    </w:p>
    <w:p w14:paraId="78FC0765" w14:textId="77777777" w:rsidR="00E5439A" w:rsidRDefault="00E5439A" w:rsidP="00E5439A">
      <w:pPr>
        <w:rPr>
          <w:b/>
          <w:color w:val="FF0000"/>
          <w:u w:val="single"/>
        </w:rPr>
      </w:pPr>
      <w:r>
        <w:rPr>
          <w:noProof/>
        </w:rPr>
        <w:lastRenderedPageBreak/>
        <mc:AlternateContent>
          <mc:Choice Requires="wps">
            <w:drawing>
              <wp:anchor distT="0" distB="0" distL="114300" distR="114300" simplePos="0" relativeHeight="251657216" behindDoc="0" locked="0" layoutInCell="1" allowOverlap="1" wp14:anchorId="52757FA6" wp14:editId="4CCE9767">
                <wp:simplePos x="0" y="0"/>
                <wp:positionH relativeFrom="column">
                  <wp:posOffset>4352925</wp:posOffset>
                </wp:positionH>
                <wp:positionV relativeFrom="paragraph">
                  <wp:posOffset>885546</wp:posOffset>
                </wp:positionV>
                <wp:extent cx="434251" cy="120037"/>
                <wp:effectExtent l="0" t="19050" r="42545" b="32385"/>
                <wp:wrapNone/>
                <wp:docPr id="62" name="Right Arrow 62"/>
                <wp:cNvGraphicFramePr/>
                <a:graphic xmlns:a="http://schemas.openxmlformats.org/drawingml/2006/main">
                  <a:graphicData uri="http://schemas.microsoft.com/office/word/2010/wordprocessingShape">
                    <wps:wsp>
                      <wps:cNvSpPr/>
                      <wps:spPr>
                        <a:xfrm>
                          <a:off x="0" y="0"/>
                          <a:ext cx="434251" cy="12003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97BBF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2" o:spid="_x0000_s1026" type="#_x0000_t13" style="position:absolute;margin-left:342.75pt;margin-top:69.75pt;width:34.2pt;height:9.4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" adj="18615" fillcolor="#5b9bd5 [3204]" strokecolor="#1f4d78 [1604]" strokeweight="1pt"/>
            </w:pict>
          </mc:Fallback>
        </mc:AlternateContent>
      </w:r>
      <w:r>
        <w:rPr>
          <w:noProof/>
        </w:rPr>
        <mc:AlternateContent>
          <mc:Choice Requires="wps">
            <w:drawing>
              <wp:anchor distT="0" distB="0" distL="114300" distR="114300" simplePos="0" relativeHeight="251656192" behindDoc="0" locked="0" layoutInCell="1" allowOverlap="1" wp14:anchorId="50639ABB" wp14:editId="2C931EDD">
                <wp:simplePos x="0" y="0"/>
                <wp:positionH relativeFrom="column">
                  <wp:posOffset>3064475</wp:posOffset>
                </wp:positionH>
                <wp:positionV relativeFrom="paragraph">
                  <wp:posOffset>903269</wp:posOffset>
                </wp:positionV>
                <wp:extent cx="434251" cy="120037"/>
                <wp:effectExtent l="0" t="19050" r="42545" b="32385"/>
                <wp:wrapNone/>
                <wp:docPr id="3116" name="Right Arrow 3116"/>
                <wp:cNvGraphicFramePr/>
                <a:graphic xmlns:a="http://schemas.openxmlformats.org/drawingml/2006/main">
                  <a:graphicData uri="http://schemas.microsoft.com/office/word/2010/wordprocessingShape">
                    <wps:wsp>
                      <wps:cNvSpPr/>
                      <wps:spPr>
                        <a:xfrm>
                          <a:off x="0" y="0"/>
                          <a:ext cx="434251" cy="12003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5EF98E" id="Right Arrow 3116" o:spid="_x0000_s1026" type="#_x0000_t13" style="position:absolute;margin-left:241.3pt;margin-top:71.1pt;width:34.2pt;height:9.4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" adj="18615" fillcolor="#5b9bd5 [3204]" strokecolor="#1f4d78 [1604]" strokeweight="1pt"/>
            </w:pict>
          </mc:Fallback>
        </mc:AlternateContent>
      </w:r>
      <w:r>
        <w:rPr>
          <w:noProof/>
        </w:rPr>
        <mc:AlternateContent>
          <mc:Choice Requires="wps">
            <w:drawing>
              <wp:anchor distT="0" distB="0" distL="114300" distR="114300" simplePos="0" relativeHeight="251655168" behindDoc="0" locked="0" layoutInCell="1" allowOverlap="1" wp14:anchorId="1A1712A2" wp14:editId="2313D2F6">
                <wp:simplePos x="0" y="0"/>
                <wp:positionH relativeFrom="column">
                  <wp:posOffset>1422425</wp:posOffset>
                </wp:positionH>
                <wp:positionV relativeFrom="paragraph">
                  <wp:posOffset>921309</wp:posOffset>
                </wp:positionV>
                <wp:extent cx="434251" cy="120037"/>
                <wp:effectExtent l="0" t="19050" r="42545" b="32385"/>
                <wp:wrapNone/>
                <wp:docPr id="3117" name="Right Arrow 3117"/>
                <wp:cNvGraphicFramePr/>
                <a:graphic xmlns:a="http://schemas.openxmlformats.org/drawingml/2006/main">
                  <a:graphicData uri="http://schemas.microsoft.com/office/word/2010/wordprocessingShape">
                    <wps:wsp>
                      <wps:cNvSpPr/>
                      <wps:spPr>
                        <a:xfrm>
                          <a:off x="0" y="0"/>
                          <a:ext cx="434251" cy="12003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A765BB" id="Right Arrow 3117" o:spid="_x0000_s1026" type="#_x0000_t13" style="position:absolute;margin-left:112pt;margin-top:72.55pt;width:34.2pt;height:9.4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" adj="18615" fillcolor="#5b9bd5 [3204]" strokecolor="#1f4d78 [1604]" strokeweight="1pt"/>
            </w:pict>
          </mc:Fallback>
        </mc:AlternateContent>
      </w:r>
      <w:bookmarkStart w:id="172" w:name="Figure3_12"/>
      <w:r>
        <w:rPr>
          <w:noProof/>
        </w:rPr>
        <w:drawing>
          <wp:anchor distT="0" distB="0" distL="114300" distR="114300" simplePos="0" relativeHeight="251652096" behindDoc="1" locked="0" layoutInCell="1" allowOverlap="1" wp14:anchorId="6908254B" wp14:editId="4A90F691">
            <wp:simplePos x="0" y="0"/>
            <wp:positionH relativeFrom="column">
              <wp:posOffset>0</wp:posOffset>
            </wp:positionH>
            <wp:positionV relativeFrom="paragraph">
              <wp:posOffset>278130</wp:posOffset>
            </wp:positionV>
            <wp:extent cx="1786255" cy="1042035"/>
            <wp:effectExtent l="0" t="0" r="4445" b="5715"/>
            <wp:wrapTight wrapText="bothSides">
              <wp:wrapPolygon edited="0">
                <wp:start x="0" y="0"/>
                <wp:lineTo x="0" y="21324"/>
                <wp:lineTo x="21423" y="21324"/>
                <wp:lineTo x="21423" y="0"/>
                <wp:lineTo x="0" y="0"/>
              </wp:wrapPolygon>
            </wp:wrapTight>
            <wp:docPr id="3168" name="Picture 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1786255" cy="1042035"/>
                    </a:xfrm>
                    <a:prstGeom prst="rect">
                      <a:avLst/>
                    </a:prstGeom>
                  </pic:spPr>
                </pic:pic>
              </a:graphicData>
            </a:graphic>
            <wp14:sizeRelH relativeFrom="page">
              <wp14:pctWidth>0</wp14:pctWidth>
            </wp14:sizeRelH>
            <wp14:sizeRelV relativeFrom="page">
              <wp14:pctHeight>0</wp14:pctHeight>
            </wp14:sizeRelV>
          </wp:anchor>
        </w:drawing>
      </w:r>
      <w:bookmarkEnd w:id="172"/>
      <w:r>
        <w:rPr>
          <w:noProof/>
        </w:rPr>
        <w:drawing>
          <wp:anchor distT="0" distB="0" distL="114300" distR="114300" simplePos="0" relativeHeight="251654144" behindDoc="1" locked="0" layoutInCell="1" allowOverlap="1" wp14:anchorId="218AFC23" wp14:editId="364FF24A">
            <wp:simplePos x="0" y="0"/>
            <wp:positionH relativeFrom="column">
              <wp:posOffset>1838325</wp:posOffset>
            </wp:positionH>
            <wp:positionV relativeFrom="paragraph">
              <wp:posOffset>273685</wp:posOffset>
            </wp:positionV>
            <wp:extent cx="1651000" cy="1052830"/>
            <wp:effectExtent l="0" t="0" r="6350" b="0"/>
            <wp:wrapTight wrapText="bothSides">
              <wp:wrapPolygon edited="0">
                <wp:start x="0" y="0"/>
                <wp:lineTo x="0" y="21105"/>
                <wp:lineTo x="21434" y="21105"/>
                <wp:lineTo x="21434" y="0"/>
                <wp:lineTo x="0" y="0"/>
              </wp:wrapPolygon>
            </wp:wrapTight>
            <wp:docPr id="3169" name="Picture 3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1651000" cy="10528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1" locked="0" layoutInCell="1" allowOverlap="1" wp14:anchorId="118B65A6" wp14:editId="340EE404">
            <wp:simplePos x="0" y="0"/>
            <wp:positionH relativeFrom="column">
              <wp:posOffset>3533419</wp:posOffset>
            </wp:positionH>
            <wp:positionV relativeFrom="paragraph">
              <wp:posOffset>286512</wp:posOffset>
            </wp:positionV>
            <wp:extent cx="2421255" cy="969645"/>
            <wp:effectExtent l="0" t="0" r="0" b="1905"/>
            <wp:wrapTight wrapText="bothSides">
              <wp:wrapPolygon edited="0">
                <wp:start x="0" y="0"/>
                <wp:lineTo x="0" y="21218"/>
                <wp:lineTo x="21413" y="21218"/>
                <wp:lineTo x="21413" y="0"/>
                <wp:lineTo x="0" y="0"/>
              </wp:wrapPolygon>
            </wp:wrapTight>
            <wp:docPr id="3170" name="Picture 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2421255" cy="969645"/>
                    </a:xfrm>
                    <a:prstGeom prst="rect">
                      <a:avLst/>
                    </a:prstGeom>
                  </pic:spPr>
                </pic:pic>
              </a:graphicData>
            </a:graphic>
            <wp14:sizeRelH relativeFrom="page">
              <wp14:pctWidth>0</wp14:pctWidth>
            </wp14:sizeRelH>
            <wp14:sizeRelV relativeFrom="page">
              <wp14:pctHeight>0</wp14:pctHeight>
            </wp14:sizeRelV>
          </wp:anchor>
        </w:drawing>
      </w:r>
      <w:r>
        <w:rPr>
          <w:color w:val="FF0000"/>
        </w:rPr>
        <w:t xml:space="preserve">The total inductance is equal to: </w:t>
      </w:r>
      <w:proofErr w:type="spellStart"/>
      <w:r w:rsidRPr="00A161CD">
        <w:rPr>
          <w:color w:val="FF0000"/>
        </w:rPr>
        <w:t>Ltot</w:t>
      </w:r>
      <w:proofErr w:type="spellEnd"/>
      <w:r w:rsidRPr="00A161CD">
        <w:rPr>
          <w:color w:val="FF0000"/>
        </w:rPr>
        <w:t xml:space="preserve"> = L1</w:t>
      </w:r>
      <w:r>
        <w:rPr>
          <w:color w:val="FF0000"/>
        </w:rPr>
        <w:t xml:space="preserve"> </w:t>
      </w:r>
      <w:r w:rsidRPr="00A161CD">
        <w:rPr>
          <w:color w:val="FF0000"/>
        </w:rPr>
        <w:t>+</w:t>
      </w:r>
      <w:r>
        <w:rPr>
          <w:color w:val="FF0000"/>
        </w:rPr>
        <w:t xml:space="preserve"> </w:t>
      </w:r>
      <w:r w:rsidRPr="00A161CD">
        <w:rPr>
          <w:color w:val="FF0000"/>
        </w:rPr>
        <w:t>(</w:t>
      </w:r>
      <w:r>
        <w:rPr>
          <w:color w:val="FF0000"/>
        </w:rPr>
        <w:t xml:space="preserve">L2 </w:t>
      </w:r>
      <w:r w:rsidRPr="00A161CD">
        <w:rPr>
          <w:color w:val="FF0000"/>
        </w:rPr>
        <w:t>||</w:t>
      </w:r>
      <w:r>
        <w:rPr>
          <w:color w:val="FF0000"/>
        </w:rPr>
        <w:t xml:space="preserve"> </w:t>
      </w:r>
      <w:r w:rsidRPr="00A161CD">
        <w:rPr>
          <w:color w:val="FF0000"/>
        </w:rPr>
        <w:t>L3</w:t>
      </w:r>
      <w:r>
        <w:rPr>
          <w:color w:val="FF0000"/>
        </w:rPr>
        <w:t xml:space="preserve"> </w:t>
      </w:r>
      <w:r w:rsidRPr="00A161CD">
        <w:rPr>
          <w:color w:val="FF0000"/>
        </w:rPr>
        <w:t>||</w:t>
      </w:r>
      <w:r>
        <w:rPr>
          <w:color w:val="FF0000"/>
        </w:rPr>
        <w:t xml:space="preserve"> </w:t>
      </w:r>
      <w:r w:rsidRPr="00A161CD">
        <w:rPr>
          <w:color w:val="FF0000"/>
        </w:rPr>
        <w:t>[L4+L5+L6||L7])</w:t>
      </w:r>
      <w:r>
        <w:rPr>
          <w:color w:val="FF0000"/>
        </w:rPr>
        <w:t xml:space="preserve"> = </w:t>
      </w:r>
      <w:r w:rsidRPr="00A161CD">
        <w:rPr>
          <w:b/>
          <w:color w:val="FF0000"/>
          <w:u w:val="single"/>
        </w:rPr>
        <w:t>12.58</w:t>
      </w:r>
      <w:r>
        <w:rPr>
          <w:b/>
          <w:color w:val="FF0000"/>
          <w:u w:val="single"/>
        </w:rPr>
        <w:t>37</w:t>
      </w:r>
      <w:r w:rsidRPr="00A161CD">
        <w:rPr>
          <w:b/>
          <w:color w:val="FF0000"/>
          <w:u w:val="single"/>
        </w:rPr>
        <w:t xml:space="preserve"> mH</w:t>
      </w:r>
    </w:p>
    <w:p w14:paraId="77B4B7B5" w14:textId="77777777" w:rsidR="00E5439A" w:rsidRPr="00647AB1" w:rsidRDefault="00E5439A" w:rsidP="00E5439A">
      <w:pPr>
        <w:rPr>
          <w:color w:val="FF0000"/>
        </w:rPr>
      </w:pPr>
      <w:r w:rsidRPr="00480B8C">
        <w:rPr>
          <w:b/>
        </w:rPr>
        <w:t>Figu</w:t>
      </w:r>
      <w:r>
        <w:rPr>
          <w:b/>
        </w:rPr>
        <w:t>re 3.12: Combining inductors for example 3.2.</w:t>
      </w:r>
    </w:p>
    <w:p w14:paraId="6AF88B12" w14:textId="2397D485" w:rsidR="00E5439A" w:rsidRDefault="00E5439A" w:rsidP="00E5439A">
      <w:pPr>
        <w:rPr>
          <w:i/>
        </w:rPr>
      </w:pPr>
      <w:r>
        <w:rPr>
          <w:i/>
        </w:rPr>
        <w:t>Example 3.3</w:t>
      </w:r>
      <w:r w:rsidRPr="00647AB1">
        <w:rPr>
          <w:i/>
        </w:rPr>
        <w:t xml:space="preserve">) </w:t>
      </w:r>
      <w:r>
        <w:rPr>
          <w:i/>
        </w:rPr>
        <w:t xml:space="preserve">If a 1 kΩ resistor is placed between the 12 V battery and inductor L1 in the circuit in </w:t>
      </w:r>
      <w:hyperlink w:anchor="Example3_2" w:history="1">
        <w:r w:rsidRPr="008B348F">
          <w:rPr>
            <w:rStyle w:val="Hyperlink"/>
            <w:i/>
          </w:rPr>
          <w:t>Example 3.2</w:t>
        </w:r>
      </w:hyperlink>
      <w:r>
        <w:rPr>
          <w:i/>
        </w:rPr>
        <w:t>, what is the total energy stored by the inductor network at steady state.</w:t>
      </w:r>
    </w:p>
    <w:p w14:paraId="5BFC162B" w14:textId="5B3F69E8" w:rsidR="00E5439A" w:rsidRDefault="00E5439A" w:rsidP="00E5439A">
      <w:pPr>
        <w:rPr>
          <w:color w:val="FF0000"/>
        </w:rPr>
      </w:pPr>
      <w:r>
        <w:rPr>
          <w:color w:val="FF0000"/>
        </w:rPr>
        <w:t xml:space="preserve">The total energy in an inductor is equal to ½ </w:t>
      </w:r>
      <w:proofErr w:type="spellStart"/>
      <w:r>
        <w:rPr>
          <w:color w:val="FF0000"/>
        </w:rPr>
        <w:t>L</w:t>
      </w:r>
      <w:r w:rsidRPr="00DE1DED">
        <w:rPr>
          <w:color w:val="FF0000"/>
          <w:vertAlign w:val="subscript"/>
        </w:rPr>
        <w:t>total</w:t>
      </w:r>
      <w:proofErr w:type="spellEnd"/>
      <w:r>
        <w:rPr>
          <w:color w:val="FF0000"/>
        </w:rPr>
        <w:t xml:space="preserve"> ∙ i</w:t>
      </w:r>
      <w:r w:rsidRPr="00DE1DED">
        <w:rPr>
          <w:color w:val="FF0000"/>
          <w:vertAlign w:val="subscript"/>
        </w:rPr>
        <w:t>L</w:t>
      </w:r>
      <w:r w:rsidRPr="00DE1DED">
        <w:rPr>
          <w:color w:val="FF0000"/>
          <w:vertAlign w:val="superscript"/>
        </w:rPr>
        <w:t>2</w:t>
      </w:r>
      <w:r>
        <w:rPr>
          <w:color w:val="FF0000"/>
        </w:rPr>
        <w:t xml:space="preserve">. The total inductance was found to be equal to 12.5837 mH in </w:t>
      </w:r>
      <w:hyperlink w:anchor="Example3_2" w:history="1">
        <w:r w:rsidRPr="008B348F">
          <w:rPr>
            <w:rStyle w:val="Hyperlink"/>
          </w:rPr>
          <w:t>Example 3.2</w:t>
        </w:r>
      </w:hyperlink>
      <w:r>
        <w:rPr>
          <w:color w:val="FF0000"/>
        </w:rPr>
        <w:t xml:space="preserve">. As shown in the inductor charging circuit in </w:t>
      </w:r>
      <w:hyperlink w:anchor="_Section_3.2_–" w:history="1">
        <w:r w:rsidRPr="00056BAC">
          <w:rPr>
            <w:rStyle w:val="Hyperlink"/>
          </w:rPr>
          <w:t>Section 3.2</w:t>
        </w:r>
      </w:hyperlink>
      <w:r>
        <w:rPr>
          <w:color w:val="FF0000"/>
        </w:rPr>
        <w:t xml:space="preserve"> the voltage across the inductor goes to zero at steady state so the current through </w:t>
      </w:r>
      <w:proofErr w:type="spellStart"/>
      <w:r>
        <w:rPr>
          <w:color w:val="FF0000"/>
        </w:rPr>
        <w:t>L</w:t>
      </w:r>
      <w:r w:rsidRPr="0085795D">
        <w:rPr>
          <w:color w:val="FF0000"/>
          <w:vertAlign w:val="subscript"/>
        </w:rPr>
        <w:t>total</w:t>
      </w:r>
      <w:proofErr w:type="spellEnd"/>
      <w:r>
        <w:rPr>
          <w:color w:val="FF0000"/>
        </w:rPr>
        <w:t xml:space="preserve"> is equal to the following:</w:t>
      </w:r>
    </w:p>
    <w:p w14:paraId="70EB475C" w14:textId="77777777" w:rsidR="00E5439A" w:rsidRDefault="00E5439A" w:rsidP="00CB2F94">
      <w:pPr>
        <w:spacing w:after="120"/>
        <w:rPr>
          <w:color w:val="FF0000"/>
        </w:rPr>
      </w:pPr>
      <w:r>
        <w:rPr>
          <w:color w:val="FF0000"/>
        </w:rPr>
        <w:t>I</w:t>
      </w:r>
      <w:r w:rsidRPr="0085795D">
        <w:rPr>
          <w:color w:val="FF0000"/>
          <w:vertAlign w:val="subscript"/>
        </w:rPr>
        <w:t>L</w:t>
      </w:r>
      <w:r>
        <w:rPr>
          <w:color w:val="FF0000"/>
        </w:rPr>
        <w:t xml:space="preserve"> = I</w:t>
      </w:r>
      <w:r w:rsidRPr="0085795D">
        <w:rPr>
          <w:color w:val="FF0000"/>
          <w:vertAlign w:val="subscript"/>
        </w:rPr>
        <w:t>R</w:t>
      </w:r>
      <w:r>
        <w:rPr>
          <w:color w:val="FF0000"/>
        </w:rPr>
        <w:t xml:space="preserve"> = ΔV/R = (12 – 0) /1 kΩ = 12 mA.</w:t>
      </w:r>
    </w:p>
    <w:p w14:paraId="0D1D892A" w14:textId="77777777" w:rsidR="00E5439A" w:rsidRPr="00A302B1" w:rsidRDefault="00E5439A" w:rsidP="00E5439A">
      <w:pPr>
        <w:rPr>
          <w:rFonts w:eastAsiaTheme="minorEastAsia"/>
          <w:color w:val="FF0000"/>
          <w:sz w:val="28"/>
          <w:szCs w:val="28"/>
        </w:rPr>
      </w:pPr>
      <m:oMath>
        <m:r>
          <w:rPr>
            <w:rFonts w:ascii="Cambria Math" w:hAnsi="Cambria Math"/>
            <w:color w:val="FF0000"/>
            <w:sz w:val="28"/>
            <w:szCs w:val="28"/>
          </w:rPr>
          <m:t>E=</m:t>
        </m:r>
        <m:f>
          <m:fPr>
            <m:ctrlPr>
              <w:rPr>
                <w:rFonts w:ascii="Cambria Math" w:hAnsi="Cambria Math"/>
                <w:i/>
                <w:color w:val="FF0000"/>
                <w:sz w:val="28"/>
                <w:szCs w:val="28"/>
              </w:rPr>
            </m:ctrlPr>
          </m:fPr>
          <m:num>
            <m:r>
              <w:rPr>
                <w:rFonts w:ascii="Cambria Math" w:hAnsi="Cambria Math"/>
                <w:color w:val="FF0000"/>
                <w:sz w:val="28"/>
                <w:szCs w:val="28"/>
              </w:rPr>
              <m:t>1</m:t>
            </m:r>
          </m:num>
          <m:den>
            <m:r>
              <w:rPr>
                <w:rFonts w:ascii="Cambria Math" w:hAnsi="Cambria Math"/>
                <w:color w:val="FF0000"/>
                <w:sz w:val="28"/>
                <w:szCs w:val="28"/>
              </w:rPr>
              <m:t>2</m:t>
            </m:r>
          </m:den>
        </m:f>
        <m:r>
          <w:rPr>
            <w:rFonts w:ascii="Cambria Math" w:hAnsi="Cambria Math"/>
            <w:color w:val="FF0000"/>
            <w:sz w:val="28"/>
            <w:szCs w:val="28"/>
          </w:rPr>
          <m:t xml:space="preserve"> L ∙</m:t>
        </m:r>
        <m:sSup>
          <m:sSupPr>
            <m:ctrlPr>
              <w:rPr>
                <w:rFonts w:ascii="Cambria Math" w:hAnsi="Cambria Math"/>
                <w:i/>
                <w:color w:val="FF0000"/>
                <w:sz w:val="28"/>
                <w:szCs w:val="28"/>
              </w:rPr>
            </m:ctrlPr>
          </m:sSupPr>
          <m:e>
            <m:r>
              <w:rPr>
                <w:rFonts w:ascii="Cambria Math" w:hAnsi="Cambria Math"/>
                <w:color w:val="FF0000"/>
                <w:sz w:val="28"/>
                <w:szCs w:val="28"/>
              </w:rPr>
              <m:t>i</m:t>
            </m:r>
          </m:e>
          <m:sup>
            <m:r>
              <w:rPr>
                <w:rFonts w:ascii="Cambria Math" w:hAnsi="Cambria Math"/>
                <w:color w:val="FF0000"/>
                <w:sz w:val="28"/>
                <w:szCs w:val="28"/>
              </w:rPr>
              <m:t>2</m:t>
            </m:r>
          </m:sup>
        </m:sSup>
      </m:oMath>
      <w:r w:rsidRPr="00A302B1">
        <w:rPr>
          <w:rFonts w:eastAsiaTheme="minorEastAsia"/>
          <w:color w:val="FF0000"/>
          <w:sz w:val="28"/>
          <w:szCs w:val="28"/>
        </w:rPr>
        <w:t xml:space="preserve"> = </w:t>
      </w:r>
      <m:oMath>
        <m:f>
          <m:fPr>
            <m:ctrlPr>
              <w:rPr>
                <w:rFonts w:ascii="Cambria Math" w:hAnsi="Cambria Math"/>
                <w:i/>
                <w:color w:val="FF0000"/>
                <w:sz w:val="28"/>
                <w:szCs w:val="28"/>
              </w:rPr>
            </m:ctrlPr>
          </m:fPr>
          <m:num>
            <m:r>
              <w:rPr>
                <w:rFonts w:ascii="Cambria Math" w:hAnsi="Cambria Math"/>
                <w:color w:val="FF0000"/>
                <w:sz w:val="28"/>
                <w:szCs w:val="28"/>
              </w:rPr>
              <m:t>1</m:t>
            </m:r>
          </m:num>
          <m:den>
            <m:r>
              <w:rPr>
                <w:rFonts w:ascii="Cambria Math" w:hAnsi="Cambria Math"/>
                <w:color w:val="FF0000"/>
                <w:sz w:val="28"/>
                <w:szCs w:val="28"/>
              </w:rPr>
              <m:t>2</m:t>
            </m:r>
          </m:den>
        </m:f>
        <m:r>
          <w:rPr>
            <w:rFonts w:ascii="Cambria Math" w:hAnsi="Cambria Math"/>
            <w:color w:val="FF0000"/>
            <w:sz w:val="28"/>
            <w:szCs w:val="28"/>
          </w:rPr>
          <m:t xml:space="preserve"> 12.5837 mH ∙</m:t>
        </m:r>
        <m:sSup>
          <m:sSupPr>
            <m:ctrlPr>
              <w:rPr>
                <w:rFonts w:ascii="Cambria Math" w:hAnsi="Cambria Math"/>
                <w:i/>
                <w:color w:val="FF0000"/>
                <w:sz w:val="28"/>
                <w:szCs w:val="28"/>
              </w:rPr>
            </m:ctrlPr>
          </m:sSupPr>
          <m:e>
            <m:r>
              <w:rPr>
                <w:rFonts w:ascii="Cambria Math" w:hAnsi="Cambria Math"/>
                <w:color w:val="FF0000"/>
                <w:sz w:val="28"/>
                <w:szCs w:val="28"/>
              </w:rPr>
              <m:t>12mA</m:t>
            </m:r>
          </m:e>
          <m:sup>
            <m:r>
              <w:rPr>
                <w:rFonts w:ascii="Cambria Math" w:hAnsi="Cambria Math"/>
                <w:color w:val="FF0000"/>
                <w:sz w:val="28"/>
                <w:szCs w:val="28"/>
              </w:rPr>
              <m:t>2</m:t>
            </m:r>
          </m:sup>
        </m:sSup>
      </m:oMath>
      <w:r w:rsidRPr="00A302B1">
        <w:rPr>
          <w:rFonts w:eastAsiaTheme="minorEastAsia"/>
          <w:color w:val="FF0000"/>
          <w:sz w:val="28"/>
          <w:szCs w:val="28"/>
        </w:rPr>
        <w:t xml:space="preserve"> = </w:t>
      </w:r>
      <w:r w:rsidRPr="00A302B1">
        <w:rPr>
          <w:rFonts w:eastAsiaTheme="minorEastAsia"/>
          <w:b/>
          <w:color w:val="FF0000"/>
          <w:sz w:val="28"/>
          <w:szCs w:val="28"/>
          <w:u w:val="single"/>
        </w:rPr>
        <w:t>0.906 µ J</w:t>
      </w:r>
    </w:p>
    <w:p w14:paraId="4123C3BC" w14:textId="77777777" w:rsidR="00E5439A" w:rsidRDefault="00E5439A" w:rsidP="000677C7">
      <w:pPr>
        <w:pStyle w:val="Heading2"/>
      </w:pPr>
      <w:bookmarkStart w:id="173" w:name="_Section_3.4_–"/>
      <w:bookmarkStart w:id="174" w:name="_Toc533084104"/>
      <w:bookmarkEnd w:id="173"/>
      <w:r>
        <w:t xml:space="preserve">Section 3.4 – </w:t>
      </w:r>
      <w:r w:rsidRPr="0039497A">
        <w:t xml:space="preserve">Combining </w:t>
      </w:r>
      <w:r>
        <w:t>Capacitors</w:t>
      </w:r>
      <w:r w:rsidRPr="0039497A">
        <w:t xml:space="preserve"> in Parallel and/or Series</w:t>
      </w:r>
      <w:bookmarkEnd w:id="174"/>
    </w:p>
    <w:p w14:paraId="1418D4F9" w14:textId="5CF85CD8" w:rsidR="00E5439A" w:rsidRDefault="00E5439A" w:rsidP="00E5439A">
      <w:r>
        <w:t>Capacitors combine in opposite fashion than resistors and inductors. When combining capacitors</w:t>
      </w:r>
      <w:r w:rsidR="0073324E">
        <w:t>,</w:t>
      </w:r>
      <w:r>
        <w:t xml:space="preserve"> the equation for </w:t>
      </w:r>
      <w:r w:rsidRPr="00A302B1">
        <w:rPr>
          <w:u w:val="single"/>
        </w:rPr>
        <w:t>combining parallel resistors is used f</w:t>
      </w:r>
      <w:r w:rsidR="00FD51C8">
        <w:rPr>
          <w:u w:val="single"/>
        </w:rPr>
        <w:t>or</w:t>
      </w:r>
      <w:r w:rsidRPr="00A302B1">
        <w:rPr>
          <w:u w:val="single"/>
        </w:rPr>
        <w:t xml:space="preserve"> capacitors in series</w:t>
      </w:r>
      <w:r>
        <w:t xml:space="preserve"> and the </w:t>
      </w:r>
      <w:r w:rsidRPr="00A302B1">
        <w:rPr>
          <w:u w:val="single"/>
        </w:rPr>
        <w:t xml:space="preserve">equation for </w:t>
      </w:r>
      <w:r w:rsidR="00FD51C8">
        <w:rPr>
          <w:u w:val="single"/>
        </w:rPr>
        <w:t xml:space="preserve">combining </w:t>
      </w:r>
      <w:r w:rsidRPr="00A302B1">
        <w:rPr>
          <w:u w:val="single"/>
        </w:rPr>
        <w:t>resistors</w:t>
      </w:r>
      <w:r w:rsidR="00FD51C8">
        <w:rPr>
          <w:u w:val="single"/>
        </w:rPr>
        <w:t xml:space="preserve"> in series</w:t>
      </w:r>
      <w:r w:rsidRPr="00A302B1">
        <w:rPr>
          <w:u w:val="single"/>
        </w:rPr>
        <w:t xml:space="preserve"> (simply adding them together) is used for capacitors in parallel</w:t>
      </w:r>
      <w:r>
        <w:t xml:space="preserve">. The equations for combining capacitors </w:t>
      </w:r>
      <w:r w:rsidR="00FD51C8">
        <w:t>are</w:t>
      </w:r>
      <w:r>
        <w:t xml:space="preserve"> shown in equations 3.10 to 3.12.</w:t>
      </w:r>
    </w:p>
    <w:p w14:paraId="17AF077C" w14:textId="77777777" w:rsidR="00E5439A" w:rsidRDefault="00E5439A" w:rsidP="00E5439A">
      <w:pPr>
        <w:rPr>
          <w:rFonts w:eastAsiaTheme="minorEastAsia"/>
        </w:rPr>
      </w:pPr>
      <w:r>
        <w:rPr>
          <w:rFonts w:eastAsiaTheme="minorEastAsia"/>
        </w:rPr>
        <w:t xml:space="preserve">The equation for multiple </w:t>
      </w:r>
      <w:r w:rsidRPr="001E3EE7">
        <w:rPr>
          <w:rFonts w:eastAsiaTheme="minorEastAsia"/>
          <w:u w:val="single"/>
        </w:rPr>
        <w:t>capacitors in parallel</w:t>
      </w:r>
      <w:r>
        <w:rPr>
          <w:rFonts w:eastAsiaTheme="minorEastAsia"/>
        </w:rPr>
        <w:t xml:space="preserve"> is:</w:t>
      </w:r>
    </w:p>
    <w:p w14:paraId="30BEEE46" w14:textId="77777777" w:rsidR="00E5439A" w:rsidRDefault="00E5439A" w:rsidP="00E5439A">
      <w:pPr>
        <w:rPr>
          <w:rFonts w:eastAsiaTheme="minorEastAsia"/>
          <w:sz w:val="32"/>
          <w:szCs w:val="32"/>
        </w:rPr>
      </w:pPr>
      <w:r>
        <w:rPr>
          <w:sz w:val="32"/>
          <w:szCs w:val="32"/>
        </w:rPr>
        <w:t>[3.10</w:t>
      </w:r>
      <w:r w:rsidRPr="00782046">
        <w:rPr>
          <w:sz w:val="32"/>
          <w:szCs w:val="32"/>
        </w:rPr>
        <w:t>]</w:t>
      </w:r>
      <w:r>
        <w:rPr>
          <w:sz w:val="32"/>
          <w:szCs w:val="32"/>
        </w:rPr>
        <w:tab/>
      </w:r>
      <m:oMath>
        <m:borderBox>
          <m:borderBoxPr>
            <m:ctrlPr>
              <w:rPr>
                <w:rFonts w:ascii="Cambria Math" w:hAnsi="Cambria Math"/>
                <w:sz w:val="28"/>
                <w:szCs w:val="28"/>
              </w:rPr>
            </m:ctrlPr>
          </m:borderBoxPr>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Total</m:t>
                </m:r>
              </m:sub>
            </m:sSub>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m:rPr>
                <m:sty m:val="p"/>
              </m:rP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2</m:t>
                </m:r>
              </m:sub>
            </m:sSub>
            <m:r>
              <m:rPr>
                <m:sty m:val="p"/>
              </m:rP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3</m:t>
                </m:r>
              </m:sub>
            </m:sSub>
            <m:r>
              <m:rPr>
                <m:sty m:val="p"/>
              </m:rPr>
              <w:rPr>
                <w:rFonts w:ascii="Cambria Math" w:hAnsi="Cambria Math"/>
                <w:sz w:val="28"/>
                <w:szCs w:val="28"/>
              </w:rPr>
              <m:t>+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r>
              <w:rPr>
                <w:rFonts w:ascii="Cambria Math" w:hAnsi="Cambria Math"/>
                <w:sz w:val="28"/>
                <w:szCs w:val="28"/>
              </w:rPr>
              <m:t xml:space="preserve"> </m:t>
            </m:r>
          </m:e>
        </m:borderBox>
      </m:oMath>
      <w:r>
        <w:rPr>
          <w:rFonts w:eastAsiaTheme="minorEastAsia"/>
          <w:sz w:val="32"/>
          <w:szCs w:val="32"/>
        </w:rPr>
        <w:t xml:space="preserve">  </w:t>
      </w:r>
    </w:p>
    <w:p w14:paraId="27C7BF2F" w14:textId="77777777" w:rsidR="00E5439A" w:rsidRPr="00425BCE" w:rsidRDefault="00E5439A" w:rsidP="00E5439A">
      <w:pPr>
        <w:rPr>
          <w:rFonts w:eastAsiaTheme="minorEastAsia"/>
        </w:rPr>
      </w:pPr>
      <w:r w:rsidRPr="00425BCE">
        <w:rPr>
          <w:rFonts w:eastAsiaTheme="minorEastAsia"/>
        </w:rPr>
        <w:t xml:space="preserve">The equation </w:t>
      </w:r>
      <w:r>
        <w:rPr>
          <w:rFonts w:eastAsiaTheme="minorEastAsia"/>
        </w:rPr>
        <w:t xml:space="preserve">for </w:t>
      </w:r>
      <w:r w:rsidRPr="001E3EE7">
        <w:rPr>
          <w:rFonts w:eastAsiaTheme="minorEastAsia"/>
          <w:u w:val="single"/>
        </w:rPr>
        <w:t>2 capacitors in series</w:t>
      </w:r>
      <w:r>
        <w:rPr>
          <w:rFonts w:eastAsiaTheme="minorEastAsia"/>
        </w:rPr>
        <w:t xml:space="preserve"> is:</w:t>
      </w:r>
    </w:p>
    <w:p w14:paraId="34FE3A0D" w14:textId="77777777" w:rsidR="00E5439A" w:rsidRDefault="00E5439A" w:rsidP="00E5439A">
      <w:pPr>
        <w:rPr>
          <w:rFonts w:eastAsiaTheme="minorEastAsia"/>
          <w:sz w:val="32"/>
          <w:szCs w:val="32"/>
        </w:rPr>
      </w:pPr>
      <w:r>
        <w:rPr>
          <w:sz w:val="32"/>
          <w:szCs w:val="32"/>
        </w:rPr>
        <w:t>[3.11</w:t>
      </w:r>
      <w:r w:rsidRPr="00782046">
        <w:rPr>
          <w:sz w:val="32"/>
          <w:szCs w:val="32"/>
        </w:rPr>
        <w:t>]</w:t>
      </w:r>
      <w:r>
        <w:rPr>
          <w:sz w:val="32"/>
          <w:szCs w:val="32"/>
        </w:rPr>
        <w:tab/>
      </w:r>
      <m:oMath>
        <m:borderBox>
          <m:borderBoxPr>
            <m:ctrlPr>
              <w:rPr>
                <w:rFonts w:ascii="Cambria Math" w:hAnsi="Cambria Math"/>
                <w:sz w:val="28"/>
                <w:szCs w:val="28"/>
              </w:rPr>
            </m:ctrlPr>
          </m:borderBoxPr>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Total</m:t>
                </m:r>
              </m:sub>
            </m:sSub>
            <m:r>
              <m:rPr>
                <m:sty m:val="p"/>
              </m:rP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m:rPr>
                    <m:sty m:val="p"/>
                  </m:rP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2</m:t>
                    </m:r>
                  </m:sub>
                </m:sSub>
                <m:r>
                  <m:rPr>
                    <m:sty m:val="p"/>
                  </m:rPr>
                  <w:rPr>
                    <w:rFonts w:ascii="Cambria Math" w:hAnsi="Cambria Math"/>
                    <w:sz w:val="28"/>
                    <w:szCs w:val="28"/>
                  </w:rPr>
                  <m:t>)</m:t>
                </m:r>
              </m:num>
              <m:den>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m:rPr>
                    <m:sty m:val="p"/>
                  </m:rP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2</m:t>
                    </m:r>
                  </m:sub>
                </m:sSub>
                <m:r>
                  <w:rPr>
                    <w:rFonts w:ascii="Cambria Math" w:hAnsi="Cambria Math"/>
                    <w:sz w:val="28"/>
                    <w:szCs w:val="28"/>
                  </w:rPr>
                  <m:t>)</m:t>
                </m:r>
              </m:den>
            </m:f>
            <m:r>
              <w:rPr>
                <w:rFonts w:ascii="Cambria Math" w:hAnsi="Cambria Math"/>
                <w:sz w:val="28"/>
                <w:szCs w:val="28"/>
              </w:rPr>
              <m:t xml:space="preserve"> </m:t>
            </m:r>
          </m:e>
        </m:borderBox>
      </m:oMath>
      <w:r>
        <w:rPr>
          <w:rFonts w:eastAsiaTheme="minorEastAsia"/>
          <w:sz w:val="32"/>
          <w:szCs w:val="32"/>
        </w:rPr>
        <w:t xml:space="preserve">  </w:t>
      </w:r>
      <w:r w:rsidRPr="00AC2530">
        <w:rPr>
          <w:rFonts w:eastAsiaTheme="minorEastAsia"/>
          <w:b/>
          <w:u w:val="single"/>
        </w:rPr>
        <w:t>Note:</w:t>
      </w:r>
      <w:r w:rsidRPr="00425BCE">
        <w:rPr>
          <w:rFonts w:eastAsiaTheme="minorEastAsia"/>
        </w:rPr>
        <w:t xml:space="preserve"> </w:t>
      </w:r>
      <w:r>
        <w:rPr>
          <w:rFonts w:eastAsiaTheme="minorEastAsia"/>
          <w:color w:val="FF0000"/>
        </w:rPr>
        <w:t>This equation ONLY works with</w:t>
      </w:r>
      <w:r w:rsidRPr="00871E9F">
        <w:rPr>
          <w:rFonts w:eastAsiaTheme="minorEastAsia"/>
          <w:color w:val="FF0000"/>
        </w:rPr>
        <w:t xml:space="preserve"> </w:t>
      </w:r>
      <w:r w:rsidRPr="00A302B1">
        <w:rPr>
          <w:rFonts w:eastAsiaTheme="minorEastAsia"/>
          <w:color w:val="FF0000"/>
          <w:u w:val="single"/>
        </w:rPr>
        <w:t>2 capacitors</w:t>
      </w:r>
      <w:r w:rsidRPr="00871E9F">
        <w:rPr>
          <w:rFonts w:eastAsiaTheme="minorEastAsia"/>
          <w:color w:val="FF0000"/>
        </w:rPr>
        <w:t>.</w:t>
      </w:r>
    </w:p>
    <w:p w14:paraId="1805E59C" w14:textId="77777777" w:rsidR="00E5439A" w:rsidRPr="00425BCE" w:rsidRDefault="00E5439A" w:rsidP="00E5439A">
      <w:pPr>
        <w:rPr>
          <w:rFonts w:eastAsiaTheme="minorEastAsia"/>
        </w:rPr>
      </w:pPr>
      <w:r w:rsidRPr="00425BCE">
        <w:rPr>
          <w:rFonts w:eastAsiaTheme="minorEastAsia"/>
        </w:rPr>
        <w:t xml:space="preserve">The equation </w:t>
      </w:r>
      <w:r>
        <w:rPr>
          <w:rFonts w:eastAsiaTheme="minorEastAsia"/>
        </w:rPr>
        <w:t xml:space="preserve">for combining </w:t>
      </w:r>
      <w:r w:rsidRPr="001E3EE7">
        <w:rPr>
          <w:rFonts w:eastAsiaTheme="minorEastAsia"/>
          <w:u w:val="single"/>
        </w:rPr>
        <w:t>3 or more capacitors in series</w:t>
      </w:r>
      <w:r>
        <w:rPr>
          <w:rFonts w:eastAsiaTheme="minorEastAsia"/>
        </w:rPr>
        <w:t xml:space="preserve"> is:</w:t>
      </w:r>
    </w:p>
    <w:p w14:paraId="35463FD4" w14:textId="77777777" w:rsidR="00E5439A" w:rsidRDefault="00E5439A" w:rsidP="00E5439A">
      <w:pPr>
        <w:rPr>
          <w:rFonts w:eastAsiaTheme="minorEastAsia"/>
        </w:rPr>
      </w:pPr>
      <w:r>
        <w:rPr>
          <w:sz w:val="32"/>
          <w:szCs w:val="32"/>
        </w:rPr>
        <w:t>[3.12</w:t>
      </w:r>
      <w:r w:rsidRPr="00782046">
        <w:rPr>
          <w:sz w:val="32"/>
          <w:szCs w:val="32"/>
        </w:rPr>
        <w:t>]</w:t>
      </w:r>
      <w:r>
        <w:rPr>
          <w:sz w:val="32"/>
          <w:szCs w:val="32"/>
        </w:rPr>
        <w:tab/>
      </w:r>
      <m:oMath>
        <m:borderBox>
          <m:borderBoxPr>
            <m:ctrlPr>
              <w:rPr>
                <w:rFonts w:ascii="Cambria Math" w:hAnsi="Cambria Math"/>
                <w:sz w:val="28"/>
                <w:szCs w:val="28"/>
              </w:rPr>
            </m:ctrlPr>
          </m:borderBoxPr>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Total</m:t>
                </m:r>
              </m:sub>
            </m:sSub>
            <m:r>
              <m:rPr>
                <m:sty m:val="p"/>
              </m:rP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w:rPr>
                        <w:rFonts w:ascii="Cambria Math" w:hAnsi="Cambria Math"/>
                        <w:sz w:val="28"/>
                        <w:szCs w:val="28"/>
                      </w:rPr>
                      <m:t xml:space="preserve"> </m:t>
                    </m:r>
                  </m:den>
                </m:f>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2</m:t>
                        </m:r>
                      </m:sub>
                    </m:sSub>
                    <m:r>
                      <w:rPr>
                        <w:rFonts w:ascii="Cambria Math" w:hAnsi="Cambria Math"/>
                        <w:sz w:val="28"/>
                        <w:szCs w:val="28"/>
                      </w:rPr>
                      <m:t xml:space="preserve"> </m:t>
                    </m:r>
                  </m:den>
                </m:f>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3</m:t>
                        </m:r>
                      </m:sub>
                    </m:sSub>
                    <m:r>
                      <w:rPr>
                        <w:rFonts w:ascii="Cambria Math" w:hAnsi="Cambria Math"/>
                        <w:sz w:val="28"/>
                        <w:szCs w:val="28"/>
                      </w:rPr>
                      <m:t xml:space="preserve"> </m:t>
                    </m:r>
                  </m:den>
                </m:f>
                <m:r>
                  <w:rPr>
                    <w:rFonts w:ascii="Cambria Math" w:hAnsi="Cambria Math"/>
                    <w:sz w:val="28"/>
                    <w:szCs w:val="28"/>
                  </w:rPr>
                  <m:t xml:space="preserve"> +∙∙∙ </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r>
                      <w:rPr>
                        <w:rFonts w:ascii="Cambria Math" w:hAnsi="Cambria Math"/>
                        <w:sz w:val="28"/>
                        <w:szCs w:val="28"/>
                      </w:rPr>
                      <m:t xml:space="preserve"> </m:t>
                    </m:r>
                  </m:den>
                </m:f>
              </m:den>
            </m:f>
            <m:r>
              <w:rPr>
                <w:rFonts w:ascii="Cambria Math" w:hAnsi="Cambria Math"/>
                <w:sz w:val="28"/>
                <w:szCs w:val="28"/>
              </w:rPr>
              <m:t xml:space="preserve"> </m:t>
            </m:r>
          </m:e>
        </m:borderBox>
      </m:oMath>
    </w:p>
    <w:p w14:paraId="6B595306" w14:textId="77777777" w:rsidR="00D859C4" w:rsidRDefault="00D859C4">
      <w:pPr>
        <w:rPr>
          <w:i/>
        </w:rPr>
      </w:pPr>
      <w:r>
        <w:rPr>
          <w:i/>
        </w:rPr>
        <w:br w:type="page"/>
      </w:r>
    </w:p>
    <w:p w14:paraId="630B7DA8" w14:textId="2642DF21" w:rsidR="00E5439A" w:rsidRDefault="00E80A02" w:rsidP="00E5439A">
      <w:pPr>
        <w:rPr>
          <w:b/>
          <w:sz w:val="28"/>
          <w:szCs w:val="28"/>
          <w:u w:val="single"/>
        </w:rPr>
      </w:pPr>
      <w:r>
        <w:rPr>
          <w:i/>
        </w:rPr>
        <w:lastRenderedPageBreak/>
        <w:t>Example 3.3a</w:t>
      </w:r>
      <w:r w:rsidR="00E5439A" w:rsidRPr="00647AB1">
        <w:rPr>
          <w:i/>
        </w:rPr>
        <w:t xml:space="preserve">) </w:t>
      </w:r>
      <w:r w:rsidR="00E5439A">
        <w:rPr>
          <w:i/>
        </w:rPr>
        <w:t xml:space="preserve">Find the total capacitance Ctotal for the capacitor network in </w:t>
      </w:r>
      <w:hyperlink w:anchor="Figure3_13" w:history="1">
        <w:r w:rsidR="00E5439A" w:rsidRPr="00AF199F">
          <w:rPr>
            <w:rStyle w:val="Hyperlink"/>
            <w:i/>
          </w:rPr>
          <w:t>Figure 3.13</w:t>
        </w:r>
      </w:hyperlink>
    </w:p>
    <w:p w14:paraId="4AE08779" w14:textId="77777777" w:rsidR="00E5439A" w:rsidRDefault="00E5439A" w:rsidP="00E5439A">
      <w:pPr>
        <w:rPr>
          <w:b/>
        </w:rPr>
      </w:pPr>
      <w:bookmarkStart w:id="175" w:name="Figure3_13"/>
      <w:r>
        <w:rPr>
          <w:i/>
          <w:noProof/>
        </w:rPr>
        <mc:AlternateContent>
          <mc:Choice Requires="wpg">
            <w:drawing>
              <wp:inline distT="0" distB="0" distL="0" distR="0" wp14:anchorId="15A989B6" wp14:editId="3A4E2CD8">
                <wp:extent cx="3738245" cy="1878330"/>
                <wp:effectExtent l="0" t="0" r="0" b="7620"/>
                <wp:docPr id="3118" name="Group 3118"/>
                <wp:cNvGraphicFramePr/>
                <a:graphic xmlns:a="http://schemas.openxmlformats.org/drawingml/2006/main">
                  <a:graphicData uri="http://schemas.microsoft.com/office/word/2010/wordprocessingGroup">
                    <wpg:wgp>
                      <wpg:cNvGrpSpPr/>
                      <wpg:grpSpPr>
                        <a:xfrm>
                          <a:off x="0" y="0"/>
                          <a:ext cx="3738245" cy="1878330"/>
                          <a:chOff x="0" y="0"/>
                          <a:chExt cx="3738245" cy="1878868"/>
                        </a:xfrm>
                      </wpg:grpSpPr>
                      <pic:pic xmlns:pic="http://schemas.openxmlformats.org/drawingml/2006/picture">
                        <pic:nvPicPr>
                          <pic:cNvPr id="3119" name="Picture 3119"/>
                          <pic:cNvPicPr>
                            <a:picLocks noChangeAspect="1"/>
                          </pic:cNvPicPr>
                        </pic:nvPicPr>
                        <pic:blipFill>
                          <a:blip r:embed="rId303">
                            <a:extLst>
                              <a:ext uri="{28A0092B-C50C-407E-A947-70E740481C1C}">
                                <a14:useLocalDpi xmlns:a14="http://schemas.microsoft.com/office/drawing/2010/main" val="0"/>
                              </a:ext>
                            </a:extLst>
                          </a:blip>
                          <a:stretch>
                            <a:fillRect/>
                          </a:stretch>
                        </pic:blipFill>
                        <pic:spPr>
                          <a:xfrm>
                            <a:off x="0" y="205008"/>
                            <a:ext cx="3738245" cy="1673860"/>
                          </a:xfrm>
                          <a:prstGeom prst="rect">
                            <a:avLst/>
                          </a:prstGeom>
                        </pic:spPr>
                      </pic:pic>
                      <wps:wsp>
                        <wps:cNvPr id="3120" name="Text Box 2"/>
                        <wps:cNvSpPr txBox="1">
                          <a:spLocks noChangeArrowheads="1"/>
                        </wps:cNvSpPr>
                        <wps:spPr bwMode="auto">
                          <a:xfrm>
                            <a:off x="224533" y="719155"/>
                            <a:ext cx="278765" cy="243770"/>
                          </a:xfrm>
                          <a:prstGeom prst="rect">
                            <a:avLst/>
                          </a:prstGeom>
                          <a:solidFill>
                            <a:srgbClr val="FFFFFF"/>
                          </a:solidFill>
                          <a:ln w="9525">
                            <a:noFill/>
                            <a:miter lim="800000"/>
                            <a:headEnd/>
                            <a:tailEnd/>
                          </a:ln>
                        </wps:spPr>
                        <wps:txbx>
                          <w:txbxContent>
                            <w:p w14:paraId="47B56E78" w14:textId="77777777" w:rsidR="0073324E" w:rsidRPr="00A302B1" w:rsidRDefault="0073324E" w:rsidP="00E5439A">
                              <w:pPr>
                                <w:rPr>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oMath>
                              </m:oMathPara>
                            </w:p>
                          </w:txbxContent>
                        </wps:txbx>
                        <wps:bodyPr rot="0" vert="horz" wrap="square" lIns="0" tIns="0" rIns="0" bIns="45720" anchor="t" anchorCtr="0">
                          <a:noAutofit/>
                        </wps:bodyPr>
                      </wps:wsp>
                      <wps:wsp>
                        <wps:cNvPr id="3121" name="Text Box 2"/>
                        <wps:cNvSpPr txBox="1">
                          <a:spLocks noChangeArrowheads="1"/>
                        </wps:cNvSpPr>
                        <wps:spPr bwMode="auto">
                          <a:xfrm>
                            <a:off x="1422039" y="0"/>
                            <a:ext cx="278765" cy="243770"/>
                          </a:xfrm>
                          <a:prstGeom prst="rect">
                            <a:avLst/>
                          </a:prstGeom>
                          <a:solidFill>
                            <a:srgbClr val="FFFFFF"/>
                          </a:solidFill>
                          <a:ln w="9525">
                            <a:noFill/>
                            <a:miter lim="800000"/>
                            <a:headEnd/>
                            <a:tailEnd/>
                          </a:ln>
                        </wps:spPr>
                        <wps:txbx>
                          <w:txbxContent>
                            <w:p w14:paraId="5DA32FF2" w14:textId="77777777" w:rsidR="0073324E" w:rsidRPr="00A302B1" w:rsidRDefault="0073324E" w:rsidP="00E5439A">
                              <w:pPr>
                                <w:rPr>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3</m:t>
                                      </m:r>
                                    </m:sub>
                                  </m:sSub>
                                </m:oMath>
                              </m:oMathPara>
                            </w:p>
                          </w:txbxContent>
                        </wps:txbx>
                        <wps:bodyPr rot="0" vert="horz" wrap="square" lIns="0" tIns="0" rIns="0" bIns="45720" anchor="t" anchorCtr="0">
                          <a:noAutofit/>
                        </wps:bodyPr>
                      </wps:wsp>
                      <wps:wsp>
                        <wps:cNvPr id="3122" name="Text Box 2"/>
                        <wps:cNvSpPr txBox="1">
                          <a:spLocks noChangeArrowheads="1"/>
                        </wps:cNvSpPr>
                        <wps:spPr bwMode="auto">
                          <a:xfrm>
                            <a:off x="953449" y="702884"/>
                            <a:ext cx="278765" cy="243770"/>
                          </a:xfrm>
                          <a:prstGeom prst="rect">
                            <a:avLst/>
                          </a:prstGeom>
                          <a:solidFill>
                            <a:srgbClr val="FFFFFF"/>
                          </a:solidFill>
                          <a:ln w="9525">
                            <a:noFill/>
                            <a:miter lim="800000"/>
                            <a:headEnd/>
                            <a:tailEnd/>
                          </a:ln>
                        </wps:spPr>
                        <wps:txbx>
                          <w:txbxContent>
                            <w:p w14:paraId="5B2CD3B7" w14:textId="77777777" w:rsidR="0073324E" w:rsidRPr="00A302B1" w:rsidRDefault="0073324E" w:rsidP="00E5439A">
                              <w:pPr>
                                <w:rPr>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2</m:t>
                                      </m:r>
                                    </m:sub>
                                  </m:sSub>
                                </m:oMath>
                              </m:oMathPara>
                            </w:p>
                          </w:txbxContent>
                        </wps:txbx>
                        <wps:bodyPr rot="0" vert="horz" wrap="square" lIns="0" tIns="0" rIns="0" bIns="45720" anchor="t" anchorCtr="0">
                          <a:noAutofit/>
                        </wps:bodyPr>
                      </wps:wsp>
                      <wps:wsp>
                        <wps:cNvPr id="3123" name="Text Box 2"/>
                        <wps:cNvSpPr txBox="1">
                          <a:spLocks noChangeArrowheads="1"/>
                        </wps:cNvSpPr>
                        <wps:spPr bwMode="auto">
                          <a:xfrm>
                            <a:off x="1399260" y="1217031"/>
                            <a:ext cx="278765" cy="243770"/>
                          </a:xfrm>
                          <a:prstGeom prst="rect">
                            <a:avLst/>
                          </a:prstGeom>
                          <a:solidFill>
                            <a:srgbClr val="FFFFFF"/>
                          </a:solidFill>
                          <a:ln w="9525">
                            <a:noFill/>
                            <a:miter lim="800000"/>
                            <a:headEnd/>
                            <a:tailEnd/>
                          </a:ln>
                        </wps:spPr>
                        <wps:txbx>
                          <w:txbxContent>
                            <w:p w14:paraId="126FA26A" w14:textId="77777777" w:rsidR="0073324E" w:rsidRPr="00A302B1" w:rsidRDefault="0073324E" w:rsidP="00E5439A">
                              <w:pPr>
                                <w:rPr>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4</m:t>
                                      </m:r>
                                    </m:sub>
                                  </m:sSub>
                                </m:oMath>
                              </m:oMathPara>
                            </w:p>
                          </w:txbxContent>
                        </wps:txbx>
                        <wps:bodyPr rot="0" vert="horz" wrap="square" lIns="0" tIns="0" rIns="0" bIns="45720" anchor="t" anchorCtr="0">
                          <a:noAutofit/>
                        </wps:bodyPr>
                      </wps:wsp>
                    </wpg:wgp>
                  </a:graphicData>
                </a:graphic>
              </wp:inline>
            </w:drawing>
          </mc:Choice>
          <mc:Fallback>
            <w:pict>
              <v:group w14:anchorId="15A989B6" id="Group 3118" o:spid="_x0000_s1210" style="width:294.35pt;height:147.9pt;mso-position-horizontal-relative:char;mso-position-vertical-relative:line" coordsize="37382,18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">
                <v:shape id="Picture 3119" o:spid="_x0000_s1211" type="#_x0000_t75" style="position:absolute;top:2050;width:37382;height:16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">
                  <v:imagedata r:id="rId304" o:title=""/>
                  <v:path arrowok="t"/>
                </v:shape>
                <v:shape id="_x0000_s1212" type="#_x0000_t202" style="position:absolute;left:2245;top:7191;width:2787;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" stroked="f">
                  <v:textbox inset="0,0,0">
                    <w:txbxContent>
                      <w:p w14:paraId="47B56E78" w14:textId="77777777" w:rsidR="0073324E" w:rsidRPr="00A302B1" w:rsidRDefault="0073324E" w:rsidP="00E5439A">
                        <w:pPr>
                          <w:rPr>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oMath>
                        </m:oMathPara>
                      </w:p>
                    </w:txbxContent>
                  </v:textbox>
                </v:shape>
                <v:shape id="_x0000_s1213" type="#_x0000_t202" style="position:absolute;left:14220;width:2788;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" stroked="f">
                  <v:textbox inset="0,0,0">
                    <w:txbxContent>
                      <w:p w14:paraId="5DA32FF2" w14:textId="77777777" w:rsidR="0073324E" w:rsidRPr="00A302B1" w:rsidRDefault="0073324E" w:rsidP="00E5439A">
                        <w:pPr>
                          <w:rPr>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3</m:t>
                                </m:r>
                              </m:sub>
                            </m:sSub>
                          </m:oMath>
                        </m:oMathPara>
                      </w:p>
                    </w:txbxContent>
                  </v:textbox>
                </v:shape>
                <v:shape id="_x0000_s1214" type="#_x0000_t202" style="position:absolute;left:9534;top:7028;width:2788;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" stroked="f">
                  <v:textbox inset="0,0,0">
                    <w:txbxContent>
                      <w:p w14:paraId="5B2CD3B7" w14:textId="77777777" w:rsidR="0073324E" w:rsidRPr="00A302B1" w:rsidRDefault="0073324E" w:rsidP="00E5439A">
                        <w:pPr>
                          <w:rPr>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2</m:t>
                                </m:r>
                              </m:sub>
                            </m:sSub>
                          </m:oMath>
                        </m:oMathPara>
                      </w:p>
                    </w:txbxContent>
                  </v:textbox>
                </v:shape>
                <v:shape id="_x0000_s1215" type="#_x0000_t202" style="position:absolute;left:13992;top:12170;width:2788;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" stroked="f">
                  <v:textbox inset="0,0,0">
                    <w:txbxContent>
                      <w:p w14:paraId="126FA26A" w14:textId="77777777" w:rsidR="0073324E" w:rsidRPr="00A302B1" w:rsidRDefault="0073324E" w:rsidP="00E5439A">
                        <w:pPr>
                          <w:rPr>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4</m:t>
                                </m:r>
                              </m:sub>
                            </m:sSub>
                          </m:oMath>
                        </m:oMathPara>
                      </w:p>
                    </w:txbxContent>
                  </v:textbox>
                </v:shape>
                <w10:anchorlock/>
              </v:group>
            </w:pict>
          </mc:Fallback>
        </mc:AlternateContent>
      </w:r>
      <w:bookmarkEnd w:id="175"/>
    </w:p>
    <w:p w14:paraId="22BA06F3" w14:textId="77777777" w:rsidR="00E5439A" w:rsidRDefault="00E5439A" w:rsidP="00E5439A">
      <w:pPr>
        <w:rPr>
          <w:b/>
          <w:sz w:val="28"/>
          <w:szCs w:val="28"/>
          <w:u w:val="single"/>
        </w:rPr>
      </w:pPr>
      <w:r w:rsidRPr="00480B8C">
        <w:rPr>
          <w:b/>
        </w:rPr>
        <w:t>Figu</w:t>
      </w:r>
      <w:r>
        <w:rPr>
          <w:b/>
        </w:rPr>
        <w:t>re 3.13: Combining capacitors for example 3.3.</w:t>
      </w:r>
    </w:p>
    <w:p w14:paraId="55A95186" w14:textId="77777777" w:rsidR="00E5439A" w:rsidRDefault="00E5439A" w:rsidP="00E5439A">
      <w:pPr>
        <w:rPr>
          <w:color w:val="FF0000"/>
        </w:rPr>
      </w:pPr>
      <w:r w:rsidRPr="00FF751D">
        <w:rPr>
          <w:color w:val="FF0000"/>
        </w:rPr>
        <w:t xml:space="preserve">Start as far away from the Nubbies. </w:t>
      </w:r>
      <w:r>
        <w:rPr>
          <w:color w:val="FF0000"/>
        </w:rPr>
        <w:t xml:space="preserve">C1 and C2 </w:t>
      </w:r>
      <w:r w:rsidRPr="00FF751D">
        <w:rPr>
          <w:color w:val="FF0000"/>
        </w:rPr>
        <w:t xml:space="preserve">on the </w:t>
      </w:r>
      <w:r w:rsidRPr="00552F9D">
        <w:rPr>
          <w:color w:val="FF0000"/>
        </w:rPr>
        <w:t>far left side of the network</w:t>
      </w:r>
      <w:r w:rsidRPr="00FF751D">
        <w:rPr>
          <w:color w:val="FF0000"/>
        </w:rPr>
        <w:t xml:space="preserve"> are in parallel </w:t>
      </w:r>
      <w:r>
        <w:rPr>
          <w:color w:val="FF0000"/>
        </w:rPr>
        <w:t xml:space="preserve">and </w:t>
      </w:r>
      <w:r w:rsidRPr="00FF751D">
        <w:rPr>
          <w:color w:val="FF0000"/>
        </w:rPr>
        <w:t>add together from equation 3.10 to give 200 µF. All three capacitors are now in series so</w:t>
      </w:r>
      <w:r>
        <w:rPr>
          <w:color w:val="FF0000"/>
        </w:rPr>
        <w:t>:</w:t>
      </w:r>
    </w:p>
    <w:p w14:paraId="5BA952D3" w14:textId="77777777" w:rsidR="00E5439A" w:rsidRPr="00FF751D" w:rsidRDefault="0073324E" w:rsidP="00E5439A">
      <w:pPr>
        <w:rPr>
          <w:b/>
          <w:color w:val="FF0000"/>
          <w:u w:val="single"/>
        </w:rPr>
      </w:pPr>
      <m:oMath>
        <m:sSub>
          <m:sSubPr>
            <m:ctrlPr>
              <w:rPr>
                <w:rFonts w:ascii="Cambria Math" w:hAnsi="Cambria Math"/>
                <w:i/>
                <w:color w:val="FF0000"/>
                <w:sz w:val="28"/>
                <w:szCs w:val="28"/>
              </w:rPr>
            </m:ctrlPr>
          </m:sSubPr>
          <m:e>
            <m:r>
              <w:rPr>
                <w:rFonts w:ascii="Cambria Math" w:hAnsi="Cambria Math"/>
                <w:color w:val="FF0000"/>
                <w:sz w:val="28"/>
                <w:szCs w:val="28"/>
              </w:rPr>
              <m:t>C</m:t>
            </m:r>
          </m:e>
          <m:sub>
            <m:r>
              <w:rPr>
                <w:rFonts w:ascii="Cambria Math" w:hAnsi="Cambria Math"/>
                <w:color w:val="FF0000"/>
                <w:sz w:val="28"/>
                <w:szCs w:val="28"/>
              </w:rPr>
              <m:t>Total</m:t>
            </m:r>
          </m:sub>
        </m:sSub>
        <m:r>
          <m:rPr>
            <m:sty m:val="p"/>
          </m:rPr>
          <w:rPr>
            <w:rFonts w:ascii="Cambria Math" w:hAnsi="Cambria Math"/>
            <w:color w:val="FF0000"/>
            <w:sz w:val="28"/>
            <w:szCs w:val="28"/>
          </w:rPr>
          <m:t>=</m:t>
        </m:r>
        <m:f>
          <m:fPr>
            <m:ctrlPr>
              <w:rPr>
                <w:rFonts w:ascii="Cambria Math" w:hAnsi="Cambria Math"/>
                <w:i/>
                <w:color w:val="FF0000"/>
                <w:sz w:val="28"/>
                <w:szCs w:val="28"/>
              </w:rPr>
            </m:ctrlPr>
          </m:fPr>
          <m:num>
            <m:r>
              <w:rPr>
                <w:rFonts w:ascii="Cambria Math" w:hAnsi="Cambria Math"/>
                <w:color w:val="FF0000"/>
                <w:sz w:val="28"/>
                <w:szCs w:val="28"/>
              </w:rPr>
              <m:t>1</m:t>
            </m:r>
          </m:num>
          <m:den>
            <m:f>
              <m:fPr>
                <m:ctrlPr>
                  <w:rPr>
                    <w:rFonts w:ascii="Cambria Math" w:hAnsi="Cambria Math"/>
                    <w:i/>
                    <w:color w:val="FF0000"/>
                    <w:sz w:val="28"/>
                    <w:szCs w:val="28"/>
                  </w:rPr>
                </m:ctrlPr>
              </m:fPr>
              <m:num>
                <m:r>
                  <w:rPr>
                    <w:rFonts w:ascii="Cambria Math" w:hAnsi="Cambria Math"/>
                    <w:color w:val="FF0000"/>
                    <w:sz w:val="28"/>
                    <w:szCs w:val="28"/>
                  </w:rPr>
                  <m:t>1</m:t>
                </m:r>
              </m:num>
              <m:den>
                <m:r>
                  <w:rPr>
                    <w:rFonts w:ascii="Cambria Math" w:hAnsi="Cambria Math"/>
                    <w:color w:val="FF0000"/>
                    <w:sz w:val="28"/>
                    <w:szCs w:val="28"/>
                  </w:rPr>
                  <m:t xml:space="preserve">200µF </m:t>
                </m:r>
              </m:den>
            </m:f>
            <m:r>
              <w:rPr>
                <w:rFonts w:ascii="Cambria Math" w:hAnsi="Cambria Math"/>
                <w:color w:val="FF0000"/>
                <w:sz w:val="28"/>
                <w:szCs w:val="28"/>
              </w:rPr>
              <m:t xml:space="preserve"> + </m:t>
            </m:r>
            <m:f>
              <m:fPr>
                <m:ctrlPr>
                  <w:rPr>
                    <w:rFonts w:ascii="Cambria Math" w:hAnsi="Cambria Math"/>
                    <w:i/>
                    <w:color w:val="FF0000"/>
                    <w:sz w:val="28"/>
                    <w:szCs w:val="28"/>
                  </w:rPr>
                </m:ctrlPr>
              </m:fPr>
              <m:num>
                <m:r>
                  <w:rPr>
                    <w:rFonts w:ascii="Cambria Math" w:hAnsi="Cambria Math"/>
                    <w:color w:val="FF0000"/>
                    <w:sz w:val="28"/>
                    <w:szCs w:val="28"/>
                  </w:rPr>
                  <m:t>1</m:t>
                </m:r>
              </m:num>
              <m:den>
                <m:r>
                  <w:rPr>
                    <w:rFonts w:ascii="Cambria Math" w:hAnsi="Cambria Math"/>
                    <w:color w:val="FF0000"/>
                    <w:sz w:val="28"/>
                    <w:szCs w:val="28"/>
                  </w:rPr>
                  <m:t xml:space="preserve">100µF </m:t>
                </m:r>
              </m:den>
            </m:f>
            <m:r>
              <w:rPr>
                <w:rFonts w:ascii="Cambria Math" w:hAnsi="Cambria Math"/>
                <w:color w:val="FF0000"/>
                <w:sz w:val="28"/>
                <w:szCs w:val="28"/>
              </w:rPr>
              <m:t xml:space="preserve"> + </m:t>
            </m:r>
            <m:f>
              <m:fPr>
                <m:ctrlPr>
                  <w:rPr>
                    <w:rFonts w:ascii="Cambria Math" w:hAnsi="Cambria Math"/>
                    <w:i/>
                    <w:color w:val="FF0000"/>
                    <w:sz w:val="28"/>
                    <w:szCs w:val="28"/>
                  </w:rPr>
                </m:ctrlPr>
              </m:fPr>
              <m:num>
                <m:r>
                  <w:rPr>
                    <w:rFonts w:ascii="Cambria Math" w:hAnsi="Cambria Math"/>
                    <w:color w:val="FF0000"/>
                    <w:sz w:val="28"/>
                    <w:szCs w:val="28"/>
                  </w:rPr>
                  <m:t>1</m:t>
                </m:r>
              </m:num>
              <m:den>
                <m:r>
                  <w:rPr>
                    <w:rFonts w:ascii="Cambria Math" w:hAnsi="Cambria Math"/>
                    <w:color w:val="FF0000"/>
                    <w:sz w:val="28"/>
                    <w:szCs w:val="28"/>
                  </w:rPr>
                  <m:t xml:space="preserve">100µF </m:t>
                </m:r>
              </m:den>
            </m:f>
            <m:r>
              <w:rPr>
                <w:rFonts w:ascii="Cambria Math" w:hAnsi="Cambria Math"/>
                <w:color w:val="FF0000"/>
                <w:sz w:val="28"/>
                <w:szCs w:val="28"/>
              </w:rPr>
              <m:t xml:space="preserve"> </m:t>
            </m:r>
          </m:den>
        </m:f>
      </m:oMath>
      <w:r w:rsidR="00E5439A" w:rsidRPr="00FF751D">
        <w:rPr>
          <w:color w:val="FF0000"/>
        </w:rPr>
        <w:t xml:space="preserve">  = </w:t>
      </w:r>
      <w:r w:rsidR="00E5439A" w:rsidRPr="00FF751D">
        <w:rPr>
          <w:b/>
          <w:color w:val="FF0000"/>
          <w:u w:val="single"/>
        </w:rPr>
        <w:t>40 µF</w:t>
      </w:r>
    </w:p>
    <w:p w14:paraId="3FB19DFC" w14:textId="00D4F5B7" w:rsidR="00E5439A" w:rsidRDefault="002E333D" w:rsidP="00E5439A">
      <w:pPr>
        <w:rPr>
          <w:b/>
          <w:sz w:val="28"/>
          <w:szCs w:val="28"/>
          <w:u w:val="single"/>
        </w:rPr>
      </w:pPr>
      <w:bookmarkStart w:id="176" w:name="Figure3_14"/>
      <w:r>
        <w:rPr>
          <w:noProof/>
        </w:rPr>
        <w:drawing>
          <wp:anchor distT="0" distB="0" distL="114300" distR="114300" simplePos="0" relativeHeight="251681792" behindDoc="1" locked="0" layoutInCell="1" allowOverlap="1" wp14:anchorId="7815BD71" wp14:editId="641B2791">
            <wp:simplePos x="0" y="0"/>
            <wp:positionH relativeFrom="column">
              <wp:posOffset>-12700</wp:posOffset>
            </wp:positionH>
            <wp:positionV relativeFrom="paragraph">
              <wp:posOffset>307340</wp:posOffset>
            </wp:positionV>
            <wp:extent cx="3530600" cy="2732405"/>
            <wp:effectExtent l="0" t="0" r="0" b="0"/>
            <wp:wrapTight wrapText="bothSides">
              <wp:wrapPolygon edited="0">
                <wp:start x="0" y="0"/>
                <wp:lineTo x="0" y="21384"/>
                <wp:lineTo x="21445" y="21384"/>
                <wp:lineTo x="21445" y="0"/>
                <wp:lineTo x="0" y="0"/>
              </wp:wrapPolygon>
            </wp:wrapTight>
            <wp:docPr id="3171" name="Picture 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extLst>
                        <a:ext uri="{28A0092B-C50C-407E-A947-70E740481C1C}">
                          <a14:useLocalDpi xmlns:a14="http://schemas.microsoft.com/office/drawing/2010/main" val="0"/>
                        </a:ext>
                      </a:extLst>
                    </a:blip>
                    <a:stretch>
                      <a:fillRect/>
                    </a:stretch>
                  </pic:blipFill>
                  <pic:spPr>
                    <a:xfrm>
                      <a:off x="0" y="0"/>
                      <a:ext cx="3530600" cy="2732405"/>
                    </a:xfrm>
                    <a:prstGeom prst="rect">
                      <a:avLst/>
                    </a:prstGeom>
                  </pic:spPr>
                </pic:pic>
              </a:graphicData>
            </a:graphic>
            <wp14:sizeRelH relativeFrom="page">
              <wp14:pctWidth>0</wp14:pctWidth>
            </wp14:sizeRelH>
            <wp14:sizeRelV relativeFrom="page">
              <wp14:pctHeight>0</wp14:pctHeight>
            </wp14:sizeRelV>
          </wp:anchor>
        </w:drawing>
      </w:r>
      <w:bookmarkEnd w:id="176"/>
      <w:r w:rsidR="00E5439A">
        <w:rPr>
          <w:noProof/>
        </w:rPr>
        <w:t>The total capacitance (Ctotal) found from combining capacitors in series and parallel can not be measured directly in Multisim, but the following figure shows how you can test to see if the total capitance calcul</w:t>
      </w:r>
      <w:r w:rsidR="00FD51C8">
        <w:rPr>
          <w:noProof/>
        </w:rPr>
        <w:t>a</w:t>
      </w:r>
      <w:r w:rsidR="00E5439A">
        <w:rPr>
          <w:noProof/>
        </w:rPr>
        <w:t>tion is corre</w:t>
      </w:r>
      <w:r w:rsidR="00FD51C8">
        <w:rPr>
          <w:noProof/>
        </w:rPr>
        <w:t>c</w:t>
      </w:r>
      <w:r w:rsidR="00E5439A">
        <w:rPr>
          <w:noProof/>
        </w:rPr>
        <w:t>t. Add in a large resistor so the voltage across the capacitor doesn’t change as fast and make a copy of the circuit with the capacitor network replaced with a single capacito</w:t>
      </w:r>
      <w:r w:rsidR="007C4277">
        <w:rPr>
          <w:noProof/>
        </w:rPr>
        <w:t>r with a value equal to the cal</w:t>
      </w:r>
      <w:r w:rsidR="00E5439A">
        <w:rPr>
          <w:noProof/>
        </w:rPr>
        <w:t>cul</w:t>
      </w:r>
      <w:r w:rsidR="007C4277">
        <w:rPr>
          <w:noProof/>
        </w:rPr>
        <w:t>a</w:t>
      </w:r>
      <w:r w:rsidR="00E5439A">
        <w:rPr>
          <w:noProof/>
        </w:rPr>
        <w:t>ted value of Ctotal. If the voltage is the same in both circuits at the same moments of time as they ch</w:t>
      </w:r>
      <w:r w:rsidR="007C4277">
        <w:rPr>
          <w:noProof/>
        </w:rPr>
        <w:t>arge then you know they are equ</w:t>
      </w:r>
      <w:r w:rsidR="00E5439A">
        <w:rPr>
          <w:noProof/>
        </w:rPr>
        <w:t xml:space="preserve">ivalent and the capacitors were combined correctly. </w:t>
      </w:r>
      <w:hyperlink w:anchor="Figure3_14" w:history="1">
        <w:r w:rsidR="00E5439A" w:rsidRPr="00AF199F">
          <w:rPr>
            <w:rStyle w:val="Hyperlink"/>
            <w:noProof/>
          </w:rPr>
          <w:t>Figure 3.14</w:t>
        </w:r>
      </w:hyperlink>
      <w:r w:rsidR="00E5439A">
        <w:rPr>
          <w:noProof/>
        </w:rPr>
        <w:t xml:space="preserve"> verifies Ctotal = 40 µF because the voltage reading is the same for both circuits.</w:t>
      </w:r>
    </w:p>
    <w:p w14:paraId="1C0695AE" w14:textId="77777777" w:rsidR="00E5439A" w:rsidRDefault="00E5439A" w:rsidP="00E5439A">
      <w:pPr>
        <w:rPr>
          <w:b/>
          <w:sz w:val="28"/>
          <w:szCs w:val="28"/>
          <w:u w:val="single"/>
        </w:rPr>
      </w:pPr>
      <w:r w:rsidRPr="00480B8C">
        <w:rPr>
          <w:b/>
        </w:rPr>
        <w:t>Figu</w:t>
      </w:r>
      <w:r>
        <w:rPr>
          <w:b/>
        </w:rPr>
        <w:t>re 3.14: Circuit that can be used in Multisim to verify results from combining capacitors.</w:t>
      </w:r>
    </w:p>
    <w:p w14:paraId="43A8F27A" w14:textId="1228513A" w:rsidR="00E5439A" w:rsidRPr="00BD30D3" w:rsidRDefault="00E5439A" w:rsidP="00E5439A">
      <w:r>
        <w:t>When solving any capacitor problem</w:t>
      </w:r>
      <w:r w:rsidR="0073324E">
        <w:t>,</w:t>
      </w:r>
      <w:r>
        <w:t xml:space="preserve"> it is important to always remember equations 3.2 (Q = CV) and 3.3 (E = ½ C V</w:t>
      </w:r>
      <w:r w:rsidRPr="00BD30D3">
        <w:rPr>
          <w:vertAlign w:val="superscript"/>
        </w:rPr>
        <w:t>2</w:t>
      </w:r>
      <w:r>
        <w:t>) because they are great “</w:t>
      </w:r>
      <w:r w:rsidRPr="00552F9D">
        <w:rPr>
          <w:b/>
          <w:u w:val="single"/>
        </w:rPr>
        <w:t>add-on</w:t>
      </w:r>
      <w:r>
        <w:t xml:space="preserve">” questions. For example, instead of asking for total capacitance the amount of energy stored in the capacitor network could be asked, which requires the total capacitance and the steady state voltage to be calculated. The steady state capacitor network voltage can easily be seen to be equal to the source voltage in Figures 3.14 and 3.15, but more extensive calculations are required for more complicated circuits like those in </w:t>
      </w:r>
      <w:hyperlink w:anchor="_Section_3.6_–" w:history="1">
        <w:r w:rsidRPr="00056BAC">
          <w:rPr>
            <w:rStyle w:val="Hyperlink"/>
          </w:rPr>
          <w:t>Section 3.6</w:t>
        </w:r>
      </w:hyperlink>
      <w:r>
        <w:t xml:space="preserve">. </w:t>
      </w:r>
    </w:p>
    <w:p w14:paraId="7C6AF650" w14:textId="77777777" w:rsidR="00E5439A" w:rsidRDefault="00E5439A" w:rsidP="00E5439A">
      <w:pPr>
        <w:rPr>
          <w:i/>
        </w:rPr>
      </w:pPr>
      <w:r>
        <w:rPr>
          <w:i/>
        </w:rPr>
        <w:lastRenderedPageBreak/>
        <w:t>Example 3.4</w:t>
      </w:r>
      <w:r w:rsidRPr="00647AB1">
        <w:rPr>
          <w:i/>
        </w:rPr>
        <w:t xml:space="preserve">) </w:t>
      </w:r>
      <w:r>
        <w:rPr>
          <w:i/>
        </w:rPr>
        <w:t>In the following circuit determine the total amount of energy stored in the capacitor network as time approaches infinity (i.e. steady state).</w:t>
      </w:r>
    </w:p>
    <w:p w14:paraId="2E785F3D" w14:textId="77777777" w:rsidR="00E5439A" w:rsidRPr="00DA604F" w:rsidRDefault="00E5439A" w:rsidP="00E5439A">
      <w:pPr>
        <w:rPr>
          <w:b/>
          <w:sz w:val="28"/>
          <w:szCs w:val="28"/>
          <w:u w:val="single"/>
        </w:rPr>
      </w:pPr>
      <w:bookmarkStart w:id="177" w:name="Figure3_15"/>
      <w:r>
        <w:rPr>
          <w:noProof/>
        </w:rPr>
        <w:drawing>
          <wp:inline distT="0" distB="0" distL="0" distR="0" wp14:anchorId="60228264" wp14:editId="00C9E25C">
            <wp:extent cx="2857500" cy="2178843"/>
            <wp:effectExtent l="0" t="0" r="0" b="0"/>
            <wp:docPr id="3172" name="Picture 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extLst>
                        <a:ext uri="{28A0092B-C50C-407E-A947-70E740481C1C}">
                          <a14:useLocalDpi xmlns:a14="http://schemas.microsoft.com/office/drawing/2010/main" val="0"/>
                        </a:ext>
                      </a:extLst>
                    </a:blip>
                    <a:stretch>
                      <a:fillRect/>
                    </a:stretch>
                  </pic:blipFill>
                  <pic:spPr>
                    <a:xfrm>
                      <a:off x="0" y="0"/>
                      <a:ext cx="2869932" cy="2188323"/>
                    </a:xfrm>
                    <a:prstGeom prst="rect">
                      <a:avLst/>
                    </a:prstGeom>
                  </pic:spPr>
                </pic:pic>
              </a:graphicData>
            </a:graphic>
          </wp:inline>
        </w:drawing>
      </w:r>
      <w:bookmarkEnd w:id="177"/>
    </w:p>
    <w:p w14:paraId="5AEA6A85" w14:textId="6DA6A5E0" w:rsidR="00E5439A" w:rsidRDefault="00E5439A" w:rsidP="00E5439A">
      <w:pPr>
        <w:rPr>
          <w:b/>
          <w:sz w:val="28"/>
          <w:szCs w:val="28"/>
          <w:u w:val="single"/>
        </w:rPr>
      </w:pPr>
      <w:r w:rsidRPr="00480B8C">
        <w:rPr>
          <w:b/>
        </w:rPr>
        <w:t>Figu</w:t>
      </w:r>
      <w:r w:rsidR="00E80A02">
        <w:rPr>
          <w:b/>
        </w:rPr>
        <w:t>re 3.15: Circuit for Example 3.4</w:t>
      </w:r>
      <w:r>
        <w:rPr>
          <w:b/>
        </w:rPr>
        <w:t>.</w:t>
      </w:r>
    </w:p>
    <w:p w14:paraId="6E055578" w14:textId="77777777" w:rsidR="00E5439A" w:rsidRDefault="00E5439A" w:rsidP="00E5439A">
      <w:pPr>
        <w:rPr>
          <w:color w:val="FF0000"/>
        </w:rPr>
      </w:pPr>
      <w:r>
        <w:rPr>
          <w:color w:val="FF0000"/>
        </w:rPr>
        <w:t>In order to solve this problem there are 2 unknowns in</w:t>
      </w:r>
      <w:r w:rsidRPr="0042063E">
        <w:rPr>
          <w:color w:val="FF0000"/>
        </w:rPr>
        <w:t xml:space="preserve"> equation 3.3 (E = ½ C</w:t>
      </w:r>
      <w:r w:rsidRPr="0042063E">
        <w:rPr>
          <w:color w:val="FF0000"/>
          <w:vertAlign w:val="subscript"/>
        </w:rPr>
        <w:t>total</w:t>
      </w:r>
      <w:r w:rsidRPr="0042063E">
        <w:rPr>
          <w:color w:val="FF0000"/>
        </w:rPr>
        <w:t xml:space="preserve"> V</w:t>
      </w:r>
      <w:r w:rsidRPr="0042063E">
        <w:rPr>
          <w:color w:val="FF0000"/>
          <w:vertAlign w:val="subscript"/>
        </w:rPr>
        <w:t>c</w:t>
      </w:r>
      <w:r w:rsidRPr="0042063E">
        <w:rPr>
          <w:color w:val="FF0000"/>
          <w:vertAlign w:val="superscript"/>
        </w:rPr>
        <w:t>2</w:t>
      </w:r>
      <w:r w:rsidRPr="0042063E">
        <w:rPr>
          <w:color w:val="FF0000"/>
        </w:rPr>
        <w:t xml:space="preserve">). </w:t>
      </w:r>
      <w:r>
        <w:rPr>
          <w:color w:val="FF0000"/>
        </w:rPr>
        <w:t>C</w:t>
      </w:r>
      <w:r w:rsidRPr="0042063E">
        <w:rPr>
          <w:color w:val="FF0000"/>
          <w:vertAlign w:val="subscript"/>
        </w:rPr>
        <w:t>total</w:t>
      </w:r>
      <w:r>
        <w:rPr>
          <w:color w:val="FF0000"/>
        </w:rPr>
        <w:t xml:space="preserve"> will be found by combining all of the capacitors and V</w:t>
      </w:r>
      <w:r w:rsidRPr="0042063E">
        <w:rPr>
          <w:color w:val="FF0000"/>
          <w:vertAlign w:val="subscript"/>
        </w:rPr>
        <w:t>c</w:t>
      </w:r>
      <w:r>
        <w:rPr>
          <w:color w:val="FF0000"/>
        </w:rPr>
        <w:t xml:space="preserve"> will be determined using knowledge gained from capacitor charging characteristics described in </w:t>
      </w:r>
      <w:hyperlink w:anchor="_Section_3.1_–" w:history="1">
        <w:r w:rsidRPr="00056BAC">
          <w:rPr>
            <w:rStyle w:val="Hyperlink"/>
          </w:rPr>
          <w:t>section 3.1</w:t>
        </w:r>
      </w:hyperlink>
      <w:r>
        <w:rPr>
          <w:color w:val="FF0000"/>
        </w:rPr>
        <w:t xml:space="preserve">. </w:t>
      </w:r>
      <w:r w:rsidRPr="008B348F">
        <w:rPr>
          <w:color w:val="000000" w:themeColor="text1"/>
        </w:rPr>
        <w:t xml:space="preserve">First the total capacitor needs to be calculated. Since the mathematics for combining capacitors works the opposite way as resistors we will use </w:t>
      </w:r>
      <w:r w:rsidRPr="008B348F">
        <w:rPr>
          <w:color w:val="000000" w:themeColor="text1"/>
          <w:u w:val="single"/>
        </w:rPr>
        <w:t>+ symbol for parallel capacitors</w:t>
      </w:r>
      <w:r w:rsidRPr="008B348F">
        <w:rPr>
          <w:color w:val="000000" w:themeColor="text1"/>
        </w:rPr>
        <w:t xml:space="preserve"> and the </w:t>
      </w:r>
      <w:r w:rsidRPr="008B348F">
        <w:rPr>
          <w:color w:val="000000" w:themeColor="text1"/>
          <w:u w:val="single"/>
        </w:rPr>
        <w:t>|| symbol for series capacitors</w:t>
      </w:r>
      <w:r w:rsidRPr="008B348F">
        <w:rPr>
          <w:color w:val="000000" w:themeColor="text1"/>
        </w:rPr>
        <w:t xml:space="preserve"> in this document. Also, the µ prefix is not included in the calculations, but will be added in at the end. If all capacitors have the same prefix leaving off the prefix can save a lot of time and minimize errors. </w:t>
      </w:r>
      <w:r>
        <w:rPr>
          <w:color w:val="FF0000"/>
        </w:rPr>
        <w:t xml:space="preserve">The equation for the total capacitance is: </w:t>
      </w:r>
    </w:p>
    <w:p w14:paraId="5DACBEAC" w14:textId="30D76B57" w:rsidR="00E5439A" w:rsidRDefault="00E5439A" w:rsidP="00E5439A">
      <w:pPr>
        <w:rPr>
          <w:color w:val="FF0000"/>
        </w:rPr>
      </w:pPr>
      <w:r>
        <w:rPr>
          <w:color w:val="FF0000"/>
        </w:rPr>
        <w:t>C</w:t>
      </w:r>
      <w:r w:rsidRPr="0042063E">
        <w:rPr>
          <w:color w:val="FF0000"/>
          <w:vertAlign w:val="subscript"/>
        </w:rPr>
        <w:t>total</w:t>
      </w:r>
      <w:r>
        <w:rPr>
          <w:color w:val="FF0000"/>
        </w:rPr>
        <w:t xml:space="preserve"> = 1 </w:t>
      </w:r>
      <w:proofErr w:type="gramStart"/>
      <w:r>
        <w:rPr>
          <w:color w:val="FF0000"/>
        </w:rPr>
        <w:t xml:space="preserve">+ </w:t>
      </w:r>
      <w:r w:rsidR="0073324E">
        <w:rPr>
          <w:color w:val="FF0000"/>
        </w:rPr>
        <w:t xml:space="preserve"> </w:t>
      </w:r>
      <w:r>
        <w:rPr>
          <w:color w:val="FF0000"/>
        </w:rPr>
        <w:t>6</w:t>
      </w:r>
      <w:proofErr w:type="gramEnd"/>
      <w:r>
        <w:rPr>
          <w:color w:val="FF0000"/>
        </w:rPr>
        <w:t>||</w:t>
      </w:r>
      <w:r w:rsidR="0073324E">
        <w:rPr>
          <w:color w:val="FF0000"/>
        </w:rPr>
        <w:t xml:space="preserve"> </w:t>
      </w:r>
      <w:r w:rsidRPr="0073324E">
        <w:rPr>
          <w:b/>
          <w:color w:val="000000" w:themeColor="text1"/>
        </w:rPr>
        <w:t>{</w:t>
      </w:r>
      <w:r>
        <w:rPr>
          <w:color w:val="FF0000"/>
        </w:rPr>
        <w:t>8 + 2||(3+4)||5||7</w:t>
      </w:r>
      <w:r w:rsidRPr="0073324E">
        <w:rPr>
          <w:b/>
          <w:color w:val="000000" w:themeColor="text1"/>
        </w:rPr>
        <w:t>}</w:t>
      </w:r>
    </w:p>
    <w:p w14:paraId="471BC3D8" w14:textId="77777777" w:rsidR="00E5439A" w:rsidRDefault="00E5439A" w:rsidP="00E5439A">
      <w:pPr>
        <w:rPr>
          <w:color w:val="FF0000"/>
        </w:rPr>
      </w:pPr>
      <w:r>
        <w:rPr>
          <w:noProof/>
        </w:rPr>
        <w:drawing>
          <wp:inline distT="0" distB="0" distL="0" distR="0" wp14:anchorId="0E1F26F8" wp14:editId="5BFDA07D">
            <wp:extent cx="5541433" cy="2527983"/>
            <wp:effectExtent l="0" t="0" r="2540" b="5715"/>
            <wp:docPr id="3173" name="Picture 3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5545935" cy="2530037"/>
                    </a:xfrm>
                    <a:prstGeom prst="rect">
                      <a:avLst/>
                    </a:prstGeom>
                  </pic:spPr>
                </pic:pic>
              </a:graphicData>
            </a:graphic>
          </wp:inline>
        </w:drawing>
      </w:r>
    </w:p>
    <w:p w14:paraId="0F351CE0" w14:textId="39465D73" w:rsidR="00E5439A" w:rsidRDefault="00E5439A" w:rsidP="00E5439A">
      <w:pPr>
        <w:spacing w:after="0"/>
        <w:rPr>
          <w:color w:val="FF0000"/>
        </w:rPr>
      </w:pPr>
      <w:r>
        <w:rPr>
          <w:color w:val="FF0000"/>
        </w:rPr>
        <w:t>C</w:t>
      </w:r>
      <w:r w:rsidRPr="0042063E">
        <w:rPr>
          <w:color w:val="FF0000"/>
          <w:vertAlign w:val="subscript"/>
        </w:rPr>
        <w:t>total</w:t>
      </w:r>
      <w:r>
        <w:rPr>
          <w:color w:val="FF0000"/>
        </w:rPr>
        <w:t xml:space="preserve"> is found in a step by step fashion below. The most difficult part is visualizing that the 6 µF capacitor is in parallel with the network that includes the 2 µF, 3 µF, 4 µF, 5 µF, and 8 µF capacitors due to the tricky way it is drawn. The key to this step is that there are 2 connections (or they share 2 nodes), which is the definition of two components being in parallel. Another thing that could be done to help see this is </w:t>
      </w:r>
      <w:r>
        <w:rPr>
          <w:color w:val="FF0000"/>
        </w:rPr>
        <w:lastRenderedPageBreak/>
        <w:t xml:space="preserve">to redraw the circuit to make it easier to see they are in parallel (i.e. draw the 6 µF side by side with the combination of the other capacitors). Redrawing step 3 of </w:t>
      </w:r>
      <w:hyperlink w:anchor="Figure3_16" w:history="1">
        <w:r w:rsidRPr="00AF199F">
          <w:rPr>
            <w:rStyle w:val="Hyperlink"/>
          </w:rPr>
          <w:t>Figure 3.16</w:t>
        </w:r>
      </w:hyperlink>
      <w:r>
        <w:rPr>
          <w:color w:val="FF0000"/>
        </w:rPr>
        <w:t xml:space="preserve"> could be done by making the top wire of the 8 µF capacitor connected to a different spot on the node that it is connected. Remember, as long as you connect the two ends of any component to the same nodes it doesn’t matter where you connect them. This redrawing step is shown in </w:t>
      </w:r>
      <w:hyperlink w:anchor="Figure3_17" w:history="1">
        <w:r w:rsidRPr="00AF199F">
          <w:rPr>
            <w:rStyle w:val="Hyperlink"/>
          </w:rPr>
          <w:t>Figure 3.17</w:t>
        </w:r>
      </w:hyperlink>
      <w:r>
        <w:rPr>
          <w:color w:val="FF0000"/>
        </w:rPr>
        <w:t>. The nodes are color coded so you can see that the wire was only moved from one point on the “Blue Node” to another point on the Blue Node.</w:t>
      </w:r>
    </w:p>
    <w:p w14:paraId="03A163F8" w14:textId="77777777" w:rsidR="00E5439A" w:rsidRDefault="00E5439A" w:rsidP="00E5439A">
      <w:pPr>
        <w:rPr>
          <w:color w:val="FF0000"/>
        </w:rPr>
      </w:pPr>
      <w:bookmarkStart w:id="178" w:name="Figure3_16"/>
      <w:r>
        <w:rPr>
          <w:noProof/>
        </w:rPr>
        <w:drawing>
          <wp:inline distT="0" distB="0" distL="0" distR="0" wp14:anchorId="531ACB81" wp14:editId="2C02B6AD">
            <wp:extent cx="5943600" cy="3444875"/>
            <wp:effectExtent l="0" t="0" r="0" b="3175"/>
            <wp:docPr id="3174" name="Picture 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5943600" cy="3444875"/>
                    </a:xfrm>
                    <a:prstGeom prst="rect">
                      <a:avLst/>
                    </a:prstGeom>
                  </pic:spPr>
                </pic:pic>
              </a:graphicData>
            </a:graphic>
          </wp:inline>
        </w:drawing>
      </w:r>
      <w:bookmarkEnd w:id="178"/>
    </w:p>
    <w:p w14:paraId="6184C31C" w14:textId="77777777" w:rsidR="00E5439A" w:rsidRDefault="00E5439A" w:rsidP="00E5439A">
      <w:pPr>
        <w:rPr>
          <w:color w:val="FF0000"/>
        </w:rPr>
      </w:pPr>
      <w:r w:rsidRPr="00480B8C">
        <w:rPr>
          <w:b/>
        </w:rPr>
        <w:t>Figu</w:t>
      </w:r>
      <w:r>
        <w:rPr>
          <w:b/>
        </w:rPr>
        <w:t>re 3.16: Determining C</w:t>
      </w:r>
      <w:r w:rsidRPr="00DA6176">
        <w:rPr>
          <w:b/>
          <w:vertAlign w:val="subscript"/>
        </w:rPr>
        <w:t>total</w:t>
      </w:r>
      <w:r>
        <w:rPr>
          <w:b/>
        </w:rPr>
        <w:t xml:space="preserve"> in Example 3.4</w:t>
      </w:r>
    </w:p>
    <w:p w14:paraId="3D3DF4D8" w14:textId="77777777" w:rsidR="00E5439A" w:rsidRDefault="00E5439A" w:rsidP="00E5439A">
      <w:pPr>
        <w:rPr>
          <w:color w:val="FF0000"/>
        </w:rPr>
      </w:pPr>
      <w:bookmarkStart w:id="179" w:name="Figure3_17"/>
      <w:r>
        <w:rPr>
          <w:noProof/>
        </w:rPr>
        <w:drawing>
          <wp:inline distT="0" distB="0" distL="0" distR="0" wp14:anchorId="389DAF2F" wp14:editId="7F26D2ED">
            <wp:extent cx="5943600" cy="1852930"/>
            <wp:effectExtent l="0" t="0" r="0" b="0"/>
            <wp:docPr id="3175" name="Picture 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extLst>
                        <a:ext uri="{28A0092B-C50C-407E-A947-70E740481C1C}">
                          <a14:useLocalDpi xmlns:a14="http://schemas.microsoft.com/office/drawing/2010/main" val="0"/>
                        </a:ext>
                      </a:extLst>
                    </a:blip>
                    <a:stretch>
                      <a:fillRect/>
                    </a:stretch>
                  </pic:blipFill>
                  <pic:spPr>
                    <a:xfrm>
                      <a:off x="0" y="0"/>
                      <a:ext cx="5943600" cy="1852930"/>
                    </a:xfrm>
                    <a:prstGeom prst="rect">
                      <a:avLst/>
                    </a:prstGeom>
                  </pic:spPr>
                </pic:pic>
              </a:graphicData>
            </a:graphic>
          </wp:inline>
        </w:drawing>
      </w:r>
      <w:bookmarkEnd w:id="179"/>
    </w:p>
    <w:p w14:paraId="0CE6DCFC" w14:textId="01A7D495" w:rsidR="00E5439A" w:rsidRDefault="00E5439A" w:rsidP="00E5439A">
      <w:pPr>
        <w:rPr>
          <w:color w:val="FF0000"/>
        </w:rPr>
      </w:pPr>
      <w:r w:rsidRPr="00480B8C">
        <w:rPr>
          <w:b/>
        </w:rPr>
        <w:t>Figu</w:t>
      </w:r>
      <w:r>
        <w:rPr>
          <w:b/>
        </w:rPr>
        <w:t xml:space="preserve">re 3.17: Simplification of Step 3 Circuit in </w:t>
      </w:r>
      <w:hyperlink w:anchor="Figure3_16" w:history="1">
        <w:r w:rsidRPr="00AF199F">
          <w:rPr>
            <w:rStyle w:val="Hyperlink"/>
            <w:b/>
          </w:rPr>
          <w:t>Figure 3.16</w:t>
        </w:r>
      </w:hyperlink>
    </w:p>
    <w:p w14:paraId="0FB87336" w14:textId="5C331D66" w:rsidR="00E5439A" w:rsidRDefault="00E5439A" w:rsidP="00E5439A">
      <w:pPr>
        <w:rPr>
          <w:rFonts w:eastAsiaTheme="minorEastAsia"/>
          <w:color w:val="FF0000"/>
        </w:rPr>
      </w:pPr>
      <w:r>
        <w:rPr>
          <w:color w:val="FF0000"/>
        </w:rPr>
        <w:t>Now, only V</w:t>
      </w:r>
      <w:r w:rsidRPr="00DA6176">
        <w:rPr>
          <w:color w:val="FF0000"/>
          <w:vertAlign w:val="subscript"/>
        </w:rPr>
        <w:t>c</w:t>
      </w:r>
      <w:r>
        <w:rPr>
          <w:color w:val="FF0000"/>
        </w:rPr>
        <w:t xml:space="preserve"> is needed in order to calculate the total energy. The capacitor charging circuits shown in </w:t>
      </w:r>
      <w:hyperlink w:anchor="_Section_3.1_–" w:history="1">
        <w:r w:rsidRPr="00056BAC">
          <w:rPr>
            <w:rStyle w:val="Hyperlink"/>
          </w:rPr>
          <w:t>section 3.1</w:t>
        </w:r>
      </w:hyperlink>
      <w:r>
        <w:rPr>
          <w:color w:val="FF0000"/>
        </w:rPr>
        <w:t xml:space="preserve"> and the data in </w:t>
      </w:r>
      <w:hyperlink w:anchor="Table3_2" w:history="1">
        <w:r w:rsidRPr="00E963E6">
          <w:rPr>
            <w:rStyle w:val="Hyperlink"/>
          </w:rPr>
          <w:t>Table 3.2</w:t>
        </w:r>
      </w:hyperlink>
      <w:r>
        <w:rPr>
          <w:color w:val="FF0000"/>
        </w:rPr>
        <w:t xml:space="preserve"> should make it clear that V</w:t>
      </w:r>
      <w:r w:rsidRPr="00C53534">
        <w:rPr>
          <w:color w:val="FF0000"/>
          <w:vertAlign w:val="subscript"/>
        </w:rPr>
        <w:t>c</w:t>
      </w:r>
      <w:r>
        <w:rPr>
          <w:color w:val="FF0000"/>
        </w:rPr>
        <w:t xml:space="preserve"> is equal to 12 V at steady state.</w:t>
      </w:r>
      <w:r w:rsidRPr="00FF751D">
        <w:rPr>
          <w:color w:val="FF0000"/>
        </w:rPr>
        <w:t xml:space="preserve"> </w:t>
      </w:r>
    </w:p>
    <w:p w14:paraId="322892EB" w14:textId="7A45ABDC" w:rsidR="00E5439A" w:rsidRPr="00FF751D" w:rsidRDefault="00E5439A" w:rsidP="00E5439A">
      <w:pPr>
        <w:rPr>
          <w:b/>
          <w:color w:val="FF0000"/>
          <w:u w:val="single"/>
        </w:rPr>
      </w:pPr>
      <m:oMath>
        <m:r>
          <w:rPr>
            <w:rFonts w:ascii="Cambria Math" w:hAnsi="Cambria Math"/>
            <w:color w:val="FF0000"/>
            <w:sz w:val="24"/>
            <w:szCs w:val="24"/>
          </w:rPr>
          <m:t>E=</m:t>
        </m:r>
        <m:f>
          <m:fPr>
            <m:ctrlPr>
              <w:rPr>
                <w:rFonts w:ascii="Cambria Math" w:hAnsi="Cambria Math"/>
                <w:i/>
                <w:color w:val="FF0000"/>
                <w:sz w:val="24"/>
                <w:szCs w:val="24"/>
              </w:rPr>
            </m:ctrlPr>
          </m:fPr>
          <m:num>
            <m:r>
              <w:rPr>
                <w:rFonts w:ascii="Cambria Math" w:hAnsi="Cambria Math"/>
                <w:color w:val="FF0000"/>
                <w:sz w:val="24"/>
                <w:szCs w:val="24"/>
              </w:rPr>
              <m:t>1</m:t>
            </m:r>
          </m:num>
          <m:den>
            <m:r>
              <w:rPr>
                <w:rFonts w:ascii="Cambria Math" w:hAnsi="Cambria Math"/>
                <w:color w:val="FF0000"/>
                <w:sz w:val="24"/>
                <w:szCs w:val="24"/>
              </w:rPr>
              <m:t>2</m:t>
            </m:r>
          </m:den>
        </m:f>
        <m:r>
          <w:rPr>
            <w:rFonts w:ascii="Cambria Math" w:hAnsi="Cambria Math"/>
            <w:color w:val="FF0000"/>
            <w:sz w:val="24"/>
            <w:szCs w:val="24"/>
          </w:rPr>
          <m:t xml:space="preserve"> C </m:t>
        </m:r>
        <m:sSup>
          <m:sSupPr>
            <m:ctrlPr>
              <w:rPr>
                <w:rFonts w:ascii="Cambria Math" w:hAnsi="Cambria Math"/>
                <w:i/>
                <w:color w:val="FF0000"/>
                <w:sz w:val="24"/>
                <w:szCs w:val="24"/>
              </w:rPr>
            </m:ctrlPr>
          </m:sSupPr>
          <m:e>
            <m:r>
              <w:rPr>
                <w:rFonts w:ascii="Cambria Math" w:hAnsi="Cambria Math"/>
                <w:color w:val="FF0000"/>
                <w:sz w:val="24"/>
                <w:szCs w:val="24"/>
              </w:rPr>
              <m:t>V</m:t>
            </m:r>
          </m:e>
          <m:sup>
            <m:r>
              <w:rPr>
                <w:rFonts w:ascii="Cambria Math" w:hAnsi="Cambria Math"/>
                <w:color w:val="FF0000"/>
                <w:sz w:val="24"/>
                <w:szCs w:val="24"/>
              </w:rPr>
              <m:t>2</m:t>
            </m:r>
          </m:sup>
        </m:sSup>
        <m:r>
          <w:rPr>
            <w:rFonts w:ascii="Cambria Math" w:hAnsi="Cambria Math"/>
            <w:color w:val="FF0000"/>
            <w:sz w:val="24"/>
            <w:szCs w:val="24"/>
          </w:rPr>
          <m:t>=</m:t>
        </m:r>
        <m:f>
          <m:fPr>
            <m:ctrlPr>
              <w:rPr>
                <w:rFonts w:ascii="Cambria Math" w:hAnsi="Cambria Math"/>
                <w:i/>
                <w:color w:val="FF0000"/>
                <w:sz w:val="24"/>
                <w:szCs w:val="24"/>
              </w:rPr>
            </m:ctrlPr>
          </m:fPr>
          <m:num>
            <m:r>
              <w:rPr>
                <w:rFonts w:ascii="Cambria Math" w:hAnsi="Cambria Math"/>
                <w:color w:val="FF0000"/>
                <w:sz w:val="24"/>
                <w:szCs w:val="24"/>
              </w:rPr>
              <m:t>1</m:t>
            </m:r>
          </m:num>
          <m:den>
            <m:r>
              <w:rPr>
                <w:rFonts w:ascii="Cambria Math" w:hAnsi="Cambria Math"/>
                <w:color w:val="FF0000"/>
                <w:sz w:val="24"/>
                <w:szCs w:val="24"/>
              </w:rPr>
              <m:t>2</m:t>
            </m:r>
          </m:den>
        </m:f>
        <m:r>
          <w:rPr>
            <w:rFonts w:ascii="Cambria Math" w:hAnsi="Cambria Math"/>
            <w:color w:val="FF0000"/>
            <w:sz w:val="24"/>
            <w:szCs w:val="24"/>
          </w:rPr>
          <m:t xml:space="preserve"> </m:t>
        </m:r>
        <m:sSup>
          <m:sSupPr>
            <m:ctrlPr>
              <w:rPr>
                <w:rFonts w:ascii="Cambria Math" w:hAnsi="Cambria Math"/>
                <w:i/>
                <w:color w:val="FF0000"/>
                <w:sz w:val="24"/>
                <w:szCs w:val="24"/>
              </w:rPr>
            </m:ctrlPr>
          </m:sSupPr>
          <m:e>
            <m:r>
              <w:rPr>
                <w:rFonts w:ascii="Cambria Math" w:hAnsi="Cambria Math"/>
                <w:color w:val="FF0000"/>
                <w:sz w:val="24"/>
                <w:szCs w:val="24"/>
              </w:rPr>
              <m:t>∙ 4.6023</m:t>
            </m:r>
          </m:e>
          <m:sup>
            <m:r>
              <w:rPr>
                <w:rFonts w:ascii="Cambria Math" w:hAnsi="Cambria Math"/>
                <w:color w:val="FF0000"/>
                <w:sz w:val="24"/>
                <w:szCs w:val="24"/>
              </w:rPr>
              <m:t>-6</m:t>
            </m:r>
          </m:sup>
        </m:sSup>
        <m:r>
          <w:rPr>
            <w:rFonts w:ascii="Cambria Math" w:hAnsi="Cambria Math"/>
            <w:color w:val="FF0000"/>
            <w:sz w:val="24"/>
            <w:szCs w:val="24"/>
          </w:rPr>
          <m:t>∙</m:t>
        </m:r>
        <m:sSup>
          <m:sSupPr>
            <m:ctrlPr>
              <w:rPr>
                <w:rFonts w:ascii="Cambria Math" w:hAnsi="Cambria Math"/>
                <w:i/>
                <w:color w:val="FF0000"/>
                <w:sz w:val="24"/>
                <w:szCs w:val="24"/>
              </w:rPr>
            </m:ctrlPr>
          </m:sSupPr>
          <m:e>
            <m:r>
              <w:rPr>
                <w:rFonts w:ascii="Cambria Math" w:hAnsi="Cambria Math"/>
                <w:color w:val="FF0000"/>
                <w:sz w:val="24"/>
                <w:szCs w:val="24"/>
              </w:rPr>
              <m:t>12</m:t>
            </m:r>
          </m:e>
          <m:sup>
            <m:r>
              <w:rPr>
                <w:rFonts w:ascii="Cambria Math" w:hAnsi="Cambria Math"/>
                <w:color w:val="FF0000"/>
                <w:sz w:val="24"/>
                <w:szCs w:val="24"/>
              </w:rPr>
              <m:t>2</m:t>
            </m:r>
          </m:sup>
        </m:sSup>
      </m:oMath>
      <w:r w:rsidRPr="00C53534">
        <w:rPr>
          <w:rFonts w:eastAsiaTheme="minorEastAsia"/>
          <w:color w:val="FF0000"/>
          <w:sz w:val="24"/>
          <w:szCs w:val="24"/>
        </w:rPr>
        <w:t xml:space="preserve"> </w:t>
      </w:r>
      <w:r w:rsidRPr="00C53534">
        <w:rPr>
          <w:color w:val="FF0000"/>
          <w:sz w:val="24"/>
          <w:szCs w:val="24"/>
        </w:rPr>
        <w:t>=</w:t>
      </w:r>
      <w:r w:rsidRPr="00C53534">
        <w:rPr>
          <w:b/>
          <w:color w:val="FF0000"/>
          <w:sz w:val="24"/>
          <w:szCs w:val="24"/>
          <w:u w:val="single"/>
        </w:rPr>
        <w:t>0.</w:t>
      </w:r>
      <w:r w:rsidR="000502D2">
        <w:rPr>
          <w:b/>
          <w:color w:val="FF0000"/>
          <w:sz w:val="24"/>
          <w:szCs w:val="24"/>
          <w:u w:val="single"/>
        </w:rPr>
        <w:t>331</w:t>
      </w:r>
      <w:r w:rsidRPr="00C53534">
        <w:rPr>
          <w:b/>
          <w:color w:val="FF0000"/>
          <w:sz w:val="24"/>
          <w:szCs w:val="24"/>
          <w:u w:val="single"/>
        </w:rPr>
        <w:t xml:space="preserve"> </w:t>
      </w:r>
      <w:proofErr w:type="spellStart"/>
      <w:r w:rsidRPr="00C53534">
        <w:rPr>
          <w:b/>
          <w:color w:val="FF0000"/>
          <w:sz w:val="24"/>
          <w:szCs w:val="24"/>
          <w:u w:val="single"/>
        </w:rPr>
        <w:t>mJ</w:t>
      </w:r>
      <w:proofErr w:type="spellEnd"/>
    </w:p>
    <w:p w14:paraId="599912F7" w14:textId="02869A98" w:rsidR="00E5439A" w:rsidRDefault="00E5439A" w:rsidP="00E5439A">
      <w:pPr>
        <w:rPr>
          <w:b/>
          <w:sz w:val="28"/>
          <w:szCs w:val="28"/>
          <w:u w:val="single"/>
        </w:rPr>
      </w:pPr>
      <w:r>
        <w:rPr>
          <w:noProof/>
        </w:rPr>
        <w:lastRenderedPageBreak/>
        <w:t xml:space="preserve">Using the method previously shown in </w:t>
      </w:r>
      <w:hyperlink w:anchor="Figure3_14" w:history="1">
        <w:r w:rsidRPr="00AF199F">
          <w:rPr>
            <w:rStyle w:val="Hyperlink"/>
            <w:noProof/>
          </w:rPr>
          <w:t>Figure 3.14</w:t>
        </w:r>
      </w:hyperlink>
      <w:r>
        <w:rPr>
          <w:noProof/>
        </w:rPr>
        <w:t xml:space="preserve"> to test the total capacitance in Multisim, the following figure shows two data points along the charging cycle and the voltage across the Nubbies where the total capacitance was found is the same for both cirucit. This verifies the total capacitance was determined correctly in Example 3.4.</w:t>
      </w:r>
    </w:p>
    <w:p w14:paraId="60798683" w14:textId="77777777" w:rsidR="00E5439A" w:rsidRDefault="00E5439A" w:rsidP="00E5439A">
      <w:pPr>
        <w:rPr>
          <w:b/>
          <w:sz w:val="28"/>
          <w:szCs w:val="28"/>
          <w:u w:val="single"/>
        </w:rPr>
      </w:pPr>
      <w:r>
        <w:rPr>
          <w:noProof/>
        </w:rPr>
        <w:drawing>
          <wp:inline distT="0" distB="0" distL="0" distR="0" wp14:anchorId="55908EAD" wp14:editId="0F76C443">
            <wp:extent cx="5943600" cy="2486025"/>
            <wp:effectExtent l="0" t="0" r="0" b="9525"/>
            <wp:docPr id="3176" name="Picture 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5943600" cy="2486025"/>
                    </a:xfrm>
                    <a:prstGeom prst="rect">
                      <a:avLst/>
                    </a:prstGeom>
                  </pic:spPr>
                </pic:pic>
              </a:graphicData>
            </a:graphic>
          </wp:inline>
        </w:drawing>
      </w:r>
    </w:p>
    <w:p w14:paraId="312A484D" w14:textId="77777777" w:rsidR="00E5439A" w:rsidRDefault="00E5439A" w:rsidP="00E5439A">
      <w:pPr>
        <w:rPr>
          <w:b/>
          <w:sz w:val="28"/>
          <w:szCs w:val="28"/>
          <w:u w:val="single"/>
        </w:rPr>
      </w:pPr>
      <w:bookmarkStart w:id="180" w:name="Figure3_18"/>
      <w:r>
        <w:rPr>
          <w:noProof/>
        </w:rPr>
        <w:drawing>
          <wp:inline distT="0" distB="0" distL="0" distR="0" wp14:anchorId="15FEBAB2" wp14:editId="5A54030C">
            <wp:extent cx="5943600" cy="2499360"/>
            <wp:effectExtent l="0" t="0" r="0" b="0"/>
            <wp:docPr id="3177" name="Picture 3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5943600" cy="2499360"/>
                    </a:xfrm>
                    <a:prstGeom prst="rect">
                      <a:avLst/>
                    </a:prstGeom>
                  </pic:spPr>
                </pic:pic>
              </a:graphicData>
            </a:graphic>
          </wp:inline>
        </w:drawing>
      </w:r>
      <w:bookmarkEnd w:id="180"/>
    </w:p>
    <w:p w14:paraId="3E247D5A" w14:textId="77777777" w:rsidR="00E5439A" w:rsidRDefault="00E5439A" w:rsidP="00E5439A">
      <w:pPr>
        <w:rPr>
          <w:color w:val="FF0000"/>
        </w:rPr>
      </w:pPr>
      <w:r>
        <w:rPr>
          <w:b/>
        </w:rPr>
        <w:t>F</w:t>
      </w:r>
      <w:r w:rsidRPr="00480B8C">
        <w:rPr>
          <w:b/>
        </w:rPr>
        <w:t>igu</w:t>
      </w:r>
      <w:r>
        <w:rPr>
          <w:b/>
        </w:rPr>
        <w:t>re 3.18: Example 3.4 Multisim verification</w:t>
      </w:r>
    </w:p>
    <w:p w14:paraId="18E9B532" w14:textId="77777777" w:rsidR="00E5439A" w:rsidRDefault="00E5439A" w:rsidP="00E5439A">
      <w:pPr>
        <w:rPr>
          <w:b/>
          <w:sz w:val="28"/>
          <w:szCs w:val="28"/>
          <w:u w:val="single"/>
        </w:rPr>
      </w:pPr>
    </w:p>
    <w:p w14:paraId="58D90E4A" w14:textId="77777777" w:rsidR="00E5439A" w:rsidRDefault="00E5439A" w:rsidP="00E5439A">
      <w:pPr>
        <w:rPr>
          <w:b/>
          <w:sz w:val="28"/>
          <w:szCs w:val="28"/>
          <w:u w:val="single"/>
        </w:rPr>
      </w:pPr>
      <w:r>
        <w:rPr>
          <w:b/>
          <w:sz w:val="28"/>
          <w:szCs w:val="28"/>
          <w:u w:val="single"/>
        </w:rPr>
        <w:br w:type="page"/>
      </w:r>
    </w:p>
    <w:p w14:paraId="1A05FF88" w14:textId="77777777" w:rsidR="00E5439A" w:rsidRDefault="00E5439A" w:rsidP="000677C7">
      <w:pPr>
        <w:pStyle w:val="Heading2"/>
      </w:pPr>
      <w:bookmarkStart w:id="181" w:name="_Section_3.5_–"/>
      <w:bookmarkStart w:id="182" w:name="_Toc533084105"/>
      <w:bookmarkEnd w:id="181"/>
      <w:r>
        <w:lastRenderedPageBreak/>
        <w:t xml:space="preserve">Section 3.5 – </w:t>
      </w:r>
      <w:r w:rsidRPr="0039497A">
        <w:t>DC Transient Analysis with RC and RL Circuits</w:t>
      </w:r>
      <w:bookmarkEnd w:id="182"/>
    </w:p>
    <w:p w14:paraId="7328C54B" w14:textId="1537EE6D" w:rsidR="00E5439A" w:rsidRDefault="00E5439A" w:rsidP="00E5439A">
      <w:r>
        <w:t>An overview of charging and discharging transient behavior of RC and RL circuits w</w:t>
      </w:r>
      <w:r w:rsidR="009D14BD">
        <w:t>as</w:t>
      </w:r>
      <w:r>
        <w:t xml:space="preserve"> discussed in Section</w:t>
      </w:r>
      <w:r w:rsidR="00056BAC">
        <w:t>s</w:t>
      </w:r>
      <w:r>
        <w:t xml:space="preserve"> </w:t>
      </w:r>
      <w:hyperlink w:anchor="_Section_3.1_–" w:history="1">
        <w:r w:rsidRPr="00056BAC">
          <w:rPr>
            <w:rStyle w:val="Hyperlink"/>
          </w:rPr>
          <w:t>3.1</w:t>
        </w:r>
      </w:hyperlink>
      <w:r>
        <w:t xml:space="preserve"> and </w:t>
      </w:r>
      <w:hyperlink w:anchor="_Section_3.2_–" w:history="1">
        <w:r w:rsidRPr="00056BAC">
          <w:rPr>
            <w:rStyle w:val="Hyperlink"/>
          </w:rPr>
          <w:t>3.2</w:t>
        </w:r>
      </w:hyperlink>
      <w:r>
        <w:t xml:space="preserve">. </w:t>
      </w:r>
      <w:hyperlink w:anchor="_Section_3.5_–" w:history="1">
        <w:r w:rsidRPr="00056BAC">
          <w:rPr>
            <w:rStyle w:val="Hyperlink"/>
          </w:rPr>
          <w:t>Section 3.5</w:t>
        </w:r>
      </w:hyperlink>
      <w:r>
        <w:t xml:space="preserve"> will provide the details that were left out in those sections. The RC and RL circuits will be kept from being too complex in this section. Only single loop RC or RL circuits with one voltage source will be solved. To perform transient analysis of multiple looped RC, RL, or even RLC circuits with multiple sources, Laplace Transforms should be used for transient analysis. An example of performing transient analysis with the Laplace transform will be shown in</w:t>
      </w:r>
      <w:r w:rsidR="005F2267">
        <w:t xml:space="preserve"> the</w:t>
      </w:r>
      <w:r>
        <w:t xml:space="preserve"> </w:t>
      </w:r>
      <w:hyperlink w:anchor="_Appendix_–_Dependent" w:history="1">
        <w:r w:rsidR="005F2267" w:rsidRPr="005F2267">
          <w:rPr>
            <w:rStyle w:val="Hyperlink"/>
          </w:rPr>
          <w:t>Appendix A.</w:t>
        </w:r>
        <w:r w:rsidR="005F2267">
          <w:rPr>
            <w:rStyle w:val="Hyperlink"/>
          </w:rPr>
          <w:t>2</w:t>
        </w:r>
      </w:hyperlink>
      <w:r>
        <w:t xml:space="preserve">, but will not be required knowledge for quizzes or exams in ENGR 2431. The Laplace transform is used extensively to solve RLC circuits in ECE 3723 at OU.    </w:t>
      </w:r>
    </w:p>
    <w:p w14:paraId="7E25B39F" w14:textId="77777777" w:rsidR="00E5439A" w:rsidRPr="00A6700F" w:rsidRDefault="00E5439A" w:rsidP="000677C7">
      <w:pPr>
        <w:pStyle w:val="Heading3"/>
      </w:pPr>
      <w:bookmarkStart w:id="183" w:name="_Toc533084106"/>
      <w:r w:rsidRPr="00A6700F">
        <w:t xml:space="preserve">Section 3.5.1 </w:t>
      </w:r>
      <w:r>
        <w:t>–</w:t>
      </w:r>
      <w:r w:rsidRPr="00A6700F">
        <w:t xml:space="preserve"> </w:t>
      </w:r>
      <w:r>
        <w:t xml:space="preserve">Single Loop </w:t>
      </w:r>
      <w:r w:rsidRPr="00A6700F">
        <w:t>RL and RC Charging (Store) Circuits</w:t>
      </w:r>
      <w:bookmarkEnd w:id="183"/>
    </w:p>
    <w:p w14:paraId="0768D1D4" w14:textId="5AE1A358" w:rsidR="00E5439A" w:rsidRDefault="00E5439A" w:rsidP="00E5439A">
      <w:r>
        <w:t xml:space="preserve">This section provides equations that can be used to solve single loop RL or RC circuits in the transient region that have only one voltage source </w:t>
      </w:r>
      <w:r w:rsidRPr="002134C4">
        <w:rPr>
          <w:b/>
          <w:u w:val="single"/>
        </w:rPr>
        <w:t>network</w:t>
      </w:r>
      <w:r w:rsidR="002134C4">
        <w:t xml:space="preserve"> (</w:t>
      </w:r>
      <w:r w:rsidR="002134C4" w:rsidRPr="002134C4">
        <w:rPr>
          <w:i/>
        </w:rPr>
        <w:t>where the term “network” is used</w:t>
      </w:r>
      <w:r w:rsidR="002134C4">
        <w:rPr>
          <w:i/>
        </w:rPr>
        <w:t xml:space="preserve"> here</w:t>
      </w:r>
      <w:r w:rsidR="002134C4" w:rsidRPr="002134C4">
        <w:rPr>
          <w:i/>
        </w:rPr>
        <w:t xml:space="preserve"> to denote multiple elements in series or parallel that can be combined to a single element – For example, two batteries in series can be replaced with a single battery that is the sum of the two individual batteries</w:t>
      </w:r>
      <w:r w:rsidR="002134C4">
        <w:t>)</w:t>
      </w:r>
      <w:r>
        <w:t xml:space="preserve">. </w:t>
      </w:r>
      <w:r w:rsidRPr="00A6700F">
        <w:rPr>
          <w:b/>
          <w:u w:val="single"/>
        </w:rPr>
        <w:t>Single loop</w:t>
      </w:r>
      <w:r>
        <w:t xml:space="preserve"> means that all of the networks (voltage, resistor, capacitor, or inductor) have same current flows through them. The term “network” refers to a group of voltage sources, resistors, capacitors, or inductors that can be combined into one component from series and parallel combinations. For example, two 4.5 Volt battery packs that both contain 3 AA batteries could be considered a “voltage source network” and combined in series to have a 9 Volt (6 x 1.5) total source voltage. However, a circuit with a battery and an LED (that is modeled as a 2V battery) that are separated by a resistor would not be a voltage source network because they are not in series because of the resistor being placed between them. </w:t>
      </w:r>
    </w:p>
    <w:p w14:paraId="5B465741" w14:textId="7A4AB5AB" w:rsidR="00E5439A" w:rsidRDefault="00E5439A" w:rsidP="00E5439A">
      <w:r>
        <w:t xml:space="preserve">This section does NOT provide a method to solve circuits that include capacitors AND inductors. The transient equations for both RC and RL circuits will be shown side by side in many situations so they can be easily compared. The RC and RL circuits in the charging (store) phase in </w:t>
      </w:r>
      <w:hyperlink w:anchor="Figure3_6" w:history="1">
        <w:r w:rsidR="001C32ED" w:rsidRPr="00AF199F">
          <w:rPr>
            <w:rStyle w:val="Hyperlink"/>
          </w:rPr>
          <w:t>Figure 3.6</w:t>
        </w:r>
      </w:hyperlink>
      <w:r w:rsidR="001C32ED">
        <w:t xml:space="preserve"> and </w:t>
      </w:r>
      <w:hyperlink w:anchor="Figure3_9" w:history="1">
        <w:r w:rsidR="001C32ED" w:rsidRPr="001C32ED">
          <w:rPr>
            <w:rStyle w:val="Hyperlink"/>
          </w:rPr>
          <w:t>Figure 3.9</w:t>
        </w:r>
      </w:hyperlink>
      <w:r>
        <w:t xml:space="preserve"> are slightly modified and shown together in </w:t>
      </w:r>
      <w:hyperlink w:anchor="Figure3_19" w:history="1">
        <w:r w:rsidRPr="00AF199F">
          <w:rPr>
            <w:rStyle w:val="Hyperlink"/>
          </w:rPr>
          <w:t>Figure 3.19</w:t>
        </w:r>
      </w:hyperlink>
      <w:r>
        <w:t xml:space="preserve"> and the screenshots are taken at a different time than were taken in </w:t>
      </w:r>
      <w:hyperlink w:anchor="Figure3_6" w:history="1">
        <w:r w:rsidR="001C32ED" w:rsidRPr="00AF199F">
          <w:rPr>
            <w:rStyle w:val="Hyperlink"/>
          </w:rPr>
          <w:t>Figure 3.6</w:t>
        </w:r>
      </w:hyperlink>
      <w:r w:rsidR="001C32ED">
        <w:t xml:space="preserve"> and </w:t>
      </w:r>
      <w:hyperlink w:anchor="Figure3_9" w:history="1">
        <w:r w:rsidR="001C32ED" w:rsidRPr="001C32ED">
          <w:rPr>
            <w:rStyle w:val="Hyperlink"/>
          </w:rPr>
          <w:t>Figure 3.9</w:t>
        </w:r>
      </w:hyperlink>
      <w:r>
        <w:t xml:space="preserve"> so the instantaneous current and voltage probe </w:t>
      </w:r>
      <w:r w:rsidR="00AF199F">
        <w:t xml:space="preserve">values are different. In </w:t>
      </w:r>
      <w:hyperlink w:anchor="Figure3_6" w:history="1">
        <w:r w:rsidR="00AF199F" w:rsidRPr="00AF199F">
          <w:rPr>
            <w:rStyle w:val="Hyperlink"/>
          </w:rPr>
          <w:t>Figure</w:t>
        </w:r>
        <w:r w:rsidRPr="00AF199F">
          <w:rPr>
            <w:rStyle w:val="Hyperlink"/>
          </w:rPr>
          <w:t xml:space="preserve"> 3.6</w:t>
        </w:r>
      </w:hyperlink>
      <w:r>
        <w:t xml:space="preserve"> and </w:t>
      </w:r>
      <w:hyperlink w:anchor="Figure3_9" w:history="1">
        <w:r w:rsidR="00AF199F" w:rsidRPr="001C32ED">
          <w:rPr>
            <w:rStyle w:val="Hyperlink"/>
          </w:rPr>
          <w:t xml:space="preserve">Figure </w:t>
        </w:r>
        <w:r w:rsidRPr="001C32ED">
          <w:rPr>
            <w:rStyle w:val="Hyperlink"/>
          </w:rPr>
          <w:t>3.9</w:t>
        </w:r>
      </w:hyperlink>
      <w:r>
        <w:t xml:space="preserve"> the screenshots are taken at a simulation time of 0.04 seconds. Using the transient equations</w:t>
      </w:r>
      <w:r w:rsidR="0073324E">
        <w:t>,</w:t>
      </w:r>
      <w:r>
        <w:t xml:space="preserve"> it was determined that t=0 (which is the time when both switches S_C and S_L were moved into the charging position) was actually at 0.0212 seconds after the Multisim run button was pressed (due to the time it took to reset the capacitor with switch, S1) so the time when the screenshot was taken was at 0.0188 seconds. In other words</w:t>
      </w:r>
      <w:r w:rsidR="0073324E">
        <w:t>,</w:t>
      </w:r>
      <w:r>
        <w:t xml:space="preserve"> the screenshot was taken 0.0188 seconds after switches S_C and S_L were moved into the charging position. </w:t>
      </w:r>
      <w:hyperlink w:anchor="Table3_6" w:history="1">
        <w:r w:rsidRPr="00E963E6">
          <w:rPr>
            <w:rStyle w:val="Hyperlink"/>
          </w:rPr>
          <w:t>Table 3.6</w:t>
        </w:r>
      </w:hyperlink>
      <w:r>
        <w:t xml:space="preserve"> shows that the Multisim probe values match the transient equations for the charging circuits in Figures 3.6 and 3.9 as well as the slightly modified circuits in </w:t>
      </w:r>
      <w:hyperlink w:anchor="Figure3_19" w:history="1">
        <w:r w:rsidR="00AF199F" w:rsidRPr="00AF199F">
          <w:rPr>
            <w:rStyle w:val="Hyperlink"/>
          </w:rPr>
          <w:t>Figure 3.19</w:t>
        </w:r>
      </w:hyperlink>
      <w:r>
        <w:t xml:space="preserve">. </w:t>
      </w:r>
    </w:p>
    <w:p w14:paraId="348E3D05" w14:textId="4B35CA1C" w:rsidR="00E5439A" w:rsidRDefault="00E5439A" w:rsidP="00E5439A">
      <w:r w:rsidRPr="0094254C">
        <w:rPr>
          <w:b/>
          <w:u w:val="single"/>
        </w:rPr>
        <w:t>Note:</w:t>
      </w:r>
      <w:r>
        <w:t xml:space="preserve"> The current and voltage in the right side of </w:t>
      </w:r>
      <w:hyperlink w:anchor="Figure3_19" w:history="1">
        <w:r w:rsidR="00AF199F" w:rsidRPr="00AF199F">
          <w:rPr>
            <w:rStyle w:val="Hyperlink"/>
          </w:rPr>
          <w:t>Figure 3.19</w:t>
        </w:r>
      </w:hyperlink>
      <w:r>
        <w:t xml:space="preserve"> should be approximately zero (Multisim shows them in the </w:t>
      </w:r>
      <w:proofErr w:type="spellStart"/>
      <w:r>
        <w:t>nA</w:t>
      </w:r>
      <w:proofErr w:type="spellEnd"/>
      <w:r>
        <w:t xml:space="preserve"> and </w:t>
      </w:r>
      <w:proofErr w:type="spellStart"/>
      <w:r>
        <w:t>nV</w:t>
      </w:r>
      <w:proofErr w:type="spellEnd"/>
      <w:r>
        <w:t xml:space="preserve"> range). The screenshots for </w:t>
      </w:r>
      <w:hyperlink w:anchor="Figure3_19" w:history="1">
        <w:r w:rsidR="00AF199F" w:rsidRPr="00AF199F">
          <w:rPr>
            <w:rStyle w:val="Hyperlink"/>
          </w:rPr>
          <w:t>Figure 3.19</w:t>
        </w:r>
      </w:hyperlink>
      <w:r>
        <w:t xml:space="preserve"> were taken 0.2447 seconds after switches S_C and S_L were switched into the charging position. </w:t>
      </w:r>
    </w:p>
    <w:p w14:paraId="4FC7AB94" w14:textId="77777777" w:rsidR="00E5439A" w:rsidRDefault="00E5439A" w:rsidP="00E5439A">
      <w:pPr>
        <w:spacing w:after="120"/>
        <w:rPr>
          <w:b/>
        </w:rPr>
      </w:pPr>
      <w:bookmarkStart w:id="184" w:name="Figure3_19"/>
      <w:r>
        <w:rPr>
          <w:noProof/>
        </w:rPr>
        <w:lastRenderedPageBreak/>
        <w:drawing>
          <wp:inline distT="0" distB="0" distL="0" distR="0" wp14:anchorId="6ADB21C8" wp14:editId="6405D2DA">
            <wp:extent cx="5943600" cy="1864995"/>
            <wp:effectExtent l="0" t="0" r="0" b="1905"/>
            <wp:docPr id="3178" name="Picture 3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pic:cNvPicPr>
                      <a:picLocks noChangeAspect="1"/>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5943600" cy="1864995"/>
                    </a:xfrm>
                    <a:prstGeom prst="rect">
                      <a:avLst/>
                    </a:prstGeom>
                  </pic:spPr>
                </pic:pic>
              </a:graphicData>
            </a:graphic>
          </wp:inline>
        </w:drawing>
      </w:r>
      <w:bookmarkEnd w:id="184"/>
      <w:r>
        <w:rPr>
          <w:rFonts w:eastAsiaTheme="minorEastAsia" w:cs="Tahoma"/>
          <w:sz w:val="26"/>
          <w:szCs w:val="26"/>
        </w:rPr>
        <w:t xml:space="preserve"> </w:t>
      </w:r>
      <w:r w:rsidRPr="00480B8C">
        <w:rPr>
          <w:b/>
        </w:rPr>
        <w:t>Figu</w:t>
      </w:r>
      <w:r>
        <w:rPr>
          <w:b/>
        </w:rPr>
        <w:t>re 3.19: Capacitor Charging Circuit (Left), Inductor Charging Circuit (Right)</w:t>
      </w:r>
    </w:p>
    <w:p w14:paraId="3A0E2089" w14:textId="069037CC" w:rsidR="00E5439A" w:rsidRDefault="00E5439A" w:rsidP="00E5439A">
      <w:r>
        <w:t xml:space="preserve">To determine how fast the capacitor or inductor will be charged a parameter called the time constant is used. Tau (or τ) is defined as the variable for the time constant. The time constant for RC circuits is shown in equation 3.13 and time constant for RL circuits is shown in equation 3.14. </w:t>
      </w:r>
      <w:r w:rsidR="0073324E">
        <w:t>These equations</w:t>
      </w:r>
      <w:r>
        <w:t xml:space="preserve"> are </w:t>
      </w:r>
      <w:r w:rsidRPr="00D851F3">
        <w:rPr>
          <w:u w:val="single"/>
        </w:rPr>
        <w:t>valid for both charging and discharging circuits</w:t>
      </w:r>
      <w:r>
        <w:t>.</w:t>
      </w:r>
    </w:p>
    <w:p w14:paraId="4B030475" w14:textId="77777777" w:rsidR="00E5439A" w:rsidRDefault="00E5439A" w:rsidP="00E5439A">
      <w:pPr>
        <w:rPr>
          <w:rFonts w:eastAsiaTheme="minorEastAsia"/>
          <w:sz w:val="32"/>
          <w:szCs w:val="32"/>
        </w:rPr>
      </w:pPr>
      <w:r>
        <w:rPr>
          <w:sz w:val="32"/>
          <w:szCs w:val="32"/>
        </w:rPr>
        <w:t>[3.13</w:t>
      </w:r>
      <w:r w:rsidRPr="00782046">
        <w:rPr>
          <w:sz w:val="32"/>
          <w:szCs w:val="32"/>
        </w:rPr>
        <w:t>]</w:t>
      </w:r>
      <w:r>
        <w:rPr>
          <w:sz w:val="32"/>
          <w:szCs w:val="32"/>
        </w:rPr>
        <w:t xml:space="preserve">   </w:t>
      </w:r>
      <m:oMath>
        <m:borderBox>
          <m:borderBoxPr>
            <m:ctrlPr>
              <w:rPr>
                <w:rFonts w:ascii="Cambria Math" w:hAnsi="Cambria Math"/>
                <w:sz w:val="28"/>
                <w:szCs w:val="28"/>
              </w:rPr>
            </m:ctrlPr>
          </m:borderBoxPr>
          <m:e>
            <m:r>
              <m:rPr>
                <m:sty m:val="p"/>
              </m:rPr>
              <w:rPr>
                <w:rFonts w:ascii="Cambria Math" w:hAnsi="Cambria Math"/>
                <w:sz w:val="28"/>
                <w:szCs w:val="28"/>
              </w:rPr>
              <m:t>Tau=τ=</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eq</m:t>
                </m:r>
              </m:sub>
            </m:sSub>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total</m:t>
                </m:r>
              </m:sub>
            </m:sSub>
            <m:r>
              <w:rPr>
                <w:rFonts w:ascii="Cambria Math" w:hAnsi="Cambria Math"/>
                <w:sz w:val="28"/>
                <w:szCs w:val="28"/>
              </w:rPr>
              <m:t xml:space="preserve"> </m:t>
            </m:r>
          </m:e>
        </m:borderBox>
      </m:oMath>
      <w:r>
        <w:rPr>
          <w:rFonts w:eastAsiaTheme="minorEastAsia"/>
          <w:sz w:val="32"/>
          <w:szCs w:val="32"/>
        </w:rPr>
        <w:t xml:space="preserve">            </w:t>
      </w:r>
      <w:r>
        <w:rPr>
          <w:sz w:val="32"/>
          <w:szCs w:val="32"/>
        </w:rPr>
        <w:t>[3.14</w:t>
      </w:r>
      <w:r w:rsidRPr="00782046">
        <w:rPr>
          <w:sz w:val="32"/>
          <w:szCs w:val="32"/>
        </w:rPr>
        <w:t>]</w:t>
      </w:r>
      <w:r>
        <w:rPr>
          <w:sz w:val="32"/>
          <w:szCs w:val="32"/>
        </w:rPr>
        <w:t xml:space="preserve">   </w:t>
      </w:r>
      <m:oMath>
        <m:borderBox>
          <m:borderBoxPr>
            <m:ctrlPr>
              <w:rPr>
                <w:rFonts w:ascii="Cambria Math" w:hAnsi="Cambria Math"/>
                <w:sz w:val="28"/>
                <w:szCs w:val="28"/>
              </w:rPr>
            </m:ctrlPr>
          </m:borderBoxPr>
          <m:e>
            <m:r>
              <m:rPr>
                <m:sty m:val="p"/>
              </m:rPr>
              <w:rPr>
                <w:rFonts w:ascii="Cambria Math" w:hAnsi="Cambria Math"/>
                <w:sz w:val="28"/>
                <w:szCs w:val="28"/>
              </w:rPr>
              <m:t>Tau=τ=</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total</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eq</m:t>
                    </m:r>
                  </m:sub>
                </m:sSub>
              </m:den>
            </m:f>
          </m:e>
        </m:borderBox>
      </m:oMath>
      <w:r>
        <w:rPr>
          <w:rFonts w:eastAsiaTheme="minorEastAsia"/>
          <w:sz w:val="32"/>
          <w:szCs w:val="32"/>
        </w:rPr>
        <w:t xml:space="preserve">  </w:t>
      </w:r>
    </w:p>
    <w:p w14:paraId="4DCECA6E" w14:textId="5454165C" w:rsidR="00E5439A" w:rsidRDefault="00E5439A" w:rsidP="00E5439A">
      <w:pPr>
        <w:rPr>
          <w:rFonts w:eastAsiaTheme="minorEastAsia"/>
        </w:rPr>
      </w:pPr>
      <w:r>
        <w:rPr>
          <w:rFonts w:eastAsiaTheme="minorEastAsia"/>
        </w:rPr>
        <w:t>R</w:t>
      </w:r>
      <w:r w:rsidRPr="004A06D6">
        <w:rPr>
          <w:rFonts w:eastAsiaTheme="minorEastAsia"/>
          <w:vertAlign w:val="subscript"/>
        </w:rPr>
        <w:t>eq</w:t>
      </w:r>
      <w:r>
        <w:rPr>
          <w:rFonts w:eastAsiaTheme="minorEastAsia"/>
        </w:rPr>
        <w:t xml:space="preserve"> is the resistance “seen” by the capacitor or inductor. If there is only one resistor in the circuit (which is true for both the charging and discharging circuits in </w:t>
      </w:r>
      <w:hyperlink w:anchor="Figure3_19" w:history="1">
        <w:r w:rsidRPr="001C32ED">
          <w:rPr>
            <w:rStyle w:val="Hyperlink"/>
            <w:rFonts w:eastAsiaTheme="minorEastAsia"/>
          </w:rPr>
          <w:t>Figure 3.19</w:t>
        </w:r>
      </w:hyperlink>
      <w:r>
        <w:rPr>
          <w:rFonts w:eastAsiaTheme="minorEastAsia"/>
        </w:rPr>
        <w:t>) then R</w:t>
      </w:r>
      <w:r w:rsidRPr="004A06D6">
        <w:rPr>
          <w:rFonts w:eastAsiaTheme="minorEastAsia"/>
          <w:vertAlign w:val="subscript"/>
        </w:rPr>
        <w:t>eq</w:t>
      </w:r>
      <w:r>
        <w:rPr>
          <w:rFonts w:eastAsiaTheme="minorEastAsia"/>
        </w:rPr>
        <w:t xml:space="preserve"> is simpl</w:t>
      </w:r>
      <w:r w:rsidR="00885631">
        <w:rPr>
          <w:rFonts w:eastAsiaTheme="minorEastAsia"/>
        </w:rPr>
        <w:t>y</w:t>
      </w:r>
      <w:r>
        <w:rPr>
          <w:rFonts w:eastAsiaTheme="minorEastAsia"/>
        </w:rPr>
        <w:t xml:space="preserve"> equal to the value of the resistor in the circuit. However, when multiple resistors are present in a single loop charging or discharging circuit they can be added together to determine R</w:t>
      </w:r>
      <w:r w:rsidRPr="008F4BAF">
        <w:rPr>
          <w:rFonts w:eastAsiaTheme="minorEastAsia"/>
          <w:vertAlign w:val="subscript"/>
        </w:rPr>
        <w:t>eq</w:t>
      </w:r>
      <w:r>
        <w:rPr>
          <w:rFonts w:eastAsiaTheme="minorEastAsia"/>
        </w:rPr>
        <w:t xml:space="preserve">. Since there is only one capacitor and inductor in the two circuits in </w:t>
      </w:r>
      <w:hyperlink w:anchor="Figure3_19" w:history="1">
        <w:r w:rsidR="001C32ED" w:rsidRPr="001C32ED">
          <w:rPr>
            <w:rStyle w:val="Hyperlink"/>
            <w:rFonts w:eastAsiaTheme="minorEastAsia"/>
          </w:rPr>
          <w:t>Figure 3.19</w:t>
        </w:r>
      </w:hyperlink>
      <w:r>
        <w:rPr>
          <w:rFonts w:eastAsiaTheme="minorEastAsia"/>
        </w:rPr>
        <w:t>, C</w:t>
      </w:r>
      <w:r w:rsidRPr="004A06D6">
        <w:rPr>
          <w:rFonts w:eastAsiaTheme="minorEastAsia"/>
          <w:vertAlign w:val="subscript"/>
        </w:rPr>
        <w:t>total</w:t>
      </w:r>
      <w:r>
        <w:rPr>
          <w:rFonts w:eastAsiaTheme="minorEastAsia"/>
        </w:rPr>
        <w:t xml:space="preserve"> is simply equal to C1 and </w:t>
      </w:r>
      <w:proofErr w:type="spellStart"/>
      <w:r>
        <w:rPr>
          <w:rFonts w:eastAsiaTheme="minorEastAsia"/>
        </w:rPr>
        <w:t>L</w:t>
      </w:r>
      <w:r w:rsidRPr="004A06D6">
        <w:rPr>
          <w:rFonts w:eastAsiaTheme="minorEastAsia"/>
          <w:vertAlign w:val="subscript"/>
        </w:rPr>
        <w:t>total</w:t>
      </w:r>
      <w:proofErr w:type="spellEnd"/>
      <w:r>
        <w:rPr>
          <w:rFonts w:eastAsiaTheme="minorEastAsia"/>
        </w:rPr>
        <w:t xml:space="preserve"> is simply equal to L1. However, if there is a network of capacitors or inductors in the circuit they can be combined into one value and equations 3.13 or 3.14 are valid along with rest of the following equations.</w:t>
      </w:r>
    </w:p>
    <w:p w14:paraId="1138B435" w14:textId="473435F9" w:rsidR="00E5439A" w:rsidRDefault="00E5439A" w:rsidP="00E5439A">
      <w:r>
        <w:t>The equations for the capacitor and inductor voltages are shown in equations 3.15 and 3.16. If given the time after the switch is pressed (t), these equation</w:t>
      </w:r>
      <w:r w:rsidR="00885631">
        <w:t>s</w:t>
      </w:r>
      <w:r>
        <w:t xml:space="preserve"> can easily be used to calculate v</w:t>
      </w:r>
      <w:r w:rsidRPr="00437A26">
        <w:rPr>
          <w:vertAlign w:val="subscript"/>
        </w:rPr>
        <w:t>C</w:t>
      </w:r>
      <w:r>
        <w:t xml:space="preserve">(t) or </w:t>
      </w:r>
      <w:proofErr w:type="spellStart"/>
      <w:r>
        <w:t>v</w:t>
      </w:r>
      <w:r w:rsidRPr="00437A26">
        <w:rPr>
          <w:vertAlign w:val="subscript"/>
        </w:rPr>
        <w:t>L</w:t>
      </w:r>
      <w:proofErr w:type="spellEnd"/>
      <w:r>
        <w:t xml:space="preserve">(t), but if you are </w:t>
      </w:r>
      <w:r w:rsidRPr="00825ABB">
        <w:rPr>
          <w:u w:val="single"/>
        </w:rPr>
        <w:t>given the voltage and need to calculate the time</w:t>
      </w:r>
      <w:r>
        <w:t xml:space="preserve"> you have to solve for the time as shown in equations </w:t>
      </w:r>
      <w:r w:rsidRPr="00825ABB">
        <w:rPr>
          <w:u w:val="single"/>
        </w:rPr>
        <w:t>3.17 and 3.18</w:t>
      </w:r>
      <w:r>
        <w:t>.</w:t>
      </w:r>
    </w:p>
    <w:p w14:paraId="47660B5A" w14:textId="77777777" w:rsidR="00E5439A" w:rsidRDefault="00E5439A" w:rsidP="00E5439A">
      <w:pPr>
        <w:rPr>
          <w:rFonts w:eastAsiaTheme="minorEastAsia"/>
          <w:sz w:val="32"/>
          <w:szCs w:val="32"/>
        </w:rPr>
      </w:pPr>
      <w:r>
        <w:rPr>
          <w:sz w:val="32"/>
          <w:szCs w:val="32"/>
        </w:rPr>
        <w:t>[3.15</w:t>
      </w:r>
      <w:r w:rsidRPr="00782046">
        <w:rPr>
          <w:sz w:val="32"/>
          <w:szCs w:val="32"/>
        </w:rPr>
        <w:t>]</w:t>
      </w:r>
      <w:r>
        <w:rPr>
          <w:sz w:val="32"/>
          <w:szCs w:val="32"/>
        </w:rPr>
        <w:t xml:space="preserve">   </w:t>
      </w:r>
      <m:oMath>
        <m:borderBox>
          <m:borderBoxPr>
            <m:ctrlPr>
              <w:rPr>
                <w:rFonts w:ascii="Cambria Math" w:hAnsi="Cambria Math"/>
                <w:sz w:val="28"/>
                <w:szCs w:val="28"/>
              </w:rPr>
            </m:ctrlPr>
          </m:borderBoxPr>
          <m:e>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C</m:t>
                </m:r>
              </m:sub>
            </m:sSub>
            <m:r>
              <m:rPr>
                <m:sty m:val="p"/>
              </m:rPr>
              <w:rPr>
                <w:rFonts w:ascii="Cambria Math" w:hAnsi="Cambria Math"/>
                <w:sz w:val="28"/>
                <w:szCs w:val="28"/>
              </w:rPr>
              <m:t>(t)=</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S </m:t>
                </m:r>
              </m:sub>
            </m:sSub>
            <m:r>
              <m:rPr>
                <m:sty m:val="p"/>
              </m:rPr>
              <w:rPr>
                <w:rFonts w:ascii="Cambria Math" w:hAnsi="Cambria Math"/>
                <w:sz w:val="28"/>
                <w:szCs w:val="28"/>
              </w:rPr>
              <m:t xml:space="preserve">(1- </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τ</m:t>
                    </m:r>
                  </m:den>
                </m:f>
              </m:sup>
            </m:sSup>
            <m:r>
              <w:rPr>
                <w:rFonts w:ascii="Cambria Math" w:hAnsi="Cambria Math"/>
                <w:sz w:val="28"/>
                <w:szCs w:val="28"/>
              </w:rPr>
              <m:t xml:space="preserve">) </m:t>
            </m:r>
          </m:e>
        </m:borderBox>
      </m:oMath>
      <w:r>
        <w:rPr>
          <w:rFonts w:eastAsiaTheme="minorEastAsia"/>
          <w:sz w:val="32"/>
          <w:szCs w:val="32"/>
        </w:rPr>
        <w:t xml:space="preserve">          </w:t>
      </w:r>
      <w:r>
        <w:rPr>
          <w:rFonts w:eastAsiaTheme="minorEastAsia"/>
          <w:sz w:val="32"/>
          <w:szCs w:val="32"/>
        </w:rPr>
        <w:tab/>
      </w:r>
      <w:r>
        <w:rPr>
          <w:sz w:val="32"/>
          <w:szCs w:val="32"/>
        </w:rPr>
        <w:t>[3.16</w:t>
      </w:r>
      <w:r w:rsidRPr="00782046">
        <w:rPr>
          <w:sz w:val="32"/>
          <w:szCs w:val="32"/>
        </w:rPr>
        <w:t>]</w:t>
      </w:r>
      <w:r>
        <w:rPr>
          <w:sz w:val="32"/>
          <w:szCs w:val="32"/>
        </w:rPr>
        <w:t xml:space="preserve">   </w:t>
      </w:r>
      <m:oMath>
        <m:borderBox>
          <m:borderBoxPr>
            <m:ctrlPr>
              <w:rPr>
                <w:rFonts w:ascii="Cambria Math" w:hAnsi="Cambria Math"/>
                <w:sz w:val="28"/>
                <w:szCs w:val="28"/>
              </w:rPr>
            </m:ctrlPr>
          </m:borderBoxPr>
          <m:e>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L</m:t>
                </m:r>
              </m:sub>
            </m:sSub>
            <m:r>
              <m:rPr>
                <m:sty m:val="p"/>
              </m:rPr>
              <w:rPr>
                <w:rFonts w:ascii="Cambria Math" w:hAnsi="Cambria Math"/>
                <w:sz w:val="28"/>
                <w:szCs w:val="28"/>
              </w:rPr>
              <m:t>(t)=</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S </m:t>
                </m:r>
              </m:sub>
            </m:sSub>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τ</m:t>
                    </m:r>
                  </m:den>
                </m:f>
              </m:sup>
            </m:sSup>
            <m:r>
              <w:rPr>
                <w:rFonts w:ascii="Cambria Math" w:hAnsi="Cambria Math"/>
                <w:sz w:val="28"/>
                <w:szCs w:val="28"/>
              </w:rPr>
              <m:t xml:space="preserve">) </m:t>
            </m:r>
          </m:e>
        </m:borderBox>
      </m:oMath>
      <w:r>
        <w:rPr>
          <w:rFonts w:eastAsiaTheme="minorEastAsia"/>
          <w:sz w:val="32"/>
          <w:szCs w:val="32"/>
        </w:rPr>
        <w:t xml:space="preserve"> </w:t>
      </w:r>
    </w:p>
    <w:p w14:paraId="30CE5B15" w14:textId="77777777" w:rsidR="00E5439A" w:rsidRDefault="00E5439A" w:rsidP="00E5439A">
      <w:pPr>
        <w:rPr>
          <w:rFonts w:eastAsiaTheme="minorEastAsia"/>
          <w:sz w:val="32"/>
          <w:szCs w:val="32"/>
        </w:rPr>
      </w:pPr>
      <w:r>
        <w:rPr>
          <w:sz w:val="32"/>
          <w:szCs w:val="32"/>
        </w:rPr>
        <w:t>[3.17</w:t>
      </w:r>
      <w:r w:rsidRPr="00782046">
        <w:rPr>
          <w:sz w:val="32"/>
          <w:szCs w:val="32"/>
        </w:rPr>
        <w:t>]</w:t>
      </w:r>
      <w:r>
        <w:rPr>
          <w:sz w:val="32"/>
          <w:szCs w:val="32"/>
        </w:rPr>
        <w:t xml:space="preserve">   </w:t>
      </w:r>
      <m:oMath>
        <m:borderBox>
          <m:borderBoxPr>
            <m:ctrlPr>
              <w:rPr>
                <w:rFonts w:ascii="Cambria Math" w:hAnsi="Cambria Math"/>
                <w:sz w:val="28"/>
                <w:szCs w:val="28"/>
              </w:rPr>
            </m:ctrlPr>
          </m:borderBoxPr>
          <m:e>
            <m:r>
              <w:rPr>
                <w:rFonts w:ascii="Cambria Math" w:hAnsi="Cambria Math"/>
                <w:sz w:val="28"/>
                <w:szCs w:val="28"/>
              </w:rPr>
              <m:t>t=-</m:t>
            </m:r>
            <m:func>
              <m:funcPr>
                <m:ctrlPr>
                  <w:rPr>
                    <w:rFonts w:ascii="Cambria Math" w:hAnsi="Cambria Math"/>
                    <w:i/>
                    <w:sz w:val="28"/>
                    <w:szCs w:val="28"/>
                  </w:rPr>
                </m:ctrlPr>
              </m:funcPr>
              <m:fName>
                <m:r>
                  <m:rPr>
                    <m:sty m:val="p"/>
                  </m:rPr>
                  <w:rPr>
                    <w:rFonts w:ascii="Cambria Math" w:hAnsi="Cambria Math"/>
                    <w:sz w:val="28"/>
                    <w:szCs w:val="28"/>
                  </w:rPr>
                  <m:t>ln</m:t>
                </m:r>
              </m:fName>
              <m:e>
                <m:r>
                  <w:rPr>
                    <w:rFonts w:ascii="Cambria Math" w:hAnsi="Cambria Math"/>
                    <w:sz w:val="28"/>
                    <w:szCs w:val="28"/>
                  </w:rPr>
                  <m:t>(1-</m:t>
                </m:r>
              </m:e>
            </m:func>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C</m:t>
                    </m:r>
                  </m:sub>
                </m:sSub>
                <m:r>
                  <m:rPr>
                    <m:sty m:val="p"/>
                  </m:rP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S</m:t>
                    </m:r>
                  </m:sub>
                </m:sSub>
              </m:den>
            </m:f>
            <m:r>
              <m:rPr>
                <m:sty m:val="p"/>
              </m:rPr>
              <w:rPr>
                <w:rFonts w:ascii="Cambria Math" w:hAnsi="Cambria Math"/>
                <w:sz w:val="28"/>
                <w:szCs w:val="28"/>
              </w:rPr>
              <m:t xml:space="preserve">)∙τ </m:t>
            </m:r>
          </m:e>
        </m:borderBox>
      </m:oMath>
      <w:r>
        <w:rPr>
          <w:rFonts w:eastAsiaTheme="minorEastAsia"/>
          <w:sz w:val="32"/>
          <w:szCs w:val="32"/>
        </w:rPr>
        <w:t xml:space="preserve">                </w:t>
      </w:r>
      <w:r>
        <w:rPr>
          <w:rFonts w:eastAsiaTheme="minorEastAsia"/>
          <w:sz w:val="32"/>
          <w:szCs w:val="32"/>
        </w:rPr>
        <w:tab/>
      </w:r>
      <w:r>
        <w:rPr>
          <w:sz w:val="32"/>
          <w:szCs w:val="32"/>
        </w:rPr>
        <w:t>[3.18</w:t>
      </w:r>
      <w:r w:rsidRPr="00782046">
        <w:rPr>
          <w:sz w:val="32"/>
          <w:szCs w:val="32"/>
        </w:rPr>
        <w:t>]</w:t>
      </w:r>
      <w:r>
        <w:rPr>
          <w:sz w:val="32"/>
          <w:szCs w:val="32"/>
        </w:rPr>
        <w:t xml:space="preserve">   </w:t>
      </w:r>
      <m:oMath>
        <m:borderBox>
          <m:borderBoxPr>
            <m:ctrlPr>
              <w:rPr>
                <w:rFonts w:ascii="Cambria Math" w:hAnsi="Cambria Math"/>
                <w:sz w:val="28"/>
                <w:szCs w:val="28"/>
              </w:rPr>
            </m:ctrlPr>
          </m:borderBoxPr>
          <m:e>
            <m:r>
              <w:rPr>
                <w:rFonts w:ascii="Cambria Math" w:hAnsi="Cambria Math"/>
                <w:sz w:val="28"/>
                <w:szCs w:val="28"/>
              </w:rPr>
              <m:t>t=-</m:t>
            </m:r>
            <m:func>
              <m:funcPr>
                <m:ctrlPr>
                  <w:rPr>
                    <w:rFonts w:ascii="Cambria Math" w:hAnsi="Cambria Math"/>
                    <w:i/>
                    <w:sz w:val="28"/>
                    <w:szCs w:val="28"/>
                  </w:rPr>
                </m:ctrlPr>
              </m:funcPr>
              <m:fName>
                <m:r>
                  <m:rPr>
                    <m:sty m:val="p"/>
                  </m:rPr>
                  <w:rPr>
                    <w:rFonts w:ascii="Cambria Math" w:hAnsi="Cambria Math"/>
                    <w:sz w:val="28"/>
                    <w:szCs w:val="28"/>
                  </w:rPr>
                  <m:t>ln</m:t>
                </m:r>
              </m:fName>
              <m:e>
                <m:r>
                  <w:rPr>
                    <w:rFonts w:ascii="Cambria Math" w:hAnsi="Cambria Math"/>
                    <w:sz w:val="28"/>
                    <w:szCs w:val="28"/>
                  </w:rPr>
                  <m:t>(</m:t>
                </m:r>
              </m:e>
            </m:func>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L</m:t>
                    </m:r>
                  </m:sub>
                </m:sSub>
                <m:r>
                  <m:rPr>
                    <m:sty m:val="p"/>
                  </m:rP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S</m:t>
                    </m:r>
                  </m:sub>
                </m:sSub>
              </m:den>
            </m:f>
            <m:r>
              <m:rPr>
                <m:sty m:val="p"/>
              </m:rPr>
              <w:rPr>
                <w:rFonts w:ascii="Cambria Math" w:hAnsi="Cambria Math"/>
                <w:sz w:val="28"/>
                <w:szCs w:val="28"/>
              </w:rPr>
              <m:t>)∙τ</m:t>
            </m:r>
          </m:e>
        </m:borderBox>
      </m:oMath>
      <w:r>
        <w:rPr>
          <w:rFonts w:eastAsiaTheme="minorEastAsia"/>
          <w:sz w:val="32"/>
          <w:szCs w:val="32"/>
        </w:rPr>
        <w:t xml:space="preserve"> </w:t>
      </w:r>
    </w:p>
    <w:p w14:paraId="7788F0DE" w14:textId="46044ED4" w:rsidR="00E5439A" w:rsidRDefault="00E5439A" w:rsidP="00E5439A">
      <w:pPr>
        <w:rPr>
          <w:rFonts w:eastAsiaTheme="minorEastAsia"/>
        </w:rPr>
      </w:pPr>
      <w:r w:rsidRPr="00F65B04">
        <w:rPr>
          <w:rFonts w:eastAsiaTheme="minorEastAsia"/>
        </w:rPr>
        <w:t>Equations for the resistor</w:t>
      </w:r>
      <w:r>
        <w:rPr>
          <w:rFonts w:eastAsiaTheme="minorEastAsia"/>
        </w:rPr>
        <w:t xml:space="preserve"> voltage</w:t>
      </w:r>
      <w:r w:rsidRPr="00F65B04">
        <w:rPr>
          <w:rFonts w:eastAsiaTheme="minorEastAsia"/>
        </w:rPr>
        <w:t xml:space="preserve"> in the RC and RL circuits could be defined, but it leads to confusion because the voltage across the resistor is different for the RC and RL circuits. For RC circuits </w:t>
      </w:r>
      <w:r>
        <w:rPr>
          <w:rFonts w:eastAsiaTheme="minorEastAsia"/>
        </w:rPr>
        <w:t>v</w:t>
      </w:r>
      <w:r w:rsidRPr="007455D6">
        <w:rPr>
          <w:rFonts w:eastAsiaTheme="minorEastAsia"/>
          <w:vertAlign w:val="subscript"/>
        </w:rPr>
        <w:t>C</w:t>
      </w:r>
      <w:r>
        <w:rPr>
          <w:rFonts w:eastAsiaTheme="minorEastAsia"/>
        </w:rPr>
        <w:t xml:space="preserve">(t) has a </w:t>
      </w:r>
      <w:r w:rsidRPr="00F65B04">
        <w:rPr>
          <w:rFonts w:eastAsiaTheme="minorEastAsia"/>
        </w:rPr>
        <w:t>1-e</w:t>
      </w:r>
      <w:r w:rsidRPr="00F65B04">
        <w:rPr>
          <w:rFonts w:eastAsiaTheme="minorEastAsia"/>
          <w:vertAlign w:val="superscript"/>
        </w:rPr>
        <w:t xml:space="preserve">-t/τ </w:t>
      </w:r>
      <w:r w:rsidRPr="00F65B04">
        <w:rPr>
          <w:rFonts w:eastAsiaTheme="minorEastAsia"/>
        </w:rPr>
        <w:t xml:space="preserve">term </w:t>
      </w:r>
      <w:r>
        <w:rPr>
          <w:rFonts w:eastAsiaTheme="minorEastAsia"/>
        </w:rPr>
        <w:t xml:space="preserve">because it starts at zero and increases to its steady state value, but </w:t>
      </w:r>
      <w:r w:rsidRPr="00F65B04">
        <w:rPr>
          <w:rFonts w:eastAsiaTheme="minorEastAsia"/>
        </w:rPr>
        <w:t>all resistors will approach zero volts as time approaches infinity (i.e. steady state) so they would have an e</w:t>
      </w:r>
      <w:r w:rsidRPr="00F65B04">
        <w:rPr>
          <w:rFonts w:eastAsiaTheme="minorEastAsia"/>
          <w:vertAlign w:val="superscript"/>
        </w:rPr>
        <w:t xml:space="preserve">-t/τ </w:t>
      </w:r>
      <w:r w:rsidRPr="00F65B04">
        <w:rPr>
          <w:rFonts w:eastAsiaTheme="minorEastAsia"/>
        </w:rPr>
        <w:t>term</w:t>
      </w:r>
      <w:r>
        <w:rPr>
          <w:rFonts w:eastAsiaTheme="minorEastAsia"/>
        </w:rPr>
        <w:t>. Conversely, f</w:t>
      </w:r>
      <w:r w:rsidRPr="00F65B04">
        <w:rPr>
          <w:rFonts w:eastAsiaTheme="minorEastAsia"/>
        </w:rPr>
        <w:t xml:space="preserve">or </w:t>
      </w:r>
      <w:r>
        <w:rPr>
          <w:rFonts w:eastAsiaTheme="minorEastAsia"/>
        </w:rPr>
        <w:t>RL</w:t>
      </w:r>
      <w:r w:rsidRPr="00F65B04">
        <w:rPr>
          <w:rFonts w:eastAsiaTheme="minorEastAsia"/>
        </w:rPr>
        <w:t xml:space="preserve"> circuits </w:t>
      </w:r>
      <w:proofErr w:type="spellStart"/>
      <w:r>
        <w:rPr>
          <w:rFonts w:eastAsiaTheme="minorEastAsia"/>
        </w:rPr>
        <w:t>v</w:t>
      </w:r>
      <w:r>
        <w:rPr>
          <w:rFonts w:eastAsiaTheme="minorEastAsia"/>
          <w:vertAlign w:val="subscript"/>
        </w:rPr>
        <w:t>L</w:t>
      </w:r>
      <w:proofErr w:type="spellEnd"/>
      <w:r>
        <w:rPr>
          <w:rFonts w:eastAsiaTheme="minorEastAsia"/>
        </w:rPr>
        <w:t xml:space="preserve">(t) has a </w:t>
      </w:r>
      <w:r w:rsidRPr="00F65B04">
        <w:rPr>
          <w:rFonts w:eastAsiaTheme="minorEastAsia"/>
        </w:rPr>
        <w:t>e</w:t>
      </w:r>
      <w:r w:rsidRPr="00F65B04">
        <w:rPr>
          <w:rFonts w:eastAsiaTheme="minorEastAsia"/>
          <w:vertAlign w:val="superscript"/>
        </w:rPr>
        <w:t xml:space="preserve">-t/τ </w:t>
      </w:r>
      <w:r w:rsidRPr="00F65B04">
        <w:rPr>
          <w:rFonts w:eastAsiaTheme="minorEastAsia"/>
        </w:rPr>
        <w:t xml:space="preserve">term </w:t>
      </w:r>
      <w:r>
        <w:rPr>
          <w:rFonts w:eastAsiaTheme="minorEastAsia"/>
        </w:rPr>
        <w:t xml:space="preserve">because it starts at a non-zero value and approaches zero at steady state, </w:t>
      </w:r>
      <w:r w:rsidRPr="00F65B04">
        <w:rPr>
          <w:rFonts w:eastAsiaTheme="minorEastAsia"/>
        </w:rPr>
        <w:t xml:space="preserve">but the resistors in RL circuits start at zero and </w:t>
      </w:r>
      <w:r>
        <w:rPr>
          <w:rFonts w:eastAsiaTheme="minorEastAsia"/>
        </w:rPr>
        <w:t xml:space="preserve">increase to the steady state value so they have </w:t>
      </w:r>
      <w:r w:rsidRPr="00F65B04">
        <w:rPr>
          <w:rFonts w:eastAsiaTheme="minorEastAsia"/>
        </w:rPr>
        <w:t>1-e</w:t>
      </w:r>
      <w:r w:rsidRPr="00F65B04">
        <w:rPr>
          <w:rFonts w:eastAsiaTheme="minorEastAsia"/>
          <w:vertAlign w:val="superscript"/>
        </w:rPr>
        <w:t xml:space="preserve">-t/τ </w:t>
      </w:r>
      <w:r w:rsidRPr="00F65B04">
        <w:rPr>
          <w:rFonts w:eastAsiaTheme="minorEastAsia"/>
        </w:rPr>
        <w:t>term</w:t>
      </w:r>
      <w:r>
        <w:rPr>
          <w:rFonts w:eastAsiaTheme="minorEastAsia"/>
        </w:rPr>
        <w:t>s</w:t>
      </w:r>
      <w:r w:rsidRPr="00F65B04">
        <w:rPr>
          <w:rFonts w:eastAsiaTheme="minorEastAsia"/>
        </w:rPr>
        <w:t xml:space="preserve">. To avoid this </w:t>
      </w:r>
      <w:r>
        <w:rPr>
          <w:rFonts w:eastAsiaTheme="minorEastAsia"/>
        </w:rPr>
        <w:t xml:space="preserve">confusion and potential for the wrong exponential term to be used, the current in the loop will be defined and then Ohm’s Law will be used to determine the voltage across any resistor in </w:t>
      </w:r>
      <w:r>
        <w:rPr>
          <w:rFonts w:eastAsiaTheme="minorEastAsia"/>
        </w:rPr>
        <w:lastRenderedPageBreak/>
        <w:t xml:space="preserve">the loop. The current equations below are valid for any single loop RL or RC charging circuit that has only one voltage source network. If there are multiple resistor, capacitor or inductor networks that are separated by other types components then the </w:t>
      </w:r>
      <w:r w:rsidRPr="00D6473A">
        <w:rPr>
          <w:rFonts w:eastAsiaTheme="minorEastAsia"/>
          <w:u w:val="single"/>
        </w:rPr>
        <w:t>order of the components would need to be rearranged</w:t>
      </w:r>
      <w:r>
        <w:rPr>
          <w:rFonts w:eastAsiaTheme="minorEastAsia"/>
        </w:rPr>
        <w:t xml:space="preserve"> and the resistor, capacitor or inductor networks combined into a single network and then combined into a single resistance, capacitance, or inductance value. </w:t>
      </w:r>
      <w:hyperlink w:anchor="Example3_7" w:history="1">
        <w:r w:rsidRPr="008B348F">
          <w:rPr>
            <w:rStyle w:val="Hyperlink"/>
            <w:rFonts w:eastAsiaTheme="minorEastAsia"/>
          </w:rPr>
          <w:t>Exa</w:t>
        </w:r>
        <w:r w:rsidR="008B348F" w:rsidRPr="008B348F">
          <w:rPr>
            <w:rStyle w:val="Hyperlink"/>
            <w:rFonts w:eastAsiaTheme="minorEastAsia"/>
          </w:rPr>
          <w:t>mple 3.7</w:t>
        </w:r>
      </w:hyperlink>
      <w:r>
        <w:rPr>
          <w:rFonts w:eastAsiaTheme="minorEastAsia"/>
        </w:rPr>
        <w:t xml:space="preserve"> shows an example of multiple in</w:t>
      </w:r>
      <w:r w:rsidR="008B348F">
        <w:rPr>
          <w:rFonts w:eastAsiaTheme="minorEastAsia"/>
        </w:rPr>
        <w:t xml:space="preserve">ductor networks and </w:t>
      </w:r>
      <w:hyperlink w:anchor="Example3_8" w:history="1">
        <w:r w:rsidR="008B348F" w:rsidRPr="008B348F">
          <w:rPr>
            <w:rStyle w:val="Hyperlink"/>
            <w:rFonts w:eastAsiaTheme="minorEastAsia"/>
          </w:rPr>
          <w:t>Example 3.8</w:t>
        </w:r>
      </w:hyperlink>
      <w:r>
        <w:rPr>
          <w:rFonts w:eastAsiaTheme="minorEastAsia"/>
        </w:rPr>
        <w:t xml:space="preserve"> shows an example of multiple capacitor networks. Those examples show that the only new thing that must be considered for circuits with multiple capacitor or inductor networks is how to distribute the voltage across each network. The inductors are shown in</w:t>
      </w:r>
      <w:r w:rsidR="008B348F">
        <w:rPr>
          <w:rFonts w:eastAsiaTheme="minorEastAsia"/>
        </w:rPr>
        <w:t xml:space="preserve"> </w:t>
      </w:r>
      <w:hyperlink w:anchor="Example3_7" w:history="1">
        <w:r w:rsidR="008B348F" w:rsidRPr="008B348F">
          <w:rPr>
            <w:rStyle w:val="Hyperlink"/>
            <w:rFonts w:eastAsiaTheme="minorEastAsia"/>
          </w:rPr>
          <w:t>Example 3.7</w:t>
        </w:r>
      </w:hyperlink>
      <w:r>
        <w:rPr>
          <w:rFonts w:eastAsiaTheme="minorEastAsia"/>
        </w:rPr>
        <w:t xml:space="preserve"> to follow the same voltage distribution method as resistors have where Voltage Divider Rule (VDR) is used. The capacitors are shown in </w:t>
      </w:r>
      <w:hyperlink w:anchor="Example3_8" w:history="1">
        <w:r w:rsidR="008B348F" w:rsidRPr="008B348F">
          <w:rPr>
            <w:rStyle w:val="Hyperlink"/>
            <w:rFonts w:eastAsiaTheme="minorEastAsia"/>
          </w:rPr>
          <w:t>Example 3.8</w:t>
        </w:r>
      </w:hyperlink>
      <w:r>
        <w:rPr>
          <w:rFonts w:eastAsiaTheme="minorEastAsia"/>
        </w:rPr>
        <w:t xml:space="preserve"> to follow an opposite style of voltage distribution that is similar to CDR.</w:t>
      </w:r>
    </w:p>
    <w:p w14:paraId="5B8D7659" w14:textId="77777777" w:rsidR="00E5439A" w:rsidRDefault="00E5439A" w:rsidP="00E5439A">
      <w:pPr>
        <w:rPr>
          <w:rFonts w:eastAsiaTheme="minorEastAsia"/>
          <w:sz w:val="28"/>
          <w:szCs w:val="28"/>
        </w:rPr>
      </w:pPr>
      <w:r>
        <w:rPr>
          <w:sz w:val="32"/>
          <w:szCs w:val="32"/>
        </w:rPr>
        <w:t>[3.19</w:t>
      </w:r>
      <w:r w:rsidRPr="00782046">
        <w:rPr>
          <w:sz w:val="32"/>
          <w:szCs w:val="32"/>
        </w:rPr>
        <w:t>]</w:t>
      </w:r>
      <w:r>
        <w:rPr>
          <w:sz w:val="32"/>
          <w:szCs w:val="32"/>
        </w:rPr>
        <w:t xml:space="preserve">   </w:t>
      </w:r>
      <m:oMath>
        <m:borderBox>
          <m:borderBoxPr>
            <m:ctrlPr>
              <w:rPr>
                <w:rFonts w:ascii="Cambria Math" w:hAnsi="Cambria Math"/>
                <w:sz w:val="28"/>
                <w:szCs w:val="28"/>
              </w:rPr>
            </m:ctrlPr>
          </m:borderBoxPr>
          <m:e>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 xml:space="preserve">R </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 xml:space="preserve">C </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Δv</m:t>
                </m:r>
              </m:num>
              <m:den>
                <m:r>
                  <w:rPr>
                    <w:rFonts w:ascii="Cambria Math" w:hAnsi="Cambria Math"/>
                    <w:sz w:val="28"/>
                    <w:szCs w:val="28"/>
                  </w:rPr>
                  <m:t>R</m:t>
                </m:r>
              </m:den>
            </m:f>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S </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C</m:t>
                    </m:r>
                  </m:sub>
                </m:sSub>
                <m:r>
                  <w:rPr>
                    <w:rFonts w:ascii="Cambria Math" w:hAnsi="Cambria Math"/>
                    <w:sz w:val="28"/>
                    <w:szCs w:val="28"/>
                  </w:rPr>
                  <m:t>(t)</m:t>
                </m:r>
              </m:num>
              <m:den>
                <m:nary>
                  <m:naryPr>
                    <m:chr m:val="∑"/>
                    <m:limLoc m:val="undOvr"/>
                    <m:ctrlPr>
                      <w:rPr>
                        <w:rFonts w:ascii="Cambria Math" w:hAnsi="Cambria Math"/>
                        <w:i/>
                        <w:sz w:val="28"/>
                        <w:szCs w:val="28"/>
                      </w:rPr>
                    </m:ctrlPr>
                  </m:naryPr>
                  <m:sub>
                    <m:r>
                      <w:rPr>
                        <w:rFonts w:ascii="Cambria Math" w:hAnsi="Cambria Math"/>
                        <w:sz w:val="28"/>
                        <w:szCs w:val="28"/>
                      </w:rPr>
                      <m:t>i</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e>
                </m:nary>
              </m:den>
            </m:f>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S </m:t>
                    </m:r>
                  </m:sub>
                </m:sSub>
                <m:sSub>
                  <m:sSubPr>
                    <m:ctrlPr>
                      <w:rPr>
                        <w:rFonts w:ascii="Cambria Math" w:hAnsi="Cambria Math"/>
                        <w:sz w:val="28"/>
                        <w:szCs w:val="28"/>
                      </w:rPr>
                    </m:ctrlPr>
                  </m:sSubPr>
                  <m:e>
                    <m:r>
                      <w:rPr>
                        <w:rFonts w:ascii="Cambria Math" w:hAnsi="Cambria Math"/>
                        <w:sz w:val="28"/>
                        <w:szCs w:val="28"/>
                      </w:rPr>
                      <m:t>- V</m:t>
                    </m:r>
                  </m:e>
                  <m:sub>
                    <m:r>
                      <w:rPr>
                        <w:rFonts w:ascii="Cambria Math" w:hAnsi="Cambria Math"/>
                        <w:sz w:val="28"/>
                        <w:szCs w:val="28"/>
                      </w:rPr>
                      <m:t xml:space="preserve">S </m:t>
                    </m:r>
                  </m:sub>
                </m:sSub>
                <m:d>
                  <m:dPr>
                    <m:ctrlPr>
                      <w:rPr>
                        <w:rFonts w:ascii="Cambria Math" w:hAnsi="Cambria Math"/>
                        <w:sz w:val="28"/>
                        <w:szCs w:val="28"/>
                      </w:rPr>
                    </m:ctrlPr>
                  </m:dPr>
                  <m:e>
                    <m:r>
                      <m:rPr>
                        <m:sty m:val="p"/>
                      </m:rPr>
                      <w:rPr>
                        <w:rFonts w:ascii="Cambria Math" w:hAnsi="Cambria Math"/>
                        <w:sz w:val="28"/>
                        <w:szCs w:val="28"/>
                      </w:rPr>
                      <m:t xml:space="preserve">1- </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τ</m:t>
                            </m:r>
                          </m:den>
                        </m:f>
                      </m:sup>
                    </m:sSup>
                    <m:ctrlPr>
                      <w:rPr>
                        <w:rFonts w:ascii="Cambria Math" w:hAnsi="Cambria Math"/>
                        <w:i/>
                        <w:sz w:val="28"/>
                        <w:szCs w:val="28"/>
                      </w:rPr>
                    </m:ctrlPr>
                  </m:e>
                </m:d>
              </m:num>
              <m:den>
                <m:nary>
                  <m:naryPr>
                    <m:chr m:val="∑"/>
                    <m:limLoc m:val="undOvr"/>
                    <m:ctrlPr>
                      <w:rPr>
                        <w:rFonts w:ascii="Cambria Math" w:hAnsi="Cambria Math"/>
                        <w:i/>
                        <w:sz w:val="28"/>
                        <w:szCs w:val="28"/>
                      </w:rPr>
                    </m:ctrlPr>
                  </m:naryPr>
                  <m:sub>
                    <m:r>
                      <w:rPr>
                        <w:rFonts w:ascii="Cambria Math" w:hAnsi="Cambria Math"/>
                        <w:sz w:val="28"/>
                        <w:szCs w:val="28"/>
                      </w:rPr>
                      <m:t>i</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e>
                </m:nary>
              </m:den>
            </m:f>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S </m:t>
                    </m:r>
                  </m:sub>
                </m:sSub>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τ</m:t>
                            </m:r>
                          </m:den>
                        </m:f>
                      </m:sup>
                    </m:sSup>
                    <m:ctrlPr>
                      <w:rPr>
                        <w:rFonts w:ascii="Cambria Math" w:hAnsi="Cambria Math"/>
                        <w:i/>
                        <w:sz w:val="28"/>
                        <w:szCs w:val="28"/>
                      </w:rPr>
                    </m:ctrlPr>
                  </m:e>
                </m:d>
              </m:num>
              <m:den>
                <m:nary>
                  <m:naryPr>
                    <m:chr m:val="∑"/>
                    <m:limLoc m:val="undOvr"/>
                    <m:ctrlPr>
                      <w:rPr>
                        <w:rFonts w:ascii="Cambria Math" w:hAnsi="Cambria Math"/>
                        <w:i/>
                        <w:sz w:val="28"/>
                        <w:szCs w:val="28"/>
                      </w:rPr>
                    </m:ctrlPr>
                  </m:naryPr>
                  <m:sub>
                    <m:r>
                      <w:rPr>
                        <w:rFonts w:ascii="Cambria Math" w:hAnsi="Cambria Math"/>
                        <w:sz w:val="28"/>
                        <w:szCs w:val="28"/>
                      </w:rPr>
                      <m:t>i</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e>
                </m:nary>
              </m:den>
            </m:f>
          </m:e>
        </m:borderBox>
      </m:oMath>
      <w:r>
        <w:rPr>
          <w:rFonts w:eastAsiaTheme="minorEastAsia"/>
          <w:sz w:val="28"/>
          <w:szCs w:val="28"/>
        </w:rPr>
        <w:t xml:space="preserve"> </w:t>
      </w:r>
    </w:p>
    <w:p w14:paraId="5D021E5B" w14:textId="77777777" w:rsidR="00E5439A" w:rsidRDefault="00E5439A" w:rsidP="00E5439A">
      <w:pPr>
        <w:rPr>
          <w:rFonts w:eastAsiaTheme="minorEastAsia"/>
          <w:sz w:val="28"/>
          <w:szCs w:val="28"/>
        </w:rPr>
      </w:pPr>
      <w:r>
        <w:rPr>
          <w:sz w:val="32"/>
          <w:szCs w:val="32"/>
        </w:rPr>
        <w:t xml:space="preserve"> [3.20</w:t>
      </w:r>
      <w:r w:rsidRPr="00782046">
        <w:rPr>
          <w:sz w:val="32"/>
          <w:szCs w:val="32"/>
        </w:rPr>
        <w:t>]</w:t>
      </w:r>
      <w:r>
        <w:rPr>
          <w:sz w:val="32"/>
          <w:szCs w:val="32"/>
        </w:rPr>
        <w:t xml:space="preserve">   </w:t>
      </w:r>
      <m:oMath>
        <m:borderBox>
          <m:borderBoxPr>
            <m:ctrlPr>
              <w:rPr>
                <w:rFonts w:ascii="Cambria Math" w:hAnsi="Cambria Math"/>
                <w:sz w:val="28"/>
                <w:szCs w:val="28"/>
              </w:rPr>
            </m:ctrlPr>
          </m:borderBoxPr>
          <m:e>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 xml:space="preserve">R </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 xml:space="preserve">L </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Δv</m:t>
                </m:r>
              </m:num>
              <m:den>
                <m:r>
                  <w:rPr>
                    <w:rFonts w:ascii="Cambria Math" w:hAnsi="Cambria Math"/>
                    <w:sz w:val="28"/>
                    <w:szCs w:val="28"/>
                  </w:rPr>
                  <m:t>R</m:t>
                </m:r>
              </m:den>
            </m:f>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S </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L</m:t>
                    </m:r>
                  </m:sub>
                </m:sSub>
                <m:r>
                  <w:rPr>
                    <w:rFonts w:ascii="Cambria Math" w:hAnsi="Cambria Math"/>
                    <w:sz w:val="28"/>
                    <w:szCs w:val="28"/>
                  </w:rPr>
                  <m:t>(t)</m:t>
                </m:r>
              </m:num>
              <m:den>
                <m:nary>
                  <m:naryPr>
                    <m:chr m:val="∑"/>
                    <m:limLoc m:val="undOvr"/>
                    <m:ctrlPr>
                      <w:rPr>
                        <w:rFonts w:ascii="Cambria Math" w:hAnsi="Cambria Math"/>
                        <w:i/>
                        <w:sz w:val="28"/>
                        <w:szCs w:val="28"/>
                      </w:rPr>
                    </m:ctrlPr>
                  </m:naryPr>
                  <m:sub>
                    <m:r>
                      <w:rPr>
                        <w:rFonts w:ascii="Cambria Math" w:hAnsi="Cambria Math"/>
                        <w:sz w:val="28"/>
                        <w:szCs w:val="28"/>
                      </w:rPr>
                      <m:t>i</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e>
                </m:nary>
              </m:den>
            </m:f>
            <m:r>
              <w:rPr>
                <w:rFonts w:ascii="Cambria Math" w:hAnsi="Cambria Math"/>
                <w:sz w:val="28"/>
                <w:szCs w:val="28"/>
              </w:rPr>
              <m:t xml:space="preserve"> =</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S </m:t>
                    </m:r>
                  </m:sub>
                </m:sSub>
                <m:sSub>
                  <m:sSubPr>
                    <m:ctrlPr>
                      <w:rPr>
                        <w:rFonts w:ascii="Cambria Math" w:hAnsi="Cambria Math"/>
                        <w:sz w:val="28"/>
                        <w:szCs w:val="28"/>
                      </w:rPr>
                    </m:ctrlPr>
                  </m:sSubPr>
                  <m:e>
                    <m:r>
                      <w:rPr>
                        <w:rFonts w:ascii="Cambria Math" w:hAnsi="Cambria Math"/>
                        <w:sz w:val="28"/>
                        <w:szCs w:val="28"/>
                      </w:rPr>
                      <m:t>- V</m:t>
                    </m:r>
                  </m:e>
                  <m:sub>
                    <m:r>
                      <w:rPr>
                        <w:rFonts w:ascii="Cambria Math" w:hAnsi="Cambria Math"/>
                        <w:sz w:val="28"/>
                        <w:szCs w:val="28"/>
                      </w:rPr>
                      <m:t xml:space="preserve">S </m:t>
                    </m:r>
                  </m:sub>
                </m:sSub>
                <m:d>
                  <m:dPr>
                    <m:ctrlPr>
                      <w:rPr>
                        <w:rFonts w:ascii="Cambria Math" w:hAnsi="Cambria Math"/>
                        <w:sz w:val="28"/>
                        <w:szCs w:val="28"/>
                      </w:rPr>
                    </m:ctrlPr>
                  </m:dPr>
                  <m:e>
                    <m:r>
                      <m:rPr>
                        <m:sty m:val="p"/>
                      </m:rPr>
                      <w:rPr>
                        <w:rFonts w:ascii="Cambria Math" w:hAnsi="Cambria Math"/>
                        <w:sz w:val="28"/>
                        <w:szCs w:val="28"/>
                      </w:rPr>
                      <m:t xml:space="preserve"> </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τ</m:t>
                            </m:r>
                          </m:den>
                        </m:f>
                      </m:sup>
                    </m:sSup>
                    <m:ctrlPr>
                      <w:rPr>
                        <w:rFonts w:ascii="Cambria Math" w:hAnsi="Cambria Math"/>
                        <w:i/>
                        <w:sz w:val="28"/>
                        <w:szCs w:val="28"/>
                      </w:rPr>
                    </m:ctrlPr>
                  </m:e>
                </m:d>
              </m:num>
              <m:den>
                <m:nary>
                  <m:naryPr>
                    <m:chr m:val="∑"/>
                    <m:limLoc m:val="undOvr"/>
                    <m:ctrlPr>
                      <w:rPr>
                        <w:rFonts w:ascii="Cambria Math" w:hAnsi="Cambria Math"/>
                        <w:i/>
                        <w:sz w:val="28"/>
                        <w:szCs w:val="28"/>
                      </w:rPr>
                    </m:ctrlPr>
                  </m:naryPr>
                  <m:sub>
                    <m:r>
                      <w:rPr>
                        <w:rFonts w:ascii="Cambria Math" w:hAnsi="Cambria Math"/>
                        <w:sz w:val="28"/>
                        <w:szCs w:val="28"/>
                      </w:rPr>
                      <m:t>i</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e>
                </m:nary>
              </m:den>
            </m:f>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S </m:t>
                    </m:r>
                  </m:sub>
                </m:sSub>
                <m:d>
                  <m:dPr>
                    <m:ctrlPr>
                      <w:rPr>
                        <w:rFonts w:ascii="Cambria Math" w:hAnsi="Cambria Math"/>
                        <w:sz w:val="28"/>
                        <w:szCs w:val="28"/>
                      </w:rPr>
                    </m:ctrlPr>
                  </m:dPr>
                  <m:e>
                    <m:r>
                      <w:rPr>
                        <w:rFonts w:ascii="Cambria Math" w:hAnsi="Cambria Math"/>
                        <w:sz w:val="28"/>
                        <w:szCs w:val="28"/>
                      </w:rPr>
                      <m:t>1-</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τ</m:t>
                            </m:r>
                          </m:den>
                        </m:f>
                      </m:sup>
                    </m:sSup>
                    <m:ctrlPr>
                      <w:rPr>
                        <w:rFonts w:ascii="Cambria Math" w:hAnsi="Cambria Math"/>
                        <w:i/>
                        <w:sz w:val="28"/>
                        <w:szCs w:val="28"/>
                      </w:rPr>
                    </m:ctrlPr>
                  </m:e>
                </m:d>
              </m:num>
              <m:den>
                <m:nary>
                  <m:naryPr>
                    <m:chr m:val="∑"/>
                    <m:limLoc m:val="undOvr"/>
                    <m:ctrlPr>
                      <w:rPr>
                        <w:rFonts w:ascii="Cambria Math" w:hAnsi="Cambria Math"/>
                        <w:i/>
                        <w:sz w:val="28"/>
                        <w:szCs w:val="28"/>
                      </w:rPr>
                    </m:ctrlPr>
                  </m:naryPr>
                  <m:sub>
                    <m:r>
                      <w:rPr>
                        <w:rFonts w:ascii="Cambria Math" w:hAnsi="Cambria Math"/>
                        <w:sz w:val="28"/>
                        <w:szCs w:val="28"/>
                      </w:rPr>
                      <m:t>i</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e>
                </m:nary>
              </m:den>
            </m:f>
          </m:e>
        </m:borderBox>
      </m:oMath>
      <w:r>
        <w:rPr>
          <w:rFonts w:eastAsiaTheme="minorEastAsia"/>
          <w:sz w:val="28"/>
          <w:szCs w:val="28"/>
        </w:rPr>
        <w:t xml:space="preserve"> </w:t>
      </w:r>
    </w:p>
    <w:p w14:paraId="355363B9" w14:textId="77777777" w:rsidR="00E5439A" w:rsidRDefault="00E5439A" w:rsidP="00E5439A">
      <w:pPr>
        <w:rPr>
          <w:rFonts w:eastAsiaTheme="minorEastAsia"/>
        </w:rPr>
      </w:pPr>
      <w:r>
        <w:rPr>
          <w:rFonts w:eastAsiaTheme="minorEastAsia"/>
        </w:rPr>
        <w:t>Instead of using the R</w:t>
      </w:r>
      <w:r w:rsidRPr="00BE5E57">
        <w:rPr>
          <w:rFonts w:eastAsiaTheme="minorEastAsia"/>
          <w:vertAlign w:val="subscript"/>
        </w:rPr>
        <w:t>eq</w:t>
      </w:r>
      <w:r>
        <w:rPr>
          <w:rFonts w:eastAsiaTheme="minorEastAsia"/>
        </w:rPr>
        <w:t xml:space="preserve"> variable (like was used for Tau) in equations 3.13 and 3.14,</w:t>
      </w:r>
      <w:r w:rsidRPr="00C3533C">
        <w:rPr>
          <w:rFonts w:eastAsiaTheme="minorEastAsia"/>
          <w:sz w:val="20"/>
          <w:szCs w:val="20"/>
        </w:rPr>
        <w:t xml:space="preserve"> </w:t>
      </w:r>
      <m:oMath>
        <m:nary>
          <m:naryPr>
            <m:chr m:val="∑"/>
            <m:limLoc m:val="undOvr"/>
            <m:ctrlPr>
              <w:rPr>
                <w:rFonts w:ascii="Cambria Math" w:hAnsi="Cambria Math"/>
                <w:i/>
                <w:sz w:val="20"/>
                <w:szCs w:val="20"/>
              </w:rPr>
            </m:ctrlPr>
          </m:naryPr>
          <m:sub>
            <m:r>
              <w:rPr>
                <w:rFonts w:ascii="Cambria Math" w:hAnsi="Cambria Math"/>
                <w:sz w:val="20"/>
                <w:szCs w:val="20"/>
              </w:rPr>
              <m:t>i</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m:t>
                </m:r>
              </m:sub>
            </m:sSub>
          </m:e>
        </m:nary>
      </m:oMath>
      <w:r>
        <w:rPr>
          <w:rFonts w:eastAsiaTheme="minorEastAsia"/>
        </w:rPr>
        <w:t xml:space="preserve"> is used. This more clear</w:t>
      </w:r>
      <w:proofErr w:type="spellStart"/>
      <w:r>
        <w:rPr>
          <w:rFonts w:eastAsiaTheme="minorEastAsia"/>
        </w:rPr>
        <w:t>ly</w:t>
      </w:r>
      <w:proofErr w:type="spellEnd"/>
      <w:r>
        <w:rPr>
          <w:rFonts w:eastAsiaTheme="minorEastAsia"/>
        </w:rPr>
        <w:t xml:space="preserve"> shows that when finding the current in a RC or RL charging circuit that has 1 voltage source network and all components are in a single loop then all of the resistors (or resistor networks that can be combined into one resistor) in that loop are summed together. After finding the current through the loop the voltage across any of the resistors in the loop can be solve for using Ohm’s Law </w:t>
      </w:r>
      <w:r w:rsidRPr="00C3533C">
        <w:rPr>
          <w:rFonts w:eastAsiaTheme="minorEastAsia"/>
        </w:rPr>
        <w:sym w:font="Wingdings" w:char="F0E0"/>
      </w:r>
      <w:r>
        <w:rPr>
          <w:rFonts w:eastAsiaTheme="minorEastAsia"/>
        </w:rPr>
        <w:t xml:space="preserve"> </w:t>
      </w:r>
      <w:r w:rsidRPr="00C3533C">
        <w:rPr>
          <w:rFonts w:eastAsiaTheme="minorEastAsia"/>
          <w:b/>
        </w:rPr>
        <w:t>v</w:t>
      </w:r>
      <w:r w:rsidRPr="00C3533C">
        <w:rPr>
          <w:rFonts w:eastAsiaTheme="minorEastAsia"/>
          <w:b/>
          <w:vertAlign w:val="subscript"/>
        </w:rPr>
        <w:t>Ri</w:t>
      </w:r>
      <w:r w:rsidRPr="00C3533C">
        <w:rPr>
          <w:rFonts w:eastAsiaTheme="minorEastAsia"/>
          <w:b/>
        </w:rPr>
        <w:t xml:space="preserve"> = i(t) ∙ </w:t>
      </w:r>
      <w:proofErr w:type="spellStart"/>
      <w:r w:rsidRPr="00C3533C">
        <w:rPr>
          <w:rFonts w:eastAsiaTheme="minorEastAsia"/>
          <w:b/>
        </w:rPr>
        <w:t>R</w:t>
      </w:r>
      <w:r>
        <w:rPr>
          <w:rFonts w:eastAsiaTheme="minorEastAsia"/>
          <w:b/>
        </w:rPr>
        <w:t>i</w:t>
      </w:r>
      <w:proofErr w:type="spellEnd"/>
    </w:p>
    <w:p w14:paraId="5B2581CD" w14:textId="17499AC2" w:rsidR="00E5439A" w:rsidRPr="00437A26" w:rsidRDefault="0073324E" w:rsidP="00E5439A">
      <w:pPr>
        <w:spacing w:before="240" w:after="0"/>
      </w:pPr>
      <w:hyperlink w:anchor="Table3_6" w:history="1">
        <w:r w:rsidR="00E5439A" w:rsidRPr="00E963E6">
          <w:rPr>
            <w:rStyle w:val="Hyperlink"/>
          </w:rPr>
          <w:t>Table 3.6</w:t>
        </w:r>
      </w:hyperlink>
      <w:r w:rsidR="00E5439A">
        <w:t xml:space="preserve"> calculates the voltage and current values for the RC and RL charging circuits in Figures 3.6, 3.9, and 3.19. The Excel versions of the transient analysis equations are shown at the bottom of the table. The calculations in </w:t>
      </w:r>
      <w:hyperlink w:anchor="Table3_6" w:history="1">
        <w:r w:rsidR="00E963E6" w:rsidRPr="00E963E6">
          <w:rPr>
            <w:rStyle w:val="Hyperlink"/>
          </w:rPr>
          <w:t>Table 3.6</w:t>
        </w:r>
      </w:hyperlink>
      <w:r w:rsidR="00E5439A">
        <w:t xml:space="preserve"> (shaded gray) can be seen to closely match the Multisim probe values that they correspond to in Figures 3.6, 3.9, and 3.19.</w:t>
      </w:r>
    </w:p>
    <w:p w14:paraId="48F18E42" w14:textId="77777777" w:rsidR="00E5439A" w:rsidRDefault="00E5439A" w:rsidP="00E5439A">
      <w:pPr>
        <w:rPr>
          <w:b/>
        </w:rPr>
      </w:pPr>
      <w:r>
        <w:rPr>
          <w:b/>
        </w:rPr>
        <w:br w:type="page"/>
      </w:r>
    </w:p>
    <w:p w14:paraId="75EB4C52" w14:textId="77777777" w:rsidR="00E5439A" w:rsidRDefault="00E5439A" w:rsidP="00E5439A">
      <w:pPr>
        <w:spacing w:before="240" w:after="0"/>
        <w:rPr>
          <w:b/>
        </w:rPr>
      </w:pPr>
      <w:bookmarkStart w:id="185" w:name="Table3_6"/>
      <w:r>
        <w:rPr>
          <w:b/>
        </w:rPr>
        <w:lastRenderedPageBreak/>
        <w:t>Table 3.6</w:t>
      </w:r>
      <w:bookmarkEnd w:id="185"/>
      <w:r>
        <w:rPr>
          <w:b/>
        </w:rPr>
        <w:t>) Calculations that verify the Multisim probe values in Figures 3.6, 3.9 and 3.19.</w:t>
      </w:r>
    </w:p>
    <w:tbl>
      <w:tblPr>
        <w:tblW w:w="8861" w:type="dxa"/>
        <w:tblLook w:val="04A0" w:firstRow="1" w:lastRow="0" w:firstColumn="1" w:lastColumn="0" w:noHBand="0" w:noVBand="1"/>
      </w:tblPr>
      <w:tblGrid>
        <w:gridCol w:w="2176"/>
        <w:gridCol w:w="1272"/>
        <w:gridCol w:w="972"/>
        <w:gridCol w:w="2186"/>
        <w:gridCol w:w="1278"/>
        <w:gridCol w:w="977"/>
      </w:tblGrid>
      <w:tr w:rsidR="00E5439A" w:rsidRPr="00BD116B" w14:paraId="14BA9226" w14:textId="77777777" w:rsidTr="009D67D7">
        <w:trPr>
          <w:trHeight w:val="287"/>
        </w:trPr>
        <w:tc>
          <w:tcPr>
            <w:tcW w:w="4420"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5EDBD787"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010BEA">
              <w:rPr>
                <w:rFonts w:ascii="Calibri" w:eastAsia="Times New Roman" w:hAnsi="Calibri" w:cs="Times New Roman"/>
                <w:b/>
                <w:color w:val="FF0000"/>
                <w:sz w:val="20"/>
                <w:szCs w:val="20"/>
              </w:rPr>
              <w:t>RC</w:t>
            </w:r>
            <w:r w:rsidRPr="00BD116B">
              <w:rPr>
                <w:rFonts w:ascii="Calibri" w:eastAsia="Times New Roman" w:hAnsi="Calibri" w:cs="Times New Roman"/>
                <w:color w:val="000000"/>
                <w:sz w:val="20"/>
                <w:szCs w:val="20"/>
              </w:rPr>
              <w:t xml:space="preserve"> </w:t>
            </w:r>
            <w:r w:rsidRPr="00053619">
              <w:rPr>
                <w:rFonts w:ascii="Calibri" w:eastAsia="Times New Roman" w:hAnsi="Calibri" w:cs="Times New Roman"/>
                <w:b/>
                <w:color w:val="000000"/>
                <w:sz w:val="20"/>
                <w:szCs w:val="20"/>
              </w:rPr>
              <w:t xml:space="preserve">Charging </w:t>
            </w:r>
            <w:r w:rsidRPr="00BD116B">
              <w:rPr>
                <w:rFonts w:ascii="Calibri" w:eastAsia="Times New Roman" w:hAnsi="Calibri" w:cs="Times New Roman"/>
                <w:color w:val="000000"/>
                <w:sz w:val="20"/>
                <w:szCs w:val="20"/>
              </w:rPr>
              <w:t xml:space="preserve">Circuits in Figures 3.6, </w:t>
            </w:r>
            <w:r>
              <w:rPr>
                <w:rFonts w:ascii="Calibri" w:eastAsia="Times New Roman" w:hAnsi="Calibri" w:cs="Times New Roman"/>
                <w:color w:val="000000"/>
                <w:sz w:val="20"/>
                <w:szCs w:val="20"/>
              </w:rPr>
              <w:t>3.</w:t>
            </w:r>
            <w:r w:rsidRPr="00BD116B">
              <w:rPr>
                <w:rFonts w:ascii="Calibri" w:eastAsia="Times New Roman" w:hAnsi="Calibri" w:cs="Times New Roman"/>
                <w:color w:val="000000"/>
                <w:sz w:val="20"/>
                <w:szCs w:val="20"/>
              </w:rPr>
              <w:t>9</w:t>
            </w:r>
            <w:r>
              <w:rPr>
                <w:rFonts w:ascii="Calibri" w:eastAsia="Times New Roman" w:hAnsi="Calibri" w:cs="Times New Roman"/>
                <w:color w:val="000000"/>
                <w:sz w:val="20"/>
                <w:szCs w:val="20"/>
              </w:rPr>
              <w:t>,</w:t>
            </w:r>
            <w:r w:rsidRPr="00BD116B">
              <w:rPr>
                <w:rFonts w:ascii="Calibri" w:eastAsia="Times New Roman" w:hAnsi="Calibri" w:cs="Times New Roman"/>
                <w:color w:val="000000"/>
                <w:sz w:val="20"/>
                <w:szCs w:val="20"/>
              </w:rPr>
              <w:t xml:space="preserve"> and 3.19</w:t>
            </w:r>
          </w:p>
        </w:tc>
        <w:tc>
          <w:tcPr>
            <w:tcW w:w="4441" w:type="dxa"/>
            <w:gridSpan w:val="3"/>
            <w:tcBorders>
              <w:top w:val="single" w:sz="8" w:space="0" w:color="auto"/>
              <w:left w:val="nil"/>
              <w:bottom w:val="single" w:sz="4" w:space="0" w:color="auto"/>
              <w:right w:val="single" w:sz="8" w:space="0" w:color="000000"/>
            </w:tcBorders>
            <w:shd w:val="clear" w:color="000000" w:fill="D9D9D9"/>
            <w:noWrap/>
            <w:vAlign w:val="bottom"/>
            <w:hideMark/>
          </w:tcPr>
          <w:p w14:paraId="32E84C0E"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010BEA">
              <w:rPr>
                <w:rFonts w:ascii="Calibri" w:eastAsia="Times New Roman" w:hAnsi="Calibri" w:cs="Times New Roman"/>
                <w:b/>
                <w:color w:val="FF0000"/>
                <w:sz w:val="20"/>
                <w:szCs w:val="20"/>
              </w:rPr>
              <w:t>RL</w:t>
            </w:r>
            <w:r w:rsidRPr="00BD116B">
              <w:rPr>
                <w:rFonts w:ascii="Calibri" w:eastAsia="Times New Roman" w:hAnsi="Calibri" w:cs="Times New Roman"/>
                <w:color w:val="000000"/>
                <w:sz w:val="20"/>
                <w:szCs w:val="20"/>
              </w:rPr>
              <w:t xml:space="preserve"> </w:t>
            </w:r>
            <w:r w:rsidRPr="00053619">
              <w:rPr>
                <w:rFonts w:ascii="Calibri" w:eastAsia="Times New Roman" w:hAnsi="Calibri" w:cs="Times New Roman"/>
                <w:b/>
                <w:color w:val="000000"/>
                <w:sz w:val="20"/>
                <w:szCs w:val="20"/>
              </w:rPr>
              <w:t xml:space="preserve">Charging </w:t>
            </w:r>
            <w:r w:rsidRPr="00BD116B">
              <w:rPr>
                <w:rFonts w:ascii="Calibri" w:eastAsia="Times New Roman" w:hAnsi="Calibri" w:cs="Times New Roman"/>
                <w:color w:val="000000"/>
                <w:sz w:val="20"/>
                <w:szCs w:val="20"/>
              </w:rPr>
              <w:t xml:space="preserve">Circuits in Figures 3.6, </w:t>
            </w:r>
            <w:r>
              <w:rPr>
                <w:rFonts w:ascii="Calibri" w:eastAsia="Times New Roman" w:hAnsi="Calibri" w:cs="Times New Roman"/>
                <w:color w:val="000000"/>
                <w:sz w:val="20"/>
                <w:szCs w:val="20"/>
              </w:rPr>
              <w:t>3.</w:t>
            </w:r>
            <w:r w:rsidRPr="00BD116B">
              <w:rPr>
                <w:rFonts w:ascii="Calibri" w:eastAsia="Times New Roman" w:hAnsi="Calibri" w:cs="Times New Roman"/>
                <w:color w:val="000000"/>
                <w:sz w:val="20"/>
                <w:szCs w:val="20"/>
              </w:rPr>
              <w:t>9</w:t>
            </w:r>
            <w:r>
              <w:rPr>
                <w:rFonts w:ascii="Calibri" w:eastAsia="Times New Roman" w:hAnsi="Calibri" w:cs="Times New Roman"/>
                <w:color w:val="000000"/>
                <w:sz w:val="20"/>
                <w:szCs w:val="20"/>
              </w:rPr>
              <w:t>,</w:t>
            </w:r>
            <w:r w:rsidRPr="00BD116B">
              <w:rPr>
                <w:rFonts w:ascii="Calibri" w:eastAsia="Times New Roman" w:hAnsi="Calibri" w:cs="Times New Roman"/>
                <w:color w:val="000000"/>
                <w:sz w:val="20"/>
                <w:szCs w:val="20"/>
              </w:rPr>
              <w:t xml:space="preserve"> and 3.19</w:t>
            </w:r>
          </w:p>
        </w:tc>
      </w:tr>
      <w:tr w:rsidR="00E5439A" w:rsidRPr="00BD116B" w14:paraId="0307E953" w14:textId="77777777" w:rsidTr="009D67D7">
        <w:trPr>
          <w:trHeight w:val="294"/>
        </w:trPr>
        <w:tc>
          <w:tcPr>
            <w:tcW w:w="2176" w:type="dxa"/>
            <w:tcBorders>
              <w:top w:val="nil"/>
              <w:left w:val="single" w:sz="8" w:space="0" w:color="auto"/>
              <w:bottom w:val="single" w:sz="8" w:space="0" w:color="auto"/>
              <w:right w:val="single" w:sz="4" w:space="0" w:color="auto"/>
            </w:tcBorders>
            <w:shd w:val="clear" w:color="auto" w:fill="auto"/>
            <w:noWrap/>
            <w:vAlign w:val="bottom"/>
            <w:hideMark/>
          </w:tcPr>
          <w:p w14:paraId="54858635" w14:textId="77777777" w:rsidR="00E5439A" w:rsidRPr="00BD116B" w:rsidRDefault="00E5439A" w:rsidP="009D67D7">
            <w:pPr>
              <w:spacing w:after="0" w:line="240" w:lineRule="auto"/>
              <w:rPr>
                <w:rFonts w:ascii="Calibri" w:eastAsia="Times New Roman" w:hAnsi="Calibri" w:cs="Times New Roman"/>
                <w:b/>
                <w:bCs/>
                <w:color w:val="000000"/>
                <w:sz w:val="20"/>
                <w:szCs w:val="20"/>
              </w:rPr>
            </w:pPr>
            <w:r w:rsidRPr="00BD116B">
              <w:rPr>
                <w:rFonts w:ascii="Calibri" w:eastAsia="Times New Roman" w:hAnsi="Calibri" w:cs="Times New Roman"/>
                <w:b/>
                <w:bCs/>
                <w:color w:val="000000"/>
                <w:sz w:val="20"/>
                <w:szCs w:val="20"/>
              </w:rPr>
              <w:t>Variable, (units)</w:t>
            </w:r>
          </w:p>
        </w:tc>
        <w:tc>
          <w:tcPr>
            <w:tcW w:w="1272" w:type="dxa"/>
            <w:tcBorders>
              <w:top w:val="nil"/>
              <w:left w:val="nil"/>
              <w:bottom w:val="single" w:sz="8" w:space="0" w:color="auto"/>
              <w:right w:val="single" w:sz="4" w:space="0" w:color="auto"/>
            </w:tcBorders>
            <w:shd w:val="clear" w:color="auto" w:fill="auto"/>
            <w:noWrap/>
            <w:vAlign w:val="bottom"/>
            <w:hideMark/>
          </w:tcPr>
          <w:p w14:paraId="217A8742" w14:textId="77777777" w:rsidR="00E5439A" w:rsidRPr="00BD116B" w:rsidRDefault="00E5439A" w:rsidP="009D67D7">
            <w:pPr>
              <w:spacing w:after="0" w:line="240" w:lineRule="auto"/>
              <w:jc w:val="center"/>
              <w:rPr>
                <w:rFonts w:ascii="Calibri" w:eastAsia="Times New Roman" w:hAnsi="Calibri" w:cs="Times New Roman"/>
                <w:b/>
                <w:bCs/>
                <w:color w:val="000000"/>
                <w:sz w:val="20"/>
                <w:szCs w:val="20"/>
              </w:rPr>
            </w:pPr>
            <w:r w:rsidRPr="00BD116B">
              <w:rPr>
                <w:rFonts w:ascii="Calibri" w:eastAsia="Times New Roman" w:hAnsi="Calibri" w:cs="Times New Roman"/>
                <w:b/>
                <w:bCs/>
                <w:color w:val="000000"/>
                <w:sz w:val="20"/>
                <w:szCs w:val="20"/>
              </w:rPr>
              <w:t>Fig 3.6,3.9</w:t>
            </w:r>
          </w:p>
        </w:tc>
        <w:tc>
          <w:tcPr>
            <w:tcW w:w="972" w:type="dxa"/>
            <w:tcBorders>
              <w:top w:val="nil"/>
              <w:left w:val="nil"/>
              <w:bottom w:val="single" w:sz="8" w:space="0" w:color="auto"/>
              <w:right w:val="single" w:sz="8" w:space="0" w:color="auto"/>
            </w:tcBorders>
            <w:shd w:val="clear" w:color="auto" w:fill="auto"/>
            <w:noWrap/>
            <w:vAlign w:val="bottom"/>
            <w:hideMark/>
          </w:tcPr>
          <w:p w14:paraId="74A3A6F2" w14:textId="77777777" w:rsidR="00E5439A" w:rsidRPr="00BD116B" w:rsidRDefault="00E5439A" w:rsidP="009D67D7">
            <w:pPr>
              <w:spacing w:after="0" w:line="240" w:lineRule="auto"/>
              <w:jc w:val="center"/>
              <w:rPr>
                <w:rFonts w:ascii="Calibri" w:eastAsia="Times New Roman" w:hAnsi="Calibri" w:cs="Times New Roman"/>
                <w:b/>
                <w:bCs/>
                <w:color w:val="000000"/>
                <w:sz w:val="20"/>
                <w:szCs w:val="20"/>
              </w:rPr>
            </w:pPr>
            <w:r w:rsidRPr="00BD116B">
              <w:rPr>
                <w:rFonts w:ascii="Calibri" w:eastAsia="Times New Roman" w:hAnsi="Calibri" w:cs="Times New Roman"/>
                <w:b/>
                <w:bCs/>
                <w:color w:val="000000"/>
                <w:sz w:val="20"/>
                <w:szCs w:val="20"/>
              </w:rPr>
              <w:t>Fig 3.19</w:t>
            </w:r>
          </w:p>
        </w:tc>
        <w:tc>
          <w:tcPr>
            <w:tcW w:w="2186" w:type="dxa"/>
            <w:tcBorders>
              <w:top w:val="nil"/>
              <w:left w:val="nil"/>
              <w:bottom w:val="single" w:sz="8" w:space="0" w:color="auto"/>
              <w:right w:val="single" w:sz="4" w:space="0" w:color="auto"/>
            </w:tcBorders>
            <w:shd w:val="clear" w:color="auto" w:fill="auto"/>
            <w:noWrap/>
            <w:vAlign w:val="bottom"/>
            <w:hideMark/>
          </w:tcPr>
          <w:p w14:paraId="4548860E" w14:textId="77777777" w:rsidR="00E5439A" w:rsidRPr="00BD116B" w:rsidRDefault="00E5439A" w:rsidP="009D67D7">
            <w:pPr>
              <w:spacing w:after="0" w:line="240" w:lineRule="auto"/>
              <w:rPr>
                <w:rFonts w:ascii="Calibri" w:eastAsia="Times New Roman" w:hAnsi="Calibri" w:cs="Times New Roman"/>
                <w:b/>
                <w:bCs/>
                <w:color w:val="000000"/>
                <w:sz w:val="20"/>
                <w:szCs w:val="20"/>
              </w:rPr>
            </w:pPr>
            <w:r w:rsidRPr="00BD116B">
              <w:rPr>
                <w:rFonts w:ascii="Calibri" w:eastAsia="Times New Roman" w:hAnsi="Calibri" w:cs="Times New Roman"/>
                <w:b/>
                <w:bCs/>
                <w:color w:val="000000"/>
                <w:sz w:val="20"/>
                <w:szCs w:val="20"/>
              </w:rPr>
              <w:t>Variable, (units)</w:t>
            </w:r>
          </w:p>
        </w:tc>
        <w:tc>
          <w:tcPr>
            <w:tcW w:w="1278" w:type="dxa"/>
            <w:tcBorders>
              <w:top w:val="nil"/>
              <w:left w:val="nil"/>
              <w:bottom w:val="single" w:sz="8" w:space="0" w:color="auto"/>
              <w:right w:val="single" w:sz="4" w:space="0" w:color="auto"/>
            </w:tcBorders>
            <w:shd w:val="clear" w:color="auto" w:fill="auto"/>
            <w:noWrap/>
            <w:vAlign w:val="bottom"/>
            <w:hideMark/>
          </w:tcPr>
          <w:p w14:paraId="0A4B8F8C" w14:textId="77777777" w:rsidR="00E5439A" w:rsidRPr="00BD116B" w:rsidRDefault="00E5439A" w:rsidP="009D67D7">
            <w:pPr>
              <w:spacing w:after="0" w:line="240" w:lineRule="auto"/>
              <w:jc w:val="center"/>
              <w:rPr>
                <w:rFonts w:ascii="Calibri" w:eastAsia="Times New Roman" w:hAnsi="Calibri" w:cs="Times New Roman"/>
                <w:b/>
                <w:bCs/>
                <w:color w:val="000000"/>
                <w:sz w:val="20"/>
                <w:szCs w:val="20"/>
              </w:rPr>
            </w:pPr>
            <w:r w:rsidRPr="00BD116B">
              <w:rPr>
                <w:rFonts w:ascii="Calibri" w:eastAsia="Times New Roman" w:hAnsi="Calibri" w:cs="Times New Roman"/>
                <w:b/>
                <w:bCs/>
                <w:color w:val="000000"/>
                <w:sz w:val="20"/>
                <w:szCs w:val="20"/>
              </w:rPr>
              <w:t>Fig 3.6,3.9</w:t>
            </w:r>
          </w:p>
        </w:tc>
        <w:tc>
          <w:tcPr>
            <w:tcW w:w="977" w:type="dxa"/>
            <w:tcBorders>
              <w:top w:val="nil"/>
              <w:left w:val="nil"/>
              <w:bottom w:val="single" w:sz="8" w:space="0" w:color="auto"/>
              <w:right w:val="single" w:sz="8" w:space="0" w:color="auto"/>
            </w:tcBorders>
            <w:shd w:val="clear" w:color="auto" w:fill="auto"/>
            <w:noWrap/>
            <w:vAlign w:val="bottom"/>
            <w:hideMark/>
          </w:tcPr>
          <w:p w14:paraId="0FCE93C7" w14:textId="77777777" w:rsidR="00E5439A" w:rsidRPr="00BD116B" w:rsidRDefault="00E5439A" w:rsidP="009D67D7">
            <w:pPr>
              <w:spacing w:after="0" w:line="240" w:lineRule="auto"/>
              <w:jc w:val="center"/>
              <w:rPr>
                <w:rFonts w:ascii="Calibri" w:eastAsia="Times New Roman" w:hAnsi="Calibri" w:cs="Times New Roman"/>
                <w:b/>
                <w:bCs/>
                <w:color w:val="000000"/>
                <w:sz w:val="20"/>
                <w:szCs w:val="20"/>
              </w:rPr>
            </w:pPr>
            <w:r w:rsidRPr="00BD116B">
              <w:rPr>
                <w:rFonts w:ascii="Calibri" w:eastAsia="Times New Roman" w:hAnsi="Calibri" w:cs="Times New Roman"/>
                <w:b/>
                <w:bCs/>
                <w:color w:val="000000"/>
                <w:sz w:val="20"/>
                <w:szCs w:val="20"/>
              </w:rPr>
              <w:t>Fig 3.19</w:t>
            </w:r>
          </w:p>
        </w:tc>
      </w:tr>
      <w:tr w:rsidR="00E5439A" w:rsidRPr="00BD116B" w14:paraId="71389862" w14:textId="77777777" w:rsidTr="009D67D7">
        <w:trPr>
          <w:trHeight w:val="287"/>
        </w:trPr>
        <w:tc>
          <w:tcPr>
            <w:tcW w:w="2176" w:type="dxa"/>
            <w:tcBorders>
              <w:top w:val="nil"/>
              <w:left w:val="single" w:sz="8" w:space="0" w:color="auto"/>
              <w:bottom w:val="single" w:sz="4" w:space="0" w:color="auto"/>
              <w:right w:val="single" w:sz="4" w:space="0" w:color="auto"/>
            </w:tcBorders>
            <w:shd w:val="clear" w:color="auto" w:fill="auto"/>
            <w:noWrap/>
            <w:vAlign w:val="bottom"/>
            <w:hideMark/>
          </w:tcPr>
          <w:p w14:paraId="618ED92F" w14:textId="77777777" w:rsidR="00E5439A" w:rsidRPr="00BD116B" w:rsidRDefault="00E5439A" w:rsidP="009D67D7">
            <w:pPr>
              <w:spacing w:after="0" w:line="240" w:lineRule="auto"/>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Vs, (V)</w:t>
            </w:r>
          </w:p>
        </w:tc>
        <w:tc>
          <w:tcPr>
            <w:tcW w:w="1272" w:type="dxa"/>
            <w:tcBorders>
              <w:top w:val="nil"/>
              <w:left w:val="nil"/>
              <w:bottom w:val="single" w:sz="4" w:space="0" w:color="auto"/>
              <w:right w:val="single" w:sz="4" w:space="0" w:color="auto"/>
            </w:tcBorders>
            <w:shd w:val="clear" w:color="auto" w:fill="auto"/>
            <w:noWrap/>
            <w:vAlign w:val="bottom"/>
            <w:hideMark/>
          </w:tcPr>
          <w:p w14:paraId="402EDD95"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12</w:t>
            </w:r>
          </w:p>
        </w:tc>
        <w:tc>
          <w:tcPr>
            <w:tcW w:w="972" w:type="dxa"/>
            <w:tcBorders>
              <w:top w:val="nil"/>
              <w:left w:val="nil"/>
              <w:bottom w:val="single" w:sz="4" w:space="0" w:color="auto"/>
              <w:right w:val="single" w:sz="8" w:space="0" w:color="auto"/>
            </w:tcBorders>
            <w:shd w:val="clear" w:color="auto" w:fill="auto"/>
            <w:noWrap/>
            <w:vAlign w:val="bottom"/>
            <w:hideMark/>
          </w:tcPr>
          <w:p w14:paraId="60F7711F"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12</w:t>
            </w:r>
          </w:p>
        </w:tc>
        <w:tc>
          <w:tcPr>
            <w:tcW w:w="2186" w:type="dxa"/>
            <w:tcBorders>
              <w:top w:val="nil"/>
              <w:left w:val="nil"/>
              <w:bottom w:val="single" w:sz="4" w:space="0" w:color="auto"/>
              <w:right w:val="single" w:sz="4" w:space="0" w:color="auto"/>
            </w:tcBorders>
            <w:shd w:val="clear" w:color="auto" w:fill="auto"/>
            <w:noWrap/>
            <w:vAlign w:val="bottom"/>
            <w:hideMark/>
          </w:tcPr>
          <w:p w14:paraId="0FBBA3DB" w14:textId="77777777" w:rsidR="00E5439A" w:rsidRPr="00BD116B" w:rsidRDefault="00E5439A" w:rsidP="009D67D7">
            <w:pPr>
              <w:spacing w:after="0" w:line="240" w:lineRule="auto"/>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Vs, (V)</w:t>
            </w:r>
          </w:p>
        </w:tc>
        <w:tc>
          <w:tcPr>
            <w:tcW w:w="1278" w:type="dxa"/>
            <w:tcBorders>
              <w:top w:val="nil"/>
              <w:left w:val="nil"/>
              <w:bottom w:val="single" w:sz="4" w:space="0" w:color="auto"/>
              <w:right w:val="single" w:sz="4" w:space="0" w:color="auto"/>
            </w:tcBorders>
            <w:shd w:val="clear" w:color="auto" w:fill="auto"/>
            <w:noWrap/>
            <w:vAlign w:val="bottom"/>
            <w:hideMark/>
          </w:tcPr>
          <w:p w14:paraId="2C89CA1F"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12</w:t>
            </w:r>
          </w:p>
        </w:tc>
        <w:tc>
          <w:tcPr>
            <w:tcW w:w="977" w:type="dxa"/>
            <w:tcBorders>
              <w:top w:val="nil"/>
              <w:left w:val="nil"/>
              <w:bottom w:val="single" w:sz="4" w:space="0" w:color="auto"/>
              <w:right w:val="single" w:sz="8" w:space="0" w:color="auto"/>
            </w:tcBorders>
            <w:shd w:val="clear" w:color="auto" w:fill="auto"/>
            <w:noWrap/>
            <w:vAlign w:val="bottom"/>
            <w:hideMark/>
          </w:tcPr>
          <w:p w14:paraId="3D1BDEA1"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12</w:t>
            </w:r>
          </w:p>
        </w:tc>
      </w:tr>
      <w:tr w:rsidR="00E5439A" w:rsidRPr="00BD116B" w14:paraId="284AE299" w14:textId="77777777" w:rsidTr="009D67D7">
        <w:trPr>
          <w:trHeight w:val="287"/>
        </w:trPr>
        <w:tc>
          <w:tcPr>
            <w:tcW w:w="2176" w:type="dxa"/>
            <w:tcBorders>
              <w:top w:val="nil"/>
              <w:left w:val="single" w:sz="8" w:space="0" w:color="auto"/>
              <w:bottom w:val="single" w:sz="4" w:space="0" w:color="auto"/>
              <w:right w:val="single" w:sz="4" w:space="0" w:color="auto"/>
            </w:tcBorders>
            <w:shd w:val="clear" w:color="auto" w:fill="auto"/>
            <w:noWrap/>
            <w:vAlign w:val="bottom"/>
            <w:hideMark/>
          </w:tcPr>
          <w:p w14:paraId="233AD5E6" w14:textId="77777777" w:rsidR="00E5439A" w:rsidRPr="00BD116B" w:rsidRDefault="00E5439A" w:rsidP="009D67D7">
            <w:pPr>
              <w:spacing w:after="0" w:line="240" w:lineRule="auto"/>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R1, (Ω)</w:t>
            </w:r>
          </w:p>
        </w:tc>
        <w:tc>
          <w:tcPr>
            <w:tcW w:w="1272" w:type="dxa"/>
            <w:tcBorders>
              <w:top w:val="nil"/>
              <w:left w:val="nil"/>
              <w:bottom w:val="single" w:sz="4" w:space="0" w:color="auto"/>
              <w:right w:val="single" w:sz="4" w:space="0" w:color="auto"/>
            </w:tcBorders>
            <w:shd w:val="clear" w:color="auto" w:fill="auto"/>
            <w:noWrap/>
            <w:vAlign w:val="bottom"/>
            <w:hideMark/>
          </w:tcPr>
          <w:p w14:paraId="232C9A6B"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10</w:t>
            </w:r>
          </w:p>
        </w:tc>
        <w:tc>
          <w:tcPr>
            <w:tcW w:w="972" w:type="dxa"/>
            <w:tcBorders>
              <w:top w:val="nil"/>
              <w:left w:val="nil"/>
              <w:bottom w:val="single" w:sz="4" w:space="0" w:color="auto"/>
              <w:right w:val="single" w:sz="8" w:space="0" w:color="auto"/>
            </w:tcBorders>
            <w:shd w:val="clear" w:color="auto" w:fill="auto"/>
            <w:noWrap/>
            <w:vAlign w:val="bottom"/>
            <w:hideMark/>
          </w:tcPr>
          <w:p w14:paraId="012CC7C0"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20</w:t>
            </w:r>
          </w:p>
        </w:tc>
        <w:tc>
          <w:tcPr>
            <w:tcW w:w="2186" w:type="dxa"/>
            <w:tcBorders>
              <w:top w:val="nil"/>
              <w:left w:val="nil"/>
              <w:bottom w:val="single" w:sz="4" w:space="0" w:color="auto"/>
              <w:right w:val="single" w:sz="4" w:space="0" w:color="auto"/>
            </w:tcBorders>
            <w:shd w:val="clear" w:color="auto" w:fill="auto"/>
            <w:noWrap/>
            <w:vAlign w:val="bottom"/>
            <w:hideMark/>
          </w:tcPr>
          <w:p w14:paraId="2DF7D22A" w14:textId="77777777" w:rsidR="00E5439A" w:rsidRPr="00BD116B" w:rsidRDefault="00E5439A" w:rsidP="009D67D7">
            <w:pPr>
              <w:spacing w:after="0" w:line="240" w:lineRule="auto"/>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R1, (Ω)</w:t>
            </w:r>
          </w:p>
        </w:tc>
        <w:tc>
          <w:tcPr>
            <w:tcW w:w="1278" w:type="dxa"/>
            <w:tcBorders>
              <w:top w:val="nil"/>
              <w:left w:val="nil"/>
              <w:bottom w:val="single" w:sz="4" w:space="0" w:color="auto"/>
              <w:right w:val="single" w:sz="4" w:space="0" w:color="auto"/>
            </w:tcBorders>
            <w:shd w:val="clear" w:color="auto" w:fill="auto"/>
            <w:noWrap/>
            <w:vAlign w:val="bottom"/>
            <w:hideMark/>
          </w:tcPr>
          <w:p w14:paraId="17465EB1"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10</w:t>
            </w:r>
          </w:p>
        </w:tc>
        <w:tc>
          <w:tcPr>
            <w:tcW w:w="977" w:type="dxa"/>
            <w:tcBorders>
              <w:top w:val="nil"/>
              <w:left w:val="nil"/>
              <w:bottom w:val="single" w:sz="4" w:space="0" w:color="auto"/>
              <w:right w:val="single" w:sz="8" w:space="0" w:color="auto"/>
            </w:tcBorders>
            <w:shd w:val="clear" w:color="auto" w:fill="auto"/>
            <w:noWrap/>
            <w:vAlign w:val="bottom"/>
            <w:hideMark/>
          </w:tcPr>
          <w:p w14:paraId="01AB6B95"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5</w:t>
            </w:r>
          </w:p>
        </w:tc>
      </w:tr>
      <w:tr w:rsidR="00E5439A" w:rsidRPr="00BD116B" w14:paraId="4BEAF1B2" w14:textId="77777777" w:rsidTr="009D67D7">
        <w:trPr>
          <w:trHeight w:val="287"/>
        </w:trPr>
        <w:tc>
          <w:tcPr>
            <w:tcW w:w="2176" w:type="dxa"/>
            <w:tcBorders>
              <w:top w:val="nil"/>
              <w:left w:val="single" w:sz="8" w:space="0" w:color="auto"/>
              <w:bottom w:val="single" w:sz="4" w:space="0" w:color="auto"/>
              <w:right w:val="single" w:sz="4" w:space="0" w:color="auto"/>
            </w:tcBorders>
            <w:shd w:val="clear" w:color="auto" w:fill="auto"/>
            <w:noWrap/>
            <w:vAlign w:val="bottom"/>
            <w:hideMark/>
          </w:tcPr>
          <w:p w14:paraId="5BE3D0E6" w14:textId="77777777" w:rsidR="00E5439A" w:rsidRPr="00BD116B" w:rsidRDefault="00E5439A" w:rsidP="009D67D7">
            <w:pPr>
              <w:spacing w:after="0" w:line="240" w:lineRule="auto"/>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C1, (F)</w:t>
            </w:r>
          </w:p>
        </w:tc>
        <w:tc>
          <w:tcPr>
            <w:tcW w:w="1272" w:type="dxa"/>
            <w:tcBorders>
              <w:top w:val="nil"/>
              <w:left w:val="nil"/>
              <w:bottom w:val="single" w:sz="4" w:space="0" w:color="auto"/>
              <w:right w:val="single" w:sz="4" w:space="0" w:color="auto"/>
            </w:tcBorders>
            <w:shd w:val="clear" w:color="auto" w:fill="auto"/>
            <w:noWrap/>
            <w:vAlign w:val="bottom"/>
            <w:hideMark/>
          </w:tcPr>
          <w:p w14:paraId="4DD2016D"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0.01</w:t>
            </w:r>
          </w:p>
        </w:tc>
        <w:tc>
          <w:tcPr>
            <w:tcW w:w="972" w:type="dxa"/>
            <w:tcBorders>
              <w:top w:val="nil"/>
              <w:left w:val="nil"/>
              <w:bottom w:val="single" w:sz="4" w:space="0" w:color="auto"/>
              <w:right w:val="single" w:sz="8" w:space="0" w:color="auto"/>
            </w:tcBorders>
            <w:shd w:val="clear" w:color="auto" w:fill="auto"/>
            <w:noWrap/>
            <w:vAlign w:val="bottom"/>
            <w:hideMark/>
          </w:tcPr>
          <w:p w14:paraId="0C8D8A1E"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0.01</w:t>
            </w:r>
          </w:p>
        </w:tc>
        <w:tc>
          <w:tcPr>
            <w:tcW w:w="2186" w:type="dxa"/>
            <w:tcBorders>
              <w:top w:val="nil"/>
              <w:left w:val="nil"/>
              <w:bottom w:val="single" w:sz="4" w:space="0" w:color="auto"/>
              <w:right w:val="single" w:sz="4" w:space="0" w:color="auto"/>
            </w:tcBorders>
            <w:shd w:val="clear" w:color="auto" w:fill="auto"/>
            <w:noWrap/>
            <w:vAlign w:val="bottom"/>
            <w:hideMark/>
          </w:tcPr>
          <w:p w14:paraId="2CF85A5F" w14:textId="77777777" w:rsidR="00E5439A" w:rsidRPr="00BD116B" w:rsidRDefault="00E5439A" w:rsidP="009D67D7">
            <w:pPr>
              <w:spacing w:after="0" w:line="240" w:lineRule="auto"/>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L1, (H)</w:t>
            </w:r>
          </w:p>
        </w:tc>
        <w:tc>
          <w:tcPr>
            <w:tcW w:w="1278" w:type="dxa"/>
            <w:tcBorders>
              <w:top w:val="nil"/>
              <w:left w:val="nil"/>
              <w:bottom w:val="single" w:sz="4" w:space="0" w:color="auto"/>
              <w:right w:val="single" w:sz="4" w:space="0" w:color="auto"/>
            </w:tcBorders>
            <w:shd w:val="clear" w:color="auto" w:fill="auto"/>
            <w:noWrap/>
            <w:vAlign w:val="bottom"/>
            <w:hideMark/>
          </w:tcPr>
          <w:p w14:paraId="4EAFAE33"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1</w:t>
            </w:r>
          </w:p>
        </w:tc>
        <w:tc>
          <w:tcPr>
            <w:tcW w:w="977" w:type="dxa"/>
            <w:tcBorders>
              <w:top w:val="nil"/>
              <w:left w:val="nil"/>
              <w:bottom w:val="single" w:sz="4" w:space="0" w:color="auto"/>
              <w:right w:val="single" w:sz="8" w:space="0" w:color="auto"/>
            </w:tcBorders>
            <w:shd w:val="clear" w:color="auto" w:fill="auto"/>
            <w:noWrap/>
            <w:vAlign w:val="bottom"/>
            <w:hideMark/>
          </w:tcPr>
          <w:p w14:paraId="44BAC380"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1</w:t>
            </w:r>
          </w:p>
        </w:tc>
      </w:tr>
      <w:tr w:rsidR="00E5439A" w:rsidRPr="00BD116B" w14:paraId="7FA0D6B3" w14:textId="77777777" w:rsidTr="009D67D7">
        <w:trPr>
          <w:trHeight w:val="294"/>
        </w:trPr>
        <w:tc>
          <w:tcPr>
            <w:tcW w:w="2176" w:type="dxa"/>
            <w:tcBorders>
              <w:top w:val="nil"/>
              <w:left w:val="single" w:sz="8" w:space="0" w:color="auto"/>
              <w:bottom w:val="nil"/>
              <w:right w:val="single" w:sz="4" w:space="0" w:color="auto"/>
            </w:tcBorders>
            <w:shd w:val="clear" w:color="auto" w:fill="auto"/>
            <w:noWrap/>
            <w:vAlign w:val="bottom"/>
            <w:hideMark/>
          </w:tcPr>
          <w:p w14:paraId="0F471E99" w14:textId="77777777" w:rsidR="00E5439A" w:rsidRPr="00BD116B" w:rsidRDefault="00E5439A" w:rsidP="009D67D7">
            <w:pPr>
              <w:spacing w:after="0" w:line="240" w:lineRule="auto"/>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Tau, (sec)</w:t>
            </w:r>
          </w:p>
        </w:tc>
        <w:tc>
          <w:tcPr>
            <w:tcW w:w="1272" w:type="dxa"/>
            <w:tcBorders>
              <w:top w:val="nil"/>
              <w:left w:val="nil"/>
              <w:bottom w:val="nil"/>
              <w:right w:val="single" w:sz="4" w:space="0" w:color="auto"/>
            </w:tcBorders>
            <w:shd w:val="clear" w:color="auto" w:fill="auto"/>
            <w:noWrap/>
            <w:vAlign w:val="bottom"/>
            <w:hideMark/>
          </w:tcPr>
          <w:p w14:paraId="366D7A65"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0.1</w:t>
            </w:r>
          </w:p>
        </w:tc>
        <w:tc>
          <w:tcPr>
            <w:tcW w:w="972" w:type="dxa"/>
            <w:tcBorders>
              <w:top w:val="nil"/>
              <w:left w:val="nil"/>
              <w:bottom w:val="nil"/>
              <w:right w:val="single" w:sz="8" w:space="0" w:color="auto"/>
            </w:tcBorders>
            <w:shd w:val="clear" w:color="auto" w:fill="auto"/>
            <w:noWrap/>
            <w:vAlign w:val="bottom"/>
            <w:hideMark/>
          </w:tcPr>
          <w:p w14:paraId="20FD51FB"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0.2</w:t>
            </w:r>
          </w:p>
        </w:tc>
        <w:tc>
          <w:tcPr>
            <w:tcW w:w="2186" w:type="dxa"/>
            <w:tcBorders>
              <w:top w:val="nil"/>
              <w:left w:val="nil"/>
              <w:bottom w:val="nil"/>
              <w:right w:val="single" w:sz="4" w:space="0" w:color="auto"/>
            </w:tcBorders>
            <w:shd w:val="clear" w:color="auto" w:fill="auto"/>
            <w:noWrap/>
            <w:vAlign w:val="bottom"/>
            <w:hideMark/>
          </w:tcPr>
          <w:p w14:paraId="313EC321" w14:textId="77777777" w:rsidR="00E5439A" w:rsidRPr="00BD116B" w:rsidRDefault="00E5439A" w:rsidP="009D67D7">
            <w:pPr>
              <w:spacing w:after="0" w:line="240" w:lineRule="auto"/>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Tau, (sec)</w:t>
            </w:r>
          </w:p>
        </w:tc>
        <w:tc>
          <w:tcPr>
            <w:tcW w:w="1278" w:type="dxa"/>
            <w:tcBorders>
              <w:top w:val="nil"/>
              <w:left w:val="nil"/>
              <w:bottom w:val="nil"/>
              <w:right w:val="single" w:sz="4" w:space="0" w:color="auto"/>
            </w:tcBorders>
            <w:shd w:val="clear" w:color="auto" w:fill="auto"/>
            <w:noWrap/>
            <w:vAlign w:val="bottom"/>
            <w:hideMark/>
          </w:tcPr>
          <w:p w14:paraId="4FD0A4A0"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0.1</w:t>
            </w:r>
          </w:p>
        </w:tc>
        <w:tc>
          <w:tcPr>
            <w:tcW w:w="977" w:type="dxa"/>
            <w:tcBorders>
              <w:top w:val="nil"/>
              <w:left w:val="nil"/>
              <w:bottom w:val="nil"/>
              <w:right w:val="single" w:sz="8" w:space="0" w:color="auto"/>
            </w:tcBorders>
            <w:shd w:val="clear" w:color="auto" w:fill="auto"/>
            <w:noWrap/>
            <w:vAlign w:val="bottom"/>
            <w:hideMark/>
          </w:tcPr>
          <w:p w14:paraId="12486D96" w14:textId="77777777" w:rsidR="00E5439A" w:rsidRPr="00BD116B" w:rsidRDefault="00E5439A" w:rsidP="009D67D7">
            <w:pPr>
              <w:spacing w:after="0" w:line="240" w:lineRule="auto"/>
              <w:jc w:val="center"/>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0.2</w:t>
            </w:r>
          </w:p>
        </w:tc>
      </w:tr>
      <w:tr w:rsidR="00E5439A" w:rsidRPr="00BD116B" w14:paraId="3CFB8202" w14:textId="77777777" w:rsidTr="009D67D7">
        <w:trPr>
          <w:trHeight w:val="287"/>
        </w:trPr>
        <w:tc>
          <w:tcPr>
            <w:tcW w:w="217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8598E9B" w14:textId="77777777" w:rsidR="00E5439A" w:rsidRPr="00BD116B" w:rsidRDefault="00E5439A" w:rsidP="009D67D7">
            <w:pPr>
              <w:spacing w:after="0" w:line="240" w:lineRule="auto"/>
              <w:rPr>
                <w:rFonts w:ascii="Calibri" w:eastAsia="Times New Roman" w:hAnsi="Calibri" w:cs="Times New Roman"/>
                <w:color w:val="FF0000"/>
                <w:sz w:val="20"/>
                <w:szCs w:val="20"/>
              </w:rPr>
            </w:pPr>
            <w:r w:rsidRPr="00BD116B">
              <w:rPr>
                <w:rFonts w:ascii="Calibri" w:eastAsia="Times New Roman" w:hAnsi="Calibri" w:cs="Times New Roman"/>
                <w:color w:val="FF0000"/>
                <w:sz w:val="20"/>
                <w:szCs w:val="20"/>
              </w:rPr>
              <w:t>time input, (sec)</w:t>
            </w:r>
          </w:p>
        </w:tc>
        <w:tc>
          <w:tcPr>
            <w:tcW w:w="1272" w:type="dxa"/>
            <w:tcBorders>
              <w:top w:val="single" w:sz="8" w:space="0" w:color="auto"/>
              <w:left w:val="nil"/>
              <w:bottom w:val="single" w:sz="4" w:space="0" w:color="auto"/>
              <w:right w:val="single" w:sz="4" w:space="0" w:color="auto"/>
            </w:tcBorders>
            <w:shd w:val="clear" w:color="auto" w:fill="auto"/>
            <w:noWrap/>
            <w:vAlign w:val="bottom"/>
            <w:hideMark/>
          </w:tcPr>
          <w:p w14:paraId="7EC0BAA1" w14:textId="77777777" w:rsidR="00E5439A" w:rsidRPr="00BD116B" w:rsidRDefault="00E5439A" w:rsidP="009D67D7">
            <w:pPr>
              <w:spacing w:after="0" w:line="240" w:lineRule="auto"/>
              <w:jc w:val="center"/>
              <w:rPr>
                <w:rFonts w:ascii="Calibri" w:eastAsia="Times New Roman" w:hAnsi="Calibri" w:cs="Times New Roman"/>
                <w:color w:val="FF0000"/>
                <w:sz w:val="20"/>
                <w:szCs w:val="20"/>
              </w:rPr>
            </w:pPr>
            <w:r w:rsidRPr="00BD116B">
              <w:rPr>
                <w:rFonts w:ascii="Calibri" w:eastAsia="Times New Roman" w:hAnsi="Calibri" w:cs="Times New Roman"/>
                <w:color w:val="FF0000"/>
                <w:sz w:val="20"/>
                <w:szCs w:val="20"/>
              </w:rPr>
              <w:t>0.0188</w:t>
            </w:r>
          </w:p>
        </w:tc>
        <w:tc>
          <w:tcPr>
            <w:tcW w:w="972" w:type="dxa"/>
            <w:tcBorders>
              <w:top w:val="single" w:sz="8" w:space="0" w:color="auto"/>
              <w:left w:val="nil"/>
              <w:bottom w:val="single" w:sz="4" w:space="0" w:color="auto"/>
              <w:right w:val="single" w:sz="8" w:space="0" w:color="auto"/>
            </w:tcBorders>
            <w:shd w:val="clear" w:color="auto" w:fill="auto"/>
            <w:noWrap/>
            <w:vAlign w:val="bottom"/>
            <w:hideMark/>
          </w:tcPr>
          <w:p w14:paraId="42C4A906" w14:textId="77777777" w:rsidR="00E5439A" w:rsidRPr="00BD116B" w:rsidRDefault="00E5439A" w:rsidP="009D67D7">
            <w:pPr>
              <w:spacing w:after="0" w:line="240" w:lineRule="auto"/>
              <w:jc w:val="center"/>
              <w:rPr>
                <w:rFonts w:ascii="Calibri" w:eastAsia="Times New Roman" w:hAnsi="Calibri" w:cs="Times New Roman"/>
                <w:color w:val="FF0000"/>
                <w:sz w:val="20"/>
                <w:szCs w:val="20"/>
              </w:rPr>
            </w:pPr>
            <w:r w:rsidRPr="00BD116B">
              <w:rPr>
                <w:rFonts w:ascii="Calibri" w:eastAsia="Times New Roman" w:hAnsi="Calibri" w:cs="Times New Roman"/>
                <w:color w:val="FF0000"/>
                <w:sz w:val="20"/>
                <w:szCs w:val="20"/>
              </w:rPr>
              <w:t>0.2447</w:t>
            </w:r>
          </w:p>
        </w:tc>
        <w:tc>
          <w:tcPr>
            <w:tcW w:w="2186" w:type="dxa"/>
            <w:tcBorders>
              <w:top w:val="single" w:sz="8" w:space="0" w:color="auto"/>
              <w:left w:val="nil"/>
              <w:bottom w:val="single" w:sz="4" w:space="0" w:color="auto"/>
              <w:right w:val="single" w:sz="4" w:space="0" w:color="auto"/>
            </w:tcBorders>
            <w:shd w:val="clear" w:color="auto" w:fill="auto"/>
            <w:noWrap/>
            <w:vAlign w:val="bottom"/>
            <w:hideMark/>
          </w:tcPr>
          <w:p w14:paraId="0D9532CF" w14:textId="77777777" w:rsidR="00E5439A" w:rsidRPr="00BD116B" w:rsidRDefault="00E5439A" w:rsidP="009D67D7">
            <w:pPr>
              <w:spacing w:after="0" w:line="240" w:lineRule="auto"/>
              <w:rPr>
                <w:rFonts w:ascii="Calibri" w:eastAsia="Times New Roman" w:hAnsi="Calibri" w:cs="Times New Roman"/>
                <w:color w:val="FF0000"/>
                <w:sz w:val="20"/>
                <w:szCs w:val="20"/>
              </w:rPr>
            </w:pPr>
            <w:r w:rsidRPr="00BD116B">
              <w:rPr>
                <w:rFonts w:ascii="Calibri" w:eastAsia="Times New Roman" w:hAnsi="Calibri" w:cs="Times New Roman"/>
                <w:color w:val="FF0000"/>
                <w:sz w:val="20"/>
                <w:szCs w:val="20"/>
              </w:rPr>
              <w:t>time input, (sec)</w:t>
            </w:r>
          </w:p>
        </w:tc>
        <w:tc>
          <w:tcPr>
            <w:tcW w:w="1278" w:type="dxa"/>
            <w:tcBorders>
              <w:top w:val="single" w:sz="8" w:space="0" w:color="auto"/>
              <w:left w:val="nil"/>
              <w:bottom w:val="single" w:sz="4" w:space="0" w:color="auto"/>
              <w:right w:val="single" w:sz="4" w:space="0" w:color="auto"/>
            </w:tcBorders>
            <w:shd w:val="clear" w:color="auto" w:fill="auto"/>
            <w:noWrap/>
            <w:vAlign w:val="bottom"/>
            <w:hideMark/>
          </w:tcPr>
          <w:p w14:paraId="2FCAEAB2" w14:textId="77777777" w:rsidR="00E5439A" w:rsidRPr="00BD116B" w:rsidRDefault="00E5439A" w:rsidP="009D67D7">
            <w:pPr>
              <w:spacing w:after="0" w:line="240" w:lineRule="auto"/>
              <w:jc w:val="center"/>
              <w:rPr>
                <w:rFonts w:ascii="Calibri" w:eastAsia="Times New Roman" w:hAnsi="Calibri" w:cs="Times New Roman"/>
                <w:color w:val="FF0000"/>
                <w:sz w:val="20"/>
                <w:szCs w:val="20"/>
              </w:rPr>
            </w:pPr>
            <w:r w:rsidRPr="00BD116B">
              <w:rPr>
                <w:rFonts w:ascii="Calibri" w:eastAsia="Times New Roman" w:hAnsi="Calibri" w:cs="Times New Roman"/>
                <w:color w:val="FF0000"/>
                <w:sz w:val="20"/>
                <w:szCs w:val="20"/>
              </w:rPr>
              <w:t>0.0188</w:t>
            </w:r>
          </w:p>
        </w:tc>
        <w:tc>
          <w:tcPr>
            <w:tcW w:w="977" w:type="dxa"/>
            <w:tcBorders>
              <w:top w:val="single" w:sz="8" w:space="0" w:color="auto"/>
              <w:left w:val="nil"/>
              <w:bottom w:val="single" w:sz="4" w:space="0" w:color="auto"/>
              <w:right w:val="single" w:sz="8" w:space="0" w:color="auto"/>
            </w:tcBorders>
            <w:shd w:val="clear" w:color="auto" w:fill="auto"/>
            <w:noWrap/>
            <w:vAlign w:val="bottom"/>
            <w:hideMark/>
          </w:tcPr>
          <w:p w14:paraId="169A6AAF" w14:textId="77777777" w:rsidR="00E5439A" w:rsidRPr="00BD116B" w:rsidRDefault="00E5439A" w:rsidP="009D67D7">
            <w:pPr>
              <w:spacing w:after="0" w:line="240" w:lineRule="auto"/>
              <w:jc w:val="center"/>
              <w:rPr>
                <w:rFonts w:ascii="Calibri" w:eastAsia="Times New Roman" w:hAnsi="Calibri" w:cs="Times New Roman"/>
                <w:color w:val="FF0000"/>
                <w:sz w:val="20"/>
                <w:szCs w:val="20"/>
              </w:rPr>
            </w:pPr>
            <w:r w:rsidRPr="00BD116B">
              <w:rPr>
                <w:rFonts w:ascii="Calibri" w:eastAsia="Times New Roman" w:hAnsi="Calibri" w:cs="Times New Roman"/>
                <w:color w:val="FF0000"/>
                <w:sz w:val="20"/>
                <w:szCs w:val="20"/>
              </w:rPr>
              <w:t>0.2447</w:t>
            </w:r>
          </w:p>
        </w:tc>
      </w:tr>
      <w:tr w:rsidR="00E5439A" w:rsidRPr="00BD116B" w14:paraId="3F1F8238" w14:textId="77777777" w:rsidTr="009D67D7">
        <w:trPr>
          <w:trHeight w:val="287"/>
        </w:trPr>
        <w:tc>
          <w:tcPr>
            <w:tcW w:w="2176" w:type="dxa"/>
            <w:tcBorders>
              <w:top w:val="nil"/>
              <w:left w:val="single" w:sz="8" w:space="0" w:color="auto"/>
              <w:bottom w:val="single" w:sz="4" w:space="0" w:color="auto"/>
              <w:right w:val="single" w:sz="4" w:space="0" w:color="auto"/>
            </w:tcBorders>
            <w:shd w:val="clear" w:color="000000" w:fill="D9D9D9"/>
            <w:noWrap/>
            <w:vAlign w:val="bottom"/>
            <w:hideMark/>
          </w:tcPr>
          <w:p w14:paraId="17B756AE"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VC1(t), (V)</w:t>
            </w:r>
          </w:p>
        </w:tc>
        <w:tc>
          <w:tcPr>
            <w:tcW w:w="1272" w:type="dxa"/>
            <w:tcBorders>
              <w:top w:val="nil"/>
              <w:left w:val="nil"/>
              <w:bottom w:val="single" w:sz="4" w:space="0" w:color="auto"/>
              <w:right w:val="single" w:sz="4" w:space="0" w:color="auto"/>
            </w:tcBorders>
            <w:shd w:val="clear" w:color="000000" w:fill="D9D9D9"/>
            <w:noWrap/>
            <w:vAlign w:val="bottom"/>
            <w:hideMark/>
          </w:tcPr>
          <w:p w14:paraId="6F84FD6B"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2.0566</w:t>
            </w:r>
          </w:p>
        </w:tc>
        <w:tc>
          <w:tcPr>
            <w:tcW w:w="972" w:type="dxa"/>
            <w:tcBorders>
              <w:top w:val="nil"/>
              <w:left w:val="nil"/>
              <w:bottom w:val="single" w:sz="4" w:space="0" w:color="auto"/>
              <w:right w:val="single" w:sz="8" w:space="0" w:color="auto"/>
            </w:tcBorders>
            <w:shd w:val="clear" w:color="000000" w:fill="D9D9D9"/>
            <w:noWrap/>
            <w:vAlign w:val="bottom"/>
            <w:hideMark/>
          </w:tcPr>
          <w:p w14:paraId="5BFAD227"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8.4696</w:t>
            </w:r>
          </w:p>
        </w:tc>
        <w:tc>
          <w:tcPr>
            <w:tcW w:w="2186" w:type="dxa"/>
            <w:tcBorders>
              <w:top w:val="nil"/>
              <w:left w:val="nil"/>
              <w:bottom w:val="single" w:sz="4" w:space="0" w:color="auto"/>
              <w:right w:val="single" w:sz="4" w:space="0" w:color="auto"/>
            </w:tcBorders>
            <w:shd w:val="clear" w:color="000000" w:fill="D9D9D9"/>
            <w:noWrap/>
            <w:vAlign w:val="bottom"/>
            <w:hideMark/>
          </w:tcPr>
          <w:p w14:paraId="405D0BBE" w14:textId="77777777" w:rsidR="00E5439A" w:rsidRPr="00BD116B" w:rsidRDefault="00E5439A" w:rsidP="009D67D7">
            <w:pPr>
              <w:spacing w:after="0" w:line="240" w:lineRule="auto"/>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VL1(t), (V)</w:t>
            </w:r>
          </w:p>
        </w:tc>
        <w:tc>
          <w:tcPr>
            <w:tcW w:w="1278" w:type="dxa"/>
            <w:tcBorders>
              <w:top w:val="nil"/>
              <w:left w:val="nil"/>
              <w:bottom w:val="single" w:sz="4" w:space="0" w:color="auto"/>
              <w:right w:val="single" w:sz="4" w:space="0" w:color="auto"/>
            </w:tcBorders>
            <w:shd w:val="clear" w:color="000000" w:fill="D9D9D9"/>
            <w:noWrap/>
            <w:vAlign w:val="bottom"/>
            <w:hideMark/>
          </w:tcPr>
          <w:p w14:paraId="4C984F3D"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9.9434</w:t>
            </w:r>
          </w:p>
        </w:tc>
        <w:tc>
          <w:tcPr>
            <w:tcW w:w="977" w:type="dxa"/>
            <w:tcBorders>
              <w:top w:val="nil"/>
              <w:left w:val="nil"/>
              <w:bottom w:val="single" w:sz="4" w:space="0" w:color="auto"/>
              <w:right w:val="single" w:sz="8" w:space="0" w:color="auto"/>
            </w:tcBorders>
            <w:shd w:val="clear" w:color="000000" w:fill="D9D9D9"/>
            <w:noWrap/>
            <w:vAlign w:val="bottom"/>
            <w:hideMark/>
          </w:tcPr>
          <w:p w14:paraId="0A24C17D"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3.5304</w:t>
            </w:r>
          </w:p>
        </w:tc>
      </w:tr>
      <w:tr w:rsidR="00E5439A" w:rsidRPr="00BD116B" w14:paraId="2EDE4B0B" w14:textId="77777777" w:rsidTr="009D67D7">
        <w:trPr>
          <w:trHeight w:val="287"/>
        </w:trPr>
        <w:tc>
          <w:tcPr>
            <w:tcW w:w="2176" w:type="dxa"/>
            <w:tcBorders>
              <w:top w:val="nil"/>
              <w:left w:val="single" w:sz="8" w:space="0" w:color="auto"/>
              <w:bottom w:val="single" w:sz="4" w:space="0" w:color="auto"/>
              <w:right w:val="single" w:sz="4" w:space="0" w:color="auto"/>
            </w:tcBorders>
            <w:shd w:val="clear" w:color="000000" w:fill="D9D9D9"/>
            <w:noWrap/>
            <w:vAlign w:val="bottom"/>
            <w:hideMark/>
          </w:tcPr>
          <w:p w14:paraId="36D385D2"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IR1(t), (A)</w:t>
            </w:r>
          </w:p>
        </w:tc>
        <w:tc>
          <w:tcPr>
            <w:tcW w:w="1272" w:type="dxa"/>
            <w:tcBorders>
              <w:top w:val="nil"/>
              <w:left w:val="nil"/>
              <w:bottom w:val="single" w:sz="4" w:space="0" w:color="auto"/>
              <w:right w:val="single" w:sz="4" w:space="0" w:color="auto"/>
            </w:tcBorders>
            <w:shd w:val="clear" w:color="000000" w:fill="D9D9D9"/>
            <w:noWrap/>
            <w:vAlign w:val="bottom"/>
            <w:hideMark/>
          </w:tcPr>
          <w:p w14:paraId="6BC19D35"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0.9943</w:t>
            </w:r>
          </w:p>
        </w:tc>
        <w:tc>
          <w:tcPr>
            <w:tcW w:w="972" w:type="dxa"/>
            <w:tcBorders>
              <w:top w:val="nil"/>
              <w:left w:val="nil"/>
              <w:bottom w:val="single" w:sz="4" w:space="0" w:color="auto"/>
              <w:right w:val="single" w:sz="8" w:space="0" w:color="auto"/>
            </w:tcBorders>
            <w:shd w:val="clear" w:color="000000" w:fill="D9D9D9"/>
            <w:noWrap/>
            <w:vAlign w:val="bottom"/>
            <w:hideMark/>
          </w:tcPr>
          <w:p w14:paraId="7DB8E4E0"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0.1765</w:t>
            </w:r>
          </w:p>
        </w:tc>
        <w:tc>
          <w:tcPr>
            <w:tcW w:w="2186" w:type="dxa"/>
            <w:tcBorders>
              <w:top w:val="nil"/>
              <w:left w:val="nil"/>
              <w:bottom w:val="single" w:sz="4" w:space="0" w:color="auto"/>
              <w:right w:val="single" w:sz="4" w:space="0" w:color="auto"/>
            </w:tcBorders>
            <w:shd w:val="clear" w:color="000000" w:fill="D9D9D9"/>
            <w:noWrap/>
            <w:vAlign w:val="bottom"/>
            <w:hideMark/>
          </w:tcPr>
          <w:p w14:paraId="3931517F" w14:textId="77777777" w:rsidR="00E5439A" w:rsidRPr="00BD116B" w:rsidRDefault="00E5439A" w:rsidP="009D67D7">
            <w:pPr>
              <w:spacing w:after="0" w:line="240" w:lineRule="auto"/>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IR1(t)</w:t>
            </w:r>
          </w:p>
        </w:tc>
        <w:tc>
          <w:tcPr>
            <w:tcW w:w="1278" w:type="dxa"/>
            <w:tcBorders>
              <w:top w:val="nil"/>
              <w:left w:val="nil"/>
              <w:bottom w:val="single" w:sz="4" w:space="0" w:color="auto"/>
              <w:right w:val="single" w:sz="4" w:space="0" w:color="auto"/>
            </w:tcBorders>
            <w:shd w:val="clear" w:color="000000" w:fill="D9D9D9"/>
            <w:noWrap/>
            <w:vAlign w:val="bottom"/>
            <w:hideMark/>
          </w:tcPr>
          <w:p w14:paraId="3410532C"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0.2057</w:t>
            </w:r>
          </w:p>
        </w:tc>
        <w:tc>
          <w:tcPr>
            <w:tcW w:w="977" w:type="dxa"/>
            <w:tcBorders>
              <w:top w:val="nil"/>
              <w:left w:val="nil"/>
              <w:bottom w:val="single" w:sz="4" w:space="0" w:color="auto"/>
              <w:right w:val="single" w:sz="8" w:space="0" w:color="auto"/>
            </w:tcBorders>
            <w:shd w:val="clear" w:color="000000" w:fill="D9D9D9"/>
            <w:noWrap/>
            <w:vAlign w:val="bottom"/>
            <w:hideMark/>
          </w:tcPr>
          <w:p w14:paraId="7153973F"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1.6939</w:t>
            </w:r>
          </w:p>
        </w:tc>
      </w:tr>
      <w:tr w:rsidR="00E5439A" w:rsidRPr="00BD116B" w14:paraId="57F3899E" w14:textId="77777777" w:rsidTr="009D67D7">
        <w:trPr>
          <w:trHeight w:val="294"/>
        </w:trPr>
        <w:tc>
          <w:tcPr>
            <w:tcW w:w="2176" w:type="dxa"/>
            <w:tcBorders>
              <w:top w:val="nil"/>
              <w:left w:val="single" w:sz="8" w:space="0" w:color="auto"/>
              <w:bottom w:val="single" w:sz="8" w:space="0" w:color="auto"/>
              <w:right w:val="single" w:sz="4" w:space="0" w:color="auto"/>
            </w:tcBorders>
            <w:shd w:val="clear" w:color="000000" w:fill="D9D9D9"/>
            <w:noWrap/>
            <w:vAlign w:val="bottom"/>
            <w:hideMark/>
          </w:tcPr>
          <w:p w14:paraId="20F1A1EA"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VR1(t), (V)</w:t>
            </w:r>
          </w:p>
        </w:tc>
        <w:tc>
          <w:tcPr>
            <w:tcW w:w="1272" w:type="dxa"/>
            <w:tcBorders>
              <w:top w:val="nil"/>
              <w:left w:val="nil"/>
              <w:bottom w:val="single" w:sz="8" w:space="0" w:color="auto"/>
              <w:right w:val="single" w:sz="4" w:space="0" w:color="auto"/>
            </w:tcBorders>
            <w:shd w:val="clear" w:color="000000" w:fill="D9D9D9"/>
            <w:noWrap/>
            <w:vAlign w:val="bottom"/>
            <w:hideMark/>
          </w:tcPr>
          <w:p w14:paraId="70DD5B55"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9.9434</w:t>
            </w:r>
          </w:p>
        </w:tc>
        <w:tc>
          <w:tcPr>
            <w:tcW w:w="972" w:type="dxa"/>
            <w:tcBorders>
              <w:top w:val="nil"/>
              <w:left w:val="nil"/>
              <w:bottom w:val="single" w:sz="8" w:space="0" w:color="auto"/>
              <w:right w:val="single" w:sz="8" w:space="0" w:color="auto"/>
            </w:tcBorders>
            <w:shd w:val="clear" w:color="000000" w:fill="D9D9D9"/>
            <w:noWrap/>
            <w:vAlign w:val="bottom"/>
            <w:hideMark/>
          </w:tcPr>
          <w:p w14:paraId="7705B719"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3.5304</w:t>
            </w:r>
          </w:p>
        </w:tc>
        <w:tc>
          <w:tcPr>
            <w:tcW w:w="2186" w:type="dxa"/>
            <w:tcBorders>
              <w:top w:val="nil"/>
              <w:left w:val="nil"/>
              <w:bottom w:val="single" w:sz="8" w:space="0" w:color="auto"/>
              <w:right w:val="single" w:sz="4" w:space="0" w:color="auto"/>
            </w:tcBorders>
            <w:shd w:val="clear" w:color="000000" w:fill="D9D9D9"/>
            <w:noWrap/>
            <w:vAlign w:val="bottom"/>
            <w:hideMark/>
          </w:tcPr>
          <w:p w14:paraId="314E3797" w14:textId="77777777" w:rsidR="00E5439A" w:rsidRPr="00BD116B" w:rsidRDefault="00E5439A" w:rsidP="009D67D7">
            <w:pPr>
              <w:spacing w:after="0" w:line="240" w:lineRule="auto"/>
              <w:rPr>
                <w:rFonts w:ascii="Calibri" w:eastAsia="Times New Roman" w:hAnsi="Calibri" w:cs="Times New Roman"/>
                <w:color w:val="000000"/>
                <w:sz w:val="20"/>
                <w:szCs w:val="20"/>
              </w:rPr>
            </w:pPr>
            <w:r w:rsidRPr="00BD116B">
              <w:rPr>
                <w:rFonts w:ascii="Calibri" w:eastAsia="Times New Roman" w:hAnsi="Calibri" w:cs="Times New Roman"/>
                <w:color w:val="000000"/>
                <w:sz w:val="20"/>
                <w:szCs w:val="20"/>
              </w:rPr>
              <w:t>VR1(t)</w:t>
            </w:r>
          </w:p>
        </w:tc>
        <w:tc>
          <w:tcPr>
            <w:tcW w:w="1278" w:type="dxa"/>
            <w:tcBorders>
              <w:top w:val="nil"/>
              <w:left w:val="nil"/>
              <w:bottom w:val="single" w:sz="8" w:space="0" w:color="auto"/>
              <w:right w:val="single" w:sz="4" w:space="0" w:color="auto"/>
            </w:tcBorders>
            <w:shd w:val="clear" w:color="000000" w:fill="D9D9D9"/>
            <w:noWrap/>
            <w:vAlign w:val="bottom"/>
            <w:hideMark/>
          </w:tcPr>
          <w:p w14:paraId="20B758ED"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2.0566</w:t>
            </w:r>
          </w:p>
        </w:tc>
        <w:tc>
          <w:tcPr>
            <w:tcW w:w="977" w:type="dxa"/>
            <w:tcBorders>
              <w:top w:val="nil"/>
              <w:left w:val="nil"/>
              <w:bottom w:val="single" w:sz="8" w:space="0" w:color="auto"/>
              <w:right w:val="single" w:sz="8" w:space="0" w:color="auto"/>
            </w:tcBorders>
            <w:shd w:val="clear" w:color="000000" w:fill="D9D9D9"/>
            <w:noWrap/>
            <w:vAlign w:val="bottom"/>
            <w:hideMark/>
          </w:tcPr>
          <w:p w14:paraId="34DB30FF"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8.4696</w:t>
            </w:r>
          </w:p>
        </w:tc>
      </w:tr>
      <w:tr w:rsidR="00E5439A" w:rsidRPr="00BD116B" w14:paraId="36E6D054" w14:textId="77777777" w:rsidTr="009D67D7">
        <w:trPr>
          <w:trHeight w:val="287"/>
        </w:trPr>
        <w:tc>
          <w:tcPr>
            <w:tcW w:w="2176" w:type="dxa"/>
            <w:tcBorders>
              <w:top w:val="nil"/>
              <w:left w:val="single" w:sz="8" w:space="0" w:color="auto"/>
              <w:bottom w:val="single" w:sz="4" w:space="0" w:color="auto"/>
              <w:right w:val="single" w:sz="4" w:space="0" w:color="auto"/>
            </w:tcBorders>
            <w:shd w:val="clear" w:color="auto" w:fill="auto"/>
            <w:noWrap/>
            <w:vAlign w:val="bottom"/>
            <w:hideMark/>
          </w:tcPr>
          <w:p w14:paraId="34F34A37" w14:textId="77777777" w:rsidR="00E5439A" w:rsidRPr="00BD116B" w:rsidRDefault="00E5439A" w:rsidP="009D67D7">
            <w:pPr>
              <w:spacing w:after="0" w:line="240" w:lineRule="auto"/>
              <w:rPr>
                <w:rFonts w:ascii="Calibri" w:eastAsia="Times New Roman" w:hAnsi="Calibri" w:cs="Times New Roman"/>
                <w:color w:val="FF0000"/>
                <w:sz w:val="20"/>
                <w:szCs w:val="20"/>
              </w:rPr>
            </w:pPr>
            <w:r w:rsidRPr="00BD116B">
              <w:rPr>
                <w:rFonts w:ascii="Calibri" w:eastAsia="Times New Roman" w:hAnsi="Calibri" w:cs="Times New Roman"/>
                <w:color w:val="FF0000"/>
                <w:sz w:val="20"/>
                <w:szCs w:val="20"/>
              </w:rPr>
              <w:t>Vc1(t) input, (V)</w:t>
            </w:r>
          </w:p>
        </w:tc>
        <w:tc>
          <w:tcPr>
            <w:tcW w:w="1272" w:type="dxa"/>
            <w:tcBorders>
              <w:top w:val="nil"/>
              <w:left w:val="nil"/>
              <w:bottom w:val="single" w:sz="4" w:space="0" w:color="auto"/>
              <w:right w:val="single" w:sz="4" w:space="0" w:color="auto"/>
            </w:tcBorders>
            <w:shd w:val="clear" w:color="auto" w:fill="auto"/>
            <w:noWrap/>
            <w:vAlign w:val="bottom"/>
            <w:hideMark/>
          </w:tcPr>
          <w:p w14:paraId="7472F552" w14:textId="77777777" w:rsidR="00E5439A" w:rsidRPr="00BD116B" w:rsidRDefault="00E5439A" w:rsidP="009D67D7">
            <w:pPr>
              <w:spacing w:after="0" w:line="240" w:lineRule="auto"/>
              <w:jc w:val="center"/>
              <w:rPr>
                <w:rFonts w:ascii="Calibri" w:eastAsia="Times New Roman" w:hAnsi="Calibri" w:cs="Times New Roman"/>
                <w:color w:val="FF0000"/>
                <w:sz w:val="20"/>
                <w:szCs w:val="20"/>
              </w:rPr>
            </w:pPr>
            <w:r w:rsidRPr="00BD116B">
              <w:rPr>
                <w:rFonts w:ascii="Calibri" w:eastAsia="Times New Roman" w:hAnsi="Calibri" w:cs="Times New Roman"/>
                <w:color w:val="FF0000"/>
                <w:sz w:val="20"/>
                <w:szCs w:val="20"/>
              </w:rPr>
              <w:t>2.0566</w:t>
            </w:r>
          </w:p>
        </w:tc>
        <w:tc>
          <w:tcPr>
            <w:tcW w:w="972" w:type="dxa"/>
            <w:tcBorders>
              <w:top w:val="nil"/>
              <w:left w:val="nil"/>
              <w:bottom w:val="single" w:sz="4" w:space="0" w:color="auto"/>
              <w:right w:val="single" w:sz="8" w:space="0" w:color="auto"/>
            </w:tcBorders>
            <w:shd w:val="clear" w:color="auto" w:fill="auto"/>
            <w:noWrap/>
            <w:vAlign w:val="bottom"/>
            <w:hideMark/>
          </w:tcPr>
          <w:p w14:paraId="793A46B8" w14:textId="77777777" w:rsidR="00E5439A" w:rsidRPr="00BD116B" w:rsidRDefault="00E5439A" w:rsidP="009D67D7">
            <w:pPr>
              <w:spacing w:after="0" w:line="240" w:lineRule="auto"/>
              <w:jc w:val="center"/>
              <w:rPr>
                <w:rFonts w:ascii="Calibri" w:eastAsia="Times New Roman" w:hAnsi="Calibri" w:cs="Times New Roman"/>
                <w:color w:val="FF0000"/>
                <w:sz w:val="20"/>
                <w:szCs w:val="20"/>
              </w:rPr>
            </w:pPr>
            <w:r w:rsidRPr="00BD116B">
              <w:rPr>
                <w:rFonts w:ascii="Calibri" w:eastAsia="Times New Roman" w:hAnsi="Calibri" w:cs="Times New Roman"/>
                <w:color w:val="FF0000"/>
                <w:sz w:val="20"/>
                <w:szCs w:val="20"/>
              </w:rPr>
              <w:t>8.4696</w:t>
            </w:r>
          </w:p>
        </w:tc>
        <w:tc>
          <w:tcPr>
            <w:tcW w:w="2186" w:type="dxa"/>
            <w:tcBorders>
              <w:top w:val="nil"/>
              <w:left w:val="nil"/>
              <w:bottom w:val="single" w:sz="4" w:space="0" w:color="auto"/>
              <w:right w:val="single" w:sz="4" w:space="0" w:color="auto"/>
            </w:tcBorders>
            <w:shd w:val="clear" w:color="auto" w:fill="auto"/>
            <w:noWrap/>
            <w:vAlign w:val="bottom"/>
            <w:hideMark/>
          </w:tcPr>
          <w:p w14:paraId="4BB7EB77" w14:textId="77777777" w:rsidR="00E5439A" w:rsidRPr="00BD116B" w:rsidRDefault="00E5439A" w:rsidP="009D67D7">
            <w:pPr>
              <w:spacing w:after="0" w:line="240" w:lineRule="auto"/>
              <w:rPr>
                <w:rFonts w:ascii="Calibri" w:eastAsia="Times New Roman" w:hAnsi="Calibri" w:cs="Times New Roman"/>
                <w:color w:val="FF0000"/>
                <w:sz w:val="20"/>
                <w:szCs w:val="20"/>
              </w:rPr>
            </w:pPr>
            <w:r w:rsidRPr="00BD116B">
              <w:rPr>
                <w:rFonts w:ascii="Calibri" w:eastAsia="Times New Roman" w:hAnsi="Calibri" w:cs="Times New Roman"/>
                <w:color w:val="FF0000"/>
                <w:sz w:val="20"/>
                <w:szCs w:val="20"/>
              </w:rPr>
              <w:t>VL1(t) input, (V)</w:t>
            </w:r>
          </w:p>
        </w:tc>
        <w:tc>
          <w:tcPr>
            <w:tcW w:w="1278" w:type="dxa"/>
            <w:tcBorders>
              <w:top w:val="nil"/>
              <w:left w:val="nil"/>
              <w:bottom w:val="single" w:sz="4" w:space="0" w:color="auto"/>
              <w:right w:val="single" w:sz="4" w:space="0" w:color="auto"/>
            </w:tcBorders>
            <w:shd w:val="clear" w:color="auto" w:fill="auto"/>
            <w:noWrap/>
            <w:vAlign w:val="bottom"/>
            <w:hideMark/>
          </w:tcPr>
          <w:p w14:paraId="69D1205A" w14:textId="77777777" w:rsidR="00E5439A" w:rsidRPr="00BD116B" w:rsidRDefault="00E5439A" w:rsidP="009D67D7">
            <w:pPr>
              <w:spacing w:after="0" w:line="240" w:lineRule="auto"/>
              <w:jc w:val="center"/>
              <w:rPr>
                <w:rFonts w:ascii="Calibri" w:eastAsia="Times New Roman" w:hAnsi="Calibri" w:cs="Times New Roman"/>
                <w:color w:val="FF0000"/>
                <w:sz w:val="20"/>
                <w:szCs w:val="20"/>
              </w:rPr>
            </w:pPr>
            <w:r w:rsidRPr="00BD116B">
              <w:rPr>
                <w:rFonts w:ascii="Calibri" w:eastAsia="Times New Roman" w:hAnsi="Calibri" w:cs="Times New Roman"/>
                <w:color w:val="FF0000"/>
                <w:sz w:val="20"/>
                <w:szCs w:val="20"/>
              </w:rPr>
              <w:t>2.0566</w:t>
            </w:r>
          </w:p>
        </w:tc>
        <w:tc>
          <w:tcPr>
            <w:tcW w:w="977" w:type="dxa"/>
            <w:tcBorders>
              <w:top w:val="nil"/>
              <w:left w:val="nil"/>
              <w:bottom w:val="single" w:sz="4" w:space="0" w:color="auto"/>
              <w:right w:val="single" w:sz="8" w:space="0" w:color="auto"/>
            </w:tcBorders>
            <w:shd w:val="clear" w:color="auto" w:fill="auto"/>
            <w:noWrap/>
            <w:vAlign w:val="bottom"/>
            <w:hideMark/>
          </w:tcPr>
          <w:p w14:paraId="16D2FAA9" w14:textId="77777777" w:rsidR="00E5439A" w:rsidRPr="00BD116B" w:rsidRDefault="00E5439A" w:rsidP="009D67D7">
            <w:pPr>
              <w:spacing w:after="0" w:line="240" w:lineRule="auto"/>
              <w:jc w:val="center"/>
              <w:rPr>
                <w:rFonts w:ascii="Calibri" w:eastAsia="Times New Roman" w:hAnsi="Calibri" w:cs="Times New Roman"/>
                <w:color w:val="FF0000"/>
                <w:sz w:val="20"/>
                <w:szCs w:val="20"/>
              </w:rPr>
            </w:pPr>
            <w:r w:rsidRPr="00BD116B">
              <w:rPr>
                <w:rFonts w:ascii="Calibri" w:eastAsia="Times New Roman" w:hAnsi="Calibri" w:cs="Times New Roman"/>
                <w:color w:val="FF0000"/>
                <w:sz w:val="20"/>
                <w:szCs w:val="20"/>
              </w:rPr>
              <w:t>3.5304</w:t>
            </w:r>
          </w:p>
        </w:tc>
      </w:tr>
      <w:tr w:rsidR="00E5439A" w:rsidRPr="00BD116B" w14:paraId="4630D1C3" w14:textId="77777777" w:rsidTr="009D67D7">
        <w:trPr>
          <w:trHeight w:val="294"/>
        </w:trPr>
        <w:tc>
          <w:tcPr>
            <w:tcW w:w="2176" w:type="dxa"/>
            <w:tcBorders>
              <w:top w:val="nil"/>
              <w:left w:val="single" w:sz="8" w:space="0" w:color="auto"/>
              <w:bottom w:val="single" w:sz="8" w:space="0" w:color="auto"/>
              <w:right w:val="single" w:sz="4" w:space="0" w:color="auto"/>
            </w:tcBorders>
            <w:shd w:val="clear" w:color="000000" w:fill="D9D9D9"/>
            <w:noWrap/>
            <w:vAlign w:val="bottom"/>
            <w:hideMark/>
          </w:tcPr>
          <w:p w14:paraId="4FD3036D"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Charge time, (sec)</w:t>
            </w:r>
          </w:p>
        </w:tc>
        <w:tc>
          <w:tcPr>
            <w:tcW w:w="1272" w:type="dxa"/>
            <w:tcBorders>
              <w:top w:val="nil"/>
              <w:left w:val="nil"/>
              <w:bottom w:val="single" w:sz="8" w:space="0" w:color="auto"/>
              <w:right w:val="single" w:sz="4" w:space="0" w:color="auto"/>
            </w:tcBorders>
            <w:shd w:val="clear" w:color="000000" w:fill="D9D9D9"/>
            <w:noWrap/>
            <w:vAlign w:val="bottom"/>
            <w:hideMark/>
          </w:tcPr>
          <w:p w14:paraId="6D374F6D"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0.0188</w:t>
            </w:r>
          </w:p>
        </w:tc>
        <w:tc>
          <w:tcPr>
            <w:tcW w:w="972" w:type="dxa"/>
            <w:tcBorders>
              <w:top w:val="nil"/>
              <w:left w:val="nil"/>
              <w:bottom w:val="single" w:sz="8" w:space="0" w:color="auto"/>
              <w:right w:val="single" w:sz="8" w:space="0" w:color="auto"/>
            </w:tcBorders>
            <w:shd w:val="clear" w:color="000000" w:fill="D9D9D9"/>
            <w:noWrap/>
            <w:vAlign w:val="bottom"/>
            <w:hideMark/>
          </w:tcPr>
          <w:p w14:paraId="7DEEF8D6"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0.2447</w:t>
            </w:r>
          </w:p>
        </w:tc>
        <w:tc>
          <w:tcPr>
            <w:tcW w:w="2186" w:type="dxa"/>
            <w:tcBorders>
              <w:top w:val="nil"/>
              <w:left w:val="nil"/>
              <w:bottom w:val="single" w:sz="8" w:space="0" w:color="auto"/>
              <w:right w:val="single" w:sz="4" w:space="0" w:color="auto"/>
            </w:tcBorders>
            <w:shd w:val="clear" w:color="000000" w:fill="D9D9D9"/>
            <w:noWrap/>
            <w:vAlign w:val="bottom"/>
            <w:hideMark/>
          </w:tcPr>
          <w:p w14:paraId="53CD2DD7"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Charge time, (sec)</w:t>
            </w:r>
          </w:p>
        </w:tc>
        <w:tc>
          <w:tcPr>
            <w:tcW w:w="1278" w:type="dxa"/>
            <w:tcBorders>
              <w:top w:val="nil"/>
              <w:left w:val="nil"/>
              <w:bottom w:val="single" w:sz="8" w:space="0" w:color="auto"/>
              <w:right w:val="single" w:sz="4" w:space="0" w:color="auto"/>
            </w:tcBorders>
            <w:shd w:val="clear" w:color="000000" w:fill="D9D9D9"/>
            <w:noWrap/>
            <w:vAlign w:val="bottom"/>
            <w:hideMark/>
          </w:tcPr>
          <w:p w14:paraId="016473F1"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0.0188</w:t>
            </w:r>
          </w:p>
        </w:tc>
        <w:tc>
          <w:tcPr>
            <w:tcW w:w="977" w:type="dxa"/>
            <w:tcBorders>
              <w:top w:val="nil"/>
              <w:left w:val="nil"/>
              <w:bottom w:val="single" w:sz="8" w:space="0" w:color="auto"/>
              <w:right w:val="single" w:sz="8" w:space="0" w:color="auto"/>
            </w:tcBorders>
            <w:shd w:val="clear" w:color="000000" w:fill="D9D9D9"/>
            <w:noWrap/>
            <w:vAlign w:val="bottom"/>
            <w:hideMark/>
          </w:tcPr>
          <w:p w14:paraId="05C08812" w14:textId="77777777" w:rsidR="00E5439A" w:rsidRPr="00BD116B" w:rsidRDefault="00E5439A" w:rsidP="009D67D7">
            <w:pPr>
              <w:spacing w:after="0" w:line="240" w:lineRule="auto"/>
              <w:jc w:val="center"/>
              <w:rPr>
                <w:rFonts w:ascii="Calibri" w:eastAsia="Times New Roman" w:hAnsi="Calibri" w:cs="Times New Roman"/>
                <w:sz w:val="20"/>
                <w:szCs w:val="20"/>
              </w:rPr>
            </w:pPr>
            <w:r w:rsidRPr="00BD116B">
              <w:rPr>
                <w:rFonts w:ascii="Calibri" w:eastAsia="Times New Roman" w:hAnsi="Calibri" w:cs="Times New Roman"/>
                <w:sz w:val="20"/>
                <w:szCs w:val="20"/>
              </w:rPr>
              <w:t>0.2447</w:t>
            </w:r>
          </w:p>
        </w:tc>
      </w:tr>
      <w:tr w:rsidR="00E5439A" w:rsidRPr="00BD116B" w14:paraId="109D0961" w14:textId="77777777" w:rsidTr="009D67D7">
        <w:trPr>
          <w:trHeight w:val="287"/>
        </w:trPr>
        <w:tc>
          <w:tcPr>
            <w:tcW w:w="4420" w:type="dxa"/>
            <w:gridSpan w:val="3"/>
            <w:tcBorders>
              <w:top w:val="nil"/>
              <w:left w:val="single" w:sz="8" w:space="0" w:color="auto"/>
              <w:bottom w:val="single" w:sz="4" w:space="0" w:color="auto"/>
              <w:right w:val="single" w:sz="8" w:space="0" w:color="000000"/>
            </w:tcBorders>
            <w:shd w:val="clear" w:color="auto" w:fill="auto"/>
            <w:noWrap/>
            <w:vAlign w:val="bottom"/>
            <w:hideMark/>
          </w:tcPr>
          <w:p w14:paraId="59EC0627"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Equations for the gray shaded output variables</w:t>
            </w:r>
          </w:p>
        </w:tc>
        <w:tc>
          <w:tcPr>
            <w:tcW w:w="4441" w:type="dxa"/>
            <w:gridSpan w:val="3"/>
            <w:tcBorders>
              <w:top w:val="nil"/>
              <w:left w:val="nil"/>
              <w:bottom w:val="single" w:sz="4" w:space="0" w:color="auto"/>
              <w:right w:val="single" w:sz="8" w:space="0" w:color="000000"/>
            </w:tcBorders>
            <w:shd w:val="clear" w:color="auto" w:fill="auto"/>
            <w:noWrap/>
            <w:vAlign w:val="bottom"/>
            <w:hideMark/>
          </w:tcPr>
          <w:p w14:paraId="4EB4FEBA"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Equations for the gray shaded output variables</w:t>
            </w:r>
          </w:p>
        </w:tc>
      </w:tr>
      <w:tr w:rsidR="00E5439A" w:rsidRPr="00BD116B" w14:paraId="46511BB3" w14:textId="77777777" w:rsidTr="009D67D7">
        <w:trPr>
          <w:trHeight w:val="287"/>
        </w:trPr>
        <w:tc>
          <w:tcPr>
            <w:tcW w:w="2176" w:type="dxa"/>
            <w:tcBorders>
              <w:top w:val="nil"/>
              <w:left w:val="single" w:sz="8" w:space="0" w:color="auto"/>
              <w:bottom w:val="single" w:sz="4" w:space="0" w:color="auto"/>
              <w:right w:val="single" w:sz="4" w:space="0" w:color="auto"/>
            </w:tcBorders>
            <w:shd w:val="clear" w:color="auto" w:fill="auto"/>
            <w:noWrap/>
            <w:vAlign w:val="bottom"/>
            <w:hideMark/>
          </w:tcPr>
          <w:p w14:paraId="737D7F9D"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VC1(t), (V)</w:t>
            </w:r>
          </w:p>
        </w:tc>
        <w:tc>
          <w:tcPr>
            <w:tcW w:w="2244"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30959EC6"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Vs*(1-EXP(-</w:t>
            </w:r>
            <w:r w:rsidRPr="00BD116B">
              <w:rPr>
                <w:rFonts w:ascii="Calibri" w:eastAsia="Times New Roman" w:hAnsi="Calibri" w:cs="Times New Roman"/>
                <w:color w:val="FF0000"/>
                <w:sz w:val="20"/>
                <w:szCs w:val="20"/>
              </w:rPr>
              <w:t>time</w:t>
            </w:r>
            <w:r w:rsidRPr="00BD116B">
              <w:rPr>
                <w:rFonts w:ascii="Calibri" w:eastAsia="Times New Roman" w:hAnsi="Calibri" w:cs="Times New Roman"/>
                <w:sz w:val="20"/>
                <w:szCs w:val="20"/>
              </w:rPr>
              <w:t>/Tau))</w:t>
            </w:r>
          </w:p>
        </w:tc>
        <w:tc>
          <w:tcPr>
            <w:tcW w:w="2186" w:type="dxa"/>
            <w:tcBorders>
              <w:top w:val="nil"/>
              <w:left w:val="nil"/>
              <w:bottom w:val="single" w:sz="4" w:space="0" w:color="auto"/>
              <w:right w:val="single" w:sz="4" w:space="0" w:color="auto"/>
            </w:tcBorders>
            <w:shd w:val="clear" w:color="auto" w:fill="auto"/>
            <w:noWrap/>
            <w:vAlign w:val="bottom"/>
            <w:hideMark/>
          </w:tcPr>
          <w:p w14:paraId="76F8EBC4"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VL1(t), (V)</w:t>
            </w:r>
          </w:p>
        </w:tc>
        <w:tc>
          <w:tcPr>
            <w:tcW w:w="2255"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4679B63D"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Vs*(EXP(-</w:t>
            </w:r>
            <w:r w:rsidRPr="00BD116B">
              <w:rPr>
                <w:rFonts w:ascii="Calibri" w:eastAsia="Times New Roman" w:hAnsi="Calibri" w:cs="Times New Roman"/>
                <w:color w:val="FF0000"/>
                <w:sz w:val="20"/>
                <w:szCs w:val="20"/>
              </w:rPr>
              <w:t>time</w:t>
            </w:r>
            <w:r w:rsidRPr="00BD116B">
              <w:rPr>
                <w:rFonts w:ascii="Calibri" w:eastAsia="Times New Roman" w:hAnsi="Calibri" w:cs="Times New Roman"/>
                <w:sz w:val="20"/>
                <w:szCs w:val="20"/>
              </w:rPr>
              <w:t>/Tau))</w:t>
            </w:r>
          </w:p>
        </w:tc>
      </w:tr>
      <w:tr w:rsidR="00E5439A" w:rsidRPr="00BD116B" w14:paraId="6D69D560" w14:textId="77777777" w:rsidTr="009D67D7">
        <w:trPr>
          <w:trHeight w:val="287"/>
        </w:trPr>
        <w:tc>
          <w:tcPr>
            <w:tcW w:w="2176" w:type="dxa"/>
            <w:tcBorders>
              <w:top w:val="nil"/>
              <w:left w:val="single" w:sz="8" w:space="0" w:color="auto"/>
              <w:bottom w:val="single" w:sz="4" w:space="0" w:color="auto"/>
              <w:right w:val="single" w:sz="4" w:space="0" w:color="auto"/>
            </w:tcBorders>
            <w:shd w:val="clear" w:color="auto" w:fill="auto"/>
            <w:noWrap/>
            <w:vAlign w:val="bottom"/>
            <w:hideMark/>
          </w:tcPr>
          <w:p w14:paraId="30A07E31"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IR1(t), (A)</w:t>
            </w:r>
          </w:p>
        </w:tc>
        <w:tc>
          <w:tcPr>
            <w:tcW w:w="2244"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1815E150"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(Vs-Vc(t))/R1</w:t>
            </w:r>
          </w:p>
        </w:tc>
        <w:tc>
          <w:tcPr>
            <w:tcW w:w="2186" w:type="dxa"/>
            <w:tcBorders>
              <w:top w:val="nil"/>
              <w:left w:val="nil"/>
              <w:bottom w:val="single" w:sz="4" w:space="0" w:color="auto"/>
              <w:right w:val="single" w:sz="4" w:space="0" w:color="auto"/>
            </w:tcBorders>
            <w:shd w:val="clear" w:color="auto" w:fill="auto"/>
            <w:noWrap/>
            <w:vAlign w:val="bottom"/>
            <w:hideMark/>
          </w:tcPr>
          <w:p w14:paraId="1A7186CB"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IR1(t), (A)</w:t>
            </w:r>
          </w:p>
        </w:tc>
        <w:tc>
          <w:tcPr>
            <w:tcW w:w="2255"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104CCD3A" w14:textId="77777777" w:rsidR="00E5439A" w:rsidRPr="00BD116B" w:rsidRDefault="00E5439A" w:rsidP="009D67D7">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(Vs-VL</w:t>
            </w:r>
            <w:r w:rsidRPr="00BD116B">
              <w:rPr>
                <w:rFonts w:ascii="Calibri" w:eastAsia="Times New Roman" w:hAnsi="Calibri" w:cs="Times New Roman"/>
                <w:sz w:val="20"/>
                <w:szCs w:val="20"/>
              </w:rPr>
              <w:t>(t))/R1</w:t>
            </w:r>
          </w:p>
        </w:tc>
      </w:tr>
      <w:tr w:rsidR="00E5439A" w:rsidRPr="00BD116B" w14:paraId="37FAB317" w14:textId="77777777" w:rsidTr="009D67D7">
        <w:trPr>
          <w:trHeight w:val="287"/>
        </w:trPr>
        <w:tc>
          <w:tcPr>
            <w:tcW w:w="2176" w:type="dxa"/>
            <w:tcBorders>
              <w:top w:val="nil"/>
              <w:left w:val="single" w:sz="8" w:space="0" w:color="auto"/>
              <w:bottom w:val="single" w:sz="4" w:space="0" w:color="auto"/>
              <w:right w:val="single" w:sz="4" w:space="0" w:color="auto"/>
            </w:tcBorders>
            <w:shd w:val="clear" w:color="auto" w:fill="auto"/>
            <w:noWrap/>
            <w:vAlign w:val="bottom"/>
            <w:hideMark/>
          </w:tcPr>
          <w:p w14:paraId="102BC3A2"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VR1(t), (V)</w:t>
            </w:r>
          </w:p>
        </w:tc>
        <w:tc>
          <w:tcPr>
            <w:tcW w:w="2244"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79FCC5C9"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IR1(t)*R1</w:t>
            </w:r>
          </w:p>
        </w:tc>
        <w:tc>
          <w:tcPr>
            <w:tcW w:w="2186" w:type="dxa"/>
            <w:tcBorders>
              <w:top w:val="nil"/>
              <w:left w:val="nil"/>
              <w:bottom w:val="single" w:sz="4" w:space="0" w:color="auto"/>
              <w:right w:val="single" w:sz="4" w:space="0" w:color="auto"/>
            </w:tcBorders>
            <w:shd w:val="clear" w:color="auto" w:fill="auto"/>
            <w:noWrap/>
            <w:vAlign w:val="bottom"/>
            <w:hideMark/>
          </w:tcPr>
          <w:p w14:paraId="713CA91A"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VR1(t), (V)</w:t>
            </w:r>
          </w:p>
        </w:tc>
        <w:tc>
          <w:tcPr>
            <w:tcW w:w="2255"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3F3038AA"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IR1(t)*R1</w:t>
            </w:r>
          </w:p>
        </w:tc>
      </w:tr>
      <w:tr w:rsidR="00E5439A" w:rsidRPr="00BD116B" w14:paraId="0961504C" w14:textId="77777777" w:rsidTr="009D67D7">
        <w:trPr>
          <w:trHeight w:val="294"/>
        </w:trPr>
        <w:tc>
          <w:tcPr>
            <w:tcW w:w="2176" w:type="dxa"/>
            <w:tcBorders>
              <w:top w:val="nil"/>
              <w:left w:val="single" w:sz="8" w:space="0" w:color="auto"/>
              <w:bottom w:val="single" w:sz="8" w:space="0" w:color="auto"/>
              <w:right w:val="single" w:sz="4" w:space="0" w:color="auto"/>
            </w:tcBorders>
            <w:shd w:val="clear" w:color="auto" w:fill="auto"/>
            <w:noWrap/>
            <w:vAlign w:val="bottom"/>
            <w:hideMark/>
          </w:tcPr>
          <w:p w14:paraId="27B55153"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Charge time, (sec)</w:t>
            </w:r>
          </w:p>
        </w:tc>
        <w:tc>
          <w:tcPr>
            <w:tcW w:w="2244" w:type="dxa"/>
            <w:gridSpan w:val="2"/>
            <w:tcBorders>
              <w:top w:val="single" w:sz="4" w:space="0" w:color="auto"/>
              <w:left w:val="nil"/>
              <w:bottom w:val="single" w:sz="8" w:space="0" w:color="auto"/>
              <w:right w:val="single" w:sz="8" w:space="0" w:color="000000"/>
            </w:tcBorders>
            <w:shd w:val="clear" w:color="auto" w:fill="auto"/>
            <w:noWrap/>
            <w:vAlign w:val="bottom"/>
            <w:hideMark/>
          </w:tcPr>
          <w:p w14:paraId="71FD9A11"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 xml:space="preserve"> -LN(1-</w:t>
            </w:r>
            <w:r w:rsidRPr="00BD116B">
              <w:rPr>
                <w:rFonts w:ascii="Calibri" w:eastAsia="Times New Roman" w:hAnsi="Calibri" w:cs="Times New Roman"/>
                <w:color w:val="FF0000"/>
                <w:sz w:val="20"/>
                <w:szCs w:val="20"/>
              </w:rPr>
              <w:t>Vc1(t)</w:t>
            </w:r>
            <w:r w:rsidRPr="00BD116B">
              <w:rPr>
                <w:rFonts w:ascii="Calibri" w:eastAsia="Times New Roman" w:hAnsi="Calibri" w:cs="Times New Roman"/>
                <w:sz w:val="20"/>
                <w:szCs w:val="20"/>
              </w:rPr>
              <w:t>)/Vs)*Tau</w:t>
            </w:r>
          </w:p>
        </w:tc>
        <w:tc>
          <w:tcPr>
            <w:tcW w:w="2186" w:type="dxa"/>
            <w:tcBorders>
              <w:top w:val="nil"/>
              <w:left w:val="nil"/>
              <w:bottom w:val="single" w:sz="8" w:space="0" w:color="auto"/>
              <w:right w:val="single" w:sz="4" w:space="0" w:color="auto"/>
            </w:tcBorders>
            <w:shd w:val="clear" w:color="auto" w:fill="auto"/>
            <w:noWrap/>
            <w:vAlign w:val="bottom"/>
            <w:hideMark/>
          </w:tcPr>
          <w:p w14:paraId="290C71DE"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Charge time, (sec)</w:t>
            </w:r>
          </w:p>
        </w:tc>
        <w:tc>
          <w:tcPr>
            <w:tcW w:w="2255" w:type="dxa"/>
            <w:gridSpan w:val="2"/>
            <w:tcBorders>
              <w:top w:val="single" w:sz="4" w:space="0" w:color="auto"/>
              <w:left w:val="nil"/>
              <w:bottom w:val="single" w:sz="8" w:space="0" w:color="auto"/>
              <w:right w:val="single" w:sz="8" w:space="0" w:color="000000"/>
            </w:tcBorders>
            <w:shd w:val="clear" w:color="auto" w:fill="auto"/>
            <w:noWrap/>
            <w:vAlign w:val="bottom"/>
            <w:hideMark/>
          </w:tcPr>
          <w:p w14:paraId="5D791682" w14:textId="77777777" w:rsidR="00E5439A" w:rsidRPr="00BD116B" w:rsidRDefault="00E5439A" w:rsidP="009D67D7">
            <w:pPr>
              <w:spacing w:after="0" w:line="240" w:lineRule="auto"/>
              <w:rPr>
                <w:rFonts w:ascii="Calibri" w:eastAsia="Times New Roman" w:hAnsi="Calibri" w:cs="Times New Roman"/>
                <w:sz w:val="20"/>
                <w:szCs w:val="20"/>
              </w:rPr>
            </w:pPr>
            <w:r w:rsidRPr="00BD116B">
              <w:rPr>
                <w:rFonts w:ascii="Calibri" w:eastAsia="Times New Roman" w:hAnsi="Calibri" w:cs="Times New Roman"/>
                <w:sz w:val="20"/>
                <w:szCs w:val="20"/>
              </w:rPr>
              <w:t xml:space="preserve"> -LN(VL1(t)/Vs)*Tau</w:t>
            </w:r>
          </w:p>
        </w:tc>
      </w:tr>
    </w:tbl>
    <w:p w14:paraId="755229A1" w14:textId="77777777" w:rsidR="00E5439A" w:rsidRDefault="00E5439A" w:rsidP="00E5439A"/>
    <w:p w14:paraId="6C140444" w14:textId="4D99928E" w:rsidR="00E5439A" w:rsidRDefault="00E5439A" w:rsidP="00E5439A">
      <w:pPr>
        <w:rPr>
          <w:rFonts w:eastAsiaTheme="minorEastAsia"/>
        </w:rPr>
      </w:pPr>
      <w:r>
        <w:rPr>
          <w:rFonts w:eastAsiaTheme="minorEastAsia"/>
        </w:rPr>
        <w:t xml:space="preserve">When dealing with circuit variables that are functions of time using the Multisim instantaneous probe values alongside the simulation time is not as accurate as using the Multisim oscilloscope that plots current and/or voltage versus time. The currents for the circuit in </w:t>
      </w:r>
      <w:hyperlink w:anchor="Figure3_19" w:history="1">
        <w:r w:rsidR="001C32ED" w:rsidRPr="001C32ED">
          <w:rPr>
            <w:rStyle w:val="Hyperlink"/>
            <w:rFonts w:eastAsiaTheme="minorEastAsia"/>
          </w:rPr>
          <w:t>Figure 3.19</w:t>
        </w:r>
      </w:hyperlink>
      <w:r>
        <w:rPr>
          <w:rFonts w:eastAsiaTheme="minorEastAsia"/>
        </w:rPr>
        <w:t xml:space="preserve"> are plotted with a Multisim oscilloscope in </w:t>
      </w:r>
      <w:hyperlink w:anchor="Figure3_20" w:history="1">
        <w:r w:rsidRPr="001C32ED">
          <w:rPr>
            <w:rStyle w:val="Hyperlink"/>
            <w:rFonts w:eastAsiaTheme="minorEastAsia"/>
          </w:rPr>
          <w:t>Figure 3.20</w:t>
        </w:r>
      </w:hyperlink>
      <w:r>
        <w:rPr>
          <w:rFonts w:eastAsiaTheme="minorEastAsia"/>
        </w:rPr>
        <w:t xml:space="preserve"> and </w:t>
      </w:r>
      <w:hyperlink w:anchor="Figure2_21" w:history="1">
        <w:r w:rsidR="001C32ED" w:rsidRPr="001C32ED">
          <w:rPr>
            <w:rStyle w:val="Hyperlink"/>
            <w:rFonts w:eastAsiaTheme="minorEastAsia"/>
          </w:rPr>
          <w:t xml:space="preserve">Figure </w:t>
        </w:r>
        <w:r w:rsidRPr="001C32ED">
          <w:rPr>
            <w:rStyle w:val="Hyperlink"/>
            <w:rFonts w:eastAsiaTheme="minorEastAsia"/>
          </w:rPr>
          <w:t>3.21</w:t>
        </w:r>
      </w:hyperlink>
      <w:r>
        <w:rPr>
          <w:rFonts w:eastAsiaTheme="minorEastAsia"/>
        </w:rPr>
        <w:t xml:space="preserve">. Additionally, the voltage across the capacitor and resistor for a different RC charging circuit is shown in </w:t>
      </w:r>
      <w:hyperlink w:anchor="Figure3_22" w:history="1">
        <w:r w:rsidRPr="001C32ED">
          <w:rPr>
            <w:rStyle w:val="Hyperlink"/>
            <w:rFonts w:eastAsiaTheme="minorEastAsia"/>
          </w:rPr>
          <w:t>Figure 3.22</w:t>
        </w:r>
      </w:hyperlink>
      <w:r>
        <w:rPr>
          <w:rFonts w:eastAsiaTheme="minorEastAsia"/>
        </w:rPr>
        <w:t>. The Multisim oscilloscopes will be used extensively for AC circuit analysis (in ENGR 2531), but they will only be used to help explain DC transient behavior of RC and RL circuits in this document. Making oscilloscope measurements in Multisim will allow for more control and provide much better accuracy when making measurements for DC transient analysis problems than using Multisim current and/or voltage probes and the Multisim simulation time. For those reasons the next three Figures are provided to demonstrate how to measure current and voltage with the Multisim oscilloscope.</w:t>
      </w:r>
    </w:p>
    <w:p w14:paraId="56F48B6E" w14:textId="77777777" w:rsidR="00E5439A" w:rsidRDefault="00E5439A" w:rsidP="00E5439A">
      <w:pPr>
        <w:rPr>
          <w:rFonts w:eastAsiaTheme="minorEastAsia"/>
        </w:rPr>
      </w:pPr>
      <w:bookmarkStart w:id="186" w:name="Figure3_20"/>
      <w:r>
        <w:rPr>
          <w:rFonts w:eastAsiaTheme="minorEastAsia"/>
          <w:noProof/>
        </w:rPr>
        <w:lastRenderedPageBreak/>
        <mc:AlternateContent>
          <mc:Choice Requires="wpg">
            <w:drawing>
              <wp:inline distT="0" distB="0" distL="0" distR="0" wp14:anchorId="262394C2" wp14:editId="4E76D9D3">
                <wp:extent cx="5943600" cy="3290421"/>
                <wp:effectExtent l="0" t="0" r="0" b="5715"/>
                <wp:docPr id="3124" name="Group 3124"/>
                <wp:cNvGraphicFramePr/>
                <a:graphic xmlns:a="http://schemas.openxmlformats.org/drawingml/2006/main">
                  <a:graphicData uri="http://schemas.microsoft.com/office/word/2010/wordprocessingGroup">
                    <wpg:wgp>
                      <wpg:cNvGrpSpPr/>
                      <wpg:grpSpPr>
                        <a:xfrm>
                          <a:off x="0" y="0"/>
                          <a:ext cx="5943600" cy="3290421"/>
                          <a:chOff x="0" y="-134471"/>
                          <a:chExt cx="5943600" cy="3290421"/>
                        </a:xfrm>
                      </wpg:grpSpPr>
                      <pic:pic xmlns:pic="http://schemas.openxmlformats.org/drawingml/2006/picture">
                        <pic:nvPicPr>
                          <pic:cNvPr id="3125" name="Picture 3125"/>
                          <pic:cNvPicPr>
                            <a:picLocks noChangeAspect="1"/>
                          </pic:cNvPicPr>
                        </pic:nvPicPr>
                        <pic:blipFill rotWithShape="1">
                          <a:blip r:embed="rId313">
                            <a:extLst>
                              <a:ext uri="{28A0092B-C50C-407E-A947-70E740481C1C}">
                                <a14:useLocalDpi xmlns:a14="http://schemas.microsoft.com/office/drawing/2010/main" val="0"/>
                              </a:ext>
                            </a:extLst>
                          </a:blip>
                          <a:srcRect/>
                          <a:stretch/>
                        </pic:blipFill>
                        <pic:spPr bwMode="auto">
                          <a:xfrm>
                            <a:off x="0" y="-134471"/>
                            <a:ext cx="5943600" cy="329042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3126" name="Text Box 2"/>
                        <wps:cNvSpPr txBox="1">
                          <a:spLocks noChangeArrowheads="1"/>
                        </wps:cNvSpPr>
                        <wps:spPr bwMode="auto">
                          <a:xfrm>
                            <a:off x="1736592" y="2097741"/>
                            <a:ext cx="1448435" cy="176530"/>
                          </a:xfrm>
                          <a:prstGeom prst="rect">
                            <a:avLst/>
                          </a:prstGeom>
                          <a:solidFill>
                            <a:srgbClr val="FFFFFF"/>
                          </a:solidFill>
                          <a:ln w="9525">
                            <a:noFill/>
                            <a:miter lim="800000"/>
                            <a:headEnd/>
                            <a:tailEnd/>
                          </a:ln>
                        </wps:spPr>
                        <wps:txbx>
                          <w:txbxContent>
                            <w:p w14:paraId="77572CAB" w14:textId="77777777" w:rsidR="0073324E" w:rsidRPr="0029201D" w:rsidRDefault="0073324E" w:rsidP="00E5439A">
                              <w:pPr>
                                <w:rPr>
                                  <w:b/>
                                  <w:color w:val="FF0000"/>
                                  <w:sz w:val="18"/>
                                  <w:szCs w:val="18"/>
                                </w:rPr>
                              </w:pPr>
                              <w:r w:rsidRPr="0029201D">
                                <w:rPr>
                                  <w:b/>
                                  <w:color w:val="FF0000"/>
                                  <w:sz w:val="18"/>
                                  <w:szCs w:val="18"/>
                                </w:rPr>
                                <w:t>I</w:t>
                              </w:r>
                              <w:r w:rsidRPr="0029201D">
                                <w:rPr>
                                  <w:b/>
                                  <w:color w:val="FF0000"/>
                                  <w:sz w:val="18"/>
                                  <w:szCs w:val="18"/>
                                  <w:vertAlign w:val="subscript"/>
                                </w:rPr>
                                <w:t>C</w:t>
                              </w:r>
                              <w:r w:rsidRPr="0029201D">
                                <w:rPr>
                                  <w:b/>
                                  <w:color w:val="FF0000"/>
                                  <w:sz w:val="18"/>
                                  <w:szCs w:val="18"/>
                                </w:rPr>
                                <w:t xml:space="preserve"> (t) plot, 200 mA per division</w:t>
                              </w:r>
                            </w:p>
                          </w:txbxContent>
                        </wps:txbx>
                        <wps:bodyPr rot="0" vert="horz" wrap="square" lIns="0" tIns="0" rIns="0" bIns="0" anchor="t" anchorCtr="0">
                          <a:noAutofit/>
                        </wps:bodyPr>
                      </wps:wsp>
                      <wps:wsp>
                        <wps:cNvPr id="3127" name="Straight Arrow Connector 3127"/>
                        <wps:cNvCnPr/>
                        <wps:spPr>
                          <a:xfrm flipH="1">
                            <a:off x="1379284" y="2201476"/>
                            <a:ext cx="322580" cy="806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28" name="Text Box 2"/>
                        <wps:cNvSpPr txBox="1">
                          <a:spLocks noChangeArrowheads="1"/>
                        </wps:cNvSpPr>
                        <wps:spPr bwMode="auto">
                          <a:xfrm>
                            <a:off x="3388659" y="2478101"/>
                            <a:ext cx="1448435" cy="176530"/>
                          </a:xfrm>
                          <a:prstGeom prst="rect">
                            <a:avLst/>
                          </a:prstGeom>
                          <a:solidFill>
                            <a:srgbClr val="FFFFFF"/>
                          </a:solidFill>
                          <a:ln w="9525">
                            <a:noFill/>
                            <a:miter lim="800000"/>
                            <a:headEnd/>
                            <a:tailEnd/>
                          </a:ln>
                        </wps:spPr>
                        <wps:txbx>
                          <w:txbxContent>
                            <w:p w14:paraId="176D06DD" w14:textId="77777777" w:rsidR="0073324E" w:rsidRPr="0029201D" w:rsidRDefault="0073324E" w:rsidP="00E5439A">
                              <w:pPr>
                                <w:rPr>
                                  <w:b/>
                                  <w:color w:val="2E74B5" w:themeColor="accent1" w:themeShade="BF"/>
                                  <w:sz w:val="18"/>
                                  <w:szCs w:val="18"/>
                                </w:rPr>
                              </w:pPr>
                              <w:r w:rsidRPr="0029201D">
                                <w:rPr>
                                  <w:b/>
                                  <w:color w:val="2E74B5" w:themeColor="accent1" w:themeShade="BF"/>
                                  <w:sz w:val="18"/>
                                  <w:szCs w:val="18"/>
                                </w:rPr>
                                <w:t>I</w:t>
                              </w:r>
                              <w:r w:rsidRPr="0029201D">
                                <w:rPr>
                                  <w:b/>
                                  <w:color w:val="2E74B5" w:themeColor="accent1" w:themeShade="BF"/>
                                  <w:sz w:val="18"/>
                                  <w:szCs w:val="18"/>
                                  <w:vertAlign w:val="subscript"/>
                                </w:rPr>
                                <w:t>L</w:t>
                              </w:r>
                              <w:r w:rsidRPr="0029201D">
                                <w:rPr>
                                  <w:b/>
                                  <w:color w:val="2E74B5" w:themeColor="accent1" w:themeShade="BF"/>
                                  <w:sz w:val="18"/>
                                  <w:szCs w:val="18"/>
                                </w:rPr>
                                <w:t xml:space="preserve"> (t) plot, </w:t>
                              </w:r>
                              <w:r>
                                <w:rPr>
                                  <w:b/>
                                  <w:color w:val="2E74B5" w:themeColor="accent1" w:themeShade="BF"/>
                                  <w:sz w:val="18"/>
                                  <w:szCs w:val="18"/>
                                </w:rPr>
                                <w:t xml:space="preserve">1 </w:t>
                              </w:r>
                              <w:r w:rsidRPr="0029201D">
                                <w:rPr>
                                  <w:b/>
                                  <w:color w:val="2E74B5" w:themeColor="accent1" w:themeShade="BF"/>
                                  <w:sz w:val="18"/>
                                  <w:szCs w:val="18"/>
                                </w:rPr>
                                <w:t>A per division</w:t>
                              </w:r>
                            </w:p>
                          </w:txbxContent>
                        </wps:txbx>
                        <wps:bodyPr rot="0" vert="horz" wrap="square" lIns="0" tIns="0" rIns="0" bIns="0" anchor="t" anchorCtr="0">
                          <a:noAutofit/>
                        </wps:bodyPr>
                      </wps:wsp>
                      <wps:wsp>
                        <wps:cNvPr id="3129" name="Straight Arrow Connector 3129"/>
                        <wps:cNvCnPr/>
                        <wps:spPr>
                          <a:xfrm flipH="1" flipV="1">
                            <a:off x="3115876" y="2374367"/>
                            <a:ext cx="238125" cy="168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62394C2" id="Group 3124" o:spid="_x0000_s1216" style="width:468pt;height:259.1pt;mso-position-horizontal-relative:char;mso-position-vertical-relative:line" coordorigin=",-1344" coordsize="59436,32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">
                <v:shape id="Picture 3125" o:spid="_x0000_s1217" type="#_x0000_t75" style="position:absolute;top:-1344;width:59436;height:32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">
                  <v:imagedata r:id="rId314" o:title=""/>
                  <v:path arrowok="t"/>
                </v:shape>
                <v:shape id="_x0000_s1218" type="#_x0000_t202" style="position:absolute;left:17365;top:20977;width:1448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" stroked="f">
                  <v:textbox inset="0,0,0,0">
                    <w:txbxContent>
                      <w:p w14:paraId="77572CAB" w14:textId="77777777" w:rsidR="0073324E" w:rsidRPr="0029201D" w:rsidRDefault="0073324E" w:rsidP="00E5439A">
                        <w:pPr>
                          <w:rPr>
                            <w:b/>
                            <w:color w:val="FF0000"/>
                            <w:sz w:val="18"/>
                            <w:szCs w:val="18"/>
                          </w:rPr>
                        </w:pPr>
                        <w:r w:rsidRPr="0029201D">
                          <w:rPr>
                            <w:b/>
                            <w:color w:val="FF0000"/>
                            <w:sz w:val="18"/>
                            <w:szCs w:val="18"/>
                          </w:rPr>
                          <w:t>I</w:t>
                        </w:r>
                        <w:r w:rsidRPr="0029201D">
                          <w:rPr>
                            <w:b/>
                            <w:color w:val="FF0000"/>
                            <w:sz w:val="18"/>
                            <w:szCs w:val="18"/>
                            <w:vertAlign w:val="subscript"/>
                          </w:rPr>
                          <w:t>C</w:t>
                        </w:r>
                        <w:r w:rsidRPr="0029201D">
                          <w:rPr>
                            <w:b/>
                            <w:color w:val="FF0000"/>
                            <w:sz w:val="18"/>
                            <w:szCs w:val="18"/>
                          </w:rPr>
                          <w:t xml:space="preserve"> (t) plot, 200 mA per division</w:t>
                        </w:r>
                      </w:p>
                    </w:txbxContent>
                  </v:textbox>
                </v:shape>
                <v:shape id="Straight Arrow Connector 3127" o:spid="_x0000_s1219" type="#_x0000_t32" style="position:absolute;left:13792;top:22014;width:3226;height:8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" strokecolor="black [3213]" strokeweight=".5pt">
                  <v:stroke endarrow="block" joinstyle="miter"/>
                </v:shape>
                <v:shape id="_x0000_s1220" type="#_x0000_t202" style="position:absolute;left:33886;top:24781;width:14484;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" stroked="f">
                  <v:textbox inset="0,0,0,0">
                    <w:txbxContent>
                      <w:p w14:paraId="176D06DD" w14:textId="77777777" w:rsidR="0073324E" w:rsidRPr="0029201D" w:rsidRDefault="0073324E" w:rsidP="00E5439A">
                        <w:pPr>
                          <w:rPr>
                            <w:b/>
                            <w:color w:val="2E74B5" w:themeColor="accent1" w:themeShade="BF"/>
                            <w:sz w:val="18"/>
                            <w:szCs w:val="18"/>
                          </w:rPr>
                        </w:pPr>
                        <w:r w:rsidRPr="0029201D">
                          <w:rPr>
                            <w:b/>
                            <w:color w:val="2E74B5" w:themeColor="accent1" w:themeShade="BF"/>
                            <w:sz w:val="18"/>
                            <w:szCs w:val="18"/>
                          </w:rPr>
                          <w:t>I</w:t>
                        </w:r>
                        <w:r w:rsidRPr="0029201D">
                          <w:rPr>
                            <w:b/>
                            <w:color w:val="2E74B5" w:themeColor="accent1" w:themeShade="BF"/>
                            <w:sz w:val="18"/>
                            <w:szCs w:val="18"/>
                            <w:vertAlign w:val="subscript"/>
                          </w:rPr>
                          <w:t>L</w:t>
                        </w:r>
                        <w:r w:rsidRPr="0029201D">
                          <w:rPr>
                            <w:b/>
                            <w:color w:val="2E74B5" w:themeColor="accent1" w:themeShade="BF"/>
                            <w:sz w:val="18"/>
                            <w:szCs w:val="18"/>
                          </w:rPr>
                          <w:t xml:space="preserve"> (t) plot, </w:t>
                        </w:r>
                        <w:r>
                          <w:rPr>
                            <w:b/>
                            <w:color w:val="2E74B5" w:themeColor="accent1" w:themeShade="BF"/>
                            <w:sz w:val="18"/>
                            <w:szCs w:val="18"/>
                          </w:rPr>
                          <w:t xml:space="preserve">1 </w:t>
                        </w:r>
                        <w:r w:rsidRPr="0029201D">
                          <w:rPr>
                            <w:b/>
                            <w:color w:val="2E74B5" w:themeColor="accent1" w:themeShade="BF"/>
                            <w:sz w:val="18"/>
                            <w:szCs w:val="18"/>
                          </w:rPr>
                          <w:t>A per division</w:t>
                        </w:r>
                      </w:p>
                    </w:txbxContent>
                  </v:textbox>
                </v:shape>
                <v:shape id="Straight Arrow Connector 3129" o:spid="_x0000_s1221" type="#_x0000_t32" style="position:absolute;left:31158;top:23743;width:2382;height:168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" strokecolor="black [3213]" strokeweight=".5pt">
                  <v:stroke endarrow="block" joinstyle="miter"/>
                </v:shape>
                <w10:anchorlock/>
              </v:group>
            </w:pict>
          </mc:Fallback>
        </mc:AlternateContent>
      </w:r>
      <w:bookmarkEnd w:id="186"/>
    </w:p>
    <w:p w14:paraId="7E95D5FF" w14:textId="77777777" w:rsidR="00E5439A" w:rsidRDefault="00E5439A" w:rsidP="00E5439A">
      <w:pPr>
        <w:rPr>
          <w:rFonts w:eastAsiaTheme="minorEastAsia"/>
        </w:rPr>
      </w:pPr>
      <w:r>
        <w:rPr>
          <w:b/>
        </w:rPr>
        <w:t>F</w:t>
      </w:r>
      <w:r w:rsidRPr="00480B8C">
        <w:rPr>
          <w:b/>
        </w:rPr>
        <w:t>igu</w:t>
      </w:r>
      <w:r>
        <w:rPr>
          <w:b/>
        </w:rPr>
        <w:t>re 3.20: Multisim oscilloscope plot for the current in the RC and RL charging circuits.</w:t>
      </w:r>
    </w:p>
    <w:p w14:paraId="553F8C13" w14:textId="620C1B40" w:rsidR="00E5439A" w:rsidRDefault="00E5439A" w:rsidP="00E5439A">
      <w:pPr>
        <w:rPr>
          <w:rFonts w:eastAsiaTheme="minorEastAsia"/>
        </w:rPr>
      </w:pPr>
      <w:r>
        <w:rPr>
          <w:rFonts w:eastAsiaTheme="minorEastAsia"/>
        </w:rPr>
        <w:t xml:space="preserve">To plot the current on the oscilloscope “current clamps” are placed in the circuits (see XCP1 and XCP2). The </w:t>
      </w:r>
      <w:r w:rsidRPr="004D12FA">
        <w:rPr>
          <w:rFonts w:eastAsiaTheme="minorEastAsia"/>
          <w:b/>
          <w:color w:val="FF0000"/>
        </w:rPr>
        <w:t>red trace is the plot of i</w:t>
      </w:r>
      <w:r w:rsidRPr="004D12FA">
        <w:rPr>
          <w:rFonts w:eastAsiaTheme="minorEastAsia"/>
          <w:b/>
          <w:color w:val="FF0000"/>
          <w:vertAlign w:val="subscript"/>
        </w:rPr>
        <w:t xml:space="preserve">C </w:t>
      </w:r>
      <w:r w:rsidRPr="004D12FA">
        <w:rPr>
          <w:rFonts w:eastAsiaTheme="minorEastAsia"/>
          <w:b/>
          <w:color w:val="FF0000"/>
        </w:rPr>
        <w:t xml:space="preserve">(t) </w:t>
      </w:r>
      <w:r>
        <w:rPr>
          <w:rFonts w:eastAsiaTheme="minorEastAsia"/>
        </w:rPr>
        <w:t>and the y</w:t>
      </w:r>
      <w:r w:rsidR="00066BFB">
        <w:rPr>
          <w:rFonts w:eastAsiaTheme="minorEastAsia"/>
        </w:rPr>
        <w:t>-</w:t>
      </w:r>
      <w:r>
        <w:rPr>
          <w:rFonts w:eastAsiaTheme="minorEastAsia"/>
        </w:rPr>
        <w:t>axis is set at 200 mA per division (each black dotted line square is a division). When the switch is moved into the charging position the current instantly ramps up to 600 mA (12V/20Ω) and decays at an exponential rate as shown in equation 3.19. The</w:t>
      </w:r>
      <w:r w:rsidRPr="004D12FA">
        <w:rPr>
          <w:rFonts w:eastAsiaTheme="minorEastAsia"/>
          <w:b/>
          <w:color w:val="2E74B5" w:themeColor="accent1" w:themeShade="BF"/>
        </w:rPr>
        <w:t xml:space="preserve"> blue trace is the plot of i</w:t>
      </w:r>
      <w:r>
        <w:rPr>
          <w:rFonts w:eastAsiaTheme="minorEastAsia"/>
          <w:b/>
          <w:color w:val="2E74B5" w:themeColor="accent1" w:themeShade="BF"/>
          <w:vertAlign w:val="subscript"/>
        </w:rPr>
        <w:t>L</w:t>
      </w:r>
      <w:r w:rsidRPr="004D12FA">
        <w:rPr>
          <w:rFonts w:eastAsiaTheme="minorEastAsia"/>
          <w:b/>
          <w:color w:val="2E74B5" w:themeColor="accent1" w:themeShade="BF"/>
        </w:rPr>
        <w:t xml:space="preserve"> (t)</w:t>
      </w:r>
      <w:r>
        <w:rPr>
          <w:rFonts w:eastAsiaTheme="minorEastAsia"/>
        </w:rPr>
        <w:t xml:space="preserve"> and the y axis is set at 1 Amp per division. When the switch is moved into the charging position the current starts at zero and ramps up at an exponential rate as shown in equation 3.20 and approaches 2.4 Amps (12V/5Ω) as time approaches infinity. The oscilloscope cursors can be used to determine the current or voltage for DC circuits at different times in their transient region. For example, the following figure shows one cursor the moment the switches are moved into charging position (t = 0) and a second cursor when the traces cross each other. T1 is at an absolute time value of 84.615 ms and since this is the time when the switch is pressed it is referred to as the t = 0 spot. The time (t) in the i</w:t>
      </w:r>
      <w:r w:rsidRPr="00C60115">
        <w:rPr>
          <w:rFonts w:eastAsiaTheme="minorEastAsia"/>
          <w:vertAlign w:val="subscript"/>
        </w:rPr>
        <w:t>C</w:t>
      </w:r>
      <w:r>
        <w:rPr>
          <w:rFonts w:eastAsiaTheme="minorEastAsia"/>
        </w:rPr>
        <w:t>(t) and i</w:t>
      </w:r>
      <w:r w:rsidRPr="00C60115">
        <w:rPr>
          <w:rFonts w:eastAsiaTheme="minorEastAsia"/>
          <w:vertAlign w:val="subscript"/>
        </w:rPr>
        <w:t>L</w:t>
      </w:r>
      <w:r>
        <w:rPr>
          <w:rFonts w:eastAsiaTheme="minorEastAsia"/>
        </w:rPr>
        <w:t xml:space="preserve">(t) equations is equal to the Multisim delta time (T2-T1 = 160.84 ms). The following figure shows how the calculations match the Multisim oscilloscope (scope) measurements. </w:t>
      </w:r>
    </w:p>
    <w:p w14:paraId="01ED993C" w14:textId="63FB6BB9" w:rsidR="00E5439A" w:rsidRDefault="00E5439A" w:rsidP="00E5439A">
      <w:pPr>
        <w:rPr>
          <w:rFonts w:eastAsiaTheme="minorEastAsia"/>
        </w:rPr>
      </w:pPr>
      <w:r w:rsidRPr="00061396">
        <w:rPr>
          <w:rFonts w:eastAsiaTheme="minorEastAsia"/>
          <w:b/>
          <w:u w:val="single"/>
        </w:rPr>
        <w:t>Note</w:t>
      </w:r>
      <w:r>
        <w:rPr>
          <w:rFonts w:eastAsiaTheme="minorEastAsia"/>
          <w:b/>
          <w:u w:val="single"/>
        </w:rPr>
        <w:t xml:space="preserve"> on Current Clamps</w:t>
      </w:r>
      <w:r w:rsidRPr="00061396">
        <w:rPr>
          <w:rFonts w:eastAsiaTheme="minorEastAsia"/>
          <w:b/>
          <w:u w:val="single"/>
        </w:rPr>
        <w:t>:</w:t>
      </w:r>
      <w:r w:rsidR="0073324E">
        <w:rPr>
          <w:rFonts w:eastAsiaTheme="minorEastAsia"/>
        </w:rPr>
        <w:t xml:space="preserve"> The units on the Multisim scope are fixed to </w:t>
      </w:r>
      <w:r>
        <w:rPr>
          <w:rFonts w:eastAsiaTheme="minorEastAsia"/>
        </w:rPr>
        <w:t>V</w:t>
      </w:r>
      <w:r w:rsidR="0073324E">
        <w:rPr>
          <w:rFonts w:eastAsiaTheme="minorEastAsia"/>
        </w:rPr>
        <w:t>olts and cannot be changed. However,</w:t>
      </w:r>
      <w:r>
        <w:rPr>
          <w:rFonts w:eastAsiaTheme="minorEastAsia"/>
        </w:rPr>
        <w:t xml:space="preserve"> since a current clamp was used with a 1 mV/mA conversion</w:t>
      </w:r>
      <w:r w:rsidR="0073324E">
        <w:rPr>
          <w:rFonts w:eastAsiaTheme="minorEastAsia"/>
        </w:rPr>
        <w:t>,</w:t>
      </w:r>
      <w:r>
        <w:rPr>
          <w:rFonts w:eastAsiaTheme="minorEastAsia"/>
        </w:rPr>
        <w:t xml:space="preserve"> the Volts (V) symbols can be </w:t>
      </w:r>
      <w:r w:rsidR="0073324E">
        <w:rPr>
          <w:rFonts w:eastAsiaTheme="minorEastAsia"/>
        </w:rPr>
        <w:t>assumed to be the same as</w:t>
      </w:r>
      <w:r>
        <w:rPr>
          <w:rFonts w:eastAsiaTheme="minorEastAsia"/>
        </w:rPr>
        <w:t xml:space="preserve"> Amp</w:t>
      </w:r>
      <w:r w:rsidR="0073324E">
        <w:rPr>
          <w:rFonts w:eastAsiaTheme="minorEastAsia"/>
        </w:rPr>
        <w:t>s</w:t>
      </w:r>
      <w:r>
        <w:rPr>
          <w:rFonts w:eastAsiaTheme="minorEastAsia"/>
        </w:rPr>
        <w:t xml:space="preserve"> (A) symbol</w:t>
      </w:r>
      <w:r w:rsidR="0073324E">
        <w:rPr>
          <w:rFonts w:eastAsiaTheme="minorEastAsia"/>
        </w:rPr>
        <w:t xml:space="preserve"> when looking at the scope since there is a one-to-one mapping between current and voltage using the 1mV/mA scale</w:t>
      </w:r>
      <w:r>
        <w:rPr>
          <w:rFonts w:eastAsiaTheme="minorEastAsia"/>
        </w:rPr>
        <w:t xml:space="preserve">. If a node voltage wants to be plotted on the scope instead of current all that is needed is to delete the current clamps (labeled XCP1 and XCP2 in </w:t>
      </w:r>
      <w:hyperlink w:anchor="Figure3_20" w:history="1">
        <w:r w:rsidRPr="001C32ED">
          <w:rPr>
            <w:rStyle w:val="Hyperlink"/>
            <w:rFonts w:eastAsiaTheme="minorEastAsia"/>
          </w:rPr>
          <w:t>Figure 3.20</w:t>
        </w:r>
      </w:hyperlink>
      <w:r>
        <w:rPr>
          <w:rFonts w:eastAsiaTheme="minorEastAsia"/>
        </w:rPr>
        <w:t xml:space="preserve">) and wire the scope terminals directly to the nodes. </w:t>
      </w:r>
      <w:hyperlink w:anchor="Figure3_22" w:history="1">
        <w:r w:rsidRPr="001C32ED">
          <w:rPr>
            <w:rStyle w:val="Hyperlink"/>
            <w:rFonts w:eastAsiaTheme="minorEastAsia"/>
          </w:rPr>
          <w:t xml:space="preserve">Figure </w:t>
        </w:r>
        <w:r w:rsidRPr="001C32ED">
          <w:rPr>
            <w:rStyle w:val="Hyperlink"/>
            <w:rFonts w:eastAsiaTheme="minorEastAsia"/>
          </w:rPr>
          <w:t>3</w:t>
        </w:r>
        <w:r w:rsidRPr="001C32ED">
          <w:rPr>
            <w:rStyle w:val="Hyperlink"/>
            <w:rFonts w:eastAsiaTheme="minorEastAsia"/>
          </w:rPr>
          <w:t>.22</w:t>
        </w:r>
      </w:hyperlink>
      <w:r>
        <w:rPr>
          <w:rFonts w:eastAsiaTheme="minorEastAsia"/>
        </w:rPr>
        <w:t xml:space="preserve"> shows how to measure and calculate the voltage across a capacitor netwo</w:t>
      </w:r>
      <w:r w:rsidR="0073324E">
        <w:rPr>
          <w:rFonts w:eastAsiaTheme="minorEastAsia"/>
        </w:rPr>
        <w:t xml:space="preserve">rk </w:t>
      </w:r>
      <w:r>
        <w:rPr>
          <w:rFonts w:eastAsiaTheme="minorEastAsia"/>
        </w:rPr>
        <w:t>in a</w:t>
      </w:r>
      <w:r w:rsidR="0073324E">
        <w:rPr>
          <w:rFonts w:eastAsiaTheme="minorEastAsia"/>
        </w:rPr>
        <w:t>n</w:t>
      </w:r>
      <w:r>
        <w:rPr>
          <w:rFonts w:eastAsiaTheme="minorEastAsia"/>
        </w:rPr>
        <w:t xml:space="preserve"> RC charging circuit. </w:t>
      </w:r>
    </w:p>
    <w:p w14:paraId="22EBD71F" w14:textId="77777777" w:rsidR="0073324E" w:rsidRDefault="00E5439A" w:rsidP="00E5439A">
      <w:pPr>
        <w:rPr>
          <w:rFonts w:eastAsiaTheme="minorEastAsia"/>
        </w:rPr>
      </w:pPr>
      <w:r w:rsidRPr="00061396">
        <w:rPr>
          <w:rFonts w:eastAsiaTheme="minorEastAsia"/>
          <w:b/>
          <w:u w:val="single"/>
        </w:rPr>
        <w:t>Note</w:t>
      </w:r>
      <w:r>
        <w:rPr>
          <w:rFonts w:eastAsiaTheme="minorEastAsia"/>
          <w:b/>
          <w:u w:val="single"/>
        </w:rPr>
        <w:t xml:space="preserve"> on the</w:t>
      </w:r>
      <w:r w:rsidRPr="00061396">
        <w:rPr>
          <w:rFonts w:eastAsiaTheme="minorEastAsia"/>
          <w:b/>
          <w:u w:val="single"/>
        </w:rPr>
        <w:t xml:space="preserve"> </w:t>
      </w:r>
      <w:r>
        <w:rPr>
          <w:rFonts w:eastAsiaTheme="minorEastAsia"/>
          <w:b/>
          <w:u w:val="single"/>
        </w:rPr>
        <w:t>(</w:t>
      </w:r>
      <w:r w:rsidRPr="00061396">
        <w:rPr>
          <w:rFonts w:eastAsiaTheme="minorEastAsia"/>
          <w:b/>
          <w:u w:val="single"/>
        </w:rPr>
        <w:t>–</w:t>
      </w:r>
      <w:r>
        <w:rPr>
          <w:rFonts w:eastAsiaTheme="minorEastAsia"/>
          <w:b/>
          <w:u w:val="single"/>
        </w:rPr>
        <w:t>)</w:t>
      </w:r>
      <w:r w:rsidRPr="00061396">
        <w:rPr>
          <w:rFonts w:eastAsiaTheme="minorEastAsia"/>
          <w:b/>
          <w:u w:val="single"/>
        </w:rPr>
        <w:t xml:space="preserve"> input of the scope:</w:t>
      </w:r>
      <w:r>
        <w:rPr>
          <w:rFonts w:eastAsiaTheme="minorEastAsia"/>
        </w:rPr>
        <w:t xml:space="preserve"> The – input of the scope can always be left unconnected for current measurements with the current clamp, but for voltage measurements the – input of the scope can only </w:t>
      </w:r>
      <w:r>
        <w:rPr>
          <w:rFonts w:eastAsiaTheme="minorEastAsia"/>
        </w:rPr>
        <w:lastRenderedPageBreak/>
        <w:t xml:space="preserve">be left disconnected if one side of the component you are measuring the voltage across is connected to ground (which is the case for the capacitor, but not the resistor in the circuit in </w:t>
      </w:r>
      <w:hyperlink w:anchor="Figure3_20" w:history="1">
        <w:r w:rsidR="001C32ED" w:rsidRPr="001C32ED">
          <w:rPr>
            <w:rStyle w:val="Hyperlink"/>
            <w:rFonts w:eastAsiaTheme="minorEastAsia"/>
          </w:rPr>
          <w:t>Figure 3.20</w:t>
        </w:r>
      </w:hyperlink>
      <w:r>
        <w:rPr>
          <w:rFonts w:eastAsiaTheme="minorEastAsia"/>
        </w:rPr>
        <w:t>).</w:t>
      </w:r>
    </w:p>
    <w:p w14:paraId="6F5DD07C" w14:textId="77777777" w:rsidR="0073324E" w:rsidRDefault="0073324E" w:rsidP="00E5439A">
      <w:pPr>
        <w:rPr>
          <w:rFonts w:eastAsiaTheme="minorEastAsia"/>
          <w:i/>
        </w:rPr>
      </w:pPr>
    </w:p>
    <w:p w14:paraId="3FFFCEC0" w14:textId="5BC9FF8E" w:rsidR="00E5439A" w:rsidRDefault="00E5439A" w:rsidP="00E5439A">
      <w:pPr>
        <w:rPr>
          <w:rFonts w:eastAsiaTheme="minorEastAsia"/>
        </w:rPr>
      </w:pPr>
      <w:r w:rsidRPr="00DA7D58">
        <w:rPr>
          <w:rFonts w:eastAsiaTheme="minorEastAsia"/>
          <w:i/>
        </w:rPr>
        <w:t xml:space="preserve">Example 3.5) Use the Multisim oscilloscope cursors shown in </w:t>
      </w:r>
      <w:hyperlink w:anchor="Figure3_21" w:history="1">
        <w:r w:rsidRPr="001C32ED">
          <w:rPr>
            <w:rStyle w:val="Hyperlink"/>
            <w:rFonts w:eastAsiaTheme="minorEastAsia"/>
            <w:i/>
          </w:rPr>
          <w:t>Figure 3.21</w:t>
        </w:r>
      </w:hyperlink>
      <w:r w:rsidRPr="00DA7D58">
        <w:rPr>
          <w:rFonts w:eastAsiaTheme="minorEastAsia"/>
          <w:i/>
        </w:rPr>
        <w:t xml:space="preserve"> to determine the initial currents in the RL and  RC circuits in </w:t>
      </w:r>
      <w:hyperlink w:anchor="Figure3_20" w:history="1">
        <w:r w:rsidR="001C32ED" w:rsidRPr="001C32ED">
          <w:rPr>
            <w:rStyle w:val="Hyperlink"/>
            <w:rFonts w:eastAsiaTheme="minorEastAsia"/>
          </w:rPr>
          <w:t>Figure 3.20</w:t>
        </w:r>
      </w:hyperlink>
      <w:r w:rsidRPr="00DA7D58">
        <w:rPr>
          <w:rFonts w:eastAsiaTheme="minorEastAsia"/>
          <w:i/>
        </w:rPr>
        <w:t xml:space="preserve"> and the currents when the traces cross over each other. Perform calculations using equations 3.19 and 3.20 to verify that these numbers are accurate.</w:t>
      </w:r>
    </w:p>
    <w:p w14:paraId="53AB68B3" w14:textId="77777777" w:rsidR="00E5439A" w:rsidRPr="00DA7D58" w:rsidRDefault="00E5439A" w:rsidP="00E5439A">
      <w:pPr>
        <w:rPr>
          <w:rFonts w:eastAsiaTheme="minorEastAsia"/>
          <w:i/>
        </w:rPr>
      </w:pPr>
      <w:bookmarkStart w:id="187" w:name="Figure3_21"/>
      <w:r>
        <w:rPr>
          <w:rFonts w:eastAsiaTheme="minorEastAsia"/>
          <w:i/>
          <w:noProof/>
        </w:rPr>
        <mc:AlternateContent>
          <mc:Choice Requires="wpg">
            <w:drawing>
              <wp:inline distT="0" distB="0" distL="0" distR="0" wp14:anchorId="51F9C2D8" wp14:editId="408F4B52">
                <wp:extent cx="5849667" cy="3101975"/>
                <wp:effectExtent l="0" t="0" r="17780" b="22225"/>
                <wp:docPr id="3130" name="Group 3130"/>
                <wp:cNvGraphicFramePr/>
                <a:graphic xmlns:a="http://schemas.openxmlformats.org/drawingml/2006/main">
                  <a:graphicData uri="http://schemas.microsoft.com/office/word/2010/wordprocessingGroup">
                    <wpg:wgp>
                      <wpg:cNvGrpSpPr/>
                      <wpg:grpSpPr>
                        <a:xfrm>
                          <a:off x="0" y="0"/>
                          <a:ext cx="5849667" cy="3101975"/>
                          <a:chOff x="0" y="0"/>
                          <a:chExt cx="5849667" cy="3101975"/>
                        </a:xfrm>
                      </wpg:grpSpPr>
                      <pic:pic xmlns:pic="http://schemas.openxmlformats.org/drawingml/2006/picture">
                        <pic:nvPicPr>
                          <pic:cNvPr id="3131" name="Picture 3131"/>
                          <pic:cNvPicPr>
                            <a:picLocks noChangeAspect="1"/>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2992755" cy="3101975"/>
                          </a:xfrm>
                          <a:prstGeom prst="rect">
                            <a:avLst/>
                          </a:prstGeom>
                        </pic:spPr>
                      </pic:pic>
                      <wps:wsp>
                        <wps:cNvPr id="3132" name="Text Box 2"/>
                        <wps:cNvSpPr txBox="1">
                          <a:spLocks noChangeArrowheads="1"/>
                        </wps:cNvSpPr>
                        <wps:spPr bwMode="auto">
                          <a:xfrm>
                            <a:off x="3110912" y="91115"/>
                            <a:ext cx="2738755" cy="3007995"/>
                          </a:xfrm>
                          <a:prstGeom prst="rect">
                            <a:avLst/>
                          </a:prstGeom>
                          <a:solidFill>
                            <a:srgbClr val="FFFFFF"/>
                          </a:solidFill>
                          <a:ln w="9525">
                            <a:solidFill>
                              <a:srgbClr val="000000"/>
                            </a:solidFill>
                            <a:miter lim="800000"/>
                            <a:headEnd/>
                            <a:tailEnd/>
                          </a:ln>
                        </wps:spPr>
                        <wps:txbx>
                          <w:txbxContent>
                            <w:p w14:paraId="26693028" w14:textId="77777777" w:rsidR="0073324E" w:rsidRPr="00AB5C0E" w:rsidRDefault="0073324E" w:rsidP="00E5439A">
                              <w:pPr>
                                <w:spacing w:after="0" w:line="240" w:lineRule="auto"/>
                                <w:rPr>
                                  <w:b/>
                                  <w:u w:val="single"/>
                                </w:rPr>
                              </w:pPr>
                              <w:r w:rsidRPr="00AB5C0E">
                                <w:rPr>
                                  <w:b/>
                                  <w:u w:val="single"/>
                                </w:rPr>
                                <w:t>Multisim Measurements</w:t>
                              </w:r>
                              <w:r>
                                <w:rPr>
                                  <w:b/>
                                  <w:u w:val="single"/>
                                </w:rPr>
                                <w:t>:</w:t>
                              </w:r>
                              <w:r w:rsidRPr="00505F95">
                                <w:t xml:space="preserve"> - </w:t>
                              </w:r>
                              <w:r>
                                <w:t>C</w:t>
                              </w:r>
                              <w:r w:rsidRPr="00505F95">
                                <w:t>alculations in ()</w:t>
                              </w:r>
                            </w:p>
                            <w:p w14:paraId="2C693929" w14:textId="77777777" w:rsidR="0073324E" w:rsidRPr="0086354D" w:rsidRDefault="0073324E" w:rsidP="00E5439A">
                              <w:pPr>
                                <w:spacing w:after="0" w:line="240" w:lineRule="auto"/>
                                <w:rPr>
                                  <w:rFonts w:eastAsiaTheme="minorEastAsia"/>
                                  <w:color w:val="FF0000"/>
                                </w:rPr>
                              </w:pPr>
                              <w:r w:rsidRPr="0086354D">
                                <w:rPr>
                                  <w:rFonts w:eastAsiaTheme="minorEastAsia"/>
                                  <w:color w:val="FF0000"/>
                                </w:rPr>
                                <w:t>RC Circuit – Channel A</w:t>
                              </w:r>
                            </w:p>
                            <w:p w14:paraId="5BC2B06F" w14:textId="77777777" w:rsidR="0073324E" w:rsidRPr="00DA7D58" w:rsidRDefault="0073324E" w:rsidP="00E5439A">
                              <w:pPr>
                                <w:spacing w:after="0" w:line="240" w:lineRule="auto"/>
                                <w:rPr>
                                  <w:rFonts w:eastAsiaTheme="minorEastAsia"/>
                                  <w:color w:val="FF0000"/>
                                </w:rPr>
                              </w:pPr>
                              <w:r w:rsidRPr="00DA7D58">
                                <w:rPr>
                                  <w:rFonts w:eastAsiaTheme="minorEastAsia"/>
                                  <w:color w:val="FF0000"/>
                                </w:rPr>
                                <w:t>i</w:t>
                              </w:r>
                              <w:r w:rsidRPr="00DA7D58">
                                <w:rPr>
                                  <w:rFonts w:eastAsiaTheme="minorEastAsia"/>
                                  <w:color w:val="FF0000"/>
                                  <w:vertAlign w:val="subscript"/>
                                </w:rPr>
                                <w:t xml:space="preserve">C </w:t>
                              </w:r>
                              <w:r w:rsidRPr="00DA7D58">
                                <w:rPr>
                                  <w:rFonts w:eastAsiaTheme="minorEastAsia"/>
                                  <w:color w:val="FF0000"/>
                                </w:rPr>
                                <w:t xml:space="preserve">(0) = </w:t>
                              </w:r>
                              <w:r w:rsidRPr="00061396">
                                <w:rPr>
                                  <w:rFonts w:eastAsiaTheme="minorEastAsia"/>
                                  <w:b/>
                                  <w:color w:val="FF0000"/>
                                  <w:u w:val="single"/>
                                </w:rPr>
                                <w:t>599.345 mA</w:t>
                              </w:r>
                              <w:r w:rsidRPr="00061396">
                                <w:rPr>
                                  <w:rFonts w:eastAsiaTheme="minorEastAsia"/>
                                  <w:color w:val="000000" w:themeColor="text1"/>
                                </w:rPr>
                                <w:t xml:space="preserve"> (</w:t>
                              </w:r>
                              <w:r>
                                <w:rPr>
                                  <w:rFonts w:eastAsiaTheme="minorEastAsia"/>
                                  <w:color w:val="000000" w:themeColor="text1"/>
                                </w:rPr>
                                <w:t>600 mA)</w:t>
                              </w:r>
                            </w:p>
                            <w:p w14:paraId="56F78AA8" w14:textId="77777777" w:rsidR="0073324E" w:rsidRPr="00DA7D58" w:rsidRDefault="0073324E" w:rsidP="00E5439A">
                              <w:pPr>
                                <w:spacing w:after="0" w:line="240" w:lineRule="auto"/>
                                <w:rPr>
                                  <w:rFonts w:eastAsiaTheme="minorEastAsia"/>
                                  <w:color w:val="FF0000"/>
                                </w:rPr>
                              </w:pPr>
                              <w:r w:rsidRPr="00DA7D58">
                                <w:rPr>
                                  <w:rFonts w:eastAsiaTheme="minorEastAsia"/>
                                  <w:color w:val="FF0000"/>
                                </w:rPr>
                                <w:t>i</w:t>
                              </w:r>
                              <w:r w:rsidRPr="00DA7D58">
                                <w:rPr>
                                  <w:rFonts w:eastAsiaTheme="minorEastAsia"/>
                                  <w:color w:val="FF0000"/>
                                  <w:vertAlign w:val="subscript"/>
                                </w:rPr>
                                <w:t xml:space="preserve">C </w:t>
                              </w:r>
                              <w:r w:rsidRPr="00DA7D58">
                                <w:rPr>
                                  <w:rFonts w:eastAsiaTheme="minorEastAsia"/>
                                  <w:color w:val="FF0000"/>
                                </w:rPr>
                                <w:t xml:space="preserve">(160.84 ms) = </w:t>
                              </w:r>
                              <w:r w:rsidRPr="00DA7D58">
                                <w:rPr>
                                  <w:rFonts w:eastAsiaTheme="minorEastAsia"/>
                                  <w:b/>
                                  <w:color w:val="FF0000"/>
                                  <w:u w:val="single"/>
                                </w:rPr>
                                <w:t>268.385 mA</w:t>
                              </w:r>
                              <w:r w:rsidRPr="00061396">
                                <w:rPr>
                                  <w:rFonts w:eastAsiaTheme="minorEastAsia"/>
                                  <w:color w:val="000000" w:themeColor="text1"/>
                                </w:rPr>
                                <w:t xml:space="preserve"> (</w:t>
                              </w:r>
                              <w:r>
                                <w:rPr>
                                  <w:rFonts w:eastAsiaTheme="minorEastAsia"/>
                                  <w:color w:val="000000" w:themeColor="text1"/>
                                </w:rPr>
                                <w:t>268.47 mA)</w:t>
                              </w:r>
                            </w:p>
                            <w:p w14:paraId="718F444B" w14:textId="77777777" w:rsidR="0073324E" w:rsidRDefault="0073324E" w:rsidP="00E5439A">
                              <w:pPr>
                                <w:spacing w:after="0" w:line="240" w:lineRule="auto"/>
                                <w:rPr>
                                  <w:rFonts w:eastAsiaTheme="minorEastAsia"/>
                                  <w:b/>
                                  <w:color w:val="FF0000"/>
                                  <w:u w:val="single"/>
                                </w:rPr>
                              </w:pPr>
                            </w:p>
                            <w:p w14:paraId="203BD55A" w14:textId="77777777" w:rsidR="0073324E" w:rsidRPr="0096267C" w:rsidRDefault="0073324E" w:rsidP="00E5439A">
                              <w:pPr>
                                <w:spacing w:after="0" w:line="240" w:lineRule="auto"/>
                                <w:rPr>
                                  <w:rFonts w:eastAsiaTheme="minorEastAsia"/>
                                  <w:color w:val="0070C0"/>
                                </w:rPr>
                              </w:pPr>
                              <w:r w:rsidRPr="0096267C">
                                <w:rPr>
                                  <w:rFonts w:eastAsiaTheme="minorEastAsia"/>
                                  <w:color w:val="0070C0"/>
                                </w:rPr>
                                <w:t>RL Circuit – Channel B</w:t>
                              </w:r>
                            </w:p>
                            <w:p w14:paraId="3274AAF3" w14:textId="77777777" w:rsidR="0073324E" w:rsidRPr="0096267C" w:rsidRDefault="0073324E" w:rsidP="00E5439A">
                              <w:pPr>
                                <w:spacing w:after="0" w:line="240" w:lineRule="auto"/>
                                <w:rPr>
                                  <w:rFonts w:eastAsiaTheme="minorEastAsia"/>
                                  <w:color w:val="0070C0"/>
                                </w:rPr>
                              </w:pPr>
                              <w:r w:rsidRPr="0096267C">
                                <w:rPr>
                                  <w:rFonts w:eastAsiaTheme="minorEastAsia"/>
                                  <w:color w:val="0070C0"/>
                                </w:rPr>
                                <w:t>i</w:t>
                              </w:r>
                              <w:r w:rsidRPr="0096267C">
                                <w:rPr>
                                  <w:rFonts w:eastAsiaTheme="minorEastAsia"/>
                                  <w:color w:val="0070C0"/>
                                  <w:vertAlign w:val="subscript"/>
                                </w:rPr>
                                <w:t xml:space="preserve">L </w:t>
                              </w:r>
                              <w:r w:rsidRPr="0096267C">
                                <w:rPr>
                                  <w:rFonts w:eastAsiaTheme="minorEastAsia"/>
                                  <w:color w:val="0070C0"/>
                                </w:rPr>
                                <w:t xml:space="preserve">(0) = </w:t>
                              </w:r>
                              <w:r w:rsidRPr="00061396">
                                <w:rPr>
                                  <w:rFonts w:eastAsiaTheme="minorEastAsia"/>
                                  <w:b/>
                                  <w:color w:val="0070C0"/>
                                  <w:u w:val="single"/>
                                </w:rPr>
                                <w:t>2.61 mA</w:t>
                              </w:r>
                              <w:r w:rsidRPr="00061396">
                                <w:rPr>
                                  <w:rFonts w:eastAsiaTheme="minorEastAsia"/>
                                  <w:color w:val="000000" w:themeColor="text1"/>
                                </w:rPr>
                                <w:t xml:space="preserve"> (</w:t>
                              </w:r>
                              <w:r>
                                <w:rPr>
                                  <w:rFonts w:eastAsiaTheme="minorEastAsia"/>
                                  <w:color w:val="000000" w:themeColor="text1"/>
                                </w:rPr>
                                <w:t>0 mA)</w:t>
                              </w:r>
                            </w:p>
                            <w:p w14:paraId="40CEEA2B" w14:textId="77777777" w:rsidR="0073324E" w:rsidRPr="004E7536" w:rsidRDefault="0073324E" w:rsidP="00E5439A">
                              <w:pPr>
                                <w:spacing w:after="0" w:line="240" w:lineRule="auto"/>
                                <w:rPr>
                                  <w:rFonts w:eastAsiaTheme="minorEastAsia"/>
                                  <w:b/>
                                  <w:color w:val="0070C0"/>
                                </w:rPr>
                              </w:pPr>
                              <w:r w:rsidRPr="0096267C">
                                <w:rPr>
                                  <w:rFonts w:eastAsiaTheme="minorEastAsia"/>
                                  <w:color w:val="0070C0"/>
                                </w:rPr>
                                <w:t>i</w:t>
                              </w:r>
                              <w:r w:rsidRPr="0096267C">
                                <w:rPr>
                                  <w:rFonts w:eastAsiaTheme="minorEastAsia"/>
                                  <w:color w:val="0070C0"/>
                                  <w:vertAlign w:val="subscript"/>
                                </w:rPr>
                                <w:t xml:space="preserve">L </w:t>
                              </w:r>
                              <w:r w:rsidRPr="0096267C">
                                <w:rPr>
                                  <w:rFonts w:eastAsiaTheme="minorEastAsia"/>
                                  <w:color w:val="0070C0"/>
                                </w:rPr>
                                <w:t xml:space="preserve">(160.84 ms) = </w:t>
                              </w:r>
                              <w:r w:rsidRPr="004E7536">
                                <w:rPr>
                                  <w:rFonts w:eastAsiaTheme="minorEastAsia"/>
                                  <w:b/>
                                  <w:color w:val="0070C0"/>
                                  <w:u w:val="single"/>
                                </w:rPr>
                                <w:t>1.326 A</w:t>
                              </w:r>
                              <w:r w:rsidRPr="00061396">
                                <w:rPr>
                                  <w:rFonts w:eastAsiaTheme="minorEastAsia"/>
                                  <w:color w:val="000000" w:themeColor="text1"/>
                                </w:rPr>
                                <w:t xml:space="preserve"> (</w:t>
                              </w:r>
                              <w:r>
                                <w:rPr>
                                  <w:rFonts w:eastAsiaTheme="minorEastAsia"/>
                                  <w:color w:val="000000" w:themeColor="text1"/>
                                </w:rPr>
                                <w:t>1.3261 A)</w:t>
                              </w:r>
                            </w:p>
                            <w:p w14:paraId="5CFA4ECF" w14:textId="77777777" w:rsidR="0073324E" w:rsidRDefault="0073324E" w:rsidP="00E5439A">
                              <w:pPr>
                                <w:spacing w:after="0" w:line="240" w:lineRule="auto"/>
                                <w:rPr>
                                  <w:b/>
                                  <w:u w:val="single"/>
                                </w:rPr>
                              </w:pPr>
                            </w:p>
                            <w:p w14:paraId="09AE3737" w14:textId="77777777" w:rsidR="0073324E" w:rsidRPr="00AB5C0E" w:rsidRDefault="0073324E" w:rsidP="00E5439A">
                              <w:pPr>
                                <w:spacing w:after="0" w:line="240" w:lineRule="auto"/>
                                <w:rPr>
                                  <w:b/>
                                  <w:u w:val="single"/>
                                </w:rPr>
                              </w:pPr>
                              <w:r w:rsidRPr="00AB5C0E">
                                <w:rPr>
                                  <w:b/>
                                  <w:u w:val="single"/>
                                </w:rPr>
                                <w:t>Calculations using</w:t>
                              </w:r>
                              <w:r>
                                <w:rPr>
                                  <w:b/>
                                  <w:u w:val="single"/>
                                </w:rPr>
                                <w:t xml:space="preserve"> equations 3.19 and 3.20</w:t>
                              </w:r>
                            </w:p>
                            <w:p w14:paraId="7B88EE8D" w14:textId="77777777" w:rsidR="0073324E" w:rsidRPr="00DA7D58" w:rsidRDefault="0073324E" w:rsidP="00E5439A">
                              <w:pPr>
                                <w:spacing w:after="0" w:line="240" w:lineRule="auto"/>
                                <w:rPr>
                                  <w:rFonts w:eastAsiaTheme="minorEastAsia"/>
                                  <w:color w:val="FF0000"/>
                                </w:rPr>
                              </w:pPr>
                              <w:r w:rsidRPr="00DA7D58">
                                <w:rPr>
                                  <w:rFonts w:eastAsiaTheme="minorEastAsia"/>
                                  <w:color w:val="FF0000"/>
                                </w:rPr>
                                <w:t>Tau = RC = 20Ω ∙ 0.01F = 0.2 seconds</w:t>
                              </w:r>
                            </w:p>
                            <w:p w14:paraId="4F34928E" w14:textId="77777777" w:rsidR="0073324E" w:rsidRPr="00DA7D58" w:rsidRDefault="0073324E" w:rsidP="00E5439A">
                              <w:pPr>
                                <w:spacing w:after="0" w:line="240" w:lineRule="auto"/>
                                <w:rPr>
                                  <w:rFonts w:eastAsiaTheme="minorEastAsia"/>
                                  <w:color w:val="FF0000"/>
                                </w:rPr>
                              </w:pPr>
                              <w:r w:rsidRPr="00DA7D58">
                                <w:rPr>
                                  <w:rFonts w:eastAsiaTheme="minorEastAsia"/>
                                  <w:color w:val="FF0000"/>
                                </w:rPr>
                                <w:t>i</w:t>
                              </w:r>
                              <w:r w:rsidRPr="00DA7D58">
                                <w:rPr>
                                  <w:rFonts w:eastAsiaTheme="minorEastAsia"/>
                                  <w:color w:val="FF0000"/>
                                  <w:vertAlign w:val="subscript"/>
                                </w:rPr>
                                <w:t xml:space="preserve">C </w:t>
                              </w:r>
                              <w:r w:rsidRPr="00DA7D58">
                                <w:rPr>
                                  <w:rFonts w:eastAsiaTheme="minorEastAsia"/>
                                  <w:color w:val="FF0000"/>
                                </w:rPr>
                                <w:t xml:space="preserve">(0) = </w:t>
                              </w:r>
                              <w:r w:rsidRPr="00505F95">
                                <w:rPr>
                                  <w:rFonts w:eastAsiaTheme="minorEastAsia"/>
                                  <w:b/>
                                  <w:color w:val="FF0000"/>
                                  <w:u w:val="single"/>
                                </w:rPr>
                                <w:t>600 mA</w:t>
                              </w:r>
                            </w:p>
                            <w:p w14:paraId="2EE72AD4" w14:textId="77777777" w:rsidR="0073324E" w:rsidRPr="00DA7D58" w:rsidRDefault="0073324E" w:rsidP="00E5439A">
                              <w:pPr>
                                <w:spacing w:after="0" w:line="240" w:lineRule="auto"/>
                                <w:rPr>
                                  <w:rFonts w:eastAsiaTheme="minorEastAsia"/>
                                  <w:color w:val="FF0000"/>
                                </w:rPr>
                              </w:pPr>
                              <w:r w:rsidRPr="00DA7D58">
                                <w:rPr>
                                  <w:rFonts w:eastAsiaTheme="minorEastAsia"/>
                                  <w:color w:val="FF0000"/>
                                </w:rPr>
                                <w:t>i</w:t>
                              </w:r>
                              <w:r w:rsidRPr="00DA7D58">
                                <w:rPr>
                                  <w:rFonts w:eastAsiaTheme="minorEastAsia"/>
                                  <w:color w:val="FF0000"/>
                                  <w:vertAlign w:val="subscript"/>
                                </w:rPr>
                                <w:t xml:space="preserve">C </w:t>
                              </w:r>
                              <w:r w:rsidRPr="00DA7D58">
                                <w:rPr>
                                  <w:rFonts w:eastAsiaTheme="minorEastAsia"/>
                                  <w:color w:val="FF0000"/>
                                </w:rPr>
                                <w:t xml:space="preserve">(160.84 ms) = 0.6 e </w:t>
                              </w:r>
                              <w:r w:rsidRPr="00DA7D58">
                                <w:rPr>
                                  <w:color w:val="FF0000"/>
                                  <w:vertAlign w:val="superscript"/>
                                </w:rPr>
                                <w:t>–</w:t>
                              </w:r>
                              <w:r w:rsidRPr="00DA7D58">
                                <w:rPr>
                                  <w:rFonts w:eastAsiaTheme="minorEastAsia"/>
                                  <w:color w:val="FF0000"/>
                                  <w:vertAlign w:val="superscript"/>
                                </w:rPr>
                                <w:t>.16084/0.2</w:t>
                              </w:r>
                              <w:r w:rsidRPr="00DA7D58">
                                <w:rPr>
                                  <w:rFonts w:eastAsiaTheme="minorEastAsia"/>
                                  <w:color w:val="FF0000"/>
                                </w:rPr>
                                <w:t xml:space="preserve"> = </w:t>
                              </w:r>
                              <w:r w:rsidRPr="00DA7D58">
                                <w:rPr>
                                  <w:rFonts w:eastAsiaTheme="minorEastAsia"/>
                                  <w:b/>
                                  <w:color w:val="FF0000"/>
                                  <w:u w:val="single"/>
                                </w:rPr>
                                <w:t>268.47 mA</w:t>
                              </w:r>
                            </w:p>
                            <w:p w14:paraId="7562C74D" w14:textId="77777777" w:rsidR="0073324E" w:rsidRDefault="0073324E" w:rsidP="00E5439A">
                              <w:pPr>
                                <w:spacing w:after="0" w:line="240" w:lineRule="auto"/>
                                <w:rPr>
                                  <w:rFonts w:eastAsiaTheme="minorEastAsia"/>
                                  <w:color w:val="FF0000"/>
                                </w:rPr>
                              </w:pPr>
                            </w:p>
                            <w:p w14:paraId="6984CF54" w14:textId="77777777" w:rsidR="0073324E" w:rsidRPr="00061396" w:rsidRDefault="0073324E" w:rsidP="00E5439A">
                              <w:pPr>
                                <w:spacing w:after="0" w:line="240" w:lineRule="auto"/>
                                <w:rPr>
                                  <w:rFonts w:eastAsiaTheme="minorEastAsia"/>
                                  <w:color w:val="0070C0"/>
                                </w:rPr>
                              </w:pPr>
                              <w:r w:rsidRPr="00061396">
                                <w:rPr>
                                  <w:rFonts w:eastAsiaTheme="minorEastAsia"/>
                                  <w:color w:val="0070C0"/>
                                </w:rPr>
                                <w:t>Tau = L/R = 1H/5Ω = 0.2 seconds</w:t>
                              </w:r>
                            </w:p>
                            <w:p w14:paraId="2712BB2F" w14:textId="77777777" w:rsidR="0073324E" w:rsidRPr="0096267C" w:rsidRDefault="0073324E" w:rsidP="00E5439A">
                              <w:pPr>
                                <w:spacing w:after="0" w:line="240" w:lineRule="auto"/>
                                <w:rPr>
                                  <w:rFonts w:eastAsiaTheme="minorEastAsia"/>
                                  <w:color w:val="0070C0"/>
                                </w:rPr>
                              </w:pPr>
                              <w:r w:rsidRPr="0096267C">
                                <w:rPr>
                                  <w:rFonts w:eastAsiaTheme="minorEastAsia"/>
                                  <w:color w:val="0070C0"/>
                                </w:rPr>
                                <w:t>i</w:t>
                              </w:r>
                              <w:r w:rsidRPr="0096267C">
                                <w:rPr>
                                  <w:rFonts w:eastAsiaTheme="minorEastAsia"/>
                                  <w:color w:val="0070C0"/>
                                  <w:vertAlign w:val="subscript"/>
                                </w:rPr>
                                <w:t xml:space="preserve">L </w:t>
                              </w:r>
                              <w:r w:rsidRPr="0096267C">
                                <w:rPr>
                                  <w:rFonts w:eastAsiaTheme="minorEastAsia"/>
                                  <w:color w:val="0070C0"/>
                                </w:rPr>
                                <w:t xml:space="preserve">(0) = </w:t>
                              </w:r>
                              <w:r w:rsidRPr="00505F95">
                                <w:rPr>
                                  <w:rFonts w:eastAsiaTheme="minorEastAsia"/>
                                  <w:b/>
                                  <w:color w:val="0070C0"/>
                                  <w:u w:val="single"/>
                                </w:rPr>
                                <w:t>0 mA</w:t>
                              </w:r>
                            </w:p>
                            <w:p w14:paraId="14A3C29C" w14:textId="77777777" w:rsidR="0073324E" w:rsidRPr="004E7536" w:rsidRDefault="0073324E" w:rsidP="00E5439A">
                              <w:pPr>
                                <w:spacing w:after="0" w:line="240" w:lineRule="auto"/>
                                <w:rPr>
                                  <w:rFonts w:eastAsiaTheme="minorEastAsia"/>
                                  <w:b/>
                                  <w:color w:val="0070C0"/>
                                </w:rPr>
                              </w:pPr>
                              <w:r w:rsidRPr="0096267C">
                                <w:rPr>
                                  <w:rFonts w:eastAsiaTheme="minorEastAsia"/>
                                  <w:color w:val="0070C0"/>
                                </w:rPr>
                                <w:t>i</w:t>
                              </w:r>
                              <w:r w:rsidRPr="0096267C">
                                <w:rPr>
                                  <w:rFonts w:eastAsiaTheme="minorEastAsia"/>
                                  <w:color w:val="0070C0"/>
                                  <w:vertAlign w:val="subscript"/>
                                </w:rPr>
                                <w:t xml:space="preserve">L </w:t>
                              </w:r>
                              <w:r w:rsidRPr="0096267C">
                                <w:rPr>
                                  <w:rFonts w:eastAsiaTheme="minorEastAsia"/>
                                  <w:color w:val="0070C0"/>
                                </w:rPr>
                                <w:t xml:space="preserve">(160.84 ms) = 2.4 (1 - e </w:t>
                              </w:r>
                              <w:r w:rsidRPr="0096267C">
                                <w:rPr>
                                  <w:color w:val="0070C0"/>
                                  <w:vertAlign w:val="superscript"/>
                                </w:rPr>
                                <w:t>–</w:t>
                              </w:r>
                              <w:r w:rsidRPr="0096267C">
                                <w:rPr>
                                  <w:rFonts w:eastAsiaTheme="minorEastAsia"/>
                                  <w:color w:val="0070C0"/>
                                  <w:vertAlign w:val="superscript"/>
                                </w:rPr>
                                <w:t>.16084/0.2</w:t>
                              </w:r>
                              <w:r w:rsidRPr="0096267C">
                                <w:rPr>
                                  <w:rFonts w:eastAsiaTheme="minorEastAsia"/>
                                  <w:color w:val="0070C0"/>
                                </w:rPr>
                                <w:t>)</w:t>
                              </w:r>
                              <w:r>
                                <w:rPr>
                                  <w:rFonts w:eastAsiaTheme="minorEastAsia"/>
                                  <w:color w:val="0070C0"/>
                                </w:rPr>
                                <w:t xml:space="preserve"> </w:t>
                              </w:r>
                              <w:r w:rsidRPr="0096267C">
                                <w:rPr>
                                  <w:rFonts w:eastAsiaTheme="minorEastAsia"/>
                                  <w:color w:val="0070C0"/>
                                </w:rPr>
                                <w:t>=</w:t>
                              </w:r>
                              <w:r w:rsidRPr="004E7536">
                                <w:rPr>
                                  <w:rFonts w:eastAsiaTheme="minorEastAsia"/>
                                  <w:b/>
                                  <w:color w:val="0070C0"/>
                                </w:rPr>
                                <w:t xml:space="preserve"> </w:t>
                              </w:r>
                              <w:r w:rsidRPr="004E7536">
                                <w:rPr>
                                  <w:rFonts w:eastAsiaTheme="minorEastAsia"/>
                                  <w:b/>
                                  <w:color w:val="0070C0"/>
                                  <w:u w:val="single"/>
                                </w:rPr>
                                <w:t>1.3261 A</w:t>
                              </w:r>
                            </w:p>
                            <w:p w14:paraId="696D878D" w14:textId="77777777" w:rsidR="0073324E" w:rsidRDefault="0073324E" w:rsidP="00E5439A"/>
                          </w:txbxContent>
                        </wps:txbx>
                        <wps:bodyPr rot="0" vert="horz" wrap="square" lIns="91440" tIns="45720" rIns="91440" bIns="45720" anchor="t" anchorCtr="0">
                          <a:noAutofit/>
                        </wps:bodyPr>
                      </wps:wsp>
                      <wps:wsp>
                        <wps:cNvPr id="3133" name="Text Box 2"/>
                        <wps:cNvSpPr txBox="1">
                          <a:spLocks noChangeArrowheads="1"/>
                        </wps:cNvSpPr>
                        <wps:spPr bwMode="auto">
                          <a:xfrm>
                            <a:off x="1591251" y="693122"/>
                            <a:ext cx="1448435" cy="176504"/>
                          </a:xfrm>
                          <a:prstGeom prst="rect">
                            <a:avLst/>
                          </a:prstGeom>
                          <a:solidFill>
                            <a:srgbClr val="FFFFFF"/>
                          </a:solidFill>
                          <a:ln w="9525">
                            <a:noFill/>
                            <a:miter lim="800000"/>
                            <a:headEnd/>
                            <a:tailEnd/>
                          </a:ln>
                        </wps:spPr>
                        <wps:txbx>
                          <w:txbxContent>
                            <w:p w14:paraId="62F0D054" w14:textId="77777777" w:rsidR="0073324E" w:rsidRPr="0029201D" w:rsidRDefault="0073324E" w:rsidP="00E5439A">
                              <w:pPr>
                                <w:rPr>
                                  <w:b/>
                                  <w:color w:val="FF0000"/>
                                  <w:sz w:val="18"/>
                                  <w:szCs w:val="18"/>
                                </w:rPr>
                              </w:pPr>
                              <w:r w:rsidRPr="0029201D">
                                <w:rPr>
                                  <w:b/>
                                  <w:color w:val="FF0000"/>
                                  <w:sz w:val="18"/>
                                  <w:szCs w:val="18"/>
                                </w:rPr>
                                <w:t>I</w:t>
                              </w:r>
                              <w:r w:rsidRPr="0029201D">
                                <w:rPr>
                                  <w:b/>
                                  <w:color w:val="FF0000"/>
                                  <w:sz w:val="18"/>
                                  <w:szCs w:val="18"/>
                                  <w:vertAlign w:val="subscript"/>
                                </w:rPr>
                                <w:t>C</w:t>
                              </w:r>
                              <w:r w:rsidRPr="0029201D">
                                <w:rPr>
                                  <w:b/>
                                  <w:color w:val="FF0000"/>
                                  <w:sz w:val="18"/>
                                  <w:szCs w:val="18"/>
                                </w:rPr>
                                <w:t xml:space="preserve"> (t) plot, 200 mA per division</w:t>
                              </w:r>
                            </w:p>
                          </w:txbxContent>
                        </wps:txbx>
                        <wps:bodyPr rot="0" vert="horz" wrap="square" lIns="0" tIns="0" rIns="0" bIns="0" anchor="t" anchorCtr="0">
                          <a:noAutofit/>
                        </wps:bodyPr>
                      </wps:wsp>
                      <wps:wsp>
                        <wps:cNvPr id="3134" name="Straight Arrow Connector 3134"/>
                        <wps:cNvCnPr/>
                        <wps:spPr>
                          <a:xfrm flipH="1">
                            <a:off x="1259334" y="771220"/>
                            <a:ext cx="312393"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35" name="Text Box 2"/>
                        <wps:cNvSpPr txBox="1">
                          <a:spLocks noChangeArrowheads="1"/>
                        </wps:cNvSpPr>
                        <wps:spPr bwMode="auto">
                          <a:xfrm>
                            <a:off x="1353702" y="247312"/>
                            <a:ext cx="1448435" cy="176504"/>
                          </a:xfrm>
                          <a:prstGeom prst="rect">
                            <a:avLst/>
                          </a:prstGeom>
                          <a:solidFill>
                            <a:srgbClr val="FFFFFF"/>
                          </a:solidFill>
                          <a:ln w="9525">
                            <a:noFill/>
                            <a:miter lim="800000"/>
                            <a:headEnd/>
                            <a:tailEnd/>
                          </a:ln>
                        </wps:spPr>
                        <wps:txbx>
                          <w:txbxContent>
                            <w:p w14:paraId="676C9D3F" w14:textId="77777777" w:rsidR="0073324E" w:rsidRPr="0029201D" w:rsidRDefault="0073324E" w:rsidP="00E5439A">
                              <w:pPr>
                                <w:rPr>
                                  <w:b/>
                                  <w:color w:val="2E74B5" w:themeColor="accent1" w:themeShade="BF"/>
                                  <w:sz w:val="18"/>
                                  <w:szCs w:val="18"/>
                                </w:rPr>
                              </w:pPr>
                              <w:r w:rsidRPr="0029201D">
                                <w:rPr>
                                  <w:b/>
                                  <w:color w:val="2E74B5" w:themeColor="accent1" w:themeShade="BF"/>
                                  <w:sz w:val="18"/>
                                  <w:szCs w:val="18"/>
                                </w:rPr>
                                <w:t>I</w:t>
                              </w:r>
                              <w:r w:rsidRPr="0029201D">
                                <w:rPr>
                                  <w:b/>
                                  <w:color w:val="2E74B5" w:themeColor="accent1" w:themeShade="BF"/>
                                  <w:sz w:val="18"/>
                                  <w:szCs w:val="18"/>
                                  <w:vertAlign w:val="subscript"/>
                                </w:rPr>
                                <w:t>L</w:t>
                              </w:r>
                              <w:r w:rsidRPr="0029201D">
                                <w:rPr>
                                  <w:b/>
                                  <w:color w:val="2E74B5" w:themeColor="accent1" w:themeShade="BF"/>
                                  <w:sz w:val="18"/>
                                  <w:szCs w:val="18"/>
                                </w:rPr>
                                <w:t xml:space="preserve"> (t) plot, </w:t>
                              </w:r>
                              <w:r>
                                <w:rPr>
                                  <w:b/>
                                  <w:color w:val="2E74B5" w:themeColor="accent1" w:themeShade="BF"/>
                                  <w:sz w:val="18"/>
                                  <w:szCs w:val="18"/>
                                </w:rPr>
                                <w:t xml:space="preserve">1 </w:t>
                              </w:r>
                              <w:r w:rsidRPr="0029201D">
                                <w:rPr>
                                  <w:b/>
                                  <w:color w:val="2E74B5" w:themeColor="accent1" w:themeShade="BF"/>
                                  <w:sz w:val="18"/>
                                  <w:szCs w:val="18"/>
                                </w:rPr>
                                <w:t>A per division</w:t>
                              </w:r>
                            </w:p>
                          </w:txbxContent>
                        </wps:txbx>
                        <wps:bodyPr rot="0" vert="horz" wrap="square" lIns="0" tIns="0" rIns="0" bIns="0" anchor="t" anchorCtr="0">
                          <a:noAutofit/>
                        </wps:bodyPr>
                      </wps:wsp>
                      <wps:wsp>
                        <wps:cNvPr id="3136" name="Straight Arrow Connector 3136"/>
                        <wps:cNvCnPr/>
                        <wps:spPr>
                          <a:xfrm flipH="1">
                            <a:off x="1200760" y="354697"/>
                            <a:ext cx="132871" cy="31564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1F9C2D8" id="Group 3130" o:spid="_x0000_s1222" style="width:460.6pt;height:244.25pt;mso-position-horizontal-relative:char;mso-position-vertical-relative:line" coordsize="58496,31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">
                <v:shape id="Picture 3131" o:spid="_x0000_s1223" type="#_x0000_t75" style="position:absolute;width:29927;height:3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">
                  <v:imagedata r:id="rId316" o:title=""/>
                  <v:path arrowok="t"/>
                </v:shape>
                <v:shape id="_x0000_s1224" type="#_x0000_t202" style="position:absolute;left:31109;top:911;width:27387;height:30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">
                  <v:textbox>
                    <w:txbxContent>
                      <w:p w14:paraId="26693028" w14:textId="77777777" w:rsidR="0073324E" w:rsidRPr="00AB5C0E" w:rsidRDefault="0073324E" w:rsidP="00E5439A">
                        <w:pPr>
                          <w:spacing w:after="0" w:line="240" w:lineRule="auto"/>
                          <w:rPr>
                            <w:b/>
                            <w:u w:val="single"/>
                          </w:rPr>
                        </w:pPr>
                        <w:r w:rsidRPr="00AB5C0E">
                          <w:rPr>
                            <w:b/>
                            <w:u w:val="single"/>
                          </w:rPr>
                          <w:t>Multisim Measurements</w:t>
                        </w:r>
                        <w:r>
                          <w:rPr>
                            <w:b/>
                            <w:u w:val="single"/>
                          </w:rPr>
                          <w:t>:</w:t>
                        </w:r>
                        <w:r w:rsidRPr="00505F95">
                          <w:t xml:space="preserve"> - </w:t>
                        </w:r>
                        <w:r>
                          <w:t>C</w:t>
                        </w:r>
                        <w:r w:rsidRPr="00505F95">
                          <w:t>alculations in ()</w:t>
                        </w:r>
                      </w:p>
                      <w:p w14:paraId="2C693929" w14:textId="77777777" w:rsidR="0073324E" w:rsidRPr="0086354D" w:rsidRDefault="0073324E" w:rsidP="00E5439A">
                        <w:pPr>
                          <w:spacing w:after="0" w:line="240" w:lineRule="auto"/>
                          <w:rPr>
                            <w:rFonts w:eastAsiaTheme="minorEastAsia"/>
                            <w:color w:val="FF0000"/>
                          </w:rPr>
                        </w:pPr>
                        <w:r w:rsidRPr="0086354D">
                          <w:rPr>
                            <w:rFonts w:eastAsiaTheme="minorEastAsia"/>
                            <w:color w:val="FF0000"/>
                          </w:rPr>
                          <w:t>RC Circuit – Channel A</w:t>
                        </w:r>
                      </w:p>
                      <w:p w14:paraId="5BC2B06F" w14:textId="77777777" w:rsidR="0073324E" w:rsidRPr="00DA7D58" w:rsidRDefault="0073324E" w:rsidP="00E5439A">
                        <w:pPr>
                          <w:spacing w:after="0" w:line="240" w:lineRule="auto"/>
                          <w:rPr>
                            <w:rFonts w:eastAsiaTheme="minorEastAsia"/>
                            <w:color w:val="FF0000"/>
                          </w:rPr>
                        </w:pPr>
                        <w:r w:rsidRPr="00DA7D58">
                          <w:rPr>
                            <w:rFonts w:eastAsiaTheme="minorEastAsia"/>
                            <w:color w:val="FF0000"/>
                          </w:rPr>
                          <w:t>i</w:t>
                        </w:r>
                        <w:r w:rsidRPr="00DA7D58">
                          <w:rPr>
                            <w:rFonts w:eastAsiaTheme="minorEastAsia"/>
                            <w:color w:val="FF0000"/>
                            <w:vertAlign w:val="subscript"/>
                          </w:rPr>
                          <w:t xml:space="preserve">C </w:t>
                        </w:r>
                        <w:r w:rsidRPr="00DA7D58">
                          <w:rPr>
                            <w:rFonts w:eastAsiaTheme="minorEastAsia"/>
                            <w:color w:val="FF0000"/>
                          </w:rPr>
                          <w:t xml:space="preserve">(0) = </w:t>
                        </w:r>
                        <w:r w:rsidRPr="00061396">
                          <w:rPr>
                            <w:rFonts w:eastAsiaTheme="minorEastAsia"/>
                            <w:b/>
                            <w:color w:val="FF0000"/>
                            <w:u w:val="single"/>
                          </w:rPr>
                          <w:t>599.345 mA</w:t>
                        </w:r>
                        <w:r w:rsidRPr="00061396">
                          <w:rPr>
                            <w:rFonts w:eastAsiaTheme="minorEastAsia"/>
                            <w:color w:val="000000" w:themeColor="text1"/>
                          </w:rPr>
                          <w:t xml:space="preserve"> (</w:t>
                        </w:r>
                        <w:r>
                          <w:rPr>
                            <w:rFonts w:eastAsiaTheme="minorEastAsia"/>
                            <w:color w:val="000000" w:themeColor="text1"/>
                          </w:rPr>
                          <w:t>600 mA)</w:t>
                        </w:r>
                      </w:p>
                      <w:p w14:paraId="56F78AA8" w14:textId="77777777" w:rsidR="0073324E" w:rsidRPr="00DA7D58" w:rsidRDefault="0073324E" w:rsidP="00E5439A">
                        <w:pPr>
                          <w:spacing w:after="0" w:line="240" w:lineRule="auto"/>
                          <w:rPr>
                            <w:rFonts w:eastAsiaTheme="minorEastAsia"/>
                            <w:color w:val="FF0000"/>
                          </w:rPr>
                        </w:pPr>
                        <w:r w:rsidRPr="00DA7D58">
                          <w:rPr>
                            <w:rFonts w:eastAsiaTheme="minorEastAsia"/>
                            <w:color w:val="FF0000"/>
                          </w:rPr>
                          <w:t>i</w:t>
                        </w:r>
                        <w:r w:rsidRPr="00DA7D58">
                          <w:rPr>
                            <w:rFonts w:eastAsiaTheme="minorEastAsia"/>
                            <w:color w:val="FF0000"/>
                            <w:vertAlign w:val="subscript"/>
                          </w:rPr>
                          <w:t xml:space="preserve">C </w:t>
                        </w:r>
                        <w:r w:rsidRPr="00DA7D58">
                          <w:rPr>
                            <w:rFonts w:eastAsiaTheme="minorEastAsia"/>
                            <w:color w:val="FF0000"/>
                          </w:rPr>
                          <w:t xml:space="preserve">(160.84 ms) = </w:t>
                        </w:r>
                        <w:r w:rsidRPr="00DA7D58">
                          <w:rPr>
                            <w:rFonts w:eastAsiaTheme="minorEastAsia"/>
                            <w:b/>
                            <w:color w:val="FF0000"/>
                            <w:u w:val="single"/>
                          </w:rPr>
                          <w:t>268.385 mA</w:t>
                        </w:r>
                        <w:r w:rsidRPr="00061396">
                          <w:rPr>
                            <w:rFonts w:eastAsiaTheme="minorEastAsia"/>
                            <w:color w:val="000000" w:themeColor="text1"/>
                          </w:rPr>
                          <w:t xml:space="preserve"> (</w:t>
                        </w:r>
                        <w:r>
                          <w:rPr>
                            <w:rFonts w:eastAsiaTheme="minorEastAsia"/>
                            <w:color w:val="000000" w:themeColor="text1"/>
                          </w:rPr>
                          <w:t>268.47 mA)</w:t>
                        </w:r>
                      </w:p>
                      <w:p w14:paraId="718F444B" w14:textId="77777777" w:rsidR="0073324E" w:rsidRDefault="0073324E" w:rsidP="00E5439A">
                        <w:pPr>
                          <w:spacing w:after="0" w:line="240" w:lineRule="auto"/>
                          <w:rPr>
                            <w:rFonts w:eastAsiaTheme="minorEastAsia"/>
                            <w:b/>
                            <w:color w:val="FF0000"/>
                            <w:u w:val="single"/>
                          </w:rPr>
                        </w:pPr>
                      </w:p>
                      <w:p w14:paraId="203BD55A" w14:textId="77777777" w:rsidR="0073324E" w:rsidRPr="0096267C" w:rsidRDefault="0073324E" w:rsidP="00E5439A">
                        <w:pPr>
                          <w:spacing w:after="0" w:line="240" w:lineRule="auto"/>
                          <w:rPr>
                            <w:rFonts w:eastAsiaTheme="minorEastAsia"/>
                            <w:color w:val="0070C0"/>
                          </w:rPr>
                        </w:pPr>
                        <w:r w:rsidRPr="0096267C">
                          <w:rPr>
                            <w:rFonts w:eastAsiaTheme="minorEastAsia"/>
                            <w:color w:val="0070C0"/>
                          </w:rPr>
                          <w:t>RL Circuit – Channel B</w:t>
                        </w:r>
                      </w:p>
                      <w:p w14:paraId="3274AAF3" w14:textId="77777777" w:rsidR="0073324E" w:rsidRPr="0096267C" w:rsidRDefault="0073324E" w:rsidP="00E5439A">
                        <w:pPr>
                          <w:spacing w:after="0" w:line="240" w:lineRule="auto"/>
                          <w:rPr>
                            <w:rFonts w:eastAsiaTheme="minorEastAsia"/>
                            <w:color w:val="0070C0"/>
                          </w:rPr>
                        </w:pPr>
                        <w:r w:rsidRPr="0096267C">
                          <w:rPr>
                            <w:rFonts w:eastAsiaTheme="minorEastAsia"/>
                            <w:color w:val="0070C0"/>
                          </w:rPr>
                          <w:t>i</w:t>
                        </w:r>
                        <w:r w:rsidRPr="0096267C">
                          <w:rPr>
                            <w:rFonts w:eastAsiaTheme="minorEastAsia"/>
                            <w:color w:val="0070C0"/>
                            <w:vertAlign w:val="subscript"/>
                          </w:rPr>
                          <w:t xml:space="preserve">L </w:t>
                        </w:r>
                        <w:r w:rsidRPr="0096267C">
                          <w:rPr>
                            <w:rFonts w:eastAsiaTheme="minorEastAsia"/>
                            <w:color w:val="0070C0"/>
                          </w:rPr>
                          <w:t xml:space="preserve">(0) = </w:t>
                        </w:r>
                        <w:r w:rsidRPr="00061396">
                          <w:rPr>
                            <w:rFonts w:eastAsiaTheme="minorEastAsia"/>
                            <w:b/>
                            <w:color w:val="0070C0"/>
                            <w:u w:val="single"/>
                          </w:rPr>
                          <w:t>2.61 mA</w:t>
                        </w:r>
                        <w:r w:rsidRPr="00061396">
                          <w:rPr>
                            <w:rFonts w:eastAsiaTheme="minorEastAsia"/>
                            <w:color w:val="000000" w:themeColor="text1"/>
                          </w:rPr>
                          <w:t xml:space="preserve"> (</w:t>
                        </w:r>
                        <w:r>
                          <w:rPr>
                            <w:rFonts w:eastAsiaTheme="minorEastAsia"/>
                            <w:color w:val="000000" w:themeColor="text1"/>
                          </w:rPr>
                          <w:t>0 mA)</w:t>
                        </w:r>
                      </w:p>
                      <w:p w14:paraId="40CEEA2B" w14:textId="77777777" w:rsidR="0073324E" w:rsidRPr="004E7536" w:rsidRDefault="0073324E" w:rsidP="00E5439A">
                        <w:pPr>
                          <w:spacing w:after="0" w:line="240" w:lineRule="auto"/>
                          <w:rPr>
                            <w:rFonts w:eastAsiaTheme="minorEastAsia"/>
                            <w:b/>
                            <w:color w:val="0070C0"/>
                          </w:rPr>
                        </w:pPr>
                        <w:r w:rsidRPr="0096267C">
                          <w:rPr>
                            <w:rFonts w:eastAsiaTheme="minorEastAsia"/>
                            <w:color w:val="0070C0"/>
                          </w:rPr>
                          <w:t>i</w:t>
                        </w:r>
                        <w:r w:rsidRPr="0096267C">
                          <w:rPr>
                            <w:rFonts w:eastAsiaTheme="minorEastAsia"/>
                            <w:color w:val="0070C0"/>
                            <w:vertAlign w:val="subscript"/>
                          </w:rPr>
                          <w:t xml:space="preserve">L </w:t>
                        </w:r>
                        <w:r w:rsidRPr="0096267C">
                          <w:rPr>
                            <w:rFonts w:eastAsiaTheme="minorEastAsia"/>
                            <w:color w:val="0070C0"/>
                          </w:rPr>
                          <w:t xml:space="preserve">(160.84 ms) = </w:t>
                        </w:r>
                        <w:r w:rsidRPr="004E7536">
                          <w:rPr>
                            <w:rFonts w:eastAsiaTheme="minorEastAsia"/>
                            <w:b/>
                            <w:color w:val="0070C0"/>
                            <w:u w:val="single"/>
                          </w:rPr>
                          <w:t>1.326 A</w:t>
                        </w:r>
                        <w:r w:rsidRPr="00061396">
                          <w:rPr>
                            <w:rFonts w:eastAsiaTheme="minorEastAsia"/>
                            <w:color w:val="000000" w:themeColor="text1"/>
                          </w:rPr>
                          <w:t xml:space="preserve"> (</w:t>
                        </w:r>
                        <w:r>
                          <w:rPr>
                            <w:rFonts w:eastAsiaTheme="minorEastAsia"/>
                            <w:color w:val="000000" w:themeColor="text1"/>
                          </w:rPr>
                          <w:t>1.3261 A)</w:t>
                        </w:r>
                      </w:p>
                      <w:p w14:paraId="5CFA4ECF" w14:textId="77777777" w:rsidR="0073324E" w:rsidRDefault="0073324E" w:rsidP="00E5439A">
                        <w:pPr>
                          <w:spacing w:after="0" w:line="240" w:lineRule="auto"/>
                          <w:rPr>
                            <w:b/>
                            <w:u w:val="single"/>
                          </w:rPr>
                        </w:pPr>
                      </w:p>
                      <w:p w14:paraId="09AE3737" w14:textId="77777777" w:rsidR="0073324E" w:rsidRPr="00AB5C0E" w:rsidRDefault="0073324E" w:rsidP="00E5439A">
                        <w:pPr>
                          <w:spacing w:after="0" w:line="240" w:lineRule="auto"/>
                          <w:rPr>
                            <w:b/>
                            <w:u w:val="single"/>
                          </w:rPr>
                        </w:pPr>
                        <w:r w:rsidRPr="00AB5C0E">
                          <w:rPr>
                            <w:b/>
                            <w:u w:val="single"/>
                          </w:rPr>
                          <w:t>Calculations using</w:t>
                        </w:r>
                        <w:r>
                          <w:rPr>
                            <w:b/>
                            <w:u w:val="single"/>
                          </w:rPr>
                          <w:t xml:space="preserve"> equations 3.19 and 3.20</w:t>
                        </w:r>
                      </w:p>
                      <w:p w14:paraId="7B88EE8D" w14:textId="77777777" w:rsidR="0073324E" w:rsidRPr="00DA7D58" w:rsidRDefault="0073324E" w:rsidP="00E5439A">
                        <w:pPr>
                          <w:spacing w:after="0" w:line="240" w:lineRule="auto"/>
                          <w:rPr>
                            <w:rFonts w:eastAsiaTheme="minorEastAsia"/>
                            <w:color w:val="FF0000"/>
                          </w:rPr>
                        </w:pPr>
                        <w:r w:rsidRPr="00DA7D58">
                          <w:rPr>
                            <w:rFonts w:eastAsiaTheme="minorEastAsia"/>
                            <w:color w:val="FF0000"/>
                          </w:rPr>
                          <w:t>Tau = RC = 20Ω ∙ 0.01F = 0.2 seconds</w:t>
                        </w:r>
                      </w:p>
                      <w:p w14:paraId="4F34928E" w14:textId="77777777" w:rsidR="0073324E" w:rsidRPr="00DA7D58" w:rsidRDefault="0073324E" w:rsidP="00E5439A">
                        <w:pPr>
                          <w:spacing w:after="0" w:line="240" w:lineRule="auto"/>
                          <w:rPr>
                            <w:rFonts w:eastAsiaTheme="minorEastAsia"/>
                            <w:color w:val="FF0000"/>
                          </w:rPr>
                        </w:pPr>
                        <w:r w:rsidRPr="00DA7D58">
                          <w:rPr>
                            <w:rFonts w:eastAsiaTheme="minorEastAsia"/>
                            <w:color w:val="FF0000"/>
                          </w:rPr>
                          <w:t>i</w:t>
                        </w:r>
                        <w:r w:rsidRPr="00DA7D58">
                          <w:rPr>
                            <w:rFonts w:eastAsiaTheme="minorEastAsia"/>
                            <w:color w:val="FF0000"/>
                            <w:vertAlign w:val="subscript"/>
                          </w:rPr>
                          <w:t xml:space="preserve">C </w:t>
                        </w:r>
                        <w:r w:rsidRPr="00DA7D58">
                          <w:rPr>
                            <w:rFonts w:eastAsiaTheme="minorEastAsia"/>
                            <w:color w:val="FF0000"/>
                          </w:rPr>
                          <w:t xml:space="preserve">(0) = </w:t>
                        </w:r>
                        <w:r w:rsidRPr="00505F95">
                          <w:rPr>
                            <w:rFonts w:eastAsiaTheme="minorEastAsia"/>
                            <w:b/>
                            <w:color w:val="FF0000"/>
                            <w:u w:val="single"/>
                          </w:rPr>
                          <w:t>600 mA</w:t>
                        </w:r>
                      </w:p>
                      <w:p w14:paraId="2EE72AD4" w14:textId="77777777" w:rsidR="0073324E" w:rsidRPr="00DA7D58" w:rsidRDefault="0073324E" w:rsidP="00E5439A">
                        <w:pPr>
                          <w:spacing w:after="0" w:line="240" w:lineRule="auto"/>
                          <w:rPr>
                            <w:rFonts w:eastAsiaTheme="minorEastAsia"/>
                            <w:color w:val="FF0000"/>
                          </w:rPr>
                        </w:pPr>
                        <w:r w:rsidRPr="00DA7D58">
                          <w:rPr>
                            <w:rFonts w:eastAsiaTheme="minorEastAsia"/>
                            <w:color w:val="FF0000"/>
                          </w:rPr>
                          <w:t>i</w:t>
                        </w:r>
                        <w:r w:rsidRPr="00DA7D58">
                          <w:rPr>
                            <w:rFonts w:eastAsiaTheme="minorEastAsia"/>
                            <w:color w:val="FF0000"/>
                            <w:vertAlign w:val="subscript"/>
                          </w:rPr>
                          <w:t xml:space="preserve">C </w:t>
                        </w:r>
                        <w:r w:rsidRPr="00DA7D58">
                          <w:rPr>
                            <w:rFonts w:eastAsiaTheme="minorEastAsia"/>
                            <w:color w:val="FF0000"/>
                          </w:rPr>
                          <w:t xml:space="preserve">(160.84 ms) = 0.6 e </w:t>
                        </w:r>
                        <w:r w:rsidRPr="00DA7D58">
                          <w:rPr>
                            <w:color w:val="FF0000"/>
                            <w:vertAlign w:val="superscript"/>
                          </w:rPr>
                          <w:t>–</w:t>
                        </w:r>
                        <w:r w:rsidRPr="00DA7D58">
                          <w:rPr>
                            <w:rFonts w:eastAsiaTheme="minorEastAsia"/>
                            <w:color w:val="FF0000"/>
                            <w:vertAlign w:val="superscript"/>
                          </w:rPr>
                          <w:t>.16084/0.2</w:t>
                        </w:r>
                        <w:r w:rsidRPr="00DA7D58">
                          <w:rPr>
                            <w:rFonts w:eastAsiaTheme="minorEastAsia"/>
                            <w:color w:val="FF0000"/>
                          </w:rPr>
                          <w:t xml:space="preserve"> = </w:t>
                        </w:r>
                        <w:r w:rsidRPr="00DA7D58">
                          <w:rPr>
                            <w:rFonts w:eastAsiaTheme="minorEastAsia"/>
                            <w:b/>
                            <w:color w:val="FF0000"/>
                            <w:u w:val="single"/>
                          </w:rPr>
                          <w:t>268.47 mA</w:t>
                        </w:r>
                      </w:p>
                      <w:p w14:paraId="7562C74D" w14:textId="77777777" w:rsidR="0073324E" w:rsidRDefault="0073324E" w:rsidP="00E5439A">
                        <w:pPr>
                          <w:spacing w:after="0" w:line="240" w:lineRule="auto"/>
                          <w:rPr>
                            <w:rFonts w:eastAsiaTheme="minorEastAsia"/>
                            <w:color w:val="FF0000"/>
                          </w:rPr>
                        </w:pPr>
                      </w:p>
                      <w:p w14:paraId="6984CF54" w14:textId="77777777" w:rsidR="0073324E" w:rsidRPr="00061396" w:rsidRDefault="0073324E" w:rsidP="00E5439A">
                        <w:pPr>
                          <w:spacing w:after="0" w:line="240" w:lineRule="auto"/>
                          <w:rPr>
                            <w:rFonts w:eastAsiaTheme="minorEastAsia"/>
                            <w:color w:val="0070C0"/>
                          </w:rPr>
                        </w:pPr>
                        <w:r w:rsidRPr="00061396">
                          <w:rPr>
                            <w:rFonts w:eastAsiaTheme="minorEastAsia"/>
                            <w:color w:val="0070C0"/>
                          </w:rPr>
                          <w:t>Tau = L/R = 1H/5Ω = 0.2 seconds</w:t>
                        </w:r>
                      </w:p>
                      <w:p w14:paraId="2712BB2F" w14:textId="77777777" w:rsidR="0073324E" w:rsidRPr="0096267C" w:rsidRDefault="0073324E" w:rsidP="00E5439A">
                        <w:pPr>
                          <w:spacing w:after="0" w:line="240" w:lineRule="auto"/>
                          <w:rPr>
                            <w:rFonts w:eastAsiaTheme="minorEastAsia"/>
                            <w:color w:val="0070C0"/>
                          </w:rPr>
                        </w:pPr>
                        <w:r w:rsidRPr="0096267C">
                          <w:rPr>
                            <w:rFonts w:eastAsiaTheme="minorEastAsia"/>
                            <w:color w:val="0070C0"/>
                          </w:rPr>
                          <w:t>i</w:t>
                        </w:r>
                        <w:r w:rsidRPr="0096267C">
                          <w:rPr>
                            <w:rFonts w:eastAsiaTheme="minorEastAsia"/>
                            <w:color w:val="0070C0"/>
                            <w:vertAlign w:val="subscript"/>
                          </w:rPr>
                          <w:t xml:space="preserve">L </w:t>
                        </w:r>
                        <w:r w:rsidRPr="0096267C">
                          <w:rPr>
                            <w:rFonts w:eastAsiaTheme="minorEastAsia"/>
                            <w:color w:val="0070C0"/>
                          </w:rPr>
                          <w:t xml:space="preserve">(0) = </w:t>
                        </w:r>
                        <w:r w:rsidRPr="00505F95">
                          <w:rPr>
                            <w:rFonts w:eastAsiaTheme="minorEastAsia"/>
                            <w:b/>
                            <w:color w:val="0070C0"/>
                            <w:u w:val="single"/>
                          </w:rPr>
                          <w:t>0 mA</w:t>
                        </w:r>
                      </w:p>
                      <w:p w14:paraId="14A3C29C" w14:textId="77777777" w:rsidR="0073324E" w:rsidRPr="004E7536" w:rsidRDefault="0073324E" w:rsidP="00E5439A">
                        <w:pPr>
                          <w:spacing w:after="0" w:line="240" w:lineRule="auto"/>
                          <w:rPr>
                            <w:rFonts w:eastAsiaTheme="minorEastAsia"/>
                            <w:b/>
                            <w:color w:val="0070C0"/>
                          </w:rPr>
                        </w:pPr>
                        <w:r w:rsidRPr="0096267C">
                          <w:rPr>
                            <w:rFonts w:eastAsiaTheme="minorEastAsia"/>
                            <w:color w:val="0070C0"/>
                          </w:rPr>
                          <w:t>i</w:t>
                        </w:r>
                        <w:r w:rsidRPr="0096267C">
                          <w:rPr>
                            <w:rFonts w:eastAsiaTheme="minorEastAsia"/>
                            <w:color w:val="0070C0"/>
                            <w:vertAlign w:val="subscript"/>
                          </w:rPr>
                          <w:t xml:space="preserve">L </w:t>
                        </w:r>
                        <w:r w:rsidRPr="0096267C">
                          <w:rPr>
                            <w:rFonts w:eastAsiaTheme="minorEastAsia"/>
                            <w:color w:val="0070C0"/>
                          </w:rPr>
                          <w:t xml:space="preserve">(160.84 ms) = 2.4 (1 - e </w:t>
                        </w:r>
                        <w:r w:rsidRPr="0096267C">
                          <w:rPr>
                            <w:color w:val="0070C0"/>
                            <w:vertAlign w:val="superscript"/>
                          </w:rPr>
                          <w:t>–</w:t>
                        </w:r>
                        <w:r w:rsidRPr="0096267C">
                          <w:rPr>
                            <w:rFonts w:eastAsiaTheme="minorEastAsia"/>
                            <w:color w:val="0070C0"/>
                            <w:vertAlign w:val="superscript"/>
                          </w:rPr>
                          <w:t>.16084/0.2</w:t>
                        </w:r>
                        <w:r w:rsidRPr="0096267C">
                          <w:rPr>
                            <w:rFonts w:eastAsiaTheme="minorEastAsia"/>
                            <w:color w:val="0070C0"/>
                          </w:rPr>
                          <w:t>)</w:t>
                        </w:r>
                        <w:r>
                          <w:rPr>
                            <w:rFonts w:eastAsiaTheme="minorEastAsia"/>
                            <w:color w:val="0070C0"/>
                          </w:rPr>
                          <w:t xml:space="preserve"> </w:t>
                        </w:r>
                        <w:r w:rsidRPr="0096267C">
                          <w:rPr>
                            <w:rFonts w:eastAsiaTheme="minorEastAsia"/>
                            <w:color w:val="0070C0"/>
                          </w:rPr>
                          <w:t>=</w:t>
                        </w:r>
                        <w:r w:rsidRPr="004E7536">
                          <w:rPr>
                            <w:rFonts w:eastAsiaTheme="minorEastAsia"/>
                            <w:b/>
                            <w:color w:val="0070C0"/>
                          </w:rPr>
                          <w:t xml:space="preserve"> </w:t>
                        </w:r>
                        <w:r w:rsidRPr="004E7536">
                          <w:rPr>
                            <w:rFonts w:eastAsiaTheme="minorEastAsia"/>
                            <w:b/>
                            <w:color w:val="0070C0"/>
                            <w:u w:val="single"/>
                          </w:rPr>
                          <w:t>1.3261 A</w:t>
                        </w:r>
                      </w:p>
                      <w:p w14:paraId="696D878D" w14:textId="77777777" w:rsidR="0073324E" w:rsidRDefault="0073324E" w:rsidP="00E5439A"/>
                    </w:txbxContent>
                  </v:textbox>
                </v:shape>
                <v:shape id="_x0000_s1225" type="#_x0000_t202" style="position:absolute;left:15912;top:6931;width:14484;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" stroked="f">
                  <v:textbox inset="0,0,0,0">
                    <w:txbxContent>
                      <w:p w14:paraId="62F0D054" w14:textId="77777777" w:rsidR="0073324E" w:rsidRPr="0029201D" w:rsidRDefault="0073324E" w:rsidP="00E5439A">
                        <w:pPr>
                          <w:rPr>
                            <w:b/>
                            <w:color w:val="FF0000"/>
                            <w:sz w:val="18"/>
                            <w:szCs w:val="18"/>
                          </w:rPr>
                        </w:pPr>
                        <w:r w:rsidRPr="0029201D">
                          <w:rPr>
                            <w:b/>
                            <w:color w:val="FF0000"/>
                            <w:sz w:val="18"/>
                            <w:szCs w:val="18"/>
                          </w:rPr>
                          <w:t>I</w:t>
                        </w:r>
                        <w:r w:rsidRPr="0029201D">
                          <w:rPr>
                            <w:b/>
                            <w:color w:val="FF0000"/>
                            <w:sz w:val="18"/>
                            <w:szCs w:val="18"/>
                            <w:vertAlign w:val="subscript"/>
                          </w:rPr>
                          <w:t>C</w:t>
                        </w:r>
                        <w:r w:rsidRPr="0029201D">
                          <w:rPr>
                            <w:b/>
                            <w:color w:val="FF0000"/>
                            <w:sz w:val="18"/>
                            <w:szCs w:val="18"/>
                          </w:rPr>
                          <w:t xml:space="preserve"> (t) plot, 200 mA per division</w:t>
                        </w:r>
                      </w:p>
                    </w:txbxContent>
                  </v:textbox>
                </v:shape>
                <v:shape id="Straight Arrow Connector 3134" o:spid="_x0000_s1226" type="#_x0000_t32" style="position:absolute;left:12593;top:7712;width:3124;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" strokecolor="black [3213]" strokeweight=".5pt">
                  <v:stroke endarrow="block" joinstyle="miter"/>
                </v:shape>
                <v:shape id="_x0000_s1227" type="#_x0000_t202" style="position:absolute;left:13537;top:2473;width:14484;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" stroked="f">
                  <v:textbox inset="0,0,0,0">
                    <w:txbxContent>
                      <w:p w14:paraId="676C9D3F" w14:textId="77777777" w:rsidR="0073324E" w:rsidRPr="0029201D" w:rsidRDefault="0073324E" w:rsidP="00E5439A">
                        <w:pPr>
                          <w:rPr>
                            <w:b/>
                            <w:color w:val="2E74B5" w:themeColor="accent1" w:themeShade="BF"/>
                            <w:sz w:val="18"/>
                            <w:szCs w:val="18"/>
                          </w:rPr>
                        </w:pPr>
                        <w:r w:rsidRPr="0029201D">
                          <w:rPr>
                            <w:b/>
                            <w:color w:val="2E74B5" w:themeColor="accent1" w:themeShade="BF"/>
                            <w:sz w:val="18"/>
                            <w:szCs w:val="18"/>
                          </w:rPr>
                          <w:t>I</w:t>
                        </w:r>
                        <w:r w:rsidRPr="0029201D">
                          <w:rPr>
                            <w:b/>
                            <w:color w:val="2E74B5" w:themeColor="accent1" w:themeShade="BF"/>
                            <w:sz w:val="18"/>
                            <w:szCs w:val="18"/>
                            <w:vertAlign w:val="subscript"/>
                          </w:rPr>
                          <w:t>L</w:t>
                        </w:r>
                        <w:r w:rsidRPr="0029201D">
                          <w:rPr>
                            <w:b/>
                            <w:color w:val="2E74B5" w:themeColor="accent1" w:themeShade="BF"/>
                            <w:sz w:val="18"/>
                            <w:szCs w:val="18"/>
                          </w:rPr>
                          <w:t xml:space="preserve"> (t) plot, </w:t>
                        </w:r>
                        <w:r>
                          <w:rPr>
                            <w:b/>
                            <w:color w:val="2E74B5" w:themeColor="accent1" w:themeShade="BF"/>
                            <w:sz w:val="18"/>
                            <w:szCs w:val="18"/>
                          </w:rPr>
                          <w:t xml:space="preserve">1 </w:t>
                        </w:r>
                        <w:r w:rsidRPr="0029201D">
                          <w:rPr>
                            <w:b/>
                            <w:color w:val="2E74B5" w:themeColor="accent1" w:themeShade="BF"/>
                            <w:sz w:val="18"/>
                            <w:szCs w:val="18"/>
                          </w:rPr>
                          <w:t>A per division</w:t>
                        </w:r>
                      </w:p>
                    </w:txbxContent>
                  </v:textbox>
                </v:shape>
                <v:shape id="Straight Arrow Connector 3136" o:spid="_x0000_s1228" type="#_x0000_t32" style="position:absolute;left:12007;top:3546;width:1329;height:31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" strokecolor="black [3213]" strokeweight=".5pt">
                  <v:stroke endarrow="block" joinstyle="miter"/>
                </v:shape>
                <w10:anchorlock/>
              </v:group>
            </w:pict>
          </mc:Fallback>
        </mc:AlternateContent>
      </w:r>
      <w:bookmarkEnd w:id="187"/>
      <w:r w:rsidRPr="00DA7D58">
        <w:rPr>
          <w:rFonts w:eastAsiaTheme="minorEastAsia"/>
          <w:i/>
        </w:rPr>
        <w:t xml:space="preserve"> </w:t>
      </w:r>
    </w:p>
    <w:p w14:paraId="71DC89C5" w14:textId="77777777" w:rsidR="00E5439A" w:rsidRDefault="00E5439A" w:rsidP="00E5439A">
      <w:pPr>
        <w:rPr>
          <w:rFonts w:eastAsiaTheme="minorEastAsia"/>
        </w:rPr>
      </w:pPr>
      <w:r>
        <w:rPr>
          <w:b/>
        </w:rPr>
        <w:t>F</w:t>
      </w:r>
      <w:r w:rsidRPr="00480B8C">
        <w:rPr>
          <w:b/>
        </w:rPr>
        <w:t>igu</w:t>
      </w:r>
      <w:r>
        <w:rPr>
          <w:b/>
        </w:rPr>
        <w:t>re 3.21: Multisim oscilloscope current measurements compared to calculations.</w:t>
      </w:r>
    </w:p>
    <w:p w14:paraId="349E363D" w14:textId="77777777" w:rsidR="00E5439A" w:rsidRDefault="00E5439A" w:rsidP="00E5439A">
      <w:pPr>
        <w:rPr>
          <w:rFonts w:eastAsiaTheme="minorEastAsia"/>
          <w:i/>
        </w:rPr>
      </w:pPr>
      <w:r>
        <w:rPr>
          <w:rFonts w:eastAsiaTheme="minorEastAsia"/>
          <w:i/>
        </w:rPr>
        <w:br w:type="page"/>
      </w:r>
    </w:p>
    <w:p w14:paraId="34939CC0" w14:textId="26C855A7" w:rsidR="00E5439A" w:rsidRDefault="00E5439A" w:rsidP="00E5439A">
      <w:pPr>
        <w:rPr>
          <w:rFonts w:eastAsiaTheme="minorEastAsia"/>
          <w:i/>
        </w:rPr>
      </w:pPr>
      <w:r w:rsidRPr="00DA7D58">
        <w:rPr>
          <w:rFonts w:eastAsiaTheme="minorEastAsia"/>
          <w:i/>
        </w:rPr>
        <w:lastRenderedPageBreak/>
        <w:t>Exa</w:t>
      </w:r>
      <w:r>
        <w:rPr>
          <w:rFonts w:eastAsiaTheme="minorEastAsia"/>
          <w:i/>
        </w:rPr>
        <w:t>mple 3.6</w:t>
      </w:r>
      <w:r w:rsidRPr="00DA7D58">
        <w:rPr>
          <w:rFonts w:eastAsiaTheme="minorEastAsia"/>
          <w:i/>
        </w:rPr>
        <w:t xml:space="preserve">) </w:t>
      </w:r>
      <w:r>
        <w:rPr>
          <w:rFonts w:eastAsiaTheme="minorEastAsia"/>
          <w:i/>
        </w:rPr>
        <w:t xml:space="preserve">In the circuit in </w:t>
      </w:r>
      <w:hyperlink w:anchor="Figure3_22" w:history="1">
        <w:r w:rsidRPr="001C32ED">
          <w:rPr>
            <w:rStyle w:val="Hyperlink"/>
            <w:rFonts w:eastAsiaTheme="minorEastAsia"/>
            <w:i/>
          </w:rPr>
          <w:t>Figure 3.22</w:t>
        </w:r>
      </w:hyperlink>
      <w:r>
        <w:rPr>
          <w:rFonts w:eastAsiaTheme="minorEastAsia"/>
          <w:i/>
        </w:rPr>
        <w:t xml:space="preserve"> determine the </w:t>
      </w:r>
      <w:proofErr w:type="spellStart"/>
      <w:r>
        <w:rPr>
          <w:rFonts w:eastAsiaTheme="minorEastAsia"/>
          <w:i/>
        </w:rPr>
        <w:t>V</w:t>
      </w:r>
      <w:r w:rsidRPr="00C55FF5">
        <w:rPr>
          <w:rFonts w:eastAsiaTheme="minorEastAsia"/>
          <w:i/>
          <w:vertAlign w:val="subscript"/>
        </w:rPr>
        <w:t>Ctotal</w:t>
      </w:r>
      <w:proofErr w:type="spellEnd"/>
      <w:r>
        <w:rPr>
          <w:rFonts w:eastAsiaTheme="minorEastAsia"/>
          <w:i/>
        </w:rPr>
        <w:t xml:space="preserve"> and V</w:t>
      </w:r>
      <w:r w:rsidRPr="00C55FF5">
        <w:rPr>
          <w:rFonts w:eastAsiaTheme="minorEastAsia"/>
          <w:i/>
          <w:vertAlign w:val="subscript"/>
        </w:rPr>
        <w:t>R3</w:t>
      </w:r>
      <w:r>
        <w:rPr>
          <w:rFonts w:eastAsiaTheme="minorEastAsia"/>
          <w:i/>
        </w:rPr>
        <w:t xml:space="preserve"> right after switch, S1, is closed (t = 0</w:t>
      </w:r>
      <w:r w:rsidR="002134C4">
        <w:rPr>
          <w:rFonts w:eastAsiaTheme="minorEastAsia"/>
          <w:i/>
        </w:rPr>
        <w:t>+</w:t>
      </w:r>
      <w:r>
        <w:rPr>
          <w:rFonts w:eastAsiaTheme="minorEastAsia"/>
          <w:i/>
        </w:rPr>
        <w:t>) and when the time reaches approximately 1 time constant. At 1 time constant the capacitor will reach approximately 2/3 its total charge (1-e</w:t>
      </w:r>
      <w:r w:rsidRPr="0036321D">
        <w:rPr>
          <w:rFonts w:eastAsiaTheme="minorEastAsia"/>
          <w:i/>
          <w:vertAlign w:val="superscript"/>
        </w:rPr>
        <w:t>-</w:t>
      </w:r>
      <w:r>
        <w:rPr>
          <w:rFonts w:eastAsiaTheme="minorEastAsia"/>
          <w:i/>
          <w:vertAlign w:val="superscript"/>
        </w:rPr>
        <w:t>t/τ</w:t>
      </w:r>
      <w:r>
        <w:rPr>
          <w:rFonts w:eastAsiaTheme="minorEastAsia"/>
          <w:i/>
        </w:rPr>
        <w:t xml:space="preserve"> = 1-e</w:t>
      </w:r>
      <w:r w:rsidRPr="0036321D">
        <w:rPr>
          <w:rFonts w:eastAsiaTheme="minorEastAsia"/>
          <w:i/>
          <w:vertAlign w:val="superscript"/>
        </w:rPr>
        <w:t>-1</w:t>
      </w:r>
      <w:r>
        <w:rPr>
          <w:rFonts w:eastAsiaTheme="minorEastAsia"/>
          <w:i/>
        </w:rPr>
        <w:t xml:space="preserve"> = .632). The cursor on the scope plot below already has T2-T1 placed as close to the time constant as possible. Perform calculations and compare the results with those obtained from the Multisim oscilloscope.</w:t>
      </w:r>
      <w:r w:rsidRPr="00DA7D58">
        <w:rPr>
          <w:rFonts w:eastAsiaTheme="minorEastAsia"/>
          <w:i/>
        </w:rPr>
        <w:t xml:space="preserve"> </w:t>
      </w:r>
    </w:p>
    <w:p w14:paraId="1DF13C62" w14:textId="77777777" w:rsidR="00E5439A" w:rsidRPr="00DA7D58" w:rsidRDefault="00E5439A" w:rsidP="00E5439A">
      <w:pPr>
        <w:rPr>
          <w:rFonts w:eastAsiaTheme="minorEastAsia"/>
          <w:i/>
        </w:rPr>
      </w:pPr>
    </w:p>
    <w:p w14:paraId="4AA62BC8" w14:textId="77777777" w:rsidR="00E5439A" w:rsidRDefault="00E5439A" w:rsidP="00E5439A">
      <w:pPr>
        <w:rPr>
          <w:rFonts w:eastAsiaTheme="minorEastAsia"/>
        </w:rPr>
      </w:pPr>
      <w:bookmarkStart w:id="188" w:name="Figure3_22"/>
      <w:r>
        <w:rPr>
          <w:noProof/>
        </w:rPr>
        <mc:AlternateContent>
          <mc:Choice Requires="wpg">
            <w:drawing>
              <wp:inline distT="0" distB="0" distL="0" distR="0" wp14:anchorId="2E68E68C" wp14:editId="54495032">
                <wp:extent cx="5846653" cy="3890242"/>
                <wp:effectExtent l="0" t="0" r="20955" b="0"/>
                <wp:docPr id="3137" name="Group 3137"/>
                <wp:cNvGraphicFramePr/>
                <a:graphic xmlns:a="http://schemas.openxmlformats.org/drawingml/2006/main">
                  <a:graphicData uri="http://schemas.microsoft.com/office/word/2010/wordprocessingGroup">
                    <wpg:wgp>
                      <wpg:cNvGrpSpPr/>
                      <wpg:grpSpPr>
                        <a:xfrm>
                          <a:off x="0" y="0"/>
                          <a:ext cx="5846653" cy="3890242"/>
                          <a:chOff x="0" y="0"/>
                          <a:chExt cx="5846653" cy="3890242"/>
                        </a:xfrm>
                      </wpg:grpSpPr>
                      <pic:pic xmlns:pic="http://schemas.openxmlformats.org/drawingml/2006/picture">
                        <pic:nvPicPr>
                          <pic:cNvPr id="3138" name="Picture 3138"/>
                          <pic:cNvPicPr>
                            <a:picLocks noChangeAspect="1"/>
                          </pic:cNvPicPr>
                        </pic:nvPicPr>
                        <pic:blipFill>
                          <a:blip r:embed="rId317" cstate="print">
                            <a:extLst>
                              <a:ext uri="{28A0092B-C50C-407E-A947-70E740481C1C}">
                                <a14:useLocalDpi xmlns:a14="http://schemas.microsoft.com/office/drawing/2010/main" val="0"/>
                              </a:ext>
                            </a:extLst>
                          </a:blip>
                          <a:stretch>
                            <a:fillRect/>
                          </a:stretch>
                        </pic:blipFill>
                        <pic:spPr>
                          <a:xfrm>
                            <a:off x="0" y="61827"/>
                            <a:ext cx="2957830" cy="3828415"/>
                          </a:xfrm>
                          <a:prstGeom prst="rect">
                            <a:avLst/>
                          </a:prstGeom>
                        </pic:spPr>
                      </pic:pic>
                      <wps:wsp>
                        <wps:cNvPr id="3139" name="Text Box 2"/>
                        <wps:cNvSpPr txBox="1">
                          <a:spLocks noChangeArrowheads="1"/>
                        </wps:cNvSpPr>
                        <wps:spPr bwMode="auto">
                          <a:xfrm>
                            <a:off x="3091388" y="0"/>
                            <a:ext cx="2755265" cy="3865245"/>
                          </a:xfrm>
                          <a:prstGeom prst="rect">
                            <a:avLst/>
                          </a:prstGeom>
                          <a:solidFill>
                            <a:srgbClr val="FFFFFF"/>
                          </a:solidFill>
                          <a:ln w="9525">
                            <a:solidFill>
                              <a:srgbClr val="000000"/>
                            </a:solidFill>
                            <a:miter lim="800000"/>
                            <a:headEnd/>
                            <a:tailEnd/>
                          </a:ln>
                        </wps:spPr>
                        <wps:txbx>
                          <w:txbxContent>
                            <w:p w14:paraId="4DA0BC5D" w14:textId="77777777" w:rsidR="0073324E" w:rsidRDefault="0073324E" w:rsidP="00E5439A">
                              <w:pPr>
                                <w:spacing w:after="0" w:line="240" w:lineRule="auto"/>
                                <w:rPr>
                                  <w:b/>
                                  <w:u w:val="single"/>
                                </w:rPr>
                              </w:pPr>
                              <w:r>
                                <w:rPr>
                                  <w:b/>
                                  <w:u w:val="single"/>
                                </w:rPr>
                                <w:t>Tau Calculation:</w:t>
                              </w:r>
                            </w:p>
                            <w:p w14:paraId="2A671F4B" w14:textId="77777777" w:rsidR="0073324E" w:rsidRPr="0096267C" w:rsidRDefault="0073324E" w:rsidP="00E5439A">
                              <w:pPr>
                                <w:spacing w:after="0" w:line="240" w:lineRule="auto"/>
                              </w:pPr>
                              <w:r w:rsidRPr="0096267C">
                                <w:t>Ctotal = 5µ+10µ+(15µ||20µ) = 23.57 µF</w:t>
                              </w:r>
                            </w:p>
                            <w:p w14:paraId="51283C1D" w14:textId="77777777" w:rsidR="0073324E" w:rsidRPr="0096267C" w:rsidRDefault="0073324E" w:rsidP="00E5439A">
                              <w:pPr>
                                <w:spacing w:after="0" w:line="240" w:lineRule="auto"/>
                              </w:pPr>
                              <w:r w:rsidRPr="0096267C">
                                <w:t>Req = 100 + 200 + 300 = 600 Ω</w:t>
                              </w:r>
                            </w:p>
                            <w:p w14:paraId="0F970366" w14:textId="77777777" w:rsidR="0073324E" w:rsidRDefault="0073324E" w:rsidP="00E5439A">
                              <w:pPr>
                                <w:spacing w:after="0" w:line="240" w:lineRule="auto"/>
                                <w:rPr>
                                  <w:b/>
                                  <w:u w:val="single"/>
                                </w:rPr>
                              </w:pPr>
                              <w:r w:rsidRPr="0096267C">
                                <w:t xml:space="preserve">Τ = Req ∙ Ctotal = </w:t>
                              </w:r>
                              <w:r w:rsidRPr="0096267C">
                                <w:rPr>
                                  <w:b/>
                                  <w:u w:val="single"/>
                                </w:rPr>
                                <w:t>14.143 msec</w:t>
                              </w:r>
                            </w:p>
                            <w:p w14:paraId="2F6A11E2" w14:textId="77777777" w:rsidR="0073324E" w:rsidRPr="0096267C" w:rsidRDefault="0073324E" w:rsidP="00E5439A">
                              <w:pPr>
                                <w:spacing w:after="0" w:line="240" w:lineRule="auto"/>
                              </w:pPr>
                            </w:p>
                            <w:p w14:paraId="133CDCED" w14:textId="77777777" w:rsidR="0073324E" w:rsidRPr="00AB5C0E" w:rsidRDefault="0073324E" w:rsidP="00E5439A">
                              <w:pPr>
                                <w:spacing w:after="0" w:line="240" w:lineRule="auto"/>
                                <w:rPr>
                                  <w:b/>
                                  <w:u w:val="single"/>
                                </w:rPr>
                              </w:pPr>
                              <w:r w:rsidRPr="00AB5C0E">
                                <w:rPr>
                                  <w:b/>
                                  <w:u w:val="single"/>
                                </w:rPr>
                                <w:t>Multisim Measurements:</w:t>
                              </w:r>
                            </w:p>
                            <w:p w14:paraId="20F43110" w14:textId="77777777" w:rsidR="0073324E" w:rsidRPr="0096267C" w:rsidRDefault="0073324E" w:rsidP="00E5439A">
                              <w:pPr>
                                <w:spacing w:after="0" w:line="240" w:lineRule="auto"/>
                                <w:rPr>
                                  <w:rFonts w:eastAsiaTheme="minorEastAsia"/>
                                  <w:color w:val="0070C0"/>
                                </w:rPr>
                              </w:pPr>
                              <w:r>
                                <w:rPr>
                                  <w:rFonts w:eastAsiaTheme="minorEastAsia"/>
                                  <w:color w:val="0070C0"/>
                                </w:rPr>
                                <w:t>v</w:t>
                              </w:r>
                              <w:r>
                                <w:rPr>
                                  <w:rFonts w:eastAsiaTheme="minorEastAsia"/>
                                  <w:color w:val="0070C0"/>
                                  <w:vertAlign w:val="subscript"/>
                                </w:rPr>
                                <w:t>C</w:t>
                              </w:r>
                              <w:r w:rsidRPr="0096267C">
                                <w:rPr>
                                  <w:rFonts w:eastAsiaTheme="minorEastAsia"/>
                                  <w:color w:val="0070C0"/>
                                </w:rPr>
                                <w:t xml:space="preserve"> measurement – Channel A</w:t>
                              </w:r>
                            </w:p>
                            <w:p w14:paraId="530AF8CB" w14:textId="77777777" w:rsidR="0073324E" w:rsidRPr="0096267C" w:rsidRDefault="0073324E" w:rsidP="00E5439A">
                              <w:pPr>
                                <w:spacing w:after="0" w:line="240" w:lineRule="auto"/>
                                <w:rPr>
                                  <w:rFonts w:eastAsiaTheme="minorEastAsia"/>
                                  <w:color w:val="0070C0"/>
                                </w:rPr>
                              </w:pPr>
                              <w:r w:rsidRPr="0096267C">
                                <w:rPr>
                                  <w:rFonts w:eastAsiaTheme="minorEastAsia"/>
                                  <w:color w:val="0070C0"/>
                                </w:rPr>
                                <w:t>v</w:t>
                              </w:r>
                              <w:r w:rsidRPr="0096267C">
                                <w:rPr>
                                  <w:rFonts w:eastAsiaTheme="minorEastAsia"/>
                                  <w:color w:val="0070C0"/>
                                  <w:vertAlign w:val="subscript"/>
                                </w:rPr>
                                <w:t xml:space="preserve">C </w:t>
                              </w:r>
                              <w:r w:rsidRPr="0096267C">
                                <w:rPr>
                                  <w:rFonts w:eastAsiaTheme="minorEastAsia"/>
                                  <w:color w:val="0070C0"/>
                                </w:rPr>
                                <w:t xml:space="preserve">(0) = </w:t>
                              </w:r>
                              <w:r w:rsidRPr="00C55FF5">
                                <w:rPr>
                                  <w:rFonts w:eastAsiaTheme="minorEastAsia"/>
                                  <w:b/>
                                  <w:color w:val="0070C0"/>
                                  <w:u w:val="single"/>
                                </w:rPr>
                                <w:t xml:space="preserve">100.056 </w:t>
                              </w:r>
                              <w:proofErr w:type="gramStart"/>
                              <w:r w:rsidRPr="00C55FF5">
                                <w:rPr>
                                  <w:rFonts w:eastAsiaTheme="minorEastAsia"/>
                                  <w:b/>
                                  <w:color w:val="0070C0"/>
                                  <w:u w:val="single"/>
                                </w:rPr>
                                <w:t>mV</w:t>
                              </w:r>
                              <w:r w:rsidRPr="00C55FF5">
                                <w:rPr>
                                  <w:rFonts w:eastAsiaTheme="minorEastAsia"/>
                                  <w:b/>
                                  <w:color w:val="0070C0"/>
                                </w:rPr>
                                <w:t xml:space="preserve">  </w:t>
                              </w:r>
                              <w:r w:rsidRPr="00C55FF5">
                                <w:rPr>
                                  <w:rFonts w:eastAsiaTheme="minorEastAsia"/>
                                </w:rPr>
                                <w:t>(</w:t>
                              </w:r>
                              <w:proofErr w:type="gramEnd"/>
                              <w:r w:rsidRPr="00C55FF5">
                                <w:rPr>
                                  <w:rFonts w:eastAsiaTheme="minorEastAsia"/>
                                </w:rPr>
                                <w:t>0 mV calculated)</w:t>
                              </w:r>
                            </w:p>
                            <w:p w14:paraId="66F7769C" w14:textId="77777777" w:rsidR="0073324E" w:rsidRPr="004E7536" w:rsidRDefault="0073324E" w:rsidP="00E5439A">
                              <w:pPr>
                                <w:spacing w:after="0" w:line="240" w:lineRule="auto"/>
                                <w:rPr>
                                  <w:rFonts w:eastAsiaTheme="minorEastAsia"/>
                                  <w:b/>
                                  <w:color w:val="0070C0"/>
                                </w:rPr>
                              </w:pPr>
                              <w:r w:rsidRPr="0096267C">
                                <w:rPr>
                                  <w:rFonts w:eastAsiaTheme="minorEastAsia"/>
                                  <w:color w:val="0070C0"/>
                                </w:rPr>
                                <w:t>v</w:t>
                              </w:r>
                              <w:r w:rsidRPr="0096267C">
                                <w:rPr>
                                  <w:rFonts w:eastAsiaTheme="minorEastAsia"/>
                                  <w:color w:val="0070C0"/>
                                  <w:vertAlign w:val="subscript"/>
                                </w:rPr>
                                <w:t xml:space="preserve">C </w:t>
                              </w:r>
                              <w:r w:rsidRPr="0096267C">
                                <w:rPr>
                                  <w:rFonts w:eastAsiaTheme="minorEastAsia"/>
                                  <w:color w:val="0070C0"/>
                                </w:rPr>
                                <w:t>(14.188 ms) =</w:t>
                              </w:r>
                              <w:r w:rsidRPr="004E7536">
                                <w:rPr>
                                  <w:rFonts w:eastAsiaTheme="minorEastAsia"/>
                                  <w:b/>
                                  <w:color w:val="0070C0"/>
                                </w:rPr>
                                <w:t xml:space="preserve"> </w:t>
                              </w:r>
                              <w:r>
                                <w:rPr>
                                  <w:rFonts w:eastAsiaTheme="minorEastAsia"/>
                                  <w:b/>
                                  <w:color w:val="0070C0"/>
                                  <w:u w:val="single"/>
                                </w:rPr>
                                <w:t>7.63</w:t>
                              </w:r>
                              <w:r w:rsidRPr="004E7536">
                                <w:rPr>
                                  <w:rFonts w:eastAsiaTheme="minorEastAsia"/>
                                  <w:b/>
                                  <w:color w:val="0070C0"/>
                                  <w:u w:val="single"/>
                                </w:rPr>
                                <w:t xml:space="preserve">6 </w:t>
                              </w:r>
                              <w:r>
                                <w:rPr>
                                  <w:rFonts w:eastAsiaTheme="minorEastAsia"/>
                                  <w:b/>
                                  <w:color w:val="0070C0"/>
                                  <w:u w:val="single"/>
                                </w:rPr>
                                <w:t>V</w:t>
                              </w:r>
                              <w:r w:rsidRPr="00C55FF5">
                                <w:rPr>
                                  <w:rFonts w:eastAsiaTheme="minorEastAsia"/>
                                  <w:b/>
                                  <w:color w:val="0070C0"/>
                                </w:rPr>
                                <w:t xml:space="preserve"> </w:t>
                              </w:r>
                              <w:r w:rsidRPr="00C55FF5">
                                <w:rPr>
                                  <w:rFonts w:eastAsiaTheme="minorEastAsia"/>
                                </w:rPr>
                                <w:t>(7.6 V calculated)</w:t>
                              </w:r>
                            </w:p>
                            <w:p w14:paraId="3E8E29F8" w14:textId="77777777" w:rsidR="0073324E" w:rsidRPr="0086354D" w:rsidRDefault="0073324E" w:rsidP="00E5439A">
                              <w:pPr>
                                <w:spacing w:after="0" w:line="240" w:lineRule="auto"/>
                                <w:rPr>
                                  <w:rFonts w:eastAsiaTheme="minorEastAsia"/>
                                  <w:color w:val="FF0000"/>
                                </w:rPr>
                              </w:pPr>
                              <w:r>
                                <w:rPr>
                                  <w:rFonts w:eastAsiaTheme="minorEastAsia"/>
                                  <w:color w:val="FF0000"/>
                                </w:rPr>
                                <w:t>VR3</w:t>
                              </w:r>
                              <w:r w:rsidRPr="0086354D">
                                <w:rPr>
                                  <w:rFonts w:eastAsiaTheme="minorEastAsia"/>
                                  <w:color w:val="FF0000"/>
                                </w:rPr>
                                <w:t xml:space="preserve"> measurement – Channel </w:t>
                              </w:r>
                              <w:r>
                                <w:rPr>
                                  <w:rFonts w:eastAsiaTheme="minorEastAsia"/>
                                  <w:color w:val="FF0000"/>
                                </w:rPr>
                                <w:t>B</w:t>
                              </w:r>
                            </w:p>
                            <w:p w14:paraId="6EECED20" w14:textId="77777777" w:rsidR="0073324E" w:rsidRPr="00DA7D58" w:rsidRDefault="0073324E" w:rsidP="00E5439A">
                              <w:pPr>
                                <w:spacing w:after="0" w:line="240" w:lineRule="auto"/>
                                <w:rPr>
                                  <w:rFonts w:eastAsiaTheme="minorEastAsia"/>
                                  <w:color w:val="FF0000"/>
                                </w:rPr>
                              </w:pPr>
                              <w:r>
                                <w:rPr>
                                  <w:rFonts w:eastAsiaTheme="minorEastAsia"/>
                                  <w:color w:val="FF0000"/>
                                </w:rPr>
                                <w:t>v</w:t>
                              </w:r>
                              <w:r w:rsidRPr="0086354D">
                                <w:rPr>
                                  <w:rFonts w:eastAsiaTheme="minorEastAsia"/>
                                  <w:color w:val="FF0000"/>
                                  <w:vertAlign w:val="subscript"/>
                                </w:rPr>
                                <w:t>R3</w:t>
                              </w:r>
                              <w:r w:rsidRPr="00DA7D58">
                                <w:rPr>
                                  <w:rFonts w:eastAsiaTheme="minorEastAsia"/>
                                  <w:color w:val="FF0000"/>
                                  <w:vertAlign w:val="subscript"/>
                                </w:rPr>
                                <w:t xml:space="preserve"> </w:t>
                              </w:r>
                              <w:r>
                                <w:rPr>
                                  <w:rFonts w:eastAsiaTheme="minorEastAsia"/>
                                  <w:color w:val="FF0000"/>
                                </w:rPr>
                                <w:t xml:space="preserve">(0) = </w:t>
                              </w:r>
                              <w:r>
                                <w:rPr>
                                  <w:rFonts w:eastAsiaTheme="minorEastAsia"/>
                                  <w:b/>
                                  <w:color w:val="FF0000"/>
                                  <w:u w:val="single"/>
                                </w:rPr>
                                <w:t xml:space="preserve">5.95 </w:t>
                              </w:r>
                              <w:r w:rsidRPr="0096267C">
                                <w:rPr>
                                  <w:rFonts w:eastAsiaTheme="minorEastAsia"/>
                                  <w:b/>
                                  <w:color w:val="FF0000"/>
                                  <w:u w:val="single"/>
                                </w:rPr>
                                <w:t>V</w:t>
                              </w:r>
                              <w:r w:rsidRPr="00C55FF5">
                                <w:rPr>
                                  <w:rFonts w:eastAsiaTheme="minorEastAsia"/>
                                  <w:b/>
                                  <w:color w:val="FF0000"/>
                                </w:rPr>
                                <w:t xml:space="preserve"> </w:t>
                              </w:r>
                              <w:r w:rsidRPr="00C55FF5">
                                <w:rPr>
                                  <w:rFonts w:eastAsiaTheme="minorEastAsia"/>
                                </w:rPr>
                                <w:t>(6 V calculated)</w:t>
                              </w:r>
                            </w:p>
                            <w:p w14:paraId="1251E342" w14:textId="77777777" w:rsidR="0073324E" w:rsidRDefault="0073324E" w:rsidP="00E5439A">
                              <w:pPr>
                                <w:spacing w:after="0" w:line="240" w:lineRule="auto"/>
                                <w:rPr>
                                  <w:rFonts w:eastAsiaTheme="minorEastAsia"/>
                                  <w:b/>
                                  <w:color w:val="FF0000"/>
                                  <w:u w:val="single"/>
                                </w:rPr>
                              </w:pPr>
                              <w:r>
                                <w:rPr>
                                  <w:rFonts w:eastAsiaTheme="minorEastAsia"/>
                                  <w:color w:val="FF0000"/>
                                </w:rPr>
                                <w:t>v</w:t>
                              </w:r>
                              <w:r w:rsidRPr="0086354D">
                                <w:rPr>
                                  <w:rFonts w:eastAsiaTheme="minorEastAsia"/>
                                  <w:color w:val="FF0000"/>
                                  <w:vertAlign w:val="subscript"/>
                                </w:rPr>
                                <w:t>R3</w:t>
                              </w:r>
                              <w:r w:rsidRPr="00DA7D58">
                                <w:rPr>
                                  <w:rFonts w:eastAsiaTheme="minorEastAsia"/>
                                  <w:color w:val="FF0000"/>
                                  <w:vertAlign w:val="subscript"/>
                                </w:rPr>
                                <w:t xml:space="preserve"> </w:t>
                              </w:r>
                              <w:r w:rsidRPr="00DA7D58">
                                <w:rPr>
                                  <w:rFonts w:eastAsiaTheme="minorEastAsia"/>
                                  <w:color w:val="FF0000"/>
                                </w:rPr>
                                <w:t>(</w:t>
                              </w:r>
                              <w:r>
                                <w:rPr>
                                  <w:rFonts w:eastAsiaTheme="minorEastAsia"/>
                                  <w:color w:val="FF0000"/>
                                </w:rPr>
                                <w:t>14.188</w:t>
                              </w:r>
                              <w:r w:rsidRPr="00DA7D58">
                                <w:rPr>
                                  <w:rFonts w:eastAsiaTheme="minorEastAsia"/>
                                  <w:color w:val="FF0000"/>
                                </w:rPr>
                                <w:t xml:space="preserve"> ms) = </w:t>
                              </w:r>
                              <w:r>
                                <w:rPr>
                                  <w:rFonts w:eastAsiaTheme="minorEastAsia"/>
                                  <w:b/>
                                  <w:color w:val="FF0000"/>
                                  <w:u w:val="single"/>
                                </w:rPr>
                                <w:t>2.182 V</w:t>
                              </w:r>
                              <w:r w:rsidRPr="00C55FF5">
                                <w:rPr>
                                  <w:rFonts w:eastAsiaTheme="minorEastAsia"/>
                                  <w:b/>
                                  <w:color w:val="0070C0"/>
                                </w:rPr>
                                <w:t xml:space="preserve"> </w:t>
                              </w:r>
                              <w:r w:rsidRPr="00C55FF5">
                                <w:rPr>
                                  <w:rFonts w:eastAsiaTheme="minorEastAsia"/>
                                </w:rPr>
                                <w:t>(</w:t>
                              </w:r>
                              <w:r>
                                <w:rPr>
                                  <w:rFonts w:eastAsiaTheme="minorEastAsia"/>
                                </w:rPr>
                                <w:t>2.2</w:t>
                              </w:r>
                              <w:r w:rsidRPr="00C55FF5">
                                <w:rPr>
                                  <w:rFonts w:eastAsiaTheme="minorEastAsia"/>
                                </w:rPr>
                                <w:t xml:space="preserve"> V calculated)</w:t>
                              </w:r>
                            </w:p>
                            <w:p w14:paraId="6A880D8D" w14:textId="77777777" w:rsidR="0073324E" w:rsidRDefault="0073324E" w:rsidP="00E5439A">
                              <w:pPr>
                                <w:spacing w:after="0" w:line="240" w:lineRule="auto"/>
                                <w:rPr>
                                  <w:b/>
                                  <w:u w:val="single"/>
                                </w:rPr>
                              </w:pPr>
                            </w:p>
                            <w:p w14:paraId="007CCB5E" w14:textId="77777777" w:rsidR="0073324E" w:rsidRPr="00AB5C0E" w:rsidRDefault="0073324E" w:rsidP="00E5439A">
                              <w:pPr>
                                <w:spacing w:after="0" w:line="240" w:lineRule="auto"/>
                                <w:rPr>
                                  <w:b/>
                                  <w:u w:val="single"/>
                                </w:rPr>
                              </w:pPr>
                              <w:r>
                                <w:rPr>
                                  <w:b/>
                                  <w:u w:val="single"/>
                                </w:rPr>
                                <w:t>V</w:t>
                              </w:r>
                              <w:r w:rsidRPr="00C55FF5">
                                <w:rPr>
                                  <w:b/>
                                  <w:u w:val="single"/>
                                  <w:vertAlign w:val="subscript"/>
                                </w:rPr>
                                <w:t>C</w:t>
                              </w:r>
                              <w:r>
                                <w:rPr>
                                  <w:b/>
                                  <w:u w:val="single"/>
                                </w:rPr>
                                <w:t xml:space="preserve"> (t), V</w:t>
                              </w:r>
                              <w:r w:rsidRPr="00C55FF5">
                                <w:rPr>
                                  <w:b/>
                                  <w:u w:val="single"/>
                                  <w:vertAlign w:val="subscript"/>
                                </w:rPr>
                                <w:t>R3</w:t>
                              </w:r>
                              <w:r>
                                <w:rPr>
                                  <w:b/>
                                  <w:u w:val="single"/>
                                  <w:vertAlign w:val="subscript"/>
                                </w:rPr>
                                <w:t xml:space="preserve"> </w:t>
                              </w:r>
                              <w:r>
                                <w:rPr>
                                  <w:b/>
                                  <w:u w:val="single"/>
                                </w:rPr>
                                <w:t>(t), and i (t) Calculations</w:t>
                              </w:r>
                            </w:p>
                            <w:p w14:paraId="4E929343" w14:textId="77777777" w:rsidR="0073324E" w:rsidRPr="0096267C" w:rsidRDefault="0073324E" w:rsidP="00E5439A">
                              <w:pPr>
                                <w:spacing w:after="0" w:line="240" w:lineRule="auto"/>
                                <w:rPr>
                                  <w:rFonts w:eastAsiaTheme="minorEastAsia"/>
                                  <w:color w:val="0070C0"/>
                                </w:rPr>
                              </w:pPr>
                              <w:r w:rsidRPr="0096267C">
                                <w:rPr>
                                  <w:rFonts w:eastAsiaTheme="minorEastAsia"/>
                                  <w:color w:val="0070C0"/>
                                </w:rPr>
                                <w:t>v</w:t>
                              </w:r>
                              <w:r w:rsidRPr="0096267C">
                                <w:rPr>
                                  <w:rFonts w:eastAsiaTheme="minorEastAsia"/>
                                  <w:color w:val="0070C0"/>
                                  <w:vertAlign w:val="subscript"/>
                                </w:rPr>
                                <w:t xml:space="preserve">C </w:t>
                              </w:r>
                              <w:r w:rsidRPr="0096267C">
                                <w:rPr>
                                  <w:rFonts w:eastAsiaTheme="minorEastAsia"/>
                                  <w:color w:val="0070C0"/>
                                </w:rPr>
                                <w:t xml:space="preserve">(0) = </w:t>
                              </w:r>
                              <w:r w:rsidRPr="00C55FF5">
                                <w:rPr>
                                  <w:rFonts w:eastAsiaTheme="minorEastAsia"/>
                                  <w:b/>
                                  <w:color w:val="0070C0"/>
                                  <w:u w:val="single"/>
                                </w:rPr>
                                <w:t>0 mV</w:t>
                              </w:r>
                              <w:r w:rsidRPr="0096267C">
                                <w:rPr>
                                  <w:rFonts w:eastAsiaTheme="minorEastAsia"/>
                                  <w:color w:val="0070C0"/>
                                </w:rPr>
                                <w:t xml:space="preserve"> (Before switch is pressed)</w:t>
                              </w:r>
                            </w:p>
                            <w:p w14:paraId="6828616E" w14:textId="77777777" w:rsidR="0073324E" w:rsidRPr="00DA7D58" w:rsidRDefault="0073324E" w:rsidP="00E5439A">
                              <w:pPr>
                                <w:spacing w:after="0" w:line="240" w:lineRule="auto"/>
                                <w:rPr>
                                  <w:rFonts w:eastAsiaTheme="minorEastAsia"/>
                                  <w:color w:val="FF0000"/>
                                </w:rPr>
                              </w:pPr>
                              <w:r w:rsidRPr="0096267C">
                                <w:rPr>
                                  <w:rFonts w:eastAsiaTheme="minorEastAsia"/>
                                  <w:color w:val="0070C0"/>
                                </w:rPr>
                                <w:t>v</w:t>
                              </w:r>
                              <w:r w:rsidRPr="0096267C">
                                <w:rPr>
                                  <w:rFonts w:eastAsiaTheme="minorEastAsia"/>
                                  <w:color w:val="0070C0"/>
                                  <w:vertAlign w:val="subscript"/>
                                </w:rPr>
                                <w:t xml:space="preserve">C </w:t>
                              </w:r>
                              <w:r w:rsidRPr="0096267C">
                                <w:rPr>
                                  <w:rFonts w:eastAsiaTheme="minorEastAsia"/>
                                  <w:color w:val="0070C0"/>
                                </w:rPr>
                                <w:t xml:space="preserve">(14.188 ms) = 12 (1 - e </w:t>
                              </w:r>
                              <w:r w:rsidRPr="0096267C">
                                <w:rPr>
                                  <w:color w:val="0070C0"/>
                                  <w:vertAlign w:val="superscript"/>
                                </w:rPr>
                                <w:t>–</w:t>
                              </w:r>
                              <w:r w:rsidRPr="0096267C">
                                <w:rPr>
                                  <w:rFonts w:eastAsiaTheme="minorEastAsia"/>
                                  <w:color w:val="0070C0"/>
                                  <w:vertAlign w:val="superscript"/>
                                </w:rPr>
                                <w:t>.014188/.</w:t>
                              </w:r>
                              <w:proofErr w:type="gramStart"/>
                              <w:r w:rsidRPr="0096267C">
                                <w:rPr>
                                  <w:rFonts w:eastAsiaTheme="minorEastAsia"/>
                                  <w:color w:val="0070C0"/>
                                  <w:vertAlign w:val="superscript"/>
                                </w:rPr>
                                <w:t>014143</w:t>
                              </w:r>
                              <w:r w:rsidRPr="0096267C">
                                <w:rPr>
                                  <w:rFonts w:eastAsiaTheme="minorEastAsia"/>
                                  <w:color w:val="0070C0"/>
                                </w:rPr>
                                <w:t>)=</w:t>
                              </w:r>
                              <w:proofErr w:type="gramEnd"/>
                              <w:r w:rsidRPr="004E7536">
                                <w:rPr>
                                  <w:rFonts w:eastAsiaTheme="minorEastAsia"/>
                                  <w:b/>
                                  <w:color w:val="0070C0"/>
                                </w:rPr>
                                <w:t xml:space="preserve"> </w:t>
                              </w:r>
                              <w:r w:rsidRPr="0096267C">
                                <w:rPr>
                                  <w:rFonts w:eastAsiaTheme="minorEastAsia"/>
                                  <w:b/>
                                  <w:color w:val="0070C0"/>
                                  <w:u w:val="single"/>
                                </w:rPr>
                                <w:t>7.6 V</w:t>
                              </w:r>
                            </w:p>
                            <w:p w14:paraId="702EBA6F" w14:textId="77777777" w:rsidR="0073324E" w:rsidRPr="00C55FF5" w:rsidRDefault="0073324E" w:rsidP="00E5439A">
                              <w:pPr>
                                <w:spacing w:after="0" w:line="240" w:lineRule="auto"/>
                                <w:rPr>
                                  <w:rFonts w:eastAsiaTheme="minorEastAsia"/>
                                </w:rPr>
                              </w:pPr>
                              <w:r w:rsidRPr="00C55FF5">
                                <w:rPr>
                                  <w:rFonts w:eastAsiaTheme="minorEastAsia"/>
                                </w:rPr>
                                <w:t>To calculate V</w:t>
                              </w:r>
                              <w:r w:rsidRPr="00C55FF5">
                                <w:rPr>
                                  <w:rFonts w:eastAsiaTheme="minorEastAsia"/>
                                  <w:vertAlign w:val="subscript"/>
                                </w:rPr>
                                <w:t>R3</w:t>
                              </w:r>
                              <w:r w:rsidRPr="00C55FF5">
                                <w:rPr>
                                  <w:rFonts w:eastAsiaTheme="minorEastAsia"/>
                                </w:rPr>
                                <w:t>(t), we first need i(t).</w:t>
                              </w:r>
                            </w:p>
                            <w:p w14:paraId="4BB32FBB" w14:textId="77777777" w:rsidR="0073324E" w:rsidRDefault="0073324E" w:rsidP="00E5439A">
                              <w:pPr>
                                <w:spacing w:after="0" w:line="240" w:lineRule="auto"/>
                                <w:rPr>
                                  <w:rFonts w:eastAsiaTheme="minorEastAsia"/>
                                </w:rPr>
                              </w:pPr>
                              <w:r>
                                <w:rPr>
                                  <w:rFonts w:eastAsiaTheme="minorEastAsia"/>
                                </w:rPr>
                                <w:t>i(t) = 1</w:t>
                              </w:r>
                              <w:r w:rsidRPr="00C55FF5">
                                <w:rPr>
                                  <w:rFonts w:eastAsiaTheme="minorEastAsia"/>
                                </w:rPr>
                                <w:t xml:space="preserve">2 (e </w:t>
                              </w:r>
                              <w:r w:rsidRPr="00C55FF5">
                                <w:rPr>
                                  <w:vertAlign w:val="superscript"/>
                                </w:rPr>
                                <w:t>–</w:t>
                              </w:r>
                              <w:r w:rsidRPr="00C55FF5">
                                <w:rPr>
                                  <w:rFonts w:eastAsiaTheme="minorEastAsia"/>
                                  <w:vertAlign w:val="superscript"/>
                                </w:rPr>
                                <w:t>.014188/.014143</w:t>
                              </w:r>
                              <w:r w:rsidRPr="00C55FF5">
                                <w:rPr>
                                  <w:rFonts w:eastAsiaTheme="minorEastAsia"/>
                                </w:rPr>
                                <w:t>)/600 =</w:t>
                              </w:r>
                              <w:r>
                                <w:rPr>
                                  <w:rFonts w:eastAsiaTheme="minorEastAsia"/>
                                </w:rPr>
                                <w:t xml:space="preserve"> 7.334 mA</w:t>
                              </w:r>
                            </w:p>
                            <w:p w14:paraId="343AF911" w14:textId="77777777" w:rsidR="0073324E" w:rsidRDefault="0073324E" w:rsidP="00E5439A">
                              <w:pPr>
                                <w:spacing w:after="0" w:line="240" w:lineRule="auto"/>
                                <w:rPr>
                                  <w:rFonts w:eastAsiaTheme="minorEastAsia"/>
                                </w:rPr>
                              </w:pPr>
                              <w:proofErr w:type="gramStart"/>
                              <w:r>
                                <w:rPr>
                                  <w:rFonts w:eastAsiaTheme="minorEastAsia"/>
                                </w:rPr>
                                <w:t>i(</w:t>
                              </w:r>
                              <w:proofErr w:type="gramEnd"/>
                              <w:r>
                                <w:rPr>
                                  <w:rFonts w:eastAsiaTheme="minorEastAsia"/>
                                </w:rPr>
                                <w:t>0) = 12</w:t>
                              </w:r>
                              <w:r w:rsidRPr="00C55FF5">
                                <w:rPr>
                                  <w:rFonts w:eastAsiaTheme="minorEastAsia"/>
                                </w:rPr>
                                <w:t>/600 =</w:t>
                              </w:r>
                              <w:r>
                                <w:rPr>
                                  <w:rFonts w:eastAsiaTheme="minorEastAsia"/>
                                </w:rPr>
                                <w:t xml:space="preserve"> </w:t>
                              </w:r>
                              <w:r w:rsidRPr="00C55FF5">
                                <w:rPr>
                                  <w:rFonts w:eastAsiaTheme="minorEastAsia"/>
                                  <w:u w:val="single"/>
                                </w:rPr>
                                <w:t>20 mA</w:t>
                              </w:r>
                            </w:p>
                            <w:p w14:paraId="5571DCBD" w14:textId="77777777" w:rsidR="0073324E" w:rsidRDefault="0073324E" w:rsidP="00E5439A">
                              <w:pPr>
                                <w:spacing w:after="0" w:line="240" w:lineRule="auto"/>
                                <w:rPr>
                                  <w:rFonts w:eastAsiaTheme="minorEastAsia"/>
                                </w:rPr>
                              </w:pPr>
                              <w:proofErr w:type="gramStart"/>
                              <w:r>
                                <w:rPr>
                                  <w:rFonts w:eastAsiaTheme="minorEastAsia"/>
                                </w:rPr>
                                <w:t>i(</w:t>
                              </w:r>
                              <w:proofErr w:type="gramEnd"/>
                              <w:r w:rsidRPr="00C55FF5">
                                <w:rPr>
                                  <w:rFonts w:eastAsiaTheme="minorEastAsia"/>
                                  <w:sz w:val="16"/>
                                  <w:szCs w:val="16"/>
                                </w:rPr>
                                <w:t>14.188 ms</w:t>
                              </w:r>
                              <w:r>
                                <w:rPr>
                                  <w:rFonts w:eastAsiaTheme="minorEastAsia"/>
                                </w:rPr>
                                <w:t>) =1</w:t>
                              </w:r>
                              <w:r w:rsidRPr="00C55FF5">
                                <w:rPr>
                                  <w:rFonts w:eastAsiaTheme="minorEastAsia"/>
                                </w:rPr>
                                <w:t xml:space="preserve">2(e </w:t>
                              </w:r>
                              <w:r w:rsidRPr="00C55FF5">
                                <w:rPr>
                                  <w:vertAlign w:val="superscript"/>
                                </w:rPr>
                                <w:t>–</w:t>
                              </w:r>
                              <w:r w:rsidRPr="00C55FF5">
                                <w:rPr>
                                  <w:rFonts w:eastAsiaTheme="minorEastAsia"/>
                                  <w:vertAlign w:val="superscript"/>
                                </w:rPr>
                                <w:t>.014188/.014143</w:t>
                              </w:r>
                              <w:r w:rsidRPr="00C55FF5">
                                <w:rPr>
                                  <w:rFonts w:eastAsiaTheme="minorEastAsia"/>
                                </w:rPr>
                                <w:t>)/600 =</w:t>
                              </w:r>
                              <w:r w:rsidRPr="00C55FF5">
                                <w:rPr>
                                  <w:rFonts w:eastAsiaTheme="minorEastAsia"/>
                                  <w:u w:val="single"/>
                                </w:rPr>
                                <w:t>7.334 mA</w:t>
                              </w:r>
                            </w:p>
                            <w:p w14:paraId="0C2E1727" w14:textId="77777777" w:rsidR="0073324E" w:rsidRPr="00DA7D58" w:rsidRDefault="0073324E" w:rsidP="00E5439A">
                              <w:pPr>
                                <w:spacing w:after="0" w:line="240" w:lineRule="auto"/>
                                <w:rPr>
                                  <w:rFonts w:eastAsiaTheme="minorEastAsia"/>
                                  <w:color w:val="FF0000"/>
                                </w:rPr>
                              </w:pPr>
                              <w:r>
                                <w:rPr>
                                  <w:rFonts w:eastAsiaTheme="minorEastAsia"/>
                                  <w:color w:val="FF0000"/>
                                </w:rPr>
                                <w:t>v</w:t>
                              </w:r>
                              <w:r w:rsidRPr="0086354D">
                                <w:rPr>
                                  <w:rFonts w:eastAsiaTheme="minorEastAsia"/>
                                  <w:color w:val="FF0000"/>
                                  <w:vertAlign w:val="subscript"/>
                                </w:rPr>
                                <w:t>R3</w:t>
                              </w:r>
                              <w:r w:rsidRPr="00DA7D58">
                                <w:rPr>
                                  <w:rFonts w:eastAsiaTheme="minorEastAsia"/>
                                  <w:color w:val="FF0000"/>
                                  <w:vertAlign w:val="subscript"/>
                                </w:rPr>
                                <w:t xml:space="preserve"> </w:t>
                              </w:r>
                              <w:r>
                                <w:rPr>
                                  <w:rFonts w:eastAsiaTheme="minorEastAsia"/>
                                  <w:color w:val="FF0000"/>
                                </w:rPr>
                                <w:t xml:space="preserve">(0) = </w:t>
                              </w:r>
                              <w:proofErr w:type="gramStart"/>
                              <w:r>
                                <w:rPr>
                                  <w:rFonts w:eastAsiaTheme="minorEastAsia"/>
                                  <w:color w:val="FF0000"/>
                                </w:rPr>
                                <w:t>i(</w:t>
                              </w:r>
                              <w:proofErr w:type="gramEnd"/>
                              <w:r>
                                <w:rPr>
                                  <w:rFonts w:eastAsiaTheme="minorEastAsia"/>
                                  <w:color w:val="FF0000"/>
                                </w:rPr>
                                <w:t xml:space="preserve">0)∙R3 = 20 mA ∙ 300 Ω = </w:t>
                              </w:r>
                              <w:r w:rsidRPr="00C55FF5">
                                <w:rPr>
                                  <w:rFonts w:eastAsiaTheme="minorEastAsia"/>
                                  <w:b/>
                                  <w:color w:val="FF0000"/>
                                  <w:u w:val="single"/>
                                </w:rPr>
                                <w:t>6</w:t>
                              </w:r>
                              <w:r>
                                <w:rPr>
                                  <w:rFonts w:eastAsiaTheme="minorEastAsia"/>
                                  <w:b/>
                                  <w:color w:val="FF0000"/>
                                  <w:u w:val="single"/>
                                </w:rPr>
                                <w:t xml:space="preserve"> </w:t>
                              </w:r>
                              <w:r w:rsidRPr="0096267C">
                                <w:rPr>
                                  <w:rFonts w:eastAsiaTheme="minorEastAsia"/>
                                  <w:b/>
                                  <w:color w:val="FF0000"/>
                                  <w:u w:val="single"/>
                                </w:rPr>
                                <w:t>V</w:t>
                              </w:r>
                            </w:p>
                            <w:p w14:paraId="5F3AFA80" w14:textId="77777777" w:rsidR="0073324E" w:rsidRDefault="0073324E" w:rsidP="00E5439A">
                              <w:pPr>
                                <w:spacing w:after="0" w:line="240" w:lineRule="auto"/>
                                <w:rPr>
                                  <w:rFonts w:eastAsiaTheme="minorEastAsia"/>
                                  <w:b/>
                                  <w:color w:val="FF0000"/>
                                  <w:u w:val="single"/>
                                </w:rPr>
                              </w:pPr>
                              <w:r>
                                <w:rPr>
                                  <w:rFonts w:eastAsiaTheme="minorEastAsia"/>
                                  <w:color w:val="FF0000"/>
                                </w:rPr>
                                <w:t>v</w:t>
                              </w:r>
                              <w:r w:rsidRPr="0086354D">
                                <w:rPr>
                                  <w:rFonts w:eastAsiaTheme="minorEastAsia"/>
                                  <w:color w:val="FF0000"/>
                                  <w:vertAlign w:val="subscript"/>
                                </w:rPr>
                                <w:t>R3</w:t>
                              </w:r>
                              <w:r w:rsidRPr="00DA7D58">
                                <w:rPr>
                                  <w:rFonts w:eastAsiaTheme="minorEastAsia"/>
                                  <w:color w:val="FF0000"/>
                                  <w:vertAlign w:val="subscript"/>
                                </w:rPr>
                                <w:t xml:space="preserve"> </w:t>
                              </w:r>
                              <w:r w:rsidRPr="00DA7D58">
                                <w:rPr>
                                  <w:rFonts w:eastAsiaTheme="minorEastAsia"/>
                                  <w:color w:val="FF0000"/>
                                </w:rPr>
                                <w:t>(</w:t>
                              </w:r>
                              <w:r>
                                <w:rPr>
                                  <w:rFonts w:eastAsiaTheme="minorEastAsia"/>
                                  <w:color w:val="FF0000"/>
                                </w:rPr>
                                <w:t>14.188</w:t>
                              </w:r>
                              <w:r w:rsidRPr="00DA7D58">
                                <w:rPr>
                                  <w:rFonts w:eastAsiaTheme="minorEastAsia"/>
                                  <w:color w:val="FF0000"/>
                                </w:rPr>
                                <w:t xml:space="preserve"> ms) =</w:t>
                              </w:r>
                              <w:r>
                                <w:rPr>
                                  <w:rFonts w:eastAsiaTheme="minorEastAsia"/>
                                  <w:color w:val="FF0000"/>
                                </w:rPr>
                                <w:t xml:space="preserve"> 7.334 mA ∙ 300 Ω =</w:t>
                              </w:r>
                              <w:r w:rsidRPr="00DA7D58">
                                <w:rPr>
                                  <w:rFonts w:eastAsiaTheme="minorEastAsia"/>
                                  <w:color w:val="FF0000"/>
                                </w:rPr>
                                <w:t xml:space="preserve"> </w:t>
                              </w:r>
                              <w:r>
                                <w:rPr>
                                  <w:rFonts w:eastAsiaTheme="minorEastAsia"/>
                                  <w:b/>
                                  <w:color w:val="FF0000"/>
                                  <w:u w:val="single"/>
                                </w:rPr>
                                <w:t>2.2 V</w:t>
                              </w:r>
                            </w:p>
                            <w:p w14:paraId="74A8D757" w14:textId="77777777" w:rsidR="0073324E" w:rsidRPr="00C55FF5" w:rsidRDefault="0073324E" w:rsidP="00E5439A">
                              <w:pPr>
                                <w:spacing w:after="0" w:line="240" w:lineRule="auto"/>
                                <w:rPr>
                                  <w:rFonts w:eastAsiaTheme="minorEastAsia"/>
                                </w:rPr>
                              </w:pPr>
                            </w:p>
                            <w:p w14:paraId="0C5A1274" w14:textId="77777777" w:rsidR="0073324E" w:rsidRPr="00C55FF5" w:rsidRDefault="0073324E" w:rsidP="00E5439A"/>
                          </w:txbxContent>
                        </wps:txbx>
                        <wps:bodyPr rot="0" vert="horz" wrap="square" lIns="91440" tIns="45720" rIns="91440" bIns="45720" anchor="t" anchorCtr="0">
                          <a:noAutofit/>
                        </wps:bodyPr>
                      </wps:wsp>
                      <wps:wsp>
                        <wps:cNvPr id="3140" name="Text Box 2"/>
                        <wps:cNvSpPr txBox="1">
                          <a:spLocks noChangeArrowheads="1"/>
                        </wps:cNvSpPr>
                        <wps:spPr bwMode="auto">
                          <a:xfrm>
                            <a:off x="1028293" y="2203020"/>
                            <a:ext cx="1448435" cy="176504"/>
                          </a:xfrm>
                          <a:prstGeom prst="rect">
                            <a:avLst/>
                          </a:prstGeom>
                          <a:solidFill>
                            <a:srgbClr val="FFFFFF"/>
                          </a:solidFill>
                          <a:ln w="9525">
                            <a:noFill/>
                            <a:miter lim="800000"/>
                            <a:headEnd/>
                            <a:tailEnd/>
                          </a:ln>
                        </wps:spPr>
                        <wps:txbx>
                          <w:txbxContent>
                            <w:p w14:paraId="0DDBAEEF" w14:textId="77777777" w:rsidR="0073324E" w:rsidRPr="0029201D" w:rsidRDefault="0073324E" w:rsidP="00E5439A">
                              <w:pPr>
                                <w:rPr>
                                  <w:b/>
                                  <w:color w:val="FF0000"/>
                                  <w:sz w:val="18"/>
                                  <w:szCs w:val="18"/>
                                </w:rPr>
                              </w:pPr>
                              <w:r>
                                <w:rPr>
                                  <w:b/>
                                  <w:color w:val="FF0000"/>
                                  <w:sz w:val="18"/>
                                  <w:szCs w:val="18"/>
                                </w:rPr>
                                <w:t>V</w:t>
                              </w:r>
                              <w:r>
                                <w:rPr>
                                  <w:b/>
                                  <w:color w:val="FF0000"/>
                                  <w:sz w:val="18"/>
                                  <w:szCs w:val="18"/>
                                  <w:vertAlign w:val="subscript"/>
                                </w:rPr>
                                <w:t>R3</w:t>
                              </w:r>
                              <w:r w:rsidRPr="0029201D">
                                <w:rPr>
                                  <w:b/>
                                  <w:color w:val="FF0000"/>
                                  <w:sz w:val="18"/>
                                  <w:szCs w:val="18"/>
                                </w:rPr>
                                <w:t xml:space="preserve"> (t) plot, </w:t>
                              </w:r>
                              <w:r>
                                <w:rPr>
                                  <w:b/>
                                  <w:color w:val="FF0000"/>
                                  <w:sz w:val="18"/>
                                  <w:szCs w:val="18"/>
                                </w:rPr>
                                <w:t xml:space="preserve">5V per </w:t>
                              </w:r>
                              <w:r w:rsidRPr="0029201D">
                                <w:rPr>
                                  <w:b/>
                                  <w:color w:val="FF0000"/>
                                  <w:sz w:val="18"/>
                                  <w:szCs w:val="18"/>
                                </w:rPr>
                                <w:t>division</w:t>
                              </w:r>
                            </w:p>
                          </w:txbxContent>
                        </wps:txbx>
                        <wps:bodyPr rot="0" vert="horz" wrap="square" lIns="0" tIns="0" rIns="0" bIns="0" anchor="t" anchorCtr="0">
                          <a:noAutofit/>
                        </wps:bodyPr>
                      </wps:wsp>
                      <wps:wsp>
                        <wps:cNvPr id="3141" name="Straight Arrow Connector 3141"/>
                        <wps:cNvCnPr/>
                        <wps:spPr>
                          <a:xfrm flipH="1">
                            <a:off x="816777" y="2297389"/>
                            <a:ext cx="175721" cy="743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42" name="Text Box 2"/>
                        <wps:cNvSpPr txBox="1">
                          <a:spLocks noChangeArrowheads="1"/>
                        </wps:cNvSpPr>
                        <wps:spPr bwMode="auto">
                          <a:xfrm>
                            <a:off x="979482" y="1718160"/>
                            <a:ext cx="1448435" cy="176504"/>
                          </a:xfrm>
                          <a:prstGeom prst="rect">
                            <a:avLst/>
                          </a:prstGeom>
                          <a:solidFill>
                            <a:srgbClr val="FFFFFF"/>
                          </a:solidFill>
                          <a:ln w="9525">
                            <a:noFill/>
                            <a:miter lim="800000"/>
                            <a:headEnd/>
                            <a:tailEnd/>
                          </a:ln>
                        </wps:spPr>
                        <wps:txbx>
                          <w:txbxContent>
                            <w:p w14:paraId="12CBE771" w14:textId="77777777" w:rsidR="0073324E" w:rsidRPr="0029201D" w:rsidRDefault="0073324E" w:rsidP="00E5439A">
                              <w:pPr>
                                <w:rPr>
                                  <w:b/>
                                  <w:color w:val="2E74B5" w:themeColor="accent1" w:themeShade="BF"/>
                                  <w:sz w:val="18"/>
                                  <w:szCs w:val="18"/>
                                </w:rPr>
                              </w:pPr>
                              <w:proofErr w:type="spellStart"/>
                              <w:r>
                                <w:rPr>
                                  <w:b/>
                                  <w:color w:val="2E74B5" w:themeColor="accent1" w:themeShade="BF"/>
                                  <w:sz w:val="18"/>
                                  <w:szCs w:val="18"/>
                                </w:rPr>
                                <w:t>V</w:t>
                              </w:r>
                              <w:r>
                                <w:rPr>
                                  <w:b/>
                                  <w:color w:val="2E74B5" w:themeColor="accent1" w:themeShade="BF"/>
                                  <w:sz w:val="18"/>
                                  <w:szCs w:val="18"/>
                                  <w:vertAlign w:val="subscript"/>
                                </w:rPr>
                                <w:t>Ctot</w:t>
                              </w:r>
                              <w:proofErr w:type="spellEnd"/>
                              <w:r w:rsidRPr="0029201D">
                                <w:rPr>
                                  <w:b/>
                                  <w:color w:val="2E74B5" w:themeColor="accent1" w:themeShade="BF"/>
                                  <w:sz w:val="18"/>
                                  <w:szCs w:val="18"/>
                                </w:rPr>
                                <w:t xml:space="preserve"> (t) plot, </w:t>
                              </w:r>
                              <w:r>
                                <w:rPr>
                                  <w:b/>
                                  <w:color w:val="2E74B5" w:themeColor="accent1" w:themeShade="BF"/>
                                  <w:sz w:val="18"/>
                                  <w:szCs w:val="18"/>
                                </w:rPr>
                                <w:t xml:space="preserve">5V </w:t>
                              </w:r>
                              <w:r w:rsidRPr="0029201D">
                                <w:rPr>
                                  <w:b/>
                                  <w:color w:val="2E74B5" w:themeColor="accent1" w:themeShade="BF"/>
                                  <w:sz w:val="18"/>
                                  <w:szCs w:val="18"/>
                                </w:rPr>
                                <w:t>per division</w:t>
                              </w:r>
                            </w:p>
                          </w:txbxContent>
                        </wps:txbx>
                        <wps:bodyPr rot="0" vert="horz" wrap="square" lIns="0" tIns="0" rIns="0" bIns="0" anchor="t" anchorCtr="0">
                          <a:noAutofit/>
                        </wps:bodyPr>
                      </wps:wsp>
                      <wps:wsp>
                        <wps:cNvPr id="3143" name="Straight Arrow Connector 3143"/>
                        <wps:cNvCnPr/>
                        <wps:spPr>
                          <a:xfrm flipH="1">
                            <a:off x="836302" y="1841816"/>
                            <a:ext cx="133418" cy="21390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E68E68C" id="Group 3137" o:spid="_x0000_s1229" style="width:460.35pt;height:306.3pt;mso-position-horizontal-relative:char;mso-position-vertical-relative:line" coordsize="58466,38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">
                <v:shape id="Picture 3138" o:spid="_x0000_s1230" type="#_x0000_t75" style="position:absolute;top:618;width:29578;height:38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">
                  <v:imagedata r:id="rId318" o:title=""/>
                  <v:path arrowok="t"/>
                </v:shape>
                <v:shape id="_x0000_s1231" type="#_x0000_t202" style="position:absolute;left:30913;width:27553;height:38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">
                  <v:textbox>
                    <w:txbxContent>
                      <w:p w14:paraId="4DA0BC5D" w14:textId="77777777" w:rsidR="0073324E" w:rsidRDefault="0073324E" w:rsidP="00E5439A">
                        <w:pPr>
                          <w:spacing w:after="0" w:line="240" w:lineRule="auto"/>
                          <w:rPr>
                            <w:b/>
                            <w:u w:val="single"/>
                          </w:rPr>
                        </w:pPr>
                        <w:r>
                          <w:rPr>
                            <w:b/>
                            <w:u w:val="single"/>
                          </w:rPr>
                          <w:t>Tau Calculation:</w:t>
                        </w:r>
                      </w:p>
                      <w:p w14:paraId="2A671F4B" w14:textId="77777777" w:rsidR="0073324E" w:rsidRPr="0096267C" w:rsidRDefault="0073324E" w:rsidP="00E5439A">
                        <w:pPr>
                          <w:spacing w:after="0" w:line="240" w:lineRule="auto"/>
                        </w:pPr>
                        <w:r w:rsidRPr="0096267C">
                          <w:t>Ctotal = 5µ+10µ+(15µ||20µ) = 23.57 µF</w:t>
                        </w:r>
                      </w:p>
                      <w:p w14:paraId="51283C1D" w14:textId="77777777" w:rsidR="0073324E" w:rsidRPr="0096267C" w:rsidRDefault="0073324E" w:rsidP="00E5439A">
                        <w:pPr>
                          <w:spacing w:after="0" w:line="240" w:lineRule="auto"/>
                        </w:pPr>
                        <w:r w:rsidRPr="0096267C">
                          <w:t>Req = 100 + 200 + 300 = 600 Ω</w:t>
                        </w:r>
                      </w:p>
                      <w:p w14:paraId="0F970366" w14:textId="77777777" w:rsidR="0073324E" w:rsidRDefault="0073324E" w:rsidP="00E5439A">
                        <w:pPr>
                          <w:spacing w:after="0" w:line="240" w:lineRule="auto"/>
                          <w:rPr>
                            <w:b/>
                            <w:u w:val="single"/>
                          </w:rPr>
                        </w:pPr>
                        <w:r w:rsidRPr="0096267C">
                          <w:t xml:space="preserve">Τ = Req ∙ Ctotal = </w:t>
                        </w:r>
                        <w:r w:rsidRPr="0096267C">
                          <w:rPr>
                            <w:b/>
                            <w:u w:val="single"/>
                          </w:rPr>
                          <w:t>14.143 msec</w:t>
                        </w:r>
                      </w:p>
                      <w:p w14:paraId="2F6A11E2" w14:textId="77777777" w:rsidR="0073324E" w:rsidRPr="0096267C" w:rsidRDefault="0073324E" w:rsidP="00E5439A">
                        <w:pPr>
                          <w:spacing w:after="0" w:line="240" w:lineRule="auto"/>
                        </w:pPr>
                      </w:p>
                      <w:p w14:paraId="133CDCED" w14:textId="77777777" w:rsidR="0073324E" w:rsidRPr="00AB5C0E" w:rsidRDefault="0073324E" w:rsidP="00E5439A">
                        <w:pPr>
                          <w:spacing w:after="0" w:line="240" w:lineRule="auto"/>
                          <w:rPr>
                            <w:b/>
                            <w:u w:val="single"/>
                          </w:rPr>
                        </w:pPr>
                        <w:r w:rsidRPr="00AB5C0E">
                          <w:rPr>
                            <w:b/>
                            <w:u w:val="single"/>
                          </w:rPr>
                          <w:t>Multisim Measurements:</w:t>
                        </w:r>
                      </w:p>
                      <w:p w14:paraId="20F43110" w14:textId="77777777" w:rsidR="0073324E" w:rsidRPr="0096267C" w:rsidRDefault="0073324E" w:rsidP="00E5439A">
                        <w:pPr>
                          <w:spacing w:after="0" w:line="240" w:lineRule="auto"/>
                          <w:rPr>
                            <w:rFonts w:eastAsiaTheme="minorEastAsia"/>
                            <w:color w:val="0070C0"/>
                          </w:rPr>
                        </w:pPr>
                        <w:r>
                          <w:rPr>
                            <w:rFonts w:eastAsiaTheme="minorEastAsia"/>
                            <w:color w:val="0070C0"/>
                          </w:rPr>
                          <w:t>v</w:t>
                        </w:r>
                        <w:r>
                          <w:rPr>
                            <w:rFonts w:eastAsiaTheme="minorEastAsia"/>
                            <w:color w:val="0070C0"/>
                            <w:vertAlign w:val="subscript"/>
                          </w:rPr>
                          <w:t>C</w:t>
                        </w:r>
                        <w:r w:rsidRPr="0096267C">
                          <w:rPr>
                            <w:rFonts w:eastAsiaTheme="minorEastAsia"/>
                            <w:color w:val="0070C0"/>
                          </w:rPr>
                          <w:t xml:space="preserve"> measurement – Channel A</w:t>
                        </w:r>
                      </w:p>
                      <w:p w14:paraId="530AF8CB" w14:textId="77777777" w:rsidR="0073324E" w:rsidRPr="0096267C" w:rsidRDefault="0073324E" w:rsidP="00E5439A">
                        <w:pPr>
                          <w:spacing w:after="0" w:line="240" w:lineRule="auto"/>
                          <w:rPr>
                            <w:rFonts w:eastAsiaTheme="minorEastAsia"/>
                            <w:color w:val="0070C0"/>
                          </w:rPr>
                        </w:pPr>
                        <w:r w:rsidRPr="0096267C">
                          <w:rPr>
                            <w:rFonts w:eastAsiaTheme="minorEastAsia"/>
                            <w:color w:val="0070C0"/>
                          </w:rPr>
                          <w:t>v</w:t>
                        </w:r>
                        <w:r w:rsidRPr="0096267C">
                          <w:rPr>
                            <w:rFonts w:eastAsiaTheme="minorEastAsia"/>
                            <w:color w:val="0070C0"/>
                            <w:vertAlign w:val="subscript"/>
                          </w:rPr>
                          <w:t xml:space="preserve">C </w:t>
                        </w:r>
                        <w:r w:rsidRPr="0096267C">
                          <w:rPr>
                            <w:rFonts w:eastAsiaTheme="minorEastAsia"/>
                            <w:color w:val="0070C0"/>
                          </w:rPr>
                          <w:t xml:space="preserve">(0) = </w:t>
                        </w:r>
                        <w:r w:rsidRPr="00C55FF5">
                          <w:rPr>
                            <w:rFonts w:eastAsiaTheme="minorEastAsia"/>
                            <w:b/>
                            <w:color w:val="0070C0"/>
                            <w:u w:val="single"/>
                          </w:rPr>
                          <w:t xml:space="preserve">100.056 </w:t>
                        </w:r>
                        <w:proofErr w:type="gramStart"/>
                        <w:r w:rsidRPr="00C55FF5">
                          <w:rPr>
                            <w:rFonts w:eastAsiaTheme="minorEastAsia"/>
                            <w:b/>
                            <w:color w:val="0070C0"/>
                            <w:u w:val="single"/>
                          </w:rPr>
                          <w:t>mV</w:t>
                        </w:r>
                        <w:r w:rsidRPr="00C55FF5">
                          <w:rPr>
                            <w:rFonts w:eastAsiaTheme="minorEastAsia"/>
                            <w:b/>
                            <w:color w:val="0070C0"/>
                          </w:rPr>
                          <w:t xml:space="preserve">  </w:t>
                        </w:r>
                        <w:r w:rsidRPr="00C55FF5">
                          <w:rPr>
                            <w:rFonts w:eastAsiaTheme="minorEastAsia"/>
                          </w:rPr>
                          <w:t>(</w:t>
                        </w:r>
                        <w:proofErr w:type="gramEnd"/>
                        <w:r w:rsidRPr="00C55FF5">
                          <w:rPr>
                            <w:rFonts w:eastAsiaTheme="minorEastAsia"/>
                          </w:rPr>
                          <w:t>0 mV calculated)</w:t>
                        </w:r>
                      </w:p>
                      <w:p w14:paraId="66F7769C" w14:textId="77777777" w:rsidR="0073324E" w:rsidRPr="004E7536" w:rsidRDefault="0073324E" w:rsidP="00E5439A">
                        <w:pPr>
                          <w:spacing w:after="0" w:line="240" w:lineRule="auto"/>
                          <w:rPr>
                            <w:rFonts w:eastAsiaTheme="minorEastAsia"/>
                            <w:b/>
                            <w:color w:val="0070C0"/>
                          </w:rPr>
                        </w:pPr>
                        <w:r w:rsidRPr="0096267C">
                          <w:rPr>
                            <w:rFonts w:eastAsiaTheme="minorEastAsia"/>
                            <w:color w:val="0070C0"/>
                          </w:rPr>
                          <w:t>v</w:t>
                        </w:r>
                        <w:r w:rsidRPr="0096267C">
                          <w:rPr>
                            <w:rFonts w:eastAsiaTheme="minorEastAsia"/>
                            <w:color w:val="0070C0"/>
                            <w:vertAlign w:val="subscript"/>
                          </w:rPr>
                          <w:t xml:space="preserve">C </w:t>
                        </w:r>
                        <w:r w:rsidRPr="0096267C">
                          <w:rPr>
                            <w:rFonts w:eastAsiaTheme="minorEastAsia"/>
                            <w:color w:val="0070C0"/>
                          </w:rPr>
                          <w:t>(14.188 ms) =</w:t>
                        </w:r>
                        <w:r w:rsidRPr="004E7536">
                          <w:rPr>
                            <w:rFonts w:eastAsiaTheme="minorEastAsia"/>
                            <w:b/>
                            <w:color w:val="0070C0"/>
                          </w:rPr>
                          <w:t xml:space="preserve"> </w:t>
                        </w:r>
                        <w:r>
                          <w:rPr>
                            <w:rFonts w:eastAsiaTheme="minorEastAsia"/>
                            <w:b/>
                            <w:color w:val="0070C0"/>
                            <w:u w:val="single"/>
                          </w:rPr>
                          <w:t>7.63</w:t>
                        </w:r>
                        <w:r w:rsidRPr="004E7536">
                          <w:rPr>
                            <w:rFonts w:eastAsiaTheme="minorEastAsia"/>
                            <w:b/>
                            <w:color w:val="0070C0"/>
                            <w:u w:val="single"/>
                          </w:rPr>
                          <w:t xml:space="preserve">6 </w:t>
                        </w:r>
                        <w:r>
                          <w:rPr>
                            <w:rFonts w:eastAsiaTheme="minorEastAsia"/>
                            <w:b/>
                            <w:color w:val="0070C0"/>
                            <w:u w:val="single"/>
                          </w:rPr>
                          <w:t>V</w:t>
                        </w:r>
                        <w:r w:rsidRPr="00C55FF5">
                          <w:rPr>
                            <w:rFonts w:eastAsiaTheme="minorEastAsia"/>
                            <w:b/>
                            <w:color w:val="0070C0"/>
                          </w:rPr>
                          <w:t xml:space="preserve"> </w:t>
                        </w:r>
                        <w:r w:rsidRPr="00C55FF5">
                          <w:rPr>
                            <w:rFonts w:eastAsiaTheme="minorEastAsia"/>
                          </w:rPr>
                          <w:t>(7.6 V calculated)</w:t>
                        </w:r>
                      </w:p>
                      <w:p w14:paraId="3E8E29F8" w14:textId="77777777" w:rsidR="0073324E" w:rsidRPr="0086354D" w:rsidRDefault="0073324E" w:rsidP="00E5439A">
                        <w:pPr>
                          <w:spacing w:after="0" w:line="240" w:lineRule="auto"/>
                          <w:rPr>
                            <w:rFonts w:eastAsiaTheme="minorEastAsia"/>
                            <w:color w:val="FF0000"/>
                          </w:rPr>
                        </w:pPr>
                        <w:r>
                          <w:rPr>
                            <w:rFonts w:eastAsiaTheme="minorEastAsia"/>
                            <w:color w:val="FF0000"/>
                          </w:rPr>
                          <w:t>VR3</w:t>
                        </w:r>
                        <w:r w:rsidRPr="0086354D">
                          <w:rPr>
                            <w:rFonts w:eastAsiaTheme="minorEastAsia"/>
                            <w:color w:val="FF0000"/>
                          </w:rPr>
                          <w:t xml:space="preserve"> measurement – Channel </w:t>
                        </w:r>
                        <w:r>
                          <w:rPr>
                            <w:rFonts w:eastAsiaTheme="minorEastAsia"/>
                            <w:color w:val="FF0000"/>
                          </w:rPr>
                          <w:t>B</w:t>
                        </w:r>
                      </w:p>
                      <w:p w14:paraId="6EECED20" w14:textId="77777777" w:rsidR="0073324E" w:rsidRPr="00DA7D58" w:rsidRDefault="0073324E" w:rsidP="00E5439A">
                        <w:pPr>
                          <w:spacing w:after="0" w:line="240" w:lineRule="auto"/>
                          <w:rPr>
                            <w:rFonts w:eastAsiaTheme="minorEastAsia"/>
                            <w:color w:val="FF0000"/>
                          </w:rPr>
                        </w:pPr>
                        <w:r>
                          <w:rPr>
                            <w:rFonts w:eastAsiaTheme="minorEastAsia"/>
                            <w:color w:val="FF0000"/>
                          </w:rPr>
                          <w:t>v</w:t>
                        </w:r>
                        <w:r w:rsidRPr="0086354D">
                          <w:rPr>
                            <w:rFonts w:eastAsiaTheme="minorEastAsia"/>
                            <w:color w:val="FF0000"/>
                            <w:vertAlign w:val="subscript"/>
                          </w:rPr>
                          <w:t>R3</w:t>
                        </w:r>
                        <w:r w:rsidRPr="00DA7D58">
                          <w:rPr>
                            <w:rFonts w:eastAsiaTheme="minorEastAsia"/>
                            <w:color w:val="FF0000"/>
                            <w:vertAlign w:val="subscript"/>
                          </w:rPr>
                          <w:t xml:space="preserve"> </w:t>
                        </w:r>
                        <w:r>
                          <w:rPr>
                            <w:rFonts w:eastAsiaTheme="minorEastAsia"/>
                            <w:color w:val="FF0000"/>
                          </w:rPr>
                          <w:t xml:space="preserve">(0) = </w:t>
                        </w:r>
                        <w:r>
                          <w:rPr>
                            <w:rFonts w:eastAsiaTheme="minorEastAsia"/>
                            <w:b/>
                            <w:color w:val="FF0000"/>
                            <w:u w:val="single"/>
                          </w:rPr>
                          <w:t xml:space="preserve">5.95 </w:t>
                        </w:r>
                        <w:r w:rsidRPr="0096267C">
                          <w:rPr>
                            <w:rFonts w:eastAsiaTheme="minorEastAsia"/>
                            <w:b/>
                            <w:color w:val="FF0000"/>
                            <w:u w:val="single"/>
                          </w:rPr>
                          <w:t>V</w:t>
                        </w:r>
                        <w:r w:rsidRPr="00C55FF5">
                          <w:rPr>
                            <w:rFonts w:eastAsiaTheme="minorEastAsia"/>
                            <w:b/>
                            <w:color w:val="FF0000"/>
                          </w:rPr>
                          <w:t xml:space="preserve"> </w:t>
                        </w:r>
                        <w:r w:rsidRPr="00C55FF5">
                          <w:rPr>
                            <w:rFonts w:eastAsiaTheme="minorEastAsia"/>
                          </w:rPr>
                          <w:t>(6 V calculated)</w:t>
                        </w:r>
                      </w:p>
                      <w:p w14:paraId="1251E342" w14:textId="77777777" w:rsidR="0073324E" w:rsidRDefault="0073324E" w:rsidP="00E5439A">
                        <w:pPr>
                          <w:spacing w:after="0" w:line="240" w:lineRule="auto"/>
                          <w:rPr>
                            <w:rFonts w:eastAsiaTheme="minorEastAsia"/>
                            <w:b/>
                            <w:color w:val="FF0000"/>
                            <w:u w:val="single"/>
                          </w:rPr>
                        </w:pPr>
                        <w:r>
                          <w:rPr>
                            <w:rFonts w:eastAsiaTheme="minorEastAsia"/>
                            <w:color w:val="FF0000"/>
                          </w:rPr>
                          <w:t>v</w:t>
                        </w:r>
                        <w:r w:rsidRPr="0086354D">
                          <w:rPr>
                            <w:rFonts w:eastAsiaTheme="minorEastAsia"/>
                            <w:color w:val="FF0000"/>
                            <w:vertAlign w:val="subscript"/>
                          </w:rPr>
                          <w:t>R3</w:t>
                        </w:r>
                        <w:r w:rsidRPr="00DA7D58">
                          <w:rPr>
                            <w:rFonts w:eastAsiaTheme="minorEastAsia"/>
                            <w:color w:val="FF0000"/>
                            <w:vertAlign w:val="subscript"/>
                          </w:rPr>
                          <w:t xml:space="preserve"> </w:t>
                        </w:r>
                        <w:r w:rsidRPr="00DA7D58">
                          <w:rPr>
                            <w:rFonts w:eastAsiaTheme="minorEastAsia"/>
                            <w:color w:val="FF0000"/>
                          </w:rPr>
                          <w:t>(</w:t>
                        </w:r>
                        <w:r>
                          <w:rPr>
                            <w:rFonts w:eastAsiaTheme="minorEastAsia"/>
                            <w:color w:val="FF0000"/>
                          </w:rPr>
                          <w:t>14.188</w:t>
                        </w:r>
                        <w:r w:rsidRPr="00DA7D58">
                          <w:rPr>
                            <w:rFonts w:eastAsiaTheme="minorEastAsia"/>
                            <w:color w:val="FF0000"/>
                          </w:rPr>
                          <w:t xml:space="preserve"> ms) = </w:t>
                        </w:r>
                        <w:r>
                          <w:rPr>
                            <w:rFonts w:eastAsiaTheme="minorEastAsia"/>
                            <w:b/>
                            <w:color w:val="FF0000"/>
                            <w:u w:val="single"/>
                          </w:rPr>
                          <w:t>2.182 V</w:t>
                        </w:r>
                        <w:r w:rsidRPr="00C55FF5">
                          <w:rPr>
                            <w:rFonts w:eastAsiaTheme="minorEastAsia"/>
                            <w:b/>
                            <w:color w:val="0070C0"/>
                          </w:rPr>
                          <w:t xml:space="preserve"> </w:t>
                        </w:r>
                        <w:r w:rsidRPr="00C55FF5">
                          <w:rPr>
                            <w:rFonts w:eastAsiaTheme="minorEastAsia"/>
                          </w:rPr>
                          <w:t>(</w:t>
                        </w:r>
                        <w:r>
                          <w:rPr>
                            <w:rFonts w:eastAsiaTheme="minorEastAsia"/>
                          </w:rPr>
                          <w:t>2.2</w:t>
                        </w:r>
                        <w:r w:rsidRPr="00C55FF5">
                          <w:rPr>
                            <w:rFonts w:eastAsiaTheme="minorEastAsia"/>
                          </w:rPr>
                          <w:t xml:space="preserve"> V calculated)</w:t>
                        </w:r>
                      </w:p>
                      <w:p w14:paraId="6A880D8D" w14:textId="77777777" w:rsidR="0073324E" w:rsidRDefault="0073324E" w:rsidP="00E5439A">
                        <w:pPr>
                          <w:spacing w:after="0" w:line="240" w:lineRule="auto"/>
                          <w:rPr>
                            <w:b/>
                            <w:u w:val="single"/>
                          </w:rPr>
                        </w:pPr>
                      </w:p>
                      <w:p w14:paraId="007CCB5E" w14:textId="77777777" w:rsidR="0073324E" w:rsidRPr="00AB5C0E" w:rsidRDefault="0073324E" w:rsidP="00E5439A">
                        <w:pPr>
                          <w:spacing w:after="0" w:line="240" w:lineRule="auto"/>
                          <w:rPr>
                            <w:b/>
                            <w:u w:val="single"/>
                          </w:rPr>
                        </w:pPr>
                        <w:r>
                          <w:rPr>
                            <w:b/>
                            <w:u w:val="single"/>
                          </w:rPr>
                          <w:t>V</w:t>
                        </w:r>
                        <w:r w:rsidRPr="00C55FF5">
                          <w:rPr>
                            <w:b/>
                            <w:u w:val="single"/>
                            <w:vertAlign w:val="subscript"/>
                          </w:rPr>
                          <w:t>C</w:t>
                        </w:r>
                        <w:r>
                          <w:rPr>
                            <w:b/>
                            <w:u w:val="single"/>
                          </w:rPr>
                          <w:t xml:space="preserve"> (t), V</w:t>
                        </w:r>
                        <w:r w:rsidRPr="00C55FF5">
                          <w:rPr>
                            <w:b/>
                            <w:u w:val="single"/>
                            <w:vertAlign w:val="subscript"/>
                          </w:rPr>
                          <w:t>R3</w:t>
                        </w:r>
                        <w:r>
                          <w:rPr>
                            <w:b/>
                            <w:u w:val="single"/>
                            <w:vertAlign w:val="subscript"/>
                          </w:rPr>
                          <w:t xml:space="preserve"> </w:t>
                        </w:r>
                        <w:r>
                          <w:rPr>
                            <w:b/>
                            <w:u w:val="single"/>
                          </w:rPr>
                          <w:t>(t), and i (t) Calculations</w:t>
                        </w:r>
                      </w:p>
                      <w:p w14:paraId="4E929343" w14:textId="77777777" w:rsidR="0073324E" w:rsidRPr="0096267C" w:rsidRDefault="0073324E" w:rsidP="00E5439A">
                        <w:pPr>
                          <w:spacing w:after="0" w:line="240" w:lineRule="auto"/>
                          <w:rPr>
                            <w:rFonts w:eastAsiaTheme="minorEastAsia"/>
                            <w:color w:val="0070C0"/>
                          </w:rPr>
                        </w:pPr>
                        <w:r w:rsidRPr="0096267C">
                          <w:rPr>
                            <w:rFonts w:eastAsiaTheme="minorEastAsia"/>
                            <w:color w:val="0070C0"/>
                          </w:rPr>
                          <w:t>v</w:t>
                        </w:r>
                        <w:r w:rsidRPr="0096267C">
                          <w:rPr>
                            <w:rFonts w:eastAsiaTheme="minorEastAsia"/>
                            <w:color w:val="0070C0"/>
                            <w:vertAlign w:val="subscript"/>
                          </w:rPr>
                          <w:t xml:space="preserve">C </w:t>
                        </w:r>
                        <w:r w:rsidRPr="0096267C">
                          <w:rPr>
                            <w:rFonts w:eastAsiaTheme="minorEastAsia"/>
                            <w:color w:val="0070C0"/>
                          </w:rPr>
                          <w:t xml:space="preserve">(0) = </w:t>
                        </w:r>
                        <w:r w:rsidRPr="00C55FF5">
                          <w:rPr>
                            <w:rFonts w:eastAsiaTheme="minorEastAsia"/>
                            <w:b/>
                            <w:color w:val="0070C0"/>
                            <w:u w:val="single"/>
                          </w:rPr>
                          <w:t>0 mV</w:t>
                        </w:r>
                        <w:r w:rsidRPr="0096267C">
                          <w:rPr>
                            <w:rFonts w:eastAsiaTheme="minorEastAsia"/>
                            <w:color w:val="0070C0"/>
                          </w:rPr>
                          <w:t xml:space="preserve"> (Before switch is pressed)</w:t>
                        </w:r>
                      </w:p>
                      <w:p w14:paraId="6828616E" w14:textId="77777777" w:rsidR="0073324E" w:rsidRPr="00DA7D58" w:rsidRDefault="0073324E" w:rsidP="00E5439A">
                        <w:pPr>
                          <w:spacing w:after="0" w:line="240" w:lineRule="auto"/>
                          <w:rPr>
                            <w:rFonts w:eastAsiaTheme="minorEastAsia"/>
                            <w:color w:val="FF0000"/>
                          </w:rPr>
                        </w:pPr>
                        <w:r w:rsidRPr="0096267C">
                          <w:rPr>
                            <w:rFonts w:eastAsiaTheme="minorEastAsia"/>
                            <w:color w:val="0070C0"/>
                          </w:rPr>
                          <w:t>v</w:t>
                        </w:r>
                        <w:r w:rsidRPr="0096267C">
                          <w:rPr>
                            <w:rFonts w:eastAsiaTheme="minorEastAsia"/>
                            <w:color w:val="0070C0"/>
                            <w:vertAlign w:val="subscript"/>
                          </w:rPr>
                          <w:t xml:space="preserve">C </w:t>
                        </w:r>
                        <w:r w:rsidRPr="0096267C">
                          <w:rPr>
                            <w:rFonts w:eastAsiaTheme="minorEastAsia"/>
                            <w:color w:val="0070C0"/>
                          </w:rPr>
                          <w:t xml:space="preserve">(14.188 ms) = 12 (1 - e </w:t>
                        </w:r>
                        <w:r w:rsidRPr="0096267C">
                          <w:rPr>
                            <w:color w:val="0070C0"/>
                            <w:vertAlign w:val="superscript"/>
                          </w:rPr>
                          <w:t>–</w:t>
                        </w:r>
                        <w:r w:rsidRPr="0096267C">
                          <w:rPr>
                            <w:rFonts w:eastAsiaTheme="minorEastAsia"/>
                            <w:color w:val="0070C0"/>
                            <w:vertAlign w:val="superscript"/>
                          </w:rPr>
                          <w:t>.014188/.</w:t>
                        </w:r>
                        <w:proofErr w:type="gramStart"/>
                        <w:r w:rsidRPr="0096267C">
                          <w:rPr>
                            <w:rFonts w:eastAsiaTheme="minorEastAsia"/>
                            <w:color w:val="0070C0"/>
                            <w:vertAlign w:val="superscript"/>
                          </w:rPr>
                          <w:t>014143</w:t>
                        </w:r>
                        <w:r w:rsidRPr="0096267C">
                          <w:rPr>
                            <w:rFonts w:eastAsiaTheme="minorEastAsia"/>
                            <w:color w:val="0070C0"/>
                          </w:rPr>
                          <w:t>)=</w:t>
                        </w:r>
                        <w:proofErr w:type="gramEnd"/>
                        <w:r w:rsidRPr="004E7536">
                          <w:rPr>
                            <w:rFonts w:eastAsiaTheme="minorEastAsia"/>
                            <w:b/>
                            <w:color w:val="0070C0"/>
                          </w:rPr>
                          <w:t xml:space="preserve"> </w:t>
                        </w:r>
                        <w:r w:rsidRPr="0096267C">
                          <w:rPr>
                            <w:rFonts w:eastAsiaTheme="minorEastAsia"/>
                            <w:b/>
                            <w:color w:val="0070C0"/>
                            <w:u w:val="single"/>
                          </w:rPr>
                          <w:t>7.6 V</w:t>
                        </w:r>
                      </w:p>
                      <w:p w14:paraId="702EBA6F" w14:textId="77777777" w:rsidR="0073324E" w:rsidRPr="00C55FF5" w:rsidRDefault="0073324E" w:rsidP="00E5439A">
                        <w:pPr>
                          <w:spacing w:after="0" w:line="240" w:lineRule="auto"/>
                          <w:rPr>
                            <w:rFonts w:eastAsiaTheme="minorEastAsia"/>
                          </w:rPr>
                        </w:pPr>
                        <w:r w:rsidRPr="00C55FF5">
                          <w:rPr>
                            <w:rFonts w:eastAsiaTheme="minorEastAsia"/>
                          </w:rPr>
                          <w:t>To calculate V</w:t>
                        </w:r>
                        <w:r w:rsidRPr="00C55FF5">
                          <w:rPr>
                            <w:rFonts w:eastAsiaTheme="minorEastAsia"/>
                            <w:vertAlign w:val="subscript"/>
                          </w:rPr>
                          <w:t>R3</w:t>
                        </w:r>
                        <w:r w:rsidRPr="00C55FF5">
                          <w:rPr>
                            <w:rFonts w:eastAsiaTheme="minorEastAsia"/>
                          </w:rPr>
                          <w:t>(t), we first need i(t).</w:t>
                        </w:r>
                      </w:p>
                      <w:p w14:paraId="4BB32FBB" w14:textId="77777777" w:rsidR="0073324E" w:rsidRDefault="0073324E" w:rsidP="00E5439A">
                        <w:pPr>
                          <w:spacing w:after="0" w:line="240" w:lineRule="auto"/>
                          <w:rPr>
                            <w:rFonts w:eastAsiaTheme="minorEastAsia"/>
                          </w:rPr>
                        </w:pPr>
                        <w:r>
                          <w:rPr>
                            <w:rFonts w:eastAsiaTheme="minorEastAsia"/>
                          </w:rPr>
                          <w:t>i(t) = 1</w:t>
                        </w:r>
                        <w:r w:rsidRPr="00C55FF5">
                          <w:rPr>
                            <w:rFonts w:eastAsiaTheme="minorEastAsia"/>
                          </w:rPr>
                          <w:t xml:space="preserve">2 (e </w:t>
                        </w:r>
                        <w:r w:rsidRPr="00C55FF5">
                          <w:rPr>
                            <w:vertAlign w:val="superscript"/>
                          </w:rPr>
                          <w:t>–</w:t>
                        </w:r>
                        <w:r w:rsidRPr="00C55FF5">
                          <w:rPr>
                            <w:rFonts w:eastAsiaTheme="minorEastAsia"/>
                            <w:vertAlign w:val="superscript"/>
                          </w:rPr>
                          <w:t>.014188/.014143</w:t>
                        </w:r>
                        <w:r w:rsidRPr="00C55FF5">
                          <w:rPr>
                            <w:rFonts w:eastAsiaTheme="minorEastAsia"/>
                          </w:rPr>
                          <w:t>)/600 =</w:t>
                        </w:r>
                        <w:r>
                          <w:rPr>
                            <w:rFonts w:eastAsiaTheme="minorEastAsia"/>
                          </w:rPr>
                          <w:t xml:space="preserve"> 7.334 mA</w:t>
                        </w:r>
                      </w:p>
                      <w:p w14:paraId="343AF911" w14:textId="77777777" w:rsidR="0073324E" w:rsidRDefault="0073324E" w:rsidP="00E5439A">
                        <w:pPr>
                          <w:spacing w:after="0" w:line="240" w:lineRule="auto"/>
                          <w:rPr>
                            <w:rFonts w:eastAsiaTheme="minorEastAsia"/>
                          </w:rPr>
                        </w:pPr>
                        <w:proofErr w:type="gramStart"/>
                        <w:r>
                          <w:rPr>
                            <w:rFonts w:eastAsiaTheme="minorEastAsia"/>
                          </w:rPr>
                          <w:t>i(</w:t>
                        </w:r>
                        <w:proofErr w:type="gramEnd"/>
                        <w:r>
                          <w:rPr>
                            <w:rFonts w:eastAsiaTheme="minorEastAsia"/>
                          </w:rPr>
                          <w:t>0) = 12</w:t>
                        </w:r>
                        <w:r w:rsidRPr="00C55FF5">
                          <w:rPr>
                            <w:rFonts w:eastAsiaTheme="minorEastAsia"/>
                          </w:rPr>
                          <w:t>/600 =</w:t>
                        </w:r>
                        <w:r>
                          <w:rPr>
                            <w:rFonts w:eastAsiaTheme="minorEastAsia"/>
                          </w:rPr>
                          <w:t xml:space="preserve"> </w:t>
                        </w:r>
                        <w:r w:rsidRPr="00C55FF5">
                          <w:rPr>
                            <w:rFonts w:eastAsiaTheme="minorEastAsia"/>
                            <w:u w:val="single"/>
                          </w:rPr>
                          <w:t>20 mA</w:t>
                        </w:r>
                      </w:p>
                      <w:p w14:paraId="5571DCBD" w14:textId="77777777" w:rsidR="0073324E" w:rsidRDefault="0073324E" w:rsidP="00E5439A">
                        <w:pPr>
                          <w:spacing w:after="0" w:line="240" w:lineRule="auto"/>
                          <w:rPr>
                            <w:rFonts w:eastAsiaTheme="minorEastAsia"/>
                          </w:rPr>
                        </w:pPr>
                        <w:proofErr w:type="gramStart"/>
                        <w:r>
                          <w:rPr>
                            <w:rFonts w:eastAsiaTheme="minorEastAsia"/>
                          </w:rPr>
                          <w:t>i(</w:t>
                        </w:r>
                        <w:proofErr w:type="gramEnd"/>
                        <w:r w:rsidRPr="00C55FF5">
                          <w:rPr>
                            <w:rFonts w:eastAsiaTheme="minorEastAsia"/>
                            <w:sz w:val="16"/>
                            <w:szCs w:val="16"/>
                          </w:rPr>
                          <w:t>14.188 ms</w:t>
                        </w:r>
                        <w:r>
                          <w:rPr>
                            <w:rFonts w:eastAsiaTheme="minorEastAsia"/>
                          </w:rPr>
                          <w:t>) =1</w:t>
                        </w:r>
                        <w:r w:rsidRPr="00C55FF5">
                          <w:rPr>
                            <w:rFonts w:eastAsiaTheme="minorEastAsia"/>
                          </w:rPr>
                          <w:t xml:space="preserve">2(e </w:t>
                        </w:r>
                        <w:r w:rsidRPr="00C55FF5">
                          <w:rPr>
                            <w:vertAlign w:val="superscript"/>
                          </w:rPr>
                          <w:t>–</w:t>
                        </w:r>
                        <w:r w:rsidRPr="00C55FF5">
                          <w:rPr>
                            <w:rFonts w:eastAsiaTheme="minorEastAsia"/>
                            <w:vertAlign w:val="superscript"/>
                          </w:rPr>
                          <w:t>.014188/.014143</w:t>
                        </w:r>
                        <w:r w:rsidRPr="00C55FF5">
                          <w:rPr>
                            <w:rFonts w:eastAsiaTheme="minorEastAsia"/>
                          </w:rPr>
                          <w:t>)/600 =</w:t>
                        </w:r>
                        <w:r w:rsidRPr="00C55FF5">
                          <w:rPr>
                            <w:rFonts w:eastAsiaTheme="minorEastAsia"/>
                            <w:u w:val="single"/>
                          </w:rPr>
                          <w:t>7.334 mA</w:t>
                        </w:r>
                      </w:p>
                      <w:p w14:paraId="0C2E1727" w14:textId="77777777" w:rsidR="0073324E" w:rsidRPr="00DA7D58" w:rsidRDefault="0073324E" w:rsidP="00E5439A">
                        <w:pPr>
                          <w:spacing w:after="0" w:line="240" w:lineRule="auto"/>
                          <w:rPr>
                            <w:rFonts w:eastAsiaTheme="minorEastAsia"/>
                            <w:color w:val="FF0000"/>
                          </w:rPr>
                        </w:pPr>
                        <w:r>
                          <w:rPr>
                            <w:rFonts w:eastAsiaTheme="minorEastAsia"/>
                            <w:color w:val="FF0000"/>
                          </w:rPr>
                          <w:t>v</w:t>
                        </w:r>
                        <w:r w:rsidRPr="0086354D">
                          <w:rPr>
                            <w:rFonts w:eastAsiaTheme="minorEastAsia"/>
                            <w:color w:val="FF0000"/>
                            <w:vertAlign w:val="subscript"/>
                          </w:rPr>
                          <w:t>R3</w:t>
                        </w:r>
                        <w:r w:rsidRPr="00DA7D58">
                          <w:rPr>
                            <w:rFonts w:eastAsiaTheme="minorEastAsia"/>
                            <w:color w:val="FF0000"/>
                            <w:vertAlign w:val="subscript"/>
                          </w:rPr>
                          <w:t xml:space="preserve"> </w:t>
                        </w:r>
                        <w:r>
                          <w:rPr>
                            <w:rFonts w:eastAsiaTheme="minorEastAsia"/>
                            <w:color w:val="FF0000"/>
                          </w:rPr>
                          <w:t xml:space="preserve">(0) = </w:t>
                        </w:r>
                        <w:proofErr w:type="gramStart"/>
                        <w:r>
                          <w:rPr>
                            <w:rFonts w:eastAsiaTheme="minorEastAsia"/>
                            <w:color w:val="FF0000"/>
                          </w:rPr>
                          <w:t>i(</w:t>
                        </w:r>
                        <w:proofErr w:type="gramEnd"/>
                        <w:r>
                          <w:rPr>
                            <w:rFonts w:eastAsiaTheme="minorEastAsia"/>
                            <w:color w:val="FF0000"/>
                          </w:rPr>
                          <w:t xml:space="preserve">0)∙R3 = 20 mA ∙ 300 Ω = </w:t>
                        </w:r>
                        <w:r w:rsidRPr="00C55FF5">
                          <w:rPr>
                            <w:rFonts w:eastAsiaTheme="minorEastAsia"/>
                            <w:b/>
                            <w:color w:val="FF0000"/>
                            <w:u w:val="single"/>
                          </w:rPr>
                          <w:t>6</w:t>
                        </w:r>
                        <w:r>
                          <w:rPr>
                            <w:rFonts w:eastAsiaTheme="minorEastAsia"/>
                            <w:b/>
                            <w:color w:val="FF0000"/>
                            <w:u w:val="single"/>
                          </w:rPr>
                          <w:t xml:space="preserve"> </w:t>
                        </w:r>
                        <w:r w:rsidRPr="0096267C">
                          <w:rPr>
                            <w:rFonts w:eastAsiaTheme="minorEastAsia"/>
                            <w:b/>
                            <w:color w:val="FF0000"/>
                            <w:u w:val="single"/>
                          </w:rPr>
                          <w:t>V</w:t>
                        </w:r>
                      </w:p>
                      <w:p w14:paraId="5F3AFA80" w14:textId="77777777" w:rsidR="0073324E" w:rsidRDefault="0073324E" w:rsidP="00E5439A">
                        <w:pPr>
                          <w:spacing w:after="0" w:line="240" w:lineRule="auto"/>
                          <w:rPr>
                            <w:rFonts w:eastAsiaTheme="minorEastAsia"/>
                            <w:b/>
                            <w:color w:val="FF0000"/>
                            <w:u w:val="single"/>
                          </w:rPr>
                        </w:pPr>
                        <w:r>
                          <w:rPr>
                            <w:rFonts w:eastAsiaTheme="minorEastAsia"/>
                            <w:color w:val="FF0000"/>
                          </w:rPr>
                          <w:t>v</w:t>
                        </w:r>
                        <w:r w:rsidRPr="0086354D">
                          <w:rPr>
                            <w:rFonts w:eastAsiaTheme="minorEastAsia"/>
                            <w:color w:val="FF0000"/>
                            <w:vertAlign w:val="subscript"/>
                          </w:rPr>
                          <w:t>R3</w:t>
                        </w:r>
                        <w:r w:rsidRPr="00DA7D58">
                          <w:rPr>
                            <w:rFonts w:eastAsiaTheme="minorEastAsia"/>
                            <w:color w:val="FF0000"/>
                            <w:vertAlign w:val="subscript"/>
                          </w:rPr>
                          <w:t xml:space="preserve"> </w:t>
                        </w:r>
                        <w:r w:rsidRPr="00DA7D58">
                          <w:rPr>
                            <w:rFonts w:eastAsiaTheme="minorEastAsia"/>
                            <w:color w:val="FF0000"/>
                          </w:rPr>
                          <w:t>(</w:t>
                        </w:r>
                        <w:r>
                          <w:rPr>
                            <w:rFonts w:eastAsiaTheme="minorEastAsia"/>
                            <w:color w:val="FF0000"/>
                          </w:rPr>
                          <w:t>14.188</w:t>
                        </w:r>
                        <w:r w:rsidRPr="00DA7D58">
                          <w:rPr>
                            <w:rFonts w:eastAsiaTheme="minorEastAsia"/>
                            <w:color w:val="FF0000"/>
                          </w:rPr>
                          <w:t xml:space="preserve"> ms) =</w:t>
                        </w:r>
                        <w:r>
                          <w:rPr>
                            <w:rFonts w:eastAsiaTheme="minorEastAsia"/>
                            <w:color w:val="FF0000"/>
                          </w:rPr>
                          <w:t xml:space="preserve"> 7.334 mA ∙ 300 Ω =</w:t>
                        </w:r>
                        <w:r w:rsidRPr="00DA7D58">
                          <w:rPr>
                            <w:rFonts w:eastAsiaTheme="minorEastAsia"/>
                            <w:color w:val="FF0000"/>
                          </w:rPr>
                          <w:t xml:space="preserve"> </w:t>
                        </w:r>
                        <w:r>
                          <w:rPr>
                            <w:rFonts w:eastAsiaTheme="minorEastAsia"/>
                            <w:b/>
                            <w:color w:val="FF0000"/>
                            <w:u w:val="single"/>
                          </w:rPr>
                          <w:t>2.2 V</w:t>
                        </w:r>
                      </w:p>
                      <w:p w14:paraId="74A8D757" w14:textId="77777777" w:rsidR="0073324E" w:rsidRPr="00C55FF5" w:rsidRDefault="0073324E" w:rsidP="00E5439A">
                        <w:pPr>
                          <w:spacing w:after="0" w:line="240" w:lineRule="auto"/>
                          <w:rPr>
                            <w:rFonts w:eastAsiaTheme="minorEastAsia"/>
                          </w:rPr>
                        </w:pPr>
                      </w:p>
                      <w:p w14:paraId="0C5A1274" w14:textId="77777777" w:rsidR="0073324E" w:rsidRPr="00C55FF5" w:rsidRDefault="0073324E" w:rsidP="00E5439A"/>
                    </w:txbxContent>
                  </v:textbox>
                </v:shape>
                <v:shape id="_x0000_s1232" type="#_x0000_t202" style="position:absolute;left:10282;top:22030;width:1448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" stroked="f">
                  <v:textbox inset="0,0,0,0">
                    <w:txbxContent>
                      <w:p w14:paraId="0DDBAEEF" w14:textId="77777777" w:rsidR="0073324E" w:rsidRPr="0029201D" w:rsidRDefault="0073324E" w:rsidP="00E5439A">
                        <w:pPr>
                          <w:rPr>
                            <w:b/>
                            <w:color w:val="FF0000"/>
                            <w:sz w:val="18"/>
                            <w:szCs w:val="18"/>
                          </w:rPr>
                        </w:pPr>
                        <w:r>
                          <w:rPr>
                            <w:b/>
                            <w:color w:val="FF0000"/>
                            <w:sz w:val="18"/>
                            <w:szCs w:val="18"/>
                          </w:rPr>
                          <w:t>V</w:t>
                        </w:r>
                        <w:r>
                          <w:rPr>
                            <w:b/>
                            <w:color w:val="FF0000"/>
                            <w:sz w:val="18"/>
                            <w:szCs w:val="18"/>
                            <w:vertAlign w:val="subscript"/>
                          </w:rPr>
                          <w:t>R3</w:t>
                        </w:r>
                        <w:r w:rsidRPr="0029201D">
                          <w:rPr>
                            <w:b/>
                            <w:color w:val="FF0000"/>
                            <w:sz w:val="18"/>
                            <w:szCs w:val="18"/>
                          </w:rPr>
                          <w:t xml:space="preserve"> (t) plot, </w:t>
                        </w:r>
                        <w:r>
                          <w:rPr>
                            <w:b/>
                            <w:color w:val="FF0000"/>
                            <w:sz w:val="18"/>
                            <w:szCs w:val="18"/>
                          </w:rPr>
                          <w:t xml:space="preserve">5V per </w:t>
                        </w:r>
                        <w:r w:rsidRPr="0029201D">
                          <w:rPr>
                            <w:b/>
                            <w:color w:val="FF0000"/>
                            <w:sz w:val="18"/>
                            <w:szCs w:val="18"/>
                          </w:rPr>
                          <w:t>division</w:t>
                        </w:r>
                      </w:p>
                    </w:txbxContent>
                  </v:textbox>
                </v:shape>
                <v:shape id="Straight Arrow Connector 3141" o:spid="_x0000_s1233" type="#_x0000_t32" style="position:absolute;left:8167;top:22973;width:1757;height:7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" strokecolor="black [3213]" strokeweight=".5pt">
                  <v:stroke endarrow="block" joinstyle="miter"/>
                </v:shape>
                <v:shape id="_x0000_s1234" type="#_x0000_t202" style="position:absolute;left:9794;top:17181;width:1448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" stroked="f">
                  <v:textbox inset="0,0,0,0">
                    <w:txbxContent>
                      <w:p w14:paraId="12CBE771" w14:textId="77777777" w:rsidR="0073324E" w:rsidRPr="0029201D" w:rsidRDefault="0073324E" w:rsidP="00E5439A">
                        <w:pPr>
                          <w:rPr>
                            <w:b/>
                            <w:color w:val="2E74B5" w:themeColor="accent1" w:themeShade="BF"/>
                            <w:sz w:val="18"/>
                            <w:szCs w:val="18"/>
                          </w:rPr>
                        </w:pPr>
                        <w:proofErr w:type="spellStart"/>
                        <w:r>
                          <w:rPr>
                            <w:b/>
                            <w:color w:val="2E74B5" w:themeColor="accent1" w:themeShade="BF"/>
                            <w:sz w:val="18"/>
                            <w:szCs w:val="18"/>
                          </w:rPr>
                          <w:t>V</w:t>
                        </w:r>
                        <w:r>
                          <w:rPr>
                            <w:b/>
                            <w:color w:val="2E74B5" w:themeColor="accent1" w:themeShade="BF"/>
                            <w:sz w:val="18"/>
                            <w:szCs w:val="18"/>
                            <w:vertAlign w:val="subscript"/>
                          </w:rPr>
                          <w:t>Ctot</w:t>
                        </w:r>
                        <w:proofErr w:type="spellEnd"/>
                        <w:r w:rsidRPr="0029201D">
                          <w:rPr>
                            <w:b/>
                            <w:color w:val="2E74B5" w:themeColor="accent1" w:themeShade="BF"/>
                            <w:sz w:val="18"/>
                            <w:szCs w:val="18"/>
                          </w:rPr>
                          <w:t xml:space="preserve"> (t) plot, </w:t>
                        </w:r>
                        <w:r>
                          <w:rPr>
                            <w:b/>
                            <w:color w:val="2E74B5" w:themeColor="accent1" w:themeShade="BF"/>
                            <w:sz w:val="18"/>
                            <w:szCs w:val="18"/>
                          </w:rPr>
                          <w:t xml:space="preserve">5V </w:t>
                        </w:r>
                        <w:r w:rsidRPr="0029201D">
                          <w:rPr>
                            <w:b/>
                            <w:color w:val="2E74B5" w:themeColor="accent1" w:themeShade="BF"/>
                            <w:sz w:val="18"/>
                            <w:szCs w:val="18"/>
                          </w:rPr>
                          <w:t>per division</w:t>
                        </w:r>
                      </w:p>
                    </w:txbxContent>
                  </v:textbox>
                </v:shape>
                <v:shape id="Straight Arrow Connector 3143" o:spid="_x0000_s1235" type="#_x0000_t32" style="position:absolute;left:8363;top:18418;width:1334;height:21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" strokecolor="black [3213]" strokeweight=".5pt">
                  <v:stroke endarrow="block" joinstyle="miter"/>
                </v:shape>
                <w10:anchorlock/>
              </v:group>
            </w:pict>
          </mc:Fallback>
        </mc:AlternateContent>
      </w:r>
      <w:bookmarkEnd w:id="188"/>
      <w:r w:rsidRPr="004E7536">
        <w:rPr>
          <w:noProof/>
        </w:rPr>
        <w:t xml:space="preserve"> </w:t>
      </w:r>
    </w:p>
    <w:p w14:paraId="63EA69A0" w14:textId="77777777" w:rsidR="00E5439A" w:rsidRDefault="00E5439A" w:rsidP="00E5439A">
      <w:pPr>
        <w:rPr>
          <w:rFonts w:eastAsiaTheme="minorEastAsia"/>
        </w:rPr>
      </w:pPr>
      <w:r>
        <w:rPr>
          <w:b/>
        </w:rPr>
        <w:t>F</w:t>
      </w:r>
      <w:r w:rsidRPr="00480B8C">
        <w:rPr>
          <w:b/>
        </w:rPr>
        <w:t>igu</w:t>
      </w:r>
      <w:r>
        <w:rPr>
          <w:b/>
        </w:rPr>
        <w:t>re 3.22: Circuit for Example 3.6 and the measurements and calculations that are required.</w:t>
      </w:r>
    </w:p>
    <w:p w14:paraId="32E31464" w14:textId="77777777" w:rsidR="00E5439A" w:rsidRDefault="00E5439A" w:rsidP="00E5439A">
      <w:pPr>
        <w:rPr>
          <w:rFonts w:eastAsiaTheme="minorEastAsia"/>
          <w:i/>
        </w:rPr>
      </w:pPr>
    </w:p>
    <w:p w14:paraId="67C321D1" w14:textId="7C8BE197" w:rsidR="0073324E" w:rsidRDefault="0073324E">
      <w:pPr>
        <w:rPr>
          <w:rFonts w:eastAsiaTheme="minorEastAsia"/>
          <w:i/>
        </w:rPr>
      </w:pPr>
      <w:bookmarkStart w:id="189" w:name="Example3_7"/>
    </w:p>
    <w:p w14:paraId="4460A0A9" w14:textId="65CC5398" w:rsidR="00C53056" w:rsidRDefault="00E5439A" w:rsidP="00E5439A">
      <w:pPr>
        <w:rPr>
          <w:rFonts w:eastAsiaTheme="minorEastAsia"/>
        </w:rPr>
      </w:pPr>
      <w:r w:rsidRPr="00DA7D58">
        <w:rPr>
          <w:rFonts w:eastAsiaTheme="minorEastAsia"/>
          <w:i/>
        </w:rPr>
        <w:t>Exa</w:t>
      </w:r>
      <w:r>
        <w:rPr>
          <w:rFonts w:eastAsiaTheme="minorEastAsia"/>
          <w:i/>
        </w:rPr>
        <w:t>mple 3.7</w:t>
      </w:r>
      <w:bookmarkEnd w:id="189"/>
      <w:r w:rsidRPr="00DA7D58">
        <w:rPr>
          <w:rFonts w:eastAsiaTheme="minorEastAsia"/>
          <w:i/>
        </w:rPr>
        <w:t xml:space="preserve">) </w:t>
      </w:r>
      <w:r>
        <w:rPr>
          <w:rFonts w:eastAsiaTheme="minorEastAsia"/>
          <w:i/>
        </w:rPr>
        <w:t xml:space="preserve">In the circuit in </w:t>
      </w:r>
      <w:hyperlink w:anchor="Figure3_23" w:history="1">
        <w:r w:rsidRPr="001C32ED">
          <w:rPr>
            <w:rStyle w:val="Hyperlink"/>
            <w:rFonts w:eastAsiaTheme="minorEastAsia"/>
            <w:i/>
          </w:rPr>
          <w:t>Figure 3.23</w:t>
        </w:r>
      </w:hyperlink>
      <w:r>
        <w:rPr>
          <w:rFonts w:eastAsiaTheme="minorEastAsia"/>
          <w:i/>
        </w:rPr>
        <w:t xml:space="preserve"> determine the V</w:t>
      </w:r>
      <w:r>
        <w:rPr>
          <w:rFonts w:eastAsiaTheme="minorEastAsia"/>
          <w:i/>
          <w:vertAlign w:val="subscript"/>
        </w:rPr>
        <w:t>L</w:t>
      </w:r>
      <w:r w:rsidRPr="00C55FF5">
        <w:rPr>
          <w:rFonts w:eastAsiaTheme="minorEastAsia"/>
          <w:i/>
          <w:vertAlign w:val="subscript"/>
        </w:rPr>
        <w:t>tot</w:t>
      </w:r>
      <w:r>
        <w:rPr>
          <w:rFonts w:eastAsiaTheme="minorEastAsia"/>
          <w:i/>
          <w:vertAlign w:val="subscript"/>
        </w:rPr>
        <w:t>1</w:t>
      </w:r>
      <w:r>
        <w:rPr>
          <w:rFonts w:eastAsiaTheme="minorEastAsia"/>
          <w:i/>
        </w:rPr>
        <w:t>, V</w:t>
      </w:r>
      <w:r>
        <w:rPr>
          <w:rFonts w:eastAsiaTheme="minorEastAsia"/>
          <w:i/>
          <w:vertAlign w:val="subscript"/>
        </w:rPr>
        <w:t>L</w:t>
      </w:r>
      <w:r w:rsidRPr="00C55FF5">
        <w:rPr>
          <w:rFonts w:eastAsiaTheme="minorEastAsia"/>
          <w:i/>
          <w:vertAlign w:val="subscript"/>
        </w:rPr>
        <w:t>tot</w:t>
      </w:r>
      <w:r>
        <w:rPr>
          <w:rFonts w:eastAsiaTheme="minorEastAsia"/>
          <w:i/>
          <w:vertAlign w:val="subscript"/>
        </w:rPr>
        <w:t>2</w:t>
      </w:r>
      <w:r>
        <w:rPr>
          <w:rFonts w:eastAsiaTheme="minorEastAsia"/>
          <w:i/>
        </w:rPr>
        <w:t>, V</w:t>
      </w:r>
      <w:r>
        <w:rPr>
          <w:rFonts w:eastAsiaTheme="minorEastAsia"/>
          <w:i/>
          <w:vertAlign w:val="subscript"/>
        </w:rPr>
        <w:t>R2</w:t>
      </w:r>
      <w:r>
        <w:rPr>
          <w:rFonts w:eastAsiaTheme="minorEastAsia"/>
          <w:i/>
        </w:rPr>
        <w:t>, and current in the loop right after switch, S1, is closed (t = 0) and when the time reaches 1 msec. The cursor on the scope plot below already has T2-T1 placed at 1 msec. Perform calculations and compare the results with those obtained from the Multisim oscilloscope.</w:t>
      </w:r>
      <w:r w:rsidRPr="00DA7D58">
        <w:rPr>
          <w:rFonts w:eastAsiaTheme="minorEastAsia"/>
          <w:i/>
        </w:rPr>
        <w:t xml:space="preserve"> </w:t>
      </w:r>
    </w:p>
    <w:p w14:paraId="4A004E22" w14:textId="77777777" w:rsidR="00C53056" w:rsidRDefault="00C53056" w:rsidP="00E5439A">
      <w:pPr>
        <w:rPr>
          <w:rFonts w:eastAsiaTheme="minorEastAsia"/>
        </w:rPr>
      </w:pPr>
    </w:p>
    <w:p w14:paraId="08C246EC" w14:textId="77777777" w:rsidR="00C53056" w:rsidRDefault="00C53056" w:rsidP="00E5439A">
      <w:pPr>
        <w:rPr>
          <w:rFonts w:eastAsiaTheme="minorEastAsia"/>
        </w:rPr>
      </w:pPr>
    </w:p>
    <w:p w14:paraId="202773AC" w14:textId="77777777" w:rsidR="00C53056" w:rsidRDefault="00C53056" w:rsidP="00E5439A">
      <w:pPr>
        <w:rPr>
          <w:rFonts w:eastAsiaTheme="minorEastAsia"/>
        </w:rPr>
      </w:pPr>
    </w:p>
    <w:p w14:paraId="17CCC5CB" w14:textId="67EFE721" w:rsidR="00E5439A" w:rsidRDefault="00C53056" w:rsidP="00E5439A">
      <w:pPr>
        <w:rPr>
          <w:rFonts w:eastAsiaTheme="minorEastAsia"/>
        </w:rPr>
      </w:pPr>
      <w:r>
        <w:rPr>
          <w:noProof/>
        </w:rPr>
        <w:lastRenderedPageBreak/>
        <w:drawing>
          <wp:inline distT="0" distB="0" distL="0" distR="0" wp14:anchorId="745002D1" wp14:editId="5F1907A9">
            <wp:extent cx="5394907" cy="2810230"/>
            <wp:effectExtent l="0" t="0" r="0" b="9525"/>
            <wp:docPr id="3246" name="Picture 3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9">
                      <a:extLst>
                        <a:ext uri="{28A0092B-C50C-407E-A947-70E740481C1C}">
                          <a14:useLocalDpi xmlns:a14="http://schemas.microsoft.com/office/drawing/2010/main" val="0"/>
                        </a:ext>
                      </a:extLst>
                    </a:blip>
                    <a:srcRect t="3203"/>
                    <a:stretch/>
                  </pic:blipFill>
                  <pic:spPr bwMode="auto">
                    <a:xfrm>
                      <a:off x="0" y="0"/>
                      <a:ext cx="5398480" cy="2812091"/>
                    </a:xfrm>
                    <a:prstGeom prst="rect">
                      <a:avLst/>
                    </a:prstGeom>
                    <a:ln>
                      <a:noFill/>
                    </a:ln>
                    <a:extLst>
                      <a:ext uri="{53640926-AAD7-44D8-BBD7-CCE9431645EC}">
                        <a14:shadowObscured xmlns:a14="http://schemas.microsoft.com/office/drawing/2010/main"/>
                      </a:ext>
                    </a:extLst>
                  </pic:spPr>
                </pic:pic>
              </a:graphicData>
            </a:graphic>
          </wp:inline>
        </w:drawing>
      </w:r>
      <w:bookmarkStart w:id="190" w:name="Figure3_23"/>
      <w:r w:rsidR="00E5439A">
        <w:rPr>
          <w:rFonts w:eastAsiaTheme="minorEastAsia"/>
          <w:noProof/>
        </w:rPr>
        <mc:AlternateContent>
          <mc:Choice Requires="wpg">
            <w:drawing>
              <wp:inline distT="0" distB="0" distL="0" distR="0" wp14:anchorId="76A44F40" wp14:editId="74B9192E">
                <wp:extent cx="5943600" cy="3676406"/>
                <wp:effectExtent l="0" t="0" r="0" b="635"/>
                <wp:docPr id="3144" name="Group 3144"/>
                <wp:cNvGraphicFramePr/>
                <a:graphic xmlns:a="http://schemas.openxmlformats.org/drawingml/2006/main">
                  <a:graphicData uri="http://schemas.microsoft.com/office/word/2010/wordprocessingGroup">
                    <wpg:wgp>
                      <wpg:cNvGrpSpPr/>
                      <wpg:grpSpPr>
                        <a:xfrm>
                          <a:off x="0" y="0"/>
                          <a:ext cx="5943600" cy="3676406"/>
                          <a:chOff x="0" y="2674864"/>
                          <a:chExt cx="5943600" cy="3676406"/>
                        </a:xfrm>
                      </wpg:grpSpPr>
                      <pic:pic xmlns:pic="http://schemas.openxmlformats.org/drawingml/2006/picture">
                        <pic:nvPicPr>
                          <pic:cNvPr id="3145" name="Picture 3145"/>
                          <pic:cNvPicPr>
                            <a:picLocks noChangeAspect="1"/>
                          </pic:cNvPicPr>
                        </pic:nvPicPr>
                        <pic:blipFill rotWithShape="1">
                          <a:blip r:embed="rId320">
                            <a:extLst>
                              <a:ext uri="{28A0092B-C50C-407E-A947-70E740481C1C}">
                                <a14:useLocalDpi xmlns:a14="http://schemas.microsoft.com/office/drawing/2010/main" val="0"/>
                              </a:ext>
                            </a:extLst>
                          </a:blip>
                          <a:srcRect/>
                          <a:stretch/>
                        </pic:blipFill>
                        <pic:spPr>
                          <a:xfrm>
                            <a:off x="0" y="2674864"/>
                            <a:ext cx="5943600" cy="3676406"/>
                          </a:xfrm>
                          <a:prstGeom prst="rect">
                            <a:avLst/>
                          </a:prstGeom>
                        </pic:spPr>
                      </pic:pic>
                      <wps:wsp>
                        <wps:cNvPr id="3146" name="Text Box 2"/>
                        <wps:cNvSpPr txBox="1">
                          <a:spLocks noChangeArrowheads="1"/>
                        </wps:cNvSpPr>
                        <wps:spPr bwMode="auto">
                          <a:xfrm>
                            <a:off x="4503664" y="3927690"/>
                            <a:ext cx="1360170" cy="162560"/>
                          </a:xfrm>
                          <a:prstGeom prst="rect">
                            <a:avLst/>
                          </a:prstGeom>
                          <a:solidFill>
                            <a:srgbClr val="FFFFFF"/>
                          </a:solidFill>
                          <a:ln w="9525">
                            <a:noFill/>
                            <a:miter lim="800000"/>
                            <a:headEnd/>
                            <a:tailEnd/>
                          </a:ln>
                        </wps:spPr>
                        <wps:txbx>
                          <w:txbxContent>
                            <w:p w14:paraId="7E9D10D5" w14:textId="77777777" w:rsidR="0073324E" w:rsidRPr="0029201D" w:rsidRDefault="0073324E" w:rsidP="00E5439A">
                              <w:pPr>
                                <w:rPr>
                                  <w:b/>
                                  <w:color w:val="FF0000"/>
                                  <w:sz w:val="18"/>
                                  <w:szCs w:val="18"/>
                                </w:rPr>
                              </w:pPr>
                              <w:r>
                                <w:rPr>
                                  <w:b/>
                                  <w:color w:val="FF0000"/>
                                  <w:sz w:val="18"/>
                                  <w:szCs w:val="18"/>
                                </w:rPr>
                                <w:t>i</w:t>
                              </w:r>
                              <w:r w:rsidRPr="0029201D">
                                <w:rPr>
                                  <w:b/>
                                  <w:color w:val="FF0000"/>
                                  <w:sz w:val="18"/>
                                  <w:szCs w:val="18"/>
                                </w:rPr>
                                <w:t xml:space="preserve"> (t) plot, </w:t>
                              </w:r>
                              <w:r>
                                <w:rPr>
                                  <w:b/>
                                  <w:color w:val="FF0000"/>
                                  <w:sz w:val="18"/>
                                  <w:szCs w:val="18"/>
                                </w:rPr>
                                <w:t xml:space="preserve">5 mA per </w:t>
                              </w:r>
                              <w:r w:rsidRPr="0029201D">
                                <w:rPr>
                                  <w:b/>
                                  <w:color w:val="FF0000"/>
                                  <w:sz w:val="18"/>
                                  <w:szCs w:val="18"/>
                                </w:rPr>
                                <w:t>division</w:t>
                              </w:r>
                            </w:p>
                          </w:txbxContent>
                        </wps:txbx>
                        <wps:bodyPr rot="0" vert="horz" wrap="square" lIns="0" tIns="0" rIns="0" bIns="0" anchor="t" anchorCtr="0">
                          <a:noAutofit/>
                        </wps:bodyPr>
                      </wps:wsp>
                      <wps:wsp>
                        <wps:cNvPr id="3147" name="Straight Arrow Connector 3147"/>
                        <wps:cNvCnPr/>
                        <wps:spPr>
                          <a:xfrm flipH="1" flipV="1">
                            <a:off x="4243337" y="3846337"/>
                            <a:ext cx="237490" cy="1200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48" name="Text Box 2"/>
                        <wps:cNvSpPr txBox="1">
                          <a:spLocks noChangeArrowheads="1"/>
                        </wps:cNvSpPr>
                        <wps:spPr bwMode="auto">
                          <a:xfrm>
                            <a:off x="4240083" y="3211789"/>
                            <a:ext cx="1447800" cy="175895"/>
                          </a:xfrm>
                          <a:prstGeom prst="rect">
                            <a:avLst/>
                          </a:prstGeom>
                          <a:solidFill>
                            <a:srgbClr val="FFFFFF"/>
                          </a:solidFill>
                          <a:ln w="9525">
                            <a:noFill/>
                            <a:miter lim="800000"/>
                            <a:headEnd/>
                            <a:tailEnd/>
                          </a:ln>
                        </wps:spPr>
                        <wps:txbx>
                          <w:txbxContent>
                            <w:p w14:paraId="74C585DF" w14:textId="77777777" w:rsidR="0073324E" w:rsidRPr="0029201D" w:rsidRDefault="0073324E" w:rsidP="00E5439A">
                              <w:pPr>
                                <w:rPr>
                                  <w:b/>
                                  <w:color w:val="2E74B5" w:themeColor="accent1" w:themeShade="BF"/>
                                  <w:sz w:val="18"/>
                                  <w:szCs w:val="18"/>
                                </w:rPr>
                              </w:pPr>
                              <w:r>
                                <w:rPr>
                                  <w:b/>
                                  <w:color w:val="2E74B5" w:themeColor="accent1" w:themeShade="BF"/>
                                  <w:sz w:val="18"/>
                                  <w:szCs w:val="18"/>
                                </w:rPr>
                                <w:t>V</w:t>
                              </w:r>
                              <w:r>
                                <w:rPr>
                                  <w:b/>
                                  <w:color w:val="2E74B5" w:themeColor="accent1" w:themeShade="BF"/>
                                  <w:sz w:val="18"/>
                                  <w:szCs w:val="18"/>
                                  <w:vertAlign w:val="subscript"/>
                                </w:rPr>
                                <w:t>R2</w:t>
                              </w:r>
                              <w:r w:rsidRPr="0029201D">
                                <w:rPr>
                                  <w:b/>
                                  <w:color w:val="2E74B5" w:themeColor="accent1" w:themeShade="BF"/>
                                  <w:sz w:val="18"/>
                                  <w:szCs w:val="18"/>
                                </w:rPr>
                                <w:t xml:space="preserve"> (t) plot, </w:t>
                              </w:r>
                              <w:r>
                                <w:rPr>
                                  <w:b/>
                                  <w:color w:val="2E74B5" w:themeColor="accent1" w:themeShade="BF"/>
                                  <w:sz w:val="18"/>
                                  <w:szCs w:val="18"/>
                                </w:rPr>
                                <w:t xml:space="preserve">5V </w:t>
                              </w:r>
                              <w:r w:rsidRPr="0029201D">
                                <w:rPr>
                                  <w:b/>
                                  <w:color w:val="2E74B5" w:themeColor="accent1" w:themeShade="BF"/>
                                  <w:sz w:val="18"/>
                                  <w:szCs w:val="18"/>
                                </w:rPr>
                                <w:t>per division</w:t>
                              </w:r>
                            </w:p>
                          </w:txbxContent>
                        </wps:txbx>
                        <wps:bodyPr rot="0" vert="horz" wrap="square" lIns="0" tIns="0" rIns="0" bIns="0" anchor="t" anchorCtr="0">
                          <a:noAutofit/>
                        </wps:bodyPr>
                      </wps:wsp>
                      <wps:wsp>
                        <wps:cNvPr id="3149" name="Straight Arrow Connector 3149"/>
                        <wps:cNvCnPr/>
                        <wps:spPr>
                          <a:xfrm flipH="1">
                            <a:off x="3996026" y="3315920"/>
                            <a:ext cx="220345" cy="347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50" name="Text Box 2"/>
                        <wps:cNvSpPr txBox="1">
                          <a:spLocks noChangeArrowheads="1"/>
                        </wps:cNvSpPr>
                        <wps:spPr bwMode="auto">
                          <a:xfrm>
                            <a:off x="1226793" y="3387510"/>
                            <a:ext cx="1447800" cy="175895"/>
                          </a:xfrm>
                          <a:prstGeom prst="rect">
                            <a:avLst/>
                          </a:prstGeom>
                          <a:solidFill>
                            <a:srgbClr val="FFFFFF"/>
                          </a:solidFill>
                          <a:ln w="9525">
                            <a:noFill/>
                            <a:miter lim="800000"/>
                            <a:headEnd/>
                            <a:tailEnd/>
                          </a:ln>
                        </wps:spPr>
                        <wps:txbx>
                          <w:txbxContent>
                            <w:p w14:paraId="1A6E0F13" w14:textId="77777777" w:rsidR="0073324E" w:rsidRPr="0029201D" w:rsidRDefault="0073324E" w:rsidP="00E5439A">
                              <w:pPr>
                                <w:rPr>
                                  <w:b/>
                                  <w:color w:val="FF0000"/>
                                  <w:sz w:val="18"/>
                                  <w:szCs w:val="18"/>
                                </w:rPr>
                              </w:pPr>
                              <w:r>
                                <w:rPr>
                                  <w:b/>
                                  <w:color w:val="FF0000"/>
                                  <w:sz w:val="18"/>
                                  <w:szCs w:val="18"/>
                                </w:rPr>
                                <w:t>V</w:t>
                              </w:r>
                              <w:r w:rsidRPr="00225356">
                                <w:rPr>
                                  <w:b/>
                                  <w:color w:val="FF0000"/>
                                  <w:sz w:val="18"/>
                                  <w:szCs w:val="18"/>
                                  <w:vertAlign w:val="subscript"/>
                                </w:rPr>
                                <w:t>Ltot1</w:t>
                              </w:r>
                              <w:r>
                                <w:rPr>
                                  <w:b/>
                                  <w:color w:val="FF0000"/>
                                  <w:sz w:val="18"/>
                                  <w:szCs w:val="18"/>
                                  <w:vertAlign w:val="subscript"/>
                                </w:rPr>
                                <w:t xml:space="preserve"> </w:t>
                              </w:r>
                              <w:r w:rsidRPr="0029201D">
                                <w:rPr>
                                  <w:b/>
                                  <w:color w:val="FF0000"/>
                                  <w:sz w:val="18"/>
                                  <w:szCs w:val="18"/>
                                </w:rPr>
                                <w:t xml:space="preserve">(t) plot, </w:t>
                              </w:r>
                              <w:r>
                                <w:rPr>
                                  <w:b/>
                                  <w:color w:val="FF0000"/>
                                  <w:sz w:val="18"/>
                                  <w:szCs w:val="18"/>
                                </w:rPr>
                                <w:t xml:space="preserve">5V per </w:t>
                              </w:r>
                              <w:r w:rsidRPr="0029201D">
                                <w:rPr>
                                  <w:b/>
                                  <w:color w:val="FF0000"/>
                                  <w:sz w:val="18"/>
                                  <w:szCs w:val="18"/>
                                </w:rPr>
                                <w:t>division</w:t>
                              </w:r>
                            </w:p>
                          </w:txbxContent>
                        </wps:txbx>
                        <wps:bodyPr rot="0" vert="horz" wrap="square" lIns="0" tIns="0" rIns="0" bIns="0" anchor="t" anchorCtr="0">
                          <a:noAutofit/>
                        </wps:bodyPr>
                      </wps:wsp>
                      <wps:wsp>
                        <wps:cNvPr id="3151" name="Text Box 2"/>
                        <wps:cNvSpPr txBox="1">
                          <a:spLocks noChangeArrowheads="1"/>
                        </wps:cNvSpPr>
                        <wps:spPr bwMode="auto">
                          <a:xfrm>
                            <a:off x="1064089" y="4171747"/>
                            <a:ext cx="1447800" cy="175895"/>
                          </a:xfrm>
                          <a:prstGeom prst="rect">
                            <a:avLst/>
                          </a:prstGeom>
                          <a:solidFill>
                            <a:srgbClr val="FFFFFF"/>
                          </a:solidFill>
                          <a:ln w="9525">
                            <a:noFill/>
                            <a:miter lim="800000"/>
                            <a:headEnd/>
                            <a:tailEnd/>
                          </a:ln>
                        </wps:spPr>
                        <wps:txbx>
                          <w:txbxContent>
                            <w:p w14:paraId="7314063E" w14:textId="77777777" w:rsidR="0073324E" w:rsidRPr="0029201D" w:rsidRDefault="0073324E" w:rsidP="00E5439A">
                              <w:pPr>
                                <w:rPr>
                                  <w:b/>
                                  <w:color w:val="2E74B5" w:themeColor="accent1" w:themeShade="BF"/>
                                  <w:sz w:val="18"/>
                                  <w:szCs w:val="18"/>
                                </w:rPr>
                              </w:pPr>
                              <w:r>
                                <w:rPr>
                                  <w:b/>
                                  <w:color w:val="2E74B5" w:themeColor="accent1" w:themeShade="BF"/>
                                  <w:sz w:val="18"/>
                                  <w:szCs w:val="18"/>
                                </w:rPr>
                                <w:t>V</w:t>
                              </w:r>
                              <w:r>
                                <w:rPr>
                                  <w:b/>
                                  <w:color w:val="2E74B5" w:themeColor="accent1" w:themeShade="BF"/>
                                  <w:sz w:val="18"/>
                                  <w:szCs w:val="18"/>
                                  <w:vertAlign w:val="subscript"/>
                                </w:rPr>
                                <w:t>Ltot2</w:t>
                              </w:r>
                              <w:r w:rsidRPr="0029201D">
                                <w:rPr>
                                  <w:b/>
                                  <w:color w:val="2E74B5" w:themeColor="accent1" w:themeShade="BF"/>
                                  <w:sz w:val="18"/>
                                  <w:szCs w:val="18"/>
                                </w:rPr>
                                <w:t xml:space="preserve"> (t) plot, </w:t>
                              </w:r>
                              <w:r>
                                <w:rPr>
                                  <w:b/>
                                  <w:color w:val="2E74B5" w:themeColor="accent1" w:themeShade="BF"/>
                                  <w:sz w:val="18"/>
                                  <w:szCs w:val="18"/>
                                </w:rPr>
                                <w:t xml:space="preserve">5V </w:t>
                              </w:r>
                              <w:r w:rsidRPr="0029201D">
                                <w:rPr>
                                  <w:b/>
                                  <w:color w:val="2E74B5" w:themeColor="accent1" w:themeShade="BF"/>
                                  <w:sz w:val="18"/>
                                  <w:szCs w:val="18"/>
                                </w:rPr>
                                <w:t>per division</w:t>
                              </w:r>
                            </w:p>
                          </w:txbxContent>
                        </wps:txbx>
                        <wps:bodyPr rot="0" vert="horz" wrap="square" lIns="0" tIns="0" rIns="0" bIns="0" anchor="t" anchorCtr="0">
                          <a:noAutofit/>
                        </wps:bodyPr>
                      </wps:wsp>
                      <wps:wsp>
                        <wps:cNvPr id="3152" name="Straight Arrow Connector 3152"/>
                        <wps:cNvCnPr/>
                        <wps:spPr>
                          <a:xfrm flipH="1" flipV="1">
                            <a:off x="989244" y="3947214"/>
                            <a:ext cx="45085" cy="2660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53" name="Straight Arrow Connector 3153"/>
                        <wps:cNvCnPr/>
                        <wps:spPr>
                          <a:xfrm flipH="1">
                            <a:off x="963212" y="3472117"/>
                            <a:ext cx="240507" cy="27659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6A44F40" id="Group 3144" o:spid="_x0000_s1236" style="width:468pt;height:289.5pt;mso-position-horizontal-relative:char;mso-position-vertical-relative:line" coordorigin=",26748" coordsize="59436,36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">
                <v:shape id="Picture 3145" o:spid="_x0000_s1237" type="#_x0000_t75" style="position:absolute;top:26748;width:59436;height:3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">
                  <v:imagedata r:id="rId321" o:title=""/>
                  <v:path arrowok="t"/>
                </v:shape>
                <v:shape id="_x0000_s1238" type="#_x0000_t202" style="position:absolute;left:45036;top:39276;width:13602;height:1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" stroked="f">
                  <v:textbox inset="0,0,0,0">
                    <w:txbxContent>
                      <w:p w14:paraId="7E9D10D5" w14:textId="77777777" w:rsidR="0073324E" w:rsidRPr="0029201D" w:rsidRDefault="0073324E" w:rsidP="00E5439A">
                        <w:pPr>
                          <w:rPr>
                            <w:b/>
                            <w:color w:val="FF0000"/>
                            <w:sz w:val="18"/>
                            <w:szCs w:val="18"/>
                          </w:rPr>
                        </w:pPr>
                        <w:r>
                          <w:rPr>
                            <w:b/>
                            <w:color w:val="FF0000"/>
                            <w:sz w:val="18"/>
                            <w:szCs w:val="18"/>
                          </w:rPr>
                          <w:t>i</w:t>
                        </w:r>
                        <w:r w:rsidRPr="0029201D">
                          <w:rPr>
                            <w:b/>
                            <w:color w:val="FF0000"/>
                            <w:sz w:val="18"/>
                            <w:szCs w:val="18"/>
                          </w:rPr>
                          <w:t xml:space="preserve"> (t) plot, </w:t>
                        </w:r>
                        <w:r>
                          <w:rPr>
                            <w:b/>
                            <w:color w:val="FF0000"/>
                            <w:sz w:val="18"/>
                            <w:szCs w:val="18"/>
                          </w:rPr>
                          <w:t xml:space="preserve">5 mA per </w:t>
                        </w:r>
                        <w:r w:rsidRPr="0029201D">
                          <w:rPr>
                            <w:b/>
                            <w:color w:val="FF0000"/>
                            <w:sz w:val="18"/>
                            <w:szCs w:val="18"/>
                          </w:rPr>
                          <w:t>division</w:t>
                        </w:r>
                      </w:p>
                    </w:txbxContent>
                  </v:textbox>
                </v:shape>
                <v:shape id="Straight Arrow Connector 3147" o:spid="_x0000_s1239" type="#_x0000_t32" style="position:absolute;left:42433;top:38463;width:2375;height:12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" strokecolor="black [3213]" strokeweight=".5pt">
                  <v:stroke endarrow="block" joinstyle="miter"/>
                </v:shape>
                <v:shape id="_x0000_s1240" type="#_x0000_t202" style="position:absolute;left:42400;top:32117;width:14478;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" stroked="f">
                  <v:textbox inset="0,0,0,0">
                    <w:txbxContent>
                      <w:p w14:paraId="74C585DF" w14:textId="77777777" w:rsidR="0073324E" w:rsidRPr="0029201D" w:rsidRDefault="0073324E" w:rsidP="00E5439A">
                        <w:pPr>
                          <w:rPr>
                            <w:b/>
                            <w:color w:val="2E74B5" w:themeColor="accent1" w:themeShade="BF"/>
                            <w:sz w:val="18"/>
                            <w:szCs w:val="18"/>
                          </w:rPr>
                        </w:pPr>
                        <w:r>
                          <w:rPr>
                            <w:b/>
                            <w:color w:val="2E74B5" w:themeColor="accent1" w:themeShade="BF"/>
                            <w:sz w:val="18"/>
                            <w:szCs w:val="18"/>
                          </w:rPr>
                          <w:t>V</w:t>
                        </w:r>
                        <w:r>
                          <w:rPr>
                            <w:b/>
                            <w:color w:val="2E74B5" w:themeColor="accent1" w:themeShade="BF"/>
                            <w:sz w:val="18"/>
                            <w:szCs w:val="18"/>
                            <w:vertAlign w:val="subscript"/>
                          </w:rPr>
                          <w:t>R2</w:t>
                        </w:r>
                        <w:r w:rsidRPr="0029201D">
                          <w:rPr>
                            <w:b/>
                            <w:color w:val="2E74B5" w:themeColor="accent1" w:themeShade="BF"/>
                            <w:sz w:val="18"/>
                            <w:szCs w:val="18"/>
                          </w:rPr>
                          <w:t xml:space="preserve"> (t) plot, </w:t>
                        </w:r>
                        <w:r>
                          <w:rPr>
                            <w:b/>
                            <w:color w:val="2E74B5" w:themeColor="accent1" w:themeShade="BF"/>
                            <w:sz w:val="18"/>
                            <w:szCs w:val="18"/>
                          </w:rPr>
                          <w:t xml:space="preserve">5V </w:t>
                        </w:r>
                        <w:r w:rsidRPr="0029201D">
                          <w:rPr>
                            <w:b/>
                            <w:color w:val="2E74B5" w:themeColor="accent1" w:themeShade="BF"/>
                            <w:sz w:val="18"/>
                            <w:szCs w:val="18"/>
                          </w:rPr>
                          <w:t>per division</w:t>
                        </w:r>
                      </w:p>
                    </w:txbxContent>
                  </v:textbox>
                </v:shape>
                <v:shape id="Straight Arrow Connector 3149" o:spid="_x0000_s1241" type="#_x0000_t32" style="position:absolute;left:39960;top:33159;width:2203;height:3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" strokecolor="black [3213]" strokeweight=".5pt">
                  <v:stroke endarrow="block" joinstyle="miter"/>
                </v:shape>
                <v:shape id="_x0000_s1242" type="#_x0000_t202" style="position:absolute;left:12267;top:33875;width:14478;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" stroked="f">
                  <v:textbox inset="0,0,0,0">
                    <w:txbxContent>
                      <w:p w14:paraId="1A6E0F13" w14:textId="77777777" w:rsidR="0073324E" w:rsidRPr="0029201D" w:rsidRDefault="0073324E" w:rsidP="00E5439A">
                        <w:pPr>
                          <w:rPr>
                            <w:b/>
                            <w:color w:val="FF0000"/>
                            <w:sz w:val="18"/>
                            <w:szCs w:val="18"/>
                          </w:rPr>
                        </w:pPr>
                        <w:r>
                          <w:rPr>
                            <w:b/>
                            <w:color w:val="FF0000"/>
                            <w:sz w:val="18"/>
                            <w:szCs w:val="18"/>
                          </w:rPr>
                          <w:t>V</w:t>
                        </w:r>
                        <w:r w:rsidRPr="00225356">
                          <w:rPr>
                            <w:b/>
                            <w:color w:val="FF0000"/>
                            <w:sz w:val="18"/>
                            <w:szCs w:val="18"/>
                            <w:vertAlign w:val="subscript"/>
                          </w:rPr>
                          <w:t>Ltot1</w:t>
                        </w:r>
                        <w:r>
                          <w:rPr>
                            <w:b/>
                            <w:color w:val="FF0000"/>
                            <w:sz w:val="18"/>
                            <w:szCs w:val="18"/>
                            <w:vertAlign w:val="subscript"/>
                          </w:rPr>
                          <w:t xml:space="preserve"> </w:t>
                        </w:r>
                        <w:r w:rsidRPr="0029201D">
                          <w:rPr>
                            <w:b/>
                            <w:color w:val="FF0000"/>
                            <w:sz w:val="18"/>
                            <w:szCs w:val="18"/>
                          </w:rPr>
                          <w:t xml:space="preserve">(t) plot, </w:t>
                        </w:r>
                        <w:r>
                          <w:rPr>
                            <w:b/>
                            <w:color w:val="FF0000"/>
                            <w:sz w:val="18"/>
                            <w:szCs w:val="18"/>
                          </w:rPr>
                          <w:t xml:space="preserve">5V per </w:t>
                        </w:r>
                        <w:r w:rsidRPr="0029201D">
                          <w:rPr>
                            <w:b/>
                            <w:color w:val="FF0000"/>
                            <w:sz w:val="18"/>
                            <w:szCs w:val="18"/>
                          </w:rPr>
                          <w:t>division</w:t>
                        </w:r>
                      </w:p>
                    </w:txbxContent>
                  </v:textbox>
                </v:shape>
                <v:shape id="_x0000_s1243" type="#_x0000_t202" style="position:absolute;left:10640;top:41717;width:14478;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" stroked="f">
                  <v:textbox inset="0,0,0,0">
                    <w:txbxContent>
                      <w:p w14:paraId="7314063E" w14:textId="77777777" w:rsidR="0073324E" w:rsidRPr="0029201D" w:rsidRDefault="0073324E" w:rsidP="00E5439A">
                        <w:pPr>
                          <w:rPr>
                            <w:b/>
                            <w:color w:val="2E74B5" w:themeColor="accent1" w:themeShade="BF"/>
                            <w:sz w:val="18"/>
                            <w:szCs w:val="18"/>
                          </w:rPr>
                        </w:pPr>
                        <w:r>
                          <w:rPr>
                            <w:b/>
                            <w:color w:val="2E74B5" w:themeColor="accent1" w:themeShade="BF"/>
                            <w:sz w:val="18"/>
                            <w:szCs w:val="18"/>
                          </w:rPr>
                          <w:t>V</w:t>
                        </w:r>
                        <w:r>
                          <w:rPr>
                            <w:b/>
                            <w:color w:val="2E74B5" w:themeColor="accent1" w:themeShade="BF"/>
                            <w:sz w:val="18"/>
                            <w:szCs w:val="18"/>
                            <w:vertAlign w:val="subscript"/>
                          </w:rPr>
                          <w:t>Ltot2</w:t>
                        </w:r>
                        <w:r w:rsidRPr="0029201D">
                          <w:rPr>
                            <w:b/>
                            <w:color w:val="2E74B5" w:themeColor="accent1" w:themeShade="BF"/>
                            <w:sz w:val="18"/>
                            <w:szCs w:val="18"/>
                          </w:rPr>
                          <w:t xml:space="preserve"> (t) plot, </w:t>
                        </w:r>
                        <w:r>
                          <w:rPr>
                            <w:b/>
                            <w:color w:val="2E74B5" w:themeColor="accent1" w:themeShade="BF"/>
                            <w:sz w:val="18"/>
                            <w:szCs w:val="18"/>
                          </w:rPr>
                          <w:t xml:space="preserve">5V </w:t>
                        </w:r>
                        <w:r w:rsidRPr="0029201D">
                          <w:rPr>
                            <w:b/>
                            <w:color w:val="2E74B5" w:themeColor="accent1" w:themeShade="BF"/>
                            <w:sz w:val="18"/>
                            <w:szCs w:val="18"/>
                          </w:rPr>
                          <w:t>per division</w:t>
                        </w:r>
                      </w:p>
                    </w:txbxContent>
                  </v:textbox>
                </v:shape>
                <v:shape id="Straight Arrow Connector 3152" o:spid="_x0000_s1244" type="#_x0000_t32" style="position:absolute;left:9892;top:39472;width:451;height:26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" strokecolor="black [3213]" strokeweight=".5pt">
                  <v:stroke endarrow="block" joinstyle="miter"/>
                </v:shape>
                <v:shape id="Straight Arrow Connector 3153" o:spid="_x0000_s1245" type="#_x0000_t32" style="position:absolute;left:9632;top:34721;width:2405;height:27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" strokecolor="black [3213]" strokeweight=".5pt">
                  <v:stroke endarrow="block" joinstyle="miter"/>
                </v:shape>
                <w10:anchorlock/>
              </v:group>
            </w:pict>
          </mc:Fallback>
        </mc:AlternateContent>
      </w:r>
      <w:bookmarkEnd w:id="190"/>
    </w:p>
    <w:p w14:paraId="25CCBAA4" w14:textId="77777777" w:rsidR="00E5439A" w:rsidRPr="00EF3467" w:rsidRDefault="00E5439A" w:rsidP="00E5439A">
      <w:pPr>
        <w:rPr>
          <w:rFonts w:eastAsiaTheme="minorEastAsia"/>
        </w:rPr>
      </w:pPr>
      <w:r>
        <w:rPr>
          <w:b/>
        </w:rPr>
        <w:t>F</w:t>
      </w:r>
      <w:r w:rsidRPr="00480B8C">
        <w:rPr>
          <w:b/>
        </w:rPr>
        <w:t>igu</w:t>
      </w:r>
      <w:r>
        <w:rPr>
          <w:b/>
        </w:rPr>
        <w:t>re 3.23: Circuit for Example 3.7 and oscilloscope plots.</w:t>
      </w:r>
    </w:p>
    <w:p w14:paraId="3A20DA67" w14:textId="77777777" w:rsidR="00E5439A" w:rsidRPr="00AB5C0E" w:rsidRDefault="00E5439A" w:rsidP="00E5439A">
      <w:pPr>
        <w:spacing w:after="0" w:line="240" w:lineRule="auto"/>
        <w:rPr>
          <w:b/>
          <w:u w:val="single"/>
        </w:rPr>
      </w:pPr>
      <w:r w:rsidRPr="00AB5C0E">
        <w:rPr>
          <w:b/>
          <w:u w:val="single"/>
        </w:rPr>
        <w:t>Multisim Measurements:</w:t>
      </w:r>
    </w:p>
    <w:p w14:paraId="19677D6F" w14:textId="77777777" w:rsidR="00E5439A" w:rsidRDefault="00E5439A" w:rsidP="00E5439A">
      <w:pPr>
        <w:spacing w:after="0" w:line="240" w:lineRule="auto"/>
        <w:rPr>
          <w:rFonts w:eastAsiaTheme="minorEastAsia"/>
          <w:color w:val="FF0000"/>
        </w:rPr>
        <w:sectPr w:rsidR="00E5439A" w:rsidSect="009D6C0F">
          <w:footerReference w:type="default" r:id="rId32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3243C0E6" w14:textId="77777777" w:rsidR="00E5439A" w:rsidRDefault="00E5439A" w:rsidP="00E5439A">
      <w:pPr>
        <w:spacing w:after="0" w:line="240" w:lineRule="auto"/>
        <w:rPr>
          <w:rFonts w:eastAsiaTheme="minorEastAsia"/>
          <w:color w:val="FF0000"/>
        </w:rPr>
      </w:pPr>
      <w:r w:rsidRPr="00225356">
        <w:rPr>
          <w:rFonts w:eastAsiaTheme="minorEastAsia"/>
          <w:color w:val="FF0000"/>
        </w:rPr>
        <w:lastRenderedPageBreak/>
        <w:t xml:space="preserve">Scope XSC1 Channel </w:t>
      </w:r>
      <w:r>
        <w:rPr>
          <w:rFonts w:eastAsiaTheme="minorEastAsia"/>
          <w:color w:val="FF0000"/>
        </w:rPr>
        <w:t>A</w:t>
      </w:r>
      <w:r w:rsidRPr="00225356">
        <w:rPr>
          <w:rFonts w:eastAsiaTheme="minorEastAsia"/>
          <w:color w:val="FF0000"/>
        </w:rPr>
        <w:t xml:space="preserve"> - v</w:t>
      </w:r>
      <w:r>
        <w:rPr>
          <w:rFonts w:eastAsiaTheme="minorEastAsia"/>
          <w:color w:val="FF0000"/>
          <w:vertAlign w:val="subscript"/>
        </w:rPr>
        <w:t>Ltot1</w:t>
      </w:r>
      <w:r w:rsidRPr="00225356">
        <w:rPr>
          <w:rFonts w:eastAsiaTheme="minorEastAsia"/>
          <w:color w:val="FF0000"/>
        </w:rPr>
        <w:t xml:space="preserve"> measurement</w:t>
      </w:r>
      <w:r>
        <w:rPr>
          <w:rFonts w:eastAsiaTheme="minorEastAsia"/>
          <w:color w:val="FF0000"/>
        </w:rPr>
        <w:t xml:space="preserve"> </w:t>
      </w:r>
    </w:p>
    <w:p w14:paraId="6C4C0C85" w14:textId="77777777" w:rsidR="00E5439A" w:rsidRPr="00DA7D58" w:rsidRDefault="00E5439A" w:rsidP="00E5439A">
      <w:pPr>
        <w:spacing w:after="0" w:line="240" w:lineRule="auto"/>
        <w:rPr>
          <w:rFonts w:eastAsiaTheme="minorEastAsia"/>
          <w:color w:val="FF0000"/>
        </w:rPr>
      </w:pPr>
      <w:r>
        <w:rPr>
          <w:rFonts w:eastAsiaTheme="minorEastAsia"/>
          <w:color w:val="FF0000"/>
        </w:rPr>
        <w:t>v</w:t>
      </w:r>
      <w:r>
        <w:rPr>
          <w:rFonts w:eastAsiaTheme="minorEastAsia"/>
          <w:color w:val="FF0000"/>
          <w:vertAlign w:val="subscript"/>
        </w:rPr>
        <w:t>Ltot1</w:t>
      </w:r>
      <w:r w:rsidRPr="00DA7D58">
        <w:rPr>
          <w:rFonts w:eastAsiaTheme="minorEastAsia"/>
          <w:color w:val="FF0000"/>
          <w:vertAlign w:val="subscript"/>
        </w:rPr>
        <w:t xml:space="preserve"> </w:t>
      </w:r>
      <w:r>
        <w:rPr>
          <w:rFonts w:eastAsiaTheme="minorEastAsia"/>
          <w:color w:val="FF0000"/>
        </w:rPr>
        <w:t xml:space="preserve">(0) = </w:t>
      </w:r>
      <w:r>
        <w:rPr>
          <w:rFonts w:eastAsiaTheme="minorEastAsia"/>
          <w:b/>
          <w:color w:val="FF0000"/>
          <w:u w:val="single"/>
        </w:rPr>
        <w:t xml:space="preserve">7.582 </w:t>
      </w:r>
      <w:r w:rsidRPr="0096267C">
        <w:rPr>
          <w:rFonts w:eastAsiaTheme="minorEastAsia"/>
          <w:b/>
          <w:color w:val="FF0000"/>
          <w:u w:val="single"/>
        </w:rPr>
        <w:t>V</w:t>
      </w:r>
      <w:r w:rsidRPr="00C55FF5">
        <w:rPr>
          <w:rFonts w:eastAsiaTheme="minorEastAsia"/>
          <w:b/>
          <w:color w:val="FF0000"/>
        </w:rPr>
        <w:t xml:space="preserve"> </w:t>
      </w:r>
      <w:r>
        <w:rPr>
          <w:rFonts w:eastAsiaTheme="minorEastAsia"/>
        </w:rPr>
        <w:t>(7.636</w:t>
      </w:r>
      <w:r w:rsidRPr="00C55FF5">
        <w:rPr>
          <w:rFonts w:eastAsiaTheme="minorEastAsia"/>
        </w:rPr>
        <w:t xml:space="preserve"> V calculated)</w:t>
      </w:r>
    </w:p>
    <w:p w14:paraId="3C8949C5" w14:textId="77777777" w:rsidR="00E5439A" w:rsidRDefault="00E5439A" w:rsidP="00E5439A">
      <w:pPr>
        <w:spacing w:after="0" w:line="240" w:lineRule="auto"/>
        <w:rPr>
          <w:rFonts w:eastAsiaTheme="minorEastAsia"/>
        </w:rPr>
      </w:pPr>
      <w:r>
        <w:rPr>
          <w:rFonts w:eastAsiaTheme="minorEastAsia"/>
          <w:color w:val="FF0000"/>
        </w:rPr>
        <w:t>v</w:t>
      </w:r>
      <w:r>
        <w:rPr>
          <w:rFonts w:eastAsiaTheme="minorEastAsia"/>
          <w:color w:val="FF0000"/>
          <w:vertAlign w:val="subscript"/>
        </w:rPr>
        <w:t>Ltot1</w:t>
      </w:r>
      <w:r w:rsidRPr="00DA7D58">
        <w:rPr>
          <w:rFonts w:eastAsiaTheme="minorEastAsia"/>
          <w:color w:val="FF0000"/>
          <w:vertAlign w:val="subscript"/>
        </w:rPr>
        <w:t xml:space="preserve"> </w:t>
      </w:r>
      <w:r w:rsidRPr="00DA7D58">
        <w:rPr>
          <w:rFonts w:eastAsiaTheme="minorEastAsia"/>
          <w:color w:val="FF0000"/>
        </w:rPr>
        <w:t>(</w:t>
      </w:r>
      <w:r>
        <w:rPr>
          <w:rFonts w:eastAsiaTheme="minorEastAsia"/>
          <w:color w:val="FF0000"/>
        </w:rPr>
        <w:t>1</w:t>
      </w:r>
      <w:r w:rsidRPr="00DA7D58">
        <w:rPr>
          <w:rFonts w:eastAsiaTheme="minorEastAsia"/>
          <w:color w:val="FF0000"/>
        </w:rPr>
        <w:t xml:space="preserve"> ms) = </w:t>
      </w:r>
      <w:r>
        <w:rPr>
          <w:rFonts w:eastAsiaTheme="minorEastAsia"/>
          <w:b/>
          <w:color w:val="FF0000"/>
          <w:u w:val="single"/>
        </w:rPr>
        <w:t>4.013 V</w:t>
      </w:r>
      <w:r w:rsidRPr="00C55FF5">
        <w:rPr>
          <w:rFonts w:eastAsiaTheme="minorEastAsia"/>
          <w:b/>
          <w:color w:val="0070C0"/>
        </w:rPr>
        <w:t xml:space="preserve"> </w:t>
      </w:r>
      <w:r w:rsidRPr="00C55FF5">
        <w:rPr>
          <w:rFonts w:eastAsiaTheme="minorEastAsia"/>
        </w:rPr>
        <w:t>(</w:t>
      </w:r>
      <w:r>
        <w:rPr>
          <w:rFonts w:eastAsiaTheme="minorEastAsia"/>
        </w:rPr>
        <w:t>4.04</w:t>
      </w:r>
      <w:r w:rsidRPr="00C55FF5">
        <w:rPr>
          <w:rFonts w:eastAsiaTheme="minorEastAsia"/>
        </w:rPr>
        <w:t xml:space="preserve"> V calculated)</w:t>
      </w:r>
    </w:p>
    <w:p w14:paraId="79DFE35A" w14:textId="77777777" w:rsidR="00E5439A" w:rsidRPr="0096267C" w:rsidRDefault="00E5439A" w:rsidP="00E5439A">
      <w:pPr>
        <w:spacing w:after="0" w:line="240" w:lineRule="auto"/>
        <w:rPr>
          <w:rFonts w:eastAsiaTheme="minorEastAsia"/>
          <w:color w:val="0070C0"/>
        </w:rPr>
      </w:pPr>
      <w:r>
        <w:rPr>
          <w:rFonts w:eastAsiaTheme="minorEastAsia"/>
          <w:color w:val="0070C0"/>
        </w:rPr>
        <w:t xml:space="preserve">Scope XSC1 </w:t>
      </w:r>
      <w:r w:rsidRPr="0096267C">
        <w:rPr>
          <w:rFonts w:eastAsiaTheme="minorEastAsia"/>
          <w:color w:val="0070C0"/>
        </w:rPr>
        <w:t xml:space="preserve">Channel </w:t>
      </w:r>
      <w:r>
        <w:rPr>
          <w:rFonts w:eastAsiaTheme="minorEastAsia"/>
          <w:color w:val="0070C0"/>
        </w:rPr>
        <w:t>B - v</w:t>
      </w:r>
      <w:r>
        <w:rPr>
          <w:rFonts w:eastAsiaTheme="minorEastAsia"/>
          <w:color w:val="0070C0"/>
          <w:vertAlign w:val="subscript"/>
        </w:rPr>
        <w:t>Ltot2</w:t>
      </w:r>
      <w:r>
        <w:rPr>
          <w:rFonts w:eastAsiaTheme="minorEastAsia"/>
          <w:color w:val="0070C0"/>
        </w:rPr>
        <w:t xml:space="preserve"> measurement</w:t>
      </w:r>
      <w:r w:rsidRPr="0096267C">
        <w:rPr>
          <w:rFonts w:eastAsiaTheme="minorEastAsia"/>
          <w:color w:val="0070C0"/>
        </w:rPr>
        <w:t xml:space="preserve"> </w:t>
      </w:r>
    </w:p>
    <w:p w14:paraId="1D21FD44" w14:textId="77777777" w:rsidR="00E5439A" w:rsidRPr="0096267C" w:rsidRDefault="00E5439A" w:rsidP="00E5439A">
      <w:pPr>
        <w:spacing w:after="0" w:line="240" w:lineRule="auto"/>
        <w:rPr>
          <w:rFonts w:eastAsiaTheme="minorEastAsia"/>
          <w:color w:val="0070C0"/>
        </w:rPr>
      </w:pPr>
      <w:r w:rsidRPr="0096267C">
        <w:rPr>
          <w:rFonts w:eastAsiaTheme="minorEastAsia"/>
          <w:color w:val="0070C0"/>
        </w:rPr>
        <w:t>v</w:t>
      </w:r>
      <w:r>
        <w:rPr>
          <w:rFonts w:eastAsiaTheme="minorEastAsia"/>
          <w:color w:val="0070C0"/>
          <w:vertAlign w:val="subscript"/>
        </w:rPr>
        <w:t>Ltot2</w:t>
      </w:r>
      <w:r w:rsidRPr="0096267C">
        <w:rPr>
          <w:rFonts w:eastAsiaTheme="minorEastAsia"/>
          <w:color w:val="0070C0"/>
          <w:vertAlign w:val="subscript"/>
        </w:rPr>
        <w:t xml:space="preserve"> </w:t>
      </w:r>
      <w:r w:rsidRPr="0096267C">
        <w:rPr>
          <w:rFonts w:eastAsiaTheme="minorEastAsia"/>
          <w:color w:val="0070C0"/>
        </w:rPr>
        <w:t xml:space="preserve">(0) = </w:t>
      </w:r>
      <w:r>
        <w:rPr>
          <w:rFonts w:eastAsiaTheme="minorEastAsia"/>
          <w:b/>
          <w:color w:val="0070C0"/>
          <w:u w:val="single"/>
        </w:rPr>
        <w:t xml:space="preserve">4.333 </w:t>
      </w:r>
      <w:r w:rsidRPr="00C55FF5">
        <w:rPr>
          <w:rFonts w:eastAsiaTheme="minorEastAsia"/>
          <w:b/>
          <w:color w:val="0070C0"/>
          <w:u w:val="single"/>
        </w:rPr>
        <w:t>V</w:t>
      </w:r>
      <w:r>
        <w:rPr>
          <w:rFonts w:eastAsiaTheme="minorEastAsia"/>
          <w:b/>
          <w:color w:val="0070C0"/>
        </w:rPr>
        <w:t xml:space="preserve"> </w:t>
      </w:r>
      <w:r>
        <w:rPr>
          <w:rFonts w:eastAsiaTheme="minorEastAsia"/>
        </w:rPr>
        <w:t xml:space="preserve">(4.364 </w:t>
      </w:r>
      <w:r w:rsidRPr="00C55FF5">
        <w:rPr>
          <w:rFonts w:eastAsiaTheme="minorEastAsia"/>
        </w:rPr>
        <w:t>V calculated)</w:t>
      </w:r>
    </w:p>
    <w:p w14:paraId="3BFDE010" w14:textId="77777777" w:rsidR="00E5439A" w:rsidRPr="004E7536" w:rsidRDefault="00E5439A" w:rsidP="00E5439A">
      <w:pPr>
        <w:spacing w:after="0" w:line="240" w:lineRule="auto"/>
        <w:rPr>
          <w:rFonts w:eastAsiaTheme="minorEastAsia"/>
          <w:b/>
          <w:color w:val="0070C0"/>
        </w:rPr>
      </w:pPr>
      <w:r w:rsidRPr="0096267C">
        <w:rPr>
          <w:rFonts w:eastAsiaTheme="minorEastAsia"/>
          <w:color w:val="0070C0"/>
        </w:rPr>
        <w:t>v</w:t>
      </w:r>
      <w:r>
        <w:rPr>
          <w:rFonts w:eastAsiaTheme="minorEastAsia"/>
          <w:color w:val="0070C0"/>
          <w:vertAlign w:val="subscript"/>
        </w:rPr>
        <w:t>Ltot2</w:t>
      </w:r>
      <w:r w:rsidRPr="0096267C">
        <w:rPr>
          <w:rFonts w:eastAsiaTheme="minorEastAsia"/>
          <w:color w:val="0070C0"/>
          <w:vertAlign w:val="subscript"/>
        </w:rPr>
        <w:t xml:space="preserve"> </w:t>
      </w:r>
      <w:r w:rsidRPr="0096267C">
        <w:rPr>
          <w:rFonts w:eastAsiaTheme="minorEastAsia"/>
          <w:color w:val="0070C0"/>
        </w:rPr>
        <w:t>(1 ms) =</w:t>
      </w:r>
      <w:r w:rsidRPr="004E7536">
        <w:rPr>
          <w:rFonts w:eastAsiaTheme="minorEastAsia"/>
          <w:b/>
          <w:color w:val="0070C0"/>
        </w:rPr>
        <w:t xml:space="preserve"> </w:t>
      </w:r>
      <w:r>
        <w:rPr>
          <w:rFonts w:eastAsiaTheme="minorEastAsia"/>
          <w:b/>
          <w:color w:val="0070C0"/>
          <w:u w:val="single"/>
        </w:rPr>
        <w:t>2.293</w:t>
      </w:r>
      <w:r w:rsidRPr="004E7536">
        <w:rPr>
          <w:rFonts w:eastAsiaTheme="minorEastAsia"/>
          <w:b/>
          <w:color w:val="0070C0"/>
          <w:u w:val="single"/>
        </w:rPr>
        <w:t xml:space="preserve"> </w:t>
      </w:r>
      <w:r>
        <w:rPr>
          <w:rFonts w:eastAsiaTheme="minorEastAsia"/>
          <w:b/>
          <w:color w:val="0070C0"/>
          <w:u w:val="single"/>
        </w:rPr>
        <w:t>V</w:t>
      </w:r>
      <w:r w:rsidRPr="00C55FF5">
        <w:rPr>
          <w:rFonts w:eastAsiaTheme="minorEastAsia"/>
          <w:b/>
          <w:color w:val="0070C0"/>
        </w:rPr>
        <w:t xml:space="preserve"> </w:t>
      </w:r>
      <w:r>
        <w:rPr>
          <w:rFonts w:eastAsiaTheme="minorEastAsia"/>
        </w:rPr>
        <w:t>(2.31</w:t>
      </w:r>
      <w:r w:rsidRPr="00C55FF5">
        <w:rPr>
          <w:rFonts w:eastAsiaTheme="minorEastAsia"/>
        </w:rPr>
        <w:t xml:space="preserve"> V calculated)</w:t>
      </w:r>
      <w:r w:rsidRPr="00225356">
        <w:rPr>
          <w:noProof/>
        </w:rPr>
        <w:t xml:space="preserve"> </w:t>
      </w:r>
    </w:p>
    <w:p w14:paraId="15898ECC" w14:textId="77777777" w:rsidR="00E5439A" w:rsidRDefault="00E5439A" w:rsidP="00E5439A">
      <w:pPr>
        <w:spacing w:after="0" w:line="240" w:lineRule="auto"/>
        <w:rPr>
          <w:rFonts w:eastAsiaTheme="minorEastAsia"/>
          <w:color w:val="FF0000"/>
        </w:rPr>
      </w:pPr>
      <w:r w:rsidRPr="00225356">
        <w:rPr>
          <w:rFonts w:eastAsiaTheme="minorEastAsia"/>
          <w:color w:val="FF0000"/>
        </w:rPr>
        <w:lastRenderedPageBreak/>
        <w:t xml:space="preserve">Scope </w:t>
      </w:r>
      <w:r>
        <w:rPr>
          <w:rFonts w:eastAsiaTheme="minorEastAsia"/>
          <w:color w:val="FF0000"/>
        </w:rPr>
        <w:t>XSC2</w:t>
      </w:r>
      <w:r w:rsidRPr="00225356">
        <w:rPr>
          <w:rFonts w:eastAsiaTheme="minorEastAsia"/>
          <w:color w:val="FF0000"/>
        </w:rPr>
        <w:t xml:space="preserve"> Channel </w:t>
      </w:r>
      <w:r>
        <w:rPr>
          <w:rFonts w:eastAsiaTheme="minorEastAsia"/>
          <w:color w:val="FF0000"/>
        </w:rPr>
        <w:t>A</w:t>
      </w:r>
      <w:r w:rsidRPr="00225356">
        <w:rPr>
          <w:rFonts w:eastAsiaTheme="minorEastAsia"/>
          <w:color w:val="FF0000"/>
        </w:rPr>
        <w:t xml:space="preserve"> - </w:t>
      </w:r>
      <w:r>
        <w:rPr>
          <w:rFonts w:eastAsiaTheme="minorEastAsia"/>
          <w:color w:val="FF0000"/>
        </w:rPr>
        <w:t>i</w:t>
      </w:r>
      <w:r w:rsidRPr="00225356">
        <w:rPr>
          <w:rFonts w:eastAsiaTheme="minorEastAsia"/>
          <w:color w:val="FF0000"/>
        </w:rPr>
        <w:t xml:space="preserve"> measurement</w:t>
      </w:r>
      <w:r>
        <w:rPr>
          <w:rFonts w:eastAsiaTheme="minorEastAsia"/>
          <w:color w:val="FF0000"/>
        </w:rPr>
        <w:t xml:space="preserve"> </w:t>
      </w:r>
    </w:p>
    <w:p w14:paraId="5937D870" w14:textId="77777777" w:rsidR="00E5439A" w:rsidRPr="00DA7D58" w:rsidRDefault="00E5439A" w:rsidP="00E5439A">
      <w:pPr>
        <w:spacing w:after="0" w:line="240" w:lineRule="auto"/>
        <w:rPr>
          <w:rFonts w:eastAsiaTheme="minorEastAsia"/>
          <w:color w:val="FF0000"/>
        </w:rPr>
      </w:pPr>
      <w:r>
        <w:rPr>
          <w:rFonts w:eastAsiaTheme="minorEastAsia"/>
          <w:color w:val="FF0000"/>
        </w:rPr>
        <w:t>i</w:t>
      </w:r>
      <w:r w:rsidRPr="00DA7D58">
        <w:rPr>
          <w:rFonts w:eastAsiaTheme="minorEastAsia"/>
          <w:color w:val="FF0000"/>
          <w:vertAlign w:val="subscript"/>
        </w:rPr>
        <w:t xml:space="preserve"> </w:t>
      </w:r>
      <w:r>
        <w:rPr>
          <w:rFonts w:eastAsiaTheme="minorEastAsia"/>
          <w:color w:val="FF0000"/>
        </w:rPr>
        <w:t xml:space="preserve">(0) = </w:t>
      </w:r>
      <w:r>
        <w:rPr>
          <w:rFonts w:eastAsiaTheme="minorEastAsia"/>
          <w:b/>
          <w:color w:val="FF0000"/>
          <w:u w:val="single"/>
        </w:rPr>
        <w:t>28.284 µA</w:t>
      </w:r>
      <w:r w:rsidRPr="00C55FF5">
        <w:rPr>
          <w:rFonts w:eastAsiaTheme="minorEastAsia"/>
          <w:b/>
          <w:color w:val="FF0000"/>
        </w:rPr>
        <w:t xml:space="preserve"> </w:t>
      </w:r>
      <w:r w:rsidRPr="00C55FF5">
        <w:rPr>
          <w:rFonts w:eastAsiaTheme="minorEastAsia"/>
        </w:rPr>
        <w:t>(</w:t>
      </w:r>
      <w:r>
        <w:rPr>
          <w:rFonts w:eastAsiaTheme="minorEastAsia"/>
        </w:rPr>
        <w:t>0 A</w:t>
      </w:r>
      <w:r w:rsidRPr="00C55FF5">
        <w:rPr>
          <w:rFonts w:eastAsiaTheme="minorEastAsia"/>
        </w:rPr>
        <w:t xml:space="preserve"> calculated)</w:t>
      </w:r>
    </w:p>
    <w:p w14:paraId="4E772098" w14:textId="77777777" w:rsidR="00E5439A" w:rsidRDefault="00E5439A" w:rsidP="00E5439A">
      <w:pPr>
        <w:spacing w:after="0" w:line="240" w:lineRule="auto"/>
        <w:rPr>
          <w:rFonts w:eastAsiaTheme="minorEastAsia"/>
        </w:rPr>
      </w:pPr>
      <w:r>
        <w:rPr>
          <w:rFonts w:eastAsiaTheme="minorEastAsia"/>
          <w:color w:val="FF0000"/>
        </w:rPr>
        <w:t>i</w:t>
      </w:r>
      <w:r w:rsidRPr="00DA7D58">
        <w:rPr>
          <w:rFonts w:eastAsiaTheme="minorEastAsia"/>
          <w:color w:val="FF0000"/>
          <w:vertAlign w:val="subscript"/>
        </w:rPr>
        <w:t xml:space="preserve"> </w:t>
      </w:r>
      <w:r w:rsidRPr="00DA7D58">
        <w:rPr>
          <w:rFonts w:eastAsiaTheme="minorEastAsia"/>
          <w:color w:val="FF0000"/>
        </w:rPr>
        <w:t>(</w:t>
      </w:r>
      <w:r>
        <w:rPr>
          <w:rFonts w:eastAsiaTheme="minorEastAsia"/>
          <w:color w:val="FF0000"/>
        </w:rPr>
        <w:t>1</w:t>
      </w:r>
      <w:r w:rsidRPr="00DA7D58">
        <w:rPr>
          <w:rFonts w:eastAsiaTheme="minorEastAsia"/>
          <w:color w:val="FF0000"/>
        </w:rPr>
        <w:t xml:space="preserve"> ms) = </w:t>
      </w:r>
      <w:r>
        <w:rPr>
          <w:rFonts w:eastAsiaTheme="minorEastAsia"/>
          <w:b/>
          <w:color w:val="FF0000"/>
          <w:u w:val="single"/>
        </w:rPr>
        <w:t>1.898 mA</w:t>
      </w:r>
      <w:r w:rsidRPr="00C55FF5">
        <w:rPr>
          <w:rFonts w:eastAsiaTheme="minorEastAsia"/>
          <w:b/>
          <w:color w:val="0070C0"/>
        </w:rPr>
        <w:t xml:space="preserve"> </w:t>
      </w:r>
      <w:r w:rsidRPr="00C55FF5">
        <w:rPr>
          <w:rFonts w:eastAsiaTheme="minorEastAsia"/>
        </w:rPr>
        <w:t>(</w:t>
      </w:r>
      <w:r>
        <w:rPr>
          <w:rFonts w:eastAsiaTheme="minorEastAsia"/>
        </w:rPr>
        <w:t>1.883</w:t>
      </w:r>
      <w:r w:rsidRPr="00C55FF5">
        <w:rPr>
          <w:rFonts w:eastAsiaTheme="minorEastAsia"/>
        </w:rPr>
        <w:t xml:space="preserve"> </w:t>
      </w:r>
      <w:r>
        <w:rPr>
          <w:rFonts w:eastAsiaTheme="minorEastAsia"/>
        </w:rPr>
        <w:t>mA</w:t>
      </w:r>
      <w:r w:rsidRPr="00C55FF5">
        <w:rPr>
          <w:rFonts w:eastAsiaTheme="minorEastAsia"/>
        </w:rPr>
        <w:t xml:space="preserve"> calculated)</w:t>
      </w:r>
    </w:p>
    <w:p w14:paraId="4B2A543D" w14:textId="77777777" w:rsidR="00E5439A" w:rsidRPr="0096267C" w:rsidRDefault="00E5439A" w:rsidP="00E5439A">
      <w:pPr>
        <w:spacing w:after="0" w:line="240" w:lineRule="auto"/>
        <w:rPr>
          <w:rFonts w:eastAsiaTheme="minorEastAsia"/>
          <w:color w:val="0070C0"/>
        </w:rPr>
      </w:pPr>
      <w:r>
        <w:rPr>
          <w:rFonts w:eastAsiaTheme="minorEastAsia"/>
          <w:color w:val="0070C0"/>
        </w:rPr>
        <w:t xml:space="preserve">Scope XSC2 </w:t>
      </w:r>
      <w:r w:rsidRPr="0096267C">
        <w:rPr>
          <w:rFonts w:eastAsiaTheme="minorEastAsia"/>
          <w:color w:val="0070C0"/>
        </w:rPr>
        <w:t xml:space="preserve">Channel </w:t>
      </w:r>
      <w:r>
        <w:rPr>
          <w:rFonts w:eastAsiaTheme="minorEastAsia"/>
          <w:color w:val="0070C0"/>
        </w:rPr>
        <w:t>B – v</w:t>
      </w:r>
      <w:r>
        <w:rPr>
          <w:rFonts w:eastAsiaTheme="minorEastAsia"/>
          <w:color w:val="0070C0"/>
          <w:vertAlign w:val="subscript"/>
        </w:rPr>
        <w:t>R2</w:t>
      </w:r>
      <w:r>
        <w:rPr>
          <w:rFonts w:eastAsiaTheme="minorEastAsia"/>
          <w:color w:val="0070C0"/>
        </w:rPr>
        <w:t xml:space="preserve"> measurement</w:t>
      </w:r>
      <w:r w:rsidRPr="0096267C">
        <w:rPr>
          <w:rFonts w:eastAsiaTheme="minorEastAsia"/>
          <w:color w:val="0070C0"/>
        </w:rPr>
        <w:t xml:space="preserve"> </w:t>
      </w:r>
    </w:p>
    <w:p w14:paraId="31EE8D04" w14:textId="77777777" w:rsidR="00E5439A" w:rsidRPr="0096267C" w:rsidRDefault="00E5439A" w:rsidP="00E5439A">
      <w:pPr>
        <w:spacing w:after="0" w:line="240" w:lineRule="auto"/>
        <w:rPr>
          <w:rFonts w:eastAsiaTheme="minorEastAsia"/>
          <w:color w:val="0070C0"/>
        </w:rPr>
      </w:pPr>
      <w:r w:rsidRPr="0096267C">
        <w:rPr>
          <w:rFonts w:eastAsiaTheme="minorEastAsia"/>
          <w:color w:val="0070C0"/>
        </w:rPr>
        <w:t>V</w:t>
      </w:r>
      <w:r>
        <w:rPr>
          <w:rFonts w:eastAsiaTheme="minorEastAsia"/>
          <w:color w:val="0070C0"/>
          <w:vertAlign w:val="subscript"/>
        </w:rPr>
        <w:t>R2</w:t>
      </w:r>
      <w:r w:rsidRPr="0096267C">
        <w:rPr>
          <w:rFonts w:eastAsiaTheme="minorEastAsia"/>
          <w:color w:val="0070C0"/>
          <w:vertAlign w:val="subscript"/>
        </w:rPr>
        <w:t xml:space="preserve"> </w:t>
      </w:r>
      <w:r w:rsidRPr="0096267C">
        <w:rPr>
          <w:rFonts w:eastAsiaTheme="minorEastAsia"/>
          <w:color w:val="0070C0"/>
        </w:rPr>
        <w:t xml:space="preserve">(0) = </w:t>
      </w:r>
      <w:r>
        <w:rPr>
          <w:rFonts w:eastAsiaTheme="minorEastAsia"/>
          <w:b/>
          <w:color w:val="0070C0"/>
          <w:u w:val="single"/>
        </w:rPr>
        <w:t>56.569 m</w:t>
      </w:r>
      <w:r w:rsidRPr="00C55FF5">
        <w:rPr>
          <w:rFonts w:eastAsiaTheme="minorEastAsia"/>
          <w:b/>
          <w:color w:val="0070C0"/>
          <w:u w:val="single"/>
        </w:rPr>
        <w:t>V</w:t>
      </w:r>
      <w:r>
        <w:rPr>
          <w:rFonts w:eastAsiaTheme="minorEastAsia"/>
          <w:b/>
          <w:color w:val="0070C0"/>
        </w:rPr>
        <w:t xml:space="preserve"> </w:t>
      </w:r>
      <w:r w:rsidRPr="00C55FF5">
        <w:rPr>
          <w:rFonts w:eastAsiaTheme="minorEastAsia"/>
        </w:rPr>
        <w:t>(0 mV calculated)</w:t>
      </w:r>
    </w:p>
    <w:p w14:paraId="27A498AA" w14:textId="77777777" w:rsidR="00E5439A" w:rsidRPr="004E7536" w:rsidRDefault="00E5439A" w:rsidP="00E5439A">
      <w:pPr>
        <w:spacing w:after="0" w:line="240" w:lineRule="auto"/>
        <w:rPr>
          <w:rFonts w:eastAsiaTheme="minorEastAsia"/>
          <w:b/>
          <w:color w:val="0070C0"/>
        </w:rPr>
      </w:pPr>
      <w:r w:rsidRPr="0096267C">
        <w:rPr>
          <w:rFonts w:eastAsiaTheme="minorEastAsia"/>
          <w:color w:val="0070C0"/>
        </w:rPr>
        <w:t>V</w:t>
      </w:r>
      <w:r>
        <w:rPr>
          <w:rFonts w:eastAsiaTheme="minorEastAsia"/>
          <w:color w:val="0070C0"/>
          <w:vertAlign w:val="subscript"/>
        </w:rPr>
        <w:t>R2</w:t>
      </w:r>
      <w:r w:rsidRPr="0096267C">
        <w:rPr>
          <w:rFonts w:eastAsiaTheme="minorEastAsia"/>
          <w:color w:val="0070C0"/>
          <w:vertAlign w:val="subscript"/>
        </w:rPr>
        <w:t xml:space="preserve"> </w:t>
      </w:r>
      <w:r w:rsidRPr="0096267C">
        <w:rPr>
          <w:rFonts w:eastAsiaTheme="minorEastAsia"/>
          <w:color w:val="0070C0"/>
        </w:rPr>
        <w:t>(1 ms) =</w:t>
      </w:r>
      <w:r w:rsidRPr="004E7536">
        <w:rPr>
          <w:rFonts w:eastAsiaTheme="minorEastAsia"/>
          <w:b/>
          <w:color w:val="0070C0"/>
        </w:rPr>
        <w:t xml:space="preserve"> </w:t>
      </w:r>
      <w:r>
        <w:rPr>
          <w:rFonts w:eastAsiaTheme="minorEastAsia"/>
          <w:b/>
          <w:color w:val="0070C0"/>
          <w:u w:val="single"/>
        </w:rPr>
        <w:t>3.796</w:t>
      </w:r>
      <w:r w:rsidRPr="004E7536">
        <w:rPr>
          <w:rFonts w:eastAsiaTheme="minorEastAsia"/>
          <w:b/>
          <w:color w:val="0070C0"/>
          <w:u w:val="single"/>
        </w:rPr>
        <w:t xml:space="preserve"> </w:t>
      </w:r>
      <w:r>
        <w:rPr>
          <w:rFonts w:eastAsiaTheme="minorEastAsia"/>
          <w:b/>
          <w:color w:val="0070C0"/>
          <w:u w:val="single"/>
        </w:rPr>
        <w:t>V</w:t>
      </w:r>
      <w:r w:rsidRPr="00C55FF5">
        <w:rPr>
          <w:rFonts w:eastAsiaTheme="minorEastAsia"/>
          <w:b/>
          <w:color w:val="0070C0"/>
        </w:rPr>
        <w:t xml:space="preserve"> </w:t>
      </w:r>
      <w:r>
        <w:rPr>
          <w:rFonts w:eastAsiaTheme="minorEastAsia"/>
        </w:rPr>
        <w:t>(3.767</w:t>
      </w:r>
      <w:r w:rsidRPr="00C55FF5">
        <w:rPr>
          <w:rFonts w:eastAsiaTheme="minorEastAsia"/>
        </w:rPr>
        <w:t xml:space="preserve"> V calculated)</w:t>
      </w:r>
      <w:r w:rsidRPr="00225356">
        <w:rPr>
          <w:noProof/>
        </w:rPr>
        <w:t xml:space="preserve"> </w:t>
      </w:r>
    </w:p>
    <w:p w14:paraId="70816CCC" w14:textId="77777777" w:rsidR="00E5439A" w:rsidRDefault="00E5439A" w:rsidP="00E5439A">
      <w:pPr>
        <w:spacing w:after="0" w:line="240" w:lineRule="auto"/>
        <w:rPr>
          <w:rFonts w:eastAsiaTheme="minorEastAsia"/>
          <w:b/>
          <w:color w:val="FF0000"/>
          <w:u w:val="single"/>
        </w:rPr>
        <w:sectPr w:rsidR="00E5439A" w:rsidSect="009D6C0F">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68B61C03" w14:textId="77777777" w:rsidR="00E5439A" w:rsidRPr="00AB5C0E" w:rsidRDefault="00E5439A" w:rsidP="00E5439A">
      <w:pPr>
        <w:spacing w:after="0" w:line="240" w:lineRule="auto"/>
        <w:rPr>
          <w:b/>
          <w:u w:val="single"/>
        </w:rPr>
      </w:pPr>
      <w:r>
        <w:rPr>
          <w:b/>
          <w:u w:val="single"/>
        </w:rPr>
        <w:lastRenderedPageBreak/>
        <w:t>V</w:t>
      </w:r>
      <w:r>
        <w:rPr>
          <w:b/>
          <w:u w:val="single"/>
          <w:vertAlign w:val="subscript"/>
        </w:rPr>
        <w:t>L</w:t>
      </w:r>
      <w:r>
        <w:rPr>
          <w:b/>
          <w:u w:val="single"/>
        </w:rPr>
        <w:t xml:space="preserve"> (t), V</w:t>
      </w:r>
      <w:r>
        <w:rPr>
          <w:b/>
          <w:u w:val="single"/>
          <w:vertAlign w:val="subscript"/>
        </w:rPr>
        <w:t xml:space="preserve">R </w:t>
      </w:r>
      <w:r w:rsidRPr="000B6303">
        <w:rPr>
          <w:b/>
          <w:u w:val="single"/>
        </w:rPr>
        <w:t>(t</w:t>
      </w:r>
      <w:r>
        <w:rPr>
          <w:b/>
          <w:u w:val="single"/>
        </w:rPr>
        <w:t>), and i (t) Calculations</w:t>
      </w:r>
    </w:p>
    <w:p w14:paraId="2D5D9A20" w14:textId="77777777" w:rsidR="00E5439A" w:rsidRDefault="00E5439A" w:rsidP="00E5439A">
      <w:pPr>
        <w:spacing w:after="0" w:line="240" w:lineRule="auto"/>
        <w:rPr>
          <w:rFonts w:eastAsiaTheme="minorEastAsia"/>
        </w:rPr>
      </w:pPr>
    </w:p>
    <w:p w14:paraId="7AEE7AD7" w14:textId="77777777" w:rsidR="00E5439A" w:rsidRDefault="00E5439A" w:rsidP="00E5439A">
      <w:pPr>
        <w:spacing w:after="0" w:line="240" w:lineRule="auto"/>
        <w:rPr>
          <w:rFonts w:eastAsiaTheme="minorEastAsia"/>
        </w:rPr>
      </w:pPr>
      <w:proofErr w:type="gramStart"/>
      <w:r>
        <w:rPr>
          <w:rFonts w:eastAsiaTheme="minorEastAsia"/>
        </w:rPr>
        <w:t>i(</w:t>
      </w:r>
      <w:proofErr w:type="gramEnd"/>
      <w:r>
        <w:rPr>
          <w:rFonts w:eastAsiaTheme="minorEastAsia"/>
        </w:rPr>
        <w:t>0) = 0 (Open circuit, Switch not closed yet)</w:t>
      </w:r>
    </w:p>
    <w:p w14:paraId="29EB734E" w14:textId="77777777" w:rsidR="00E5439A" w:rsidRPr="00341409" w:rsidRDefault="00E5439A" w:rsidP="00E5439A">
      <w:pPr>
        <w:spacing w:after="0" w:line="240" w:lineRule="auto"/>
        <w:rPr>
          <w:rFonts w:eastAsiaTheme="minorEastAsia"/>
          <w:b/>
          <w:u w:val="single"/>
        </w:rPr>
      </w:pPr>
      <w:r w:rsidRPr="001E4160">
        <w:rPr>
          <w:rFonts w:eastAsiaTheme="minorEastAsia"/>
          <w:b/>
        </w:rPr>
        <w:t>[3.20]</w:t>
      </w:r>
      <w:r>
        <w:rPr>
          <w:rFonts w:eastAsiaTheme="minorEastAsia"/>
        </w:rPr>
        <w:t xml:space="preserve"> </w:t>
      </w:r>
      <w:r>
        <w:rPr>
          <w:rFonts w:eastAsiaTheme="minorEastAsia"/>
        </w:rPr>
        <w:tab/>
      </w:r>
      <w:proofErr w:type="gramStart"/>
      <w:r>
        <w:rPr>
          <w:rFonts w:eastAsiaTheme="minorEastAsia"/>
        </w:rPr>
        <w:t>i(</w:t>
      </w:r>
      <w:proofErr w:type="gramEnd"/>
      <w:r>
        <w:rPr>
          <w:rFonts w:eastAsiaTheme="minorEastAsia"/>
        </w:rPr>
        <w:t>.001) = 1</w:t>
      </w:r>
      <w:r w:rsidRPr="00C55FF5">
        <w:rPr>
          <w:rFonts w:eastAsiaTheme="minorEastAsia"/>
        </w:rPr>
        <w:t>2 (</w:t>
      </w:r>
      <w:r>
        <w:rPr>
          <w:rFonts w:eastAsiaTheme="minorEastAsia"/>
        </w:rPr>
        <w:t xml:space="preserve">1 - </w:t>
      </w:r>
      <w:r w:rsidRPr="00C55FF5">
        <w:rPr>
          <w:rFonts w:eastAsiaTheme="minorEastAsia"/>
        </w:rPr>
        <w:t xml:space="preserve">e </w:t>
      </w:r>
      <w:r w:rsidRPr="00C55FF5">
        <w:rPr>
          <w:vertAlign w:val="superscript"/>
        </w:rPr>
        <w:t>–</w:t>
      </w:r>
      <w:r>
        <w:rPr>
          <w:rFonts w:eastAsiaTheme="minorEastAsia"/>
          <w:vertAlign w:val="superscript"/>
        </w:rPr>
        <w:t>.001</w:t>
      </w:r>
      <w:r w:rsidRPr="00C55FF5">
        <w:rPr>
          <w:rFonts w:eastAsiaTheme="minorEastAsia"/>
          <w:vertAlign w:val="superscript"/>
        </w:rPr>
        <w:t>/.0</w:t>
      </w:r>
      <w:r>
        <w:rPr>
          <w:rFonts w:eastAsiaTheme="minorEastAsia"/>
          <w:vertAlign w:val="superscript"/>
        </w:rPr>
        <w:t>0157</w:t>
      </w:r>
      <w:r>
        <w:rPr>
          <w:rFonts w:eastAsiaTheme="minorEastAsia"/>
        </w:rPr>
        <w:t>)/3000</w:t>
      </w:r>
      <w:r w:rsidRPr="00C55FF5">
        <w:rPr>
          <w:rFonts w:eastAsiaTheme="minorEastAsia"/>
        </w:rPr>
        <w:t xml:space="preserve"> =</w:t>
      </w:r>
      <w:r>
        <w:rPr>
          <w:rFonts w:eastAsiaTheme="minorEastAsia"/>
        </w:rPr>
        <w:t xml:space="preserve"> </w:t>
      </w:r>
      <w:r w:rsidRPr="00341409">
        <w:rPr>
          <w:rFonts w:eastAsiaTheme="minorEastAsia"/>
          <w:b/>
          <w:u w:val="single"/>
        </w:rPr>
        <w:t>1.883 mA</w:t>
      </w:r>
    </w:p>
    <w:p w14:paraId="48B35213" w14:textId="77777777" w:rsidR="00E5439A" w:rsidRDefault="00E5439A" w:rsidP="00E5439A">
      <w:pPr>
        <w:spacing w:after="0" w:line="240" w:lineRule="auto"/>
        <w:rPr>
          <w:rFonts w:eastAsiaTheme="minorEastAsia"/>
        </w:rPr>
      </w:pPr>
      <w:r>
        <w:rPr>
          <w:rFonts w:eastAsiaTheme="minorEastAsia"/>
        </w:rPr>
        <w:t>V</w:t>
      </w:r>
      <w:r w:rsidRPr="000C4654">
        <w:rPr>
          <w:rFonts w:eastAsiaTheme="minorEastAsia"/>
          <w:vertAlign w:val="subscript"/>
        </w:rPr>
        <w:t>R1</w:t>
      </w:r>
      <w:r>
        <w:rPr>
          <w:rFonts w:eastAsiaTheme="minorEastAsia"/>
        </w:rPr>
        <w:t>(.001) = 1.883 mA ∙ 1kΩ = 1.883 V</w:t>
      </w:r>
    </w:p>
    <w:p w14:paraId="22607B78" w14:textId="77777777" w:rsidR="00E5439A" w:rsidRDefault="00E5439A" w:rsidP="00E5439A">
      <w:pPr>
        <w:spacing w:after="0" w:line="240" w:lineRule="auto"/>
        <w:rPr>
          <w:rFonts w:eastAsiaTheme="minorEastAsia"/>
          <w:b/>
          <w:u w:val="single"/>
        </w:rPr>
      </w:pPr>
      <w:r>
        <w:rPr>
          <w:rFonts w:eastAsiaTheme="minorEastAsia"/>
        </w:rPr>
        <w:t>V</w:t>
      </w:r>
      <w:r>
        <w:rPr>
          <w:rFonts w:eastAsiaTheme="minorEastAsia"/>
          <w:vertAlign w:val="subscript"/>
        </w:rPr>
        <w:t>R2</w:t>
      </w:r>
      <w:r>
        <w:rPr>
          <w:rFonts w:eastAsiaTheme="minorEastAsia"/>
        </w:rPr>
        <w:t xml:space="preserve">(.001) = 1.883 mA ∙ 2kΩ = </w:t>
      </w:r>
      <w:r w:rsidRPr="00341409">
        <w:rPr>
          <w:rFonts w:eastAsiaTheme="minorEastAsia"/>
          <w:b/>
          <w:u w:val="single"/>
        </w:rPr>
        <w:t>3.767 V</w:t>
      </w:r>
    </w:p>
    <w:p w14:paraId="6A6D78E4" w14:textId="77777777" w:rsidR="00E5439A" w:rsidRDefault="00E5439A" w:rsidP="00E5439A">
      <w:pPr>
        <w:spacing w:after="0" w:line="240" w:lineRule="auto"/>
        <w:rPr>
          <w:rFonts w:eastAsiaTheme="minorEastAsia"/>
        </w:rPr>
      </w:pPr>
      <w:r>
        <w:rPr>
          <w:rFonts w:eastAsiaTheme="minorEastAsia"/>
        </w:rPr>
        <w:t>Initially, the resistors have no current through them so they have zero volts at time = 0</w:t>
      </w:r>
    </w:p>
    <w:p w14:paraId="04C3BBEB" w14:textId="77777777" w:rsidR="00E5439A" w:rsidRDefault="00E5439A" w:rsidP="00E5439A">
      <w:pPr>
        <w:spacing w:after="0" w:line="240" w:lineRule="auto"/>
        <w:rPr>
          <w:rFonts w:eastAsiaTheme="minorEastAsia"/>
        </w:rPr>
      </w:pPr>
    </w:p>
    <w:p w14:paraId="640CC7DD" w14:textId="77777777" w:rsidR="00E5439A" w:rsidRDefault="00E5439A" w:rsidP="00E5439A">
      <w:pPr>
        <w:spacing w:after="0" w:line="240" w:lineRule="auto"/>
        <w:rPr>
          <w:rFonts w:eastAsiaTheme="minorEastAsia"/>
        </w:rPr>
      </w:pPr>
      <w:r>
        <w:rPr>
          <w:rFonts w:eastAsiaTheme="minorEastAsia"/>
        </w:rPr>
        <w:t>Option 1) Calculating the total inductor voltage using KVL and the previously calculated resistor voltages</w:t>
      </w:r>
    </w:p>
    <w:p w14:paraId="595C4A8A" w14:textId="77777777" w:rsidR="00E5439A" w:rsidRDefault="00E5439A" w:rsidP="00E5439A">
      <w:pPr>
        <w:spacing w:after="0" w:line="240" w:lineRule="auto"/>
        <w:rPr>
          <w:rFonts w:eastAsiaTheme="minorEastAsia"/>
        </w:rPr>
      </w:pPr>
      <w:proofErr w:type="spellStart"/>
      <w:proofErr w:type="gramStart"/>
      <w:r>
        <w:rPr>
          <w:rFonts w:eastAsiaTheme="minorEastAsia"/>
        </w:rPr>
        <w:t>V</w:t>
      </w:r>
      <w:r>
        <w:rPr>
          <w:rFonts w:eastAsiaTheme="minorEastAsia"/>
          <w:vertAlign w:val="subscript"/>
        </w:rPr>
        <w:t>Ltotal</w:t>
      </w:r>
      <w:proofErr w:type="spellEnd"/>
      <w:r>
        <w:rPr>
          <w:rFonts w:eastAsiaTheme="minorEastAsia"/>
        </w:rPr>
        <w:t>(</w:t>
      </w:r>
      <w:proofErr w:type="gramEnd"/>
      <w:r>
        <w:rPr>
          <w:rFonts w:eastAsiaTheme="minorEastAsia"/>
        </w:rPr>
        <w:t>0) = Vs - V</w:t>
      </w:r>
      <w:r w:rsidRPr="000C4654">
        <w:rPr>
          <w:rFonts w:eastAsiaTheme="minorEastAsia"/>
          <w:vertAlign w:val="subscript"/>
        </w:rPr>
        <w:t>R1</w:t>
      </w:r>
      <w:r>
        <w:rPr>
          <w:rFonts w:eastAsiaTheme="minorEastAsia"/>
        </w:rPr>
        <w:t>(0) - V</w:t>
      </w:r>
      <w:r>
        <w:rPr>
          <w:rFonts w:eastAsiaTheme="minorEastAsia"/>
          <w:vertAlign w:val="subscript"/>
        </w:rPr>
        <w:t>R2</w:t>
      </w:r>
      <w:r>
        <w:rPr>
          <w:rFonts w:eastAsiaTheme="minorEastAsia"/>
        </w:rPr>
        <w:t>(0) = 12 V</w:t>
      </w:r>
    </w:p>
    <w:p w14:paraId="44A4877E" w14:textId="77777777" w:rsidR="00E5439A" w:rsidRDefault="00E5439A" w:rsidP="00E5439A">
      <w:pPr>
        <w:spacing w:after="0" w:line="240" w:lineRule="auto"/>
        <w:rPr>
          <w:rFonts w:eastAsiaTheme="minorEastAsia"/>
        </w:rPr>
      </w:pPr>
      <w:proofErr w:type="spellStart"/>
      <w:proofErr w:type="gramStart"/>
      <w:r>
        <w:rPr>
          <w:rFonts w:eastAsiaTheme="minorEastAsia"/>
        </w:rPr>
        <w:t>V</w:t>
      </w:r>
      <w:r>
        <w:rPr>
          <w:rFonts w:eastAsiaTheme="minorEastAsia"/>
          <w:vertAlign w:val="subscript"/>
        </w:rPr>
        <w:t>Ltotal</w:t>
      </w:r>
      <w:proofErr w:type="spellEnd"/>
      <w:r>
        <w:rPr>
          <w:rFonts w:eastAsiaTheme="minorEastAsia"/>
        </w:rPr>
        <w:t>(</w:t>
      </w:r>
      <w:proofErr w:type="gramEnd"/>
      <w:r>
        <w:rPr>
          <w:rFonts w:eastAsiaTheme="minorEastAsia"/>
        </w:rPr>
        <w:t>.001) = Vs - V</w:t>
      </w:r>
      <w:r w:rsidRPr="000C4654">
        <w:rPr>
          <w:rFonts w:eastAsiaTheme="minorEastAsia"/>
          <w:vertAlign w:val="subscript"/>
        </w:rPr>
        <w:t>R1</w:t>
      </w:r>
      <w:r>
        <w:rPr>
          <w:rFonts w:eastAsiaTheme="minorEastAsia"/>
        </w:rPr>
        <w:t>(.001) - V</w:t>
      </w:r>
      <w:r>
        <w:rPr>
          <w:rFonts w:eastAsiaTheme="minorEastAsia"/>
          <w:vertAlign w:val="subscript"/>
        </w:rPr>
        <w:t>R2</w:t>
      </w:r>
      <w:r>
        <w:rPr>
          <w:rFonts w:eastAsiaTheme="minorEastAsia"/>
        </w:rPr>
        <w:t xml:space="preserve">(.001) = 6.35 V  </w:t>
      </w:r>
    </w:p>
    <w:p w14:paraId="76EED42C" w14:textId="77777777" w:rsidR="00E5439A" w:rsidRDefault="00E5439A" w:rsidP="00E5439A">
      <w:pPr>
        <w:spacing w:after="0" w:line="240" w:lineRule="auto"/>
        <w:rPr>
          <w:rFonts w:eastAsiaTheme="minorEastAsia"/>
        </w:rPr>
      </w:pPr>
      <w:r>
        <w:rPr>
          <w:rFonts w:eastAsiaTheme="minorEastAsia"/>
        </w:rPr>
        <w:t xml:space="preserve">You can split up the voltage between inductors in series </w:t>
      </w:r>
      <w:r w:rsidRPr="00A73C91">
        <w:rPr>
          <w:rFonts w:eastAsiaTheme="minorEastAsia"/>
          <w:u w:val="single"/>
        </w:rPr>
        <w:t>just like you would do with resistors using VDR</w:t>
      </w:r>
      <w:r>
        <w:rPr>
          <w:rFonts w:eastAsiaTheme="minorEastAsia"/>
        </w:rPr>
        <w:t>.</w:t>
      </w:r>
    </w:p>
    <w:p w14:paraId="434E8F4D" w14:textId="77777777" w:rsidR="00E5439A" w:rsidRDefault="00E5439A" w:rsidP="00E5439A">
      <w:pPr>
        <w:spacing w:after="0" w:line="240" w:lineRule="auto"/>
        <w:rPr>
          <w:rFonts w:eastAsiaTheme="minorEastAsia"/>
        </w:rPr>
      </w:pPr>
      <w:r>
        <w:rPr>
          <w:rFonts w:eastAsiaTheme="minorEastAsia"/>
        </w:rPr>
        <w:t>V</w:t>
      </w:r>
      <w:r>
        <w:rPr>
          <w:rFonts w:eastAsiaTheme="minorEastAsia"/>
          <w:vertAlign w:val="subscript"/>
        </w:rPr>
        <w:t>Ltot1</w:t>
      </w:r>
      <w:r>
        <w:rPr>
          <w:rFonts w:eastAsiaTheme="minorEastAsia"/>
        </w:rPr>
        <w:t>(0)</w:t>
      </w:r>
      <w:r w:rsidRPr="001E4160">
        <w:rPr>
          <w:rFonts w:eastAsiaTheme="minorEastAsia"/>
        </w:rPr>
        <w:t xml:space="preserve"> </w:t>
      </w:r>
      <w:r>
        <w:rPr>
          <w:rFonts w:eastAsiaTheme="minorEastAsia"/>
        </w:rPr>
        <w:t xml:space="preserve">= </w:t>
      </w:r>
      <w:proofErr w:type="spellStart"/>
      <w:proofErr w:type="gramStart"/>
      <w:r>
        <w:rPr>
          <w:rFonts w:eastAsiaTheme="minorEastAsia"/>
        </w:rPr>
        <w:t>V</w:t>
      </w:r>
      <w:r>
        <w:rPr>
          <w:rFonts w:eastAsiaTheme="minorEastAsia"/>
          <w:vertAlign w:val="subscript"/>
        </w:rPr>
        <w:t>Ltotal</w:t>
      </w:r>
      <w:proofErr w:type="spellEnd"/>
      <w:r>
        <w:rPr>
          <w:rFonts w:eastAsiaTheme="minorEastAsia"/>
        </w:rPr>
        <w:t>(</w:t>
      </w:r>
      <w:proofErr w:type="gramEnd"/>
      <w:r>
        <w:rPr>
          <w:rFonts w:eastAsiaTheme="minorEastAsia"/>
        </w:rPr>
        <w:t xml:space="preserve">0) ∙ [Ltot1/(Ltot1 + Ltot2] = 12 V (3/(3+1.714)) = </w:t>
      </w:r>
      <w:r>
        <w:rPr>
          <w:rFonts w:eastAsiaTheme="minorEastAsia"/>
          <w:b/>
          <w:u w:val="single"/>
        </w:rPr>
        <w:t>7.636</w:t>
      </w:r>
      <w:r w:rsidRPr="00341409">
        <w:rPr>
          <w:rFonts w:eastAsiaTheme="minorEastAsia"/>
          <w:b/>
          <w:u w:val="single"/>
        </w:rPr>
        <w:t xml:space="preserve"> V</w:t>
      </w:r>
    </w:p>
    <w:p w14:paraId="37DC456E" w14:textId="77777777" w:rsidR="00E5439A" w:rsidRDefault="00E5439A" w:rsidP="00E5439A">
      <w:pPr>
        <w:spacing w:after="0" w:line="240" w:lineRule="auto"/>
        <w:rPr>
          <w:rFonts w:eastAsiaTheme="minorEastAsia"/>
        </w:rPr>
      </w:pPr>
      <w:r>
        <w:rPr>
          <w:rFonts w:eastAsiaTheme="minorEastAsia"/>
        </w:rPr>
        <w:t>V</w:t>
      </w:r>
      <w:r>
        <w:rPr>
          <w:rFonts w:eastAsiaTheme="minorEastAsia"/>
          <w:vertAlign w:val="subscript"/>
        </w:rPr>
        <w:t>Ltot2</w:t>
      </w:r>
      <w:r>
        <w:rPr>
          <w:rFonts w:eastAsiaTheme="minorEastAsia"/>
        </w:rPr>
        <w:t xml:space="preserve">(0) = </w:t>
      </w:r>
      <w:proofErr w:type="spellStart"/>
      <w:proofErr w:type="gramStart"/>
      <w:r>
        <w:rPr>
          <w:rFonts w:eastAsiaTheme="minorEastAsia"/>
        </w:rPr>
        <w:t>V</w:t>
      </w:r>
      <w:r>
        <w:rPr>
          <w:rFonts w:eastAsiaTheme="minorEastAsia"/>
          <w:vertAlign w:val="subscript"/>
        </w:rPr>
        <w:t>Ltotal</w:t>
      </w:r>
      <w:proofErr w:type="spellEnd"/>
      <w:r>
        <w:rPr>
          <w:rFonts w:eastAsiaTheme="minorEastAsia"/>
        </w:rPr>
        <w:t>(</w:t>
      </w:r>
      <w:proofErr w:type="gramEnd"/>
      <w:r>
        <w:rPr>
          <w:rFonts w:eastAsiaTheme="minorEastAsia"/>
        </w:rPr>
        <w:t xml:space="preserve">0) ∙ [Ltot1/(Ltot1 + Ltot2] =  12 V (1.714/(3+1.714)) = </w:t>
      </w:r>
      <w:r>
        <w:rPr>
          <w:rFonts w:eastAsiaTheme="minorEastAsia"/>
          <w:b/>
          <w:u w:val="single"/>
        </w:rPr>
        <w:t>4.364</w:t>
      </w:r>
      <w:r w:rsidRPr="00341409">
        <w:rPr>
          <w:rFonts w:eastAsiaTheme="minorEastAsia"/>
          <w:b/>
          <w:u w:val="single"/>
        </w:rPr>
        <w:t xml:space="preserve"> V</w:t>
      </w:r>
    </w:p>
    <w:p w14:paraId="1860593E" w14:textId="77777777" w:rsidR="00E5439A" w:rsidRDefault="00E5439A" w:rsidP="00E5439A">
      <w:pPr>
        <w:spacing w:after="0" w:line="240" w:lineRule="auto"/>
        <w:rPr>
          <w:rFonts w:eastAsiaTheme="minorEastAsia"/>
        </w:rPr>
      </w:pPr>
      <w:r>
        <w:rPr>
          <w:rFonts w:eastAsiaTheme="minorEastAsia"/>
        </w:rPr>
        <w:t>V</w:t>
      </w:r>
      <w:r>
        <w:rPr>
          <w:rFonts w:eastAsiaTheme="minorEastAsia"/>
          <w:vertAlign w:val="subscript"/>
        </w:rPr>
        <w:t>Ltot1</w:t>
      </w:r>
      <w:r>
        <w:rPr>
          <w:rFonts w:eastAsiaTheme="minorEastAsia"/>
        </w:rPr>
        <w:t xml:space="preserve">(.001) = </w:t>
      </w:r>
      <w:proofErr w:type="spellStart"/>
      <w:proofErr w:type="gramStart"/>
      <w:r>
        <w:rPr>
          <w:rFonts w:eastAsiaTheme="minorEastAsia"/>
        </w:rPr>
        <w:t>V</w:t>
      </w:r>
      <w:r>
        <w:rPr>
          <w:rFonts w:eastAsiaTheme="minorEastAsia"/>
          <w:vertAlign w:val="subscript"/>
        </w:rPr>
        <w:t>Ltotal</w:t>
      </w:r>
      <w:proofErr w:type="spellEnd"/>
      <w:r>
        <w:rPr>
          <w:rFonts w:eastAsiaTheme="minorEastAsia"/>
        </w:rPr>
        <w:t>(</w:t>
      </w:r>
      <w:proofErr w:type="gramEnd"/>
      <w:r>
        <w:rPr>
          <w:rFonts w:eastAsiaTheme="minorEastAsia"/>
        </w:rPr>
        <w:t xml:space="preserve">.001) ∙ [Ltot1/(Ltot1 + Ltot2] = 6.35 V (3/(3+1.714)) = </w:t>
      </w:r>
      <w:r w:rsidRPr="00341409">
        <w:rPr>
          <w:rFonts w:eastAsiaTheme="minorEastAsia"/>
          <w:b/>
          <w:u w:val="single"/>
        </w:rPr>
        <w:t>4.04 V</w:t>
      </w:r>
    </w:p>
    <w:p w14:paraId="434C4F8D" w14:textId="77777777" w:rsidR="00E5439A" w:rsidRDefault="00E5439A" w:rsidP="00E5439A">
      <w:pPr>
        <w:spacing w:after="0" w:line="240" w:lineRule="auto"/>
        <w:rPr>
          <w:rFonts w:eastAsiaTheme="minorEastAsia"/>
        </w:rPr>
      </w:pPr>
      <w:r>
        <w:rPr>
          <w:rFonts w:eastAsiaTheme="minorEastAsia"/>
        </w:rPr>
        <w:t>V</w:t>
      </w:r>
      <w:r>
        <w:rPr>
          <w:rFonts w:eastAsiaTheme="minorEastAsia"/>
          <w:vertAlign w:val="subscript"/>
        </w:rPr>
        <w:t>Ltot2</w:t>
      </w:r>
      <w:r>
        <w:rPr>
          <w:rFonts w:eastAsiaTheme="minorEastAsia"/>
        </w:rPr>
        <w:t xml:space="preserve">(.001) = </w:t>
      </w:r>
      <w:proofErr w:type="spellStart"/>
      <w:proofErr w:type="gramStart"/>
      <w:r>
        <w:rPr>
          <w:rFonts w:eastAsiaTheme="minorEastAsia"/>
        </w:rPr>
        <w:t>V</w:t>
      </w:r>
      <w:r>
        <w:rPr>
          <w:rFonts w:eastAsiaTheme="minorEastAsia"/>
          <w:vertAlign w:val="subscript"/>
        </w:rPr>
        <w:t>Ltotal</w:t>
      </w:r>
      <w:proofErr w:type="spellEnd"/>
      <w:r>
        <w:rPr>
          <w:rFonts w:eastAsiaTheme="minorEastAsia"/>
        </w:rPr>
        <w:t>(</w:t>
      </w:r>
      <w:proofErr w:type="gramEnd"/>
      <w:r>
        <w:rPr>
          <w:rFonts w:eastAsiaTheme="minorEastAsia"/>
        </w:rPr>
        <w:t xml:space="preserve">.001) ∙ [Ltot1/(Ltot1 + Ltot2] = 6.35 V (1.714/(3+1.714)) = </w:t>
      </w:r>
      <w:r w:rsidRPr="00341409">
        <w:rPr>
          <w:rFonts w:eastAsiaTheme="minorEastAsia"/>
          <w:b/>
          <w:u w:val="single"/>
        </w:rPr>
        <w:t>2.31 V</w:t>
      </w:r>
    </w:p>
    <w:p w14:paraId="6194BE9E" w14:textId="77777777" w:rsidR="00E5439A" w:rsidRDefault="00E5439A" w:rsidP="00E5439A">
      <w:pPr>
        <w:spacing w:after="0" w:line="240" w:lineRule="auto"/>
        <w:rPr>
          <w:rFonts w:eastAsiaTheme="minorEastAsia"/>
        </w:rPr>
      </w:pPr>
    </w:p>
    <w:p w14:paraId="2261B0E8" w14:textId="77777777" w:rsidR="00E5439A" w:rsidRDefault="00E5439A" w:rsidP="00E5439A">
      <w:pPr>
        <w:spacing w:after="0" w:line="240" w:lineRule="auto"/>
        <w:rPr>
          <w:rFonts w:eastAsiaTheme="minorEastAsia"/>
        </w:rPr>
      </w:pPr>
      <w:r>
        <w:rPr>
          <w:rFonts w:eastAsiaTheme="minorEastAsia"/>
        </w:rPr>
        <w:t>Option 2) Calculating the total inductor voltage using equation 3.16 (same results as option 1)</w:t>
      </w:r>
    </w:p>
    <w:p w14:paraId="18CC7147" w14:textId="77777777" w:rsidR="00E5439A" w:rsidRDefault="00E5439A" w:rsidP="00E5439A">
      <w:pPr>
        <w:spacing w:after="0" w:line="240" w:lineRule="auto"/>
        <w:rPr>
          <w:rFonts w:eastAsiaTheme="minorEastAsia"/>
        </w:rPr>
      </w:pPr>
      <w:r>
        <w:rPr>
          <w:rFonts w:eastAsiaTheme="minorEastAsia"/>
          <w:b/>
        </w:rPr>
        <w:t>[3.16</w:t>
      </w:r>
      <w:r w:rsidRPr="001E4160">
        <w:rPr>
          <w:rFonts w:eastAsiaTheme="minorEastAsia"/>
          <w:b/>
        </w:rPr>
        <w:t>]</w:t>
      </w:r>
      <w:r>
        <w:rPr>
          <w:rFonts w:eastAsiaTheme="minorEastAsia"/>
          <w:b/>
        </w:rPr>
        <w:tab/>
      </w:r>
      <w:proofErr w:type="spellStart"/>
      <w:proofErr w:type="gramStart"/>
      <w:r>
        <w:rPr>
          <w:rFonts w:eastAsiaTheme="minorEastAsia"/>
        </w:rPr>
        <w:t>v</w:t>
      </w:r>
      <w:r w:rsidRPr="00803E81">
        <w:rPr>
          <w:rFonts w:eastAsiaTheme="minorEastAsia"/>
          <w:vertAlign w:val="subscript"/>
        </w:rPr>
        <w:t>L</w:t>
      </w:r>
      <w:r>
        <w:rPr>
          <w:rFonts w:eastAsiaTheme="minorEastAsia"/>
          <w:vertAlign w:val="subscript"/>
        </w:rPr>
        <w:t>total</w:t>
      </w:r>
      <w:proofErr w:type="spellEnd"/>
      <w:r>
        <w:rPr>
          <w:rFonts w:eastAsiaTheme="minorEastAsia"/>
        </w:rPr>
        <w:t>(</w:t>
      </w:r>
      <w:proofErr w:type="gramEnd"/>
      <w:r>
        <w:rPr>
          <w:rFonts w:eastAsiaTheme="minorEastAsia"/>
        </w:rPr>
        <w:t>.001) = 1</w:t>
      </w:r>
      <w:r w:rsidRPr="00C55FF5">
        <w:rPr>
          <w:rFonts w:eastAsiaTheme="minorEastAsia"/>
        </w:rPr>
        <w:t xml:space="preserve">2 (e </w:t>
      </w:r>
      <w:r w:rsidRPr="00C55FF5">
        <w:rPr>
          <w:vertAlign w:val="superscript"/>
        </w:rPr>
        <w:t>–</w:t>
      </w:r>
      <w:r>
        <w:rPr>
          <w:rFonts w:eastAsiaTheme="minorEastAsia"/>
          <w:vertAlign w:val="superscript"/>
        </w:rPr>
        <w:t>.001</w:t>
      </w:r>
      <w:r w:rsidRPr="00C55FF5">
        <w:rPr>
          <w:rFonts w:eastAsiaTheme="minorEastAsia"/>
          <w:vertAlign w:val="superscript"/>
        </w:rPr>
        <w:t>/.0</w:t>
      </w:r>
      <w:r>
        <w:rPr>
          <w:rFonts w:eastAsiaTheme="minorEastAsia"/>
          <w:vertAlign w:val="superscript"/>
        </w:rPr>
        <w:t>0157</w:t>
      </w:r>
      <w:r>
        <w:rPr>
          <w:rFonts w:eastAsiaTheme="minorEastAsia"/>
        </w:rPr>
        <w:t>)</w:t>
      </w:r>
      <w:r w:rsidRPr="00C55FF5">
        <w:rPr>
          <w:rFonts w:eastAsiaTheme="minorEastAsia"/>
        </w:rPr>
        <w:t xml:space="preserve"> =</w:t>
      </w:r>
      <w:r>
        <w:rPr>
          <w:rFonts w:eastAsiaTheme="minorEastAsia"/>
        </w:rPr>
        <w:t xml:space="preserve"> 6.35 V</w:t>
      </w:r>
    </w:p>
    <w:p w14:paraId="76225EB9" w14:textId="77777777" w:rsidR="00E5439A" w:rsidRDefault="00E5439A" w:rsidP="00E5439A">
      <w:pPr>
        <w:spacing w:after="0" w:line="240" w:lineRule="auto"/>
        <w:rPr>
          <w:rFonts w:eastAsiaTheme="minorEastAsia"/>
        </w:rPr>
      </w:pPr>
      <w:r>
        <w:rPr>
          <w:rFonts w:eastAsiaTheme="minorEastAsia"/>
        </w:rPr>
        <w:t>V</w:t>
      </w:r>
      <w:r>
        <w:rPr>
          <w:rFonts w:eastAsiaTheme="minorEastAsia"/>
          <w:vertAlign w:val="subscript"/>
        </w:rPr>
        <w:t>Ltot1</w:t>
      </w:r>
      <w:r>
        <w:rPr>
          <w:rFonts w:eastAsiaTheme="minorEastAsia"/>
        </w:rPr>
        <w:t>(.001) = 6.35 V (3</w:t>
      </w:r>
      <w:proofErr w:type="gramStart"/>
      <w:r>
        <w:rPr>
          <w:rFonts w:eastAsiaTheme="minorEastAsia"/>
        </w:rPr>
        <w:t>/(</w:t>
      </w:r>
      <w:proofErr w:type="gramEnd"/>
      <w:r>
        <w:rPr>
          <w:rFonts w:eastAsiaTheme="minorEastAsia"/>
        </w:rPr>
        <w:t>3+1.714)) = 4.04 V</w:t>
      </w:r>
    </w:p>
    <w:p w14:paraId="1F98C650" w14:textId="77777777" w:rsidR="00E5439A" w:rsidRDefault="00E5439A" w:rsidP="00E5439A">
      <w:pPr>
        <w:spacing w:after="0" w:line="240" w:lineRule="auto"/>
        <w:rPr>
          <w:rFonts w:eastAsiaTheme="minorEastAsia"/>
        </w:rPr>
      </w:pPr>
      <w:r>
        <w:rPr>
          <w:rFonts w:eastAsiaTheme="minorEastAsia"/>
        </w:rPr>
        <w:t>V</w:t>
      </w:r>
      <w:r>
        <w:rPr>
          <w:rFonts w:eastAsiaTheme="minorEastAsia"/>
          <w:vertAlign w:val="subscript"/>
        </w:rPr>
        <w:t>Ltot2</w:t>
      </w:r>
      <w:r>
        <w:rPr>
          <w:rFonts w:eastAsiaTheme="minorEastAsia"/>
        </w:rPr>
        <w:t>(.001) = 6.35 V (1.714</w:t>
      </w:r>
      <w:proofErr w:type="gramStart"/>
      <w:r>
        <w:rPr>
          <w:rFonts w:eastAsiaTheme="minorEastAsia"/>
        </w:rPr>
        <w:t>/(</w:t>
      </w:r>
      <w:proofErr w:type="gramEnd"/>
      <w:r>
        <w:rPr>
          <w:rFonts w:eastAsiaTheme="minorEastAsia"/>
        </w:rPr>
        <w:t>3+1.714)) = 2.31 V</w:t>
      </w:r>
    </w:p>
    <w:p w14:paraId="42FC9C24" w14:textId="77777777" w:rsidR="00E5439A" w:rsidRDefault="00E5439A" w:rsidP="00E5439A">
      <w:pPr>
        <w:rPr>
          <w:rFonts w:eastAsiaTheme="minorEastAsia"/>
        </w:rPr>
      </w:pPr>
    </w:p>
    <w:p w14:paraId="6FFEE9F1" w14:textId="43C67B3E" w:rsidR="00E5439A" w:rsidRDefault="00E5439A" w:rsidP="00E5439A">
      <w:r w:rsidRPr="0080096C">
        <w:t xml:space="preserve">So far </w:t>
      </w:r>
      <w:r>
        <w:t xml:space="preserve">only one capacitor or inductor network was included in the example circuits. In Example 3.7 the two inductor networks could be combined into one network since there were no other components in between the two networks. </w:t>
      </w:r>
      <w:hyperlink w:anchor="Figure3_24a" w:history="1">
        <w:r w:rsidRPr="001156ED">
          <w:rPr>
            <w:rStyle w:val="Hyperlink"/>
            <w:b/>
          </w:rPr>
          <w:t>Figure 3.24</w:t>
        </w:r>
        <w:r w:rsidR="001C32ED" w:rsidRPr="001156ED">
          <w:rPr>
            <w:rStyle w:val="Hyperlink"/>
            <w:b/>
          </w:rPr>
          <w:t>a</w:t>
        </w:r>
      </w:hyperlink>
      <w:r w:rsidRPr="00A73C91">
        <w:rPr>
          <w:b/>
        </w:rPr>
        <w:t xml:space="preserve"> shows that even if the two inductor network</w:t>
      </w:r>
      <w:r>
        <w:rPr>
          <w:b/>
        </w:rPr>
        <w:t>s</w:t>
      </w:r>
      <w:r w:rsidRPr="00A73C91">
        <w:rPr>
          <w:b/>
        </w:rPr>
        <w:t xml:space="preserve"> are separated by a component the same answers will result</w:t>
      </w:r>
      <w:r>
        <w:t xml:space="preserve">. The only thing that would be different between these two circuits is if the node voltage with reference to ground was desired to be calculated. The node voltages would obviously give different values if the order of components was changed, but usually for DC transient analysis you are more interested in voltages across components than node voltages. </w:t>
      </w:r>
    </w:p>
    <w:p w14:paraId="2161ACBA" w14:textId="77777777" w:rsidR="00E5439A" w:rsidRPr="00A73C91" w:rsidRDefault="00E5439A" w:rsidP="00E5439A">
      <w:r w:rsidRPr="0080096C">
        <w:rPr>
          <w:b/>
          <w:u w:val="single"/>
        </w:rPr>
        <w:t>NOTE:</w:t>
      </w:r>
      <w:r>
        <w:t xml:space="preserve"> If only the voltages </w:t>
      </w:r>
      <w:r>
        <w:rPr>
          <w:u w:val="single"/>
        </w:rPr>
        <w:t>across individual network</w:t>
      </w:r>
      <w:r w:rsidRPr="00813820">
        <w:rPr>
          <w:u w:val="single"/>
        </w:rPr>
        <w:t>s</w:t>
      </w:r>
      <w:r>
        <w:t xml:space="preserve"> in a single looped circuit is desired (instead of the node voltages) then components (or networks of components) in series can be rearranged in whatever order is desired. This is true for ANY circuit, even circuits with multiple DC or AC voltage source networks in the loop.</w:t>
      </w:r>
    </w:p>
    <w:p w14:paraId="3B2C1DE2" w14:textId="77777777" w:rsidR="00E5439A" w:rsidRDefault="00E5439A" w:rsidP="00E5439A">
      <w:pPr>
        <w:rPr>
          <w:rFonts w:eastAsiaTheme="minorEastAsia"/>
        </w:rPr>
      </w:pPr>
      <w:bookmarkStart w:id="191" w:name="Figure3_24a"/>
      <w:r>
        <w:rPr>
          <w:noProof/>
        </w:rPr>
        <w:lastRenderedPageBreak/>
        <w:drawing>
          <wp:inline distT="0" distB="0" distL="0" distR="0" wp14:anchorId="3190E738" wp14:editId="7C07DEDC">
            <wp:extent cx="2953512" cy="5760720"/>
            <wp:effectExtent l="0" t="0" r="0" b="0"/>
            <wp:docPr id="3179" name="Picture 3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3">
                      <a:extLst>
                        <a:ext uri="{28A0092B-C50C-407E-A947-70E740481C1C}">
                          <a14:useLocalDpi xmlns:a14="http://schemas.microsoft.com/office/drawing/2010/main" val="0"/>
                        </a:ext>
                      </a:extLst>
                    </a:blip>
                    <a:srcRect/>
                    <a:stretch/>
                  </pic:blipFill>
                  <pic:spPr bwMode="auto">
                    <a:xfrm>
                      <a:off x="0" y="0"/>
                      <a:ext cx="2953512" cy="576072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bookmarkEnd w:id="191"/>
      <w:r>
        <w:rPr>
          <w:rFonts w:eastAsiaTheme="minorEastAsia"/>
        </w:rPr>
        <w:t xml:space="preserve"> </w:t>
      </w:r>
      <w:r>
        <w:rPr>
          <w:noProof/>
        </w:rPr>
        <w:drawing>
          <wp:inline distT="0" distB="0" distL="0" distR="0" wp14:anchorId="54CEBE96" wp14:editId="54FDA684">
            <wp:extent cx="2926080" cy="5756151"/>
            <wp:effectExtent l="0" t="0" r="7620" b="0"/>
            <wp:docPr id="3180" name="Picture 3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4">
                      <a:extLst>
                        <a:ext uri="{28A0092B-C50C-407E-A947-70E740481C1C}">
                          <a14:useLocalDpi xmlns:a14="http://schemas.microsoft.com/office/drawing/2010/main" val="0"/>
                        </a:ext>
                      </a:extLst>
                    </a:blip>
                    <a:srcRect/>
                    <a:stretch/>
                  </pic:blipFill>
                  <pic:spPr bwMode="auto">
                    <a:xfrm>
                      <a:off x="0" y="0"/>
                      <a:ext cx="2926080" cy="575615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683376D" w14:textId="41F95385" w:rsidR="00E5439A" w:rsidRDefault="00E5439A" w:rsidP="00E5439A">
      <w:r>
        <w:rPr>
          <w:b/>
        </w:rPr>
        <w:t>F</w:t>
      </w:r>
      <w:r w:rsidRPr="00480B8C">
        <w:rPr>
          <w:b/>
        </w:rPr>
        <w:t>igu</w:t>
      </w:r>
      <w:r>
        <w:rPr>
          <w:b/>
        </w:rPr>
        <w:t>re 3.24</w:t>
      </w:r>
      <w:r w:rsidR="00DE4D1F">
        <w:rPr>
          <w:b/>
        </w:rPr>
        <w:t>a</w:t>
      </w:r>
      <w:r>
        <w:rPr>
          <w:b/>
        </w:rPr>
        <w:t>: Left (2 inductor networks separated by a resistor), Right (1 inductor network)</w:t>
      </w:r>
    </w:p>
    <w:p w14:paraId="12F21FA6" w14:textId="77777777" w:rsidR="00E5439A" w:rsidRDefault="00E5439A" w:rsidP="00E5439A">
      <w:pPr>
        <w:rPr>
          <w:rFonts w:eastAsiaTheme="minorEastAsia"/>
          <w:i/>
        </w:rPr>
      </w:pPr>
    </w:p>
    <w:p w14:paraId="6DB4EEFB" w14:textId="5F94980B" w:rsidR="00E5439A" w:rsidRDefault="00E5439A" w:rsidP="00E5439A">
      <w:pPr>
        <w:rPr>
          <w:rFonts w:eastAsiaTheme="minorEastAsia"/>
          <w:i/>
        </w:rPr>
      </w:pPr>
      <w:bookmarkStart w:id="192" w:name="Example3_8"/>
      <w:r w:rsidRPr="00DA7D58">
        <w:rPr>
          <w:rFonts w:eastAsiaTheme="minorEastAsia"/>
          <w:i/>
        </w:rPr>
        <w:t>Exa</w:t>
      </w:r>
      <w:r>
        <w:rPr>
          <w:rFonts w:eastAsiaTheme="minorEastAsia"/>
          <w:i/>
        </w:rPr>
        <w:t>mple 3.8</w:t>
      </w:r>
      <w:bookmarkEnd w:id="192"/>
      <w:r w:rsidRPr="00DA7D58">
        <w:rPr>
          <w:rFonts w:eastAsiaTheme="minorEastAsia"/>
          <w:i/>
        </w:rPr>
        <w:t xml:space="preserve">) </w:t>
      </w:r>
      <w:r>
        <w:rPr>
          <w:rFonts w:eastAsiaTheme="minorEastAsia"/>
          <w:i/>
        </w:rPr>
        <w:t xml:space="preserve">In the circuit in </w:t>
      </w:r>
      <w:hyperlink w:anchor="Figure3_24b" w:history="1">
        <w:r w:rsidRPr="001156ED">
          <w:rPr>
            <w:rStyle w:val="Hyperlink"/>
            <w:rFonts w:eastAsiaTheme="minorEastAsia"/>
            <w:i/>
          </w:rPr>
          <w:t>Figure 3.24</w:t>
        </w:r>
        <w:r w:rsidR="00DE4D1F" w:rsidRPr="001156ED">
          <w:rPr>
            <w:rStyle w:val="Hyperlink"/>
            <w:rFonts w:eastAsiaTheme="minorEastAsia"/>
            <w:i/>
          </w:rPr>
          <w:t>b</w:t>
        </w:r>
      </w:hyperlink>
      <w:r>
        <w:rPr>
          <w:rFonts w:eastAsiaTheme="minorEastAsia"/>
          <w:i/>
        </w:rPr>
        <w:t xml:space="preserve"> determine the voltage across each resistor and capacitor network right after switch, S1, is closed (t = 0) and when the time reaches 20 msec. The cursor on the scope plot below already has T2-T1 placed at 20 msec. Perform calculations and compare the results with those obtained from the Multisim oscilloscope.</w:t>
      </w:r>
    </w:p>
    <w:p w14:paraId="5140FE8E" w14:textId="30C86AC5" w:rsidR="00E5439A" w:rsidRDefault="00E5439A" w:rsidP="00E5439A">
      <w:pPr>
        <w:rPr>
          <w:rFonts w:eastAsiaTheme="minorEastAsia"/>
          <w:i/>
        </w:rPr>
      </w:pPr>
      <w:r w:rsidRPr="00A20FFE">
        <w:rPr>
          <w:rFonts w:eastAsiaTheme="minorEastAsia"/>
          <w:b/>
          <w:u w:val="single"/>
        </w:rPr>
        <w:t>Note on polarized capacitors:</w:t>
      </w:r>
      <w:r>
        <w:rPr>
          <w:rFonts w:eastAsiaTheme="minorEastAsia"/>
        </w:rPr>
        <w:t xml:space="preserve"> Capacitor network 2 includes electrolytic capacitors in Multisim. Notice they have a + sign showing the anode and the cathode has a curved end instead of a flat end like the anode. These capacitors must be placed in the direction of the current flow (as they are in </w:t>
      </w:r>
      <w:hyperlink w:anchor="Figure3_25" w:history="1">
        <w:r w:rsidRPr="001156ED">
          <w:rPr>
            <w:rStyle w:val="Hyperlink"/>
            <w:rFonts w:eastAsiaTheme="minorEastAsia"/>
          </w:rPr>
          <w:t>Figure 3.25</w:t>
        </w:r>
      </w:hyperlink>
      <w:r>
        <w:rPr>
          <w:rFonts w:eastAsiaTheme="minorEastAsia"/>
        </w:rPr>
        <w:t>). Capacitor network 1 included non-polarized capacitors. These capacitors can be put in either direction and the anode will automatically be oriented in the direction of the current flow. Either end of the non-</w:t>
      </w:r>
      <w:r>
        <w:rPr>
          <w:rFonts w:eastAsiaTheme="minorEastAsia"/>
        </w:rPr>
        <w:lastRenderedPageBreak/>
        <w:t>polarized capacitor is capable of being the anode, but only the specified side of the electrolytic capacitor can be the anode.</w:t>
      </w:r>
    </w:p>
    <w:p w14:paraId="457272AA" w14:textId="5FDFB977" w:rsidR="00E5439A" w:rsidRPr="00AA38D2" w:rsidRDefault="00FA34D4" w:rsidP="00E5439A">
      <w:pPr>
        <w:rPr>
          <w:rFonts w:eastAsiaTheme="minorEastAsia"/>
        </w:rPr>
      </w:pPr>
      <w:bookmarkStart w:id="193" w:name="Figure3_24b"/>
      <w:r>
        <w:rPr>
          <w:noProof/>
        </w:rPr>
        <w:drawing>
          <wp:inline distT="0" distB="0" distL="0" distR="0" wp14:anchorId="24DAF827" wp14:editId="21E9F4E4">
            <wp:extent cx="5943600" cy="3108325"/>
            <wp:effectExtent l="0" t="0" r="0" b="0"/>
            <wp:docPr id="3188" name="Picture 3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extLst>
                        <a:ext uri="{28A0092B-C50C-407E-A947-70E740481C1C}">
                          <a14:useLocalDpi xmlns:a14="http://schemas.microsoft.com/office/drawing/2010/main" val="0"/>
                        </a:ext>
                      </a:extLst>
                    </a:blip>
                    <a:stretch>
                      <a:fillRect/>
                    </a:stretch>
                  </pic:blipFill>
                  <pic:spPr>
                    <a:xfrm>
                      <a:off x="0" y="0"/>
                      <a:ext cx="5943600" cy="3108325"/>
                    </a:xfrm>
                    <a:prstGeom prst="rect">
                      <a:avLst/>
                    </a:prstGeom>
                  </pic:spPr>
                </pic:pic>
              </a:graphicData>
            </a:graphic>
          </wp:inline>
        </w:drawing>
      </w:r>
      <w:bookmarkEnd w:id="193"/>
    </w:p>
    <w:p w14:paraId="52A5BEDF" w14:textId="428D4E15" w:rsidR="00E5439A" w:rsidRPr="00EF3467" w:rsidRDefault="00E5439A" w:rsidP="00E5439A">
      <w:pPr>
        <w:rPr>
          <w:rFonts w:eastAsiaTheme="minorEastAsia"/>
        </w:rPr>
      </w:pPr>
      <w:r>
        <w:rPr>
          <w:b/>
        </w:rPr>
        <w:t>F</w:t>
      </w:r>
      <w:r w:rsidRPr="00480B8C">
        <w:rPr>
          <w:b/>
        </w:rPr>
        <w:t>igu</w:t>
      </w:r>
      <w:r>
        <w:rPr>
          <w:b/>
        </w:rPr>
        <w:t>re 3.24</w:t>
      </w:r>
      <w:r w:rsidR="00DE4D1F">
        <w:rPr>
          <w:b/>
        </w:rPr>
        <w:t>b</w:t>
      </w:r>
      <w:r>
        <w:rPr>
          <w:b/>
        </w:rPr>
        <w:t>: Circuit for Example 3.8 and oscilloscope plots.</w:t>
      </w:r>
    </w:p>
    <w:p w14:paraId="3B98460E" w14:textId="77777777" w:rsidR="00E5439A" w:rsidRPr="00AB5C0E" w:rsidRDefault="00E5439A" w:rsidP="00E5439A">
      <w:pPr>
        <w:spacing w:after="0" w:line="240" w:lineRule="auto"/>
        <w:rPr>
          <w:b/>
          <w:u w:val="single"/>
        </w:rPr>
      </w:pPr>
      <w:r w:rsidRPr="00AB5C0E">
        <w:rPr>
          <w:b/>
          <w:u w:val="single"/>
        </w:rPr>
        <w:t>Multisim Measurements:</w:t>
      </w:r>
    </w:p>
    <w:p w14:paraId="5BC46725" w14:textId="77777777" w:rsidR="00E5439A" w:rsidRDefault="00E5439A" w:rsidP="00E5439A">
      <w:pPr>
        <w:spacing w:after="0" w:line="240" w:lineRule="auto"/>
        <w:rPr>
          <w:rFonts w:eastAsiaTheme="minorEastAsia"/>
          <w:color w:val="FF0000"/>
        </w:rPr>
        <w:sectPr w:rsidR="00E5439A" w:rsidSect="009D6C0F">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8B5CB0A" w14:textId="77777777" w:rsidR="00E5439A" w:rsidRPr="00C44BAC" w:rsidRDefault="00E5439A" w:rsidP="00E5439A">
      <w:pPr>
        <w:spacing w:after="0" w:line="240" w:lineRule="auto"/>
        <w:rPr>
          <w:rFonts w:eastAsiaTheme="minorEastAsia"/>
          <w:color w:val="00B050"/>
        </w:rPr>
      </w:pPr>
      <w:r w:rsidRPr="00C44BAC">
        <w:rPr>
          <w:rFonts w:eastAsiaTheme="minorEastAsia"/>
          <w:color w:val="00B050"/>
        </w:rPr>
        <w:lastRenderedPageBreak/>
        <w:t xml:space="preserve">Scope XSC2 Channel A </w:t>
      </w:r>
      <w:r>
        <w:rPr>
          <w:rFonts w:eastAsiaTheme="minorEastAsia"/>
          <w:color w:val="00B050"/>
        </w:rPr>
        <w:t>–</w:t>
      </w:r>
      <w:r w:rsidRPr="00C44BAC">
        <w:rPr>
          <w:rFonts w:eastAsiaTheme="minorEastAsia"/>
          <w:color w:val="00B050"/>
        </w:rPr>
        <w:t xml:space="preserve"> </w:t>
      </w:r>
      <w:r>
        <w:rPr>
          <w:rFonts w:eastAsiaTheme="minorEastAsia"/>
          <w:color w:val="00B050"/>
        </w:rPr>
        <w:t>V</w:t>
      </w:r>
      <w:r w:rsidRPr="00C44BAC">
        <w:rPr>
          <w:rFonts w:eastAsiaTheme="minorEastAsia"/>
          <w:color w:val="00B050"/>
          <w:vertAlign w:val="subscript"/>
        </w:rPr>
        <w:t>Rtot1</w:t>
      </w:r>
      <w:r w:rsidRPr="00C44BAC">
        <w:rPr>
          <w:rFonts w:eastAsiaTheme="minorEastAsia"/>
          <w:color w:val="00B050"/>
        </w:rPr>
        <w:t xml:space="preserve"> measurement </w:t>
      </w:r>
    </w:p>
    <w:p w14:paraId="113AF4E2" w14:textId="77777777" w:rsidR="00E5439A" w:rsidRPr="00DA7D58" w:rsidRDefault="00E5439A" w:rsidP="00E5439A">
      <w:pPr>
        <w:spacing w:after="0" w:line="240" w:lineRule="auto"/>
        <w:rPr>
          <w:rFonts w:eastAsiaTheme="minorEastAsia"/>
          <w:color w:val="FF0000"/>
        </w:rPr>
      </w:pPr>
      <w:r w:rsidRPr="00C44BAC">
        <w:rPr>
          <w:rFonts w:eastAsiaTheme="minorEastAsia"/>
          <w:color w:val="00B050"/>
        </w:rPr>
        <w:t>V</w:t>
      </w:r>
      <w:r>
        <w:rPr>
          <w:rFonts w:eastAsiaTheme="minorEastAsia"/>
          <w:color w:val="00B050"/>
          <w:vertAlign w:val="subscript"/>
        </w:rPr>
        <w:t>Rtot1</w:t>
      </w:r>
      <w:r w:rsidRPr="00C44BAC">
        <w:rPr>
          <w:rFonts w:eastAsiaTheme="minorEastAsia"/>
          <w:color w:val="00B050"/>
          <w:vertAlign w:val="subscript"/>
        </w:rPr>
        <w:t xml:space="preserve"> </w:t>
      </w:r>
      <w:r w:rsidRPr="00C44BAC">
        <w:rPr>
          <w:rFonts w:eastAsiaTheme="minorEastAsia"/>
          <w:color w:val="00B050"/>
        </w:rPr>
        <w:t xml:space="preserve">(0) = </w:t>
      </w:r>
      <w:r>
        <w:rPr>
          <w:rFonts w:eastAsiaTheme="minorEastAsia"/>
          <w:b/>
          <w:color w:val="00B050"/>
          <w:u w:val="single"/>
        </w:rPr>
        <w:t>1.127 V</w:t>
      </w:r>
      <w:r w:rsidRPr="00C55FF5">
        <w:rPr>
          <w:rFonts w:eastAsiaTheme="minorEastAsia"/>
          <w:b/>
          <w:color w:val="FF0000"/>
        </w:rPr>
        <w:t xml:space="preserve"> </w:t>
      </w:r>
      <w:r w:rsidRPr="00C55FF5">
        <w:rPr>
          <w:rFonts w:eastAsiaTheme="minorEastAsia"/>
        </w:rPr>
        <w:t>(</w:t>
      </w:r>
      <w:r>
        <w:rPr>
          <w:rFonts w:eastAsiaTheme="minorEastAsia"/>
        </w:rPr>
        <w:t>1.132 V</w:t>
      </w:r>
      <w:r w:rsidRPr="00C55FF5">
        <w:rPr>
          <w:rFonts w:eastAsiaTheme="minorEastAsia"/>
        </w:rPr>
        <w:t xml:space="preserve"> calculated)</w:t>
      </w:r>
    </w:p>
    <w:p w14:paraId="1DD14910" w14:textId="77777777" w:rsidR="00E5439A" w:rsidRDefault="00E5439A" w:rsidP="00E5439A">
      <w:pPr>
        <w:spacing w:after="0" w:line="240" w:lineRule="auto"/>
        <w:rPr>
          <w:rFonts w:eastAsiaTheme="minorEastAsia"/>
        </w:rPr>
      </w:pPr>
      <w:r w:rsidRPr="00C44BAC">
        <w:rPr>
          <w:rFonts w:eastAsiaTheme="minorEastAsia"/>
          <w:color w:val="00B050"/>
        </w:rPr>
        <w:t>V</w:t>
      </w:r>
      <w:r>
        <w:rPr>
          <w:rFonts w:eastAsiaTheme="minorEastAsia"/>
          <w:color w:val="00B050"/>
          <w:vertAlign w:val="subscript"/>
        </w:rPr>
        <w:t>Rtot1</w:t>
      </w:r>
      <w:r w:rsidRPr="00C44BAC">
        <w:rPr>
          <w:rFonts w:eastAsiaTheme="minorEastAsia"/>
          <w:color w:val="00B050"/>
          <w:vertAlign w:val="subscript"/>
        </w:rPr>
        <w:t xml:space="preserve"> </w:t>
      </w:r>
      <w:r w:rsidRPr="00C44BAC">
        <w:rPr>
          <w:rFonts w:eastAsiaTheme="minorEastAsia"/>
          <w:color w:val="00B050"/>
        </w:rPr>
        <w:t>(</w:t>
      </w:r>
      <w:r>
        <w:rPr>
          <w:rFonts w:eastAsiaTheme="minorEastAsia"/>
          <w:color w:val="00B050"/>
        </w:rPr>
        <w:t>20</w:t>
      </w:r>
      <w:r w:rsidRPr="00C44BAC">
        <w:rPr>
          <w:rFonts w:eastAsiaTheme="minorEastAsia"/>
          <w:color w:val="00B050"/>
        </w:rPr>
        <w:t xml:space="preserve"> ms) = </w:t>
      </w:r>
      <w:r>
        <w:rPr>
          <w:rFonts w:eastAsiaTheme="minorEastAsia"/>
          <w:b/>
          <w:color w:val="00B050"/>
          <w:u w:val="single"/>
        </w:rPr>
        <w:t>.6417 V</w:t>
      </w:r>
      <w:r w:rsidRPr="00C55FF5">
        <w:rPr>
          <w:rFonts w:eastAsiaTheme="minorEastAsia"/>
          <w:b/>
          <w:color w:val="0070C0"/>
        </w:rPr>
        <w:t xml:space="preserve"> </w:t>
      </w:r>
      <w:r w:rsidRPr="00C55FF5">
        <w:rPr>
          <w:rFonts w:eastAsiaTheme="minorEastAsia"/>
        </w:rPr>
        <w:t>(</w:t>
      </w:r>
      <w:r>
        <w:rPr>
          <w:rFonts w:eastAsiaTheme="minorEastAsia"/>
        </w:rPr>
        <w:t>0.644 V</w:t>
      </w:r>
      <w:r w:rsidRPr="00C55FF5">
        <w:rPr>
          <w:rFonts w:eastAsiaTheme="minorEastAsia"/>
        </w:rPr>
        <w:t xml:space="preserve"> calculated)</w:t>
      </w:r>
    </w:p>
    <w:p w14:paraId="00EC9ED1" w14:textId="77777777" w:rsidR="00E5439A" w:rsidRPr="00C44BAC" w:rsidRDefault="00E5439A" w:rsidP="00E5439A">
      <w:pPr>
        <w:spacing w:after="0" w:line="240" w:lineRule="auto"/>
        <w:rPr>
          <w:rFonts w:eastAsiaTheme="minorEastAsia"/>
          <w:color w:val="FF00FF"/>
        </w:rPr>
      </w:pPr>
      <w:r>
        <w:rPr>
          <w:rFonts w:eastAsiaTheme="minorEastAsia"/>
          <w:color w:val="FF00FF"/>
        </w:rPr>
        <w:t>Scope XSC2</w:t>
      </w:r>
      <w:r w:rsidRPr="00C44BAC">
        <w:rPr>
          <w:rFonts w:eastAsiaTheme="minorEastAsia"/>
          <w:color w:val="FF00FF"/>
        </w:rPr>
        <w:t xml:space="preserve"> Channel </w:t>
      </w:r>
      <w:r>
        <w:rPr>
          <w:rFonts w:eastAsiaTheme="minorEastAsia"/>
          <w:color w:val="FF00FF"/>
        </w:rPr>
        <w:t>B</w:t>
      </w:r>
      <w:r w:rsidRPr="00C44BAC">
        <w:rPr>
          <w:rFonts w:eastAsiaTheme="minorEastAsia"/>
          <w:color w:val="FF00FF"/>
        </w:rPr>
        <w:t xml:space="preserve"> </w:t>
      </w:r>
      <w:r>
        <w:rPr>
          <w:rFonts w:eastAsiaTheme="minorEastAsia"/>
          <w:color w:val="FF00FF"/>
        </w:rPr>
        <w:t>–</w:t>
      </w:r>
      <w:r w:rsidRPr="00C44BAC">
        <w:rPr>
          <w:rFonts w:eastAsiaTheme="minorEastAsia"/>
          <w:color w:val="FF00FF"/>
        </w:rPr>
        <w:t xml:space="preserve"> v</w:t>
      </w:r>
      <w:r>
        <w:rPr>
          <w:rFonts w:eastAsiaTheme="minorEastAsia"/>
          <w:color w:val="FF00FF"/>
          <w:vertAlign w:val="subscript"/>
        </w:rPr>
        <w:t>Rtot2</w:t>
      </w:r>
      <w:r w:rsidRPr="00C44BAC">
        <w:rPr>
          <w:rFonts w:eastAsiaTheme="minorEastAsia"/>
          <w:color w:val="FF00FF"/>
        </w:rPr>
        <w:t xml:space="preserve"> measurement </w:t>
      </w:r>
    </w:p>
    <w:p w14:paraId="10956DA7" w14:textId="77777777" w:rsidR="00E5439A" w:rsidRPr="00DA7D58" w:rsidRDefault="00E5439A" w:rsidP="00E5439A">
      <w:pPr>
        <w:spacing w:after="0" w:line="240" w:lineRule="auto"/>
        <w:rPr>
          <w:rFonts w:eastAsiaTheme="minorEastAsia"/>
          <w:color w:val="FF0000"/>
        </w:rPr>
      </w:pPr>
      <w:r>
        <w:rPr>
          <w:rFonts w:eastAsiaTheme="minorEastAsia"/>
          <w:color w:val="FF00FF"/>
        </w:rPr>
        <w:t>V</w:t>
      </w:r>
      <w:r>
        <w:rPr>
          <w:rFonts w:eastAsiaTheme="minorEastAsia"/>
          <w:color w:val="FF00FF"/>
          <w:vertAlign w:val="subscript"/>
        </w:rPr>
        <w:t>Rtot2</w:t>
      </w:r>
      <w:r w:rsidRPr="00C44BAC">
        <w:rPr>
          <w:rFonts w:eastAsiaTheme="minorEastAsia"/>
          <w:color w:val="FF00FF"/>
          <w:vertAlign w:val="subscript"/>
        </w:rPr>
        <w:t xml:space="preserve"> </w:t>
      </w:r>
      <w:r w:rsidRPr="00C44BAC">
        <w:rPr>
          <w:rFonts w:eastAsiaTheme="minorEastAsia"/>
          <w:color w:val="FF00FF"/>
        </w:rPr>
        <w:t xml:space="preserve">(0) = </w:t>
      </w:r>
      <w:r>
        <w:rPr>
          <w:rFonts w:eastAsiaTheme="minorEastAsia"/>
          <w:b/>
          <w:color w:val="FF00FF"/>
          <w:u w:val="single"/>
        </w:rPr>
        <w:t>10.822</w:t>
      </w:r>
      <w:r w:rsidRPr="00C44BAC">
        <w:rPr>
          <w:rFonts w:eastAsiaTheme="minorEastAsia"/>
          <w:b/>
          <w:color w:val="FF00FF"/>
          <w:u w:val="single"/>
        </w:rPr>
        <w:t xml:space="preserve"> V</w:t>
      </w:r>
      <w:r w:rsidRPr="00C44BAC">
        <w:rPr>
          <w:rFonts w:eastAsiaTheme="minorEastAsia"/>
          <w:b/>
          <w:color w:val="FF00FF"/>
        </w:rPr>
        <w:t xml:space="preserve"> </w:t>
      </w:r>
      <w:r>
        <w:rPr>
          <w:rFonts w:eastAsiaTheme="minorEastAsia"/>
        </w:rPr>
        <w:t>(10.87</w:t>
      </w:r>
      <w:r w:rsidRPr="00C55FF5">
        <w:rPr>
          <w:rFonts w:eastAsiaTheme="minorEastAsia"/>
        </w:rPr>
        <w:t xml:space="preserve"> V calculated)</w:t>
      </w:r>
    </w:p>
    <w:p w14:paraId="4F9C5C36" w14:textId="77777777" w:rsidR="00E5439A" w:rsidRDefault="00E5439A" w:rsidP="00E5439A">
      <w:pPr>
        <w:spacing w:after="0" w:line="240" w:lineRule="auto"/>
        <w:rPr>
          <w:rFonts w:eastAsiaTheme="minorEastAsia"/>
        </w:rPr>
      </w:pPr>
      <w:r>
        <w:rPr>
          <w:rFonts w:eastAsiaTheme="minorEastAsia"/>
          <w:color w:val="FF00FF"/>
        </w:rPr>
        <w:t>V</w:t>
      </w:r>
      <w:r>
        <w:rPr>
          <w:rFonts w:eastAsiaTheme="minorEastAsia"/>
          <w:color w:val="FF00FF"/>
          <w:vertAlign w:val="subscript"/>
        </w:rPr>
        <w:t>Rtot2</w:t>
      </w:r>
      <w:r w:rsidRPr="00C44BAC">
        <w:rPr>
          <w:rFonts w:eastAsiaTheme="minorEastAsia"/>
          <w:color w:val="FF00FF"/>
          <w:vertAlign w:val="subscript"/>
        </w:rPr>
        <w:t xml:space="preserve"> </w:t>
      </w:r>
      <w:r w:rsidRPr="00C44BAC">
        <w:rPr>
          <w:rFonts w:eastAsiaTheme="minorEastAsia"/>
          <w:color w:val="FF00FF"/>
        </w:rPr>
        <w:t>(</w:t>
      </w:r>
      <w:r>
        <w:rPr>
          <w:rFonts w:eastAsiaTheme="minorEastAsia"/>
          <w:color w:val="FF00FF"/>
        </w:rPr>
        <w:t>20</w:t>
      </w:r>
      <w:r w:rsidRPr="00C44BAC">
        <w:rPr>
          <w:rFonts w:eastAsiaTheme="minorEastAsia"/>
          <w:color w:val="FF00FF"/>
        </w:rPr>
        <w:t xml:space="preserve"> ms) = </w:t>
      </w:r>
      <w:r>
        <w:rPr>
          <w:rFonts w:eastAsiaTheme="minorEastAsia"/>
          <w:b/>
          <w:color w:val="FF00FF"/>
          <w:u w:val="single"/>
        </w:rPr>
        <w:t>6.16</w:t>
      </w:r>
      <w:r w:rsidRPr="00C44BAC">
        <w:rPr>
          <w:rFonts w:eastAsiaTheme="minorEastAsia"/>
          <w:b/>
          <w:color w:val="FF00FF"/>
          <w:u w:val="single"/>
        </w:rPr>
        <w:t xml:space="preserve"> V</w:t>
      </w:r>
      <w:r w:rsidRPr="00C44BAC">
        <w:rPr>
          <w:rFonts w:eastAsiaTheme="minorEastAsia"/>
          <w:b/>
          <w:color w:val="FF00FF"/>
        </w:rPr>
        <w:t xml:space="preserve"> </w:t>
      </w:r>
      <w:r w:rsidRPr="00C55FF5">
        <w:rPr>
          <w:rFonts w:eastAsiaTheme="minorEastAsia"/>
        </w:rPr>
        <w:t>(</w:t>
      </w:r>
      <w:r>
        <w:rPr>
          <w:rFonts w:eastAsiaTheme="minorEastAsia"/>
        </w:rPr>
        <w:t>6.18</w:t>
      </w:r>
      <w:r w:rsidRPr="00C55FF5">
        <w:rPr>
          <w:rFonts w:eastAsiaTheme="minorEastAsia"/>
        </w:rPr>
        <w:t xml:space="preserve"> V calculated)</w:t>
      </w:r>
    </w:p>
    <w:p w14:paraId="3C8A5FF8" w14:textId="77777777" w:rsidR="00E5439A" w:rsidRPr="0096267C" w:rsidRDefault="00E5439A" w:rsidP="00E5439A">
      <w:pPr>
        <w:spacing w:after="0" w:line="240" w:lineRule="auto"/>
        <w:rPr>
          <w:rFonts w:eastAsiaTheme="minorEastAsia"/>
          <w:color w:val="0070C0"/>
        </w:rPr>
      </w:pPr>
      <w:r>
        <w:rPr>
          <w:rFonts w:eastAsiaTheme="minorEastAsia"/>
          <w:color w:val="0070C0"/>
        </w:rPr>
        <w:lastRenderedPageBreak/>
        <w:t xml:space="preserve">Scope XSC1 </w:t>
      </w:r>
      <w:r w:rsidRPr="0096267C">
        <w:rPr>
          <w:rFonts w:eastAsiaTheme="minorEastAsia"/>
          <w:color w:val="0070C0"/>
        </w:rPr>
        <w:t xml:space="preserve">Channel </w:t>
      </w:r>
      <w:r>
        <w:rPr>
          <w:rFonts w:eastAsiaTheme="minorEastAsia"/>
          <w:color w:val="0070C0"/>
        </w:rPr>
        <w:t>A – v</w:t>
      </w:r>
      <w:r>
        <w:rPr>
          <w:rFonts w:eastAsiaTheme="minorEastAsia"/>
          <w:color w:val="0070C0"/>
          <w:vertAlign w:val="subscript"/>
        </w:rPr>
        <w:t>Ctot1</w:t>
      </w:r>
      <w:r>
        <w:rPr>
          <w:rFonts w:eastAsiaTheme="minorEastAsia"/>
          <w:color w:val="0070C0"/>
        </w:rPr>
        <w:t xml:space="preserve"> measurement</w:t>
      </w:r>
      <w:r w:rsidRPr="0096267C">
        <w:rPr>
          <w:rFonts w:eastAsiaTheme="minorEastAsia"/>
          <w:color w:val="0070C0"/>
        </w:rPr>
        <w:t xml:space="preserve"> </w:t>
      </w:r>
    </w:p>
    <w:p w14:paraId="23906EE2" w14:textId="77777777" w:rsidR="00E5439A" w:rsidRPr="0096267C" w:rsidRDefault="00E5439A" w:rsidP="00E5439A">
      <w:pPr>
        <w:spacing w:after="0" w:line="240" w:lineRule="auto"/>
        <w:rPr>
          <w:rFonts w:eastAsiaTheme="minorEastAsia"/>
          <w:color w:val="0070C0"/>
        </w:rPr>
      </w:pPr>
      <w:r w:rsidRPr="0096267C">
        <w:rPr>
          <w:rFonts w:eastAsiaTheme="minorEastAsia"/>
          <w:color w:val="0070C0"/>
        </w:rPr>
        <w:t>V</w:t>
      </w:r>
      <w:r>
        <w:rPr>
          <w:rFonts w:eastAsiaTheme="minorEastAsia"/>
          <w:color w:val="0070C0"/>
          <w:vertAlign w:val="subscript"/>
        </w:rPr>
        <w:t>Ctot1</w:t>
      </w:r>
      <w:r w:rsidRPr="0096267C">
        <w:rPr>
          <w:rFonts w:eastAsiaTheme="minorEastAsia"/>
          <w:color w:val="0070C0"/>
          <w:vertAlign w:val="subscript"/>
        </w:rPr>
        <w:t xml:space="preserve"> </w:t>
      </w:r>
      <w:r w:rsidRPr="0096267C">
        <w:rPr>
          <w:rFonts w:eastAsiaTheme="minorEastAsia"/>
          <w:color w:val="0070C0"/>
        </w:rPr>
        <w:t xml:space="preserve">(0) = </w:t>
      </w:r>
      <w:r>
        <w:rPr>
          <w:rFonts w:eastAsiaTheme="minorEastAsia"/>
          <w:b/>
          <w:color w:val="0070C0"/>
          <w:u w:val="single"/>
        </w:rPr>
        <w:t>40.363 m</w:t>
      </w:r>
      <w:r w:rsidRPr="00C55FF5">
        <w:rPr>
          <w:rFonts w:eastAsiaTheme="minorEastAsia"/>
          <w:b/>
          <w:color w:val="0070C0"/>
          <w:u w:val="single"/>
        </w:rPr>
        <w:t>V</w:t>
      </w:r>
      <w:r>
        <w:rPr>
          <w:rFonts w:eastAsiaTheme="minorEastAsia"/>
          <w:b/>
          <w:color w:val="0070C0"/>
        </w:rPr>
        <w:t xml:space="preserve"> </w:t>
      </w:r>
      <w:r>
        <w:rPr>
          <w:rFonts w:eastAsiaTheme="minorEastAsia"/>
        </w:rPr>
        <w:t xml:space="preserve">(0 </w:t>
      </w:r>
      <w:r w:rsidRPr="00C55FF5">
        <w:rPr>
          <w:rFonts w:eastAsiaTheme="minorEastAsia"/>
        </w:rPr>
        <w:t>V calculated)</w:t>
      </w:r>
    </w:p>
    <w:p w14:paraId="76FA9A02" w14:textId="77777777" w:rsidR="00E5439A" w:rsidRPr="004E7536" w:rsidRDefault="00E5439A" w:rsidP="00E5439A">
      <w:pPr>
        <w:spacing w:after="0" w:line="240" w:lineRule="auto"/>
        <w:rPr>
          <w:rFonts w:eastAsiaTheme="minorEastAsia"/>
          <w:b/>
          <w:color w:val="0070C0"/>
        </w:rPr>
      </w:pPr>
      <w:r w:rsidRPr="0096267C">
        <w:rPr>
          <w:rFonts w:eastAsiaTheme="minorEastAsia"/>
          <w:color w:val="0070C0"/>
        </w:rPr>
        <w:t>V</w:t>
      </w:r>
      <w:r>
        <w:rPr>
          <w:rFonts w:eastAsiaTheme="minorEastAsia"/>
          <w:color w:val="0070C0"/>
          <w:vertAlign w:val="subscript"/>
        </w:rPr>
        <w:t>Ctot1</w:t>
      </w:r>
      <w:r w:rsidRPr="0096267C">
        <w:rPr>
          <w:rFonts w:eastAsiaTheme="minorEastAsia"/>
          <w:color w:val="0070C0"/>
          <w:vertAlign w:val="subscript"/>
        </w:rPr>
        <w:t xml:space="preserve"> </w:t>
      </w:r>
      <w:r w:rsidRPr="0096267C">
        <w:rPr>
          <w:rFonts w:eastAsiaTheme="minorEastAsia"/>
          <w:color w:val="0070C0"/>
        </w:rPr>
        <w:t>(</w:t>
      </w:r>
      <w:r>
        <w:rPr>
          <w:rFonts w:eastAsiaTheme="minorEastAsia"/>
          <w:color w:val="0070C0"/>
        </w:rPr>
        <w:t>20</w:t>
      </w:r>
      <w:r w:rsidRPr="0096267C">
        <w:rPr>
          <w:rFonts w:eastAsiaTheme="minorEastAsia"/>
          <w:color w:val="0070C0"/>
        </w:rPr>
        <w:t xml:space="preserve"> ms) =</w:t>
      </w:r>
      <w:r w:rsidRPr="004E7536">
        <w:rPr>
          <w:rFonts w:eastAsiaTheme="minorEastAsia"/>
          <w:b/>
          <w:color w:val="0070C0"/>
        </w:rPr>
        <w:t xml:space="preserve"> </w:t>
      </w:r>
      <w:r>
        <w:rPr>
          <w:rFonts w:eastAsiaTheme="minorEastAsia"/>
          <w:b/>
          <w:color w:val="0070C0"/>
          <w:u w:val="single"/>
        </w:rPr>
        <w:t>4.144</w:t>
      </w:r>
      <w:r w:rsidRPr="004E7536">
        <w:rPr>
          <w:rFonts w:eastAsiaTheme="minorEastAsia"/>
          <w:b/>
          <w:color w:val="0070C0"/>
          <w:u w:val="single"/>
        </w:rPr>
        <w:t xml:space="preserve"> </w:t>
      </w:r>
      <w:r>
        <w:rPr>
          <w:rFonts w:eastAsiaTheme="minorEastAsia"/>
          <w:b/>
          <w:color w:val="0070C0"/>
          <w:u w:val="single"/>
        </w:rPr>
        <w:t>V</w:t>
      </w:r>
      <w:r w:rsidRPr="00C55FF5">
        <w:rPr>
          <w:rFonts w:eastAsiaTheme="minorEastAsia"/>
          <w:b/>
          <w:color w:val="0070C0"/>
        </w:rPr>
        <w:t xml:space="preserve"> </w:t>
      </w:r>
      <w:r>
        <w:rPr>
          <w:rFonts w:eastAsiaTheme="minorEastAsia"/>
        </w:rPr>
        <w:t>(4.121</w:t>
      </w:r>
      <w:r w:rsidRPr="00C55FF5">
        <w:rPr>
          <w:rFonts w:eastAsiaTheme="minorEastAsia"/>
        </w:rPr>
        <w:t xml:space="preserve"> V calculated)</w:t>
      </w:r>
      <w:r w:rsidRPr="00225356">
        <w:rPr>
          <w:noProof/>
        </w:rPr>
        <w:t xml:space="preserve"> </w:t>
      </w:r>
    </w:p>
    <w:p w14:paraId="06F32AA1" w14:textId="77777777" w:rsidR="00E5439A" w:rsidRDefault="00E5439A" w:rsidP="00E5439A">
      <w:pPr>
        <w:spacing w:after="0" w:line="240" w:lineRule="auto"/>
        <w:rPr>
          <w:rFonts w:eastAsiaTheme="minorEastAsia"/>
          <w:color w:val="FF0000"/>
        </w:rPr>
      </w:pPr>
      <w:r w:rsidRPr="00225356">
        <w:rPr>
          <w:rFonts w:eastAsiaTheme="minorEastAsia"/>
          <w:color w:val="FF0000"/>
        </w:rPr>
        <w:t xml:space="preserve">Scope </w:t>
      </w:r>
      <w:r>
        <w:rPr>
          <w:rFonts w:eastAsiaTheme="minorEastAsia"/>
          <w:color w:val="FF0000"/>
        </w:rPr>
        <w:t>XSC1</w:t>
      </w:r>
      <w:r w:rsidRPr="00225356">
        <w:rPr>
          <w:rFonts w:eastAsiaTheme="minorEastAsia"/>
          <w:color w:val="FF0000"/>
        </w:rPr>
        <w:t xml:space="preserve"> Channel </w:t>
      </w:r>
      <w:r>
        <w:rPr>
          <w:rFonts w:eastAsiaTheme="minorEastAsia"/>
          <w:color w:val="FF0000"/>
        </w:rPr>
        <w:t>B</w:t>
      </w:r>
      <w:r w:rsidRPr="00225356">
        <w:rPr>
          <w:rFonts w:eastAsiaTheme="minorEastAsia"/>
          <w:color w:val="FF0000"/>
        </w:rPr>
        <w:t xml:space="preserve"> </w:t>
      </w:r>
      <w:r>
        <w:rPr>
          <w:rFonts w:eastAsiaTheme="minorEastAsia"/>
          <w:color w:val="FF0000"/>
        </w:rPr>
        <w:t>–</w:t>
      </w:r>
      <w:r w:rsidRPr="00225356">
        <w:rPr>
          <w:rFonts w:eastAsiaTheme="minorEastAsia"/>
          <w:color w:val="FF0000"/>
        </w:rPr>
        <w:t xml:space="preserve"> </w:t>
      </w:r>
      <w:r>
        <w:rPr>
          <w:rFonts w:eastAsiaTheme="minorEastAsia"/>
          <w:color w:val="FF0000"/>
        </w:rPr>
        <w:t>V</w:t>
      </w:r>
      <w:r w:rsidRPr="00C44BAC">
        <w:rPr>
          <w:rFonts w:eastAsiaTheme="minorEastAsia"/>
          <w:color w:val="FF0000"/>
          <w:vertAlign w:val="subscript"/>
        </w:rPr>
        <w:t>Ctot2</w:t>
      </w:r>
      <w:r w:rsidRPr="00225356">
        <w:rPr>
          <w:rFonts w:eastAsiaTheme="minorEastAsia"/>
          <w:color w:val="FF0000"/>
        </w:rPr>
        <w:t xml:space="preserve"> measurement</w:t>
      </w:r>
      <w:r>
        <w:rPr>
          <w:rFonts w:eastAsiaTheme="minorEastAsia"/>
          <w:color w:val="FF0000"/>
        </w:rPr>
        <w:t xml:space="preserve"> </w:t>
      </w:r>
    </w:p>
    <w:p w14:paraId="39B7052E" w14:textId="77777777" w:rsidR="00E5439A" w:rsidRPr="00DA7D58" w:rsidRDefault="00E5439A" w:rsidP="00E5439A">
      <w:pPr>
        <w:spacing w:after="0" w:line="240" w:lineRule="auto"/>
        <w:rPr>
          <w:rFonts w:eastAsiaTheme="minorEastAsia"/>
          <w:color w:val="FF0000"/>
        </w:rPr>
      </w:pPr>
      <w:r w:rsidRPr="00C44BAC">
        <w:rPr>
          <w:rFonts w:eastAsiaTheme="minorEastAsia"/>
          <w:color w:val="FF0000"/>
        </w:rPr>
        <w:t>V</w:t>
      </w:r>
      <w:r>
        <w:rPr>
          <w:rFonts w:eastAsiaTheme="minorEastAsia"/>
          <w:color w:val="FF0000"/>
          <w:vertAlign w:val="subscript"/>
        </w:rPr>
        <w:t>Ctot2</w:t>
      </w:r>
      <w:r w:rsidRPr="00DA7D58">
        <w:rPr>
          <w:rFonts w:eastAsiaTheme="minorEastAsia"/>
          <w:color w:val="FF0000"/>
          <w:vertAlign w:val="subscript"/>
        </w:rPr>
        <w:t xml:space="preserve"> </w:t>
      </w:r>
      <w:r>
        <w:rPr>
          <w:rFonts w:eastAsiaTheme="minorEastAsia"/>
          <w:color w:val="FF0000"/>
        </w:rPr>
        <w:t xml:space="preserve">(0) = </w:t>
      </w:r>
      <w:r>
        <w:rPr>
          <w:rFonts w:eastAsiaTheme="minorEastAsia"/>
          <w:b/>
          <w:color w:val="FF0000"/>
          <w:u w:val="single"/>
        </w:rPr>
        <w:t>10.274 mV</w:t>
      </w:r>
      <w:r w:rsidRPr="00C55FF5">
        <w:rPr>
          <w:rFonts w:eastAsiaTheme="minorEastAsia"/>
          <w:b/>
          <w:color w:val="FF0000"/>
        </w:rPr>
        <w:t xml:space="preserve"> </w:t>
      </w:r>
      <w:r w:rsidRPr="00C55FF5">
        <w:rPr>
          <w:rFonts w:eastAsiaTheme="minorEastAsia"/>
        </w:rPr>
        <w:t>(</w:t>
      </w:r>
      <w:r>
        <w:rPr>
          <w:rFonts w:eastAsiaTheme="minorEastAsia"/>
        </w:rPr>
        <w:t>0 V</w:t>
      </w:r>
      <w:r w:rsidRPr="00C55FF5">
        <w:rPr>
          <w:rFonts w:eastAsiaTheme="minorEastAsia"/>
        </w:rPr>
        <w:t xml:space="preserve"> calculated)</w:t>
      </w:r>
    </w:p>
    <w:p w14:paraId="3D4E935F" w14:textId="77777777" w:rsidR="00E5439A" w:rsidRDefault="00E5439A" w:rsidP="00E5439A">
      <w:pPr>
        <w:spacing w:after="0" w:line="240" w:lineRule="auto"/>
        <w:rPr>
          <w:rFonts w:eastAsiaTheme="minorEastAsia"/>
        </w:rPr>
      </w:pPr>
      <w:r w:rsidRPr="00C44BAC">
        <w:rPr>
          <w:rFonts w:eastAsiaTheme="minorEastAsia"/>
          <w:color w:val="FF0000"/>
        </w:rPr>
        <w:t>V</w:t>
      </w:r>
      <w:r>
        <w:rPr>
          <w:rFonts w:eastAsiaTheme="minorEastAsia"/>
          <w:color w:val="FF0000"/>
          <w:vertAlign w:val="subscript"/>
        </w:rPr>
        <w:t>Ctot2</w:t>
      </w:r>
      <w:r w:rsidRPr="00DA7D58">
        <w:rPr>
          <w:rFonts w:eastAsiaTheme="minorEastAsia"/>
          <w:color w:val="FF0000"/>
        </w:rPr>
        <w:t xml:space="preserve"> (</w:t>
      </w:r>
      <w:r>
        <w:rPr>
          <w:rFonts w:eastAsiaTheme="minorEastAsia"/>
          <w:color w:val="FF0000"/>
        </w:rPr>
        <w:t>20</w:t>
      </w:r>
      <w:r w:rsidRPr="00DA7D58">
        <w:rPr>
          <w:rFonts w:eastAsiaTheme="minorEastAsia"/>
          <w:color w:val="FF0000"/>
        </w:rPr>
        <w:t xml:space="preserve"> ms) = </w:t>
      </w:r>
      <w:r>
        <w:rPr>
          <w:rFonts w:eastAsiaTheme="minorEastAsia"/>
          <w:b/>
          <w:color w:val="FF0000"/>
          <w:u w:val="single"/>
        </w:rPr>
        <w:t>1.055 V</w:t>
      </w:r>
      <w:r w:rsidRPr="00C55FF5">
        <w:rPr>
          <w:rFonts w:eastAsiaTheme="minorEastAsia"/>
          <w:b/>
          <w:color w:val="0070C0"/>
        </w:rPr>
        <w:t xml:space="preserve"> </w:t>
      </w:r>
      <w:r w:rsidRPr="00C55FF5">
        <w:rPr>
          <w:rFonts w:eastAsiaTheme="minorEastAsia"/>
        </w:rPr>
        <w:t>(</w:t>
      </w:r>
      <w:r>
        <w:rPr>
          <w:rFonts w:eastAsiaTheme="minorEastAsia"/>
        </w:rPr>
        <w:t xml:space="preserve">1.049 V </w:t>
      </w:r>
      <w:r w:rsidRPr="00C55FF5">
        <w:rPr>
          <w:rFonts w:eastAsiaTheme="minorEastAsia"/>
        </w:rPr>
        <w:t>calculated)</w:t>
      </w:r>
    </w:p>
    <w:p w14:paraId="0A787F4D" w14:textId="77777777" w:rsidR="00E5439A" w:rsidRDefault="00E5439A" w:rsidP="00E5439A">
      <w:pPr>
        <w:spacing w:after="0" w:line="240" w:lineRule="auto"/>
        <w:rPr>
          <w:rFonts w:eastAsiaTheme="minorEastAsia"/>
          <w:b/>
          <w:color w:val="FF0000"/>
          <w:u w:val="single"/>
        </w:rPr>
        <w:sectPr w:rsidR="00E5439A" w:rsidSect="009D6C0F">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4BB87401" w14:textId="77777777" w:rsidR="00E5439A" w:rsidRDefault="00E5439A" w:rsidP="00E5439A">
      <w:pPr>
        <w:spacing w:after="0" w:line="240" w:lineRule="auto"/>
        <w:rPr>
          <w:rFonts w:eastAsiaTheme="minorEastAsia"/>
          <w:b/>
          <w:color w:val="FF0000"/>
          <w:u w:val="single"/>
        </w:rPr>
      </w:pPr>
    </w:p>
    <w:p w14:paraId="7E472BB1" w14:textId="77777777" w:rsidR="00E5439A" w:rsidRPr="00A20FFE" w:rsidRDefault="00E5439A" w:rsidP="00E5439A">
      <w:pPr>
        <w:spacing w:after="0" w:line="240" w:lineRule="auto"/>
        <w:rPr>
          <w:b/>
          <w:u w:val="single"/>
        </w:rPr>
      </w:pPr>
      <w:r w:rsidRPr="00A20FFE">
        <w:rPr>
          <w:rFonts w:eastAsiaTheme="minorEastAsia"/>
          <w:b/>
          <w:color w:val="000000" w:themeColor="text1"/>
          <w:u w:val="single"/>
        </w:rPr>
        <w:t>V</w:t>
      </w:r>
      <w:r w:rsidRPr="00A20FFE">
        <w:rPr>
          <w:rFonts w:eastAsiaTheme="minorEastAsia"/>
          <w:b/>
          <w:color w:val="000000" w:themeColor="text1"/>
          <w:u w:val="single"/>
          <w:vertAlign w:val="subscript"/>
        </w:rPr>
        <w:t xml:space="preserve">Rtot1, </w:t>
      </w:r>
      <w:r w:rsidRPr="00A20FFE">
        <w:rPr>
          <w:rFonts w:eastAsiaTheme="minorEastAsia"/>
          <w:b/>
          <w:color w:val="000000" w:themeColor="text1"/>
          <w:u w:val="single"/>
        </w:rPr>
        <w:t>V</w:t>
      </w:r>
      <w:r w:rsidRPr="00A20FFE">
        <w:rPr>
          <w:rFonts w:eastAsiaTheme="minorEastAsia"/>
          <w:b/>
          <w:color w:val="000000" w:themeColor="text1"/>
          <w:u w:val="single"/>
          <w:vertAlign w:val="subscript"/>
        </w:rPr>
        <w:t xml:space="preserve">Rtot2, </w:t>
      </w:r>
      <w:r w:rsidRPr="00A20FFE">
        <w:rPr>
          <w:rFonts w:eastAsiaTheme="minorEastAsia"/>
          <w:b/>
          <w:color w:val="000000" w:themeColor="text1"/>
          <w:u w:val="single"/>
        </w:rPr>
        <w:t>V</w:t>
      </w:r>
      <w:r w:rsidRPr="00A20FFE">
        <w:rPr>
          <w:rFonts w:eastAsiaTheme="minorEastAsia"/>
          <w:b/>
          <w:color w:val="000000" w:themeColor="text1"/>
          <w:u w:val="single"/>
          <w:vertAlign w:val="subscript"/>
        </w:rPr>
        <w:t xml:space="preserve">Ctot1, </w:t>
      </w:r>
      <w:r w:rsidRPr="00A20FFE">
        <w:rPr>
          <w:rFonts w:eastAsiaTheme="minorEastAsia"/>
          <w:b/>
          <w:color w:val="000000" w:themeColor="text1"/>
          <w:u w:val="single"/>
        </w:rPr>
        <w:t>V</w:t>
      </w:r>
      <w:r w:rsidRPr="00A20FFE">
        <w:rPr>
          <w:rFonts w:eastAsiaTheme="minorEastAsia"/>
          <w:b/>
          <w:color w:val="000000" w:themeColor="text1"/>
          <w:u w:val="single"/>
          <w:vertAlign w:val="subscript"/>
        </w:rPr>
        <w:t>Ctot2</w:t>
      </w:r>
      <w:r w:rsidRPr="00A20FFE">
        <w:rPr>
          <w:b/>
          <w:color w:val="000000" w:themeColor="text1"/>
          <w:u w:val="single"/>
        </w:rPr>
        <w:t xml:space="preserve"> Cal</w:t>
      </w:r>
      <w:r w:rsidRPr="00A20FFE">
        <w:rPr>
          <w:b/>
          <w:u w:val="single"/>
        </w:rPr>
        <w:t>culations</w:t>
      </w:r>
    </w:p>
    <w:p w14:paraId="0B6423A2" w14:textId="77777777" w:rsidR="00E5439A" w:rsidRDefault="00E5439A" w:rsidP="00E5439A">
      <w:pPr>
        <w:spacing w:after="0" w:line="240" w:lineRule="auto"/>
        <w:rPr>
          <w:rFonts w:eastAsiaTheme="minorEastAsia"/>
        </w:rPr>
      </w:pPr>
      <w:r>
        <w:rPr>
          <w:rFonts w:eastAsiaTheme="minorEastAsia"/>
        </w:rPr>
        <w:t>Tau = Req ∙ Ctotal = 15.9 kΩ ∙ 2.232 µF = 35.45 ms</w:t>
      </w:r>
    </w:p>
    <w:p w14:paraId="1BB7BAEC" w14:textId="77777777" w:rsidR="00E5439A" w:rsidRDefault="00E5439A" w:rsidP="00E5439A">
      <w:pPr>
        <w:spacing w:after="0" w:line="240" w:lineRule="auto"/>
        <w:rPr>
          <w:rFonts w:eastAsiaTheme="minorEastAsia"/>
        </w:rPr>
      </w:pPr>
      <w:proofErr w:type="spellStart"/>
      <w:proofErr w:type="gramStart"/>
      <w:r>
        <w:rPr>
          <w:rFonts w:eastAsiaTheme="minorEastAsia"/>
        </w:rPr>
        <w:t>V</w:t>
      </w:r>
      <w:r w:rsidRPr="00A20FFE">
        <w:rPr>
          <w:rFonts w:eastAsiaTheme="minorEastAsia"/>
          <w:vertAlign w:val="subscript"/>
        </w:rPr>
        <w:t>ctotal</w:t>
      </w:r>
      <w:proofErr w:type="spellEnd"/>
      <w:r>
        <w:rPr>
          <w:rFonts w:eastAsiaTheme="minorEastAsia"/>
        </w:rPr>
        <w:t>(</w:t>
      </w:r>
      <w:proofErr w:type="gramEnd"/>
      <w:r>
        <w:rPr>
          <w:rFonts w:eastAsiaTheme="minorEastAsia"/>
        </w:rPr>
        <w:t>0) = V</w:t>
      </w:r>
      <w:r w:rsidRPr="00A20FFE">
        <w:rPr>
          <w:rFonts w:eastAsiaTheme="minorEastAsia"/>
          <w:vertAlign w:val="subscript"/>
        </w:rPr>
        <w:t>ctot</w:t>
      </w:r>
      <w:r>
        <w:rPr>
          <w:rFonts w:eastAsiaTheme="minorEastAsia"/>
          <w:vertAlign w:val="subscript"/>
        </w:rPr>
        <w:t>1</w:t>
      </w:r>
      <w:r>
        <w:rPr>
          <w:rFonts w:eastAsiaTheme="minorEastAsia"/>
        </w:rPr>
        <w:t>(0) =</w:t>
      </w:r>
      <w:r w:rsidRPr="00A20FFE">
        <w:rPr>
          <w:rFonts w:eastAsiaTheme="minorEastAsia"/>
        </w:rPr>
        <w:t xml:space="preserve"> </w:t>
      </w:r>
      <w:r>
        <w:rPr>
          <w:rFonts w:eastAsiaTheme="minorEastAsia"/>
        </w:rPr>
        <w:t>V</w:t>
      </w:r>
      <w:r w:rsidRPr="00A20FFE">
        <w:rPr>
          <w:rFonts w:eastAsiaTheme="minorEastAsia"/>
          <w:vertAlign w:val="subscript"/>
        </w:rPr>
        <w:t>ctot</w:t>
      </w:r>
      <w:r>
        <w:rPr>
          <w:rFonts w:eastAsiaTheme="minorEastAsia"/>
          <w:vertAlign w:val="subscript"/>
        </w:rPr>
        <w:t>2</w:t>
      </w:r>
      <w:r>
        <w:rPr>
          <w:rFonts w:eastAsiaTheme="minorEastAsia"/>
        </w:rPr>
        <w:t xml:space="preserve">(0) = </w:t>
      </w:r>
      <w:r w:rsidRPr="00135797">
        <w:rPr>
          <w:rFonts w:eastAsiaTheme="minorEastAsia"/>
          <w:b/>
          <w:u w:val="single"/>
        </w:rPr>
        <w:t>0 V</w:t>
      </w:r>
      <w:r>
        <w:rPr>
          <w:rFonts w:eastAsiaTheme="minorEastAsia"/>
        </w:rPr>
        <w:t xml:space="preserve"> (Open circuit, Switch not closed yet)</w:t>
      </w:r>
    </w:p>
    <w:p w14:paraId="728AA4A2" w14:textId="77777777" w:rsidR="00E5439A" w:rsidRDefault="00E5439A" w:rsidP="00E5439A">
      <w:pPr>
        <w:spacing w:after="0" w:line="240" w:lineRule="auto"/>
        <w:rPr>
          <w:rFonts w:eastAsiaTheme="minorEastAsia"/>
          <w:b/>
          <w:u w:val="single"/>
        </w:rPr>
      </w:pPr>
      <w:r>
        <w:rPr>
          <w:rFonts w:eastAsiaTheme="minorEastAsia"/>
          <w:b/>
        </w:rPr>
        <w:t>[3.15</w:t>
      </w:r>
      <w:r w:rsidRPr="001E4160">
        <w:rPr>
          <w:rFonts w:eastAsiaTheme="minorEastAsia"/>
          <w:b/>
        </w:rPr>
        <w:t>]</w:t>
      </w:r>
      <w:r>
        <w:rPr>
          <w:rFonts w:eastAsiaTheme="minorEastAsia"/>
        </w:rPr>
        <w:t xml:space="preserve"> </w:t>
      </w:r>
      <w:r>
        <w:rPr>
          <w:rFonts w:eastAsiaTheme="minorEastAsia"/>
        </w:rPr>
        <w:tab/>
      </w:r>
      <w:proofErr w:type="spellStart"/>
      <w:proofErr w:type="gramStart"/>
      <w:r>
        <w:rPr>
          <w:rFonts w:eastAsiaTheme="minorEastAsia"/>
        </w:rPr>
        <w:t>V</w:t>
      </w:r>
      <w:r w:rsidRPr="00A20FFE">
        <w:rPr>
          <w:rFonts w:eastAsiaTheme="minorEastAsia"/>
          <w:vertAlign w:val="subscript"/>
        </w:rPr>
        <w:t>ctotal</w:t>
      </w:r>
      <w:proofErr w:type="spellEnd"/>
      <w:r>
        <w:rPr>
          <w:rFonts w:eastAsiaTheme="minorEastAsia"/>
        </w:rPr>
        <w:t>(</w:t>
      </w:r>
      <w:proofErr w:type="gramEnd"/>
      <w:r>
        <w:rPr>
          <w:rFonts w:eastAsiaTheme="minorEastAsia"/>
        </w:rPr>
        <w:t>.02) = 1</w:t>
      </w:r>
      <w:r w:rsidRPr="00C55FF5">
        <w:rPr>
          <w:rFonts w:eastAsiaTheme="minorEastAsia"/>
        </w:rPr>
        <w:t>2 (</w:t>
      </w:r>
      <w:r>
        <w:rPr>
          <w:rFonts w:eastAsiaTheme="minorEastAsia"/>
        </w:rPr>
        <w:t xml:space="preserve">1 - </w:t>
      </w:r>
      <w:r w:rsidRPr="00C55FF5">
        <w:rPr>
          <w:rFonts w:eastAsiaTheme="minorEastAsia"/>
        </w:rPr>
        <w:t xml:space="preserve">e </w:t>
      </w:r>
      <w:r w:rsidRPr="00C55FF5">
        <w:rPr>
          <w:vertAlign w:val="superscript"/>
        </w:rPr>
        <w:t>–</w:t>
      </w:r>
      <w:r>
        <w:rPr>
          <w:rFonts w:eastAsiaTheme="minorEastAsia"/>
          <w:vertAlign w:val="superscript"/>
        </w:rPr>
        <w:t>.02</w:t>
      </w:r>
      <w:r w:rsidRPr="00C55FF5">
        <w:rPr>
          <w:rFonts w:eastAsiaTheme="minorEastAsia"/>
          <w:vertAlign w:val="superscript"/>
        </w:rPr>
        <w:t>/.0</w:t>
      </w:r>
      <w:r>
        <w:rPr>
          <w:rFonts w:eastAsiaTheme="minorEastAsia"/>
          <w:vertAlign w:val="superscript"/>
        </w:rPr>
        <w:t>3545</w:t>
      </w:r>
      <w:r>
        <w:rPr>
          <w:rFonts w:eastAsiaTheme="minorEastAsia"/>
        </w:rPr>
        <w:t>)</w:t>
      </w:r>
      <w:r w:rsidRPr="00C55FF5">
        <w:rPr>
          <w:rFonts w:eastAsiaTheme="minorEastAsia"/>
        </w:rPr>
        <w:t xml:space="preserve"> =</w:t>
      </w:r>
      <w:r>
        <w:rPr>
          <w:rFonts w:eastAsiaTheme="minorEastAsia"/>
        </w:rPr>
        <w:t xml:space="preserve"> </w:t>
      </w:r>
      <w:r w:rsidRPr="00620FC2">
        <w:rPr>
          <w:rFonts w:eastAsiaTheme="minorEastAsia"/>
          <w:u w:val="single"/>
        </w:rPr>
        <w:t>5.17 V</w:t>
      </w:r>
    </w:p>
    <w:p w14:paraId="4BDABDD5" w14:textId="77777777" w:rsidR="00E5439A" w:rsidRDefault="00E5439A" w:rsidP="00E5439A">
      <w:pPr>
        <w:spacing w:after="0" w:line="240" w:lineRule="auto"/>
        <w:rPr>
          <w:rFonts w:eastAsiaTheme="minorEastAsia"/>
        </w:rPr>
      </w:pPr>
      <w:r>
        <w:rPr>
          <w:rFonts w:eastAsiaTheme="minorEastAsia"/>
        </w:rPr>
        <w:t xml:space="preserve">You can split up the voltage between capacitors in series </w:t>
      </w:r>
      <w:r>
        <w:rPr>
          <w:rFonts w:eastAsiaTheme="minorEastAsia"/>
          <w:u w:val="single"/>
        </w:rPr>
        <w:t>similarly to how C</w:t>
      </w:r>
      <w:r w:rsidRPr="00A73C91">
        <w:rPr>
          <w:rFonts w:eastAsiaTheme="minorEastAsia"/>
          <w:u w:val="single"/>
        </w:rPr>
        <w:t>DR</w:t>
      </w:r>
      <w:r>
        <w:rPr>
          <w:rFonts w:eastAsiaTheme="minorEastAsia"/>
          <w:u w:val="single"/>
        </w:rPr>
        <w:t xml:space="preserve"> works with resistors</w:t>
      </w:r>
      <w:r>
        <w:rPr>
          <w:rFonts w:eastAsiaTheme="minorEastAsia"/>
        </w:rPr>
        <w:t>.</w:t>
      </w:r>
    </w:p>
    <w:p w14:paraId="21B16C46" w14:textId="77777777" w:rsidR="00E5439A" w:rsidRDefault="00E5439A" w:rsidP="00E5439A">
      <w:pPr>
        <w:spacing w:after="0" w:line="240" w:lineRule="auto"/>
        <w:rPr>
          <w:rFonts w:eastAsiaTheme="minorEastAsia"/>
          <w:b/>
          <w:u w:val="single"/>
        </w:rPr>
      </w:pPr>
      <w:r>
        <w:rPr>
          <w:rFonts w:eastAsiaTheme="minorEastAsia"/>
        </w:rPr>
        <w:t>V</w:t>
      </w:r>
      <w:r w:rsidRPr="00A20FFE">
        <w:rPr>
          <w:rFonts w:eastAsiaTheme="minorEastAsia"/>
          <w:vertAlign w:val="subscript"/>
        </w:rPr>
        <w:t>ctot</w:t>
      </w:r>
      <w:r>
        <w:rPr>
          <w:rFonts w:eastAsiaTheme="minorEastAsia"/>
          <w:vertAlign w:val="subscript"/>
        </w:rPr>
        <w:t>1</w:t>
      </w:r>
      <w:r>
        <w:rPr>
          <w:rFonts w:eastAsiaTheme="minorEastAsia"/>
        </w:rPr>
        <w:t xml:space="preserve">(.02) = </w:t>
      </w:r>
      <w:proofErr w:type="spellStart"/>
      <w:proofErr w:type="gramStart"/>
      <w:r>
        <w:rPr>
          <w:rFonts w:eastAsiaTheme="minorEastAsia"/>
        </w:rPr>
        <w:t>V</w:t>
      </w:r>
      <w:r w:rsidRPr="00A20FFE">
        <w:rPr>
          <w:rFonts w:eastAsiaTheme="minorEastAsia"/>
          <w:vertAlign w:val="subscript"/>
        </w:rPr>
        <w:t>ctotal</w:t>
      </w:r>
      <w:proofErr w:type="spellEnd"/>
      <w:r>
        <w:rPr>
          <w:rFonts w:eastAsiaTheme="minorEastAsia"/>
        </w:rPr>
        <w:t>(</w:t>
      </w:r>
      <w:proofErr w:type="gramEnd"/>
      <w:r>
        <w:rPr>
          <w:rFonts w:eastAsiaTheme="minorEastAsia"/>
        </w:rPr>
        <w:t>.02) ∙ (Ctotal/Ctot1) = 5.17 (2.232/2.8)</w:t>
      </w:r>
      <w:r w:rsidRPr="00C55FF5">
        <w:rPr>
          <w:rFonts w:eastAsiaTheme="minorEastAsia"/>
        </w:rPr>
        <w:t xml:space="preserve"> =</w:t>
      </w:r>
      <w:r>
        <w:rPr>
          <w:rFonts w:eastAsiaTheme="minorEastAsia"/>
        </w:rPr>
        <w:t xml:space="preserve"> </w:t>
      </w:r>
      <w:r>
        <w:rPr>
          <w:rFonts w:eastAsiaTheme="minorEastAsia"/>
          <w:b/>
          <w:u w:val="single"/>
        </w:rPr>
        <w:t>4.121 V</w:t>
      </w:r>
    </w:p>
    <w:p w14:paraId="2E936F61" w14:textId="77777777" w:rsidR="00E5439A" w:rsidRDefault="00E5439A" w:rsidP="00E5439A">
      <w:pPr>
        <w:spacing w:after="0" w:line="240" w:lineRule="auto"/>
        <w:rPr>
          <w:rFonts w:eastAsiaTheme="minorEastAsia"/>
          <w:b/>
          <w:u w:val="single"/>
        </w:rPr>
      </w:pPr>
      <w:r>
        <w:rPr>
          <w:rFonts w:eastAsiaTheme="minorEastAsia"/>
        </w:rPr>
        <w:t>V</w:t>
      </w:r>
      <w:r w:rsidRPr="00A20FFE">
        <w:rPr>
          <w:rFonts w:eastAsiaTheme="minorEastAsia"/>
          <w:vertAlign w:val="subscript"/>
        </w:rPr>
        <w:t>ctot</w:t>
      </w:r>
      <w:r>
        <w:rPr>
          <w:rFonts w:eastAsiaTheme="minorEastAsia"/>
          <w:vertAlign w:val="subscript"/>
        </w:rPr>
        <w:t>2</w:t>
      </w:r>
      <w:r>
        <w:rPr>
          <w:rFonts w:eastAsiaTheme="minorEastAsia"/>
        </w:rPr>
        <w:t xml:space="preserve">(.02) = </w:t>
      </w:r>
      <w:proofErr w:type="spellStart"/>
      <w:proofErr w:type="gramStart"/>
      <w:r>
        <w:rPr>
          <w:rFonts w:eastAsiaTheme="minorEastAsia"/>
        </w:rPr>
        <w:t>V</w:t>
      </w:r>
      <w:r w:rsidRPr="00A20FFE">
        <w:rPr>
          <w:rFonts w:eastAsiaTheme="minorEastAsia"/>
          <w:vertAlign w:val="subscript"/>
        </w:rPr>
        <w:t>ctotal</w:t>
      </w:r>
      <w:proofErr w:type="spellEnd"/>
      <w:r>
        <w:rPr>
          <w:rFonts w:eastAsiaTheme="minorEastAsia"/>
        </w:rPr>
        <w:t>(</w:t>
      </w:r>
      <w:proofErr w:type="gramEnd"/>
      <w:r>
        <w:rPr>
          <w:rFonts w:eastAsiaTheme="minorEastAsia"/>
        </w:rPr>
        <w:t>.02) ∙ (Ctotal/Ctot2) = 5.17 (2.232/11)</w:t>
      </w:r>
      <w:r w:rsidRPr="00C55FF5">
        <w:rPr>
          <w:rFonts w:eastAsiaTheme="minorEastAsia"/>
        </w:rPr>
        <w:t xml:space="preserve"> =</w:t>
      </w:r>
      <w:r>
        <w:rPr>
          <w:rFonts w:eastAsiaTheme="minorEastAsia"/>
        </w:rPr>
        <w:t xml:space="preserve"> </w:t>
      </w:r>
      <w:r>
        <w:rPr>
          <w:rFonts w:eastAsiaTheme="minorEastAsia"/>
          <w:b/>
          <w:u w:val="single"/>
        </w:rPr>
        <w:t>1.049 V</w:t>
      </w:r>
    </w:p>
    <w:p w14:paraId="6924ADAF" w14:textId="77777777" w:rsidR="00E5439A" w:rsidRDefault="00E5439A" w:rsidP="00E5439A">
      <w:pPr>
        <w:spacing w:after="0" w:line="240" w:lineRule="auto"/>
        <w:rPr>
          <w:rFonts w:eastAsiaTheme="minorEastAsia"/>
        </w:rPr>
      </w:pPr>
    </w:p>
    <w:p w14:paraId="3F27FD6C" w14:textId="77777777" w:rsidR="00E5439A" w:rsidRDefault="00E5439A" w:rsidP="00E5439A">
      <w:pPr>
        <w:spacing w:after="0" w:line="240" w:lineRule="auto"/>
        <w:rPr>
          <w:rFonts w:eastAsiaTheme="minorEastAsia"/>
        </w:rPr>
      </w:pPr>
      <w:r>
        <w:rPr>
          <w:rFonts w:eastAsiaTheme="minorEastAsia"/>
        </w:rPr>
        <w:t>To calculate voltage across the resistor networks it is easiest to solve for the current first and use V</w:t>
      </w:r>
      <w:r w:rsidRPr="00135797">
        <w:rPr>
          <w:rFonts w:eastAsiaTheme="minorEastAsia"/>
          <w:vertAlign w:val="subscript"/>
        </w:rPr>
        <w:t>R</w:t>
      </w:r>
      <w:r>
        <w:rPr>
          <w:rFonts w:eastAsiaTheme="minorEastAsia"/>
        </w:rPr>
        <w:t>=I∙R</w:t>
      </w:r>
    </w:p>
    <w:p w14:paraId="7C31F2D2" w14:textId="77777777" w:rsidR="00E5439A" w:rsidRDefault="00E5439A" w:rsidP="00E5439A">
      <w:pPr>
        <w:spacing w:after="0" w:line="240" w:lineRule="auto"/>
        <w:rPr>
          <w:rFonts w:eastAsiaTheme="minorEastAsia"/>
        </w:rPr>
      </w:pPr>
      <w:r>
        <w:rPr>
          <w:rFonts w:eastAsiaTheme="minorEastAsia"/>
          <w:b/>
        </w:rPr>
        <w:t>[3.19</w:t>
      </w:r>
      <w:r w:rsidRPr="001E4160">
        <w:rPr>
          <w:rFonts w:eastAsiaTheme="minorEastAsia"/>
          <w:b/>
        </w:rPr>
        <w:t>]</w:t>
      </w:r>
      <w:r>
        <w:rPr>
          <w:rFonts w:eastAsiaTheme="minorEastAsia"/>
        </w:rPr>
        <w:t xml:space="preserve"> </w:t>
      </w:r>
      <w:r>
        <w:rPr>
          <w:rFonts w:eastAsiaTheme="minorEastAsia"/>
        </w:rPr>
        <w:tab/>
        <w:t xml:space="preserve">i(t) = </w:t>
      </w:r>
      <w:proofErr w:type="spellStart"/>
      <w:r>
        <w:rPr>
          <w:rFonts w:eastAsiaTheme="minorEastAsia"/>
        </w:rPr>
        <w:t>Vs_tot</w:t>
      </w:r>
      <w:proofErr w:type="spellEnd"/>
      <w:r w:rsidRPr="00C55FF5">
        <w:rPr>
          <w:rFonts w:eastAsiaTheme="minorEastAsia"/>
        </w:rPr>
        <w:t xml:space="preserve"> (e </w:t>
      </w:r>
      <w:r w:rsidRPr="00C55FF5">
        <w:rPr>
          <w:vertAlign w:val="superscript"/>
        </w:rPr>
        <w:t>–</w:t>
      </w:r>
      <w:r>
        <w:rPr>
          <w:rFonts w:eastAsiaTheme="minorEastAsia"/>
          <w:vertAlign w:val="superscript"/>
        </w:rPr>
        <w:t>t</w:t>
      </w:r>
      <w:r w:rsidRPr="00C55FF5">
        <w:rPr>
          <w:rFonts w:eastAsiaTheme="minorEastAsia"/>
          <w:vertAlign w:val="superscript"/>
        </w:rPr>
        <w:t>/</w:t>
      </w:r>
      <w:r>
        <w:rPr>
          <w:rFonts w:eastAsiaTheme="minorEastAsia"/>
          <w:vertAlign w:val="superscript"/>
        </w:rPr>
        <w:t>τ</w:t>
      </w:r>
      <w:r>
        <w:rPr>
          <w:rFonts w:eastAsiaTheme="minorEastAsia"/>
        </w:rPr>
        <w:t>)</w:t>
      </w:r>
      <w:proofErr w:type="gramStart"/>
      <w:r>
        <w:rPr>
          <w:rFonts w:eastAsiaTheme="minorEastAsia"/>
        </w:rPr>
        <w:t>/(</w:t>
      </w:r>
      <w:proofErr w:type="gramEnd"/>
      <w:r>
        <w:rPr>
          <w:rFonts w:eastAsiaTheme="minorEastAsia"/>
        </w:rPr>
        <w:t>R</w:t>
      </w:r>
      <w:r w:rsidRPr="00135797">
        <w:rPr>
          <w:rFonts w:eastAsiaTheme="minorEastAsia"/>
          <w:vertAlign w:val="subscript"/>
        </w:rPr>
        <w:t>tot1</w:t>
      </w:r>
      <w:r>
        <w:rPr>
          <w:rFonts w:eastAsiaTheme="minorEastAsia"/>
        </w:rPr>
        <w:t xml:space="preserve"> + R</w:t>
      </w:r>
      <w:r w:rsidRPr="00135797">
        <w:rPr>
          <w:rFonts w:eastAsiaTheme="minorEastAsia"/>
          <w:vertAlign w:val="subscript"/>
        </w:rPr>
        <w:t>tot2</w:t>
      </w:r>
      <w:r>
        <w:rPr>
          <w:rFonts w:eastAsiaTheme="minorEastAsia"/>
        </w:rPr>
        <w:t>)</w:t>
      </w:r>
      <w:r w:rsidRPr="00C55FF5">
        <w:rPr>
          <w:rFonts w:eastAsiaTheme="minorEastAsia"/>
        </w:rPr>
        <w:t xml:space="preserve"> =</w:t>
      </w:r>
      <w:r>
        <w:rPr>
          <w:rFonts w:eastAsiaTheme="minorEastAsia"/>
        </w:rPr>
        <w:t xml:space="preserve"> 12</w:t>
      </w:r>
      <w:r w:rsidRPr="00C55FF5">
        <w:rPr>
          <w:rFonts w:eastAsiaTheme="minorEastAsia"/>
        </w:rPr>
        <w:t xml:space="preserve">(e </w:t>
      </w:r>
      <w:r w:rsidRPr="00C55FF5">
        <w:rPr>
          <w:vertAlign w:val="superscript"/>
        </w:rPr>
        <w:t>–</w:t>
      </w:r>
      <w:r>
        <w:rPr>
          <w:vertAlign w:val="superscript"/>
        </w:rPr>
        <w:t>t</w:t>
      </w:r>
      <w:r w:rsidRPr="00C55FF5">
        <w:rPr>
          <w:rFonts w:eastAsiaTheme="minorEastAsia"/>
          <w:vertAlign w:val="superscript"/>
        </w:rPr>
        <w:t>/.0</w:t>
      </w:r>
      <w:r>
        <w:rPr>
          <w:rFonts w:eastAsiaTheme="minorEastAsia"/>
          <w:vertAlign w:val="superscript"/>
        </w:rPr>
        <w:t>3545</w:t>
      </w:r>
      <w:r>
        <w:rPr>
          <w:rFonts w:eastAsiaTheme="minorEastAsia"/>
        </w:rPr>
        <w:t>)/15900</w:t>
      </w:r>
    </w:p>
    <w:p w14:paraId="233D5348" w14:textId="77777777" w:rsidR="00E5439A" w:rsidRDefault="00E5439A" w:rsidP="00E5439A">
      <w:pPr>
        <w:spacing w:after="0" w:line="240" w:lineRule="auto"/>
        <w:rPr>
          <w:rFonts w:eastAsiaTheme="minorEastAsia"/>
          <w:b/>
          <w:u w:val="single"/>
        </w:rPr>
      </w:pPr>
      <w:r>
        <w:rPr>
          <w:rFonts w:eastAsiaTheme="minorEastAsia"/>
        </w:rPr>
        <w:t>V</w:t>
      </w:r>
      <w:r w:rsidRPr="000C4654">
        <w:rPr>
          <w:rFonts w:eastAsiaTheme="minorEastAsia"/>
          <w:vertAlign w:val="subscript"/>
        </w:rPr>
        <w:t>R</w:t>
      </w:r>
      <w:r>
        <w:rPr>
          <w:rFonts w:eastAsiaTheme="minorEastAsia"/>
          <w:vertAlign w:val="subscript"/>
        </w:rPr>
        <w:t>tot</w:t>
      </w:r>
      <w:r w:rsidRPr="000C4654">
        <w:rPr>
          <w:rFonts w:eastAsiaTheme="minorEastAsia"/>
          <w:vertAlign w:val="subscript"/>
        </w:rPr>
        <w:t>1</w:t>
      </w:r>
      <w:r>
        <w:rPr>
          <w:rFonts w:eastAsiaTheme="minorEastAsia"/>
        </w:rPr>
        <w:t xml:space="preserve">(0) = </w:t>
      </w:r>
      <w:proofErr w:type="gramStart"/>
      <w:r>
        <w:rPr>
          <w:rFonts w:eastAsiaTheme="minorEastAsia"/>
        </w:rPr>
        <w:t>i(</w:t>
      </w:r>
      <w:proofErr w:type="gramEnd"/>
      <w:r>
        <w:rPr>
          <w:rFonts w:eastAsiaTheme="minorEastAsia"/>
        </w:rPr>
        <w:t>0) ∙ R</w:t>
      </w:r>
      <w:r w:rsidRPr="00135797">
        <w:rPr>
          <w:rFonts w:eastAsiaTheme="minorEastAsia"/>
          <w:vertAlign w:val="subscript"/>
        </w:rPr>
        <w:t>tot1</w:t>
      </w:r>
      <w:r>
        <w:rPr>
          <w:rFonts w:eastAsiaTheme="minorEastAsia"/>
          <w:vertAlign w:val="subscript"/>
        </w:rPr>
        <w:t xml:space="preserve"> </w:t>
      </w:r>
      <w:r>
        <w:rPr>
          <w:rFonts w:eastAsiaTheme="minorEastAsia"/>
        </w:rPr>
        <w:t>= [12</w:t>
      </w:r>
      <w:r w:rsidRPr="00C55FF5">
        <w:rPr>
          <w:rFonts w:eastAsiaTheme="minorEastAsia"/>
        </w:rPr>
        <w:t xml:space="preserve">(e </w:t>
      </w:r>
      <w:r w:rsidRPr="00C55FF5">
        <w:rPr>
          <w:vertAlign w:val="superscript"/>
        </w:rPr>
        <w:t>–</w:t>
      </w:r>
      <w:r>
        <w:rPr>
          <w:vertAlign w:val="superscript"/>
        </w:rPr>
        <w:t>0</w:t>
      </w:r>
      <w:r w:rsidRPr="00C55FF5">
        <w:rPr>
          <w:rFonts w:eastAsiaTheme="minorEastAsia"/>
          <w:vertAlign w:val="superscript"/>
        </w:rPr>
        <w:t>/.0</w:t>
      </w:r>
      <w:r>
        <w:rPr>
          <w:rFonts w:eastAsiaTheme="minorEastAsia"/>
          <w:vertAlign w:val="superscript"/>
        </w:rPr>
        <w:t>3545</w:t>
      </w:r>
      <w:r>
        <w:rPr>
          <w:rFonts w:eastAsiaTheme="minorEastAsia"/>
        </w:rPr>
        <w:t xml:space="preserve">)/15900] ∙ 1500 = </w:t>
      </w:r>
      <w:r w:rsidRPr="00135797">
        <w:rPr>
          <w:rFonts w:eastAsiaTheme="minorEastAsia"/>
          <w:b/>
          <w:u w:val="single"/>
        </w:rPr>
        <w:t>1.132 V</w:t>
      </w:r>
    </w:p>
    <w:p w14:paraId="02B0C7B4" w14:textId="77777777" w:rsidR="00E5439A" w:rsidRDefault="00E5439A" w:rsidP="00E5439A">
      <w:pPr>
        <w:spacing w:after="0" w:line="240" w:lineRule="auto"/>
        <w:rPr>
          <w:rFonts w:eastAsiaTheme="minorEastAsia"/>
          <w:b/>
          <w:u w:val="single"/>
        </w:rPr>
      </w:pPr>
      <w:r>
        <w:rPr>
          <w:rFonts w:eastAsiaTheme="minorEastAsia"/>
        </w:rPr>
        <w:t>V</w:t>
      </w:r>
      <w:r w:rsidRPr="000C4654">
        <w:rPr>
          <w:rFonts w:eastAsiaTheme="minorEastAsia"/>
          <w:vertAlign w:val="subscript"/>
        </w:rPr>
        <w:t>R</w:t>
      </w:r>
      <w:r>
        <w:rPr>
          <w:rFonts w:eastAsiaTheme="minorEastAsia"/>
          <w:vertAlign w:val="subscript"/>
        </w:rPr>
        <w:t>tot</w:t>
      </w:r>
      <w:r w:rsidRPr="000C4654">
        <w:rPr>
          <w:rFonts w:eastAsiaTheme="minorEastAsia"/>
          <w:vertAlign w:val="subscript"/>
        </w:rPr>
        <w:t>1</w:t>
      </w:r>
      <w:r>
        <w:rPr>
          <w:rFonts w:eastAsiaTheme="minorEastAsia"/>
        </w:rPr>
        <w:t xml:space="preserve">(.02) = </w:t>
      </w:r>
      <w:proofErr w:type="gramStart"/>
      <w:r>
        <w:rPr>
          <w:rFonts w:eastAsiaTheme="minorEastAsia"/>
        </w:rPr>
        <w:t>i(</w:t>
      </w:r>
      <w:proofErr w:type="gramEnd"/>
      <w:r>
        <w:rPr>
          <w:rFonts w:eastAsiaTheme="minorEastAsia"/>
        </w:rPr>
        <w:t>.02) ∙ R</w:t>
      </w:r>
      <w:r w:rsidRPr="00135797">
        <w:rPr>
          <w:rFonts w:eastAsiaTheme="minorEastAsia"/>
          <w:vertAlign w:val="subscript"/>
        </w:rPr>
        <w:t>tot1</w:t>
      </w:r>
      <w:r>
        <w:rPr>
          <w:rFonts w:eastAsiaTheme="minorEastAsia"/>
          <w:vertAlign w:val="subscript"/>
        </w:rPr>
        <w:t xml:space="preserve"> </w:t>
      </w:r>
      <w:r>
        <w:rPr>
          <w:rFonts w:eastAsiaTheme="minorEastAsia"/>
        </w:rPr>
        <w:t>= [12</w:t>
      </w:r>
      <w:r w:rsidRPr="00C55FF5">
        <w:rPr>
          <w:rFonts w:eastAsiaTheme="minorEastAsia"/>
        </w:rPr>
        <w:t xml:space="preserve">(e </w:t>
      </w:r>
      <w:r w:rsidRPr="00C55FF5">
        <w:rPr>
          <w:vertAlign w:val="superscript"/>
        </w:rPr>
        <w:t>–</w:t>
      </w:r>
      <w:r>
        <w:rPr>
          <w:vertAlign w:val="superscript"/>
        </w:rPr>
        <w:t>.02</w:t>
      </w:r>
      <w:r w:rsidRPr="00C55FF5">
        <w:rPr>
          <w:rFonts w:eastAsiaTheme="minorEastAsia"/>
          <w:vertAlign w:val="superscript"/>
        </w:rPr>
        <w:t>/.0</w:t>
      </w:r>
      <w:r>
        <w:rPr>
          <w:rFonts w:eastAsiaTheme="minorEastAsia"/>
          <w:vertAlign w:val="superscript"/>
        </w:rPr>
        <w:t>3545</w:t>
      </w:r>
      <w:r>
        <w:rPr>
          <w:rFonts w:eastAsiaTheme="minorEastAsia"/>
        </w:rPr>
        <w:t xml:space="preserve">)/15900] ∙ 1500 = </w:t>
      </w:r>
      <w:r>
        <w:rPr>
          <w:rFonts w:eastAsiaTheme="minorEastAsia"/>
          <w:b/>
          <w:u w:val="single"/>
        </w:rPr>
        <w:t>0.644</w:t>
      </w:r>
      <w:r w:rsidRPr="00135797">
        <w:rPr>
          <w:rFonts w:eastAsiaTheme="minorEastAsia"/>
          <w:b/>
          <w:u w:val="single"/>
        </w:rPr>
        <w:t xml:space="preserve"> V</w:t>
      </w:r>
    </w:p>
    <w:p w14:paraId="52E9F000" w14:textId="77777777" w:rsidR="00E5439A" w:rsidRDefault="00E5439A" w:rsidP="00E5439A">
      <w:pPr>
        <w:spacing w:after="0" w:line="240" w:lineRule="auto"/>
        <w:rPr>
          <w:rFonts w:eastAsiaTheme="minorEastAsia"/>
          <w:b/>
          <w:u w:val="single"/>
        </w:rPr>
      </w:pPr>
      <w:r>
        <w:rPr>
          <w:rFonts w:eastAsiaTheme="minorEastAsia"/>
        </w:rPr>
        <w:t>V</w:t>
      </w:r>
      <w:r w:rsidRPr="000C4654">
        <w:rPr>
          <w:rFonts w:eastAsiaTheme="minorEastAsia"/>
          <w:vertAlign w:val="subscript"/>
        </w:rPr>
        <w:t>R</w:t>
      </w:r>
      <w:r>
        <w:rPr>
          <w:rFonts w:eastAsiaTheme="minorEastAsia"/>
          <w:vertAlign w:val="subscript"/>
        </w:rPr>
        <w:t>tot2</w:t>
      </w:r>
      <w:r>
        <w:rPr>
          <w:rFonts w:eastAsiaTheme="minorEastAsia"/>
        </w:rPr>
        <w:t xml:space="preserve">(0) = </w:t>
      </w:r>
      <w:proofErr w:type="gramStart"/>
      <w:r>
        <w:rPr>
          <w:rFonts w:eastAsiaTheme="minorEastAsia"/>
        </w:rPr>
        <w:t>i(</w:t>
      </w:r>
      <w:proofErr w:type="gramEnd"/>
      <w:r>
        <w:rPr>
          <w:rFonts w:eastAsiaTheme="minorEastAsia"/>
        </w:rPr>
        <w:t>0) ∙ R</w:t>
      </w:r>
      <w:r w:rsidRPr="00135797">
        <w:rPr>
          <w:rFonts w:eastAsiaTheme="minorEastAsia"/>
          <w:vertAlign w:val="subscript"/>
        </w:rPr>
        <w:t>tot</w:t>
      </w:r>
      <w:r>
        <w:rPr>
          <w:rFonts w:eastAsiaTheme="minorEastAsia"/>
          <w:vertAlign w:val="subscript"/>
        </w:rPr>
        <w:t xml:space="preserve">2 </w:t>
      </w:r>
      <w:r>
        <w:rPr>
          <w:rFonts w:eastAsiaTheme="minorEastAsia"/>
        </w:rPr>
        <w:t>= [12</w:t>
      </w:r>
      <w:r w:rsidRPr="00C55FF5">
        <w:rPr>
          <w:rFonts w:eastAsiaTheme="minorEastAsia"/>
        </w:rPr>
        <w:t xml:space="preserve">(e </w:t>
      </w:r>
      <w:r w:rsidRPr="00C55FF5">
        <w:rPr>
          <w:vertAlign w:val="superscript"/>
        </w:rPr>
        <w:t>–</w:t>
      </w:r>
      <w:r>
        <w:rPr>
          <w:vertAlign w:val="superscript"/>
        </w:rPr>
        <w:t>0</w:t>
      </w:r>
      <w:r w:rsidRPr="00C55FF5">
        <w:rPr>
          <w:rFonts w:eastAsiaTheme="minorEastAsia"/>
          <w:vertAlign w:val="superscript"/>
        </w:rPr>
        <w:t>/.0</w:t>
      </w:r>
      <w:r>
        <w:rPr>
          <w:rFonts w:eastAsiaTheme="minorEastAsia"/>
          <w:vertAlign w:val="superscript"/>
        </w:rPr>
        <w:t>3545</w:t>
      </w:r>
      <w:r>
        <w:rPr>
          <w:rFonts w:eastAsiaTheme="minorEastAsia"/>
        </w:rPr>
        <w:t xml:space="preserve">)/15900] ∙ 14400 = </w:t>
      </w:r>
      <w:r w:rsidRPr="00135797">
        <w:rPr>
          <w:rFonts w:eastAsiaTheme="minorEastAsia"/>
          <w:b/>
          <w:u w:val="single"/>
        </w:rPr>
        <w:t>1</w:t>
      </w:r>
      <w:r>
        <w:rPr>
          <w:rFonts w:eastAsiaTheme="minorEastAsia"/>
          <w:b/>
          <w:u w:val="single"/>
        </w:rPr>
        <w:t>0.87</w:t>
      </w:r>
      <w:r w:rsidRPr="00135797">
        <w:rPr>
          <w:rFonts w:eastAsiaTheme="minorEastAsia"/>
          <w:b/>
          <w:u w:val="single"/>
        </w:rPr>
        <w:t xml:space="preserve"> V</w:t>
      </w:r>
    </w:p>
    <w:p w14:paraId="73A8FEE6" w14:textId="77777777" w:rsidR="00E5439A" w:rsidRDefault="00E5439A" w:rsidP="00E5439A">
      <w:pPr>
        <w:spacing w:after="0" w:line="240" w:lineRule="auto"/>
        <w:rPr>
          <w:rFonts w:eastAsiaTheme="minorEastAsia"/>
        </w:rPr>
      </w:pPr>
      <w:r>
        <w:rPr>
          <w:rFonts w:eastAsiaTheme="minorEastAsia"/>
        </w:rPr>
        <w:t>V</w:t>
      </w:r>
      <w:r w:rsidRPr="000C4654">
        <w:rPr>
          <w:rFonts w:eastAsiaTheme="minorEastAsia"/>
          <w:vertAlign w:val="subscript"/>
        </w:rPr>
        <w:t>R</w:t>
      </w:r>
      <w:r>
        <w:rPr>
          <w:rFonts w:eastAsiaTheme="minorEastAsia"/>
          <w:vertAlign w:val="subscript"/>
        </w:rPr>
        <w:t>tot2</w:t>
      </w:r>
      <w:r>
        <w:rPr>
          <w:rFonts w:eastAsiaTheme="minorEastAsia"/>
        </w:rPr>
        <w:t xml:space="preserve">(.02) = </w:t>
      </w:r>
      <w:proofErr w:type="gramStart"/>
      <w:r>
        <w:rPr>
          <w:rFonts w:eastAsiaTheme="minorEastAsia"/>
        </w:rPr>
        <w:t>i(</w:t>
      </w:r>
      <w:proofErr w:type="gramEnd"/>
      <w:r>
        <w:rPr>
          <w:rFonts w:eastAsiaTheme="minorEastAsia"/>
        </w:rPr>
        <w:t>.02) ∙ R</w:t>
      </w:r>
      <w:r w:rsidRPr="00135797">
        <w:rPr>
          <w:rFonts w:eastAsiaTheme="minorEastAsia"/>
          <w:vertAlign w:val="subscript"/>
        </w:rPr>
        <w:t>tot</w:t>
      </w:r>
      <w:r>
        <w:rPr>
          <w:rFonts w:eastAsiaTheme="minorEastAsia"/>
          <w:vertAlign w:val="subscript"/>
        </w:rPr>
        <w:t xml:space="preserve">2 </w:t>
      </w:r>
      <w:r>
        <w:rPr>
          <w:rFonts w:eastAsiaTheme="minorEastAsia"/>
        </w:rPr>
        <w:t>= [12</w:t>
      </w:r>
      <w:r w:rsidRPr="00C55FF5">
        <w:rPr>
          <w:rFonts w:eastAsiaTheme="minorEastAsia"/>
        </w:rPr>
        <w:t xml:space="preserve">(e </w:t>
      </w:r>
      <w:r w:rsidRPr="00C55FF5">
        <w:rPr>
          <w:vertAlign w:val="superscript"/>
        </w:rPr>
        <w:t>–</w:t>
      </w:r>
      <w:r>
        <w:rPr>
          <w:vertAlign w:val="superscript"/>
        </w:rPr>
        <w:t>.02</w:t>
      </w:r>
      <w:r w:rsidRPr="00C55FF5">
        <w:rPr>
          <w:rFonts w:eastAsiaTheme="minorEastAsia"/>
          <w:vertAlign w:val="superscript"/>
        </w:rPr>
        <w:t>/.0</w:t>
      </w:r>
      <w:r>
        <w:rPr>
          <w:rFonts w:eastAsiaTheme="minorEastAsia"/>
          <w:vertAlign w:val="superscript"/>
        </w:rPr>
        <w:t>3545</w:t>
      </w:r>
      <w:r>
        <w:rPr>
          <w:rFonts w:eastAsiaTheme="minorEastAsia"/>
        </w:rPr>
        <w:t xml:space="preserve">)/15900] ∙ 14400 = </w:t>
      </w:r>
      <w:r>
        <w:rPr>
          <w:rFonts w:eastAsiaTheme="minorEastAsia"/>
          <w:b/>
          <w:u w:val="single"/>
        </w:rPr>
        <w:t>6.18</w:t>
      </w:r>
      <w:r w:rsidRPr="00135797">
        <w:rPr>
          <w:rFonts w:eastAsiaTheme="minorEastAsia"/>
          <w:b/>
          <w:u w:val="single"/>
        </w:rPr>
        <w:t xml:space="preserve"> V</w:t>
      </w:r>
    </w:p>
    <w:p w14:paraId="3547B8AA" w14:textId="77777777" w:rsidR="00E5439A" w:rsidRDefault="00E5439A" w:rsidP="00E5439A">
      <w:pPr>
        <w:spacing w:after="0" w:line="240" w:lineRule="auto"/>
        <w:rPr>
          <w:rFonts w:eastAsiaTheme="minorEastAsia"/>
        </w:rPr>
      </w:pPr>
    </w:p>
    <w:p w14:paraId="1B841605" w14:textId="77777777" w:rsidR="00E5439A" w:rsidRDefault="00E5439A" w:rsidP="00E5439A">
      <w:pPr>
        <w:rPr>
          <w:b/>
          <w:sz w:val="24"/>
          <w:szCs w:val="24"/>
          <w:u w:val="single"/>
        </w:rPr>
      </w:pPr>
    </w:p>
    <w:p w14:paraId="354D8380" w14:textId="77777777" w:rsidR="00E5439A" w:rsidRDefault="00E5439A" w:rsidP="000677C7">
      <w:pPr>
        <w:pStyle w:val="Heading3"/>
      </w:pPr>
      <w:bookmarkStart w:id="194" w:name="_Toc533084107"/>
      <w:r w:rsidRPr="00A6700F">
        <w:lastRenderedPageBreak/>
        <w:t>Section 3.5.</w:t>
      </w:r>
      <w:r>
        <w:t>2</w:t>
      </w:r>
      <w:r w:rsidRPr="00A6700F">
        <w:t xml:space="preserve"> </w:t>
      </w:r>
      <w:r>
        <w:t>–</w:t>
      </w:r>
      <w:r w:rsidRPr="00A6700F">
        <w:t xml:space="preserve"> </w:t>
      </w:r>
      <w:r>
        <w:t>Single Loop RL and RC Discharging (Release</w:t>
      </w:r>
      <w:r w:rsidRPr="00A6700F">
        <w:t>) Circuits</w:t>
      </w:r>
      <w:bookmarkEnd w:id="194"/>
    </w:p>
    <w:p w14:paraId="79BA9C7D" w14:textId="77777777" w:rsidR="00CB2F94" w:rsidRPr="00CB2F94" w:rsidRDefault="00CB2F94" w:rsidP="00CB2F94"/>
    <w:p w14:paraId="07126332" w14:textId="179D4992" w:rsidR="00E5439A" w:rsidRDefault="00E5439A" w:rsidP="00E5439A">
      <w:pPr>
        <w:rPr>
          <w:rFonts w:eastAsiaTheme="minorEastAsia"/>
        </w:rPr>
      </w:pPr>
      <w:r>
        <w:rPr>
          <w:rFonts w:eastAsiaTheme="minorEastAsia"/>
        </w:rPr>
        <w:t xml:space="preserve">Since the </w:t>
      </w:r>
      <w:r w:rsidRPr="00AD3442">
        <w:rPr>
          <w:rFonts w:cs="Tahoma"/>
          <w:b/>
          <w:i/>
        </w:rPr>
        <w:t>voltage across a capacitor cannot change instantaneously</w:t>
      </w:r>
      <w:r>
        <w:rPr>
          <w:rFonts w:eastAsiaTheme="minorEastAsia"/>
        </w:rPr>
        <w:t xml:space="preserve"> the voltage the capacitor is charged to at steady state (v</w:t>
      </w:r>
      <w:r w:rsidRPr="00E574B3">
        <w:rPr>
          <w:rFonts w:eastAsiaTheme="minorEastAsia"/>
          <w:vertAlign w:val="subscript"/>
        </w:rPr>
        <w:t>C_charge_ss</w:t>
      </w:r>
      <w:r>
        <w:rPr>
          <w:rFonts w:eastAsiaTheme="minorEastAsia"/>
        </w:rPr>
        <w:t xml:space="preserve">) must be its initial voltage when it is discharged. If there are only resistors in a </w:t>
      </w:r>
      <w:r w:rsidRPr="0071605A">
        <w:rPr>
          <w:rFonts w:eastAsiaTheme="minorEastAsia"/>
          <w:u w:val="single"/>
        </w:rPr>
        <w:t>single loop</w:t>
      </w:r>
      <w:r>
        <w:rPr>
          <w:rFonts w:eastAsiaTheme="minorEastAsia"/>
        </w:rPr>
        <w:t xml:space="preserve"> discharging circuit with </w:t>
      </w:r>
      <w:r>
        <w:rPr>
          <w:rFonts w:eastAsiaTheme="minorEastAsia"/>
          <w:u w:val="single"/>
        </w:rPr>
        <w:t>one voltage sourc</w:t>
      </w:r>
      <w:r w:rsidRPr="00A71FCE">
        <w:rPr>
          <w:rFonts w:eastAsiaTheme="minorEastAsia"/>
          <w:u w:val="single"/>
        </w:rPr>
        <w:t>e network</w:t>
      </w:r>
      <w:r>
        <w:rPr>
          <w:rFonts w:eastAsiaTheme="minorEastAsia"/>
        </w:rPr>
        <w:t xml:space="preserve"> the capacitor voltage decreases exponentially according equation 3.21 using the time constant determined from the discharge circuit (τ = R</w:t>
      </w:r>
      <w:r w:rsidRPr="001E1532">
        <w:rPr>
          <w:rFonts w:eastAsiaTheme="minorEastAsia"/>
          <w:vertAlign w:val="subscript"/>
        </w:rPr>
        <w:t>eq</w:t>
      </w:r>
      <w:r>
        <w:rPr>
          <w:rFonts w:eastAsiaTheme="minorEastAsia"/>
        </w:rPr>
        <w:t xml:space="preserve"> ∙ C). </w:t>
      </w:r>
      <w:r w:rsidR="009946BA">
        <w:rPr>
          <w:rFonts w:eastAsiaTheme="minorEastAsia"/>
        </w:rPr>
        <w:t xml:space="preserve"> </w:t>
      </w:r>
      <w:r>
        <w:rPr>
          <w:rFonts w:eastAsiaTheme="minorEastAsia"/>
        </w:rPr>
        <w:t>v</w:t>
      </w:r>
      <w:r>
        <w:rPr>
          <w:rFonts w:eastAsiaTheme="minorEastAsia"/>
          <w:vertAlign w:val="subscript"/>
        </w:rPr>
        <w:t>C</w:t>
      </w:r>
      <w:r w:rsidRPr="001E1532">
        <w:rPr>
          <w:rFonts w:eastAsiaTheme="minorEastAsia"/>
          <w:vertAlign w:val="subscript"/>
        </w:rPr>
        <w:t>_charge_ss</w:t>
      </w:r>
      <w:r>
        <w:rPr>
          <w:rFonts w:eastAsiaTheme="minorEastAsia"/>
        </w:rPr>
        <w:t xml:space="preserve"> is equal to the source voltage in the charging loop if there is only one capacitor network in the circuit.</w:t>
      </w:r>
    </w:p>
    <w:p w14:paraId="67742B56" w14:textId="77777777" w:rsidR="00E5439A" w:rsidRPr="001E1532" w:rsidRDefault="00E5439A" w:rsidP="00E5439A">
      <w:pPr>
        <w:tabs>
          <w:tab w:val="left" w:pos="900"/>
          <w:tab w:val="left" w:pos="4320"/>
          <w:tab w:val="left" w:pos="4770"/>
        </w:tabs>
        <w:rPr>
          <w:rFonts w:eastAsiaTheme="minorEastAsia"/>
          <w:sz w:val="20"/>
          <w:szCs w:val="20"/>
        </w:rPr>
      </w:pPr>
      <w:r>
        <w:rPr>
          <w:rFonts w:eastAsiaTheme="minorEastAsia"/>
          <w:sz w:val="28"/>
          <w:szCs w:val="28"/>
        </w:rPr>
        <w:t xml:space="preserve">[3.21] </w:t>
      </w:r>
      <w:r>
        <w:rPr>
          <w:rFonts w:eastAsiaTheme="minorEastAsia"/>
          <w:sz w:val="28"/>
          <w:szCs w:val="28"/>
        </w:rPr>
        <w:tab/>
      </w:r>
      <m:oMath>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C</m:t>
            </m:r>
          </m:sub>
        </m:sSub>
        <m:r>
          <m:rPr>
            <m:sty m:val="p"/>
          </m:rPr>
          <w:rPr>
            <w:rFonts w:ascii="Cambria Math" w:hAnsi="Cambria Math"/>
            <w:sz w:val="28"/>
            <w:szCs w:val="28"/>
          </w:rPr>
          <m:t>(t)=</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C_charge_ss </m:t>
            </m:r>
          </m:sub>
        </m:sSub>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τ</m:t>
                </m:r>
              </m:den>
            </m:f>
          </m:sup>
        </m:sSup>
        <m:r>
          <w:rPr>
            <w:rFonts w:ascii="Cambria Math" w:hAnsi="Cambria Math"/>
            <w:sz w:val="28"/>
            <w:szCs w:val="28"/>
          </w:rPr>
          <m:t>)</m:t>
        </m:r>
      </m:oMath>
      <w:r>
        <w:rPr>
          <w:rFonts w:eastAsiaTheme="minorEastAsia"/>
          <w:sz w:val="28"/>
          <w:szCs w:val="28"/>
        </w:rPr>
        <w:t xml:space="preserve"> </w:t>
      </w:r>
      <w:r>
        <w:rPr>
          <w:rFonts w:eastAsiaTheme="minorEastAsia"/>
          <w:sz w:val="28"/>
          <w:szCs w:val="28"/>
        </w:rPr>
        <w:tab/>
      </w:r>
      <w:r w:rsidRPr="001E1532">
        <w:rPr>
          <w:rFonts w:eastAsiaTheme="minorEastAsia"/>
          <w:color w:val="FF0000"/>
          <w:sz w:val="20"/>
          <w:szCs w:val="20"/>
        </w:rPr>
        <w:t>(Capacitor voltage in a discharging circuit with only resistors)</w:t>
      </w:r>
    </w:p>
    <w:p w14:paraId="6EAF6897" w14:textId="6F2A4308" w:rsidR="00E5439A" w:rsidRDefault="00E5439A" w:rsidP="00E5439A">
      <w:pPr>
        <w:rPr>
          <w:rFonts w:eastAsiaTheme="minorEastAsia"/>
        </w:rPr>
      </w:pPr>
      <w:r>
        <w:rPr>
          <w:rFonts w:eastAsiaTheme="minorEastAsia"/>
        </w:rPr>
        <w:t xml:space="preserve">Since the </w:t>
      </w:r>
      <w:r>
        <w:rPr>
          <w:rFonts w:cs="Tahoma"/>
          <w:b/>
          <w:i/>
        </w:rPr>
        <w:t>current across an inductor</w:t>
      </w:r>
      <w:r w:rsidRPr="00AD3442">
        <w:rPr>
          <w:rFonts w:cs="Tahoma"/>
          <w:b/>
          <w:i/>
        </w:rPr>
        <w:t xml:space="preserve"> cannot change instantaneously</w:t>
      </w:r>
      <w:r>
        <w:rPr>
          <w:rFonts w:eastAsiaTheme="minorEastAsia"/>
        </w:rPr>
        <w:t xml:space="preserve"> the current the inductor is charged to at steady state (i</w:t>
      </w:r>
      <w:r>
        <w:rPr>
          <w:rFonts w:eastAsiaTheme="minorEastAsia"/>
          <w:vertAlign w:val="subscript"/>
        </w:rPr>
        <w:t>L</w:t>
      </w:r>
      <w:r w:rsidRPr="00E574B3">
        <w:rPr>
          <w:rFonts w:eastAsiaTheme="minorEastAsia"/>
          <w:vertAlign w:val="subscript"/>
        </w:rPr>
        <w:t>_charge_ss</w:t>
      </w:r>
      <w:r>
        <w:rPr>
          <w:rFonts w:eastAsiaTheme="minorEastAsia"/>
        </w:rPr>
        <w:t xml:space="preserve">) must be its initial current when it is discharged. If there are only resistors in the </w:t>
      </w:r>
      <w:r w:rsidRPr="0071605A">
        <w:rPr>
          <w:rFonts w:eastAsiaTheme="minorEastAsia"/>
          <w:u w:val="single"/>
        </w:rPr>
        <w:t>single loop</w:t>
      </w:r>
      <w:r>
        <w:rPr>
          <w:rFonts w:eastAsiaTheme="minorEastAsia"/>
        </w:rPr>
        <w:t xml:space="preserve"> discharging circuit with </w:t>
      </w:r>
      <w:r w:rsidRPr="00A71FCE">
        <w:rPr>
          <w:rFonts w:eastAsiaTheme="minorEastAsia"/>
          <w:u w:val="single"/>
        </w:rPr>
        <w:t>one voltage source network</w:t>
      </w:r>
      <w:r>
        <w:rPr>
          <w:rFonts w:eastAsiaTheme="minorEastAsia"/>
        </w:rPr>
        <w:t xml:space="preserve"> the inductor current decreases exponentially according equation 3.22 using the time constant determined from the discharge circuit (τ = L/R</w:t>
      </w:r>
      <w:r w:rsidRPr="001E1532">
        <w:rPr>
          <w:rFonts w:eastAsiaTheme="minorEastAsia"/>
          <w:vertAlign w:val="subscript"/>
        </w:rPr>
        <w:t>eq</w:t>
      </w:r>
      <w:r>
        <w:rPr>
          <w:rFonts w:eastAsiaTheme="minorEastAsia"/>
        </w:rPr>
        <w:t xml:space="preserve">). </w:t>
      </w:r>
      <w:r w:rsidR="009946BA">
        <w:rPr>
          <w:rFonts w:eastAsiaTheme="minorEastAsia"/>
        </w:rPr>
        <w:t xml:space="preserve"> </w:t>
      </w:r>
      <w:r>
        <w:rPr>
          <w:rFonts w:eastAsiaTheme="minorEastAsia"/>
        </w:rPr>
        <w:t>i</w:t>
      </w:r>
      <w:r w:rsidRPr="001E1532">
        <w:rPr>
          <w:rFonts w:eastAsiaTheme="minorEastAsia"/>
          <w:vertAlign w:val="subscript"/>
        </w:rPr>
        <w:t>L_charge_ss</w:t>
      </w:r>
      <w:r>
        <w:rPr>
          <w:rFonts w:eastAsiaTheme="minorEastAsia"/>
        </w:rPr>
        <w:t xml:space="preserve"> is equal to the source volt</w:t>
      </w:r>
      <w:r w:rsidR="00E86FF1">
        <w:rPr>
          <w:rFonts w:eastAsiaTheme="minorEastAsia"/>
        </w:rPr>
        <w:t xml:space="preserve">age divided by the sum of </w:t>
      </w:r>
      <w:r>
        <w:rPr>
          <w:rFonts w:eastAsiaTheme="minorEastAsia"/>
        </w:rPr>
        <w:t>the resistors (assuming they are in series) in the charging loop</w:t>
      </w:r>
      <w:r w:rsidRPr="00344BE4">
        <w:rPr>
          <w:rFonts w:eastAsiaTheme="minorEastAsia"/>
        </w:rPr>
        <w:t xml:space="preserve"> </w:t>
      </w:r>
      <w:r>
        <w:rPr>
          <w:rFonts w:eastAsiaTheme="minorEastAsia"/>
        </w:rPr>
        <w:t>if there is only one inductor network in the circuit.</w:t>
      </w:r>
    </w:p>
    <w:p w14:paraId="5A4C6DB4" w14:textId="77777777" w:rsidR="00E5439A" w:rsidRPr="00E574B3" w:rsidRDefault="00E5439A" w:rsidP="00E5439A">
      <w:pPr>
        <w:tabs>
          <w:tab w:val="left" w:pos="900"/>
        </w:tabs>
        <w:rPr>
          <w:rFonts w:eastAsiaTheme="minorEastAsia"/>
        </w:rPr>
      </w:pPr>
      <w:r>
        <w:rPr>
          <w:rFonts w:eastAsiaTheme="minorEastAsia"/>
          <w:sz w:val="28"/>
          <w:szCs w:val="28"/>
        </w:rPr>
        <w:t xml:space="preserve"> [3.22]   </w:t>
      </w:r>
      <m:oMath>
        <m:sSub>
          <m:sSubPr>
            <m:ctrlPr>
              <w:rPr>
                <w:rFonts w:ascii="Cambria Math" w:hAnsi="Cambria Math"/>
                <w:sz w:val="28"/>
                <w:szCs w:val="28"/>
              </w:rPr>
            </m:ctrlPr>
          </m:sSubPr>
          <m:e>
            <m:r>
              <m:rPr>
                <m:sty m:val="p"/>
              </m:rPr>
              <w:rPr>
                <w:rFonts w:ascii="Cambria Math" w:hAnsi="Cambria Math"/>
                <w:sz w:val="28"/>
                <w:szCs w:val="28"/>
              </w:rPr>
              <m:t>i</m:t>
            </m:r>
          </m:e>
          <m:sub>
            <m:r>
              <w:rPr>
                <w:rFonts w:ascii="Cambria Math" w:hAnsi="Cambria Math"/>
                <w:sz w:val="28"/>
                <w:szCs w:val="28"/>
              </w:rPr>
              <m:t>L</m:t>
            </m:r>
          </m:sub>
        </m:sSub>
        <m:r>
          <m:rPr>
            <m:sty m:val="p"/>
          </m:rPr>
          <w:rPr>
            <w:rFonts w:ascii="Cambria Math" w:hAnsi="Cambria Math"/>
            <w:sz w:val="28"/>
            <w:szCs w:val="28"/>
          </w:rPr>
          <m:t>(t)=</m:t>
        </m:r>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 xml:space="preserve">L_charge_ss </m:t>
            </m:r>
          </m:sub>
        </m:sSub>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τ</m:t>
                </m:r>
              </m:den>
            </m:f>
          </m:sup>
        </m:sSup>
        <m:r>
          <w:rPr>
            <w:rFonts w:ascii="Cambria Math" w:hAnsi="Cambria Math"/>
            <w:sz w:val="28"/>
            <w:szCs w:val="28"/>
          </w:rPr>
          <m:t>)</m:t>
        </m:r>
      </m:oMath>
      <w:r>
        <w:rPr>
          <w:rFonts w:eastAsiaTheme="minorEastAsia"/>
          <w:sz w:val="28"/>
          <w:szCs w:val="28"/>
        </w:rPr>
        <w:t xml:space="preserve">   </w:t>
      </w:r>
      <w:r>
        <w:rPr>
          <w:rFonts w:eastAsiaTheme="minorEastAsia"/>
          <w:sz w:val="28"/>
          <w:szCs w:val="28"/>
        </w:rPr>
        <w:tab/>
      </w:r>
      <w:r w:rsidRPr="001E1532">
        <w:rPr>
          <w:rFonts w:eastAsiaTheme="minorEastAsia"/>
          <w:color w:val="FF0000"/>
          <w:sz w:val="20"/>
          <w:szCs w:val="20"/>
        </w:rPr>
        <w:t>(Inductor current in a discharging circuit with only resistors)</w:t>
      </w:r>
    </w:p>
    <w:p w14:paraId="41196E2E" w14:textId="77777777" w:rsidR="00E5439A" w:rsidRPr="0071605A" w:rsidRDefault="00E5439A" w:rsidP="00E5439A">
      <w:pPr>
        <w:rPr>
          <w:rFonts w:eastAsiaTheme="minorEastAsia"/>
        </w:rPr>
      </w:pPr>
      <w:r w:rsidRPr="0071605A">
        <w:rPr>
          <w:rFonts w:eastAsiaTheme="minorEastAsia"/>
        </w:rPr>
        <w:t xml:space="preserve">The </w:t>
      </w:r>
      <w:r>
        <w:rPr>
          <w:rFonts w:eastAsiaTheme="minorEastAsia"/>
        </w:rPr>
        <w:t>equations for capacitor current and inductor voltage in a single loop circuit with only resistors are:</w:t>
      </w:r>
    </w:p>
    <w:p w14:paraId="07A4A1BF" w14:textId="77777777" w:rsidR="00E5439A" w:rsidRDefault="00E5439A" w:rsidP="00E5439A">
      <w:pPr>
        <w:tabs>
          <w:tab w:val="left" w:pos="900"/>
          <w:tab w:val="left" w:pos="4320"/>
        </w:tabs>
        <w:rPr>
          <w:rFonts w:eastAsiaTheme="minorEastAsia"/>
          <w:sz w:val="28"/>
          <w:szCs w:val="28"/>
        </w:rPr>
      </w:pPr>
      <w:r>
        <w:rPr>
          <w:rFonts w:eastAsiaTheme="minorEastAsia"/>
          <w:sz w:val="28"/>
          <w:szCs w:val="28"/>
        </w:rPr>
        <w:t xml:space="preserve">[3.23] </w:t>
      </w:r>
      <w:r>
        <w:rPr>
          <w:rFonts w:eastAsiaTheme="minorEastAsia"/>
          <w:sz w:val="28"/>
          <w:szCs w:val="28"/>
        </w:rPr>
        <w:tab/>
      </w:r>
      <m:oMath>
        <m:sSub>
          <m:sSubPr>
            <m:ctrlPr>
              <w:rPr>
                <w:rFonts w:ascii="Cambria Math" w:hAnsi="Cambria Math"/>
                <w:sz w:val="28"/>
                <w:szCs w:val="28"/>
              </w:rPr>
            </m:ctrlPr>
          </m:sSubPr>
          <m:e>
            <m:r>
              <m:rPr>
                <m:sty m:val="p"/>
              </m:rPr>
              <w:rPr>
                <w:rFonts w:ascii="Cambria Math" w:hAnsi="Cambria Math"/>
                <w:sz w:val="28"/>
                <w:szCs w:val="28"/>
              </w:rPr>
              <m:t>i</m:t>
            </m:r>
          </m:e>
          <m:sub>
            <m:r>
              <w:rPr>
                <w:rFonts w:ascii="Cambria Math" w:hAnsi="Cambria Math"/>
                <w:sz w:val="28"/>
                <w:szCs w:val="28"/>
              </w:rPr>
              <m:t>C</m:t>
            </m:r>
          </m:sub>
        </m:sSub>
        <m:r>
          <m:rPr>
            <m:sty m:val="p"/>
          </m:rPr>
          <w:rPr>
            <w:rFonts w:ascii="Cambria Math" w:hAnsi="Cambria Math"/>
            <w:sz w:val="28"/>
            <w:szCs w:val="28"/>
          </w:rPr>
          <m:t>(t)=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C_charge_ss</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total</m:t>
                </m:r>
              </m:sub>
            </m:sSub>
          </m:den>
        </m:f>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τ</m:t>
                </m:r>
              </m:den>
            </m:f>
          </m:sup>
        </m:sSup>
        <m:r>
          <w:rPr>
            <w:rFonts w:ascii="Cambria Math" w:hAnsi="Cambria Math"/>
            <w:sz w:val="28"/>
            <w:szCs w:val="28"/>
          </w:rPr>
          <m:t>)</m:t>
        </m:r>
      </m:oMath>
      <w:r>
        <w:rPr>
          <w:rFonts w:eastAsiaTheme="minorEastAsia"/>
          <w:sz w:val="28"/>
          <w:szCs w:val="28"/>
        </w:rPr>
        <w:t xml:space="preserve"> </w:t>
      </w:r>
      <w:r>
        <w:rPr>
          <w:rFonts w:eastAsiaTheme="minorEastAsia"/>
          <w:sz w:val="28"/>
          <w:szCs w:val="28"/>
        </w:rPr>
        <w:tab/>
      </w:r>
      <w:r w:rsidRPr="001E1532">
        <w:rPr>
          <w:rFonts w:eastAsiaTheme="minorEastAsia"/>
          <w:color w:val="FF0000"/>
          <w:sz w:val="20"/>
          <w:szCs w:val="20"/>
        </w:rPr>
        <w:t xml:space="preserve">(Capacitor </w:t>
      </w:r>
      <w:r>
        <w:rPr>
          <w:rFonts w:eastAsiaTheme="minorEastAsia"/>
          <w:color w:val="FF0000"/>
          <w:sz w:val="20"/>
          <w:szCs w:val="20"/>
        </w:rPr>
        <w:t>current</w:t>
      </w:r>
      <w:r w:rsidRPr="001E1532">
        <w:rPr>
          <w:rFonts w:eastAsiaTheme="minorEastAsia"/>
          <w:color w:val="FF0000"/>
          <w:sz w:val="20"/>
          <w:szCs w:val="20"/>
        </w:rPr>
        <w:t xml:space="preserve"> in a discharging circuit with only resistors)</w:t>
      </w:r>
    </w:p>
    <w:p w14:paraId="51DDD75B" w14:textId="77777777" w:rsidR="00E5439A" w:rsidRDefault="00E5439A" w:rsidP="00E5439A">
      <w:pPr>
        <w:tabs>
          <w:tab w:val="left" w:pos="900"/>
          <w:tab w:val="left" w:pos="4500"/>
        </w:tabs>
        <w:rPr>
          <w:rFonts w:eastAsiaTheme="minorEastAsia"/>
          <w:sz w:val="28"/>
          <w:szCs w:val="28"/>
        </w:rPr>
      </w:pPr>
      <w:r>
        <w:rPr>
          <w:rFonts w:eastAsiaTheme="minorEastAsia"/>
          <w:sz w:val="28"/>
          <w:szCs w:val="28"/>
        </w:rPr>
        <w:t xml:space="preserve">[3.24] </w:t>
      </w:r>
      <w:r w:rsidRPr="0043406C">
        <w:rPr>
          <w:rFonts w:eastAsiaTheme="minorEastAsia"/>
          <w:sz w:val="24"/>
          <w:szCs w:val="24"/>
        </w:rPr>
        <w:tab/>
      </w:r>
      <m:oMath>
        <m:sSub>
          <m:sSubPr>
            <m:ctrlPr>
              <w:rPr>
                <w:rFonts w:ascii="Cambria Math" w:hAnsi="Cambria Math"/>
                <w:sz w:val="24"/>
                <w:szCs w:val="24"/>
              </w:rPr>
            </m:ctrlPr>
          </m:sSubPr>
          <m:e>
            <m:r>
              <m:rPr>
                <m:sty m:val="p"/>
              </m:rPr>
              <w:rPr>
                <w:rFonts w:ascii="Cambria Math" w:hAnsi="Cambria Math"/>
                <w:sz w:val="24"/>
                <w:szCs w:val="24"/>
              </w:rPr>
              <m:t>v</m:t>
            </m:r>
          </m:e>
          <m:sub>
            <m:r>
              <w:rPr>
                <w:rFonts w:ascii="Cambria Math" w:hAnsi="Cambria Math"/>
                <w:sz w:val="24"/>
                <w:szCs w:val="24"/>
              </w:rPr>
              <m:t>L</m:t>
            </m:r>
          </m:sub>
        </m:sSub>
        <m:d>
          <m:dPr>
            <m:ctrlPr>
              <w:rPr>
                <w:rFonts w:ascii="Cambria Math" w:hAnsi="Cambria Math"/>
                <w:sz w:val="24"/>
                <w:szCs w:val="24"/>
              </w:rPr>
            </m:ctrlPr>
          </m:dPr>
          <m:e>
            <m:r>
              <m:rPr>
                <m:sty m:val="p"/>
              </m:rPr>
              <w:rPr>
                <w:rFonts w:ascii="Cambria Math" w:hAnsi="Cambria Math"/>
                <w:sz w:val="24"/>
                <w:szCs w:val="24"/>
              </w:rPr>
              <m:t>t</m:t>
            </m:r>
          </m:e>
        </m:d>
        <m:r>
          <m:rPr>
            <m:sty m:val="p"/>
          </m:rPr>
          <w:rPr>
            <w:rFonts w:ascii="Cambria Math" w:hAnsi="Cambria Math"/>
            <w:sz w:val="24"/>
            <w:szCs w:val="24"/>
          </w:rPr>
          <m:t>=</m:t>
        </m:r>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v</m:t>
                </m:r>
              </m:e>
              <m:sub>
                <m:r>
                  <w:rPr>
                    <w:rFonts w:ascii="Cambria Math" w:hAnsi="Cambria Math"/>
                    <w:sz w:val="24"/>
                    <w:szCs w:val="24"/>
                  </w:rPr>
                  <m:t>Rtotal</m:t>
                </m:r>
              </m:sub>
            </m:sSub>
            <m:d>
              <m:dPr>
                <m:ctrlPr>
                  <w:rPr>
                    <w:rFonts w:ascii="Cambria Math" w:hAnsi="Cambria Math"/>
                    <w:sz w:val="24"/>
                    <w:szCs w:val="24"/>
                  </w:rPr>
                </m:ctrlPr>
              </m:dPr>
              <m:e>
                <m:r>
                  <m:rPr>
                    <m:sty m:val="p"/>
                  </m:rPr>
                  <w:rPr>
                    <w:rFonts w:ascii="Cambria Math" w:hAnsi="Cambria Math"/>
                    <w:sz w:val="24"/>
                    <w:szCs w:val="24"/>
                  </w:rPr>
                  <m:t>t</m:t>
                </m:r>
              </m:e>
            </m:d>
            <m:r>
              <w:rPr>
                <w:rFonts w:ascii="Cambria Math" w:hAnsi="Cambria Math"/>
                <w:sz w:val="24"/>
                <w:szCs w:val="24"/>
              </w:rPr>
              <m:t>= i</m:t>
            </m:r>
          </m:e>
          <m:sub>
            <m:r>
              <w:rPr>
                <w:rFonts w:ascii="Cambria Math" w:hAnsi="Cambria Math"/>
                <w:sz w:val="24"/>
                <w:szCs w:val="24"/>
              </w:rPr>
              <m:t>L</m:t>
            </m:r>
          </m:sub>
        </m:sSub>
        <m:r>
          <w:rPr>
            <w:rFonts w:ascii="Cambria Math" w:hAnsi="Cambria Math"/>
            <w:sz w:val="24"/>
            <w:szCs w:val="24"/>
          </w:rPr>
          <m:t xml:space="preserve">(t)∙ </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total</m:t>
            </m:r>
          </m:sub>
        </m:sSub>
      </m:oMath>
      <w:r>
        <w:rPr>
          <w:rFonts w:eastAsiaTheme="minorEastAsia"/>
          <w:sz w:val="28"/>
          <w:szCs w:val="28"/>
        </w:rPr>
        <w:t xml:space="preserve">  </w:t>
      </w:r>
      <w:r>
        <w:rPr>
          <w:rFonts w:eastAsiaTheme="minorEastAsia"/>
          <w:sz w:val="28"/>
          <w:szCs w:val="28"/>
        </w:rPr>
        <w:tab/>
      </w:r>
      <w:r w:rsidRPr="001E1532">
        <w:rPr>
          <w:rFonts w:eastAsiaTheme="minorEastAsia"/>
          <w:color w:val="FF0000"/>
          <w:sz w:val="20"/>
          <w:szCs w:val="20"/>
        </w:rPr>
        <w:t>(Inductor</w:t>
      </w:r>
      <w:r>
        <w:rPr>
          <w:rFonts w:eastAsiaTheme="minorEastAsia"/>
          <w:color w:val="FF0000"/>
          <w:sz w:val="20"/>
          <w:szCs w:val="20"/>
        </w:rPr>
        <w:t xml:space="preserve"> voltage </w:t>
      </w:r>
      <w:r w:rsidRPr="001E1532">
        <w:rPr>
          <w:rFonts w:eastAsiaTheme="minorEastAsia"/>
          <w:color w:val="FF0000"/>
          <w:sz w:val="20"/>
          <w:szCs w:val="20"/>
        </w:rPr>
        <w:t>in a discharging circuit with only resistors)</w:t>
      </w:r>
    </w:p>
    <w:p w14:paraId="469B9606" w14:textId="77777777" w:rsidR="00E5439A" w:rsidRDefault="00E5439A" w:rsidP="00E5439A">
      <w:pPr>
        <w:rPr>
          <w:rFonts w:eastAsiaTheme="minorEastAsia"/>
          <w:i/>
        </w:rPr>
      </w:pPr>
    </w:p>
    <w:p w14:paraId="59D74775" w14:textId="77777777" w:rsidR="00E5439A" w:rsidRDefault="00E5439A" w:rsidP="00E5439A">
      <w:pPr>
        <w:rPr>
          <w:rFonts w:eastAsiaTheme="minorEastAsia"/>
          <w:i/>
        </w:rPr>
      </w:pPr>
    </w:p>
    <w:p w14:paraId="67897143" w14:textId="77777777" w:rsidR="002E333D" w:rsidRDefault="002E333D" w:rsidP="00E5439A">
      <w:pPr>
        <w:rPr>
          <w:rFonts w:eastAsiaTheme="minorEastAsia"/>
          <w:i/>
        </w:rPr>
      </w:pPr>
    </w:p>
    <w:p w14:paraId="1ECAFC92" w14:textId="77777777" w:rsidR="002E333D" w:rsidRDefault="002E333D" w:rsidP="00E5439A">
      <w:pPr>
        <w:rPr>
          <w:rFonts w:eastAsiaTheme="minorEastAsia"/>
          <w:i/>
        </w:rPr>
      </w:pPr>
    </w:p>
    <w:p w14:paraId="6C482FB9" w14:textId="77777777" w:rsidR="002E333D" w:rsidRDefault="002E333D" w:rsidP="00E5439A">
      <w:pPr>
        <w:rPr>
          <w:rFonts w:eastAsiaTheme="minorEastAsia"/>
          <w:i/>
        </w:rPr>
      </w:pPr>
    </w:p>
    <w:p w14:paraId="32DD4732" w14:textId="7B710DF0" w:rsidR="00E5439A" w:rsidRDefault="00E5439A" w:rsidP="00E5439A">
      <w:pPr>
        <w:rPr>
          <w:rFonts w:eastAsiaTheme="minorEastAsia"/>
          <w:i/>
        </w:rPr>
      </w:pPr>
      <w:r w:rsidRPr="00DA7D58">
        <w:rPr>
          <w:rFonts w:eastAsiaTheme="minorEastAsia"/>
          <w:i/>
        </w:rPr>
        <w:t>Exa</w:t>
      </w:r>
      <w:r>
        <w:rPr>
          <w:rFonts w:eastAsiaTheme="minorEastAsia"/>
          <w:i/>
        </w:rPr>
        <w:t>mple 3.9</w:t>
      </w:r>
      <w:r w:rsidRPr="00DA7D58">
        <w:rPr>
          <w:rFonts w:eastAsiaTheme="minorEastAsia"/>
          <w:i/>
        </w:rPr>
        <w:t xml:space="preserve">) </w:t>
      </w:r>
      <w:r>
        <w:rPr>
          <w:rFonts w:eastAsiaTheme="minorEastAsia"/>
          <w:i/>
        </w:rPr>
        <w:t xml:space="preserve">In the circuit in </w:t>
      </w:r>
      <w:hyperlink w:anchor="Figure3_25" w:history="1">
        <w:r w:rsidRPr="001156ED">
          <w:rPr>
            <w:rStyle w:val="Hyperlink"/>
            <w:rFonts w:eastAsiaTheme="minorEastAsia"/>
            <w:i/>
          </w:rPr>
          <w:t>Figure 3.25</w:t>
        </w:r>
      </w:hyperlink>
      <w:r>
        <w:rPr>
          <w:rFonts w:eastAsiaTheme="minorEastAsia"/>
          <w:i/>
        </w:rPr>
        <w:t xml:space="preserve">, </w:t>
      </w:r>
      <w:r w:rsidR="00973818">
        <w:rPr>
          <w:rFonts w:eastAsiaTheme="minorEastAsia"/>
          <w:i/>
        </w:rPr>
        <w:t>the switches S_C and S_L are initially in the charging circuit and remain there until steady state is reached. D</w:t>
      </w:r>
      <w:r>
        <w:rPr>
          <w:rFonts w:eastAsiaTheme="minorEastAsia"/>
          <w:i/>
        </w:rPr>
        <w:t>etermine the voltage and current of the capacitor and</w:t>
      </w:r>
      <w:r w:rsidR="00973818">
        <w:rPr>
          <w:rFonts w:eastAsiaTheme="minorEastAsia"/>
          <w:i/>
        </w:rPr>
        <w:t xml:space="preserve"> inductor right after switches S_C and S_L are moved to the discharge circuit </w:t>
      </w:r>
      <w:r>
        <w:rPr>
          <w:rFonts w:eastAsiaTheme="minorEastAsia"/>
          <w:i/>
        </w:rPr>
        <w:t>(t = 0</w:t>
      </w:r>
      <w:r w:rsidR="00973818">
        <w:rPr>
          <w:rFonts w:eastAsiaTheme="minorEastAsia"/>
          <w:i/>
        </w:rPr>
        <w:t xml:space="preserve">+) and </w:t>
      </w:r>
      <w:r>
        <w:rPr>
          <w:rFonts w:eastAsiaTheme="minorEastAsia"/>
          <w:i/>
        </w:rPr>
        <w:t>50 msec</w:t>
      </w:r>
      <w:r w:rsidR="00973818">
        <w:rPr>
          <w:rFonts w:eastAsiaTheme="minorEastAsia"/>
          <w:i/>
        </w:rPr>
        <w:t xml:space="preserve"> after the switches have been moved to the discharge circuit</w:t>
      </w:r>
      <w:r>
        <w:rPr>
          <w:rFonts w:eastAsiaTheme="minorEastAsia"/>
          <w:i/>
        </w:rPr>
        <w:t>. The cursor on the scope plot below already has T2-T1 placed at 50 msec. Perform calculations and compare the results with those obtained from the Multisim oscilloscope.</w:t>
      </w:r>
    </w:p>
    <w:p w14:paraId="6E010E05" w14:textId="77777777" w:rsidR="00E5439A" w:rsidRDefault="00E5439A" w:rsidP="00E5439A">
      <w:pPr>
        <w:tabs>
          <w:tab w:val="left" w:pos="4680"/>
        </w:tabs>
        <w:rPr>
          <w:rFonts w:eastAsiaTheme="minorEastAsia"/>
        </w:rPr>
      </w:pPr>
    </w:p>
    <w:p w14:paraId="3983D33F" w14:textId="77777777" w:rsidR="00E5439A" w:rsidRDefault="00E5439A" w:rsidP="00E5439A">
      <w:pPr>
        <w:rPr>
          <w:rFonts w:eastAsiaTheme="minorEastAsia"/>
        </w:rPr>
      </w:pPr>
      <w:r>
        <w:rPr>
          <w:rFonts w:eastAsiaTheme="minorEastAsia"/>
        </w:rPr>
        <w:br w:type="page"/>
      </w:r>
    </w:p>
    <w:p w14:paraId="114BF46D" w14:textId="77777777" w:rsidR="00E5439A" w:rsidRDefault="00E5439A" w:rsidP="00E5439A">
      <w:bookmarkStart w:id="195" w:name="Figure3_25"/>
      <w:r>
        <w:rPr>
          <w:noProof/>
        </w:rPr>
        <w:lastRenderedPageBreak/>
        <w:drawing>
          <wp:inline distT="0" distB="0" distL="0" distR="0" wp14:anchorId="41655161" wp14:editId="276487A0">
            <wp:extent cx="5943600" cy="4761230"/>
            <wp:effectExtent l="0" t="0" r="0" b="1270"/>
            <wp:docPr id="3182" name="Picture 3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5943600" cy="4761230"/>
                    </a:xfrm>
                    <a:prstGeom prst="rect">
                      <a:avLst/>
                    </a:prstGeom>
                  </pic:spPr>
                </pic:pic>
              </a:graphicData>
            </a:graphic>
          </wp:inline>
        </w:drawing>
      </w:r>
      <w:bookmarkEnd w:id="195"/>
    </w:p>
    <w:p w14:paraId="29ECB997" w14:textId="77777777" w:rsidR="00E5439A" w:rsidRDefault="00E5439A" w:rsidP="00E5439A">
      <w:r>
        <w:rPr>
          <w:b/>
        </w:rPr>
        <w:t>F</w:t>
      </w:r>
      <w:r w:rsidRPr="00480B8C">
        <w:rPr>
          <w:b/>
        </w:rPr>
        <w:t>igu</w:t>
      </w:r>
      <w:r>
        <w:rPr>
          <w:b/>
        </w:rPr>
        <w:t>re 3.25: RC and RL discharging circuits for Example 3.9.</w:t>
      </w:r>
      <w:r>
        <w:t xml:space="preserve"> </w:t>
      </w:r>
    </w:p>
    <w:p w14:paraId="79988DF9" w14:textId="77777777" w:rsidR="00E5439A" w:rsidRPr="00AB5C0E" w:rsidRDefault="00CB2F94" w:rsidP="00E5439A">
      <w:pPr>
        <w:spacing w:after="0" w:line="240" w:lineRule="auto"/>
        <w:rPr>
          <w:b/>
          <w:u w:val="single"/>
        </w:rPr>
      </w:pPr>
      <w:r w:rsidRPr="00CB2F94">
        <w:rPr>
          <w:rFonts w:eastAsiaTheme="minorEastAsia"/>
          <w:noProof/>
          <w:color w:val="0070C0"/>
        </w:rPr>
        <mc:AlternateContent>
          <mc:Choice Requires="wps">
            <w:drawing>
              <wp:anchor distT="45720" distB="45720" distL="114300" distR="114300" simplePos="0" relativeHeight="251673600" behindDoc="1" locked="0" layoutInCell="1" allowOverlap="1" wp14:anchorId="1AC06D69" wp14:editId="56B3D2D3">
                <wp:simplePos x="0" y="0"/>
                <wp:positionH relativeFrom="margin">
                  <wp:posOffset>2731135</wp:posOffset>
                </wp:positionH>
                <wp:positionV relativeFrom="paragraph">
                  <wp:posOffset>249555</wp:posOffset>
                </wp:positionV>
                <wp:extent cx="2934970" cy="1194435"/>
                <wp:effectExtent l="0" t="0" r="17780" b="24765"/>
                <wp:wrapTight wrapText="bothSides">
                  <wp:wrapPolygon edited="0">
                    <wp:start x="0" y="0"/>
                    <wp:lineTo x="0" y="21703"/>
                    <wp:lineTo x="21591" y="21703"/>
                    <wp:lineTo x="21591" y="0"/>
                    <wp:lineTo x="0" y="0"/>
                  </wp:wrapPolygon>
                </wp:wrapTight>
                <wp:docPr id="3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970" cy="1194435"/>
                        </a:xfrm>
                        <a:prstGeom prst="rect">
                          <a:avLst/>
                        </a:prstGeom>
                        <a:solidFill>
                          <a:srgbClr val="FFFFFF"/>
                        </a:solidFill>
                        <a:ln w="9525">
                          <a:solidFill>
                            <a:srgbClr val="000000"/>
                          </a:solidFill>
                          <a:miter lim="800000"/>
                          <a:headEnd/>
                          <a:tailEnd/>
                        </a:ln>
                      </wps:spPr>
                      <wps:txbx>
                        <w:txbxContent>
                          <w:p w14:paraId="5A8A559A" w14:textId="77777777" w:rsidR="0073324E" w:rsidRPr="0096267C" w:rsidRDefault="0073324E" w:rsidP="00CB2F94">
                            <w:pPr>
                              <w:spacing w:after="0" w:line="240" w:lineRule="auto"/>
                              <w:rPr>
                                <w:rFonts w:eastAsiaTheme="minorEastAsia"/>
                                <w:color w:val="0070C0"/>
                              </w:rPr>
                            </w:pPr>
                            <w:r>
                              <w:rPr>
                                <w:rFonts w:eastAsiaTheme="minorEastAsia"/>
                                <w:color w:val="0070C0"/>
                              </w:rPr>
                              <w:t xml:space="preserve">Scope XSC1 </w:t>
                            </w:r>
                            <w:r w:rsidRPr="0096267C">
                              <w:rPr>
                                <w:rFonts w:eastAsiaTheme="minorEastAsia"/>
                                <w:color w:val="0070C0"/>
                              </w:rPr>
                              <w:t xml:space="preserve">Channel </w:t>
                            </w:r>
                            <w:r>
                              <w:rPr>
                                <w:rFonts w:eastAsiaTheme="minorEastAsia"/>
                                <w:color w:val="0070C0"/>
                              </w:rPr>
                              <w:t>B – V</w:t>
                            </w:r>
                            <w:r>
                              <w:rPr>
                                <w:rFonts w:eastAsiaTheme="minorEastAsia"/>
                                <w:color w:val="0070C0"/>
                                <w:vertAlign w:val="subscript"/>
                              </w:rPr>
                              <w:t>L1</w:t>
                            </w:r>
                            <w:r>
                              <w:rPr>
                                <w:rFonts w:eastAsiaTheme="minorEastAsia"/>
                                <w:color w:val="0070C0"/>
                              </w:rPr>
                              <w:t xml:space="preserve"> measurement</w:t>
                            </w:r>
                          </w:p>
                          <w:p w14:paraId="0802C86B" w14:textId="77777777" w:rsidR="0073324E" w:rsidRDefault="0073324E" w:rsidP="00CB2F94">
                            <w:pPr>
                              <w:spacing w:after="0" w:line="240" w:lineRule="auto"/>
                              <w:rPr>
                                <w:rFonts w:eastAsiaTheme="minorEastAsia"/>
                              </w:rPr>
                            </w:pPr>
                            <w:r>
                              <w:rPr>
                                <w:rFonts w:eastAsiaTheme="minorEastAsia"/>
                                <w:color w:val="0070C0"/>
                              </w:rPr>
                              <w:t>V</w:t>
                            </w:r>
                            <w:r>
                              <w:rPr>
                                <w:rFonts w:eastAsiaTheme="minorEastAsia"/>
                                <w:color w:val="0070C0"/>
                                <w:vertAlign w:val="subscript"/>
                              </w:rPr>
                              <w:t>L1</w:t>
                            </w:r>
                            <w:r w:rsidRPr="0096267C">
                              <w:rPr>
                                <w:rFonts w:eastAsiaTheme="minorEastAsia"/>
                                <w:color w:val="0070C0"/>
                                <w:vertAlign w:val="subscript"/>
                              </w:rPr>
                              <w:t xml:space="preserve"> </w:t>
                            </w:r>
                            <w:r w:rsidRPr="0096267C">
                              <w:rPr>
                                <w:rFonts w:eastAsiaTheme="minorEastAsia"/>
                                <w:color w:val="0070C0"/>
                              </w:rPr>
                              <w:t xml:space="preserve">(0) = </w:t>
                            </w:r>
                            <w:r>
                              <w:rPr>
                                <w:rFonts w:eastAsiaTheme="minorEastAsia"/>
                                <w:b/>
                                <w:color w:val="0070C0"/>
                                <w:u w:val="single"/>
                              </w:rPr>
                              <w:t xml:space="preserve">-23.763 </w:t>
                            </w:r>
                            <w:r w:rsidRPr="00C55FF5">
                              <w:rPr>
                                <w:rFonts w:eastAsiaTheme="minorEastAsia"/>
                                <w:b/>
                                <w:color w:val="0070C0"/>
                                <w:u w:val="single"/>
                              </w:rPr>
                              <w:t>V</w:t>
                            </w:r>
                            <w:r>
                              <w:rPr>
                                <w:rFonts w:eastAsiaTheme="minorEastAsia"/>
                                <w:b/>
                                <w:color w:val="0070C0"/>
                              </w:rPr>
                              <w:t xml:space="preserve"> </w:t>
                            </w:r>
                            <w:r>
                              <w:rPr>
                                <w:rFonts w:eastAsiaTheme="minorEastAsia"/>
                              </w:rPr>
                              <w:t xml:space="preserve">(-24 </w:t>
                            </w:r>
                            <w:r w:rsidRPr="00C55FF5">
                              <w:rPr>
                                <w:rFonts w:eastAsiaTheme="minorEastAsia"/>
                              </w:rPr>
                              <w:t>V calculated)</w:t>
                            </w:r>
                          </w:p>
                          <w:p w14:paraId="6DCF71AE" w14:textId="2182039A" w:rsidR="0073324E" w:rsidRDefault="0073324E" w:rsidP="00CB2F94">
                            <w:pPr>
                              <w:spacing w:after="0" w:line="240" w:lineRule="auto"/>
                              <w:rPr>
                                <w:noProof/>
                              </w:rPr>
                            </w:pPr>
                            <w:r>
                              <w:rPr>
                                <w:rFonts w:eastAsiaTheme="minorEastAsia"/>
                                <w:color w:val="0070C0"/>
                              </w:rPr>
                              <w:t>V</w:t>
                            </w:r>
                            <w:r>
                              <w:rPr>
                                <w:rFonts w:eastAsiaTheme="minorEastAsia"/>
                                <w:color w:val="0070C0"/>
                                <w:vertAlign w:val="subscript"/>
                              </w:rPr>
                              <w:t>L1</w:t>
                            </w:r>
                            <w:r w:rsidRPr="0096267C">
                              <w:rPr>
                                <w:rFonts w:eastAsiaTheme="minorEastAsia"/>
                                <w:color w:val="0070C0"/>
                                <w:vertAlign w:val="subscript"/>
                              </w:rPr>
                              <w:t xml:space="preserve"> </w:t>
                            </w:r>
                            <w:r w:rsidRPr="0096267C">
                              <w:rPr>
                                <w:rFonts w:eastAsiaTheme="minorEastAsia"/>
                                <w:color w:val="0070C0"/>
                              </w:rPr>
                              <w:t>(</w:t>
                            </w:r>
                            <w:r>
                              <w:rPr>
                                <w:rFonts w:eastAsiaTheme="minorEastAsia"/>
                                <w:color w:val="0070C0"/>
                              </w:rPr>
                              <w:t>50</w:t>
                            </w:r>
                            <w:r w:rsidRPr="0096267C">
                              <w:rPr>
                                <w:rFonts w:eastAsiaTheme="minorEastAsia"/>
                                <w:color w:val="0070C0"/>
                              </w:rPr>
                              <w:t xml:space="preserve"> ms) =</w:t>
                            </w:r>
                            <w:r w:rsidRPr="004E7536">
                              <w:rPr>
                                <w:rFonts w:eastAsiaTheme="minorEastAsia"/>
                                <w:b/>
                                <w:color w:val="0070C0"/>
                              </w:rPr>
                              <w:t xml:space="preserve"> </w:t>
                            </w:r>
                            <w:r>
                              <w:rPr>
                                <w:rFonts w:eastAsiaTheme="minorEastAsia"/>
                                <w:b/>
                                <w:color w:val="0070C0"/>
                                <w:u w:val="single"/>
                              </w:rPr>
                              <w:t>-14.413 V</w:t>
                            </w:r>
                            <w:r w:rsidRPr="00C55FF5">
                              <w:rPr>
                                <w:rFonts w:eastAsiaTheme="minorEastAsia"/>
                                <w:b/>
                                <w:color w:val="0070C0"/>
                              </w:rPr>
                              <w:t xml:space="preserve"> </w:t>
                            </w:r>
                            <w:r>
                              <w:rPr>
                                <w:rFonts w:eastAsiaTheme="minorEastAsia"/>
                              </w:rPr>
                              <w:t>(-14.56</w:t>
                            </w:r>
                            <w:r w:rsidRPr="00C55FF5">
                              <w:rPr>
                                <w:rFonts w:eastAsiaTheme="minorEastAsia"/>
                              </w:rPr>
                              <w:t xml:space="preserve"> V calculated)</w:t>
                            </w:r>
                            <w:r w:rsidRPr="00225356">
                              <w:rPr>
                                <w:noProof/>
                              </w:rPr>
                              <w:t xml:space="preserve"> </w:t>
                            </w:r>
                          </w:p>
                          <w:p w14:paraId="4A4924FC" w14:textId="77777777" w:rsidR="0073324E" w:rsidRDefault="0073324E" w:rsidP="00CB2F94">
                            <w:pPr>
                              <w:spacing w:after="0" w:line="240" w:lineRule="auto"/>
                              <w:rPr>
                                <w:rFonts w:eastAsiaTheme="minorEastAsia"/>
                                <w:color w:val="0070C0"/>
                              </w:rPr>
                            </w:pPr>
                            <w:r>
                              <w:rPr>
                                <w:rFonts w:eastAsiaTheme="minorEastAsia"/>
                                <w:color w:val="0070C0"/>
                              </w:rPr>
                              <w:t xml:space="preserve">Scope XSC2 </w:t>
                            </w:r>
                            <w:r w:rsidRPr="0096267C">
                              <w:rPr>
                                <w:rFonts w:eastAsiaTheme="minorEastAsia"/>
                                <w:color w:val="0070C0"/>
                              </w:rPr>
                              <w:t xml:space="preserve">Channel </w:t>
                            </w:r>
                            <w:r>
                              <w:rPr>
                                <w:rFonts w:eastAsiaTheme="minorEastAsia"/>
                                <w:color w:val="0070C0"/>
                              </w:rPr>
                              <w:t>B – i</w:t>
                            </w:r>
                            <w:r>
                              <w:rPr>
                                <w:rFonts w:eastAsiaTheme="minorEastAsia"/>
                                <w:color w:val="0070C0"/>
                                <w:vertAlign w:val="subscript"/>
                              </w:rPr>
                              <w:t>L1</w:t>
                            </w:r>
                            <w:r>
                              <w:rPr>
                                <w:rFonts w:eastAsiaTheme="minorEastAsia"/>
                                <w:color w:val="0070C0"/>
                              </w:rPr>
                              <w:t xml:space="preserve"> measurement </w:t>
                            </w:r>
                          </w:p>
                          <w:p w14:paraId="731CAC4A" w14:textId="77777777" w:rsidR="0073324E" w:rsidRPr="0096267C" w:rsidRDefault="0073324E" w:rsidP="00CB2F94">
                            <w:pPr>
                              <w:spacing w:after="0" w:line="240" w:lineRule="auto"/>
                              <w:rPr>
                                <w:rFonts w:eastAsiaTheme="minorEastAsia"/>
                                <w:color w:val="0070C0"/>
                              </w:rPr>
                            </w:pPr>
                            <w:r>
                              <w:rPr>
                                <w:rFonts w:eastAsiaTheme="minorEastAsia"/>
                                <w:color w:val="0070C0"/>
                              </w:rPr>
                              <w:t>i</w:t>
                            </w:r>
                            <w:r>
                              <w:rPr>
                                <w:rFonts w:eastAsiaTheme="minorEastAsia"/>
                                <w:color w:val="0070C0"/>
                                <w:vertAlign w:val="subscript"/>
                              </w:rPr>
                              <w:t>L1</w:t>
                            </w:r>
                            <w:r w:rsidRPr="0096267C">
                              <w:rPr>
                                <w:rFonts w:eastAsiaTheme="minorEastAsia"/>
                                <w:color w:val="0070C0"/>
                                <w:vertAlign w:val="subscript"/>
                              </w:rPr>
                              <w:t xml:space="preserve"> </w:t>
                            </w:r>
                            <w:r w:rsidRPr="0096267C">
                              <w:rPr>
                                <w:rFonts w:eastAsiaTheme="minorEastAsia"/>
                                <w:color w:val="0070C0"/>
                              </w:rPr>
                              <w:t xml:space="preserve">(0) = </w:t>
                            </w:r>
                            <w:r>
                              <w:rPr>
                                <w:rFonts w:eastAsiaTheme="minorEastAsia"/>
                                <w:b/>
                                <w:color w:val="0070C0"/>
                                <w:u w:val="single"/>
                              </w:rPr>
                              <w:t>2.376 A</w:t>
                            </w:r>
                            <w:r>
                              <w:rPr>
                                <w:rFonts w:eastAsiaTheme="minorEastAsia"/>
                                <w:b/>
                                <w:color w:val="0070C0"/>
                              </w:rPr>
                              <w:t xml:space="preserve"> </w:t>
                            </w:r>
                            <w:r>
                              <w:rPr>
                                <w:rFonts w:eastAsiaTheme="minorEastAsia"/>
                              </w:rPr>
                              <w:t xml:space="preserve">(2.4 A </w:t>
                            </w:r>
                            <w:r w:rsidRPr="00C55FF5">
                              <w:rPr>
                                <w:rFonts w:eastAsiaTheme="minorEastAsia"/>
                              </w:rPr>
                              <w:t>V calculated)</w:t>
                            </w:r>
                          </w:p>
                          <w:p w14:paraId="2E0A7D6F" w14:textId="537532EB" w:rsidR="0073324E" w:rsidRPr="004E7536" w:rsidRDefault="0073324E" w:rsidP="00CB2F94">
                            <w:pPr>
                              <w:spacing w:after="0" w:line="240" w:lineRule="auto"/>
                              <w:rPr>
                                <w:rFonts w:eastAsiaTheme="minorEastAsia"/>
                                <w:b/>
                                <w:color w:val="0070C0"/>
                              </w:rPr>
                            </w:pPr>
                            <w:r>
                              <w:rPr>
                                <w:rFonts w:eastAsiaTheme="minorEastAsia"/>
                                <w:color w:val="0070C0"/>
                              </w:rPr>
                              <w:t>i</w:t>
                            </w:r>
                            <w:r>
                              <w:rPr>
                                <w:rFonts w:eastAsiaTheme="minorEastAsia"/>
                                <w:color w:val="0070C0"/>
                                <w:vertAlign w:val="subscript"/>
                              </w:rPr>
                              <w:t>L1</w:t>
                            </w:r>
                            <w:r>
                              <w:rPr>
                                <w:rFonts w:eastAsiaTheme="minorEastAsia"/>
                                <w:color w:val="0070C0"/>
                              </w:rPr>
                              <w:t xml:space="preserve"> </w:t>
                            </w:r>
                            <w:r w:rsidRPr="0096267C">
                              <w:rPr>
                                <w:rFonts w:eastAsiaTheme="minorEastAsia"/>
                                <w:color w:val="0070C0"/>
                              </w:rPr>
                              <w:t>(</w:t>
                            </w:r>
                            <w:r>
                              <w:rPr>
                                <w:rFonts w:eastAsiaTheme="minorEastAsia"/>
                                <w:color w:val="0070C0"/>
                              </w:rPr>
                              <w:t>50</w:t>
                            </w:r>
                            <w:r w:rsidRPr="0096267C">
                              <w:rPr>
                                <w:rFonts w:eastAsiaTheme="minorEastAsia"/>
                                <w:color w:val="0070C0"/>
                              </w:rPr>
                              <w:t xml:space="preserve"> ms) =</w:t>
                            </w:r>
                            <w:r w:rsidRPr="004E7536">
                              <w:rPr>
                                <w:rFonts w:eastAsiaTheme="minorEastAsia"/>
                                <w:b/>
                                <w:color w:val="0070C0"/>
                              </w:rPr>
                              <w:t xml:space="preserve"> </w:t>
                            </w:r>
                            <w:r>
                              <w:rPr>
                                <w:rFonts w:eastAsiaTheme="minorEastAsia"/>
                                <w:b/>
                                <w:color w:val="0070C0"/>
                                <w:u w:val="single"/>
                              </w:rPr>
                              <w:t>1.441</w:t>
                            </w:r>
                            <w:r w:rsidRPr="004E7536">
                              <w:rPr>
                                <w:rFonts w:eastAsiaTheme="minorEastAsia"/>
                                <w:b/>
                                <w:color w:val="0070C0"/>
                                <w:u w:val="single"/>
                              </w:rPr>
                              <w:t xml:space="preserve"> </w:t>
                            </w:r>
                            <w:r>
                              <w:rPr>
                                <w:rFonts w:eastAsiaTheme="minorEastAsia"/>
                                <w:b/>
                                <w:color w:val="0070C0"/>
                                <w:u w:val="single"/>
                              </w:rPr>
                              <w:t>A</w:t>
                            </w:r>
                            <w:r w:rsidRPr="00C55FF5">
                              <w:rPr>
                                <w:rFonts w:eastAsiaTheme="minorEastAsia"/>
                                <w:b/>
                                <w:color w:val="0070C0"/>
                              </w:rPr>
                              <w:t xml:space="preserve"> </w:t>
                            </w:r>
                            <w:r>
                              <w:rPr>
                                <w:rFonts w:eastAsiaTheme="minorEastAsia"/>
                              </w:rPr>
                              <w:t>(1.456 A</w:t>
                            </w:r>
                            <w:r w:rsidRPr="00C55FF5">
                              <w:rPr>
                                <w:rFonts w:eastAsiaTheme="minorEastAsia"/>
                              </w:rPr>
                              <w:t xml:space="preserve"> calculated</w:t>
                            </w:r>
                            <w:r>
                              <w:rPr>
                                <w:rFonts w:eastAsiaTheme="minorEastAsia"/>
                              </w:rPr>
                              <w:t>)</w:t>
                            </w:r>
                          </w:p>
                          <w:p w14:paraId="637ACA30" w14:textId="77777777" w:rsidR="0073324E" w:rsidRDefault="0073324E" w:rsidP="00CB2F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06D69" id="_x0000_s1246" type="#_x0000_t202" style="position:absolute;margin-left:215.05pt;margin-top:19.65pt;width:231.1pt;height:94.0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">
                <v:textbox>
                  <w:txbxContent>
                    <w:p w14:paraId="5A8A559A" w14:textId="77777777" w:rsidR="0073324E" w:rsidRPr="0096267C" w:rsidRDefault="0073324E" w:rsidP="00CB2F94">
                      <w:pPr>
                        <w:spacing w:after="0" w:line="240" w:lineRule="auto"/>
                        <w:rPr>
                          <w:rFonts w:eastAsiaTheme="minorEastAsia"/>
                          <w:color w:val="0070C0"/>
                        </w:rPr>
                      </w:pPr>
                      <w:r>
                        <w:rPr>
                          <w:rFonts w:eastAsiaTheme="minorEastAsia"/>
                          <w:color w:val="0070C0"/>
                        </w:rPr>
                        <w:t xml:space="preserve">Scope XSC1 </w:t>
                      </w:r>
                      <w:r w:rsidRPr="0096267C">
                        <w:rPr>
                          <w:rFonts w:eastAsiaTheme="minorEastAsia"/>
                          <w:color w:val="0070C0"/>
                        </w:rPr>
                        <w:t xml:space="preserve">Channel </w:t>
                      </w:r>
                      <w:r>
                        <w:rPr>
                          <w:rFonts w:eastAsiaTheme="minorEastAsia"/>
                          <w:color w:val="0070C0"/>
                        </w:rPr>
                        <w:t>B – V</w:t>
                      </w:r>
                      <w:r>
                        <w:rPr>
                          <w:rFonts w:eastAsiaTheme="minorEastAsia"/>
                          <w:color w:val="0070C0"/>
                          <w:vertAlign w:val="subscript"/>
                        </w:rPr>
                        <w:t>L1</w:t>
                      </w:r>
                      <w:r>
                        <w:rPr>
                          <w:rFonts w:eastAsiaTheme="minorEastAsia"/>
                          <w:color w:val="0070C0"/>
                        </w:rPr>
                        <w:t xml:space="preserve"> measurement</w:t>
                      </w:r>
                    </w:p>
                    <w:p w14:paraId="0802C86B" w14:textId="77777777" w:rsidR="0073324E" w:rsidRDefault="0073324E" w:rsidP="00CB2F94">
                      <w:pPr>
                        <w:spacing w:after="0" w:line="240" w:lineRule="auto"/>
                        <w:rPr>
                          <w:rFonts w:eastAsiaTheme="minorEastAsia"/>
                        </w:rPr>
                      </w:pPr>
                      <w:r>
                        <w:rPr>
                          <w:rFonts w:eastAsiaTheme="minorEastAsia"/>
                          <w:color w:val="0070C0"/>
                        </w:rPr>
                        <w:t>V</w:t>
                      </w:r>
                      <w:r>
                        <w:rPr>
                          <w:rFonts w:eastAsiaTheme="minorEastAsia"/>
                          <w:color w:val="0070C0"/>
                          <w:vertAlign w:val="subscript"/>
                        </w:rPr>
                        <w:t>L1</w:t>
                      </w:r>
                      <w:r w:rsidRPr="0096267C">
                        <w:rPr>
                          <w:rFonts w:eastAsiaTheme="minorEastAsia"/>
                          <w:color w:val="0070C0"/>
                          <w:vertAlign w:val="subscript"/>
                        </w:rPr>
                        <w:t xml:space="preserve"> </w:t>
                      </w:r>
                      <w:r w:rsidRPr="0096267C">
                        <w:rPr>
                          <w:rFonts w:eastAsiaTheme="minorEastAsia"/>
                          <w:color w:val="0070C0"/>
                        </w:rPr>
                        <w:t xml:space="preserve">(0) = </w:t>
                      </w:r>
                      <w:r>
                        <w:rPr>
                          <w:rFonts w:eastAsiaTheme="minorEastAsia"/>
                          <w:b/>
                          <w:color w:val="0070C0"/>
                          <w:u w:val="single"/>
                        </w:rPr>
                        <w:t xml:space="preserve">-23.763 </w:t>
                      </w:r>
                      <w:r w:rsidRPr="00C55FF5">
                        <w:rPr>
                          <w:rFonts w:eastAsiaTheme="minorEastAsia"/>
                          <w:b/>
                          <w:color w:val="0070C0"/>
                          <w:u w:val="single"/>
                        </w:rPr>
                        <w:t>V</w:t>
                      </w:r>
                      <w:r>
                        <w:rPr>
                          <w:rFonts w:eastAsiaTheme="minorEastAsia"/>
                          <w:b/>
                          <w:color w:val="0070C0"/>
                        </w:rPr>
                        <w:t xml:space="preserve"> </w:t>
                      </w:r>
                      <w:r>
                        <w:rPr>
                          <w:rFonts w:eastAsiaTheme="minorEastAsia"/>
                        </w:rPr>
                        <w:t xml:space="preserve">(-24 </w:t>
                      </w:r>
                      <w:r w:rsidRPr="00C55FF5">
                        <w:rPr>
                          <w:rFonts w:eastAsiaTheme="minorEastAsia"/>
                        </w:rPr>
                        <w:t>V calculated)</w:t>
                      </w:r>
                    </w:p>
                    <w:p w14:paraId="6DCF71AE" w14:textId="2182039A" w:rsidR="0073324E" w:rsidRDefault="0073324E" w:rsidP="00CB2F94">
                      <w:pPr>
                        <w:spacing w:after="0" w:line="240" w:lineRule="auto"/>
                        <w:rPr>
                          <w:noProof/>
                        </w:rPr>
                      </w:pPr>
                      <w:r>
                        <w:rPr>
                          <w:rFonts w:eastAsiaTheme="minorEastAsia"/>
                          <w:color w:val="0070C0"/>
                        </w:rPr>
                        <w:t>V</w:t>
                      </w:r>
                      <w:r>
                        <w:rPr>
                          <w:rFonts w:eastAsiaTheme="minorEastAsia"/>
                          <w:color w:val="0070C0"/>
                          <w:vertAlign w:val="subscript"/>
                        </w:rPr>
                        <w:t>L1</w:t>
                      </w:r>
                      <w:r w:rsidRPr="0096267C">
                        <w:rPr>
                          <w:rFonts w:eastAsiaTheme="minorEastAsia"/>
                          <w:color w:val="0070C0"/>
                          <w:vertAlign w:val="subscript"/>
                        </w:rPr>
                        <w:t xml:space="preserve"> </w:t>
                      </w:r>
                      <w:r w:rsidRPr="0096267C">
                        <w:rPr>
                          <w:rFonts w:eastAsiaTheme="minorEastAsia"/>
                          <w:color w:val="0070C0"/>
                        </w:rPr>
                        <w:t>(</w:t>
                      </w:r>
                      <w:r>
                        <w:rPr>
                          <w:rFonts w:eastAsiaTheme="minorEastAsia"/>
                          <w:color w:val="0070C0"/>
                        </w:rPr>
                        <w:t>50</w:t>
                      </w:r>
                      <w:r w:rsidRPr="0096267C">
                        <w:rPr>
                          <w:rFonts w:eastAsiaTheme="minorEastAsia"/>
                          <w:color w:val="0070C0"/>
                        </w:rPr>
                        <w:t xml:space="preserve"> ms) =</w:t>
                      </w:r>
                      <w:r w:rsidRPr="004E7536">
                        <w:rPr>
                          <w:rFonts w:eastAsiaTheme="minorEastAsia"/>
                          <w:b/>
                          <w:color w:val="0070C0"/>
                        </w:rPr>
                        <w:t xml:space="preserve"> </w:t>
                      </w:r>
                      <w:r>
                        <w:rPr>
                          <w:rFonts w:eastAsiaTheme="minorEastAsia"/>
                          <w:b/>
                          <w:color w:val="0070C0"/>
                          <w:u w:val="single"/>
                        </w:rPr>
                        <w:t>-14.413 V</w:t>
                      </w:r>
                      <w:r w:rsidRPr="00C55FF5">
                        <w:rPr>
                          <w:rFonts w:eastAsiaTheme="minorEastAsia"/>
                          <w:b/>
                          <w:color w:val="0070C0"/>
                        </w:rPr>
                        <w:t xml:space="preserve"> </w:t>
                      </w:r>
                      <w:r>
                        <w:rPr>
                          <w:rFonts w:eastAsiaTheme="minorEastAsia"/>
                        </w:rPr>
                        <w:t>(-14.56</w:t>
                      </w:r>
                      <w:r w:rsidRPr="00C55FF5">
                        <w:rPr>
                          <w:rFonts w:eastAsiaTheme="minorEastAsia"/>
                        </w:rPr>
                        <w:t xml:space="preserve"> V calculated)</w:t>
                      </w:r>
                      <w:r w:rsidRPr="00225356">
                        <w:rPr>
                          <w:noProof/>
                        </w:rPr>
                        <w:t xml:space="preserve"> </w:t>
                      </w:r>
                    </w:p>
                    <w:p w14:paraId="4A4924FC" w14:textId="77777777" w:rsidR="0073324E" w:rsidRDefault="0073324E" w:rsidP="00CB2F94">
                      <w:pPr>
                        <w:spacing w:after="0" w:line="240" w:lineRule="auto"/>
                        <w:rPr>
                          <w:rFonts w:eastAsiaTheme="minorEastAsia"/>
                          <w:color w:val="0070C0"/>
                        </w:rPr>
                      </w:pPr>
                      <w:r>
                        <w:rPr>
                          <w:rFonts w:eastAsiaTheme="minorEastAsia"/>
                          <w:color w:val="0070C0"/>
                        </w:rPr>
                        <w:t xml:space="preserve">Scope XSC2 </w:t>
                      </w:r>
                      <w:r w:rsidRPr="0096267C">
                        <w:rPr>
                          <w:rFonts w:eastAsiaTheme="minorEastAsia"/>
                          <w:color w:val="0070C0"/>
                        </w:rPr>
                        <w:t xml:space="preserve">Channel </w:t>
                      </w:r>
                      <w:r>
                        <w:rPr>
                          <w:rFonts w:eastAsiaTheme="minorEastAsia"/>
                          <w:color w:val="0070C0"/>
                        </w:rPr>
                        <w:t>B – i</w:t>
                      </w:r>
                      <w:r>
                        <w:rPr>
                          <w:rFonts w:eastAsiaTheme="minorEastAsia"/>
                          <w:color w:val="0070C0"/>
                          <w:vertAlign w:val="subscript"/>
                        </w:rPr>
                        <w:t>L1</w:t>
                      </w:r>
                      <w:r>
                        <w:rPr>
                          <w:rFonts w:eastAsiaTheme="minorEastAsia"/>
                          <w:color w:val="0070C0"/>
                        </w:rPr>
                        <w:t xml:space="preserve"> measurement </w:t>
                      </w:r>
                    </w:p>
                    <w:p w14:paraId="731CAC4A" w14:textId="77777777" w:rsidR="0073324E" w:rsidRPr="0096267C" w:rsidRDefault="0073324E" w:rsidP="00CB2F94">
                      <w:pPr>
                        <w:spacing w:after="0" w:line="240" w:lineRule="auto"/>
                        <w:rPr>
                          <w:rFonts w:eastAsiaTheme="minorEastAsia"/>
                          <w:color w:val="0070C0"/>
                        </w:rPr>
                      </w:pPr>
                      <w:r>
                        <w:rPr>
                          <w:rFonts w:eastAsiaTheme="minorEastAsia"/>
                          <w:color w:val="0070C0"/>
                        </w:rPr>
                        <w:t>i</w:t>
                      </w:r>
                      <w:r>
                        <w:rPr>
                          <w:rFonts w:eastAsiaTheme="minorEastAsia"/>
                          <w:color w:val="0070C0"/>
                          <w:vertAlign w:val="subscript"/>
                        </w:rPr>
                        <w:t>L1</w:t>
                      </w:r>
                      <w:r w:rsidRPr="0096267C">
                        <w:rPr>
                          <w:rFonts w:eastAsiaTheme="minorEastAsia"/>
                          <w:color w:val="0070C0"/>
                          <w:vertAlign w:val="subscript"/>
                        </w:rPr>
                        <w:t xml:space="preserve"> </w:t>
                      </w:r>
                      <w:r w:rsidRPr="0096267C">
                        <w:rPr>
                          <w:rFonts w:eastAsiaTheme="minorEastAsia"/>
                          <w:color w:val="0070C0"/>
                        </w:rPr>
                        <w:t xml:space="preserve">(0) = </w:t>
                      </w:r>
                      <w:r>
                        <w:rPr>
                          <w:rFonts w:eastAsiaTheme="minorEastAsia"/>
                          <w:b/>
                          <w:color w:val="0070C0"/>
                          <w:u w:val="single"/>
                        </w:rPr>
                        <w:t>2.376 A</w:t>
                      </w:r>
                      <w:r>
                        <w:rPr>
                          <w:rFonts w:eastAsiaTheme="minorEastAsia"/>
                          <w:b/>
                          <w:color w:val="0070C0"/>
                        </w:rPr>
                        <w:t xml:space="preserve"> </w:t>
                      </w:r>
                      <w:r>
                        <w:rPr>
                          <w:rFonts w:eastAsiaTheme="minorEastAsia"/>
                        </w:rPr>
                        <w:t xml:space="preserve">(2.4 A </w:t>
                      </w:r>
                      <w:r w:rsidRPr="00C55FF5">
                        <w:rPr>
                          <w:rFonts w:eastAsiaTheme="minorEastAsia"/>
                        </w:rPr>
                        <w:t>V calculated)</w:t>
                      </w:r>
                    </w:p>
                    <w:p w14:paraId="2E0A7D6F" w14:textId="537532EB" w:rsidR="0073324E" w:rsidRPr="004E7536" w:rsidRDefault="0073324E" w:rsidP="00CB2F94">
                      <w:pPr>
                        <w:spacing w:after="0" w:line="240" w:lineRule="auto"/>
                        <w:rPr>
                          <w:rFonts w:eastAsiaTheme="minorEastAsia"/>
                          <w:b/>
                          <w:color w:val="0070C0"/>
                        </w:rPr>
                      </w:pPr>
                      <w:r>
                        <w:rPr>
                          <w:rFonts w:eastAsiaTheme="minorEastAsia"/>
                          <w:color w:val="0070C0"/>
                        </w:rPr>
                        <w:t>i</w:t>
                      </w:r>
                      <w:r>
                        <w:rPr>
                          <w:rFonts w:eastAsiaTheme="minorEastAsia"/>
                          <w:color w:val="0070C0"/>
                          <w:vertAlign w:val="subscript"/>
                        </w:rPr>
                        <w:t>L1</w:t>
                      </w:r>
                      <w:r>
                        <w:rPr>
                          <w:rFonts w:eastAsiaTheme="minorEastAsia"/>
                          <w:color w:val="0070C0"/>
                        </w:rPr>
                        <w:t xml:space="preserve"> </w:t>
                      </w:r>
                      <w:r w:rsidRPr="0096267C">
                        <w:rPr>
                          <w:rFonts w:eastAsiaTheme="minorEastAsia"/>
                          <w:color w:val="0070C0"/>
                        </w:rPr>
                        <w:t>(</w:t>
                      </w:r>
                      <w:r>
                        <w:rPr>
                          <w:rFonts w:eastAsiaTheme="minorEastAsia"/>
                          <w:color w:val="0070C0"/>
                        </w:rPr>
                        <w:t>50</w:t>
                      </w:r>
                      <w:r w:rsidRPr="0096267C">
                        <w:rPr>
                          <w:rFonts w:eastAsiaTheme="minorEastAsia"/>
                          <w:color w:val="0070C0"/>
                        </w:rPr>
                        <w:t xml:space="preserve"> ms) =</w:t>
                      </w:r>
                      <w:r w:rsidRPr="004E7536">
                        <w:rPr>
                          <w:rFonts w:eastAsiaTheme="minorEastAsia"/>
                          <w:b/>
                          <w:color w:val="0070C0"/>
                        </w:rPr>
                        <w:t xml:space="preserve"> </w:t>
                      </w:r>
                      <w:r>
                        <w:rPr>
                          <w:rFonts w:eastAsiaTheme="minorEastAsia"/>
                          <w:b/>
                          <w:color w:val="0070C0"/>
                          <w:u w:val="single"/>
                        </w:rPr>
                        <w:t>1.441</w:t>
                      </w:r>
                      <w:r w:rsidRPr="004E7536">
                        <w:rPr>
                          <w:rFonts w:eastAsiaTheme="minorEastAsia"/>
                          <w:b/>
                          <w:color w:val="0070C0"/>
                          <w:u w:val="single"/>
                        </w:rPr>
                        <w:t xml:space="preserve"> </w:t>
                      </w:r>
                      <w:r>
                        <w:rPr>
                          <w:rFonts w:eastAsiaTheme="minorEastAsia"/>
                          <w:b/>
                          <w:color w:val="0070C0"/>
                          <w:u w:val="single"/>
                        </w:rPr>
                        <w:t>A</w:t>
                      </w:r>
                      <w:r w:rsidRPr="00C55FF5">
                        <w:rPr>
                          <w:rFonts w:eastAsiaTheme="minorEastAsia"/>
                          <w:b/>
                          <w:color w:val="0070C0"/>
                        </w:rPr>
                        <w:t xml:space="preserve"> </w:t>
                      </w:r>
                      <w:r>
                        <w:rPr>
                          <w:rFonts w:eastAsiaTheme="minorEastAsia"/>
                        </w:rPr>
                        <w:t>(1.456 A</w:t>
                      </w:r>
                      <w:r w:rsidRPr="00C55FF5">
                        <w:rPr>
                          <w:rFonts w:eastAsiaTheme="minorEastAsia"/>
                        </w:rPr>
                        <w:t xml:space="preserve"> calculated</w:t>
                      </w:r>
                      <w:r>
                        <w:rPr>
                          <w:rFonts w:eastAsiaTheme="minorEastAsia"/>
                        </w:rPr>
                        <w:t>)</w:t>
                      </w:r>
                    </w:p>
                    <w:p w14:paraId="637ACA30" w14:textId="77777777" w:rsidR="0073324E" w:rsidRDefault="0073324E" w:rsidP="00CB2F94"/>
                  </w:txbxContent>
                </v:textbox>
                <w10:wrap type="tight" anchorx="margin"/>
              </v:shape>
            </w:pict>
          </mc:Fallback>
        </mc:AlternateContent>
      </w:r>
      <w:r w:rsidRPr="00CB2F94">
        <w:rPr>
          <w:rFonts w:eastAsiaTheme="minorEastAsia"/>
          <w:noProof/>
          <w:color w:val="0070C0"/>
        </w:rPr>
        <mc:AlternateContent>
          <mc:Choice Requires="wps">
            <w:drawing>
              <wp:anchor distT="45720" distB="45720" distL="114300" distR="114300" simplePos="0" relativeHeight="251672576" behindDoc="1" locked="0" layoutInCell="1" allowOverlap="1" wp14:anchorId="15EB3A9D" wp14:editId="4BABD05A">
                <wp:simplePos x="0" y="0"/>
                <wp:positionH relativeFrom="margin">
                  <wp:align>left</wp:align>
                </wp:positionH>
                <wp:positionV relativeFrom="paragraph">
                  <wp:posOffset>262255</wp:posOffset>
                </wp:positionV>
                <wp:extent cx="2681605" cy="1194435"/>
                <wp:effectExtent l="0" t="0" r="23495" b="24765"/>
                <wp:wrapTight wrapText="bothSides">
                  <wp:wrapPolygon edited="0">
                    <wp:start x="0" y="0"/>
                    <wp:lineTo x="0" y="21703"/>
                    <wp:lineTo x="21636" y="21703"/>
                    <wp:lineTo x="21636" y="0"/>
                    <wp:lineTo x="0" y="0"/>
                  </wp:wrapPolygon>
                </wp:wrapTight>
                <wp:docPr id="3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194435"/>
                        </a:xfrm>
                        <a:prstGeom prst="rect">
                          <a:avLst/>
                        </a:prstGeom>
                        <a:solidFill>
                          <a:srgbClr val="FFFFFF"/>
                        </a:solidFill>
                        <a:ln w="9525">
                          <a:solidFill>
                            <a:srgbClr val="000000"/>
                          </a:solidFill>
                          <a:miter lim="800000"/>
                          <a:headEnd/>
                          <a:tailEnd/>
                        </a:ln>
                      </wps:spPr>
                      <wps:txbx>
                        <w:txbxContent>
                          <w:p w14:paraId="65D39436" w14:textId="77777777" w:rsidR="0073324E" w:rsidRDefault="0073324E" w:rsidP="00CB2F94">
                            <w:pPr>
                              <w:spacing w:after="0" w:line="240" w:lineRule="auto"/>
                              <w:rPr>
                                <w:rFonts w:eastAsiaTheme="minorEastAsia"/>
                                <w:color w:val="FF0000"/>
                              </w:rPr>
                            </w:pPr>
                            <w:r w:rsidRPr="00225356">
                              <w:rPr>
                                <w:rFonts w:eastAsiaTheme="minorEastAsia"/>
                                <w:color w:val="FF0000"/>
                              </w:rPr>
                              <w:t xml:space="preserve">Scope </w:t>
                            </w:r>
                            <w:r>
                              <w:rPr>
                                <w:rFonts w:eastAsiaTheme="minorEastAsia"/>
                                <w:color w:val="FF0000"/>
                              </w:rPr>
                              <w:t>XSC1</w:t>
                            </w:r>
                            <w:r w:rsidRPr="00225356">
                              <w:rPr>
                                <w:rFonts w:eastAsiaTheme="minorEastAsia"/>
                                <w:color w:val="FF0000"/>
                              </w:rPr>
                              <w:t xml:space="preserve"> Channel </w:t>
                            </w:r>
                            <w:r>
                              <w:rPr>
                                <w:rFonts w:eastAsiaTheme="minorEastAsia"/>
                                <w:color w:val="FF0000"/>
                              </w:rPr>
                              <w:t>A</w:t>
                            </w:r>
                            <w:r w:rsidRPr="00225356">
                              <w:rPr>
                                <w:rFonts w:eastAsiaTheme="minorEastAsia"/>
                                <w:color w:val="FF0000"/>
                              </w:rPr>
                              <w:t xml:space="preserve"> </w:t>
                            </w:r>
                            <w:r>
                              <w:rPr>
                                <w:rFonts w:eastAsiaTheme="minorEastAsia"/>
                                <w:color w:val="FF0000"/>
                              </w:rPr>
                              <w:t>–</w:t>
                            </w:r>
                            <w:r w:rsidRPr="00225356">
                              <w:rPr>
                                <w:rFonts w:eastAsiaTheme="minorEastAsia"/>
                                <w:color w:val="FF0000"/>
                              </w:rPr>
                              <w:t xml:space="preserve"> </w:t>
                            </w:r>
                            <w:r>
                              <w:rPr>
                                <w:rFonts w:eastAsiaTheme="minorEastAsia"/>
                                <w:color w:val="FF0000"/>
                              </w:rPr>
                              <w:t>V</w:t>
                            </w:r>
                            <w:r w:rsidRPr="00C44BAC">
                              <w:rPr>
                                <w:rFonts w:eastAsiaTheme="minorEastAsia"/>
                                <w:color w:val="FF0000"/>
                                <w:vertAlign w:val="subscript"/>
                              </w:rPr>
                              <w:t>C</w:t>
                            </w:r>
                            <w:r>
                              <w:rPr>
                                <w:rFonts w:eastAsiaTheme="minorEastAsia"/>
                                <w:color w:val="FF0000"/>
                                <w:vertAlign w:val="subscript"/>
                              </w:rPr>
                              <w:t>1</w:t>
                            </w:r>
                            <w:r w:rsidRPr="00225356">
                              <w:rPr>
                                <w:rFonts w:eastAsiaTheme="minorEastAsia"/>
                                <w:color w:val="FF0000"/>
                              </w:rPr>
                              <w:t xml:space="preserve"> measurement</w:t>
                            </w:r>
                            <w:r>
                              <w:rPr>
                                <w:rFonts w:eastAsiaTheme="minorEastAsia"/>
                                <w:color w:val="FF0000"/>
                              </w:rPr>
                              <w:t xml:space="preserve"> </w:t>
                            </w:r>
                          </w:p>
                          <w:p w14:paraId="00E9BC81" w14:textId="77777777" w:rsidR="0073324E" w:rsidRPr="00DA7D58" w:rsidRDefault="0073324E" w:rsidP="00CB2F94">
                            <w:pPr>
                              <w:spacing w:after="0" w:line="240" w:lineRule="auto"/>
                              <w:rPr>
                                <w:rFonts w:eastAsiaTheme="minorEastAsia"/>
                                <w:color w:val="FF0000"/>
                              </w:rPr>
                            </w:pPr>
                            <w:r>
                              <w:rPr>
                                <w:rFonts w:eastAsiaTheme="minorEastAsia"/>
                                <w:color w:val="FF0000"/>
                              </w:rPr>
                              <w:t>V</w:t>
                            </w:r>
                            <w:r w:rsidRPr="00C44BAC">
                              <w:rPr>
                                <w:rFonts w:eastAsiaTheme="minorEastAsia"/>
                                <w:color w:val="FF0000"/>
                                <w:vertAlign w:val="subscript"/>
                              </w:rPr>
                              <w:t>C</w:t>
                            </w:r>
                            <w:r>
                              <w:rPr>
                                <w:rFonts w:eastAsiaTheme="minorEastAsia"/>
                                <w:color w:val="FF0000"/>
                                <w:vertAlign w:val="subscript"/>
                              </w:rPr>
                              <w:t>1</w:t>
                            </w:r>
                            <w:r w:rsidRPr="00DA7D58">
                              <w:rPr>
                                <w:rFonts w:eastAsiaTheme="minorEastAsia"/>
                                <w:color w:val="FF0000"/>
                                <w:vertAlign w:val="subscript"/>
                              </w:rPr>
                              <w:t xml:space="preserve"> </w:t>
                            </w:r>
                            <w:r>
                              <w:rPr>
                                <w:rFonts w:eastAsiaTheme="minorEastAsia"/>
                                <w:color w:val="FF0000"/>
                              </w:rPr>
                              <w:t xml:space="preserve">(0) = </w:t>
                            </w:r>
                            <w:r>
                              <w:rPr>
                                <w:rFonts w:eastAsiaTheme="minorEastAsia"/>
                                <w:b/>
                                <w:color w:val="FF0000"/>
                                <w:u w:val="single"/>
                              </w:rPr>
                              <w:t>11.872 V</w:t>
                            </w:r>
                            <w:r w:rsidRPr="00C55FF5">
                              <w:rPr>
                                <w:rFonts w:eastAsiaTheme="minorEastAsia"/>
                                <w:b/>
                                <w:color w:val="FF0000"/>
                              </w:rPr>
                              <w:t xml:space="preserve"> </w:t>
                            </w:r>
                            <w:r w:rsidRPr="00C55FF5">
                              <w:rPr>
                                <w:rFonts w:eastAsiaTheme="minorEastAsia"/>
                              </w:rPr>
                              <w:t>(</w:t>
                            </w:r>
                            <w:r>
                              <w:rPr>
                                <w:rFonts w:eastAsiaTheme="minorEastAsia"/>
                              </w:rPr>
                              <w:t>12 V</w:t>
                            </w:r>
                            <w:r w:rsidRPr="00C55FF5">
                              <w:rPr>
                                <w:rFonts w:eastAsiaTheme="minorEastAsia"/>
                              </w:rPr>
                              <w:t xml:space="preserve"> calculated)</w:t>
                            </w:r>
                          </w:p>
                          <w:p w14:paraId="21F14F05" w14:textId="77777777" w:rsidR="0073324E" w:rsidRDefault="0073324E" w:rsidP="00CB2F94">
                            <w:pPr>
                              <w:spacing w:after="0" w:line="240" w:lineRule="auto"/>
                              <w:rPr>
                                <w:rFonts w:eastAsiaTheme="minorEastAsia"/>
                              </w:rPr>
                            </w:pPr>
                            <w:r>
                              <w:rPr>
                                <w:rFonts w:eastAsiaTheme="minorEastAsia"/>
                                <w:color w:val="FF0000"/>
                              </w:rPr>
                              <w:t>V</w:t>
                            </w:r>
                            <w:r w:rsidRPr="00C44BAC">
                              <w:rPr>
                                <w:rFonts w:eastAsiaTheme="minorEastAsia"/>
                                <w:color w:val="FF0000"/>
                                <w:vertAlign w:val="subscript"/>
                              </w:rPr>
                              <w:t>C</w:t>
                            </w:r>
                            <w:r>
                              <w:rPr>
                                <w:rFonts w:eastAsiaTheme="minorEastAsia"/>
                                <w:color w:val="FF0000"/>
                                <w:vertAlign w:val="subscript"/>
                              </w:rPr>
                              <w:t>1</w:t>
                            </w:r>
                            <w:r w:rsidRPr="00DA7D58">
                              <w:rPr>
                                <w:rFonts w:eastAsiaTheme="minorEastAsia"/>
                                <w:color w:val="FF0000"/>
                              </w:rPr>
                              <w:t xml:space="preserve"> (</w:t>
                            </w:r>
                            <w:r>
                              <w:rPr>
                                <w:rFonts w:eastAsiaTheme="minorEastAsia"/>
                                <w:color w:val="FF0000"/>
                              </w:rPr>
                              <w:t>50</w:t>
                            </w:r>
                            <w:r w:rsidRPr="00DA7D58">
                              <w:rPr>
                                <w:rFonts w:eastAsiaTheme="minorEastAsia"/>
                                <w:color w:val="FF0000"/>
                              </w:rPr>
                              <w:t xml:space="preserve"> ms) = </w:t>
                            </w:r>
                            <w:r>
                              <w:rPr>
                                <w:rFonts w:eastAsiaTheme="minorEastAsia"/>
                                <w:b/>
                                <w:color w:val="FF0000"/>
                                <w:u w:val="single"/>
                              </w:rPr>
                              <w:t>7.201 V</w:t>
                            </w:r>
                            <w:r w:rsidRPr="00C55FF5">
                              <w:rPr>
                                <w:rFonts w:eastAsiaTheme="minorEastAsia"/>
                                <w:b/>
                                <w:color w:val="0070C0"/>
                              </w:rPr>
                              <w:t xml:space="preserve"> </w:t>
                            </w:r>
                            <w:r w:rsidRPr="00C55FF5">
                              <w:rPr>
                                <w:rFonts w:eastAsiaTheme="minorEastAsia"/>
                              </w:rPr>
                              <w:t>(</w:t>
                            </w:r>
                            <w:r>
                              <w:rPr>
                                <w:rFonts w:eastAsiaTheme="minorEastAsia"/>
                              </w:rPr>
                              <w:t xml:space="preserve">7.278 V </w:t>
                            </w:r>
                            <w:r w:rsidRPr="00C55FF5">
                              <w:rPr>
                                <w:rFonts w:eastAsiaTheme="minorEastAsia"/>
                              </w:rPr>
                              <w:t>calculated)</w:t>
                            </w:r>
                          </w:p>
                          <w:p w14:paraId="41714876" w14:textId="77777777" w:rsidR="0073324E" w:rsidRDefault="0073324E" w:rsidP="00CB2F94">
                            <w:pPr>
                              <w:spacing w:after="0" w:line="240" w:lineRule="auto"/>
                              <w:rPr>
                                <w:rFonts w:eastAsiaTheme="minorEastAsia"/>
                                <w:color w:val="FF0000"/>
                              </w:rPr>
                            </w:pPr>
                            <w:r w:rsidRPr="00225356">
                              <w:rPr>
                                <w:rFonts w:eastAsiaTheme="minorEastAsia"/>
                                <w:color w:val="FF0000"/>
                              </w:rPr>
                              <w:t xml:space="preserve">Scope </w:t>
                            </w:r>
                            <w:r>
                              <w:rPr>
                                <w:rFonts w:eastAsiaTheme="minorEastAsia"/>
                                <w:color w:val="FF0000"/>
                              </w:rPr>
                              <w:t>XSC2</w:t>
                            </w:r>
                            <w:r w:rsidRPr="00225356">
                              <w:rPr>
                                <w:rFonts w:eastAsiaTheme="minorEastAsia"/>
                                <w:color w:val="FF0000"/>
                              </w:rPr>
                              <w:t xml:space="preserve"> Channel </w:t>
                            </w:r>
                            <w:r>
                              <w:rPr>
                                <w:rFonts w:eastAsiaTheme="minorEastAsia"/>
                                <w:color w:val="FF0000"/>
                              </w:rPr>
                              <w:t>A</w:t>
                            </w:r>
                            <w:r w:rsidRPr="00225356">
                              <w:rPr>
                                <w:rFonts w:eastAsiaTheme="minorEastAsia"/>
                                <w:color w:val="FF0000"/>
                              </w:rPr>
                              <w:t xml:space="preserve"> </w:t>
                            </w:r>
                            <w:r>
                              <w:rPr>
                                <w:rFonts w:eastAsiaTheme="minorEastAsia"/>
                                <w:color w:val="FF0000"/>
                              </w:rPr>
                              <w:t>–</w:t>
                            </w:r>
                            <w:r w:rsidRPr="00225356">
                              <w:rPr>
                                <w:rFonts w:eastAsiaTheme="minorEastAsia"/>
                                <w:color w:val="FF0000"/>
                              </w:rPr>
                              <w:t xml:space="preserve"> </w:t>
                            </w:r>
                            <w:r>
                              <w:rPr>
                                <w:rFonts w:eastAsiaTheme="minorEastAsia"/>
                                <w:color w:val="FF0000"/>
                              </w:rPr>
                              <w:t>i</w:t>
                            </w:r>
                            <w:r w:rsidRPr="00C44BAC">
                              <w:rPr>
                                <w:rFonts w:eastAsiaTheme="minorEastAsia"/>
                                <w:color w:val="FF0000"/>
                                <w:vertAlign w:val="subscript"/>
                              </w:rPr>
                              <w:t>C</w:t>
                            </w:r>
                            <w:r>
                              <w:rPr>
                                <w:rFonts w:eastAsiaTheme="minorEastAsia"/>
                                <w:color w:val="FF0000"/>
                                <w:vertAlign w:val="subscript"/>
                              </w:rPr>
                              <w:t>1</w:t>
                            </w:r>
                            <w:r w:rsidRPr="00225356">
                              <w:rPr>
                                <w:rFonts w:eastAsiaTheme="minorEastAsia"/>
                                <w:color w:val="FF0000"/>
                              </w:rPr>
                              <w:t xml:space="preserve"> measurement</w:t>
                            </w:r>
                            <w:r>
                              <w:rPr>
                                <w:rFonts w:eastAsiaTheme="minorEastAsia"/>
                                <w:color w:val="FF0000"/>
                              </w:rPr>
                              <w:t xml:space="preserve"> </w:t>
                            </w:r>
                          </w:p>
                          <w:p w14:paraId="31F5AD73" w14:textId="77777777" w:rsidR="0073324E" w:rsidRPr="00DA7D58" w:rsidRDefault="0073324E" w:rsidP="00CB2F94">
                            <w:pPr>
                              <w:spacing w:after="0" w:line="240" w:lineRule="auto"/>
                              <w:rPr>
                                <w:rFonts w:eastAsiaTheme="minorEastAsia"/>
                                <w:color w:val="FF0000"/>
                              </w:rPr>
                            </w:pPr>
                            <w:r>
                              <w:rPr>
                                <w:rFonts w:eastAsiaTheme="minorEastAsia"/>
                                <w:color w:val="FF0000"/>
                              </w:rPr>
                              <w:t>i</w:t>
                            </w:r>
                            <w:r w:rsidRPr="00C44BAC">
                              <w:rPr>
                                <w:rFonts w:eastAsiaTheme="minorEastAsia"/>
                                <w:color w:val="FF0000"/>
                                <w:vertAlign w:val="subscript"/>
                              </w:rPr>
                              <w:t>C</w:t>
                            </w:r>
                            <w:r>
                              <w:rPr>
                                <w:rFonts w:eastAsiaTheme="minorEastAsia"/>
                                <w:color w:val="FF0000"/>
                                <w:vertAlign w:val="subscript"/>
                              </w:rPr>
                              <w:t>1</w:t>
                            </w:r>
                            <w:r w:rsidRPr="00DA7D58">
                              <w:rPr>
                                <w:rFonts w:eastAsiaTheme="minorEastAsia"/>
                                <w:color w:val="FF0000"/>
                                <w:vertAlign w:val="subscript"/>
                              </w:rPr>
                              <w:t xml:space="preserve"> </w:t>
                            </w:r>
                            <w:r>
                              <w:rPr>
                                <w:rFonts w:eastAsiaTheme="minorEastAsia"/>
                                <w:color w:val="FF0000"/>
                              </w:rPr>
                              <w:t xml:space="preserve">(0) = </w:t>
                            </w:r>
                            <w:r>
                              <w:rPr>
                                <w:rFonts w:eastAsiaTheme="minorEastAsia"/>
                                <w:b/>
                                <w:color w:val="FF0000"/>
                                <w:u w:val="single"/>
                              </w:rPr>
                              <w:t>1.187 A</w:t>
                            </w:r>
                            <w:r w:rsidRPr="00C55FF5">
                              <w:rPr>
                                <w:rFonts w:eastAsiaTheme="minorEastAsia"/>
                                <w:b/>
                                <w:color w:val="FF0000"/>
                              </w:rPr>
                              <w:t xml:space="preserve"> </w:t>
                            </w:r>
                            <w:r w:rsidRPr="00C55FF5">
                              <w:rPr>
                                <w:rFonts w:eastAsiaTheme="minorEastAsia"/>
                              </w:rPr>
                              <w:t>(</w:t>
                            </w:r>
                            <w:r>
                              <w:rPr>
                                <w:rFonts w:eastAsiaTheme="minorEastAsia"/>
                              </w:rPr>
                              <w:t>1.2 A</w:t>
                            </w:r>
                            <w:r w:rsidRPr="00C55FF5">
                              <w:rPr>
                                <w:rFonts w:eastAsiaTheme="minorEastAsia"/>
                              </w:rPr>
                              <w:t xml:space="preserve"> calculated)</w:t>
                            </w:r>
                          </w:p>
                          <w:p w14:paraId="390BD704" w14:textId="77777777" w:rsidR="0073324E" w:rsidRDefault="0073324E" w:rsidP="00CB2F94">
                            <w:pPr>
                              <w:spacing w:after="0" w:line="240" w:lineRule="auto"/>
                              <w:rPr>
                                <w:rFonts w:eastAsiaTheme="minorEastAsia"/>
                              </w:rPr>
                            </w:pPr>
                            <w:r>
                              <w:rPr>
                                <w:rFonts w:eastAsiaTheme="minorEastAsia"/>
                                <w:color w:val="FF0000"/>
                              </w:rPr>
                              <w:t>i</w:t>
                            </w:r>
                            <w:r w:rsidRPr="00C44BAC">
                              <w:rPr>
                                <w:rFonts w:eastAsiaTheme="minorEastAsia"/>
                                <w:color w:val="FF0000"/>
                                <w:vertAlign w:val="subscript"/>
                              </w:rPr>
                              <w:t>C</w:t>
                            </w:r>
                            <w:r>
                              <w:rPr>
                                <w:rFonts w:eastAsiaTheme="minorEastAsia"/>
                                <w:color w:val="FF0000"/>
                                <w:vertAlign w:val="subscript"/>
                              </w:rPr>
                              <w:t>1</w:t>
                            </w:r>
                            <w:r w:rsidRPr="00DA7D58">
                              <w:rPr>
                                <w:rFonts w:eastAsiaTheme="minorEastAsia"/>
                                <w:color w:val="FF0000"/>
                              </w:rPr>
                              <w:t xml:space="preserve"> (</w:t>
                            </w:r>
                            <w:r>
                              <w:rPr>
                                <w:rFonts w:eastAsiaTheme="minorEastAsia"/>
                                <w:color w:val="FF0000"/>
                              </w:rPr>
                              <w:t>50</w:t>
                            </w:r>
                            <w:r w:rsidRPr="00DA7D58">
                              <w:rPr>
                                <w:rFonts w:eastAsiaTheme="minorEastAsia"/>
                                <w:color w:val="FF0000"/>
                              </w:rPr>
                              <w:t xml:space="preserve"> ms) = </w:t>
                            </w:r>
                            <w:r>
                              <w:rPr>
                                <w:rFonts w:eastAsiaTheme="minorEastAsia"/>
                                <w:color w:val="FF0000"/>
                              </w:rPr>
                              <w:t>0</w:t>
                            </w:r>
                            <w:r>
                              <w:rPr>
                                <w:rFonts w:eastAsiaTheme="minorEastAsia"/>
                                <w:b/>
                                <w:color w:val="FF0000"/>
                                <w:u w:val="single"/>
                              </w:rPr>
                              <w:t>.72 A</w:t>
                            </w:r>
                            <w:r w:rsidRPr="00C55FF5">
                              <w:rPr>
                                <w:rFonts w:eastAsiaTheme="minorEastAsia"/>
                                <w:b/>
                                <w:color w:val="0070C0"/>
                              </w:rPr>
                              <w:t xml:space="preserve"> </w:t>
                            </w:r>
                            <w:r w:rsidRPr="00C55FF5">
                              <w:rPr>
                                <w:rFonts w:eastAsiaTheme="minorEastAsia"/>
                              </w:rPr>
                              <w:t>(</w:t>
                            </w:r>
                            <w:r>
                              <w:rPr>
                                <w:rFonts w:eastAsiaTheme="minorEastAsia"/>
                              </w:rPr>
                              <w:t xml:space="preserve">0.7278 A </w:t>
                            </w:r>
                            <w:r w:rsidRPr="00C55FF5">
                              <w:rPr>
                                <w:rFonts w:eastAsiaTheme="minorEastAsia"/>
                              </w:rPr>
                              <w:t>calculated)</w:t>
                            </w:r>
                          </w:p>
                          <w:p w14:paraId="16447DD0" w14:textId="77777777" w:rsidR="0073324E" w:rsidRDefault="00733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B3A9D" id="_x0000_s1247" type="#_x0000_t202" style="position:absolute;margin-left:0;margin-top:20.65pt;width:211.15pt;height:94.05pt;z-index:-2516439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">
                <v:textbox>
                  <w:txbxContent>
                    <w:p w14:paraId="65D39436" w14:textId="77777777" w:rsidR="0073324E" w:rsidRDefault="0073324E" w:rsidP="00CB2F94">
                      <w:pPr>
                        <w:spacing w:after="0" w:line="240" w:lineRule="auto"/>
                        <w:rPr>
                          <w:rFonts w:eastAsiaTheme="minorEastAsia"/>
                          <w:color w:val="FF0000"/>
                        </w:rPr>
                      </w:pPr>
                      <w:r w:rsidRPr="00225356">
                        <w:rPr>
                          <w:rFonts w:eastAsiaTheme="minorEastAsia"/>
                          <w:color w:val="FF0000"/>
                        </w:rPr>
                        <w:t xml:space="preserve">Scope </w:t>
                      </w:r>
                      <w:r>
                        <w:rPr>
                          <w:rFonts w:eastAsiaTheme="minorEastAsia"/>
                          <w:color w:val="FF0000"/>
                        </w:rPr>
                        <w:t>XSC1</w:t>
                      </w:r>
                      <w:r w:rsidRPr="00225356">
                        <w:rPr>
                          <w:rFonts w:eastAsiaTheme="minorEastAsia"/>
                          <w:color w:val="FF0000"/>
                        </w:rPr>
                        <w:t xml:space="preserve"> Channel </w:t>
                      </w:r>
                      <w:r>
                        <w:rPr>
                          <w:rFonts w:eastAsiaTheme="minorEastAsia"/>
                          <w:color w:val="FF0000"/>
                        </w:rPr>
                        <w:t>A</w:t>
                      </w:r>
                      <w:r w:rsidRPr="00225356">
                        <w:rPr>
                          <w:rFonts w:eastAsiaTheme="minorEastAsia"/>
                          <w:color w:val="FF0000"/>
                        </w:rPr>
                        <w:t xml:space="preserve"> </w:t>
                      </w:r>
                      <w:r>
                        <w:rPr>
                          <w:rFonts w:eastAsiaTheme="minorEastAsia"/>
                          <w:color w:val="FF0000"/>
                        </w:rPr>
                        <w:t>–</w:t>
                      </w:r>
                      <w:r w:rsidRPr="00225356">
                        <w:rPr>
                          <w:rFonts w:eastAsiaTheme="minorEastAsia"/>
                          <w:color w:val="FF0000"/>
                        </w:rPr>
                        <w:t xml:space="preserve"> </w:t>
                      </w:r>
                      <w:r>
                        <w:rPr>
                          <w:rFonts w:eastAsiaTheme="minorEastAsia"/>
                          <w:color w:val="FF0000"/>
                        </w:rPr>
                        <w:t>V</w:t>
                      </w:r>
                      <w:r w:rsidRPr="00C44BAC">
                        <w:rPr>
                          <w:rFonts w:eastAsiaTheme="minorEastAsia"/>
                          <w:color w:val="FF0000"/>
                          <w:vertAlign w:val="subscript"/>
                        </w:rPr>
                        <w:t>C</w:t>
                      </w:r>
                      <w:r>
                        <w:rPr>
                          <w:rFonts w:eastAsiaTheme="minorEastAsia"/>
                          <w:color w:val="FF0000"/>
                          <w:vertAlign w:val="subscript"/>
                        </w:rPr>
                        <w:t>1</w:t>
                      </w:r>
                      <w:r w:rsidRPr="00225356">
                        <w:rPr>
                          <w:rFonts w:eastAsiaTheme="minorEastAsia"/>
                          <w:color w:val="FF0000"/>
                        </w:rPr>
                        <w:t xml:space="preserve"> measurement</w:t>
                      </w:r>
                      <w:r>
                        <w:rPr>
                          <w:rFonts w:eastAsiaTheme="minorEastAsia"/>
                          <w:color w:val="FF0000"/>
                        </w:rPr>
                        <w:t xml:space="preserve"> </w:t>
                      </w:r>
                    </w:p>
                    <w:p w14:paraId="00E9BC81" w14:textId="77777777" w:rsidR="0073324E" w:rsidRPr="00DA7D58" w:rsidRDefault="0073324E" w:rsidP="00CB2F94">
                      <w:pPr>
                        <w:spacing w:after="0" w:line="240" w:lineRule="auto"/>
                        <w:rPr>
                          <w:rFonts w:eastAsiaTheme="minorEastAsia"/>
                          <w:color w:val="FF0000"/>
                        </w:rPr>
                      </w:pPr>
                      <w:r>
                        <w:rPr>
                          <w:rFonts w:eastAsiaTheme="minorEastAsia"/>
                          <w:color w:val="FF0000"/>
                        </w:rPr>
                        <w:t>V</w:t>
                      </w:r>
                      <w:r w:rsidRPr="00C44BAC">
                        <w:rPr>
                          <w:rFonts w:eastAsiaTheme="minorEastAsia"/>
                          <w:color w:val="FF0000"/>
                          <w:vertAlign w:val="subscript"/>
                        </w:rPr>
                        <w:t>C</w:t>
                      </w:r>
                      <w:r>
                        <w:rPr>
                          <w:rFonts w:eastAsiaTheme="minorEastAsia"/>
                          <w:color w:val="FF0000"/>
                          <w:vertAlign w:val="subscript"/>
                        </w:rPr>
                        <w:t>1</w:t>
                      </w:r>
                      <w:r w:rsidRPr="00DA7D58">
                        <w:rPr>
                          <w:rFonts w:eastAsiaTheme="minorEastAsia"/>
                          <w:color w:val="FF0000"/>
                          <w:vertAlign w:val="subscript"/>
                        </w:rPr>
                        <w:t xml:space="preserve"> </w:t>
                      </w:r>
                      <w:r>
                        <w:rPr>
                          <w:rFonts w:eastAsiaTheme="minorEastAsia"/>
                          <w:color w:val="FF0000"/>
                        </w:rPr>
                        <w:t xml:space="preserve">(0) = </w:t>
                      </w:r>
                      <w:r>
                        <w:rPr>
                          <w:rFonts w:eastAsiaTheme="minorEastAsia"/>
                          <w:b/>
                          <w:color w:val="FF0000"/>
                          <w:u w:val="single"/>
                        </w:rPr>
                        <w:t>11.872 V</w:t>
                      </w:r>
                      <w:r w:rsidRPr="00C55FF5">
                        <w:rPr>
                          <w:rFonts w:eastAsiaTheme="minorEastAsia"/>
                          <w:b/>
                          <w:color w:val="FF0000"/>
                        </w:rPr>
                        <w:t xml:space="preserve"> </w:t>
                      </w:r>
                      <w:r w:rsidRPr="00C55FF5">
                        <w:rPr>
                          <w:rFonts w:eastAsiaTheme="minorEastAsia"/>
                        </w:rPr>
                        <w:t>(</w:t>
                      </w:r>
                      <w:r>
                        <w:rPr>
                          <w:rFonts w:eastAsiaTheme="minorEastAsia"/>
                        </w:rPr>
                        <w:t>12 V</w:t>
                      </w:r>
                      <w:r w:rsidRPr="00C55FF5">
                        <w:rPr>
                          <w:rFonts w:eastAsiaTheme="minorEastAsia"/>
                        </w:rPr>
                        <w:t xml:space="preserve"> calculated)</w:t>
                      </w:r>
                    </w:p>
                    <w:p w14:paraId="21F14F05" w14:textId="77777777" w:rsidR="0073324E" w:rsidRDefault="0073324E" w:rsidP="00CB2F94">
                      <w:pPr>
                        <w:spacing w:after="0" w:line="240" w:lineRule="auto"/>
                        <w:rPr>
                          <w:rFonts w:eastAsiaTheme="minorEastAsia"/>
                        </w:rPr>
                      </w:pPr>
                      <w:r>
                        <w:rPr>
                          <w:rFonts w:eastAsiaTheme="minorEastAsia"/>
                          <w:color w:val="FF0000"/>
                        </w:rPr>
                        <w:t>V</w:t>
                      </w:r>
                      <w:r w:rsidRPr="00C44BAC">
                        <w:rPr>
                          <w:rFonts w:eastAsiaTheme="minorEastAsia"/>
                          <w:color w:val="FF0000"/>
                          <w:vertAlign w:val="subscript"/>
                        </w:rPr>
                        <w:t>C</w:t>
                      </w:r>
                      <w:r>
                        <w:rPr>
                          <w:rFonts w:eastAsiaTheme="minorEastAsia"/>
                          <w:color w:val="FF0000"/>
                          <w:vertAlign w:val="subscript"/>
                        </w:rPr>
                        <w:t>1</w:t>
                      </w:r>
                      <w:r w:rsidRPr="00DA7D58">
                        <w:rPr>
                          <w:rFonts w:eastAsiaTheme="minorEastAsia"/>
                          <w:color w:val="FF0000"/>
                        </w:rPr>
                        <w:t xml:space="preserve"> (</w:t>
                      </w:r>
                      <w:r>
                        <w:rPr>
                          <w:rFonts w:eastAsiaTheme="minorEastAsia"/>
                          <w:color w:val="FF0000"/>
                        </w:rPr>
                        <w:t>50</w:t>
                      </w:r>
                      <w:r w:rsidRPr="00DA7D58">
                        <w:rPr>
                          <w:rFonts w:eastAsiaTheme="minorEastAsia"/>
                          <w:color w:val="FF0000"/>
                        </w:rPr>
                        <w:t xml:space="preserve"> ms) = </w:t>
                      </w:r>
                      <w:r>
                        <w:rPr>
                          <w:rFonts w:eastAsiaTheme="minorEastAsia"/>
                          <w:b/>
                          <w:color w:val="FF0000"/>
                          <w:u w:val="single"/>
                        </w:rPr>
                        <w:t>7.201 V</w:t>
                      </w:r>
                      <w:r w:rsidRPr="00C55FF5">
                        <w:rPr>
                          <w:rFonts w:eastAsiaTheme="minorEastAsia"/>
                          <w:b/>
                          <w:color w:val="0070C0"/>
                        </w:rPr>
                        <w:t xml:space="preserve"> </w:t>
                      </w:r>
                      <w:r w:rsidRPr="00C55FF5">
                        <w:rPr>
                          <w:rFonts w:eastAsiaTheme="minorEastAsia"/>
                        </w:rPr>
                        <w:t>(</w:t>
                      </w:r>
                      <w:r>
                        <w:rPr>
                          <w:rFonts w:eastAsiaTheme="minorEastAsia"/>
                        </w:rPr>
                        <w:t xml:space="preserve">7.278 V </w:t>
                      </w:r>
                      <w:r w:rsidRPr="00C55FF5">
                        <w:rPr>
                          <w:rFonts w:eastAsiaTheme="minorEastAsia"/>
                        </w:rPr>
                        <w:t>calculated)</w:t>
                      </w:r>
                    </w:p>
                    <w:p w14:paraId="41714876" w14:textId="77777777" w:rsidR="0073324E" w:rsidRDefault="0073324E" w:rsidP="00CB2F94">
                      <w:pPr>
                        <w:spacing w:after="0" w:line="240" w:lineRule="auto"/>
                        <w:rPr>
                          <w:rFonts w:eastAsiaTheme="minorEastAsia"/>
                          <w:color w:val="FF0000"/>
                        </w:rPr>
                      </w:pPr>
                      <w:r w:rsidRPr="00225356">
                        <w:rPr>
                          <w:rFonts w:eastAsiaTheme="minorEastAsia"/>
                          <w:color w:val="FF0000"/>
                        </w:rPr>
                        <w:t xml:space="preserve">Scope </w:t>
                      </w:r>
                      <w:r>
                        <w:rPr>
                          <w:rFonts w:eastAsiaTheme="minorEastAsia"/>
                          <w:color w:val="FF0000"/>
                        </w:rPr>
                        <w:t>XSC2</w:t>
                      </w:r>
                      <w:r w:rsidRPr="00225356">
                        <w:rPr>
                          <w:rFonts w:eastAsiaTheme="minorEastAsia"/>
                          <w:color w:val="FF0000"/>
                        </w:rPr>
                        <w:t xml:space="preserve"> Channel </w:t>
                      </w:r>
                      <w:r>
                        <w:rPr>
                          <w:rFonts w:eastAsiaTheme="minorEastAsia"/>
                          <w:color w:val="FF0000"/>
                        </w:rPr>
                        <w:t>A</w:t>
                      </w:r>
                      <w:r w:rsidRPr="00225356">
                        <w:rPr>
                          <w:rFonts w:eastAsiaTheme="minorEastAsia"/>
                          <w:color w:val="FF0000"/>
                        </w:rPr>
                        <w:t xml:space="preserve"> </w:t>
                      </w:r>
                      <w:r>
                        <w:rPr>
                          <w:rFonts w:eastAsiaTheme="minorEastAsia"/>
                          <w:color w:val="FF0000"/>
                        </w:rPr>
                        <w:t>–</w:t>
                      </w:r>
                      <w:r w:rsidRPr="00225356">
                        <w:rPr>
                          <w:rFonts w:eastAsiaTheme="minorEastAsia"/>
                          <w:color w:val="FF0000"/>
                        </w:rPr>
                        <w:t xml:space="preserve"> </w:t>
                      </w:r>
                      <w:r>
                        <w:rPr>
                          <w:rFonts w:eastAsiaTheme="minorEastAsia"/>
                          <w:color w:val="FF0000"/>
                        </w:rPr>
                        <w:t>i</w:t>
                      </w:r>
                      <w:r w:rsidRPr="00C44BAC">
                        <w:rPr>
                          <w:rFonts w:eastAsiaTheme="minorEastAsia"/>
                          <w:color w:val="FF0000"/>
                          <w:vertAlign w:val="subscript"/>
                        </w:rPr>
                        <w:t>C</w:t>
                      </w:r>
                      <w:r>
                        <w:rPr>
                          <w:rFonts w:eastAsiaTheme="minorEastAsia"/>
                          <w:color w:val="FF0000"/>
                          <w:vertAlign w:val="subscript"/>
                        </w:rPr>
                        <w:t>1</w:t>
                      </w:r>
                      <w:r w:rsidRPr="00225356">
                        <w:rPr>
                          <w:rFonts w:eastAsiaTheme="minorEastAsia"/>
                          <w:color w:val="FF0000"/>
                        </w:rPr>
                        <w:t xml:space="preserve"> measurement</w:t>
                      </w:r>
                      <w:r>
                        <w:rPr>
                          <w:rFonts w:eastAsiaTheme="minorEastAsia"/>
                          <w:color w:val="FF0000"/>
                        </w:rPr>
                        <w:t xml:space="preserve"> </w:t>
                      </w:r>
                    </w:p>
                    <w:p w14:paraId="31F5AD73" w14:textId="77777777" w:rsidR="0073324E" w:rsidRPr="00DA7D58" w:rsidRDefault="0073324E" w:rsidP="00CB2F94">
                      <w:pPr>
                        <w:spacing w:after="0" w:line="240" w:lineRule="auto"/>
                        <w:rPr>
                          <w:rFonts w:eastAsiaTheme="minorEastAsia"/>
                          <w:color w:val="FF0000"/>
                        </w:rPr>
                      </w:pPr>
                      <w:r>
                        <w:rPr>
                          <w:rFonts w:eastAsiaTheme="minorEastAsia"/>
                          <w:color w:val="FF0000"/>
                        </w:rPr>
                        <w:t>i</w:t>
                      </w:r>
                      <w:r w:rsidRPr="00C44BAC">
                        <w:rPr>
                          <w:rFonts w:eastAsiaTheme="minorEastAsia"/>
                          <w:color w:val="FF0000"/>
                          <w:vertAlign w:val="subscript"/>
                        </w:rPr>
                        <w:t>C</w:t>
                      </w:r>
                      <w:r>
                        <w:rPr>
                          <w:rFonts w:eastAsiaTheme="minorEastAsia"/>
                          <w:color w:val="FF0000"/>
                          <w:vertAlign w:val="subscript"/>
                        </w:rPr>
                        <w:t>1</w:t>
                      </w:r>
                      <w:r w:rsidRPr="00DA7D58">
                        <w:rPr>
                          <w:rFonts w:eastAsiaTheme="minorEastAsia"/>
                          <w:color w:val="FF0000"/>
                          <w:vertAlign w:val="subscript"/>
                        </w:rPr>
                        <w:t xml:space="preserve"> </w:t>
                      </w:r>
                      <w:r>
                        <w:rPr>
                          <w:rFonts w:eastAsiaTheme="minorEastAsia"/>
                          <w:color w:val="FF0000"/>
                        </w:rPr>
                        <w:t xml:space="preserve">(0) = </w:t>
                      </w:r>
                      <w:r>
                        <w:rPr>
                          <w:rFonts w:eastAsiaTheme="minorEastAsia"/>
                          <w:b/>
                          <w:color w:val="FF0000"/>
                          <w:u w:val="single"/>
                        </w:rPr>
                        <w:t>1.187 A</w:t>
                      </w:r>
                      <w:r w:rsidRPr="00C55FF5">
                        <w:rPr>
                          <w:rFonts w:eastAsiaTheme="minorEastAsia"/>
                          <w:b/>
                          <w:color w:val="FF0000"/>
                        </w:rPr>
                        <w:t xml:space="preserve"> </w:t>
                      </w:r>
                      <w:r w:rsidRPr="00C55FF5">
                        <w:rPr>
                          <w:rFonts w:eastAsiaTheme="minorEastAsia"/>
                        </w:rPr>
                        <w:t>(</w:t>
                      </w:r>
                      <w:r>
                        <w:rPr>
                          <w:rFonts w:eastAsiaTheme="minorEastAsia"/>
                        </w:rPr>
                        <w:t>1.2 A</w:t>
                      </w:r>
                      <w:r w:rsidRPr="00C55FF5">
                        <w:rPr>
                          <w:rFonts w:eastAsiaTheme="minorEastAsia"/>
                        </w:rPr>
                        <w:t xml:space="preserve"> calculated)</w:t>
                      </w:r>
                    </w:p>
                    <w:p w14:paraId="390BD704" w14:textId="77777777" w:rsidR="0073324E" w:rsidRDefault="0073324E" w:rsidP="00CB2F94">
                      <w:pPr>
                        <w:spacing w:after="0" w:line="240" w:lineRule="auto"/>
                        <w:rPr>
                          <w:rFonts w:eastAsiaTheme="minorEastAsia"/>
                        </w:rPr>
                      </w:pPr>
                      <w:r>
                        <w:rPr>
                          <w:rFonts w:eastAsiaTheme="minorEastAsia"/>
                          <w:color w:val="FF0000"/>
                        </w:rPr>
                        <w:t>i</w:t>
                      </w:r>
                      <w:r w:rsidRPr="00C44BAC">
                        <w:rPr>
                          <w:rFonts w:eastAsiaTheme="minorEastAsia"/>
                          <w:color w:val="FF0000"/>
                          <w:vertAlign w:val="subscript"/>
                        </w:rPr>
                        <w:t>C</w:t>
                      </w:r>
                      <w:r>
                        <w:rPr>
                          <w:rFonts w:eastAsiaTheme="minorEastAsia"/>
                          <w:color w:val="FF0000"/>
                          <w:vertAlign w:val="subscript"/>
                        </w:rPr>
                        <w:t>1</w:t>
                      </w:r>
                      <w:r w:rsidRPr="00DA7D58">
                        <w:rPr>
                          <w:rFonts w:eastAsiaTheme="minorEastAsia"/>
                          <w:color w:val="FF0000"/>
                        </w:rPr>
                        <w:t xml:space="preserve"> (</w:t>
                      </w:r>
                      <w:r>
                        <w:rPr>
                          <w:rFonts w:eastAsiaTheme="minorEastAsia"/>
                          <w:color w:val="FF0000"/>
                        </w:rPr>
                        <w:t>50</w:t>
                      </w:r>
                      <w:r w:rsidRPr="00DA7D58">
                        <w:rPr>
                          <w:rFonts w:eastAsiaTheme="minorEastAsia"/>
                          <w:color w:val="FF0000"/>
                        </w:rPr>
                        <w:t xml:space="preserve"> ms) = </w:t>
                      </w:r>
                      <w:r>
                        <w:rPr>
                          <w:rFonts w:eastAsiaTheme="minorEastAsia"/>
                          <w:color w:val="FF0000"/>
                        </w:rPr>
                        <w:t>0</w:t>
                      </w:r>
                      <w:r>
                        <w:rPr>
                          <w:rFonts w:eastAsiaTheme="minorEastAsia"/>
                          <w:b/>
                          <w:color w:val="FF0000"/>
                          <w:u w:val="single"/>
                        </w:rPr>
                        <w:t>.72 A</w:t>
                      </w:r>
                      <w:r w:rsidRPr="00C55FF5">
                        <w:rPr>
                          <w:rFonts w:eastAsiaTheme="minorEastAsia"/>
                          <w:b/>
                          <w:color w:val="0070C0"/>
                        </w:rPr>
                        <w:t xml:space="preserve"> </w:t>
                      </w:r>
                      <w:r w:rsidRPr="00C55FF5">
                        <w:rPr>
                          <w:rFonts w:eastAsiaTheme="minorEastAsia"/>
                        </w:rPr>
                        <w:t>(</w:t>
                      </w:r>
                      <w:r>
                        <w:rPr>
                          <w:rFonts w:eastAsiaTheme="minorEastAsia"/>
                        </w:rPr>
                        <w:t xml:space="preserve">0.7278 A </w:t>
                      </w:r>
                      <w:r w:rsidRPr="00C55FF5">
                        <w:rPr>
                          <w:rFonts w:eastAsiaTheme="minorEastAsia"/>
                        </w:rPr>
                        <w:t>calculated)</w:t>
                      </w:r>
                    </w:p>
                    <w:p w14:paraId="16447DD0" w14:textId="77777777" w:rsidR="0073324E" w:rsidRDefault="0073324E"/>
                  </w:txbxContent>
                </v:textbox>
                <w10:wrap type="tight" anchorx="margin"/>
              </v:shape>
            </w:pict>
          </mc:Fallback>
        </mc:AlternateContent>
      </w:r>
      <w:r w:rsidR="00E5439A" w:rsidRPr="00AB5C0E">
        <w:rPr>
          <w:b/>
          <w:u w:val="single"/>
        </w:rPr>
        <w:t>Multisim Measurements:</w:t>
      </w:r>
    </w:p>
    <w:p w14:paraId="6C8B8B88" w14:textId="77777777" w:rsidR="00E5439A" w:rsidRDefault="00E5439A" w:rsidP="00E5439A">
      <w:pPr>
        <w:spacing w:after="0" w:line="240" w:lineRule="auto"/>
        <w:rPr>
          <w:rFonts w:eastAsiaTheme="minorEastAsia"/>
          <w:color w:val="FF0000"/>
        </w:rPr>
        <w:sectPr w:rsidR="00E5439A" w:rsidSect="009D6C0F">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074C6D5" w14:textId="77777777" w:rsidR="00CB2F94" w:rsidRDefault="00CB2F94" w:rsidP="00CB2F94">
      <w:pPr>
        <w:tabs>
          <w:tab w:val="left" w:pos="6750"/>
        </w:tabs>
        <w:spacing w:after="0" w:line="240" w:lineRule="auto"/>
        <w:rPr>
          <w:rFonts w:eastAsiaTheme="minorEastAsia"/>
          <w:color w:val="0070C0"/>
        </w:rPr>
        <w:sectPr w:rsidR="00CB2F94" w:rsidSect="009D6C0F">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AFCBEE8" w14:textId="77777777" w:rsidR="00E5439A" w:rsidRPr="00A20FFE" w:rsidRDefault="00E5439A" w:rsidP="00CB2F94">
      <w:pPr>
        <w:spacing w:after="0" w:line="240" w:lineRule="auto"/>
        <w:ind w:firstLine="360"/>
        <w:rPr>
          <w:b/>
          <w:u w:val="single"/>
        </w:rPr>
      </w:pPr>
      <w:r>
        <w:rPr>
          <w:rFonts w:eastAsiaTheme="minorEastAsia"/>
          <w:b/>
          <w:color w:val="000000" w:themeColor="text1"/>
          <w:u w:val="single"/>
        </w:rPr>
        <w:t xml:space="preserve">Capacitor and Inductor Voltage and Current </w:t>
      </w:r>
      <w:r w:rsidRPr="00A20FFE">
        <w:rPr>
          <w:b/>
          <w:color w:val="000000" w:themeColor="text1"/>
          <w:u w:val="single"/>
        </w:rPr>
        <w:t>Cal</w:t>
      </w:r>
      <w:r w:rsidRPr="00A20FFE">
        <w:rPr>
          <w:b/>
          <w:u w:val="single"/>
        </w:rPr>
        <w:t>culations</w:t>
      </w:r>
    </w:p>
    <w:p w14:paraId="2D34A8D8" w14:textId="77777777" w:rsidR="00E5439A" w:rsidRDefault="00E5439A" w:rsidP="00CB2F94">
      <w:pPr>
        <w:tabs>
          <w:tab w:val="left" w:pos="5400"/>
        </w:tabs>
        <w:spacing w:after="0" w:line="240" w:lineRule="auto"/>
        <w:ind w:firstLine="360"/>
        <w:rPr>
          <w:rFonts w:eastAsiaTheme="minorEastAsia"/>
        </w:rPr>
      </w:pPr>
      <w:r w:rsidRPr="009477DA">
        <w:rPr>
          <w:rFonts w:eastAsiaTheme="minorEastAsia"/>
          <w:b/>
        </w:rPr>
        <w:t>[3.13]</w:t>
      </w:r>
      <w:r>
        <w:rPr>
          <w:rFonts w:eastAsiaTheme="minorEastAsia"/>
        </w:rPr>
        <w:t xml:space="preserve"> RC Circuit, τ = Req ∙ Ctotal = 10 Ω ∙ .01 F = </w:t>
      </w:r>
      <w:r w:rsidRPr="009477DA">
        <w:rPr>
          <w:rFonts w:eastAsiaTheme="minorEastAsia"/>
          <w:u w:val="single"/>
        </w:rPr>
        <w:t>0.1 s</w:t>
      </w:r>
      <w:r w:rsidR="00CB2F94">
        <w:rPr>
          <w:rFonts w:eastAsiaTheme="minorEastAsia"/>
        </w:rPr>
        <w:t xml:space="preserve">   </w:t>
      </w:r>
      <w:proofErr w:type="gramStart"/>
      <w:r w:rsidR="00CB2F94">
        <w:rPr>
          <w:rFonts w:eastAsiaTheme="minorEastAsia"/>
        </w:rPr>
        <w:t xml:space="preserve">   </w:t>
      </w:r>
      <w:r w:rsidRPr="009477DA">
        <w:rPr>
          <w:rFonts w:eastAsiaTheme="minorEastAsia"/>
          <w:b/>
        </w:rPr>
        <w:t>[</w:t>
      </w:r>
      <w:proofErr w:type="gramEnd"/>
      <w:r w:rsidRPr="009477DA">
        <w:rPr>
          <w:rFonts w:eastAsiaTheme="minorEastAsia"/>
          <w:b/>
        </w:rPr>
        <w:t>3.14]</w:t>
      </w:r>
      <w:r>
        <w:rPr>
          <w:rFonts w:eastAsiaTheme="minorEastAsia"/>
        </w:rPr>
        <w:t xml:space="preserve"> RL Circuit, τ = L/Req = 1H/10 Ω = </w:t>
      </w:r>
      <w:r w:rsidRPr="009477DA">
        <w:rPr>
          <w:rFonts w:eastAsiaTheme="minorEastAsia"/>
          <w:u w:val="single"/>
        </w:rPr>
        <w:t>0.1 s</w:t>
      </w:r>
    </w:p>
    <w:p w14:paraId="583E22C9" w14:textId="77777777" w:rsidR="00E5439A" w:rsidRDefault="00E5439A" w:rsidP="00CB2F94">
      <w:pPr>
        <w:tabs>
          <w:tab w:val="left" w:pos="5400"/>
        </w:tabs>
        <w:spacing w:after="0" w:line="240" w:lineRule="auto"/>
        <w:ind w:firstLine="360"/>
        <w:rPr>
          <w:rFonts w:eastAsiaTheme="minorEastAsia"/>
        </w:rPr>
      </w:pPr>
      <w:proofErr w:type="gramStart"/>
      <w:r>
        <w:rPr>
          <w:rFonts w:eastAsiaTheme="minorEastAsia"/>
        </w:rPr>
        <w:t>V</w:t>
      </w:r>
      <w:r w:rsidRPr="009477DA">
        <w:rPr>
          <w:rFonts w:eastAsiaTheme="minorEastAsia"/>
          <w:vertAlign w:val="subscript"/>
        </w:rPr>
        <w:t>C</w:t>
      </w:r>
      <w:r>
        <w:rPr>
          <w:rFonts w:eastAsiaTheme="minorEastAsia"/>
        </w:rPr>
        <w:t>(</w:t>
      </w:r>
      <w:proofErr w:type="gramEnd"/>
      <w:r>
        <w:rPr>
          <w:rFonts w:eastAsiaTheme="minorEastAsia"/>
        </w:rPr>
        <w:t>0) = v</w:t>
      </w:r>
      <w:r>
        <w:rPr>
          <w:rFonts w:eastAsiaTheme="minorEastAsia"/>
          <w:vertAlign w:val="subscript"/>
        </w:rPr>
        <w:t>C</w:t>
      </w:r>
      <w:r w:rsidRPr="001E1532">
        <w:rPr>
          <w:rFonts w:eastAsiaTheme="minorEastAsia"/>
          <w:vertAlign w:val="subscript"/>
        </w:rPr>
        <w:t>_charge_ss</w:t>
      </w:r>
      <w:r>
        <w:rPr>
          <w:rFonts w:eastAsiaTheme="minorEastAsia"/>
        </w:rPr>
        <w:t xml:space="preserve"> = Vs = </w:t>
      </w:r>
      <w:r w:rsidRPr="009477DA">
        <w:rPr>
          <w:rFonts w:eastAsiaTheme="minorEastAsia"/>
          <w:b/>
          <w:u w:val="single"/>
        </w:rPr>
        <w:t>12 V</w:t>
      </w:r>
      <w:r w:rsidRPr="009477DA">
        <w:rPr>
          <w:rFonts w:eastAsiaTheme="minorEastAsia"/>
        </w:rPr>
        <w:tab/>
      </w:r>
      <w:r>
        <w:rPr>
          <w:rFonts w:eastAsiaTheme="minorEastAsia"/>
        </w:rPr>
        <w:t>i</w:t>
      </w:r>
      <w:r w:rsidRPr="009477DA">
        <w:rPr>
          <w:rFonts w:eastAsiaTheme="minorEastAsia"/>
          <w:vertAlign w:val="subscript"/>
        </w:rPr>
        <w:t>L</w:t>
      </w:r>
      <w:r>
        <w:rPr>
          <w:rFonts w:eastAsiaTheme="minorEastAsia"/>
        </w:rPr>
        <w:t>(0) = i</w:t>
      </w:r>
      <w:r>
        <w:rPr>
          <w:rFonts w:eastAsiaTheme="minorEastAsia"/>
          <w:vertAlign w:val="subscript"/>
        </w:rPr>
        <w:t>L</w:t>
      </w:r>
      <w:r w:rsidRPr="001E1532">
        <w:rPr>
          <w:rFonts w:eastAsiaTheme="minorEastAsia"/>
          <w:vertAlign w:val="subscript"/>
        </w:rPr>
        <w:t>_charge_ss</w:t>
      </w:r>
      <w:r>
        <w:rPr>
          <w:rFonts w:eastAsiaTheme="minorEastAsia"/>
        </w:rPr>
        <w:t xml:space="preserve"> = Vs/R1 = 12/5 = </w:t>
      </w:r>
      <w:r>
        <w:rPr>
          <w:rFonts w:eastAsiaTheme="minorEastAsia"/>
          <w:b/>
          <w:u w:val="single"/>
        </w:rPr>
        <w:t>2.4 A</w:t>
      </w:r>
    </w:p>
    <w:p w14:paraId="62C95B53" w14:textId="76B2D5A0" w:rsidR="00E5439A" w:rsidRDefault="00E5439A" w:rsidP="00CB2F94">
      <w:pPr>
        <w:tabs>
          <w:tab w:val="left" w:pos="5400"/>
        </w:tabs>
        <w:spacing w:after="0" w:line="240" w:lineRule="auto"/>
        <w:ind w:firstLine="360"/>
        <w:rPr>
          <w:rFonts w:eastAsiaTheme="minorEastAsia"/>
          <w:b/>
          <w:u w:val="single"/>
        </w:rPr>
      </w:pPr>
      <w:proofErr w:type="gramStart"/>
      <w:r>
        <w:rPr>
          <w:rFonts w:eastAsiaTheme="minorEastAsia"/>
        </w:rPr>
        <w:t>V</w:t>
      </w:r>
      <w:r w:rsidRPr="009477DA">
        <w:rPr>
          <w:rFonts w:eastAsiaTheme="minorEastAsia"/>
          <w:vertAlign w:val="subscript"/>
        </w:rPr>
        <w:t>C</w:t>
      </w:r>
      <w:r>
        <w:rPr>
          <w:rFonts w:eastAsiaTheme="minorEastAsia"/>
        </w:rPr>
        <w:t>(</w:t>
      </w:r>
      <w:proofErr w:type="gramEnd"/>
      <w:r>
        <w:rPr>
          <w:rFonts w:eastAsiaTheme="minorEastAsia"/>
        </w:rPr>
        <w:t>.05) = v</w:t>
      </w:r>
      <w:r>
        <w:rPr>
          <w:rFonts w:eastAsiaTheme="minorEastAsia"/>
          <w:vertAlign w:val="subscript"/>
        </w:rPr>
        <w:t>C</w:t>
      </w:r>
      <w:r w:rsidRPr="001E1532">
        <w:rPr>
          <w:rFonts w:eastAsiaTheme="minorEastAsia"/>
          <w:vertAlign w:val="subscript"/>
        </w:rPr>
        <w:t>_charge_ss</w:t>
      </w:r>
      <w:r>
        <w:rPr>
          <w:rFonts w:eastAsiaTheme="minorEastAsia"/>
        </w:rPr>
        <w:t xml:space="preserve"> e</w:t>
      </w:r>
      <w:r w:rsidRPr="009477DA">
        <w:rPr>
          <w:rFonts w:eastAsiaTheme="minorEastAsia"/>
          <w:vertAlign w:val="superscript"/>
        </w:rPr>
        <w:t>-t/τ</w:t>
      </w:r>
      <w:r>
        <w:rPr>
          <w:rFonts w:eastAsiaTheme="minorEastAsia"/>
        </w:rPr>
        <w:t xml:space="preserve"> = 12</w:t>
      </w:r>
      <w:r w:rsidRPr="009477DA">
        <w:rPr>
          <w:rFonts w:eastAsiaTheme="minorEastAsia"/>
        </w:rPr>
        <w:t xml:space="preserve"> </w:t>
      </w:r>
      <w:r w:rsidR="00973818">
        <w:rPr>
          <w:rFonts w:eastAsiaTheme="minorEastAsia"/>
        </w:rPr>
        <w:t>(1-</w:t>
      </w:r>
      <w:r>
        <w:rPr>
          <w:rFonts w:eastAsiaTheme="minorEastAsia"/>
        </w:rPr>
        <w:t>e</w:t>
      </w:r>
      <w:r>
        <w:rPr>
          <w:rFonts w:eastAsiaTheme="minorEastAsia"/>
          <w:vertAlign w:val="superscript"/>
        </w:rPr>
        <w:t>-.05</w:t>
      </w:r>
      <w:r w:rsidRPr="009477DA">
        <w:rPr>
          <w:rFonts w:eastAsiaTheme="minorEastAsia"/>
          <w:vertAlign w:val="superscript"/>
        </w:rPr>
        <w:t>/</w:t>
      </w:r>
      <w:r>
        <w:rPr>
          <w:rFonts w:eastAsiaTheme="minorEastAsia"/>
          <w:vertAlign w:val="superscript"/>
        </w:rPr>
        <w:t>.1</w:t>
      </w:r>
      <w:r w:rsidR="00973818">
        <w:rPr>
          <w:rFonts w:eastAsiaTheme="minorEastAsia"/>
        </w:rPr>
        <w:t xml:space="preserve">) </w:t>
      </w:r>
      <w:r>
        <w:rPr>
          <w:rFonts w:eastAsiaTheme="minorEastAsia"/>
        </w:rPr>
        <w:t xml:space="preserve">= </w:t>
      </w:r>
      <w:r>
        <w:rPr>
          <w:rFonts w:eastAsiaTheme="minorEastAsia"/>
          <w:b/>
          <w:u w:val="single"/>
        </w:rPr>
        <w:t>7.278</w:t>
      </w:r>
      <w:r w:rsidRPr="009477DA">
        <w:rPr>
          <w:rFonts w:eastAsiaTheme="minorEastAsia"/>
          <w:b/>
          <w:u w:val="single"/>
        </w:rPr>
        <w:t xml:space="preserve"> V</w:t>
      </w:r>
      <w:r w:rsidRPr="009477DA">
        <w:rPr>
          <w:rFonts w:eastAsiaTheme="minorEastAsia"/>
        </w:rPr>
        <w:tab/>
      </w:r>
      <w:r>
        <w:rPr>
          <w:rFonts w:eastAsiaTheme="minorEastAsia"/>
        </w:rPr>
        <w:t>i</w:t>
      </w:r>
      <w:r w:rsidRPr="009477DA">
        <w:rPr>
          <w:rFonts w:eastAsiaTheme="minorEastAsia"/>
          <w:vertAlign w:val="subscript"/>
        </w:rPr>
        <w:t>L</w:t>
      </w:r>
      <w:r>
        <w:rPr>
          <w:rFonts w:eastAsiaTheme="minorEastAsia"/>
        </w:rPr>
        <w:t>(.05) = i</w:t>
      </w:r>
      <w:r>
        <w:rPr>
          <w:rFonts w:eastAsiaTheme="minorEastAsia"/>
          <w:vertAlign w:val="subscript"/>
        </w:rPr>
        <w:t>L</w:t>
      </w:r>
      <w:r w:rsidRPr="001E1532">
        <w:rPr>
          <w:rFonts w:eastAsiaTheme="minorEastAsia"/>
          <w:vertAlign w:val="subscript"/>
        </w:rPr>
        <w:t>_charge_ss</w:t>
      </w:r>
      <w:r>
        <w:rPr>
          <w:rFonts w:eastAsiaTheme="minorEastAsia"/>
        </w:rPr>
        <w:t xml:space="preserve"> e</w:t>
      </w:r>
      <w:r w:rsidRPr="009477DA">
        <w:rPr>
          <w:rFonts w:eastAsiaTheme="minorEastAsia"/>
          <w:vertAlign w:val="superscript"/>
        </w:rPr>
        <w:t>-t/τ</w:t>
      </w:r>
      <w:r>
        <w:rPr>
          <w:rFonts w:eastAsiaTheme="minorEastAsia"/>
        </w:rPr>
        <w:t xml:space="preserve"> = 2.4</w:t>
      </w:r>
      <w:r w:rsidRPr="009477DA">
        <w:rPr>
          <w:rFonts w:eastAsiaTheme="minorEastAsia"/>
        </w:rPr>
        <w:t xml:space="preserve"> </w:t>
      </w:r>
      <w:r>
        <w:rPr>
          <w:rFonts w:eastAsiaTheme="minorEastAsia"/>
        </w:rPr>
        <w:t>e</w:t>
      </w:r>
      <w:r>
        <w:rPr>
          <w:rFonts w:eastAsiaTheme="minorEastAsia"/>
          <w:vertAlign w:val="superscript"/>
        </w:rPr>
        <w:t>-.05</w:t>
      </w:r>
      <w:r w:rsidRPr="009477DA">
        <w:rPr>
          <w:rFonts w:eastAsiaTheme="minorEastAsia"/>
          <w:vertAlign w:val="superscript"/>
        </w:rPr>
        <w:t>/</w:t>
      </w:r>
      <w:r>
        <w:rPr>
          <w:rFonts w:eastAsiaTheme="minorEastAsia"/>
          <w:vertAlign w:val="superscript"/>
        </w:rPr>
        <w:t>.1</w:t>
      </w:r>
      <w:r>
        <w:rPr>
          <w:rFonts w:eastAsiaTheme="minorEastAsia"/>
        </w:rPr>
        <w:t xml:space="preserve"> = </w:t>
      </w:r>
      <w:r>
        <w:rPr>
          <w:rFonts w:eastAsiaTheme="minorEastAsia"/>
          <w:b/>
          <w:u w:val="single"/>
        </w:rPr>
        <w:t>1.456 A</w:t>
      </w:r>
    </w:p>
    <w:p w14:paraId="61C164FA" w14:textId="77777777" w:rsidR="00E5439A" w:rsidRDefault="00E5439A" w:rsidP="00CB2F94">
      <w:pPr>
        <w:tabs>
          <w:tab w:val="left" w:pos="5400"/>
        </w:tabs>
        <w:spacing w:after="0" w:line="240" w:lineRule="auto"/>
        <w:ind w:firstLine="360"/>
        <w:rPr>
          <w:rFonts w:eastAsiaTheme="minorEastAsia"/>
        </w:rPr>
      </w:pPr>
      <w:proofErr w:type="gramStart"/>
      <w:r>
        <w:rPr>
          <w:rFonts w:eastAsiaTheme="minorEastAsia"/>
        </w:rPr>
        <w:t>i</w:t>
      </w:r>
      <w:r w:rsidRPr="009477DA">
        <w:rPr>
          <w:rFonts w:eastAsiaTheme="minorEastAsia"/>
          <w:vertAlign w:val="subscript"/>
        </w:rPr>
        <w:t>C</w:t>
      </w:r>
      <w:r>
        <w:rPr>
          <w:rFonts w:eastAsiaTheme="minorEastAsia"/>
        </w:rPr>
        <w:t>(</w:t>
      </w:r>
      <w:proofErr w:type="gramEnd"/>
      <w:r>
        <w:rPr>
          <w:rFonts w:eastAsiaTheme="minorEastAsia"/>
        </w:rPr>
        <w:t>0) = v</w:t>
      </w:r>
      <w:r>
        <w:rPr>
          <w:rFonts w:eastAsiaTheme="minorEastAsia"/>
          <w:vertAlign w:val="subscript"/>
        </w:rPr>
        <w:t>C</w:t>
      </w:r>
      <w:r w:rsidRPr="001E1532">
        <w:rPr>
          <w:rFonts w:eastAsiaTheme="minorEastAsia"/>
          <w:vertAlign w:val="subscript"/>
        </w:rPr>
        <w:t>_charge_ss</w:t>
      </w:r>
      <w:r>
        <w:rPr>
          <w:rFonts w:eastAsiaTheme="minorEastAsia"/>
        </w:rPr>
        <w:t xml:space="preserve">/R2 = </w:t>
      </w:r>
      <w:r w:rsidRPr="0043406C">
        <w:rPr>
          <w:rFonts w:eastAsiaTheme="minorEastAsia"/>
        </w:rPr>
        <w:t xml:space="preserve">12/10 = </w:t>
      </w:r>
      <w:r>
        <w:rPr>
          <w:rFonts w:eastAsiaTheme="minorEastAsia"/>
          <w:b/>
          <w:u w:val="single"/>
        </w:rPr>
        <w:t>1.2</w:t>
      </w:r>
      <w:r w:rsidRPr="009477DA">
        <w:rPr>
          <w:rFonts w:eastAsiaTheme="minorEastAsia"/>
          <w:b/>
          <w:u w:val="single"/>
        </w:rPr>
        <w:t xml:space="preserve"> </w:t>
      </w:r>
      <w:r>
        <w:rPr>
          <w:rFonts w:eastAsiaTheme="minorEastAsia"/>
          <w:b/>
          <w:u w:val="single"/>
        </w:rPr>
        <w:t>A</w:t>
      </w:r>
      <w:r w:rsidRPr="009477DA">
        <w:rPr>
          <w:rFonts w:eastAsiaTheme="minorEastAsia"/>
        </w:rPr>
        <w:tab/>
      </w:r>
      <w:proofErr w:type="spellStart"/>
      <w:r>
        <w:rPr>
          <w:rFonts w:eastAsiaTheme="minorEastAsia"/>
        </w:rPr>
        <w:t>v</w:t>
      </w:r>
      <w:r w:rsidRPr="009477DA">
        <w:rPr>
          <w:rFonts w:eastAsiaTheme="minorEastAsia"/>
          <w:vertAlign w:val="subscript"/>
        </w:rPr>
        <w:t>L</w:t>
      </w:r>
      <w:proofErr w:type="spellEnd"/>
      <w:r>
        <w:rPr>
          <w:rFonts w:eastAsiaTheme="minorEastAsia"/>
        </w:rPr>
        <w:t>(0) = - i</w:t>
      </w:r>
      <w:r>
        <w:rPr>
          <w:rFonts w:eastAsiaTheme="minorEastAsia"/>
          <w:vertAlign w:val="subscript"/>
        </w:rPr>
        <w:t>L</w:t>
      </w:r>
      <w:r w:rsidRPr="001E1532">
        <w:rPr>
          <w:rFonts w:eastAsiaTheme="minorEastAsia"/>
          <w:vertAlign w:val="subscript"/>
        </w:rPr>
        <w:t>_charge_ss</w:t>
      </w:r>
      <w:r>
        <w:rPr>
          <w:rFonts w:eastAsiaTheme="minorEastAsia"/>
        </w:rPr>
        <w:t xml:space="preserve"> ∙ (R2) = - 2.4 ∙ 10 = </w:t>
      </w:r>
      <w:r>
        <w:rPr>
          <w:rFonts w:eastAsiaTheme="minorEastAsia"/>
          <w:b/>
          <w:u w:val="single"/>
        </w:rPr>
        <w:t>-24 V</w:t>
      </w:r>
    </w:p>
    <w:p w14:paraId="534BC541" w14:textId="1C340602" w:rsidR="00E5439A" w:rsidRDefault="00E5439A" w:rsidP="00CB2F94">
      <w:pPr>
        <w:tabs>
          <w:tab w:val="left" w:pos="5400"/>
        </w:tabs>
        <w:spacing w:after="0" w:line="240" w:lineRule="auto"/>
        <w:ind w:firstLine="360"/>
        <w:rPr>
          <w:rFonts w:eastAsiaTheme="minorEastAsia"/>
        </w:rPr>
      </w:pPr>
      <w:proofErr w:type="gramStart"/>
      <w:r>
        <w:rPr>
          <w:rFonts w:eastAsiaTheme="minorEastAsia"/>
        </w:rPr>
        <w:t>i</w:t>
      </w:r>
      <w:r w:rsidRPr="009477DA">
        <w:rPr>
          <w:rFonts w:eastAsiaTheme="minorEastAsia"/>
          <w:vertAlign w:val="subscript"/>
        </w:rPr>
        <w:t>C</w:t>
      </w:r>
      <w:r>
        <w:rPr>
          <w:rFonts w:eastAsiaTheme="minorEastAsia"/>
        </w:rPr>
        <w:t>(</w:t>
      </w:r>
      <w:proofErr w:type="gramEnd"/>
      <w:r>
        <w:rPr>
          <w:rFonts w:eastAsiaTheme="minorEastAsia"/>
        </w:rPr>
        <w:t>.05) = v</w:t>
      </w:r>
      <w:r>
        <w:rPr>
          <w:rFonts w:eastAsiaTheme="minorEastAsia"/>
          <w:vertAlign w:val="subscript"/>
        </w:rPr>
        <w:t>C</w:t>
      </w:r>
      <w:r w:rsidRPr="001E1532">
        <w:rPr>
          <w:rFonts w:eastAsiaTheme="minorEastAsia"/>
          <w:vertAlign w:val="subscript"/>
        </w:rPr>
        <w:t>_charge_ss</w:t>
      </w:r>
      <w:r>
        <w:rPr>
          <w:rFonts w:eastAsiaTheme="minorEastAsia"/>
        </w:rPr>
        <w:t xml:space="preserve"> e</w:t>
      </w:r>
      <w:r w:rsidRPr="009477DA">
        <w:rPr>
          <w:rFonts w:eastAsiaTheme="minorEastAsia"/>
          <w:vertAlign w:val="superscript"/>
        </w:rPr>
        <w:t>-t/τ</w:t>
      </w:r>
      <w:r>
        <w:rPr>
          <w:rFonts w:eastAsiaTheme="minorEastAsia"/>
        </w:rPr>
        <w:t xml:space="preserve"> = 1.2</w:t>
      </w:r>
      <w:r w:rsidRPr="009477DA">
        <w:rPr>
          <w:rFonts w:eastAsiaTheme="minorEastAsia"/>
        </w:rPr>
        <w:t xml:space="preserve"> </w:t>
      </w:r>
      <w:r>
        <w:rPr>
          <w:rFonts w:eastAsiaTheme="minorEastAsia"/>
        </w:rPr>
        <w:t>e</w:t>
      </w:r>
      <w:r>
        <w:rPr>
          <w:rFonts w:eastAsiaTheme="minorEastAsia"/>
          <w:vertAlign w:val="superscript"/>
        </w:rPr>
        <w:t>-.05</w:t>
      </w:r>
      <w:r w:rsidRPr="009477DA">
        <w:rPr>
          <w:rFonts w:eastAsiaTheme="minorEastAsia"/>
          <w:vertAlign w:val="superscript"/>
        </w:rPr>
        <w:t>/</w:t>
      </w:r>
      <w:r>
        <w:rPr>
          <w:rFonts w:eastAsiaTheme="minorEastAsia"/>
          <w:vertAlign w:val="superscript"/>
        </w:rPr>
        <w:t>.1</w:t>
      </w:r>
      <w:r>
        <w:rPr>
          <w:rFonts w:eastAsiaTheme="minorEastAsia"/>
        </w:rPr>
        <w:t xml:space="preserve"> = </w:t>
      </w:r>
      <w:r>
        <w:rPr>
          <w:rFonts w:eastAsiaTheme="minorEastAsia"/>
          <w:b/>
          <w:u w:val="single"/>
        </w:rPr>
        <w:t>0.7278 A</w:t>
      </w:r>
      <w:r w:rsidRPr="009477DA">
        <w:rPr>
          <w:rFonts w:eastAsiaTheme="minorEastAsia"/>
        </w:rPr>
        <w:tab/>
      </w:r>
      <w:proofErr w:type="spellStart"/>
      <w:r>
        <w:rPr>
          <w:rFonts w:eastAsiaTheme="minorEastAsia"/>
        </w:rPr>
        <w:t>v</w:t>
      </w:r>
      <w:r w:rsidRPr="009477DA">
        <w:rPr>
          <w:rFonts w:eastAsiaTheme="minorEastAsia"/>
          <w:vertAlign w:val="subscript"/>
        </w:rPr>
        <w:t>L</w:t>
      </w:r>
      <w:proofErr w:type="spellEnd"/>
      <w:r>
        <w:rPr>
          <w:rFonts w:eastAsiaTheme="minorEastAsia"/>
        </w:rPr>
        <w:t>(.05) = -i</w:t>
      </w:r>
      <w:r>
        <w:rPr>
          <w:rFonts w:eastAsiaTheme="minorEastAsia"/>
          <w:vertAlign w:val="subscript"/>
        </w:rPr>
        <w:t>L</w:t>
      </w:r>
      <w:r>
        <w:rPr>
          <w:rFonts w:eastAsiaTheme="minorEastAsia"/>
        </w:rPr>
        <w:t xml:space="preserve">(0.05)∙(R2) = 1.456∙10 = </w:t>
      </w:r>
      <w:r w:rsidRPr="0043406C">
        <w:rPr>
          <w:rFonts w:eastAsiaTheme="minorEastAsia"/>
          <w:b/>
          <w:u w:val="single"/>
        </w:rPr>
        <w:t>-</w:t>
      </w:r>
      <w:r w:rsidR="00A004AA">
        <w:rPr>
          <w:rFonts w:eastAsiaTheme="minorEastAsia"/>
          <w:b/>
          <w:u w:val="single"/>
        </w:rPr>
        <w:t>14</w:t>
      </w:r>
      <w:r>
        <w:rPr>
          <w:rFonts w:eastAsiaTheme="minorEastAsia"/>
          <w:b/>
          <w:u w:val="single"/>
        </w:rPr>
        <w:t>.56 V</w:t>
      </w:r>
    </w:p>
    <w:p w14:paraId="1CDB20D0" w14:textId="77777777" w:rsidR="00E5439A" w:rsidRDefault="00E5439A" w:rsidP="00CB2F94">
      <w:pPr>
        <w:tabs>
          <w:tab w:val="left" w:pos="5400"/>
        </w:tabs>
        <w:spacing w:after="0" w:line="240" w:lineRule="auto"/>
        <w:ind w:firstLine="360"/>
        <w:rPr>
          <w:rFonts w:eastAsiaTheme="minorEastAsia"/>
        </w:rPr>
      </w:pPr>
    </w:p>
    <w:p w14:paraId="1D868902" w14:textId="77777777" w:rsidR="00E5439A" w:rsidRDefault="00E5439A" w:rsidP="00CB2F94">
      <w:pPr>
        <w:ind w:firstLine="360"/>
      </w:pPr>
      <w:r>
        <w:t>The calculations closely match the Multisim scope values.</w:t>
      </w:r>
    </w:p>
    <w:p w14:paraId="4D42C31B" w14:textId="3DC9C6AA" w:rsidR="00E5439A" w:rsidRDefault="00E5439A" w:rsidP="00E5439A">
      <w:r w:rsidRPr="00A71FCE">
        <w:rPr>
          <w:b/>
          <w:u w:val="single"/>
        </w:rPr>
        <w:lastRenderedPageBreak/>
        <w:t>Note:</w:t>
      </w:r>
      <w:r>
        <w:t xml:space="preserve"> When adding an LED in this discharge circuit (like the circuit in </w:t>
      </w:r>
      <w:hyperlink w:anchor="Figure3_9" w:history="1">
        <w:r w:rsidRPr="001156ED">
          <w:rPr>
            <w:rStyle w:val="Hyperlink"/>
          </w:rPr>
          <w:t>Figure 3.9</w:t>
        </w:r>
      </w:hyperlink>
      <w:r>
        <w:t xml:space="preserve">) equations 3.21 to 3.24 will no longer work because the requirement of only one voltage source network is violated. When the diode is forward biased the LED is modeled as a Voltage source, which gives the circuit a second component that acts as a source. The capacitor in the discharge circuit acts like a dissipating voltage source and the inductor in a RL discharge circuit acts as a dissipating current source. The circuit in </w:t>
      </w:r>
      <w:hyperlink w:anchor="Figure3_25" w:history="1">
        <w:r w:rsidRPr="001156ED">
          <w:rPr>
            <w:rStyle w:val="Hyperlink"/>
          </w:rPr>
          <w:t>Figure 3.25</w:t>
        </w:r>
      </w:hyperlink>
      <w:r>
        <w:t xml:space="preserve"> is repeated with the addition of an LED and the scope below shows that the values change. The current clamps were moved in this figure so that they are across the capacitor and inductor in the RC and RL discharge circuits respectively. By moving the current clamps</w:t>
      </w:r>
      <w:r w:rsidR="008231FF">
        <w:t>,</w:t>
      </w:r>
      <w:r>
        <w:t xml:space="preserve"> the steady state values of i</w:t>
      </w:r>
      <w:r w:rsidRPr="00060173">
        <w:rPr>
          <w:vertAlign w:val="subscript"/>
        </w:rPr>
        <w:t>C</w:t>
      </w:r>
      <w:r>
        <w:t xml:space="preserve"> and I</w:t>
      </w:r>
      <w:r>
        <w:softHyphen/>
      </w:r>
      <w:r w:rsidRPr="00060173">
        <w:rPr>
          <w:sz w:val="20"/>
          <w:vertAlign w:val="subscript"/>
        </w:rPr>
        <w:t>L</w:t>
      </w:r>
      <w:r>
        <w:t xml:space="preserve"> can be seen on the scope.</w:t>
      </w:r>
    </w:p>
    <w:p w14:paraId="1543B130" w14:textId="77777777" w:rsidR="00E5439A" w:rsidRDefault="00E5439A" w:rsidP="00E5439A">
      <w:bookmarkStart w:id="196" w:name="Figure3_26"/>
      <w:r>
        <w:rPr>
          <w:noProof/>
        </w:rPr>
        <w:drawing>
          <wp:inline distT="0" distB="0" distL="0" distR="0" wp14:anchorId="7C17BE64" wp14:editId="1964F586">
            <wp:extent cx="5943600" cy="5326380"/>
            <wp:effectExtent l="0" t="0" r="0" b="7620"/>
            <wp:docPr id="3183" name="Picture 3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5943600" cy="5326380"/>
                    </a:xfrm>
                    <a:prstGeom prst="rect">
                      <a:avLst/>
                    </a:prstGeom>
                  </pic:spPr>
                </pic:pic>
              </a:graphicData>
            </a:graphic>
          </wp:inline>
        </w:drawing>
      </w:r>
      <w:bookmarkEnd w:id="196"/>
      <w:r>
        <w:t xml:space="preserve"> </w:t>
      </w:r>
    </w:p>
    <w:p w14:paraId="60F131C3" w14:textId="77777777" w:rsidR="00E5439A" w:rsidRDefault="00E5439A" w:rsidP="00E5439A">
      <w:r>
        <w:rPr>
          <w:b/>
        </w:rPr>
        <w:t>F</w:t>
      </w:r>
      <w:r w:rsidRPr="00480B8C">
        <w:rPr>
          <w:b/>
        </w:rPr>
        <w:t>igu</w:t>
      </w:r>
      <w:r>
        <w:rPr>
          <w:b/>
        </w:rPr>
        <w:t>re 3.26: RC and RL discharging circuits in Example 3.9 with an LED added.</w:t>
      </w:r>
      <w:r>
        <w:t xml:space="preserve"> </w:t>
      </w:r>
    </w:p>
    <w:p w14:paraId="200EEFF1" w14:textId="67E67259" w:rsidR="00E5439A" w:rsidRDefault="00E5439A" w:rsidP="00E5439A">
      <w:r>
        <w:t xml:space="preserve">The disruption on the blue trace on the left circuit of </w:t>
      </w:r>
      <w:hyperlink w:anchor="Figure3_26" w:history="1">
        <w:r w:rsidRPr="001156ED">
          <w:rPr>
            <w:rStyle w:val="Hyperlink"/>
          </w:rPr>
          <w:t>Figure 3.26</w:t>
        </w:r>
      </w:hyperlink>
      <w:r>
        <w:t xml:space="preserve"> (inductor voltage trace) occurs due to the LED going from forward bias to reverse bias at that point in time. When the numbers in </w:t>
      </w:r>
      <w:hyperlink w:anchor="Figure3_26" w:history="1">
        <w:r w:rsidR="001156ED" w:rsidRPr="001156ED">
          <w:rPr>
            <w:rStyle w:val="Hyperlink"/>
          </w:rPr>
          <w:t>Figure 3.26</w:t>
        </w:r>
      </w:hyperlink>
      <w:r>
        <w:t xml:space="preserve"> are compared to </w:t>
      </w:r>
      <w:hyperlink w:anchor="Figure3_25" w:history="1">
        <w:r w:rsidR="001156ED" w:rsidRPr="001156ED">
          <w:rPr>
            <w:rStyle w:val="Hyperlink"/>
          </w:rPr>
          <w:t>Figure 3.25</w:t>
        </w:r>
      </w:hyperlink>
      <w:r>
        <w:t xml:space="preserve"> significant differences can be seen due to the addition of the LED. Calculating the transient region values for circuits like this is beyond the scope of this document.</w:t>
      </w:r>
      <w:r>
        <w:br w:type="page"/>
      </w:r>
    </w:p>
    <w:p w14:paraId="7817ABD1" w14:textId="77777777" w:rsidR="00E5439A" w:rsidRDefault="00E5439A" w:rsidP="000677C7">
      <w:pPr>
        <w:pStyle w:val="Heading2"/>
      </w:pPr>
      <w:bookmarkStart w:id="197" w:name="_Section_3.6_–"/>
      <w:bookmarkStart w:id="198" w:name="_Toc533084108"/>
      <w:bookmarkEnd w:id="197"/>
      <w:r>
        <w:lastRenderedPageBreak/>
        <w:t xml:space="preserve">Section 3.6 – </w:t>
      </w:r>
      <w:r w:rsidRPr="0039497A">
        <w:t xml:space="preserve">DC </w:t>
      </w:r>
      <w:r>
        <w:t>Steady State</w:t>
      </w:r>
      <w:r w:rsidRPr="0039497A">
        <w:t xml:space="preserve"> Analysis with RC</w:t>
      </w:r>
      <w:r>
        <w:t>, RL,</w:t>
      </w:r>
      <w:r w:rsidRPr="0039497A">
        <w:t xml:space="preserve"> and RL</w:t>
      </w:r>
      <w:r>
        <w:t>C</w:t>
      </w:r>
      <w:r w:rsidRPr="0039497A">
        <w:t xml:space="preserve"> Circuits</w:t>
      </w:r>
      <w:bookmarkEnd w:id="198"/>
    </w:p>
    <w:p w14:paraId="3F2764C4" w14:textId="20A71869" w:rsidR="00E5439A" w:rsidRDefault="00E5439A" w:rsidP="00E5439A">
      <w:r>
        <w:t xml:space="preserve">The “steady state” value for a DC circuit is the value when time approaches infinity. In other words, it is the DC value after it stabilizes and stops changing at the end of the transient region. For example, the oscilloscope plot below, which is a duplicate of the current scope plots in </w:t>
      </w:r>
      <w:hyperlink w:anchor="Figure3_26" w:history="1">
        <w:r w:rsidR="001156ED" w:rsidRPr="001156ED">
          <w:rPr>
            <w:rStyle w:val="Hyperlink"/>
          </w:rPr>
          <w:t>Figure 3.26</w:t>
        </w:r>
      </w:hyperlink>
      <w:r>
        <w:t>, has a transient region that is approximately located between the two cursors. After the time associated with the second cursor the inductor voltage (blue trace) has stabilized to approximately zero, so 0 V would be considered its steady state value. The capacitor voltage is still at -54.665 mV at the time associated with the second cursor so it is not quite at its steady state value yet, but it is getting close.</w:t>
      </w:r>
    </w:p>
    <w:p w14:paraId="65518626" w14:textId="77777777" w:rsidR="00E5439A" w:rsidRPr="00A26B1D" w:rsidRDefault="00E5439A" w:rsidP="00E5439A">
      <w:r>
        <w:rPr>
          <w:noProof/>
        </w:rPr>
        <w:drawing>
          <wp:anchor distT="0" distB="0" distL="114300" distR="114300" simplePos="0" relativeHeight="251658240" behindDoc="1" locked="0" layoutInCell="1" allowOverlap="1" wp14:anchorId="51144A61" wp14:editId="512BCD93">
            <wp:simplePos x="0" y="0"/>
            <wp:positionH relativeFrom="column">
              <wp:posOffset>0</wp:posOffset>
            </wp:positionH>
            <wp:positionV relativeFrom="paragraph">
              <wp:posOffset>-673</wp:posOffset>
            </wp:positionV>
            <wp:extent cx="3693395" cy="2955505"/>
            <wp:effectExtent l="0" t="0" r="2540" b="0"/>
            <wp:wrapTight wrapText="bothSides">
              <wp:wrapPolygon edited="0">
                <wp:start x="0" y="0"/>
                <wp:lineTo x="0" y="21442"/>
                <wp:lineTo x="21503" y="21442"/>
                <wp:lineTo x="21503" y="0"/>
                <wp:lineTo x="0" y="0"/>
              </wp:wrapPolygon>
            </wp:wrapTight>
            <wp:docPr id="3184" name="Picture 3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3693395" cy="2955505"/>
                    </a:xfrm>
                    <a:prstGeom prst="rect">
                      <a:avLst/>
                    </a:prstGeom>
                  </pic:spPr>
                </pic:pic>
              </a:graphicData>
            </a:graphic>
            <wp14:sizeRelH relativeFrom="page">
              <wp14:pctWidth>0</wp14:pctWidth>
            </wp14:sizeRelH>
            <wp14:sizeRelV relativeFrom="page">
              <wp14:pctHeight>0</wp14:pctHeight>
            </wp14:sizeRelV>
          </wp:anchor>
        </w:drawing>
      </w:r>
    </w:p>
    <w:p w14:paraId="03943C92" w14:textId="77777777" w:rsidR="00E5439A" w:rsidRPr="00DA604F" w:rsidRDefault="00E5439A" w:rsidP="00E5439A">
      <w:pPr>
        <w:rPr>
          <w:b/>
          <w:sz w:val="28"/>
          <w:szCs w:val="28"/>
          <w:u w:val="single"/>
        </w:rPr>
      </w:pPr>
    </w:p>
    <w:p w14:paraId="68E45B91" w14:textId="77777777" w:rsidR="00E5439A" w:rsidRDefault="00E5439A" w:rsidP="00E5439A"/>
    <w:p w14:paraId="1B99C22A" w14:textId="77777777" w:rsidR="00E5439A" w:rsidRDefault="00E5439A" w:rsidP="00E5439A"/>
    <w:p w14:paraId="74BA7BBA" w14:textId="77777777" w:rsidR="00E5439A" w:rsidRDefault="00E5439A" w:rsidP="00E5439A"/>
    <w:p w14:paraId="312990CC" w14:textId="77777777" w:rsidR="00E5439A" w:rsidRDefault="00E5439A" w:rsidP="00E5439A"/>
    <w:p w14:paraId="22A4B043" w14:textId="77777777" w:rsidR="00E5439A" w:rsidRDefault="00E5439A" w:rsidP="00E5439A"/>
    <w:p w14:paraId="230ABF20" w14:textId="77777777" w:rsidR="00E5439A" w:rsidRDefault="00E5439A" w:rsidP="00E5439A"/>
    <w:p w14:paraId="6E52FEB9" w14:textId="77777777" w:rsidR="00E5439A" w:rsidRDefault="00E5439A" w:rsidP="00E5439A"/>
    <w:p w14:paraId="0102DFB8" w14:textId="77777777" w:rsidR="00E5439A" w:rsidRDefault="00E5439A" w:rsidP="00E5439A"/>
    <w:p w14:paraId="664D4785" w14:textId="77777777" w:rsidR="00E5439A" w:rsidRDefault="00E5439A" w:rsidP="00E5439A"/>
    <w:p w14:paraId="3DBDA391" w14:textId="77777777" w:rsidR="00E5439A" w:rsidRDefault="00E5439A" w:rsidP="00E5439A">
      <w:r>
        <w:t>DC steady state analysis has already been performed on simple circuits with a single voltage source network and a single loop, but this section will look at how to perform steady state analysis on much more complicated circuits. With the problem solving methodology used in this section circuits can have multiple loops, capacitor and inductor networks in the same circuit, multiple voltage source networks, and even current sources. The following two rules are the only new information you need to know in order to solve complicated DC steady state circuits.</w:t>
      </w:r>
    </w:p>
    <w:p w14:paraId="2F38C659" w14:textId="77777777" w:rsidR="00E5439A" w:rsidRPr="00783A97" w:rsidRDefault="00E5439A" w:rsidP="00A4440E">
      <w:pPr>
        <w:pStyle w:val="ListParagraph"/>
        <w:numPr>
          <w:ilvl w:val="0"/>
          <w:numId w:val="51"/>
        </w:numPr>
      </w:pPr>
      <w:r>
        <w:t xml:space="preserve">Capacitors at DC steady state act like </w:t>
      </w:r>
      <w:r w:rsidRPr="001D1E49">
        <w:rPr>
          <w:u w:val="single"/>
        </w:rPr>
        <w:t>open circuits</w:t>
      </w:r>
    </w:p>
    <w:p w14:paraId="301E018D" w14:textId="77777777" w:rsidR="00E5439A" w:rsidRDefault="00E5439A" w:rsidP="00A4440E">
      <w:pPr>
        <w:pStyle w:val="ListParagraph"/>
        <w:numPr>
          <w:ilvl w:val="0"/>
          <w:numId w:val="51"/>
        </w:numPr>
      </w:pPr>
      <w:r>
        <w:t xml:space="preserve">Inductors at DC steady state act like </w:t>
      </w:r>
      <w:r>
        <w:rPr>
          <w:u w:val="single"/>
        </w:rPr>
        <w:t xml:space="preserve">short </w:t>
      </w:r>
      <w:r w:rsidRPr="001D1E49">
        <w:rPr>
          <w:u w:val="single"/>
        </w:rPr>
        <w:t>circuits</w:t>
      </w:r>
    </w:p>
    <w:p w14:paraId="0A2E4110" w14:textId="599187A1" w:rsidR="00E5439A" w:rsidRPr="00783A97" w:rsidRDefault="00E5439A" w:rsidP="00E5439A">
      <w:r>
        <w:t>So when solving DC steady state problem</w:t>
      </w:r>
      <w:r w:rsidR="008231FF">
        <w:t>,</w:t>
      </w:r>
      <w:r>
        <w:t xml:space="preserve"> the first step is to replace all of the capacitors with open circuits and replace all of the inductors with short circuits. Once this is done the resulting circuit looks a lot like some of the difficult superposition problems solved in </w:t>
      </w:r>
      <w:hyperlink w:anchor="_Section_2.5_–" w:history="1">
        <w:r w:rsidRPr="00056BAC">
          <w:rPr>
            <w:rStyle w:val="Hyperlink"/>
          </w:rPr>
          <w:t>section 2.5</w:t>
        </w:r>
      </w:hyperlink>
      <w:r>
        <w:t xml:space="preserve">. Recall the two “tricky situations” that sometimes result when shorts and opens are added into circuits. These two items from </w:t>
      </w:r>
      <w:hyperlink w:anchor="_Section_2.5_–" w:history="1">
        <w:r w:rsidRPr="00056BAC">
          <w:rPr>
            <w:rStyle w:val="Hyperlink"/>
          </w:rPr>
          <w:t>section 2.5</w:t>
        </w:r>
      </w:hyperlink>
      <w:r>
        <w:t xml:space="preserve"> are copied in below.</w:t>
      </w:r>
      <w:r w:rsidRPr="00326F72">
        <w:rPr>
          <w:rFonts w:eastAsiaTheme="minorEastAsia"/>
          <w:color w:val="000000" w:themeColor="text1"/>
        </w:rPr>
        <w:t xml:space="preserve"> </w:t>
      </w:r>
    </w:p>
    <w:p w14:paraId="2B82B730" w14:textId="77777777" w:rsidR="00E5439A" w:rsidRDefault="00E5439A" w:rsidP="00A4440E">
      <w:pPr>
        <w:pStyle w:val="ListParagraph"/>
        <w:numPr>
          <w:ilvl w:val="0"/>
          <w:numId w:val="55"/>
        </w:numPr>
        <w:rPr>
          <w:color w:val="000000" w:themeColor="text1"/>
        </w:rPr>
      </w:pPr>
      <w:r>
        <w:rPr>
          <w:noProof/>
        </w:rPr>
        <w:drawing>
          <wp:anchor distT="0" distB="0" distL="114300" distR="114300" simplePos="0" relativeHeight="251659264" behindDoc="1" locked="0" layoutInCell="1" allowOverlap="1" wp14:anchorId="60D72452" wp14:editId="187A6D93">
            <wp:simplePos x="0" y="0"/>
            <wp:positionH relativeFrom="column">
              <wp:posOffset>4309110</wp:posOffset>
            </wp:positionH>
            <wp:positionV relativeFrom="paragraph">
              <wp:posOffset>76200</wp:posOffset>
            </wp:positionV>
            <wp:extent cx="1725930" cy="816610"/>
            <wp:effectExtent l="0" t="0" r="7620" b="2540"/>
            <wp:wrapTight wrapText="bothSides">
              <wp:wrapPolygon edited="0">
                <wp:start x="0" y="0"/>
                <wp:lineTo x="0" y="21163"/>
                <wp:lineTo x="21457" y="21163"/>
                <wp:lineTo x="21457" y="0"/>
                <wp:lineTo x="0" y="0"/>
              </wp:wrapPolygon>
            </wp:wrapTight>
            <wp:docPr id="3185" name="Picture 3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cstate="screen">
                      <a:extLst>
                        <a:ext uri="{28A0092B-C50C-407E-A947-70E740481C1C}">
                          <a14:useLocalDpi xmlns:a14="http://schemas.microsoft.com/office/drawing/2010/main" val="0"/>
                        </a:ext>
                      </a:extLst>
                    </a:blip>
                    <a:stretch>
                      <a:fillRect/>
                    </a:stretch>
                  </pic:blipFill>
                  <pic:spPr>
                    <a:xfrm>
                      <a:off x="0" y="0"/>
                      <a:ext cx="1725930" cy="816610"/>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rPr>
        <w:t xml:space="preserve">A short in parallel with one or more resistors causes the resistors to be removed (or shorted out) from the circuit. Knowing the fact that a short circuit is just a wire (or a resistor with a value of 0 Ω) it can be combined with resistor, R, to give a value of 0Ω which means the result is a short circuit is: </w:t>
      </w:r>
      <w:r w:rsidRPr="00326F72">
        <w:rPr>
          <w:color w:val="000000" w:themeColor="text1"/>
        </w:rPr>
        <w:t>Rtot = 0||R = (0∙R)/(0+R) = 0</w:t>
      </w:r>
    </w:p>
    <w:p w14:paraId="50BA8501" w14:textId="77777777" w:rsidR="00E5439A" w:rsidRDefault="00E5439A" w:rsidP="00E5439A">
      <w:pPr>
        <w:pStyle w:val="ListParagraph"/>
        <w:rPr>
          <w:color w:val="000000" w:themeColor="text1"/>
        </w:rPr>
      </w:pPr>
    </w:p>
    <w:p w14:paraId="1E8D45AA" w14:textId="77777777" w:rsidR="00E5439A" w:rsidRPr="005C6CE5" w:rsidRDefault="00E5439A" w:rsidP="00A4440E">
      <w:pPr>
        <w:pStyle w:val="ListParagraph"/>
        <w:numPr>
          <w:ilvl w:val="0"/>
          <w:numId w:val="55"/>
        </w:numPr>
        <w:rPr>
          <w:color w:val="000000" w:themeColor="text1"/>
        </w:rPr>
      </w:pPr>
      <w:r>
        <w:rPr>
          <w:noProof/>
        </w:rPr>
        <w:drawing>
          <wp:anchor distT="0" distB="0" distL="114300" distR="114300" simplePos="0" relativeHeight="251660288" behindDoc="1" locked="0" layoutInCell="1" allowOverlap="1" wp14:anchorId="6B33F36C" wp14:editId="2BCA6CD5">
            <wp:simplePos x="0" y="0"/>
            <wp:positionH relativeFrom="column">
              <wp:posOffset>3996055</wp:posOffset>
            </wp:positionH>
            <wp:positionV relativeFrom="paragraph">
              <wp:posOffset>3175</wp:posOffset>
            </wp:positionV>
            <wp:extent cx="2049780" cy="818515"/>
            <wp:effectExtent l="0" t="0" r="7620" b="635"/>
            <wp:wrapTight wrapText="bothSides">
              <wp:wrapPolygon edited="0">
                <wp:start x="0" y="0"/>
                <wp:lineTo x="0" y="21114"/>
                <wp:lineTo x="21480" y="21114"/>
                <wp:lineTo x="21480" y="0"/>
                <wp:lineTo x="0" y="0"/>
              </wp:wrapPolygon>
            </wp:wrapTight>
            <wp:docPr id="3186" name="Picture 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cstate="screen">
                      <a:extLst>
                        <a:ext uri="{28A0092B-C50C-407E-A947-70E740481C1C}">
                          <a14:useLocalDpi xmlns:a14="http://schemas.microsoft.com/office/drawing/2010/main" val="0"/>
                        </a:ext>
                      </a:extLst>
                    </a:blip>
                    <a:stretch>
                      <a:fillRect/>
                    </a:stretch>
                  </pic:blipFill>
                  <pic:spPr>
                    <a:xfrm>
                      <a:off x="0" y="0"/>
                      <a:ext cx="2049780" cy="818515"/>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rPr>
        <w:t>An open circuit in series with one or more resistors (a resistor network) results in the resistor network having no effect on the circuit.</w:t>
      </w:r>
      <w:r w:rsidRPr="00326F72">
        <w:rPr>
          <w:color w:val="000000" w:themeColor="text1"/>
        </w:rPr>
        <w:t xml:space="preserve"> </w:t>
      </w:r>
      <w:r>
        <w:rPr>
          <w:color w:val="000000" w:themeColor="text1"/>
        </w:rPr>
        <w:t xml:space="preserve">Since an open circuit is the same thing as a resistor with a value of ∞ ohms an open circuit results when added in series with resistor, R. </w:t>
      </w:r>
      <w:r w:rsidRPr="0037254F">
        <w:rPr>
          <w:color w:val="000000" w:themeColor="text1"/>
        </w:rPr>
        <w:sym w:font="Wingdings" w:char="F0E0"/>
      </w:r>
      <w:r>
        <w:rPr>
          <w:color w:val="000000" w:themeColor="text1"/>
        </w:rPr>
        <w:t xml:space="preserve">  </w:t>
      </w:r>
      <w:r w:rsidRPr="00326F72">
        <w:rPr>
          <w:color w:val="000000" w:themeColor="text1"/>
        </w:rPr>
        <w:t xml:space="preserve">Rtot = </w:t>
      </w:r>
      <w:r>
        <w:rPr>
          <w:color w:val="000000" w:themeColor="text1"/>
        </w:rPr>
        <w:t xml:space="preserve">∞ + </w:t>
      </w:r>
      <w:r w:rsidRPr="00326F72">
        <w:rPr>
          <w:color w:val="000000" w:themeColor="text1"/>
        </w:rPr>
        <w:t xml:space="preserve">R = </w:t>
      </w:r>
      <w:r>
        <w:rPr>
          <w:color w:val="000000" w:themeColor="text1"/>
        </w:rPr>
        <w:t>∞</w:t>
      </w:r>
    </w:p>
    <w:p w14:paraId="2CB65D7B" w14:textId="77777777" w:rsidR="00E5439A" w:rsidRDefault="00E5439A" w:rsidP="00E5439A">
      <w:r>
        <w:t>Once you solve a DC steady state circuit for the current and voltage across where the capacitor or inductor was removed you can use that information to determine other things in the circuit as shown in the table below.</w:t>
      </w:r>
    </w:p>
    <w:p w14:paraId="6B2CFF8A" w14:textId="77777777" w:rsidR="00E5439A" w:rsidRPr="00783A97" w:rsidRDefault="00E5439A" w:rsidP="00E5439A">
      <w:pPr>
        <w:rPr>
          <w:b/>
        </w:rPr>
      </w:pPr>
      <w:bookmarkStart w:id="199" w:name="Table3_7"/>
      <w:r w:rsidRPr="00783A97">
        <w:rPr>
          <w:b/>
        </w:rPr>
        <w:t>Table 3.7</w:t>
      </w:r>
      <w:bookmarkEnd w:id="199"/>
      <w:r w:rsidRPr="00783A97">
        <w:rPr>
          <w:b/>
        </w:rPr>
        <w:t>) DC Steady State Summary</w:t>
      </w:r>
    </w:p>
    <w:tbl>
      <w:tblPr>
        <w:tblW w:w="9340" w:type="dxa"/>
        <w:tblLook w:val="04A0" w:firstRow="1" w:lastRow="0" w:firstColumn="1" w:lastColumn="0" w:noHBand="0" w:noVBand="1"/>
      </w:tblPr>
      <w:tblGrid>
        <w:gridCol w:w="1020"/>
        <w:gridCol w:w="4160"/>
        <w:gridCol w:w="4160"/>
      </w:tblGrid>
      <w:tr w:rsidR="00E5439A" w:rsidRPr="00783A97" w14:paraId="6BAF7251" w14:textId="77777777" w:rsidTr="009D67D7">
        <w:trPr>
          <w:trHeight w:val="294"/>
        </w:trPr>
        <w:tc>
          <w:tcPr>
            <w:tcW w:w="1020" w:type="dxa"/>
            <w:tcBorders>
              <w:top w:val="nil"/>
              <w:left w:val="nil"/>
              <w:bottom w:val="nil"/>
              <w:right w:val="nil"/>
            </w:tcBorders>
            <w:shd w:val="clear" w:color="auto" w:fill="auto"/>
            <w:noWrap/>
            <w:vAlign w:val="bottom"/>
            <w:hideMark/>
          </w:tcPr>
          <w:p w14:paraId="38543264" w14:textId="77777777" w:rsidR="00E5439A" w:rsidRPr="00783A97" w:rsidRDefault="00E5439A" w:rsidP="009D67D7">
            <w:pPr>
              <w:spacing w:after="0" w:line="240" w:lineRule="auto"/>
              <w:rPr>
                <w:rFonts w:ascii="Times New Roman" w:eastAsia="Times New Roman" w:hAnsi="Times New Roman" w:cs="Times New Roman"/>
                <w:sz w:val="24"/>
                <w:szCs w:val="24"/>
              </w:rPr>
            </w:pPr>
            <w:r>
              <w:t xml:space="preserve"> </w:t>
            </w:r>
          </w:p>
        </w:tc>
        <w:tc>
          <w:tcPr>
            <w:tcW w:w="416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111DF77B"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 xml:space="preserve">Capacitor in </w:t>
            </w:r>
            <w:r>
              <w:rPr>
                <w:rFonts w:ascii="Calibri" w:eastAsia="Times New Roman" w:hAnsi="Calibri" w:cs="Times New Roman"/>
                <w:color w:val="000000"/>
              </w:rPr>
              <w:t xml:space="preserve">a </w:t>
            </w:r>
            <w:r w:rsidRPr="00783A97">
              <w:rPr>
                <w:rFonts w:ascii="Calibri" w:eastAsia="Times New Roman" w:hAnsi="Calibri" w:cs="Times New Roman"/>
                <w:color w:val="000000"/>
              </w:rPr>
              <w:t>DC steady state circuit</w:t>
            </w:r>
          </w:p>
        </w:tc>
        <w:tc>
          <w:tcPr>
            <w:tcW w:w="4160" w:type="dxa"/>
            <w:tcBorders>
              <w:top w:val="single" w:sz="8" w:space="0" w:color="auto"/>
              <w:left w:val="nil"/>
              <w:bottom w:val="single" w:sz="8" w:space="0" w:color="auto"/>
              <w:right w:val="single" w:sz="8" w:space="0" w:color="auto"/>
            </w:tcBorders>
            <w:shd w:val="clear" w:color="000000" w:fill="D9D9D9"/>
            <w:noWrap/>
            <w:vAlign w:val="bottom"/>
            <w:hideMark/>
          </w:tcPr>
          <w:p w14:paraId="45ABD24B"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 xml:space="preserve">Inductor in </w:t>
            </w:r>
            <w:r>
              <w:rPr>
                <w:rFonts w:ascii="Calibri" w:eastAsia="Times New Roman" w:hAnsi="Calibri" w:cs="Times New Roman"/>
                <w:color w:val="000000"/>
              </w:rPr>
              <w:t xml:space="preserve">a </w:t>
            </w:r>
            <w:r w:rsidRPr="00783A97">
              <w:rPr>
                <w:rFonts w:ascii="Calibri" w:eastAsia="Times New Roman" w:hAnsi="Calibri" w:cs="Times New Roman"/>
                <w:color w:val="000000"/>
              </w:rPr>
              <w:t>DC steady state circuit</w:t>
            </w:r>
          </w:p>
        </w:tc>
      </w:tr>
      <w:tr w:rsidR="00E5439A" w:rsidRPr="00783A97" w14:paraId="4CD3EA87" w14:textId="77777777" w:rsidTr="009D67D7">
        <w:trPr>
          <w:trHeight w:val="287"/>
        </w:trPr>
        <w:tc>
          <w:tcPr>
            <w:tcW w:w="1020" w:type="dxa"/>
            <w:tcBorders>
              <w:top w:val="single" w:sz="8" w:space="0" w:color="auto"/>
              <w:left w:val="single" w:sz="8" w:space="0" w:color="auto"/>
              <w:bottom w:val="single" w:sz="4" w:space="0" w:color="auto"/>
              <w:right w:val="single" w:sz="8" w:space="0" w:color="auto"/>
            </w:tcBorders>
            <w:shd w:val="clear" w:color="000000" w:fill="D9D9D9"/>
            <w:noWrap/>
            <w:vAlign w:val="bottom"/>
            <w:hideMark/>
          </w:tcPr>
          <w:p w14:paraId="44C17CEB"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Model</w:t>
            </w:r>
          </w:p>
        </w:tc>
        <w:tc>
          <w:tcPr>
            <w:tcW w:w="4160" w:type="dxa"/>
            <w:tcBorders>
              <w:top w:val="nil"/>
              <w:left w:val="nil"/>
              <w:bottom w:val="single" w:sz="4" w:space="0" w:color="auto"/>
              <w:right w:val="single" w:sz="4" w:space="0" w:color="auto"/>
            </w:tcBorders>
            <w:shd w:val="clear" w:color="auto" w:fill="auto"/>
            <w:noWrap/>
            <w:vAlign w:val="bottom"/>
            <w:hideMark/>
          </w:tcPr>
          <w:p w14:paraId="4DE22800"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Replace with open circuit</w:t>
            </w:r>
          </w:p>
        </w:tc>
        <w:tc>
          <w:tcPr>
            <w:tcW w:w="4160" w:type="dxa"/>
            <w:tcBorders>
              <w:top w:val="nil"/>
              <w:left w:val="nil"/>
              <w:bottom w:val="single" w:sz="4" w:space="0" w:color="auto"/>
              <w:right w:val="single" w:sz="8" w:space="0" w:color="auto"/>
            </w:tcBorders>
            <w:shd w:val="clear" w:color="auto" w:fill="auto"/>
            <w:noWrap/>
            <w:vAlign w:val="bottom"/>
            <w:hideMark/>
          </w:tcPr>
          <w:p w14:paraId="78255FAA"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Replace with Short circuit</w:t>
            </w:r>
          </w:p>
        </w:tc>
      </w:tr>
      <w:tr w:rsidR="00E5439A" w:rsidRPr="00783A97" w14:paraId="72AA28F6" w14:textId="77777777" w:rsidTr="009D67D7">
        <w:trPr>
          <w:trHeight w:val="287"/>
        </w:trPr>
        <w:tc>
          <w:tcPr>
            <w:tcW w:w="1020" w:type="dxa"/>
            <w:tcBorders>
              <w:top w:val="nil"/>
              <w:left w:val="single" w:sz="8" w:space="0" w:color="auto"/>
              <w:bottom w:val="single" w:sz="4" w:space="0" w:color="auto"/>
              <w:right w:val="single" w:sz="8" w:space="0" w:color="auto"/>
            </w:tcBorders>
            <w:shd w:val="clear" w:color="000000" w:fill="D9D9D9"/>
            <w:noWrap/>
            <w:vAlign w:val="bottom"/>
            <w:hideMark/>
          </w:tcPr>
          <w:p w14:paraId="78D91AED"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Voltage</w:t>
            </w:r>
          </w:p>
        </w:tc>
        <w:tc>
          <w:tcPr>
            <w:tcW w:w="4160" w:type="dxa"/>
            <w:tcBorders>
              <w:top w:val="nil"/>
              <w:left w:val="nil"/>
              <w:bottom w:val="single" w:sz="4" w:space="0" w:color="auto"/>
              <w:right w:val="single" w:sz="4" w:space="0" w:color="auto"/>
            </w:tcBorders>
            <w:shd w:val="clear" w:color="auto" w:fill="auto"/>
            <w:noWrap/>
            <w:vAlign w:val="bottom"/>
            <w:hideMark/>
          </w:tcPr>
          <w:p w14:paraId="3BEAE6CA"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Voltage across open circuit terminals</w:t>
            </w:r>
          </w:p>
        </w:tc>
        <w:tc>
          <w:tcPr>
            <w:tcW w:w="4160" w:type="dxa"/>
            <w:tcBorders>
              <w:top w:val="nil"/>
              <w:left w:val="nil"/>
              <w:bottom w:val="single" w:sz="4" w:space="0" w:color="auto"/>
              <w:right w:val="single" w:sz="8" w:space="0" w:color="auto"/>
            </w:tcBorders>
            <w:shd w:val="clear" w:color="auto" w:fill="auto"/>
            <w:noWrap/>
            <w:vAlign w:val="bottom"/>
            <w:hideMark/>
          </w:tcPr>
          <w:p w14:paraId="3DA4B46A"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Forced to be 0 since it is a short circuit</w:t>
            </w:r>
          </w:p>
        </w:tc>
      </w:tr>
      <w:tr w:rsidR="00E5439A" w:rsidRPr="00783A97" w14:paraId="2863AFAF" w14:textId="77777777" w:rsidTr="009D67D7">
        <w:trPr>
          <w:trHeight w:val="287"/>
        </w:trPr>
        <w:tc>
          <w:tcPr>
            <w:tcW w:w="1020" w:type="dxa"/>
            <w:tcBorders>
              <w:top w:val="nil"/>
              <w:left w:val="single" w:sz="8" w:space="0" w:color="auto"/>
              <w:bottom w:val="single" w:sz="4" w:space="0" w:color="auto"/>
              <w:right w:val="single" w:sz="8" w:space="0" w:color="auto"/>
            </w:tcBorders>
            <w:shd w:val="clear" w:color="000000" w:fill="D9D9D9"/>
            <w:noWrap/>
            <w:vAlign w:val="bottom"/>
            <w:hideMark/>
          </w:tcPr>
          <w:p w14:paraId="04F25923"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Current</w:t>
            </w:r>
          </w:p>
        </w:tc>
        <w:tc>
          <w:tcPr>
            <w:tcW w:w="4160" w:type="dxa"/>
            <w:tcBorders>
              <w:top w:val="nil"/>
              <w:left w:val="nil"/>
              <w:bottom w:val="single" w:sz="4" w:space="0" w:color="auto"/>
              <w:right w:val="single" w:sz="4" w:space="0" w:color="auto"/>
            </w:tcBorders>
            <w:shd w:val="clear" w:color="auto" w:fill="auto"/>
            <w:noWrap/>
            <w:vAlign w:val="bottom"/>
            <w:hideMark/>
          </w:tcPr>
          <w:p w14:paraId="60523941"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Forced to be 0 since it is an open circuit</w:t>
            </w:r>
          </w:p>
        </w:tc>
        <w:tc>
          <w:tcPr>
            <w:tcW w:w="4160" w:type="dxa"/>
            <w:tcBorders>
              <w:top w:val="nil"/>
              <w:left w:val="nil"/>
              <w:bottom w:val="single" w:sz="4" w:space="0" w:color="auto"/>
              <w:right w:val="single" w:sz="8" w:space="0" w:color="auto"/>
            </w:tcBorders>
            <w:shd w:val="clear" w:color="auto" w:fill="auto"/>
            <w:noWrap/>
            <w:vAlign w:val="bottom"/>
            <w:hideMark/>
          </w:tcPr>
          <w:p w14:paraId="4D6B4C87"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Current through the short circuit</w:t>
            </w:r>
          </w:p>
        </w:tc>
      </w:tr>
      <w:tr w:rsidR="00E5439A" w:rsidRPr="00783A97" w14:paraId="09152F4E" w14:textId="77777777" w:rsidTr="009D67D7">
        <w:trPr>
          <w:trHeight w:val="327"/>
        </w:trPr>
        <w:tc>
          <w:tcPr>
            <w:tcW w:w="1020" w:type="dxa"/>
            <w:tcBorders>
              <w:top w:val="nil"/>
              <w:left w:val="single" w:sz="8" w:space="0" w:color="auto"/>
              <w:bottom w:val="single" w:sz="4" w:space="0" w:color="auto"/>
              <w:right w:val="single" w:sz="8" w:space="0" w:color="auto"/>
            </w:tcBorders>
            <w:shd w:val="clear" w:color="000000" w:fill="D9D9D9"/>
            <w:noWrap/>
            <w:vAlign w:val="bottom"/>
            <w:hideMark/>
          </w:tcPr>
          <w:p w14:paraId="1357A1D8"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Energy</w:t>
            </w:r>
          </w:p>
        </w:tc>
        <w:tc>
          <w:tcPr>
            <w:tcW w:w="4160" w:type="dxa"/>
            <w:tcBorders>
              <w:top w:val="nil"/>
              <w:left w:val="nil"/>
              <w:bottom w:val="single" w:sz="4" w:space="0" w:color="auto"/>
              <w:right w:val="single" w:sz="4" w:space="0" w:color="auto"/>
            </w:tcBorders>
            <w:shd w:val="clear" w:color="auto" w:fill="auto"/>
            <w:noWrap/>
            <w:vAlign w:val="bottom"/>
            <w:hideMark/>
          </w:tcPr>
          <w:p w14:paraId="23E8AA12"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 xml:space="preserve">Calculate voltage and plug into </w:t>
            </w:r>
            <w:r w:rsidRPr="00783A97">
              <w:rPr>
                <w:rFonts w:ascii="Calibri" w:eastAsia="Times New Roman" w:hAnsi="Calibri" w:cs="Times New Roman"/>
                <w:b/>
                <w:bCs/>
                <w:color w:val="000000"/>
              </w:rPr>
              <w:t>E = ½ C ∙ V</w:t>
            </w:r>
            <w:r w:rsidRPr="00783A97">
              <w:rPr>
                <w:rFonts w:ascii="Calibri" w:eastAsia="Times New Roman" w:hAnsi="Calibri" w:cs="Times New Roman"/>
                <w:b/>
                <w:bCs/>
                <w:color w:val="000000"/>
                <w:vertAlign w:val="superscript"/>
              </w:rPr>
              <w:t>2</w:t>
            </w:r>
            <w:r w:rsidRPr="00783A97">
              <w:rPr>
                <w:rFonts w:ascii="Calibri" w:eastAsia="Times New Roman" w:hAnsi="Calibri" w:cs="Times New Roman"/>
                <w:b/>
                <w:bCs/>
                <w:color w:val="000000"/>
              </w:rPr>
              <w:t xml:space="preserve"> </w:t>
            </w:r>
          </w:p>
        </w:tc>
        <w:tc>
          <w:tcPr>
            <w:tcW w:w="4160" w:type="dxa"/>
            <w:tcBorders>
              <w:top w:val="nil"/>
              <w:left w:val="nil"/>
              <w:bottom w:val="single" w:sz="4" w:space="0" w:color="auto"/>
              <w:right w:val="single" w:sz="8" w:space="0" w:color="auto"/>
            </w:tcBorders>
            <w:shd w:val="clear" w:color="auto" w:fill="auto"/>
            <w:noWrap/>
            <w:vAlign w:val="bottom"/>
            <w:hideMark/>
          </w:tcPr>
          <w:p w14:paraId="2FD13CC5"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 xml:space="preserve">Calculate current and plug into </w:t>
            </w:r>
            <w:r w:rsidRPr="00783A97">
              <w:rPr>
                <w:rFonts w:ascii="Calibri" w:eastAsia="Times New Roman" w:hAnsi="Calibri" w:cs="Times New Roman"/>
                <w:b/>
                <w:bCs/>
                <w:color w:val="000000"/>
              </w:rPr>
              <w:t>E = ½ L ∙ I</w:t>
            </w:r>
            <w:r w:rsidRPr="00783A97">
              <w:rPr>
                <w:rFonts w:ascii="Calibri" w:eastAsia="Times New Roman" w:hAnsi="Calibri" w:cs="Times New Roman"/>
                <w:b/>
                <w:bCs/>
                <w:color w:val="000000"/>
                <w:vertAlign w:val="superscript"/>
              </w:rPr>
              <w:t>2</w:t>
            </w:r>
            <w:r w:rsidRPr="00783A97">
              <w:rPr>
                <w:rFonts w:ascii="Calibri" w:eastAsia="Times New Roman" w:hAnsi="Calibri" w:cs="Times New Roman"/>
                <w:b/>
                <w:bCs/>
                <w:color w:val="000000"/>
              </w:rPr>
              <w:t xml:space="preserve"> </w:t>
            </w:r>
          </w:p>
        </w:tc>
      </w:tr>
      <w:tr w:rsidR="00E5439A" w:rsidRPr="00783A97" w14:paraId="48BF55CB" w14:textId="77777777" w:rsidTr="009D67D7">
        <w:trPr>
          <w:trHeight w:val="294"/>
        </w:trPr>
        <w:tc>
          <w:tcPr>
            <w:tcW w:w="1020" w:type="dxa"/>
            <w:tcBorders>
              <w:top w:val="nil"/>
              <w:left w:val="single" w:sz="8" w:space="0" w:color="auto"/>
              <w:bottom w:val="single" w:sz="8" w:space="0" w:color="auto"/>
              <w:right w:val="single" w:sz="8" w:space="0" w:color="auto"/>
            </w:tcBorders>
            <w:shd w:val="clear" w:color="000000" w:fill="D9D9D9"/>
            <w:noWrap/>
            <w:vAlign w:val="bottom"/>
            <w:hideMark/>
          </w:tcPr>
          <w:p w14:paraId="0CC47FBB"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Charge</w:t>
            </w:r>
          </w:p>
        </w:tc>
        <w:tc>
          <w:tcPr>
            <w:tcW w:w="4160" w:type="dxa"/>
            <w:tcBorders>
              <w:top w:val="nil"/>
              <w:left w:val="nil"/>
              <w:bottom w:val="single" w:sz="8" w:space="0" w:color="auto"/>
              <w:right w:val="single" w:sz="4" w:space="0" w:color="auto"/>
            </w:tcBorders>
            <w:shd w:val="clear" w:color="auto" w:fill="auto"/>
            <w:noWrap/>
            <w:vAlign w:val="bottom"/>
            <w:hideMark/>
          </w:tcPr>
          <w:p w14:paraId="6964EBD8"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 xml:space="preserve">Calculate voltage and plug into </w:t>
            </w:r>
            <w:r w:rsidRPr="00783A97">
              <w:rPr>
                <w:rFonts w:ascii="Calibri" w:eastAsia="Times New Roman" w:hAnsi="Calibri" w:cs="Times New Roman"/>
                <w:b/>
                <w:bCs/>
                <w:color w:val="000000"/>
              </w:rPr>
              <w:t xml:space="preserve">Q = C ∙ V </w:t>
            </w:r>
          </w:p>
        </w:tc>
        <w:tc>
          <w:tcPr>
            <w:tcW w:w="4160" w:type="dxa"/>
            <w:tcBorders>
              <w:top w:val="nil"/>
              <w:left w:val="nil"/>
              <w:bottom w:val="single" w:sz="8" w:space="0" w:color="auto"/>
              <w:right w:val="single" w:sz="8" w:space="0" w:color="auto"/>
            </w:tcBorders>
            <w:shd w:val="clear" w:color="auto" w:fill="auto"/>
            <w:noWrap/>
            <w:vAlign w:val="bottom"/>
            <w:hideMark/>
          </w:tcPr>
          <w:p w14:paraId="5FB89F2C" w14:textId="77777777" w:rsidR="00E5439A" w:rsidRPr="00783A97" w:rsidRDefault="00E5439A" w:rsidP="009D67D7">
            <w:pPr>
              <w:spacing w:after="0" w:line="240" w:lineRule="auto"/>
              <w:rPr>
                <w:rFonts w:ascii="Calibri" w:eastAsia="Times New Roman" w:hAnsi="Calibri" w:cs="Times New Roman"/>
                <w:color w:val="000000"/>
              </w:rPr>
            </w:pPr>
            <w:r w:rsidRPr="00783A97">
              <w:rPr>
                <w:rFonts w:ascii="Calibri" w:eastAsia="Times New Roman" w:hAnsi="Calibri" w:cs="Times New Roman"/>
                <w:color w:val="000000"/>
              </w:rPr>
              <w:t>Not Applicable</w:t>
            </w:r>
          </w:p>
        </w:tc>
      </w:tr>
    </w:tbl>
    <w:p w14:paraId="6F4B1B6B" w14:textId="77777777" w:rsidR="00E5439A" w:rsidRDefault="00E5439A" w:rsidP="00E5439A">
      <w:r>
        <w:t xml:space="preserve"> </w:t>
      </w:r>
    </w:p>
    <w:p w14:paraId="2F67CD6F" w14:textId="77777777" w:rsidR="00E5439A" w:rsidRDefault="00E5439A" w:rsidP="00E5439A">
      <w:r>
        <w:t xml:space="preserve">Since the DC steady state problem solving method is nearly the same as superposition only a couple of examples will be shown next. Refer back to </w:t>
      </w:r>
      <w:hyperlink w:anchor="_Section_2.5_–" w:history="1">
        <w:r w:rsidRPr="00056BAC">
          <w:rPr>
            <w:rStyle w:val="Hyperlink"/>
          </w:rPr>
          <w:t>section 2.5</w:t>
        </w:r>
      </w:hyperlink>
      <w:r>
        <w:t xml:space="preserve"> for more problems of a similar nature.  </w:t>
      </w:r>
    </w:p>
    <w:p w14:paraId="3C40F504" w14:textId="3657CCB1" w:rsidR="00E5439A" w:rsidRPr="00556CA1" w:rsidRDefault="00E5439A" w:rsidP="00E5439A">
      <w:pPr>
        <w:rPr>
          <w:rFonts w:eastAsiaTheme="minorEastAsia"/>
          <w:i/>
        </w:rPr>
      </w:pPr>
      <w:r w:rsidRPr="00556CA1">
        <w:rPr>
          <w:rFonts w:eastAsiaTheme="minorEastAsia"/>
          <w:i/>
        </w:rPr>
        <w:t xml:space="preserve">Example 3.10) Solve the DC steady state circuit in </w:t>
      </w:r>
      <w:hyperlink w:anchor="Figure3_27" w:history="1">
        <w:r w:rsidRPr="001156ED">
          <w:rPr>
            <w:rStyle w:val="Hyperlink"/>
            <w:rFonts w:eastAsiaTheme="minorEastAsia"/>
            <w:i/>
          </w:rPr>
          <w:t>Figure 3.27</w:t>
        </w:r>
      </w:hyperlink>
      <w:r w:rsidRPr="00556CA1">
        <w:rPr>
          <w:rFonts w:eastAsiaTheme="minorEastAsia"/>
          <w:i/>
        </w:rPr>
        <w:t xml:space="preserve"> to determine the energy in every reactive component (i.e. capacitor or inductor).</w:t>
      </w:r>
    </w:p>
    <w:p w14:paraId="23045E31" w14:textId="77777777" w:rsidR="00E5439A" w:rsidRDefault="00E5439A" w:rsidP="00E5439A">
      <w:pPr>
        <w:tabs>
          <w:tab w:val="left" w:pos="4680"/>
        </w:tabs>
      </w:pPr>
      <w:bookmarkStart w:id="200" w:name="Figure3_27"/>
      <w:r>
        <w:rPr>
          <w:noProof/>
        </w:rPr>
        <w:drawing>
          <wp:inline distT="0" distB="0" distL="0" distR="0" wp14:anchorId="1AA67219" wp14:editId="0FBDE559">
            <wp:extent cx="3016059" cy="2274610"/>
            <wp:effectExtent l="0" t="0" r="0" b="0"/>
            <wp:docPr id="3187" name="Picture 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3046151" cy="2297305"/>
                    </a:xfrm>
                    <a:prstGeom prst="rect">
                      <a:avLst/>
                    </a:prstGeom>
                  </pic:spPr>
                </pic:pic>
              </a:graphicData>
            </a:graphic>
          </wp:inline>
        </w:drawing>
      </w:r>
      <w:bookmarkEnd w:id="200"/>
    </w:p>
    <w:p w14:paraId="799E3911" w14:textId="77777777" w:rsidR="00E5439A" w:rsidRDefault="00E5439A" w:rsidP="00E5439A">
      <w:r>
        <w:rPr>
          <w:b/>
        </w:rPr>
        <w:t>F</w:t>
      </w:r>
      <w:r w:rsidRPr="00480B8C">
        <w:rPr>
          <w:b/>
        </w:rPr>
        <w:t>igu</w:t>
      </w:r>
      <w:r>
        <w:rPr>
          <w:b/>
        </w:rPr>
        <w:t>re 3.27: Circuits for Example 3.10.</w:t>
      </w:r>
      <w:r>
        <w:t xml:space="preserve"> </w:t>
      </w:r>
    </w:p>
    <w:p w14:paraId="46003504" w14:textId="04C0EB66" w:rsidR="00E5439A" w:rsidRPr="001B1FE3" w:rsidRDefault="00E5439A" w:rsidP="00E5439A">
      <w:pPr>
        <w:rPr>
          <w:color w:val="FF0000"/>
        </w:rPr>
      </w:pPr>
      <w:r w:rsidRPr="001B1FE3">
        <w:rPr>
          <w:color w:val="FF0000"/>
        </w:rPr>
        <w:t xml:space="preserve">Step 1 in solving a DC steady state problem is to replace all of the capacitors with open circuits and all of the inductors with short </w:t>
      </w:r>
      <w:r>
        <w:rPr>
          <w:color w:val="FF0000"/>
        </w:rPr>
        <w:t>circuits. Once the circuit is redrawn</w:t>
      </w:r>
      <w:r w:rsidRPr="001B1FE3">
        <w:rPr>
          <w:color w:val="FF0000"/>
        </w:rPr>
        <w:t xml:space="preserve"> (as shown in </w:t>
      </w:r>
      <w:hyperlink w:anchor="Figure3_28" w:history="1">
        <w:r w:rsidRPr="001156ED">
          <w:rPr>
            <w:rStyle w:val="Hyperlink"/>
          </w:rPr>
          <w:t>Figure 3.28</w:t>
        </w:r>
      </w:hyperlink>
      <w:r w:rsidRPr="001B1FE3">
        <w:rPr>
          <w:color w:val="FF0000"/>
        </w:rPr>
        <w:t>)</w:t>
      </w:r>
      <w:r>
        <w:rPr>
          <w:color w:val="FF0000"/>
        </w:rPr>
        <w:t xml:space="preserve"> it is clear that this is a 2-node nodal matrix problem. Node </w:t>
      </w:r>
      <w:r w:rsidRPr="00C802C5">
        <w:rPr>
          <w:b/>
          <w:color w:val="0070C0"/>
        </w:rPr>
        <w:t>V</w:t>
      </w:r>
      <w:r w:rsidRPr="00C802C5">
        <w:rPr>
          <w:b/>
          <w:color w:val="0070C0"/>
          <w:vertAlign w:val="subscript"/>
        </w:rPr>
        <w:t>A</w:t>
      </w:r>
      <w:r w:rsidRPr="00C802C5">
        <w:rPr>
          <w:b/>
          <w:color w:val="0070C0"/>
        </w:rPr>
        <w:t xml:space="preserve"> is color coded blue</w:t>
      </w:r>
      <w:r>
        <w:rPr>
          <w:color w:val="FF0000"/>
        </w:rPr>
        <w:t xml:space="preserve"> and node </w:t>
      </w:r>
      <w:r w:rsidRPr="00C802C5">
        <w:rPr>
          <w:b/>
          <w:color w:val="FF0000"/>
        </w:rPr>
        <w:t>V</w:t>
      </w:r>
      <w:r w:rsidRPr="00C802C5">
        <w:rPr>
          <w:b/>
          <w:color w:val="FF0000"/>
          <w:vertAlign w:val="subscript"/>
        </w:rPr>
        <w:t>B</w:t>
      </w:r>
      <w:r w:rsidRPr="00C802C5">
        <w:rPr>
          <w:b/>
          <w:color w:val="FF0000"/>
        </w:rPr>
        <w:t xml:space="preserve"> is color coded red</w:t>
      </w:r>
      <w:r>
        <w:rPr>
          <w:color w:val="FF0000"/>
        </w:rPr>
        <w:t xml:space="preserve"> in the circuit. </w:t>
      </w:r>
    </w:p>
    <w:bookmarkStart w:id="201" w:name="Figure3_28"/>
    <w:p w14:paraId="10FEAD67" w14:textId="311CBAB9" w:rsidR="00E5439A" w:rsidRDefault="007F3E23" w:rsidP="00E5439A">
      <w:pPr>
        <w:rPr>
          <w:color w:val="FF0000"/>
        </w:rPr>
      </w:pPr>
      <w:r>
        <w:rPr>
          <w:noProof/>
          <w:color w:val="FF0000"/>
        </w:rPr>
        <w:lastRenderedPageBreak/>
        <mc:AlternateContent>
          <mc:Choice Requires="wpg">
            <w:drawing>
              <wp:inline distT="0" distB="0" distL="0" distR="0" wp14:anchorId="0977F890" wp14:editId="03144321">
                <wp:extent cx="6075197" cy="1880235"/>
                <wp:effectExtent l="0" t="0" r="1905" b="5715"/>
                <wp:docPr id="3248" name="Group 3248"/>
                <wp:cNvGraphicFramePr/>
                <a:graphic xmlns:a="http://schemas.openxmlformats.org/drawingml/2006/main">
                  <a:graphicData uri="http://schemas.microsoft.com/office/word/2010/wordprocessingGroup">
                    <wpg:wgp>
                      <wpg:cNvGrpSpPr/>
                      <wpg:grpSpPr>
                        <a:xfrm>
                          <a:off x="0" y="0"/>
                          <a:ext cx="6075197" cy="1880235"/>
                          <a:chOff x="0" y="0"/>
                          <a:chExt cx="6075197" cy="1880235"/>
                        </a:xfrm>
                      </wpg:grpSpPr>
                      <pic:pic xmlns:pic="http://schemas.openxmlformats.org/drawingml/2006/picture">
                        <pic:nvPicPr>
                          <pic:cNvPr id="3155" name="Picture 3155"/>
                          <pic:cNvPicPr>
                            <a:picLocks noChangeAspect="1"/>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2574925" cy="1880235"/>
                          </a:xfrm>
                          <a:prstGeom prst="rect">
                            <a:avLst/>
                          </a:prstGeom>
                        </pic:spPr>
                      </pic:pic>
                      <pic:pic xmlns:pic="http://schemas.openxmlformats.org/drawingml/2006/picture">
                        <pic:nvPicPr>
                          <pic:cNvPr id="3247" name="Picture 3247" descr="C:\Users\Chad\Dropbox\Courses\ENGR 2531\OER\pics\Fig_3_28.png"/>
                          <pic:cNvPicPr>
                            <a:picLocks noChangeAspect="1"/>
                          </pic:cNvPicPr>
                        </pic:nvPicPr>
                        <pic:blipFill>
                          <a:blip r:embed="rId331">
                            <a:extLst>
                              <a:ext uri="{28A0092B-C50C-407E-A947-70E740481C1C}">
                                <a14:useLocalDpi xmlns:a14="http://schemas.microsoft.com/office/drawing/2010/main" val="0"/>
                              </a:ext>
                            </a:extLst>
                          </a:blip>
                          <a:srcRect/>
                          <a:stretch>
                            <a:fillRect/>
                          </a:stretch>
                        </pic:blipFill>
                        <pic:spPr bwMode="auto">
                          <a:xfrm>
                            <a:off x="2827807" y="868842"/>
                            <a:ext cx="3247390" cy="570865"/>
                          </a:xfrm>
                          <a:prstGeom prst="rect">
                            <a:avLst/>
                          </a:prstGeom>
                          <a:noFill/>
                          <a:ln>
                            <a:noFill/>
                          </a:ln>
                        </pic:spPr>
                      </pic:pic>
                    </wpg:wgp>
                  </a:graphicData>
                </a:graphic>
              </wp:inline>
            </w:drawing>
          </mc:Choice>
          <mc:Fallback>
            <w:pict>
              <v:group w14:anchorId="52CAE241" id="Group 3248" o:spid="_x0000_s1026" style="width:478.35pt;height:148.05pt;mso-position-horizontal-relative:char;mso-position-vertical-relative:line" coordsize="60751,18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">
                <v:shape id="Picture 3155" o:spid="_x0000_s1027" type="#_x0000_t75" style="position:absolute;width:25749;height:188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zWTDHAAAA3QAAAA8AAABkcnMvZG93bnJldi54bWxEj0FrwkAUhO+F/oflFXqrmxgjkrpKKQj2&#10;JBoLPT6yz2za7NuQ3Zror3cLBY/DzHzDLNejbcWZet84VpBOEhDEldMN1wqO5eZlAcIHZI2tY1Jw&#10;IQ/r1ePDEgvtBt7T+RBqESHsC1RgQugKKX1lyKKfuI44eifXWwxR9rXUPQ4Rbls5TZK5tNhwXDDY&#10;0buh6ufwaxXkebY7peV2ujmaxVf5mV1nw8e3Us9P49sriEBjuIf/21utIEvzHP7exCcgVz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HzWTDHAAAA3QAAAA8AAAAAAAAAAAAA&#10;AAAAnwIAAGRycy9kb3ducmV2LnhtbFBLBQYAAAAABAAEAPcAAACTAwAAAAA=&#10;">
                  <v:imagedata r:id="rId332" o:title=""/>
                  <v:path arrowok="t"/>
                </v:shape>
                <v:shape id="Picture 3247" o:spid="_x0000_s1028" type="#_x0000_t75" style="position:absolute;left:28278;top:8688;width:32473;height:5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86yTIAAAA3QAAAA8AAABkcnMvZG93bnJldi54bWxEj0FLw0AUhO+C/2F5BW9206qNpN0WEaQK&#10;tjStvb9mX5Ng9m26u6bRX+8WBI/DzHzDzBa9aURHzteWFYyGCQjiwuqaSwUfu5fbRxA+IGtsLJOC&#10;b/KwmF9fzTDT9sw5ddtQighhn6GCKoQ2k9IXFRn0Q9sSR+9oncEQpSuldniOcNPIcZJMpMGa40KF&#10;LT1XVHxuv4yCn7d9vqbVcv3wni9Ph26TpqfUKXUz6J+mIAL14T/8137VCu7G9ylc3sQnIO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A/OskyAAAAN0AAAAPAAAAAAAAAAAA&#10;AAAAAJ8CAABkcnMvZG93bnJldi54bWxQSwUGAAAAAAQABAD3AAAAlAMAAAAA&#10;">
                  <v:imagedata r:id="rId333" o:title="Fig_3_28"/>
                  <v:path arrowok="t"/>
                </v:shape>
                <w10:anchorlock/>
              </v:group>
            </w:pict>
          </mc:Fallback>
        </mc:AlternateContent>
      </w:r>
      <w:bookmarkEnd w:id="201"/>
    </w:p>
    <w:p w14:paraId="154EFED2" w14:textId="191CDBFA" w:rsidR="00E5439A" w:rsidRDefault="00E5439A" w:rsidP="00E5439A">
      <w:pPr>
        <w:rPr>
          <w:rFonts w:eastAsiaTheme="minorEastAsia"/>
          <w:color w:val="FF0000"/>
        </w:rPr>
      </w:pPr>
      <w:r>
        <w:rPr>
          <w:b/>
        </w:rPr>
        <w:t>F</w:t>
      </w:r>
      <w:r w:rsidRPr="00480B8C">
        <w:rPr>
          <w:b/>
        </w:rPr>
        <w:t>igu</w:t>
      </w:r>
      <w:r>
        <w:rPr>
          <w:b/>
        </w:rPr>
        <w:t>re 3.28: Circuit in Example 3.10 redrawn and nodal matrix solution</w:t>
      </w:r>
    </w:p>
    <w:p w14:paraId="12926CD3" w14:textId="457D08D4" w:rsidR="00E5439A" w:rsidRDefault="00E5439A" w:rsidP="00E5439A">
      <w:pPr>
        <w:rPr>
          <w:rFonts w:eastAsiaTheme="minorEastAsia"/>
          <w:color w:val="FF0000"/>
        </w:rPr>
      </w:pPr>
      <w:r>
        <w:rPr>
          <w:rFonts w:eastAsiaTheme="minorEastAsia"/>
          <w:color w:val="FF0000"/>
        </w:rPr>
        <w:t>Solving the matrix yields V</w:t>
      </w:r>
      <w:r w:rsidRPr="001B1FE3">
        <w:rPr>
          <w:rFonts w:eastAsiaTheme="minorEastAsia"/>
          <w:color w:val="FF0000"/>
          <w:vertAlign w:val="subscript"/>
        </w:rPr>
        <w:t>A</w:t>
      </w:r>
      <w:r>
        <w:rPr>
          <w:rFonts w:eastAsiaTheme="minorEastAsia"/>
          <w:color w:val="FF0000"/>
        </w:rPr>
        <w:t xml:space="preserve"> = 20 V and V</w:t>
      </w:r>
      <w:r w:rsidRPr="001B1FE3">
        <w:rPr>
          <w:rFonts w:eastAsiaTheme="minorEastAsia"/>
          <w:color w:val="FF0000"/>
          <w:vertAlign w:val="subscript"/>
        </w:rPr>
        <w:t>B</w:t>
      </w:r>
      <w:r>
        <w:rPr>
          <w:rFonts w:eastAsiaTheme="minorEastAsia"/>
          <w:color w:val="FF0000"/>
        </w:rPr>
        <w:t xml:space="preserve"> = 12 V</w:t>
      </w:r>
    </w:p>
    <w:p w14:paraId="1665866A" w14:textId="5805C894" w:rsidR="00E5439A" w:rsidRPr="002E333D" w:rsidRDefault="00E5439A" w:rsidP="00E5439A">
      <w:pPr>
        <w:rPr>
          <w:rFonts w:eastAsiaTheme="minorEastAsia"/>
          <w:color w:val="000000" w:themeColor="text1"/>
          <w:u w:val="single"/>
        </w:rPr>
      </w:pPr>
      <w:r w:rsidRPr="002E333D">
        <w:rPr>
          <w:rFonts w:eastAsiaTheme="minorEastAsia"/>
          <w:color w:val="000000" w:themeColor="text1"/>
        </w:rPr>
        <w:t>In order to solve for the capacitor voltage</w:t>
      </w:r>
      <w:r w:rsidR="008231FF">
        <w:rPr>
          <w:rFonts w:eastAsiaTheme="minorEastAsia"/>
          <w:color w:val="000000" w:themeColor="text1"/>
        </w:rPr>
        <w:t>,</w:t>
      </w:r>
      <w:r w:rsidRPr="002E333D">
        <w:rPr>
          <w:rFonts w:eastAsiaTheme="minorEastAsia"/>
          <w:color w:val="000000" w:themeColor="text1"/>
        </w:rPr>
        <w:t xml:space="preserve"> the voltage at the + side of V</w:t>
      </w:r>
      <w:r w:rsidRPr="002E333D">
        <w:rPr>
          <w:rFonts w:eastAsiaTheme="minorEastAsia"/>
          <w:color w:val="000000" w:themeColor="text1"/>
          <w:vertAlign w:val="subscript"/>
        </w:rPr>
        <w:t>C</w:t>
      </w:r>
      <w:r w:rsidRPr="002E333D">
        <w:rPr>
          <w:rFonts w:eastAsiaTheme="minorEastAsia"/>
          <w:color w:val="000000" w:themeColor="text1"/>
        </w:rPr>
        <w:t xml:space="preserve"> is the node B voltage (V</w:t>
      </w:r>
      <w:r w:rsidRPr="002E333D">
        <w:rPr>
          <w:rFonts w:eastAsiaTheme="minorEastAsia"/>
          <w:color w:val="000000" w:themeColor="text1"/>
          <w:vertAlign w:val="subscript"/>
        </w:rPr>
        <w:t>B</w:t>
      </w:r>
      <w:r w:rsidRPr="002E333D">
        <w:rPr>
          <w:rFonts w:eastAsiaTheme="minorEastAsia"/>
          <w:color w:val="000000" w:themeColor="text1"/>
        </w:rPr>
        <w:t>) and the voltage at the – side of V</w:t>
      </w:r>
      <w:r w:rsidRPr="002E333D">
        <w:rPr>
          <w:rFonts w:eastAsiaTheme="minorEastAsia"/>
          <w:color w:val="000000" w:themeColor="text1"/>
          <w:vertAlign w:val="subscript"/>
        </w:rPr>
        <w:t>C</w:t>
      </w:r>
      <w:r w:rsidRPr="002E333D">
        <w:rPr>
          <w:rFonts w:eastAsiaTheme="minorEastAsia"/>
          <w:color w:val="000000" w:themeColor="text1"/>
        </w:rPr>
        <w:t xml:space="preserve"> is the node A voltage (V</w:t>
      </w:r>
      <w:r w:rsidRPr="002E333D">
        <w:rPr>
          <w:rFonts w:eastAsiaTheme="minorEastAsia"/>
          <w:color w:val="000000" w:themeColor="text1"/>
          <w:vertAlign w:val="subscript"/>
        </w:rPr>
        <w:t>A</w:t>
      </w:r>
      <w:r w:rsidRPr="002E333D">
        <w:rPr>
          <w:rFonts w:eastAsiaTheme="minorEastAsia"/>
          <w:color w:val="000000" w:themeColor="text1"/>
        </w:rPr>
        <w:t>) so Vc = V</w:t>
      </w:r>
      <w:r w:rsidRPr="002E333D">
        <w:rPr>
          <w:rFonts w:eastAsiaTheme="minorEastAsia"/>
          <w:color w:val="000000" w:themeColor="text1"/>
          <w:vertAlign w:val="subscript"/>
        </w:rPr>
        <w:t>B</w:t>
      </w:r>
      <w:r w:rsidRPr="002E333D">
        <w:rPr>
          <w:rFonts w:eastAsiaTheme="minorEastAsia"/>
          <w:color w:val="000000" w:themeColor="text1"/>
        </w:rPr>
        <w:t xml:space="preserve"> – V</w:t>
      </w:r>
      <w:r w:rsidRPr="002E333D">
        <w:rPr>
          <w:rFonts w:eastAsiaTheme="minorEastAsia"/>
          <w:color w:val="000000" w:themeColor="text1"/>
          <w:vertAlign w:val="subscript"/>
        </w:rPr>
        <w:t>A</w:t>
      </w:r>
      <w:r w:rsidRPr="002E333D">
        <w:rPr>
          <w:rFonts w:eastAsiaTheme="minorEastAsia"/>
          <w:color w:val="000000" w:themeColor="text1"/>
        </w:rPr>
        <w:t xml:space="preserve"> = 12 – 20 = </w:t>
      </w:r>
      <w:r w:rsidRPr="002E333D">
        <w:rPr>
          <w:rFonts w:eastAsiaTheme="minorEastAsia"/>
          <w:color w:val="000000" w:themeColor="text1"/>
          <w:u w:val="single"/>
        </w:rPr>
        <w:t>- 8V</w:t>
      </w:r>
    </w:p>
    <w:p w14:paraId="4FE246FB" w14:textId="0E5184D0" w:rsidR="00E5439A" w:rsidRDefault="00E5439A" w:rsidP="00E5439A">
      <w:pPr>
        <w:rPr>
          <w:rFonts w:eastAsiaTheme="minorEastAsia"/>
          <w:b/>
          <w:color w:val="FF0000"/>
          <w:u w:val="single"/>
        </w:rPr>
      </w:pPr>
      <w:r w:rsidRPr="00F41794">
        <w:rPr>
          <w:rFonts w:eastAsiaTheme="minorEastAsia"/>
          <w:color w:val="FF0000"/>
        </w:rPr>
        <w:t>E</w:t>
      </w:r>
      <w:r w:rsidRPr="00F41794">
        <w:rPr>
          <w:rFonts w:eastAsiaTheme="minorEastAsia"/>
          <w:color w:val="FF0000"/>
          <w:vertAlign w:val="subscript"/>
        </w:rPr>
        <w:t>C1</w:t>
      </w:r>
      <w:r w:rsidRPr="00F41794">
        <w:rPr>
          <w:rFonts w:eastAsiaTheme="minorEastAsia"/>
          <w:color w:val="FF0000"/>
        </w:rPr>
        <w:t xml:space="preserve"> = ½ C ∙ V</w:t>
      </w:r>
      <w:r>
        <w:rPr>
          <w:rFonts w:eastAsiaTheme="minorEastAsia"/>
          <w:color w:val="FF0000"/>
          <w:vertAlign w:val="subscript"/>
        </w:rPr>
        <w:t>C</w:t>
      </w:r>
      <w:r w:rsidRPr="00F41794">
        <w:rPr>
          <w:rFonts w:eastAsiaTheme="minorEastAsia"/>
          <w:color w:val="FF0000"/>
          <w:vertAlign w:val="superscript"/>
        </w:rPr>
        <w:t>2</w:t>
      </w:r>
      <w:r w:rsidRPr="00F41794">
        <w:rPr>
          <w:rFonts w:eastAsiaTheme="minorEastAsia"/>
          <w:color w:val="FF0000"/>
        </w:rPr>
        <w:t xml:space="preserve"> = </w:t>
      </w:r>
      <w:r>
        <w:rPr>
          <w:rFonts w:eastAsiaTheme="minorEastAsia"/>
          <w:color w:val="FF0000"/>
        </w:rPr>
        <w:t>½ (300 µF) ∙ (-8)</w:t>
      </w:r>
      <w:r w:rsidRPr="00F41794">
        <w:rPr>
          <w:rFonts w:eastAsiaTheme="minorEastAsia"/>
          <w:color w:val="FF0000"/>
          <w:vertAlign w:val="superscript"/>
        </w:rPr>
        <w:t>2</w:t>
      </w:r>
      <w:r>
        <w:rPr>
          <w:rFonts w:eastAsiaTheme="minorEastAsia"/>
          <w:color w:val="FF0000"/>
        </w:rPr>
        <w:t xml:space="preserve"> = </w:t>
      </w:r>
      <w:r w:rsidRPr="00F41794">
        <w:rPr>
          <w:rFonts w:eastAsiaTheme="minorEastAsia"/>
          <w:b/>
          <w:color w:val="FF0000"/>
          <w:u w:val="single"/>
        </w:rPr>
        <w:t xml:space="preserve">9.6 </w:t>
      </w:r>
      <w:proofErr w:type="spellStart"/>
      <w:r w:rsidRPr="00F41794">
        <w:rPr>
          <w:rFonts w:eastAsiaTheme="minorEastAsia"/>
          <w:b/>
          <w:color w:val="FF0000"/>
          <w:u w:val="single"/>
        </w:rPr>
        <w:t>mJ</w:t>
      </w:r>
      <w:proofErr w:type="spellEnd"/>
    </w:p>
    <w:p w14:paraId="36C9E70C" w14:textId="77777777" w:rsidR="00E5439A" w:rsidRDefault="00E5439A" w:rsidP="00E5439A">
      <w:pPr>
        <w:rPr>
          <w:rFonts w:eastAsiaTheme="minorEastAsia"/>
          <w:color w:val="FF0000"/>
          <w:u w:val="single"/>
        </w:rPr>
      </w:pPr>
      <w:r>
        <w:rPr>
          <w:rFonts w:eastAsiaTheme="minorEastAsia"/>
          <w:color w:val="FF0000"/>
        </w:rPr>
        <w:t>I</w:t>
      </w:r>
      <w:r w:rsidRPr="00F41794">
        <w:rPr>
          <w:rFonts w:eastAsiaTheme="minorEastAsia"/>
          <w:color w:val="FF0000"/>
          <w:vertAlign w:val="subscript"/>
        </w:rPr>
        <w:t>L2</w:t>
      </w:r>
      <w:r>
        <w:rPr>
          <w:rFonts w:eastAsiaTheme="minorEastAsia"/>
          <w:color w:val="FF0000"/>
        </w:rPr>
        <w:t xml:space="preserve"> = I</w:t>
      </w:r>
      <w:r w:rsidRPr="00F41794">
        <w:rPr>
          <w:rFonts w:eastAsiaTheme="minorEastAsia"/>
          <w:color w:val="FF0000"/>
          <w:vertAlign w:val="subscript"/>
        </w:rPr>
        <w:t>R1</w:t>
      </w:r>
      <w:r>
        <w:rPr>
          <w:rFonts w:eastAsiaTheme="minorEastAsia"/>
          <w:color w:val="FF0000"/>
        </w:rPr>
        <w:t xml:space="preserve"> = ΔV/R1 = (V</w:t>
      </w:r>
      <w:r w:rsidRPr="00F41794">
        <w:rPr>
          <w:rFonts w:eastAsiaTheme="minorEastAsia"/>
          <w:color w:val="FF0000"/>
          <w:vertAlign w:val="subscript"/>
        </w:rPr>
        <w:t>A</w:t>
      </w:r>
      <w:r>
        <w:rPr>
          <w:rFonts w:eastAsiaTheme="minorEastAsia"/>
          <w:color w:val="FF0000"/>
        </w:rPr>
        <w:t>-V</w:t>
      </w:r>
      <w:r w:rsidRPr="00F41794">
        <w:rPr>
          <w:rFonts w:eastAsiaTheme="minorEastAsia"/>
          <w:color w:val="FF0000"/>
          <w:vertAlign w:val="subscript"/>
        </w:rPr>
        <w:t>B</w:t>
      </w:r>
      <w:r>
        <w:rPr>
          <w:rFonts w:eastAsiaTheme="minorEastAsia"/>
          <w:color w:val="FF0000"/>
        </w:rPr>
        <w:t xml:space="preserve">)/R1 = (20-12)/5 = </w:t>
      </w:r>
      <w:r w:rsidRPr="00F41794">
        <w:rPr>
          <w:rFonts w:eastAsiaTheme="minorEastAsia"/>
          <w:color w:val="FF0000"/>
          <w:u w:val="single"/>
        </w:rPr>
        <w:t>1.6 A</w:t>
      </w:r>
      <w:r>
        <w:rPr>
          <w:rFonts w:eastAsiaTheme="minorEastAsia"/>
          <w:color w:val="FF0000"/>
        </w:rPr>
        <w:t xml:space="preserve">   and from KCL I</w:t>
      </w:r>
      <w:r w:rsidRPr="00F41794">
        <w:rPr>
          <w:rFonts w:eastAsiaTheme="minorEastAsia"/>
          <w:color w:val="FF0000"/>
          <w:vertAlign w:val="subscript"/>
        </w:rPr>
        <w:t>L1</w:t>
      </w:r>
      <w:r>
        <w:rPr>
          <w:rFonts w:eastAsiaTheme="minorEastAsia"/>
          <w:color w:val="FF0000"/>
        </w:rPr>
        <w:t xml:space="preserve"> = 4 – I</w:t>
      </w:r>
      <w:r w:rsidRPr="00F41794">
        <w:rPr>
          <w:rFonts w:eastAsiaTheme="minorEastAsia"/>
          <w:color w:val="FF0000"/>
          <w:vertAlign w:val="subscript"/>
        </w:rPr>
        <w:t>L2</w:t>
      </w:r>
      <w:r>
        <w:rPr>
          <w:rFonts w:eastAsiaTheme="minorEastAsia"/>
          <w:color w:val="FF0000"/>
        </w:rPr>
        <w:t xml:space="preserve"> = 4 – 1.6 = </w:t>
      </w:r>
      <w:r w:rsidRPr="00F41794">
        <w:rPr>
          <w:rFonts w:eastAsiaTheme="minorEastAsia"/>
          <w:color w:val="FF0000"/>
          <w:u w:val="single"/>
        </w:rPr>
        <w:t>2.4 A</w:t>
      </w:r>
    </w:p>
    <w:p w14:paraId="605FB275" w14:textId="77777777" w:rsidR="002F065B" w:rsidRDefault="002F065B" w:rsidP="002F065B">
      <w:pPr>
        <w:rPr>
          <w:rFonts w:eastAsiaTheme="minorEastAsia"/>
          <w:b/>
          <w:color w:val="FF0000"/>
          <w:u w:val="single"/>
        </w:rPr>
      </w:pPr>
      <w:r w:rsidRPr="00F41794">
        <w:rPr>
          <w:rFonts w:eastAsiaTheme="minorEastAsia"/>
          <w:color w:val="FF0000"/>
        </w:rPr>
        <w:t>E</w:t>
      </w:r>
      <w:r>
        <w:rPr>
          <w:rFonts w:eastAsiaTheme="minorEastAsia"/>
          <w:color w:val="FF0000"/>
          <w:vertAlign w:val="subscript"/>
        </w:rPr>
        <w:t>L</w:t>
      </w:r>
      <w:r w:rsidRPr="00F41794">
        <w:rPr>
          <w:rFonts w:eastAsiaTheme="minorEastAsia"/>
          <w:color w:val="FF0000"/>
          <w:vertAlign w:val="subscript"/>
        </w:rPr>
        <w:t>1</w:t>
      </w:r>
      <w:r w:rsidRPr="00F41794">
        <w:rPr>
          <w:rFonts w:eastAsiaTheme="minorEastAsia"/>
          <w:color w:val="FF0000"/>
        </w:rPr>
        <w:t xml:space="preserve"> = ½ </w:t>
      </w:r>
      <w:r>
        <w:rPr>
          <w:rFonts w:eastAsiaTheme="minorEastAsia"/>
          <w:color w:val="FF0000"/>
        </w:rPr>
        <w:t>L1</w:t>
      </w:r>
      <w:r w:rsidRPr="00F41794">
        <w:rPr>
          <w:rFonts w:eastAsiaTheme="minorEastAsia"/>
          <w:color w:val="FF0000"/>
        </w:rPr>
        <w:t xml:space="preserve"> ∙ </w:t>
      </w:r>
      <w:r>
        <w:rPr>
          <w:rFonts w:eastAsiaTheme="minorEastAsia"/>
          <w:color w:val="FF0000"/>
        </w:rPr>
        <w:t>I</w:t>
      </w:r>
      <w:r>
        <w:rPr>
          <w:rFonts w:eastAsiaTheme="minorEastAsia"/>
          <w:color w:val="FF0000"/>
          <w:vertAlign w:val="subscript"/>
        </w:rPr>
        <w:t>L1</w:t>
      </w:r>
      <w:r w:rsidRPr="00F41794">
        <w:rPr>
          <w:rFonts w:eastAsiaTheme="minorEastAsia"/>
          <w:color w:val="FF0000"/>
          <w:vertAlign w:val="superscript"/>
        </w:rPr>
        <w:t>2</w:t>
      </w:r>
      <w:r w:rsidRPr="00F41794">
        <w:rPr>
          <w:rFonts w:eastAsiaTheme="minorEastAsia"/>
          <w:color w:val="FF0000"/>
        </w:rPr>
        <w:t xml:space="preserve"> = </w:t>
      </w:r>
      <w:r>
        <w:rPr>
          <w:rFonts w:eastAsiaTheme="minorEastAsia"/>
          <w:color w:val="FF0000"/>
        </w:rPr>
        <w:t>½ (1 mH) ∙ (2.4)</w:t>
      </w:r>
      <w:r w:rsidRPr="00F41794">
        <w:rPr>
          <w:rFonts w:eastAsiaTheme="minorEastAsia"/>
          <w:color w:val="FF0000"/>
          <w:vertAlign w:val="superscript"/>
        </w:rPr>
        <w:t>2</w:t>
      </w:r>
      <w:r>
        <w:rPr>
          <w:rFonts w:eastAsiaTheme="minorEastAsia"/>
          <w:color w:val="FF0000"/>
        </w:rPr>
        <w:t xml:space="preserve"> = </w:t>
      </w:r>
      <w:r>
        <w:rPr>
          <w:rFonts w:eastAsiaTheme="minorEastAsia"/>
          <w:b/>
          <w:color w:val="FF0000"/>
          <w:u w:val="single"/>
        </w:rPr>
        <w:t>2.8</w:t>
      </w:r>
      <w:r w:rsidRPr="00F41794">
        <w:rPr>
          <w:rFonts w:eastAsiaTheme="minorEastAsia"/>
          <w:b/>
          <w:color w:val="FF0000"/>
          <w:u w:val="single"/>
        </w:rPr>
        <w:t xml:space="preserve">8 </w:t>
      </w:r>
      <w:proofErr w:type="spellStart"/>
      <w:r w:rsidRPr="00F41794">
        <w:rPr>
          <w:rFonts w:eastAsiaTheme="minorEastAsia"/>
          <w:b/>
          <w:color w:val="FF0000"/>
          <w:u w:val="single"/>
        </w:rPr>
        <w:t>mJ</w:t>
      </w:r>
      <w:proofErr w:type="spellEnd"/>
    </w:p>
    <w:p w14:paraId="524E28D1" w14:textId="77777777" w:rsidR="002F065B" w:rsidRDefault="002F065B" w:rsidP="002F065B">
      <w:pPr>
        <w:rPr>
          <w:rFonts w:eastAsiaTheme="minorEastAsia"/>
          <w:b/>
          <w:color w:val="FF0000"/>
          <w:u w:val="single"/>
        </w:rPr>
      </w:pPr>
      <w:r w:rsidRPr="00F41794">
        <w:rPr>
          <w:rFonts w:eastAsiaTheme="minorEastAsia"/>
          <w:color w:val="FF0000"/>
        </w:rPr>
        <w:t>E</w:t>
      </w:r>
      <w:r>
        <w:rPr>
          <w:rFonts w:eastAsiaTheme="minorEastAsia"/>
          <w:color w:val="FF0000"/>
          <w:vertAlign w:val="subscript"/>
        </w:rPr>
        <w:t>L2</w:t>
      </w:r>
      <w:r w:rsidRPr="00F41794">
        <w:rPr>
          <w:rFonts w:eastAsiaTheme="minorEastAsia"/>
          <w:color w:val="FF0000"/>
        </w:rPr>
        <w:t xml:space="preserve"> = ½ </w:t>
      </w:r>
      <w:r>
        <w:rPr>
          <w:rFonts w:eastAsiaTheme="minorEastAsia"/>
          <w:color w:val="FF0000"/>
        </w:rPr>
        <w:t>L2</w:t>
      </w:r>
      <w:r w:rsidRPr="00F41794">
        <w:rPr>
          <w:rFonts w:eastAsiaTheme="minorEastAsia"/>
          <w:color w:val="FF0000"/>
        </w:rPr>
        <w:t xml:space="preserve"> ∙ </w:t>
      </w:r>
      <w:r>
        <w:rPr>
          <w:rFonts w:eastAsiaTheme="minorEastAsia"/>
          <w:color w:val="FF0000"/>
        </w:rPr>
        <w:t>I</w:t>
      </w:r>
      <w:r>
        <w:rPr>
          <w:rFonts w:eastAsiaTheme="minorEastAsia"/>
          <w:color w:val="FF0000"/>
          <w:vertAlign w:val="subscript"/>
        </w:rPr>
        <w:t>L2</w:t>
      </w:r>
      <w:r w:rsidRPr="00F41794">
        <w:rPr>
          <w:rFonts w:eastAsiaTheme="minorEastAsia"/>
          <w:color w:val="FF0000"/>
          <w:vertAlign w:val="superscript"/>
        </w:rPr>
        <w:t>2</w:t>
      </w:r>
      <w:r w:rsidRPr="00F41794">
        <w:rPr>
          <w:rFonts w:eastAsiaTheme="minorEastAsia"/>
          <w:color w:val="FF0000"/>
        </w:rPr>
        <w:t xml:space="preserve"> = </w:t>
      </w:r>
      <w:r>
        <w:rPr>
          <w:rFonts w:eastAsiaTheme="minorEastAsia"/>
          <w:color w:val="FF0000"/>
        </w:rPr>
        <w:t>½ (2 mH) ∙ (1.6)</w:t>
      </w:r>
      <w:r w:rsidRPr="00F41794">
        <w:rPr>
          <w:rFonts w:eastAsiaTheme="minorEastAsia"/>
          <w:color w:val="FF0000"/>
          <w:vertAlign w:val="superscript"/>
        </w:rPr>
        <w:t>2</w:t>
      </w:r>
      <w:r>
        <w:rPr>
          <w:rFonts w:eastAsiaTheme="minorEastAsia"/>
          <w:color w:val="FF0000"/>
        </w:rPr>
        <w:t xml:space="preserve"> = </w:t>
      </w:r>
      <w:r>
        <w:rPr>
          <w:rFonts w:eastAsiaTheme="minorEastAsia"/>
          <w:b/>
          <w:color w:val="FF0000"/>
          <w:u w:val="single"/>
        </w:rPr>
        <w:t>2.56</w:t>
      </w:r>
      <w:r w:rsidRPr="00F41794">
        <w:rPr>
          <w:rFonts w:eastAsiaTheme="minorEastAsia"/>
          <w:b/>
          <w:color w:val="FF0000"/>
          <w:u w:val="single"/>
        </w:rPr>
        <w:t xml:space="preserve"> </w:t>
      </w:r>
      <w:proofErr w:type="spellStart"/>
      <w:r w:rsidRPr="00F41794">
        <w:rPr>
          <w:rFonts w:eastAsiaTheme="minorEastAsia"/>
          <w:b/>
          <w:color w:val="FF0000"/>
          <w:u w:val="single"/>
        </w:rPr>
        <w:t>mJ</w:t>
      </w:r>
      <w:proofErr w:type="spellEnd"/>
    </w:p>
    <w:p w14:paraId="0809DA32" w14:textId="77777777" w:rsidR="00E5439A" w:rsidRDefault="00E5439A" w:rsidP="00E5439A">
      <w:pPr>
        <w:rPr>
          <w:rFonts w:eastAsiaTheme="minorEastAsia"/>
          <w:i/>
        </w:rPr>
      </w:pPr>
    </w:p>
    <w:p w14:paraId="7D04698E" w14:textId="00443C3D" w:rsidR="00E5439A" w:rsidRDefault="00E5439A" w:rsidP="00E5439A">
      <w:pPr>
        <w:spacing w:after="0"/>
        <w:rPr>
          <w:rFonts w:eastAsiaTheme="minorEastAsia"/>
          <w:i/>
        </w:rPr>
      </w:pPr>
      <w:r w:rsidRPr="00556CA1">
        <w:rPr>
          <w:rFonts w:eastAsiaTheme="minorEastAsia"/>
          <w:i/>
        </w:rPr>
        <w:t>Example 3.1</w:t>
      </w:r>
      <w:r>
        <w:rPr>
          <w:rFonts w:eastAsiaTheme="minorEastAsia"/>
          <w:i/>
        </w:rPr>
        <w:t>1</w:t>
      </w:r>
      <w:r w:rsidRPr="00556CA1">
        <w:rPr>
          <w:rFonts w:eastAsiaTheme="minorEastAsia"/>
          <w:i/>
        </w:rPr>
        <w:t xml:space="preserve">) Solve the DC steady state circuit in </w:t>
      </w:r>
      <w:hyperlink w:anchor="Figure3_28" w:history="1">
        <w:r w:rsidRPr="001156ED">
          <w:rPr>
            <w:rStyle w:val="Hyperlink"/>
            <w:rFonts w:eastAsiaTheme="minorEastAsia"/>
            <w:i/>
          </w:rPr>
          <w:t>Figure 3.28</w:t>
        </w:r>
      </w:hyperlink>
      <w:r>
        <w:rPr>
          <w:rFonts w:eastAsiaTheme="minorEastAsia"/>
          <w:i/>
        </w:rPr>
        <w:t xml:space="preserve"> </w:t>
      </w:r>
      <w:r w:rsidRPr="00556CA1">
        <w:rPr>
          <w:rFonts w:eastAsiaTheme="minorEastAsia"/>
          <w:i/>
        </w:rPr>
        <w:t xml:space="preserve">to determine the </w:t>
      </w:r>
      <w:r>
        <w:rPr>
          <w:rFonts w:eastAsiaTheme="minorEastAsia"/>
          <w:i/>
        </w:rPr>
        <w:t xml:space="preserve">capacitor charges and perform a power analysis in the circuit and show that equation 1.10 is satisfied (∑ </w:t>
      </w:r>
      <w:proofErr w:type="spellStart"/>
      <w:r>
        <w:rPr>
          <w:rFonts w:eastAsiaTheme="minorEastAsia"/>
          <w:i/>
        </w:rPr>
        <w:t>P</w:t>
      </w:r>
      <w:r w:rsidRPr="001D6B2C">
        <w:rPr>
          <w:rFonts w:eastAsiaTheme="minorEastAsia"/>
          <w:i/>
          <w:vertAlign w:val="subscript"/>
        </w:rPr>
        <w:t>supplied</w:t>
      </w:r>
      <w:proofErr w:type="spellEnd"/>
      <w:r>
        <w:rPr>
          <w:rFonts w:eastAsiaTheme="minorEastAsia"/>
          <w:i/>
        </w:rPr>
        <w:t xml:space="preserve"> = ∑ </w:t>
      </w:r>
      <w:proofErr w:type="spellStart"/>
      <w:r>
        <w:rPr>
          <w:rFonts w:eastAsiaTheme="minorEastAsia"/>
          <w:i/>
        </w:rPr>
        <w:t>P</w:t>
      </w:r>
      <w:r>
        <w:rPr>
          <w:rFonts w:eastAsiaTheme="minorEastAsia"/>
          <w:i/>
          <w:vertAlign w:val="subscript"/>
        </w:rPr>
        <w:t>di</w:t>
      </w:r>
      <w:r w:rsidRPr="001D6B2C">
        <w:rPr>
          <w:rFonts w:eastAsiaTheme="minorEastAsia"/>
          <w:i/>
          <w:vertAlign w:val="subscript"/>
        </w:rPr>
        <w:t>ssipated</w:t>
      </w:r>
      <w:proofErr w:type="spellEnd"/>
      <w:r>
        <w:rPr>
          <w:rFonts w:eastAsiaTheme="minorEastAsia"/>
          <w:i/>
        </w:rPr>
        <w:t>). Verify the power analysis with Multisim.</w:t>
      </w:r>
    </w:p>
    <w:p w14:paraId="2D527209" w14:textId="6083D00C" w:rsidR="00E5439A" w:rsidRDefault="00FA38C4" w:rsidP="00E5439A">
      <w:pPr>
        <w:spacing w:after="0"/>
      </w:pPr>
      <w:bookmarkStart w:id="202" w:name="Figure3_29"/>
      <w:r>
        <w:rPr>
          <w:noProof/>
        </w:rPr>
        <w:drawing>
          <wp:inline distT="0" distB="0" distL="0" distR="0" wp14:anchorId="3BD14303" wp14:editId="3B5FFA84">
            <wp:extent cx="6172200" cy="1789430"/>
            <wp:effectExtent l="0" t="0" r="0" b="1270"/>
            <wp:docPr id="3154" name="Picture 3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4">
                      <a:extLst>
                        <a:ext uri="{28A0092B-C50C-407E-A947-70E740481C1C}">
                          <a14:useLocalDpi xmlns:a14="http://schemas.microsoft.com/office/drawing/2010/main" val="0"/>
                        </a:ext>
                      </a:extLst>
                    </a:blip>
                    <a:stretch>
                      <a:fillRect/>
                    </a:stretch>
                  </pic:blipFill>
                  <pic:spPr>
                    <a:xfrm>
                      <a:off x="0" y="0"/>
                      <a:ext cx="6172200" cy="1789430"/>
                    </a:xfrm>
                    <a:prstGeom prst="rect">
                      <a:avLst/>
                    </a:prstGeom>
                  </pic:spPr>
                </pic:pic>
              </a:graphicData>
            </a:graphic>
          </wp:inline>
        </w:drawing>
      </w:r>
      <w:bookmarkEnd w:id="202"/>
    </w:p>
    <w:p w14:paraId="4EED8A14" w14:textId="52340C28" w:rsidR="00E5439A" w:rsidRDefault="00E5439A" w:rsidP="00E5439A">
      <w:r>
        <w:rPr>
          <w:b/>
        </w:rPr>
        <w:t>F</w:t>
      </w:r>
      <w:r w:rsidRPr="00480B8C">
        <w:rPr>
          <w:b/>
        </w:rPr>
        <w:t>igu</w:t>
      </w:r>
      <w:r>
        <w:rPr>
          <w:b/>
        </w:rPr>
        <w:t>re 3.29: Circuits for Example 3.11</w:t>
      </w:r>
      <w:r w:rsidR="00FA38C4">
        <w:rPr>
          <w:b/>
        </w:rPr>
        <w:t xml:space="preserve">. Different Nodes </w:t>
      </w:r>
      <w:r w:rsidR="00FA38C4" w:rsidRPr="00FA38C4">
        <w:rPr>
          <w:b/>
          <w:u w:val="single"/>
        </w:rPr>
        <w:t>ARE</w:t>
      </w:r>
      <w:r w:rsidR="00FA38C4">
        <w:rPr>
          <w:b/>
        </w:rPr>
        <w:t xml:space="preserve"> given different colors (i.e. color coded)</w:t>
      </w:r>
      <w:r>
        <w:rPr>
          <w:b/>
        </w:rPr>
        <w:t>.</w:t>
      </w:r>
      <w:r>
        <w:t xml:space="preserve"> </w:t>
      </w:r>
    </w:p>
    <w:p w14:paraId="09D6EDB2" w14:textId="77777777" w:rsidR="00E5439A" w:rsidRDefault="00E5439A" w:rsidP="00E5439A">
      <w:pPr>
        <w:rPr>
          <w:b/>
        </w:rPr>
      </w:pPr>
      <w:r>
        <w:rPr>
          <w:noProof/>
        </w:rPr>
        <w:lastRenderedPageBreak/>
        <w:drawing>
          <wp:inline distT="0" distB="0" distL="0" distR="0" wp14:anchorId="22C9591A" wp14:editId="6C1A7644">
            <wp:extent cx="5943600" cy="2044700"/>
            <wp:effectExtent l="0" t="0" r="0" b="0"/>
            <wp:docPr id="3189" name="Picture 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5">
                      <a:extLst>
                        <a:ext uri="{28A0092B-C50C-407E-A947-70E740481C1C}">
                          <a14:useLocalDpi xmlns:a14="http://schemas.microsoft.com/office/drawing/2010/main" val="0"/>
                        </a:ext>
                      </a:extLst>
                    </a:blip>
                    <a:stretch>
                      <a:fillRect/>
                    </a:stretch>
                  </pic:blipFill>
                  <pic:spPr>
                    <a:xfrm>
                      <a:off x="0" y="0"/>
                      <a:ext cx="5943600" cy="2044700"/>
                    </a:xfrm>
                    <a:prstGeom prst="rect">
                      <a:avLst/>
                    </a:prstGeom>
                  </pic:spPr>
                </pic:pic>
              </a:graphicData>
            </a:graphic>
          </wp:inline>
        </w:drawing>
      </w:r>
    </w:p>
    <w:p w14:paraId="156983A2" w14:textId="77777777" w:rsidR="00E5439A" w:rsidRDefault="00E5439A" w:rsidP="00E5439A">
      <w:pPr>
        <w:rPr>
          <w:b/>
        </w:rPr>
      </w:pPr>
      <w:bookmarkStart w:id="203" w:name="Figure3_30"/>
      <w:r>
        <w:rPr>
          <w:noProof/>
        </w:rPr>
        <w:drawing>
          <wp:inline distT="0" distB="0" distL="0" distR="0" wp14:anchorId="45DB10AB" wp14:editId="4E37F727">
            <wp:extent cx="5943600" cy="2009775"/>
            <wp:effectExtent l="0" t="0" r="0" b="9525"/>
            <wp:docPr id="3190" name="Picture 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extLst>
                        <a:ext uri="{28A0092B-C50C-407E-A947-70E740481C1C}">
                          <a14:useLocalDpi xmlns:a14="http://schemas.microsoft.com/office/drawing/2010/main" val="0"/>
                        </a:ext>
                      </a:extLst>
                    </a:blip>
                    <a:stretch>
                      <a:fillRect/>
                    </a:stretch>
                  </pic:blipFill>
                  <pic:spPr>
                    <a:xfrm>
                      <a:off x="0" y="0"/>
                      <a:ext cx="5943600" cy="2009775"/>
                    </a:xfrm>
                    <a:prstGeom prst="rect">
                      <a:avLst/>
                    </a:prstGeom>
                  </pic:spPr>
                </pic:pic>
              </a:graphicData>
            </a:graphic>
          </wp:inline>
        </w:drawing>
      </w:r>
      <w:bookmarkEnd w:id="203"/>
    </w:p>
    <w:p w14:paraId="0BEB99A6" w14:textId="4CD9618A" w:rsidR="00E5439A" w:rsidRDefault="00E5439A" w:rsidP="00E5439A">
      <w:pPr>
        <w:rPr>
          <w:b/>
        </w:rPr>
      </w:pPr>
      <w:r>
        <w:rPr>
          <w:b/>
        </w:rPr>
        <w:t>F</w:t>
      </w:r>
      <w:r w:rsidRPr="00480B8C">
        <w:rPr>
          <w:b/>
        </w:rPr>
        <w:t>igu</w:t>
      </w:r>
      <w:r>
        <w:rPr>
          <w:b/>
        </w:rPr>
        <w:t>re 3.30: Circuit in Example 3.11 redrawn and probes included</w:t>
      </w:r>
      <w:r w:rsidR="00FA38C4">
        <w:rPr>
          <w:b/>
        </w:rPr>
        <w:t xml:space="preserve"> (Nodes are </w:t>
      </w:r>
      <w:r w:rsidR="00FA38C4" w:rsidRPr="00FA38C4">
        <w:rPr>
          <w:b/>
          <w:u w:val="single"/>
        </w:rPr>
        <w:t>NOT</w:t>
      </w:r>
      <w:r w:rsidR="00FA38C4">
        <w:rPr>
          <w:b/>
        </w:rPr>
        <w:t xml:space="preserve"> color coded).</w:t>
      </w:r>
    </w:p>
    <w:p w14:paraId="687226D5" w14:textId="4D89E897" w:rsidR="00E5439A" w:rsidRPr="00041FEB" w:rsidRDefault="00D93E58" w:rsidP="00E5439A">
      <w:pPr>
        <w:rPr>
          <w:color w:val="FF0000"/>
        </w:rPr>
      </w:pPr>
      <w:r>
        <w:rPr>
          <w:noProof/>
          <w:color w:val="000000" w:themeColor="text1"/>
        </w:rPr>
        <mc:AlternateContent>
          <mc:Choice Requires="wpg">
            <w:drawing>
              <wp:anchor distT="0" distB="0" distL="114300" distR="114300" simplePos="0" relativeHeight="251687936" behindDoc="0" locked="0" layoutInCell="1" allowOverlap="1" wp14:anchorId="550E7160" wp14:editId="1A3B88EF">
                <wp:simplePos x="0" y="0"/>
                <wp:positionH relativeFrom="column">
                  <wp:posOffset>-883</wp:posOffset>
                </wp:positionH>
                <wp:positionV relativeFrom="paragraph">
                  <wp:posOffset>838818</wp:posOffset>
                </wp:positionV>
                <wp:extent cx="5969000" cy="1366520"/>
                <wp:effectExtent l="0" t="0" r="0" b="5080"/>
                <wp:wrapSquare wrapText="bothSides"/>
                <wp:docPr id="1032" name="Group 1032"/>
                <wp:cNvGraphicFramePr/>
                <a:graphic xmlns:a="http://schemas.openxmlformats.org/drawingml/2006/main">
                  <a:graphicData uri="http://schemas.microsoft.com/office/word/2010/wordprocessingGroup">
                    <wpg:wgp>
                      <wpg:cNvGrpSpPr/>
                      <wpg:grpSpPr>
                        <a:xfrm>
                          <a:off x="0" y="0"/>
                          <a:ext cx="5969000" cy="1366520"/>
                          <a:chOff x="0" y="0"/>
                          <a:chExt cx="5969000" cy="1366520"/>
                        </a:xfrm>
                      </wpg:grpSpPr>
                      <wpg:grpSp>
                        <wpg:cNvPr id="3157" name="Group 3157"/>
                        <wpg:cNvGrpSpPr/>
                        <wpg:grpSpPr>
                          <a:xfrm>
                            <a:off x="0" y="0"/>
                            <a:ext cx="5969000" cy="1366520"/>
                            <a:chOff x="0" y="0"/>
                            <a:chExt cx="5969036" cy="1366520"/>
                          </a:xfrm>
                        </wpg:grpSpPr>
                        <pic:pic xmlns:pic="http://schemas.openxmlformats.org/drawingml/2006/picture">
                          <pic:nvPicPr>
                            <pic:cNvPr id="3158" name="Picture 3158" descr="http://latex2png.com/output/latex_5446fdf3b4000fe461eab8c88ee8ae47.png"/>
                            <pic:cNvPicPr>
                              <a:picLocks noChangeAspect="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3241076" y="546688"/>
                              <a:ext cx="2727960" cy="450850"/>
                            </a:xfrm>
                            <a:prstGeom prst="rect">
                              <a:avLst/>
                            </a:prstGeom>
                            <a:noFill/>
                            <a:ln>
                              <a:noFill/>
                            </a:ln>
                          </pic:spPr>
                        </pic:pic>
                        <pic:pic xmlns:pic="http://schemas.openxmlformats.org/drawingml/2006/picture">
                          <pic:nvPicPr>
                            <pic:cNvPr id="3159" name="Picture 3159"/>
                            <pic:cNvPicPr>
                              <a:picLocks noChangeAspect="1"/>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3237230" cy="1366520"/>
                            </a:xfrm>
                            <a:prstGeom prst="rect">
                              <a:avLst/>
                            </a:prstGeom>
                          </pic:spPr>
                        </pic:pic>
                      </wpg:grpSp>
                      <wps:wsp>
                        <wps:cNvPr id="1031" name="Text Box 2"/>
                        <wps:cNvSpPr txBox="1">
                          <a:spLocks noChangeArrowheads="1"/>
                        </wps:cNvSpPr>
                        <wps:spPr bwMode="auto">
                          <a:xfrm>
                            <a:off x="2598450" y="575472"/>
                            <a:ext cx="254000" cy="172720"/>
                          </a:xfrm>
                          <a:prstGeom prst="rect">
                            <a:avLst/>
                          </a:prstGeom>
                          <a:solidFill>
                            <a:srgbClr val="FFFFFF"/>
                          </a:solidFill>
                          <a:ln w="9525">
                            <a:noFill/>
                            <a:miter lim="800000"/>
                            <a:headEnd/>
                            <a:tailEnd/>
                          </a:ln>
                        </wps:spPr>
                        <wps:txbx>
                          <w:txbxContent>
                            <w:p w14:paraId="6AAA1F9D" w14:textId="23A38BD4" w:rsidR="0073324E" w:rsidRDefault="0073324E">
                              <w:r>
                                <w:t>V</w:t>
                              </w:r>
                              <w:r w:rsidRPr="00D93E58">
                                <w:rPr>
                                  <w:vertAlign w:val="subscript"/>
                                </w:rPr>
                                <w:t>C2</w:t>
                              </w:r>
                            </w:p>
                          </w:txbxContent>
                        </wps:txbx>
                        <wps:bodyPr rot="0" vert="horz" wrap="square" lIns="0" tIns="0" rIns="0" bIns="0" anchor="t" anchorCtr="0">
                          <a:noAutofit/>
                        </wps:bodyPr>
                      </wps:wsp>
                    </wpg:wgp>
                  </a:graphicData>
                </a:graphic>
              </wp:anchor>
            </w:drawing>
          </mc:Choice>
          <mc:Fallback>
            <w:pict>
              <v:group w14:anchorId="550E7160" id="Group 1032" o:spid="_x0000_s1248" style="position:absolute;margin-left:-.05pt;margin-top:66.05pt;width:470pt;height:107.6pt;z-index:251687936;mso-position-horizontal-relative:text;mso-position-vertical-relative:text" coordsize="59690,13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">
                <v:group id="Group 3157" o:spid="_x0000_s1249" style="position:absolute;width:59690;height:13665" coordsize="59690,1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">
                  <v:shape id="Picture 3158" o:spid="_x0000_s1250" type="#_x0000_t75" alt="http://latex2png.com/output/latex_5446fdf3b4000fe461eab8c88ee8ae47.png" style="position:absolute;left:32410;top:5466;width:27280;height:4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">
                    <v:imagedata r:id="rId339" o:title="latex_5446fdf3b4000fe461eab8c88ee8ae47"/>
                    <v:path arrowok="t"/>
                  </v:shape>
                  <v:shape id="Picture 3159" o:spid="_x0000_s1251" type="#_x0000_t75" style="position:absolute;width:32372;height:13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">
                    <v:imagedata r:id="rId340" o:title=""/>
                    <v:path arrowok="t"/>
                  </v:shape>
                </v:group>
                <v:shape id="_x0000_s1252" type="#_x0000_t202" style="position:absolute;left:25984;top:5754;width:2540;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" stroked="f">
                  <v:textbox inset="0,0,0,0">
                    <w:txbxContent>
                      <w:p w14:paraId="6AAA1F9D" w14:textId="23A38BD4" w:rsidR="0073324E" w:rsidRDefault="0073324E">
                        <w:r>
                          <w:t>V</w:t>
                        </w:r>
                        <w:r w:rsidRPr="00D93E58">
                          <w:rPr>
                            <w:vertAlign w:val="subscript"/>
                          </w:rPr>
                          <w:t>C2</w:t>
                        </w:r>
                      </w:p>
                    </w:txbxContent>
                  </v:textbox>
                </v:shape>
                <w10:wrap type="square"/>
              </v:group>
            </w:pict>
          </mc:Fallback>
        </mc:AlternateContent>
      </w:r>
      <w:r w:rsidR="00E5439A" w:rsidRPr="00984FE3">
        <w:rPr>
          <w:color w:val="000000" w:themeColor="text1"/>
        </w:rPr>
        <w:t xml:space="preserve">First, notice that the </w:t>
      </w:r>
      <w:r w:rsidR="00E5439A" w:rsidRPr="00984FE3">
        <w:rPr>
          <w:color w:val="000000" w:themeColor="text1"/>
          <w:u w:val="single"/>
        </w:rPr>
        <w:t>power is zero for all of the capacitors and inductors</w:t>
      </w:r>
      <w:r w:rsidR="00E5439A" w:rsidRPr="00984FE3">
        <w:rPr>
          <w:color w:val="000000" w:themeColor="text1"/>
        </w:rPr>
        <w:t xml:space="preserve">. Since capacitors and inductors are reactive elements they only have what is referred to as “Reactive Power”, which has a variable of Q and units of </w:t>
      </w:r>
      <w:proofErr w:type="spellStart"/>
      <w:r w:rsidR="00E5439A" w:rsidRPr="00984FE3">
        <w:rPr>
          <w:color w:val="000000" w:themeColor="text1"/>
        </w:rPr>
        <w:t>VARs.</w:t>
      </w:r>
      <w:proofErr w:type="spellEnd"/>
      <w:r w:rsidR="00E5439A" w:rsidRPr="00984FE3">
        <w:rPr>
          <w:color w:val="000000" w:themeColor="text1"/>
        </w:rPr>
        <w:t xml:space="preserve"> Only resistors and sources in this circuit has “Real Power”, P, in Watts.</w:t>
      </w:r>
      <w:r w:rsidR="00E5439A">
        <w:rPr>
          <w:color w:val="FF0000"/>
        </w:rPr>
        <w:t xml:space="preserve"> In </w:t>
      </w:r>
      <w:r w:rsidR="00336205">
        <w:rPr>
          <w:color w:val="FF0000"/>
        </w:rPr>
        <w:t xml:space="preserve">the </w:t>
      </w:r>
      <w:r w:rsidR="00E5439A">
        <w:rPr>
          <w:color w:val="FF0000"/>
        </w:rPr>
        <w:t xml:space="preserve">ENGR 2531 </w:t>
      </w:r>
      <w:hyperlink r:id="rId341" w:history="1">
        <w:r w:rsidR="00336205">
          <w:rPr>
            <w:rStyle w:val="Hyperlink"/>
          </w:rPr>
          <w:t xml:space="preserve">AC Circuits </w:t>
        </w:r>
        <w:r w:rsidR="00984FE3" w:rsidRPr="00984FE3">
          <w:rPr>
            <w:rStyle w:val="Hyperlink"/>
          </w:rPr>
          <w:t>Book</w:t>
        </w:r>
      </w:hyperlink>
      <w:r w:rsidR="00984FE3">
        <w:rPr>
          <w:color w:val="FF0000"/>
        </w:rPr>
        <w:t xml:space="preserve"> </w:t>
      </w:r>
      <w:r w:rsidR="00E5439A">
        <w:rPr>
          <w:color w:val="FF0000"/>
        </w:rPr>
        <w:t>the Reactive and Real power will be covered in great detail when AC circuits are studied.</w:t>
      </w:r>
    </w:p>
    <w:p w14:paraId="7E4895B0" w14:textId="01FECFDF" w:rsidR="00E5439A" w:rsidRDefault="00E5439A" w:rsidP="00CB2F94">
      <w:pPr>
        <w:spacing w:after="0"/>
      </w:pPr>
    </w:p>
    <w:p w14:paraId="41A378C0" w14:textId="39CBDE71" w:rsidR="00E5439A" w:rsidRDefault="00E5439A" w:rsidP="00E5439A">
      <w:pPr>
        <w:rPr>
          <w:rFonts w:eastAsiaTheme="minorEastAsia"/>
          <w:color w:val="FF0000"/>
        </w:rPr>
      </w:pPr>
      <w:r>
        <w:rPr>
          <w:b/>
        </w:rPr>
        <w:t>F</w:t>
      </w:r>
      <w:r w:rsidRPr="00480B8C">
        <w:rPr>
          <w:b/>
        </w:rPr>
        <w:t>igu</w:t>
      </w:r>
      <w:r>
        <w:rPr>
          <w:b/>
        </w:rPr>
        <w:t>re 3.31: Circuit in Example 3.11 redrawn and mesh matrix solution</w:t>
      </w:r>
      <w:r w:rsidR="00FA38C4">
        <w:rPr>
          <w:b/>
        </w:rPr>
        <w:t xml:space="preserve"> (Nodes are </w:t>
      </w:r>
      <w:r w:rsidR="00FA38C4" w:rsidRPr="00FA38C4">
        <w:rPr>
          <w:b/>
          <w:u w:val="single"/>
        </w:rPr>
        <w:t>NOT</w:t>
      </w:r>
      <w:r w:rsidR="00FA38C4">
        <w:rPr>
          <w:b/>
        </w:rPr>
        <w:t xml:space="preserve"> color coded)</w:t>
      </w:r>
    </w:p>
    <w:p w14:paraId="375C224F" w14:textId="5FD26BBF" w:rsidR="00E5439A" w:rsidRDefault="00E5439A" w:rsidP="00CB2F94">
      <w:pPr>
        <w:spacing w:after="0"/>
        <w:rPr>
          <w:color w:val="FF0000"/>
        </w:rPr>
      </w:pPr>
      <w:r w:rsidRPr="00D93E58">
        <w:rPr>
          <w:color w:val="000000" w:themeColor="text1"/>
        </w:rPr>
        <w:t>T</w:t>
      </w:r>
      <w:r w:rsidRPr="00984FE3">
        <w:rPr>
          <w:color w:val="000000" w:themeColor="text1"/>
        </w:rPr>
        <w:t xml:space="preserve">he circuit is simplified by removing R4 because it was in series with the open circuit left by capacitor C2 and removing resistors R5 and R6 because they are “shorted out” by the short circuit from inductor L2. </w:t>
      </w:r>
      <w:r>
        <w:rPr>
          <w:color w:val="FF0000"/>
        </w:rPr>
        <w:t xml:space="preserve">Once the circuit is simplified to </w:t>
      </w:r>
      <w:hyperlink w:anchor="Figure3_31" w:history="1">
        <w:r w:rsidRPr="001156ED">
          <w:rPr>
            <w:rStyle w:val="Hyperlink"/>
          </w:rPr>
          <w:t>Figure 3.31</w:t>
        </w:r>
      </w:hyperlink>
      <w:r>
        <w:rPr>
          <w:color w:val="FF0000"/>
        </w:rPr>
        <w:t xml:space="preserve"> it is easy to see that this is a simple 2 loop mesh matrix problem. The section of the first minor that has a value of </w:t>
      </w:r>
      <w:r w:rsidRPr="0000056C">
        <w:rPr>
          <w:b/>
          <w:color w:val="FF0000"/>
        </w:rPr>
        <w:t>I1 is color coded red</w:t>
      </w:r>
      <w:r>
        <w:rPr>
          <w:color w:val="FF0000"/>
        </w:rPr>
        <w:t xml:space="preserve"> and </w:t>
      </w:r>
      <w:r w:rsidRPr="0000056C">
        <w:rPr>
          <w:color w:val="FF0000"/>
        </w:rPr>
        <w:t xml:space="preserve">the section of the second minor loop that has a value of </w:t>
      </w:r>
      <w:r w:rsidRPr="0000056C">
        <w:rPr>
          <w:b/>
          <w:color w:val="0070C0"/>
        </w:rPr>
        <w:t>I2 is color coded blue</w:t>
      </w:r>
      <w:r>
        <w:rPr>
          <w:color w:val="FF0000"/>
        </w:rPr>
        <w:t>. Solving the matrix yields:</w:t>
      </w:r>
    </w:p>
    <w:p w14:paraId="649D1241" w14:textId="77777777" w:rsidR="00E5439A" w:rsidRPr="00C802C5" w:rsidRDefault="00E5439A" w:rsidP="00A4440E">
      <w:pPr>
        <w:pStyle w:val="ListParagraph"/>
        <w:numPr>
          <w:ilvl w:val="0"/>
          <w:numId w:val="54"/>
        </w:numPr>
        <w:spacing w:after="0"/>
        <w:rPr>
          <w:color w:val="FF0000"/>
          <w:u w:val="single"/>
        </w:rPr>
      </w:pPr>
      <w:r w:rsidRPr="00C802C5">
        <w:rPr>
          <w:color w:val="FF0000"/>
          <w:u w:val="single"/>
        </w:rPr>
        <w:t>I1 = 5.091 mA</w:t>
      </w:r>
    </w:p>
    <w:p w14:paraId="78D2347B" w14:textId="77777777" w:rsidR="00E5439A" w:rsidRPr="00C802C5" w:rsidRDefault="00E5439A" w:rsidP="00A4440E">
      <w:pPr>
        <w:pStyle w:val="ListParagraph"/>
        <w:numPr>
          <w:ilvl w:val="0"/>
          <w:numId w:val="54"/>
        </w:numPr>
        <w:rPr>
          <w:color w:val="FF0000"/>
          <w:u w:val="single"/>
        </w:rPr>
      </w:pPr>
      <w:r w:rsidRPr="00C802C5">
        <w:rPr>
          <w:color w:val="FF0000"/>
          <w:u w:val="single"/>
        </w:rPr>
        <w:lastRenderedPageBreak/>
        <w:t>I2 = 1.636 mA</w:t>
      </w:r>
    </w:p>
    <w:p w14:paraId="33344FF7" w14:textId="77777777" w:rsidR="00E5439A" w:rsidRPr="00984FE3" w:rsidRDefault="00E5439A" w:rsidP="00E5439A">
      <w:pPr>
        <w:rPr>
          <w:color w:val="000000" w:themeColor="text1"/>
        </w:rPr>
      </w:pPr>
      <w:r w:rsidRPr="00984FE3">
        <w:rPr>
          <w:color w:val="000000" w:themeColor="text1"/>
        </w:rPr>
        <w:t>First, the capacitor voltages will be calculated so the charges can be determined.</w:t>
      </w:r>
    </w:p>
    <w:p w14:paraId="58D14688" w14:textId="77777777" w:rsidR="00ED7DCF" w:rsidRPr="00ED7DCF" w:rsidRDefault="00ED7DCF" w:rsidP="00ED7DCF">
      <w:pPr>
        <w:pStyle w:val="ListParagraph"/>
        <w:numPr>
          <w:ilvl w:val="0"/>
          <w:numId w:val="61"/>
        </w:numPr>
        <w:rPr>
          <w:color w:val="FF0000"/>
        </w:rPr>
      </w:pPr>
      <w:r w:rsidRPr="00ED7DCF">
        <w:rPr>
          <w:color w:val="FF0000"/>
        </w:rPr>
        <w:t>Since there is an open circuit across Vc1 and it is across R2 the voltage is equal to:</w:t>
      </w:r>
    </w:p>
    <w:p w14:paraId="6F8BAB91" w14:textId="450015AF" w:rsidR="00ED7DCF" w:rsidRDefault="00ED7DCF" w:rsidP="00ED7DCF">
      <w:pPr>
        <w:pStyle w:val="ListParagraph"/>
        <w:numPr>
          <w:ilvl w:val="0"/>
          <w:numId w:val="52"/>
        </w:numPr>
        <w:rPr>
          <w:color w:val="FF0000"/>
        </w:rPr>
      </w:pPr>
      <w:r>
        <w:rPr>
          <w:color w:val="FF0000"/>
        </w:rPr>
        <w:t>(I1-I2)</w:t>
      </w:r>
      <w:r w:rsidR="008231FF">
        <w:rPr>
          <w:color w:val="FF0000"/>
        </w:rPr>
        <w:t xml:space="preserve"> </w:t>
      </w:r>
      <w:r>
        <w:rPr>
          <w:color w:val="FF0000"/>
        </w:rPr>
        <w:t>*</w:t>
      </w:r>
      <w:r w:rsidR="008231FF">
        <w:rPr>
          <w:color w:val="FF0000"/>
        </w:rPr>
        <w:t xml:space="preserve"> </w:t>
      </w:r>
      <w:r>
        <w:rPr>
          <w:color w:val="FF0000"/>
        </w:rPr>
        <w:t xml:space="preserve">R2 = (5.091m -  1.636m) *2k = </w:t>
      </w:r>
      <w:r w:rsidRPr="00580D33">
        <w:rPr>
          <w:b/>
          <w:color w:val="FF0000"/>
          <w:u w:val="single"/>
        </w:rPr>
        <w:t>6.91 V</w:t>
      </w:r>
      <w:r w:rsidRPr="0000056C">
        <w:rPr>
          <w:color w:val="FF0000"/>
        </w:rPr>
        <w:t xml:space="preserve"> </w:t>
      </w:r>
    </w:p>
    <w:p w14:paraId="5C41C38C" w14:textId="77777777" w:rsidR="00ED7DCF" w:rsidRPr="0000056C" w:rsidRDefault="00ED7DCF" w:rsidP="00ED7DCF">
      <w:pPr>
        <w:pStyle w:val="ListParagraph"/>
        <w:numPr>
          <w:ilvl w:val="0"/>
          <w:numId w:val="52"/>
        </w:numPr>
        <w:rPr>
          <w:color w:val="FF0000"/>
        </w:rPr>
      </w:pPr>
      <w:r w:rsidRPr="0000056C">
        <w:rPr>
          <w:color w:val="FF0000"/>
        </w:rPr>
        <w:t xml:space="preserve">Q1 = CV = 1 µF ∙ </w:t>
      </w:r>
      <w:r>
        <w:rPr>
          <w:color w:val="FF0000"/>
        </w:rPr>
        <w:t>6.91</w:t>
      </w:r>
      <w:r w:rsidRPr="0000056C">
        <w:rPr>
          <w:color w:val="FF0000"/>
        </w:rPr>
        <w:t xml:space="preserve"> V = </w:t>
      </w:r>
      <w:r w:rsidRPr="00226FB3">
        <w:rPr>
          <w:b/>
          <w:color w:val="FF0000"/>
          <w:u w:val="single"/>
        </w:rPr>
        <w:t>6.91</w:t>
      </w:r>
      <w:r>
        <w:rPr>
          <w:b/>
          <w:color w:val="FF0000"/>
          <w:u w:val="single"/>
        </w:rPr>
        <w:t xml:space="preserve"> </w:t>
      </w:r>
      <w:r w:rsidRPr="00226FB3">
        <w:rPr>
          <w:b/>
          <w:color w:val="FF0000"/>
          <w:u w:val="single"/>
        </w:rPr>
        <w:t>µ</w:t>
      </w:r>
      <w:r>
        <w:rPr>
          <w:b/>
          <w:color w:val="FF0000"/>
          <w:u w:val="single"/>
        </w:rPr>
        <w:t>C</w:t>
      </w:r>
    </w:p>
    <w:p w14:paraId="2B6CFA47" w14:textId="2F69EAD8" w:rsidR="00E5439A" w:rsidRPr="002E333D" w:rsidRDefault="00E5439A" w:rsidP="00A4440E">
      <w:pPr>
        <w:pStyle w:val="ListParagraph"/>
        <w:numPr>
          <w:ilvl w:val="0"/>
          <w:numId w:val="52"/>
        </w:numPr>
        <w:rPr>
          <w:color w:val="000000" w:themeColor="text1"/>
        </w:rPr>
      </w:pPr>
      <w:r w:rsidRPr="002E333D">
        <w:rPr>
          <w:color w:val="000000" w:themeColor="text1"/>
        </w:rPr>
        <w:t>The voltage at V</w:t>
      </w:r>
      <w:r w:rsidRPr="002E333D">
        <w:rPr>
          <w:color w:val="000000" w:themeColor="text1"/>
          <w:vertAlign w:val="subscript"/>
        </w:rPr>
        <w:t>C2</w:t>
      </w:r>
      <w:r w:rsidRPr="002E333D">
        <w:rPr>
          <w:color w:val="000000" w:themeColor="text1"/>
        </w:rPr>
        <w:t xml:space="preserve"> can </w:t>
      </w:r>
      <w:r w:rsidR="009848EB" w:rsidRPr="002E333D">
        <w:rPr>
          <w:color w:val="000000" w:themeColor="text1"/>
        </w:rPr>
        <w:t>also be determined by inspection. I</w:t>
      </w:r>
      <w:r w:rsidRPr="002E333D">
        <w:rPr>
          <w:color w:val="000000" w:themeColor="text1"/>
        </w:rPr>
        <w:t xml:space="preserve">t is </w:t>
      </w:r>
      <w:r w:rsidR="009848EB" w:rsidRPr="002E333D">
        <w:rPr>
          <w:color w:val="000000" w:themeColor="text1"/>
        </w:rPr>
        <w:t xml:space="preserve">also </w:t>
      </w:r>
      <w:r w:rsidRPr="002E333D">
        <w:rPr>
          <w:color w:val="000000" w:themeColor="text1"/>
        </w:rPr>
        <w:t>equal to 0 V because both sides of the open circuit are at the same node. If you can’t see that you can do a KVL through it also:</w:t>
      </w:r>
    </w:p>
    <w:p w14:paraId="0ECA3F60" w14:textId="77777777" w:rsidR="00E5439A" w:rsidRPr="0000056C" w:rsidRDefault="00E5439A" w:rsidP="00A4440E">
      <w:pPr>
        <w:pStyle w:val="ListParagraph"/>
        <w:numPr>
          <w:ilvl w:val="0"/>
          <w:numId w:val="52"/>
        </w:numPr>
        <w:rPr>
          <w:color w:val="FF0000"/>
        </w:rPr>
      </w:pPr>
      <w:r>
        <w:rPr>
          <w:color w:val="FF0000"/>
        </w:rPr>
        <w:t>KVL: -12 + I1 ∙ 1000 + I2 ∙ 3000 + V</w:t>
      </w:r>
      <w:r>
        <w:rPr>
          <w:color w:val="FF0000"/>
          <w:vertAlign w:val="subscript"/>
        </w:rPr>
        <w:t>C2</w:t>
      </w:r>
      <w:r>
        <w:rPr>
          <w:color w:val="FF0000"/>
        </w:rPr>
        <w:t xml:space="preserve"> = 0 </w:t>
      </w:r>
      <w:r w:rsidRPr="0000056C">
        <w:rPr>
          <w:color w:val="FF0000"/>
        </w:rPr>
        <w:sym w:font="Wingdings" w:char="F0E0"/>
      </w:r>
      <w:r>
        <w:rPr>
          <w:color w:val="FF0000"/>
        </w:rPr>
        <w:t xml:space="preserve"> V</w:t>
      </w:r>
      <w:r>
        <w:rPr>
          <w:color w:val="FF0000"/>
          <w:vertAlign w:val="subscript"/>
        </w:rPr>
        <w:t>C2</w:t>
      </w:r>
      <w:r>
        <w:rPr>
          <w:color w:val="FF0000"/>
        </w:rPr>
        <w:t xml:space="preserve"> = 12 – (5.091mA)∙(1kΩ)–(1.636mA)∙(3kΩ) = </w:t>
      </w:r>
      <w:r>
        <w:rPr>
          <w:color w:val="FF0000"/>
          <w:u w:val="single"/>
        </w:rPr>
        <w:t>0 V</w:t>
      </w:r>
    </w:p>
    <w:p w14:paraId="7FEE0795" w14:textId="3108EE29" w:rsidR="00E5439A" w:rsidRPr="0000056C" w:rsidRDefault="00E5439A" w:rsidP="00A4440E">
      <w:pPr>
        <w:pStyle w:val="ListParagraph"/>
        <w:numPr>
          <w:ilvl w:val="0"/>
          <w:numId w:val="52"/>
        </w:numPr>
        <w:rPr>
          <w:color w:val="FF0000"/>
        </w:rPr>
      </w:pPr>
      <w:r>
        <w:rPr>
          <w:color w:val="FF0000"/>
        </w:rPr>
        <w:t>Q2</w:t>
      </w:r>
      <w:r w:rsidRPr="0000056C">
        <w:rPr>
          <w:color w:val="FF0000"/>
        </w:rPr>
        <w:t xml:space="preserve"> = CV = </w:t>
      </w:r>
      <w:r>
        <w:rPr>
          <w:color w:val="FF0000"/>
        </w:rPr>
        <w:t>2</w:t>
      </w:r>
      <w:r w:rsidRPr="0000056C">
        <w:rPr>
          <w:color w:val="FF0000"/>
        </w:rPr>
        <w:t xml:space="preserve"> µF ∙ </w:t>
      </w:r>
      <w:r>
        <w:rPr>
          <w:color w:val="FF0000"/>
        </w:rPr>
        <w:t>0</w:t>
      </w:r>
      <w:r w:rsidRPr="0000056C">
        <w:rPr>
          <w:color w:val="FF0000"/>
        </w:rPr>
        <w:t xml:space="preserve"> V = </w:t>
      </w:r>
      <w:r>
        <w:rPr>
          <w:b/>
          <w:color w:val="FF0000"/>
          <w:u w:val="single"/>
        </w:rPr>
        <w:t>0</w:t>
      </w:r>
      <w:r w:rsidR="009848EB">
        <w:rPr>
          <w:b/>
          <w:color w:val="FF0000"/>
          <w:u w:val="single"/>
        </w:rPr>
        <w:t xml:space="preserve"> </w:t>
      </w:r>
      <w:r w:rsidRPr="0000056C">
        <w:rPr>
          <w:b/>
          <w:color w:val="FF0000"/>
          <w:u w:val="single"/>
        </w:rPr>
        <w:t>C</w:t>
      </w:r>
    </w:p>
    <w:p w14:paraId="69A5EACB" w14:textId="77777777" w:rsidR="00E5439A" w:rsidRPr="00984FE3" w:rsidRDefault="00E5439A" w:rsidP="00E5439A">
      <w:pPr>
        <w:rPr>
          <w:color w:val="000000" w:themeColor="text1"/>
        </w:rPr>
      </w:pPr>
      <w:r w:rsidRPr="00984FE3">
        <w:rPr>
          <w:color w:val="000000" w:themeColor="text1"/>
        </w:rPr>
        <w:t>Next, the power analysis will be performed. We know the largest battery in the circuit is a supplier and it has a negative sign in Multisim so that is verified. We also know all resistors are dissipaters, but the 2 V battery is not as obvious. Since its polarity is such that current flows through it from the + side to the – side it is a dissipater. Calculating each side of the equal sign for the power balance equation (3.10) it is shown that the total power supplied and total power dissipated are both equal to 61.1 mW, so equation 3.10 is verified.</w:t>
      </w:r>
    </w:p>
    <w:p w14:paraId="1D2D5DC4" w14:textId="77777777" w:rsidR="00E5439A" w:rsidRPr="00344BE4" w:rsidRDefault="00E5439A" w:rsidP="00A4440E">
      <w:pPr>
        <w:pStyle w:val="ListParagraph"/>
        <w:numPr>
          <w:ilvl w:val="0"/>
          <w:numId w:val="53"/>
        </w:numPr>
        <w:rPr>
          <w:b/>
          <w:color w:val="FF0000"/>
          <w:u w:val="single"/>
        </w:rPr>
      </w:pPr>
      <w:r w:rsidRPr="00344BE4">
        <w:rPr>
          <w:color w:val="FF0000"/>
        </w:rPr>
        <w:t>∑</w:t>
      </w:r>
      <w:proofErr w:type="spellStart"/>
      <w:r w:rsidRPr="00E86FF1">
        <w:rPr>
          <w:color w:val="FF0000"/>
        </w:rPr>
        <w:t>P</w:t>
      </w:r>
      <w:r w:rsidRPr="00344BE4">
        <w:rPr>
          <w:color w:val="FF0000"/>
          <w:vertAlign w:val="subscript"/>
        </w:rPr>
        <w:t>supplied</w:t>
      </w:r>
      <w:proofErr w:type="spellEnd"/>
      <w:r>
        <w:rPr>
          <w:color w:val="FF0000"/>
        </w:rPr>
        <w:t xml:space="preserve"> = P</w:t>
      </w:r>
      <w:r w:rsidRPr="00344BE4">
        <w:rPr>
          <w:color w:val="FF0000"/>
        </w:rPr>
        <w:t xml:space="preserve">s = Vs ∙ I1 = 12 V ∙ 5.091 mA = </w:t>
      </w:r>
      <w:r w:rsidRPr="00344BE4">
        <w:rPr>
          <w:b/>
          <w:color w:val="FF0000"/>
          <w:u w:val="single"/>
        </w:rPr>
        <w:t>61.1 mW</w:t>
      </w:r>
    </w:p>
    <w:p w14:paraId="7072F0E2" w14:textId="77777777" w:rsidR="00E5439A" w:rsidRPr="00344BE4" w:rsidRDefault="00E5439A" w:rsidP="00A4440E">
      <w:pPr>
        <w:pStyle w:val="ListParagraph"/>
        <w:numPr>
          <w:ilvl w:val="0"/>
          <w:numId w:val="53"/>
        </w:numPr>
        <w:rPr>
          <w:b/>
          <w:color w:val="FF0000"/>
          <w:u w:val="single"/>
        </w:rPr>
      </w:pPr>
      <w:r w:rsidRPr="00344BE4">
        <w:rPr>
          <w:color w:val="FF0000"/>
        </w:rPr>
        <w:t>P</w:t>
      </w:r>
      <w:r w:rsidRPr="00344BE4">
        <w:rPr>
          <w:color w:val="FF0000"/>
          <w:vertAlign w:val="subscript"/>
        </w:rPr>
        <w:t>2V</w:t>
      </w:r>
      <w:r w:rsidRPr="00344BE4">
        <w:rPr>
          <w:color w:val="FF0000"/>
        </w:rPr>
        <w:t xml:space="preserve"> = 2 ∙ I2 = 2 V ∙ 1.636 mA = </w:t>
      </w:r>
      <w:r w:rsidRPr="00344BE4">
        <w:rPr>
          <w:b/>
          <w:color w:val="FF0000"/>
          <w:u w:val="single"/>
        </w:rPr>
        <w:t>3.272 mW</w:t>
      </w:r>
    </w:p>
    <w:p w14:paraId="048FEF4A" w14:textId="77777777" w:rsidR="00E5439A" w:rsidRPr="00344BE4" w:rsidRDefault="00E5439A" w:rsidP="00A4440E">
      <w:pPr>
        <w:pStyle w:val="ListParagraph"/>
        <w:numPr>
          <w:ilvl w:val="0"/>
          <w:numId w:val="53"/>
        </w:numPr>
        <w:rPr>
          <w:color w:val="FF0000"/>
        </w:rPr>
      </w:pPr>
      <w:r w:rsidRPr="00344BE4">
        <w:rPr>
          <w:color w:val="FF0000"/>
        </w:rPr>
        <w:t>P</w:t>
      </w:r>
      <w:r w:rsidRPr="00344BE4">
        <w:rPr>
          <w:color w:val="FF0000"/>
          <w:vertAlign w:val="subscript"/>
        </w:rPr>
        <w:t>R1</w:t>
      </w:r>
      <w:r w:rsidRPr="00344BE4">
        <w:rPr>
          <w:color w:val="FF0000"/>
        </w:rPr>
        <w:t xml:space="preserve"> = I1</w:t>
      </w:r>
      <w:r w:rsidRPr="00344BE4">
        <w:rPr>
          <w:color w:val="FF0000"/>
          <w:vertAlign w:val="superscript"/>
        </w:rPr>
        <w:t>2</w:t>
      </w:r>
      <w:r w:rsidRPr="00344BE4">
        <w:rPr>
          <w:color w:val="FF0000"/>
        </w:rPr>
        <w:t xml:space="preserve"> ∙ R1 = (.005091 A)</w:t>
      </w:r>
      <w:r w:rsidRPr="00344BE4">
        <w:rPr>
          <w:color w:val="FF0000"/>
          <w:vertAlign w:val="superscript"/>
        </w:rPr>
        <w:t xml:space="preserve"> 2</w:t>
      </w:r>
      <w:r w:rsidRPr="00344BE4">
        <w:rPr>
          <w:color w:val="FF0000"/>
        </w:rPr>
        <w:t xml:space="preserve"> ∙ (1000Ω) = </w:t>
      </w:r>
      <w:r w:rsidRPr="00344BE4">
        <w:rPr>
          <w:b/>
          <w:color w:val="FF0000"/>
          <w:u w:val="single"/>
        </w:rPr>
        <w:t>25.92 mW</w:t>
      </w:r>
    </w:p>
    <w:p w14:paraId="20DB8DA0" w14:textId="77777777" w:rsidR="00E5439A" w:rsidRPr="00344BE4" w:rsidRDefault="00E5439A" w:rsidP="00A4440E">
      <w:pPr>
        <w:pStyle w:val="ListParagraph"/>
        <w:numPr>
          <w:ilvl w:val="0"/>
          <w:numId w:val="53"/>
        </w:numPr>
        <w:rPr>
          <w:color w:val="FF0000"/>
        </w:rPr>
      </w:pPr>
      <w:r w:rsidRPr="00344BE4">
        <w:rPr>
          <w:color w:val="FF0000"/>
        </w:rPr>
        <w:t>P</w:t>
      </w:r>
      <w:r w:rsidRPr="00344BE4">
        <w:rPr>
          <w:color w:val="FF0000"/>
          <w:vertAlign w:val="subscript"/>
        </w:rPr>
        <w:t>R2</w:t>
      </w:r>
      <w:r w:rsidRPr="00344BE4">
        <w:rPr>
          <w:color w:val="FF0000"/>
        </w:rPr>
        <w:t xml:space="preserve"> = I3</w:t>
      </w:r>
      <w:r w:rsidRPr="00344BE4">
        <w:rPr>
          <w:color w:val="FF0000"/>
          <w:vertAlign w:val="superscript"/>
        </w:rPr>
        <w:t>2</w:t>
      </w:r>
      <w:r w:rsidRPr="00344BE4">
        <w:rPr>
          <w:color w:val="FF0000"/>
        </w:rPr>
        <w:t xml:space="preserve"> ∙ R2 = (.003455 A)</w:t>
      </w:r>
      <w:r w:rsidRPr="00344BE4">
        <w:rPr>
          <w:color w:val="FF0000"/>
          <w:vertAlign w:val="superscript"/>
        </w:rPr>
        <w:t xml:space="preserve"> 2</w:t>
      </w:r>
      <w:r w:rsidRPr="00344BE4">
        <w:rPr>
          <w:color w:val="FF0000"/>
        </w:rPr>
        <w:t xml:space="preserve"> ∙ (2000Ω) = </w:t>
      </w:r>
      <w:r>
        <w:rPr>
          <w:b/>
          <w:color w:val="FF0000"/>
          <w:u w:val="single"/>
        </w:rPr>
        <w:t>8</w:t>
      </w:r>
      <w:r w:rsidRPr="00344BE4">
        <w:rPr>
          <w:b/>
          <w:color w:val="FF0000"/>
          <w:u w:val="single"/>
        </w:rPr>
        <w:t>.092 mW</w:t>
      </w:r>
      <w:r w:rsidRPr="00344BE4">
        <w:rPr>
          <w:b/>
          <w:color w:val="FF0000"/>
        </w:rPr>
        <w:t xml:space="preserve">  </w:t>
      </w:r>
      <w:proofErr w:type="gramStart"/>
      <w:r w:rsidRPr="00344BE4">
        <w:rPr>
          <w:b/>
          <w:color w:val="FF0000"/>
        </w:rPr>
        <w:t xml:space="preserve">   </w:t>
      </w:r>
      <w:r w:rsidRPr="00344BE4">
        <w:rPr>
          <w:color w:val="FF0000"/>
        </w:rPr>
        <w:t>(</w:t>
      </w:r>
      <w:proofErr w:type="gramEnd"/>
      <w:r w:rsidRPr="00344BE4">
        <w:rPr>
          <w:color w:val="FF0000"/>
          <w:u w:val="single"/>
        </w:rPr>
        <w:t>Note:</w:t>
      </w:r>
      <w:r w:rsidRPr="00344BE4">
        <w:rPr>
          <w:color w:val="FF0000"/>
        </w:rPr>
        <w:t xml:space="preserve"> I3 calculated from KCL: I3 = I1 – I2)</w:t>
      </w:r>
    </w:p>
    <w:p w14:paraId="21D4FF41" w14:textId="77777777" w:rsidR="00E5439A" w:rsidRPr="00344BE4" w:rsidRDefault="00E5439A" w:rsidP="00A4440E">
      <w:pPr>
        <w:pStyle w:val="ListParagraph"/>
        <w:numPr>
          <w:ilvl w:val="0"/>
          <w:numId w:val="53"/>
        </w:numPr>
        <w:rPr>
          <w:color w:val="FF0000"/>
        </w:rPr>
      </w:pPr>
      <w:r w:rsidRPr="00344BE4">
        <w:rPr>
          <w:color w:val="FF0000"/>
        </w:rPr>
        <w:t>P</w:t>
      </w:r>
      <w:r w:rsidRPr="00344BE4">
        <w:rPr>
          <w:color w:val="FF0000"/>
          <w:vertAlign w:val="subscript"/>
        </w:rPr>
        <w:t>R3</w:t>
      </w:r>
      <w:r w:rsidRPr="00344BE4">
        <w:rPr>
          <w:color w:val="FF0000"/>
        </w:rPr>
        <w:t xml:space="preserve"> = I2</w:t>
      </w:r>
      <w:r w:rsidRPr="00344BE4">
        <w:rPr>
          <w:color w:val="FF0000"/>
          <w:vertAlign w:val="superscript"/>
        </w:rPr>
        <w:t>2</w:t>
      </w:r>
      <w:r w:rsidRPr="00344BE4">
        <w:rPr>
          <w:color w:val="FF0000"/>
        </w:rPr>
        <w:t xml:space="preserve"> ∙ R3 = (.001636 A)</w:t>
      </w:r>
      <w:r w:rsidRPr="00344BE4">
        <w:rPr>
          <w:color w:val="FF0000"/>
          <w:vertAlign w:val="superscript"/>
        </w:rPr>
        <w:t xml:space="preserve"> 2</w:t>
      </w:r>
      <w:r w:rsidRPr="00344BE4">
        <w:rPr>
          <w:color w:val="FF0000"/>
        </w:rPr>
        <w:t xml:space="preserve"> ∙ (3000Ω) = </w:t>
      </w:r>
      <w:r w:rsidRPr="00344BE4">
        <w:rPr>
          <w:b/>
          <w:color w:val="FF0000"/>
          <w:u w:val="single"/>
        </w:rPr>
        <w:t>23.87 mW</w:t>
      </w:r>
    </w:p>
    <w:p w14:paraId="03512913" w14:textId="77777777" w:rsidR="00E5439A" w:rsidRPr="00344BE4" w:rsidRDefault="00E5439A" w:rsidP="00A4440E">
      <w:pPr>
        <w:pStyle w:val="ListParagraph"/>
        <w:numPr>
          <w:ilvl w:val="0"/>
          <w:numId w:val="53"/>
        </w:numPr>
        <w:rPr>
          <w:b/>
          <w:color w:val="FF0000"/>
          <w:u w:val="single"/>
        </w:rPr>
      </w:pPr>
      <w:r w:rsidRPr="00344BE4">
        <w:rPr>
          <w:color w:val="FF0000"/>
        </w:rPr>
        <w:t>∑</w:t>
      </w:r>
      <w:proofErr w:type="spellStart"/>
      <w:r>
        <w:rPr>
          <w:color w:val="FF0000"/>
        </w:rPr>
        <w:t>P</w:t>
      </w:r>
      <w:r w:rsidRPr="00344BE4">
        <w:rPr>
          <w:color w:val="FF0000"/>
          <w:vertAlign w:val="subscript"/>
        </w:rPr>
        <w:t>dissipated</w:t>
      </w:r>
      <w:proofErr w:type="spellEnd"/>
      <w:r w:rsidRPr="00344BE4">
        <w:rPr>
          <w:color w:val="FF0000"/>
        </w:rPr>
        <w:t xml:space="preserve"> = </w:t>
      </w:r>
      <w:r>
        <w:rPr>
          <w:color w:val="FF0000"/>
        </w:rPr>
        <w:t xml:space="preserve">3.272 mW + 25.92 mW + 8.092 mW + 23.87 mW = </w:t>
      </w:r>
      <w:r w:rsidRPr="00344BE4">
        <w:rPr>
          <w:b/>
          <w:color w:val="FF0000"/>
          <w:u w:val="single"/>
        </w:rPr>
        <w:t>61.1 mW</w:t>
      </w:r>
    </w:p>
    <w:p w14:paraId="5BA163D1" w14:textId="77777777" w:rsidR="00E5439A" w:rsidRPr="00160D32" w:rsidRDefault="00E5439A" w:rsidP="00E5439A"/>
    <w:p w14:paraId="597F1F52" w14:textId="77777777" w:rsidR="000677C7" w:rsidRDefault="000677C7" w:rsidP="000677C7">
      <w:pPr>
        <w:pStyle w:val="Heading2"/>
      </w:pPr>
      <w:bookmarkStart w:id="204" w:name="_Section_3.7_–"/>
      <w:bookmarkStart w:id="205" w:name="_Toc533084109"/>
      <w:bookmarkEnd w:id="204"/>
      <w:r>
        <w:t>Secti</w:t>
      </w:r>
      <w:r w:rsidR="006D640F">
        <w:t xml:space="preserve">on 3.7 – Introduction to </w:t>
      </w:r>
      <w:r>
        <w:t>Passive Filters</w:t>
      </w:r>
      <w:bookmarkEnd w:id="205"/>
    </w:p>
    <w:p w14:paraId="7CE167D3" w14:textId="77777777" w:rsidR="006D640F" w:rsidRDefault="006D640F" w:rsidP="000677C7"/>
    <w:p w14:paraId="6E58FE17" w14:textId="2465D843" w:rsidR="00A95825" w:rsidRDefault="004805B0" w:rsidP="000677C7">
      <w:r>
        <w:t>Determining how</w:t>
      </w:r>
      <w:r w:rsidR="00BC2192">
        <w:t xml:space="preserve"> a </w:t>
      </w:r>
      <w:r>
        <w:t xml:space="preserve">circuit </w:t>
      </w:r>
      <w:r w:rsidR="00BC2192">
        <w:t xml:space="preserve">that includes capacitors or inductors </w:t>
      </w:r>
      <w:r>
        <w:t>filters</w:t>
      </w:r>
      <w:r w:rsidR="00BC2192">
        <w:t xml:space="preserve"> signals of different frequencies</w:t>
      </w:r>
      <w:r>
        <w:t xml:space="preserve"> is one practical use of the DC steady state analysis method discussed in </w:t>
      </w:r>
      <w:hyperlink w:anchor="_Section_3.6_–" w:history="1">
        <w:r w:rsidRPr="004805B0">
          <w:rPr>
            <w:rStyle w:val="Hyperlink"/>
          </w:rPr>
          <w:t>section 3.6</w:t>
        </w:r>
      </w:hyperlink>
      <w:r>
        <w:t xml:space="preserve">. </w:t>
      </w:r>
      <w:r w:rsidR="00BC2192">
        <w:t>A filter</w:t>
      </w:r>
      <w:r w:rsidR="00DC6501">
        <w:t xml:space="preserve"> serve</w:t>
      </w:r>
      <w:r w:rsidR="00BC2192">
        <w:t>s</w:t>
      </w:r>
      <w:r w:rsidR="00DC6501">
        <w:t xml:space="preserve"> the important function of removing frequencies that aren’t desired</w:t>
      </w:r>
      <w:r w:rsidR="00A25B79">
        <w:t xml:space="preserve"> or in contrast enhancing frequencies that are desired</w:t>
      </w:r>
      <w:r w:rsidR="00DC6501">
        <w:t>. The term “frequency” is used to denote the number of c</w:t>
      </w:r>
      <w:r w:rsidR="00A95825">
        <w:t>ycles per</w:t>
      </w:r>
      <w:r w:rsidR="00DC6501">
        <w:t xml:space="preserve"> second (Hertz) at which a waveform travels. </w:t>
      </w:r>
      <w:r w:rsidR="00BC2192">
        <w:t>In</w:t>
      </w:r>
      <w:r w:rsidR="006D640F">
        <w:t xml:space="preserve"> AC</w:t>
      </w:r>
      <w:r w:rsidR="004B3AFD">
        <w:t xml:space="preserve"> (Alternating Current)</w:t>
      </w:r>
      <w:r w:rsidR="006D640F">
        <w:t xml:space="preserve"> circuits, the signals are </w:t>
      </w:r>
      <w:r w:rsidR="00281E34">
        <w:t xml:space="preserve">usually </w:t>
      </w:r>
      <w:r w:rsidR="006D640F">
        <w:t>modeled as sinusoidal waveforms at a specified frequency. For DC circuits the term frequency doesn’t</w:t>
      </w:r>
      <w:r w:rsidR="00BC2192">
        <w:t xml:space="preserve"> really</w:t>
      </w:r>
      <w:r w:rsidR="006D640F">
        <w:t xml:space="preserve"> apply since there are no “cycles”, but if you were to put a freque</w:t>
      </w:r>
      <w:r w:rsidR="00BC2192">
        <w:t>ncy value</w:t>
      </w:r>
      <w:r w:rsidR="006D640F">
        <w:t xml:space="preserve"> on a DC signal you would </w:t>
      </w:r>
      <w:r w:rsidR="00A95825">
        <w:t>s</w:t>
      </w:r>
      <w:r w:rsidR="006D640F">
        <w:t xml:space="preserve">ay it is at 0 Hertz, which is the lowest possible frequency magnitude. </w:t>
      </w:r>
      <w:r w:rsidR="00BC2192">
        <w:t xml:space="preserve">Therefore, </w:t>
      </w:r>
      <w:r>
        <w:t xml:space="preserve">DC steady state analysis </w:t>
      </w:r>
      <w:r w:rsidR="00BC2192">
        <w:t xml:space="preserve">can be used to determine if a DC input “passes through” or is “reduced” </w:t>
      </w:r>
      <w:r w:rsidR="00CB6DB4">
        <w:t>in a</w:t>
      </w:r>
      <w:r w:rsidR="00BC2192">
        <w:t xml:space="preserve"> circuit. </w:t>
      </w:r>
      <w:r w:rsidR="00281E34">
        <w:t xml:space="preserve">In general, a circuit that “passes through” DC to the output is called a </w:t>
      </w:r>
      <w:r w:rsidR="00281E34" w:rsidRPr="00CB6DB4">
        <w:rPr>
          <w:b/>
          <w:u w:val="single"/>
        </w:rPr>
        <w:t>L</w:t>
      </w:r>
      <w:r w:rsidR="00281E34">
        <w:t xml:space="preserve">ow </w:t>
      </w:r>
      <w:r w:rsidR="00281E34" w:rsidRPr="00CB6DB4">
        <w:rPr>
          <w:b/>
          <w:u w:val="single"/>
        </w:rPr>
        <w:t>P</w:t>
      </w:r>
      <w:r w:rsidR="00281E34">
        <w:t xml:space="preserve">ass </w:t>
      </w:r>
      <w:r w:rsidR="00281E34" w:rsidRPr="00CB6DB4">
        <w:rPr>
          <w:b/>
          <w:u w:val="single"/>
        </w:rPr>
        <w:t>F</w:t>
      </w:r>
      <w:r w:rsidR="00281E34">
        <w:t>ilter (</w:t>
      </w:r>
      <w:r w:rsidR="00281E34" w:rsidRPr="00281E34">
        <w:t>LPF</w:t>
      </w:r>
      <w:r w:rsidR="00281E34">
        <w:t xml:space="preserve">) and if the DC signal is not passed through to the output it is called a </w:t>
      </w:r>
      <w:r w:rsidR="00281E34">
        <w:rPr>
          <w:b/>
          <w:u w:val="single"/>
        </w:rPr>
        <w:t>H</w:t>
      </w:r>
      <w:r w:rsidR="00281E34" w:rsidRPr="00281E34">
        <w:t>igh</w:t>
      </w:r>
      <w:r w:rsidR="00281E34">
        <w:t xml:space="preserve"> </w:t>
      </w:r>
      <w:r w:rsidR="00281E34" w:rsidRPr="00CB6DB4">
        <w:rPr>
          <w:b/>
          <w:u w:val="single"/>
        </w:rPr>
        <w:t>P</w:t>
      </w:r>
      <w:r w:rsidR="00281E34">
        <w:t xml:space="preserve">ass </w:t>
      </w:r>
      <w:r w:rsidR="00281E34" w:rsidRPr="00CB6DB4">
        <w:rPr>
          <w:b/>
          <w:u w:val="single"/>
        </w:rPr>
        <w:t>F</w:t>
      </w:r>
      <w:r w:rsidR="00281E34">
        <w:t>ilter (H</w:t>
      </w:r>
      <w:r w:rsidR="00281E34" w:rsidRPr="00281E34">
        <w:t>PF</w:t>
      </w:r>
      <w:r w:rsidR="00281E34">
        <w:t>). An output voltage (or Vout/Vin) versus frequency plot (commonly referred to as the frequency response) can be used to characterize how a filter operates</w:t>
      </w:r>
      <w:r w:rsidR="00A95825">
        <w:t xml:space="preserve"> at all possible frequency inputs</w:t>
      </w:r>
      <w:r w:rsidR="00281E34">
        <w:t xml:space="preserve">. </w:t>
      </w:r>
      <w:r w:rsidR="004B3AFD">
        <w:t>This book will not go that deep into filtering since AC sources aren’t covered</w:t>
      </w:r>
      <w:r w:rsidR="00D36A6E">
        <w:t>, but by looking at the DC output the circuits</w:t>
      </w:r>
      <w:r w:rsidR="000B3D2B">
        <w:t>,</w:t>
      </w:r>
      <w:r w:rsidR="00A95825">
        <w:t xml:space="preserve"> using DC steady state techniques</w:t>
      </w:r>
      <w:r w:rsidR="000B3D2B">
        <w:t>,</w:t>
      </w:r>
      <w:r w:rsidR="00A95825">
        <w:t xml:space="preserve"> the filters</w:t>
      </w:r>
      <w:r w:rsidR="00D36A6E">
        <w:t xml:space="preserve"> will be</w:t>
      </w:r>
      <w:r w:rsidR="00A95825">
        <w:t xml:space="preserve"> able to be</w:t>
      </w:r>
      <w:r w:rsidR="00D36A6E">
        <w:t xml:space="preserve"> classified</w:t>
      </w:r>
      <w:r w:rsidR="004B3AFD">
        <w:t>.</w:t>
      </w:r>
      <w:r w:rsidR="00D36A6E">
        <w:t xml:space="preserve"> </w:t>
      </w:r>
    </w:p>
    <w:p w14:paraId="67189CAF" w14:textId="0D01AD9D" w:rsidR="00D36A6E" w:rsidRDefault="00D36A6E" w:rsidP="000677C7">
      <w:r>
        <w:t xml:space="preserve">The following circuits </w:t>
      </w:r>
      <w:r w:rsidR="00A87C35">
        <w:t xml:space="preserve">in </w:t>
      </w:r>
      <w:hyperlink w:anchor="Figure3_22" w:history="1">
        <w:r w:rsidR="00A87C35" w:rsidRPr="001156ED">
          <w:rPr>
            <w:rStyle w:val="Hyperlink"/>
          </w:rPr>
          <w:t>Figure 3.22</w:t>
        </w:r>
      </w:hyperlink>
      <w:r w:rsidR="00A87C35">
        <w:t xml:space="preserve"> </w:t>
      </w:r>
      <w:r>
        <w:t xml:space="preserve">are all considered HPF circuits because the DC input </w:t>
      </w:r>
      <w:r w:rsidRPr="00A87C35">
        <w:rPr>
          <w:u w:val="single"/>
        </w:rPr>
        <w:t>doesn’t pass through</w:t>
      </w:r>
      <w:r>
        <w:t xml:space="preserve"> to the output as shown by the 0 Volt reading on the differential voltage probe that is placed across the output in each circuit.</w:t>
      </w:r>
      <w:r w:rsidR="00A87C35">
        <w:t xml:space="preserve"> When steady state analysis is performed and the capacitor </w:t>
      </w:r>
      <w:r w:rsidR="00C61C63">
        <w:t xml:space="preserve">is </w:t>
      </w:r>
      <w:r w:rsidR="00A87C35">
        <w:t>open</w:t>
      </w:r>
      <w:r w:rsidR="000B3D2B">
        <w:t>-</w:t>
      </w:r>
      <w:r w:rsidR="00A87C35">
        <w:t xml:space="preserve">circuited in the </w:t>
      </w:r>
      <w:r w:rsidR="00A87C35">
        <w:lastRenderedPageBreak/>
        <w:t>first two circuits it is easy to see that the current is shut off to the resistor that the output is taken across</w:t>
      </w:r>
      <w:r w:rsidR="00A95825">
        <w:t>, which results in Vout = 0V</w:t>
      </w:r>
      <w:r w:rsidR="00A87C35">
        <w:t>.</w:t>
      </w:r>
      <w:r w:rsidR="00991D51">
        <w:t xml:space="preserve"> When doing steady state analy</w:t>
      </w:r>
      <w:r w:rsidR="00C61C63">
        <w:t xml:space="preserve">sis for circuits with </w:t>
      </w:r>
      <w:r w:rsidR="00991D51">
        <w:t xml:space="preserve">inductors they are replaced with short circuits. Inductors produce HPF circuits when either the output is taken </w:t>
      </w:r>
      <w:r w:rsidR="00A95825">
        <w:t xml:space="preserve">directly </w:t>
      </w:r>
      <w:r w:rsidR="00991D51">
        <w:t>across the inductor (as seen in the 3</w:t>
      </w:r>
      <w:r w:rsidR="00991D51" w:rsidRPr="00991D51">
        <w:rPr>
          <w:vertAlign w:val="superscript"/>
        </w:rPr>
        <w:t>rd</w:t>
      </w:r>
      <w:r w:rsidR="00991D51">
        <w:t xml:space="preserve"> circuit in </w:t>
      </w:r>
      <w:hyperlink w:anchor="Figure3_22" w:history="1">
        <w:r w:rsidR="001156ED" w:rsidRPr="001156ED">
          <w:rPr>
            <w:rStyle w:val="Hyperlink"/>
          </w:rPr>
          <w:t>Figure 3.22</w:t>
        </w:r>
      </w:hyperlink>
      <w:r w:rsidR="00991D51">
        <w:t>) or when the induc</w:t>
      </w:r>
      <w:r w:rsidR="00A95825">
        <w:t>tor is in parallel to the path of current flow and all of the current flows through the inductor and doesn’t reach the output (</w:t>
      </w:r>
      <w:r w:rsidR="00991D51">
        <w:t>as seen in the 4</w:t>
      </w:r>
      <w:r w:rsidR="00991D51" w:rsidRPr="00991D51">
        <w:rPr>
          <w:vertAlign w:val="superscript"/>
        </w:rPr>
        <w:t>th</w:t>
      </w:r>
      <w:r w:rsidR="00991D51">
        <w:t xml:space="preserve"> circuit in </w:t>
      </w:r>
      <w:hyperlink w:anchor="Figure3_22" w:history="1">
        <w:r w:rsidR="001156ED" w:rsidRPr="001156ED">
          <w:rPr>
            <w:rStyle w:val="Hyperlink"/>
          </w:rPr>
          <w:t>Figure 3.22</w:t>
        </w:r>
      </w:hyperlink>
      <w:r w:rsidR="00991D51">
        <w:t xml:space="preserve">). </w:t>
      </w:r>
    </w:p>
    <w:p w14:paraId="363FC7CE" w14:textId="77777777" w:rsidR="00370CD6" w:rsidRDefault="00C61C63" w:rsidP="00991D51">
      <w:pPr>
        <w:spacing w:after="0"/>
      </w:pPr>
      <w:bookmarkStart w:id="206" w:name="Figure3_32"/>
      <w:r>
        <w:rPr>
          <w:noProof/>
        </w:rPr>
        <w:drawing>
          <wp:inline distT="0" distB="0" distL="0" distR="0" wp14:anchorId="63D4A87D" wp14:editId="3CC6296F">
            <wp:extent cx="6172200" cy="1464945"/>
            <wp:effectExtent l="0" t="0" r="0" b="1905"/>
            <wp:docPr id="3234" name="Picture 3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2">
                      <a:extLst>
                        <a:ext uri="{28A0092B-C50C-407E-A947-70E740481C1C}">
                          <a14:useLocalDpi xmlns:a14="http://schemas.microsoft.com/office/drawing/2010/main" val="0"/>
                        </a:ext>
                      </a:extLst>
                    </a:blip>
                    <a:stretch>
                      <a:fillRect/>
                    </a:stretch>
                  </pic:blipFill>
                  <pic:spPr>
                    <a:xfrm>
                      <a:off x="0" y="0"/>
                      <a:ext cx="6172200" cy="1464945"/>
                    </a:xfrm>
                    <a:prstGeom prst="rect">
                      <a:avLst/>
                    </a:prstGeom>
                  </pic:spPr>
                </pic:pic>
              </a:graphicData>
            </a:graphic>
          </wp:inline>
        </w:drawing>
      </w:r>
      <w:bookmarkEnd w:id="206"/>
    </w:p>
    <w:p w14:paraId="47E108B2" w14:textId="77777777" w:rsidR="00A87C35" w:rsidRDefault="00A87C35" w:rsidP="000677C7">
      <w:pPr>
        <w:rPr>
          <w:b/>
        </w:rPr>
      </w:pPr>
      <w:r>
        <w:rPr>
          <w:b/>
        </w:rPr>
        <w:t>F</w:t>
      </w:r>
      <w:r w:rsidRPr="00480B8C">
        <w:rPr>
          <w:b/>
        </w:rPr>
        <w:t>igu</w:t>
      </w:r>
      <w:r>
        <w:rPr>
          <w:b/>
        </w:rPr>
        <w:t>re 3.32: Passive High Pass Filter</w:t>
      </w:r>
      <w:r w:rsidR="00C61C63">
        <w:rPr>
          <w:b/>
        </w:rPr>
        <w:t xml:space="preserve"> (HPF)</w:t>
      </w:r>
      <w:r>
        <w:rPr>
          <w:b/>
        </w:rPr>
        <w:t xml:space="preserve"> Circuit Examples</w:t>
      </w:r>
    </w:p>
    <w:p w14:paraId="1F176CDB" w14:textId="587FF0F0" w:rsidR="00370CD6" w:rsidRDefault="009E52B0" w:rsidP="000677C7">
      <w:r>
        <w:t xml:space="preserve">The circuits in </w:t>
      </w:r>
      <w:hyperlink w:anchor="Figure3_33" w:history="1">
        <w:r w:rsidRPr="001156ED">
          <w:rPr>
            <w:rStyle w:val="Hyperlink"/>
          </w:rPr>
          <w:t>Figure 3.33</w:t>
        </w:r>
      </w:hyperlink>
      <w:r>
        <w:t xml:space="preserve"> are examples of LPF circuits.  Since capacitors and inductors are opposites</w:t>
      </w:r>
      <w:r w:rsidR="00A95825">
        <w:t>,</w:t>
      </w:r>
      <w:r>
        <w:t xml:space="preserve"> when it comes to filtering</w:t>
      </w:r>
      <w:r w:rsidR="00A95825">
        <w:t>,</w:t>
      </w:r>
      <w:r>
        <w:t xml:space="preserve"> they can be switched and the circuit can be converted between </w:t>
      </w:r>
      <w:r w:rsidR="00A95825">
        <w:t>H</w:t>
      </w:r>
      <w:r>
        <w:t>PF</w:t>
      </w:r>
      <w:r w:rsidR="00A95825">
        <w:t xml:space="preserve"> and L</w:t>
      </w:r>
      <w:r>
        <w:t xml:space="preserve">PF. The first two circuits in </w:t>
      </w:r>
      <w:hyperlink w:anchor="Figure3_33" w:history="1">
        <w:r w:rsidR="001156ED" w:rsidRPr="001156ED">
          <w:rPr>
            <w:rStyle w:val="Hyperlink"/>
          </w:rPr>
          <w:t>Figure 3.33</w:t>
        </w:r>
      </w:hyperlink>
      <w:r>
        <w:t xml:space="preserve"> were created by replacing the capacitor of the corresponding circuits with an inductor. When this is done the short circuit of the inductor doesn’t inhibit the DC input voltage passing t</w:t>
      </w:r>
      <w:r w:rsidR="00A95825">
        <w:t>hr</w:t>
      </w:r>
      <w:r>
        <w:t>ough to the output. The 3</w:t>
      </w:r>
      <w:r w:rsidRPr="009E52B0">
        <w:rPr>
          <w:vertAlign w:val="superscript"/>
        </w:rPr>
        <w:t>rd</w:t>
      </w:r>
      <w:r>
        <w:t xml:space="preserve"> and 4</w:t>
      </w:r>
      <w:r w:rsidRPr="009E52B0">
        <w:rPr>
          <w:vertAlign w:val="superscript"/>
        </w:rPr>
        <w:t>th</w:t>
      </w:r>
      <w:r>
        <w:t xml:space="preserve"> circuits in </w:t>
      </w:r>
      <w:hyperlink w:anchor="Figure3_33" w:history="1">
        <w:r w:rsidR="001156ED" w:rsidRPr="001156ED">
          <w:rPr>
            <w:rStyle w:val="Hyperlink"/>
          </w:rPr>
          <w:t>Figure 3.33</w:t>
        </w:r>
      </w:hyperlink>
      <w:r>
        <w:t xml:space="preserve"> were created by replacing the </w:t>
      </w:r>
      <w:r w:rsidR="00493DFC">
        <w:t>inductor</w:t>
      </w:r>
      <w:r>
        <w:t xml:space="preserve"> of the corresponding </w:t>
      </w:r>
      <w:r w:rsidR="00493DFC">
        <w:t>circuits with a capacitor</w:t>
      </w:r>
      <w:r>
        <w:t xml:space="preserve">. When </w:t>
      </w:r>
      <w:r w:rsidR="00493DFC">
        <w:t>this is done in the 3</w:t>
      </w:r>
      <w:r w:rsidR="00493DFC" w:rsidRPr="00493DFC">
        <w:rPr>
          <w:vertAlign w:val="superscript"/>
        </w:rPr>
        <w:t>rd</w:t>
      </w:r>
      <w:r w:rsidR="00493DFC">
        <w:t xml:space="preserve"> circuit the output voltage is taken directly across the battery because no current flows through the resistor so there is no voltage drop. In the 4</w:t>
      </w:r>
      <w:r w:rsidR="00493DFC" w:rsidRPr="00493DFC">
        <w:rPr>
          <w:vertAlign w:val="superscript"/>
        </w:rPr>
        <w:t>th</w:t>
      </w:r>
      <w:r w:rsidR="00493DFC">
        <w:t xml:space="preserve"> circuit the capacitor </w:t>
      </w:r>
      <w:r w:rsidR="00A95825">
        <w:t xml:space="preserve">acting as an </w:t>
      </w:r>
      <w:r w:rsidR="00493DFC">
        <w:t>open circuit causes it to have no effect on the output. It is important to note that t</w:t>
      </w:r>
      <w:r>
        <w:t>he voltage is reduced in the second and fourth circuit, but this</w:t>
      </w:r>
      <w:r w:rsidR="00493DFC">
        <w:t xml:space="preserve"> reduction</w:t>
      </w:r>
      <w:r>
        <w:t xml:space="preserve"> is due to the multiple resistors </w:t>
      </w:r>
      <w:r w:rsidR="00493DFC">
        <w:t>in the circuit that cause</w:t>
      </w:r>
      <w:r>
        <w:t xml:space="preserve"> current to split into different paths instea</w:t>
      </w:r>
      <w:r w:rsidR="00493DFC">
        <w:t>d of being reduced by the capacitor or inductor</w:t>
      </w:r>
      <w:r w:rsidR="00A95825">
        <w:t>.</w:t>
      </w:r>
    </w:p>
    <w:p w14:paraId="60B7DF61" w14:textId="77777777" w:rsidR="00370CD6" w:rsidRDefault="00991D51" w:rsidP="00C61C63">
      <w:pPr>
        <w:spacing w:after="0"/>
      </w:pPr>
      <w:bookmarkStart w:id="207" w:name="Figure3_33"/>
      <w:r>
        <w:rPr>
          <w:noProof/>
        </w:rPr>
        <w:drawing>
          <wp:inline distT="0" distB="0" distL="0" distR="0" wp14:anchorId="63E3616C" wp14:editId="193049A3">
            <wp:extent cx="6172200" cy="1405890"/>
            <wp:effectExtent l="0" t="0" r="0" b="3810"/>
            <wp:docPr id="3233" name="Picture 3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3">
                      <a:extLst>
                        <a:ext uri="{28A0092B-C50C-407E-A947-70E740481C1C}">
                          <a14:useLocalDpi xmlns:a14="http://schemas.microsoft.com/office/drawing/2010/main" val="0"/>
                        </a:ext>
                      </a:extLst>
                    </a:blip>
                    <a:stretch>
                      <a:fillRect/>
                    </a:stretch>
                  </pic:blipFill>
                  <pic:spPr>
                    <a:xfrm>
                      <a:off x="0" y="0"/>
                      <a:ext cx="6172200" cy="1405890"/>
                    </a:xfrm>
                    <a:prstGeom prst="rect">
                      <a:avLst/>
                    </a:prstGeom>
                  </pic:spPr>
                </pic:pic>
              </a:graphicData>
            </a:graphic>
          </wp:inline>
        </w:drawing>
      </w:r>
      <w:bookmarkEnd w:id="207"/>
    </w:p>
    <w:p w14:paraId="09017391" w14:textId="77777777" w:rsidR="00A87C35" w:rsidRDefault="00A87C35" w:rsidP="00A87C35">
      <w:r>
        <w:rPr>
          <w:b/>
        </w:rPr>
        <w:t>F</w:t>
      </w:r>
      <w:r w:rsidRPr="00480B8C">
        <w:rPr>
          <w:b/>
        </w:rPr>
        <w:t>igu</w:t>
      </w:r>
      <w:r>
        <w:rPr>
          <w:b/>
        </w:rPr>
        <w:t xml:space="preserve">re 3.33: Passive Low Pass Filter </w:t>
      </w:r>
      <w:r w:rsidR="00C61C63">
        <w:rPr>
          <w:b/>
        </w:rPr>
        <w:t xml:space="preserve">(LPF) </w:t>
      </w:r>
      <w:r>
        <w:rPr>
          <w:b/>
        </w:rPr>
        <w:t>Circuit Examples</w:t>
      </w:r>
    </w:p>
    <w:p w14:paraId="06B8EAE6" w14:textId="30841137" w:rsidR="006A6C11" w:rsidRDefault="00493DFC">
      <w:r>
        <w:t xml:space="preserve">One last thing should be mentioned about filters. There are two categories of </w:t>
      </w:r>
      <w:r w:rsidR="00A95825">
        <w:t>analog</w:t>
      </w:r>
      <w:r>
        <w:t xml:space="preserve"> filters</w:t>
      </w:r>
      <w:r w:rsidR="00A25B79">
        <w:t xml:space="preserve"> </w:t>
      </w:r>
      <w:r>
        <w:t>that are created from electrical components. The type we have been discussing in this section are called passive filters. The term passive means that external power is not required to be used to make the devices work. The input source provides all of the power needed in a passive filter. The other category is active filters. These types of filters are created with transistors or Operational Amplifiers (Op Amps) and require external power for them to function. While there are some situations where passive filters are preferred</w:t>
      </w:r>
      <w:r w:rsidR="000B3D2B">
        <w:t>,</w:t>
      </w:r>
      <w:r>
        <w:t xml:space="preserve"> active filters have many advantages.</w:t>
      </w:r>
      <w:r w:rsidR="00A25B79">
        <w:t xml:space="preserve"> A good place</w:t>
      </w:r>
      <w:r>
        <w:t xml:space="preserve"> to learn about active filters is </w:t>
      </w:r>
      <w:r w:rsidR="00A25B79">
        <w:t>in chapter 20 of the classic eBook “</w:t>
      </w:r>
      <w:hyperlink r:id="rId344" w:history="1">
        <w:r w:rsidR="00A25B79" w:rsidRPr="00A25B79">
          <w:rPr>
            <w:rStyle w:val="Hyperlink"/>
          </w:rPr>
          <w:t>Opamps for Everyone</w:t>
        </w:r>
      </w:hyperlink>
      <w:r w:rsidR="00A25B79">
        <w:t>”.</w:t>
      </w:r>
      <w:r w:rsidR="006A6C11">
        <w:br w:type="page"/>
      </w:r>
    </w:p>
    <w:p w14:paraId="7F183E7C" w14:textId="77777777" w:rsidR="00493DFC" w:rsidRDefault="006A6C11" w:rsidP="006A6C11">
      <w:pPr>
        <w:pStyle w:val="Heading2"/>
      </w:pPr>
      <w:bookmarkStart w:id="208" w:name="_Toc533084110"/>
      <w:r>
        <w:lastRenderedPageBreak/>
        <w:t>Module 3</w:t>
      </w:r>
      <w:r w:rsidRPr="006A6C11">
        <w:t xml:space="preserve"> – Equation List</w:t>
      </w:r>
      <w:bookmarkEnd w:id="208"/>
    </w:p>
    <w:p w14:paraId="60221F72" w14:textId="77777777" w:rsidR="006A6C11" w:rsidRDefault="006A6C11" w:rsidP="006A6C11">
      <w:r w:rsidRPr="006A6C11">
        <w:rPr>
          <w:noProof/>
        </w:rPr>
        <mc:AlternateContent>
          <mc:Choice Requires="wps">
            <w:drawing>
              <wp:anchor distT="45720" distB="45720" distL="114300" distR="114300" simplePos="0" relativeHeight="251675648" behindDoc="0" locked="0" layoutInCell="1" allowOverlap="1" wp14:anchorId="7326A9C1" wp14:editId="6C85C289">
                <wp:simplePos x="0" y="0"/>
                <wp:positionH relativeFrom="margin">
                  <wp:posOffset>2890851</wp:posOffset>
                </wp:positionH>
                <wp:positionV relativeFrom="paragraph">
                  <wp:posOffset>337820</wp:posOffset>
                </wp:positionV>
                <wp:extent cx="3088005" cy="3971925"/>
                <wp:effectExtent l="0" t="0" r="17145" b="28575"/>
                <wp:wrapSquare wrapText="bothSides"/>
                <wp:docPr id="3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3971925"/>
                        </a:xfrm>
                        <a:prstGeom prst="rect">
                          <a:avLst/>
                        </a:prstGeom>
                        <a:solidFill>
                          <a:srgbClr val="FFFFFF"/>
                        </a:solidFill>
                        <a:ln w="9525">
                          <a:solidFill>
                            <a:srgbClr val="000000"/>
                          </a:solidFill>
                          <a:miter lim="800000"/>
                          <a:headEnd/>
                          <a:tailEnd/>
                        </a:ln>
                      </wps:spPr>
                      <wps:txbx>
                        <w:txbxContent>
                          <w:p w14:paraId="4B27A4D0" w14:textId="77777777" w:rsidR="0073324E" w:rsidRDefault="0073324E" w:rsidP="006A6C11">
                            <w:pPr>
                              <w:autoSpaceDE w:val="0"/>
                              <w:autoSpaceDN w:val="0"/>
                              <w:adjustRightInd w:val="0"/>
                              <w:spacing w:after="0" w:line="240" w:lineRule="auto"/>
                              <w:rPr>
                                <w:b/>
                                <w:u w:val="single"/>
                              </w:rPr>
                            </w:pPr>
                            <w:r>
                              <w:rPr>
                                <w:b/>
                                <w:u w:val="single"/>
                              </w:rPr>
                              <w:t>Module 3.3 to 3.5 Equation</w:t>
                            </w:r>
                            <w:r w:rsidRPr="005647BB">
                              <w:rPr>
                                <w:b/>
                                <w:u w:val="single"/>
                              </w:rPr>
                              <w:t>s</w:t>
                            </w:r>
                          </w:p>
                          <w:p w14:paraId="4AEAAE75" w14:textId="77777777" w:rsidR="0073324E" w:rsidRDefault="0073324E" w:rsidP="006A6C11">
                            <w:pPr>
                              <w:autoSpaceDE w:val="0"/>
                              <w:autoSpaceDN w:val="0"/>
                              <w:adjustRightInd w:val="0"/>
                              <w:spacing w:after="0" w:line="240" w:lineRule="auto"/>
                              <w:rPr>
                                <w:rFonts w:ascii="Tahoma" w:hAnsi="Tahoma" w:cs="Tahoma"/>
                                <w:sz w:val="20"/>
                                <w:szCs w:val="20"/>
                              </w:rPr>
                            </w:pPr>
                          </w:p>
                          <w:p w14:paraId="283391C0" w14:textId="77777777" w:rsidR="0073324E" w:rsidRPr="00904C8B" w:rsidRDefault="0073324E" w:rsidP="006A6C11">
                            <w:pPr>
                              <w:spacing w:after="0"/>
                              <w:rPr>
                                <w:rFonts w:eastAsiaTheme="minorEastAsia"/>
                                <w:color w:val="000000" w:themeColor="text1"/>
                              </w:rPr>
                            </w:pPr>
                            <w:r w:rsidRPr="00904C8B">
                              <w:rPr>
                                <w:color w:val="000000" w:themeColor="text1"/>
                              </w:rPr>
                              <w:t xml:space="preserve"> [3.10]</w:t>
                            </w:r>
                            <w:r w:rsidRPr="00904C8B">
                              <w:rPr>
                                <w:color w:val="000000" w:themeColor="text1"/>
                              </w:rPr>
                              <w:tab/>
                            </w:r>
                            <m:oMath>
                              <m:borderBox>
                                <m:borderBoxPr>
                                  <m:ctrlPr>
                                    <w:rPr>
                                      <w:rFonts w:ascii="Cambria Math" w:hAnsi="Cambria Math"/>
                                      <w:color w:val="000000" w:themeColor="text1"/>
                                    </w:rPr>
                                  </m:ctrlPr>
                                </m:borderBoxPr>
                                <m:e>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Total</m:t>
                                      </m:r>
                                    </m:sub>
                                  </m:sSub>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r>
                                    <m:rPr>
                                      <m:sty m:val="p"/>
                                    </m:rP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r>
                                    <m:rPr>
                                      <m:sty m:val="p"/>
                                    </m:rP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3</m:t>
                                      </m:r>
                                    </m:sub>
                                  </m:sSub>
                                  <m:r>
                                    <m:rPr>
                                      <m:sty m:val="p"/>
                                    </m:rPr>
                                    <w:rPr>
                                      <w:rFonts w:ascii="Cambria Math" w:hAnsi="Cambria Math"/>
                                      <w:color w:val="000000" w:themeColor="text1"/>
                                    </w:rPr>
                                    <m:t>+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N</m:t>
                                      </m:r>
                                    </m:sub>
                                  </m:sSub>
                                  <m:r>
                                    <w:rPr>
                                      <w:rFonts w:ascii="Cambria Math" w:hAnsi="Cambria Math"/>
                                      <w:color w:val="000000" w:themeColor="text1"/>
                                    </w:rPr>
                                    <m:t xml:space="preserve"> </m:t>
                                  </m:r>
                                </m:e>
                              </m:borderBox>
                            </m:oMath>
                            <w:r w:rsidRPr="00904C8B">
                              <w:rPr>
                                <w:rFonts w:eastAsiaTheme="minorEastAsia"/>
                                <w:color w:val="000000" w:themeColor="text1"/>
                              </w:rPr>
                              <w:t xml:space="preserve">  </w:t>
                            </w:r>
                          </w:p>
                          <w:p w14:paraId="5D6B4505" w14:textId="77777777" w:rsidR="0073324E" w:rsidRPr="00950365" w:rsidRDefault="0073324E" w:rsidP="006A6C11">
                            <w:pPr>
                              <w:spacing w:after="0"/>
                              <w:rPr>
                                <w:rFonts w:eastAsiaTheme="minorEastAsia"/>
                                <w:color w:val="FF0000"/>
                                <w:u w:val="single"/>
                              </w:rPr>
                            </w:pPr>
                            <w:r w:rsidRPr="00904C8B">
                              <w:rPr>
                                <w:color w:val="000000" w:themeColor="text1"/>
                              </w:rPr>
                              <w:t>[3.11]</w:t>
                            </w:r>
                            <w:r w:rsidRPr="00904C8B">
                              <w:rPr>
                                <w:color w:val="000000" w:themeColor="text1"/>
                              </w:rPr>
                              <w:tab/>
                            </w:r>
                            <m:oMath>
                              <m:borderBox>
                                <m:borderBoxPr>
                                  <m:ctrlPr>
                                    <w:rPr>
                                      <w:rFonts w:ascii="Cambria Math" w:hAnsi="Cambria Math"/>
                                      <w:color w:val="000000" w:themeColor="text1"/>
                                    </w:rPr>
                                  </m:ctrlPr>
                                </m:borderBoxPr>
                                <m:e>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Total</m:t>
                                      </m:r>
                                    </m:sub>
                                  </m:sSub>
                                  <m:r>
                                    <m:rPr>
                                      <m:sty m:val="p"/>
                                    </m:rP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r>
                                        <m:rPr>
                                          <m:sty m:val="p"/>
                                        </m:rP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r>
                                        <m:rPr>
                                          <m:sty m:val="p"/>
                                        </m:rPr>
                                        <w:rPr>
                                          <w:rFonts w:ascii="Cambria Math" w:hAnsi="Cambria Math"/>
                                          <w:color w:val="000000" w:themeColor="text1"/>
                                        </w:rPr>
                                        <m:t>)</m:t>
                                      </m:r>
                                    </m:num>
                                    <m:den>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r>
                                        <m:rPr>
                                          <m:sty m:val="p"/>
                                        </m:rP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r>
                                        <w:rPr>
                                          <w:rFonts w:ascii="Cambria Math" w:hAnsi="Cambria Math"/>
                                          <w:color w:val="000000" w:themeColor="text1"/>
                                        </w:rPr>
                                        <m:t>)</m:t>
                                      </m:r>
                                    </m:den>
                                  </m:f>
                                  <m:r>
                                    <w:rPr>
                                      <w:rFonts w:ascii="Cambria Math" w:hAnsi="Cambria Math"/>
                                      <w:color w:val="000000" w:themeColor="text1"/>
                                    </w:rPr>
                                    <m:t xml:space="preserve"> </m:t>
                                  </m:r>
                                </m:e>
                              </m:borderBox>
                            </m:oMath>
                            <w:r w:rsidRPr="00904C8B">
                              <w:rPr>
                                <w:rFonts w:eastAsiaTheme="minorEastAsia"/>
                                <w:color w:val="000000" w:themeColor="text1"/>
                              </w:rPr>
                              <w:t xml:space="preserve"> ONLY with </w:t>
                            </w:r>
                            <w:r w:rsidRPr="00904C8B">
                              <w:rPr>
                                <w:rFonts w:eastAsiaTheme="minorEastAsia"/>
                                <w:color w:val="000000" w:themeColor="text1"/>
                                <w:u w:val="single"/>
                              </w:rPr>
                              <w:t>2 capacitor</w:t>
                            </w:r>
                            <w:r w:rsidRPr="006A6C11">
                              <w:rPr>
                                <w:rFonts w:eastAsiaTheme="minorEastAsia"/>
                                <w:u w:val="single"/>
                              </w:rPr>
                              <w:t>s</w:t>
                            </w:r>
                          </w:p>
                          <w:p w14:paraId="7743BB96" w14:textId="77777777" w:rsidR="0073324E" w:rsidRPr="00950365" w:rsidRDefault="0073324E" w:rsidP="006A6C11">
                            <w:pPr>
                              <w:spacing w:after="0"/>
                              <w:rPr>
                                <w:rFonts w:eastAsiaTheme="minorEastAsia"/>
                              </w:rPr>
                            </w:pPr>
                            <w:r w:rsidRPr="00950365">
                              <w:t>[3.12]</w:t>
                            </w:r>
                            <w:r w:rsidRPr="00950365">
                              <w:tab/>
                            </w:r>
                            <m:oMath>
                              <m:borderBox>
                                <m:borderBoxPr>
                                  <m:ctrlPr>
                                    <w:rPr>
                                      <w:rFonts w:ascii="Cambria Math" w:hAnsi="Cambria Math"/>
                                    </w:rPr>
                                  </m:ctrlPr>
                                </m:borderBoxPr>
                                <m:e>
                                  <m:sSub>
                                    <m:sSubPr>
                                      <m:ctrlPr>
                                        <w:rPr>
                                          <w:rFonts w:ascii="Cambria Math" w:hAnsi="Cambria Math"/>
                                          <w:i/>
                                        </w:rPr>
                                      </m:ctrlPr>
                                    </m:sSubPr>
                                    <m:e>
                                      <m:r>
                                        <w:rPr>
                                          <w:rFonts w:ascii="Cambria Math" w:hAnsi="Cambria Math"/>
                                        </w:rPr>
                                        <m:t>C</m:t>
                                      </m:r>
                                    </m:e>
                                    <m:sub>
                                      <m:r>
                                        <w:rPr>
                                          <w:rFonts w:ascii="Cambria Math" w:hAnsi="Cambria Math"/>
                                        </w:rPr>
                                        <m:t>Total</m:t>
                                      </m:r>
                                    </m:sub>
                                  </m:sSub>
                                  <m:r>
                                    <m:rPr>
                                      <m:sty m:val="p"/>
                                    </m:rPr>
                                    <w:rPr>
                                      <w:rFonts w:ascii="Cambria Math" w:hAnsi="Cambria Math"/>
                                    </w:rPr>
                                    <m:t>=</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 xml:space="preserve"> </m:t>
                                          </m:r>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 xml:space="preserve"> </m:t>
                                          </m:r>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C</m:t>
                                              </m:r>
                                            </m:e>
                                            <m:sub>
                                              <m:r>
                                                <w:rPr>
                                                  <w:rFonts w:ascii="Cambria Math" w:hAnsi="Cambria Math"/>
                                                </w:rPr>
                                                <m:t>3</m:t>
                                              </m:r>
                                            </m:sub>
                                          </m:sSub>
                                          <m:r>
                                            <w:rPr>
                                              <w:rFonts w:ascii="Cambria Math" w:hAnsi="Cambria Math"/>
                                            </w:rPr>
                                            <m:t xml:space="preserve"> </m:t>
                                          </m:r>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 xml:space="preserve"> </m:t>
                                          </m:r>
                                        </m:den>
                                      </m:f>
                                    </m:den>
                                  </m:f>
                                  <m:r>
                                    <w:rPr>
                                      <w:rFonts w:ascii="Cambria Math" w:hAnsi="Cambria Math"/>
                                    </w:rPr>
                                    <m:t xml:space="preserve"> </m:t>
                                  </m:r>
                                </m:e>
                              </m:borderBox>
                            </m:oMath>
                          </w:p>
                          <w:p w14:paraId="7C806379" w14:textId="77777777" w:rsidR="0073324E" w:rsidRPr="00950365" w:rsidRDefault="0073324E" w:rsidP="006A6C11">
                            <w:pPr>
                              <w:spacing w:after="0"/>
                              <w:rPr>
                                <w:rFonts w:eastAsiaTheme="minorEastAsia"/>
                              </w:rPr>
                            </w:pPr>
                            <w:r w:rsidRPr="00950365">
                              <w:t xml:space="preserve">[3.13]   </w:t>
                            </w:r>
                            <m:oMath>
                              <m:borderBox>
                                <m:borderBoxPr>
                                  <m:ctrlPr>
                                    <w:rPr>
                                      <w:rFonts w:ascii="Cambria Math" w:hAnsi="Cambria Math"/>
                                    </w:rPr>
                                  </m:ctrlPr>
                                </m:borderBoxPr>
                                <m:e>
                                  <m:r>
                                    <m:rPr>
                                      <m:sty m:val="p"/>
                                    </m:rPr>
                                    <w:rPr>
                                      <w:rFonts w:ascii="Cambria Math" w:hAnsi="Cambria Math"/>
                                    </w:rPr>
                                    <m:t>Tau=τ=</m:t>
                                  </m:r>
                                  <m:sSub>
                                    <m:sSubPr>
                                      <m:ctrlPr>
                                        <w:rPr>
                                          <w:rFonts w:ascii="Cambria Math" w:hAnsi="Cambria Math"/>
                                          <w:i/>
                                        </w:rPr>
                                      </m:ctrlPr>
                                    </m:sSubPr>
                                    <m:e>
                                      <m:r>
                                        <w:rPr>
                                          <w:rFonts w:ascii="Cambria Math" w:hAnsi="Cambria Math"/>
                                        </w:rPr>
                                        <m:t>R</m:t>
                                      </m:r>
                                    </m:e>
                                    <m:sub>
                                      <m:r>
                                        <w:rPr>
                                          <w:rFonts w:ascii="Cambria Math" w:hAnsi="Cambria Math"/>
                                        </w:rPr>
                                        <m:t>eq</m:t>
                                      </m:r>
                                    </m:sub>
                                  </m:sSub>
                                  <m:r>
                                    <m:rPr>
                                      <m:sty m:val="p"/>
                                    </m:rP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total</m:t>
                                      </m:r>
                                    </m:sub>
                                  </m:sSub>
                                  <m:r>
                                    <w:rPr>
                                      <w:rFonts w:ascii="Cambria Math" w:hAnsi="Cambria Math"/>
                                    </w:rPr>
                                    <m:t xml:space="preserve"> </m:t>
                                  </m:r>
                                </m:e>
                              </m:borderBox>
                            </m:oMath>
                            <w:r w:rsidRPr="00950365">
                              <w:rPr>
                                <w:rFonts w:eastAsiaTheme="minorEastAsia"/>
                              </w:rPr>
                              <w:t xml:space="preserve">  </w:t>
                            </w:r>
                          </w:p>
                          <w:p w14:paraId="64750E11" w14:textId="77777777" w:rsidR="0073324E" w:rsidRPr="00950365" w:rsidRDefault="0073324E" w:rsidP="006A6C11">
                            <w:pPr>
                              <w:spacing w:after="0"/>
                              <w:rPr>
                                <w:rFonts w:eastAsiaTheme="minorEastAsia"/>
                              </w:rPr>
                            </w:pPr>
                            <w:r w:rsidRPr="00950365">
                              <w:t xml:space="preserve">[3.14]   </w:t>
                            </w:r>
                            <m:oMath>
                              <m:borderBox>
                                <m:borderBoxPr>
                                  <m:ctrlPr>
                                    <w:rPr>
                                      <w:rFonts w:ascii="Cambria Math" w:hAnsi="Cambria Math"/>
                                    </w:rPr>
                                  </m:ctrlPr>
                                </m:borderBoxPr>
                                <m:e>
                                  <m:r>
                                    <m:rPr>
                                      <m:sty m:val="p"/>
                                    </m:rPr>
                                    <w:rPr>
                                      <w:rFonts w:ascii="Cambria Math" w:hAnsi="Cambria Math"/>
                                    </w:rPr>
                                    <m:t>Tau=τ=</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total</m:t>
                                          </m:r>
                                        </m:sub>
                                      </m:sSub>
                                    </m:num>
                                    <m:den>
                                      <m:sSub>
                                        <m:sSubPr>
                                          <m:ctrlPr>
                                            <w:rPr>
                                              <w:rFonts w:ascii="Cambria Math" w:hAnsi="Cambria Math"/>
                                              <w:i/>
                                            </w:rPr>
                                          </m:ctrlPr>
                                        </m:sSubPr>
                                        <m:e>
                                          <m:r>
                                            <w:rPr>
                                              <w:rFonts w:ascii="Cambria Math" w:hAnsi="Cambria Math"/>
                                            </w:rPr>
                                            <m:t>R</m:t>
                                          </m:r>
                                        </m:e>
                                        <m:sub>
                                          <m:r>
                                            <w:rPr>
                                              <w:rFonts w:ascii="Cambria Math" w:hAnsi="Cambria Math"/>
                                            </w:rPr>
                                            <m:t>eq</m:t>
                                          </m:r>
                                        </m:sub>
                                      </m:sSub>
                                    </m:den>
                                  </m:f>
                                </m:e>
                              </m:borderBox>
                            </m:oMath>
                          </w:p>
                          <w:p w14:paraId="79A99EC7" w14:textId="77777777" w:rsidR="0073324E" w:rsidRPr="00950365" w:rsidRDefault="0073324E" w:rsidP="006A6C11">
                            <w:pPr>
                              <w:spacing w:after="0"/>
                              <w:rPr>
                                <w:rFonts w:eastAsiaTheme="minorEastAsia"/>
                              </w:rPr>
                            </w:pPr>
                            <w:r w:rsidRPr="00950365">
                              <w:t xml:space="preserve">[3.15]   </w:t>
                            </w:r>
                            <m:oMath>
                              <m:borderBox>
                                <m:borderBoxPr>
                                  <m:ctrlPr>
                                    <w:rPr>
                                      <w:rFonts w:ascii="Cambria Math" w:hAnsi="Cambria Math"/>
                                    </w:rPr>
                                  </m:ctrlPr>
                                </m:borderBoxPr>
                                <m:e>
                                  <m:sSub>
                                    <m:sSubPr>
                                      <m:ctrlPr>
                                        <w:rPr>
                                          <w:rFonts w:ascii="Cambria Math" w:hAnsi="Cambria Math"/>
                                        </w:rPr>
                                      </m:ctrlPr>
                                    </m:sSubPr>
                                    <m:e>
                                      <m:r>
                                        <m:rPr>
                                          <m:sty m:val="p"/>
                                        </m:rPr>
                                        <w:rPr>
                                          <w:rFonts w:ascii="Cambria Math" w:hAnsi="Cambria Math"/>
                                        </w:rPr>
                                        <m:t>v</m:t>
                                      </m:r>
                                    </m:e>
                                    <m:sub>
                                      <m:r>
                                        <w:rPr>
                                          <w:rFonts w:ascii="Cambria Math" w:hAnsi="Cambria Math"/>
                                        </w:rPr>
                                        <m:t>C</m:t>
                                      </m:r>
                                    </m:sub>
                                  </m:sSub>
                                  <m:r>
                                    <m:rPr>
                                      <m:sty m:val="p"/>
                                    </m:rPr>
                                    <w:rPr>
                                      <w:rFonts w:ascii="Cambria Math" w:hAnsi="Cambria Math"/>
                                    </w:rPr>
                                    <m:t>(t)=</m:t>
                                  </m:r>
                                  <m:sSub>
                                    <m:sSubPr>
                                      <m:ctrlPr>
                                        <w:rPr>
                                          <w:rFonts w:ascii="Cambria Math" w:hAnsi="Cambria Math"/>
                                        </w:rPr>
                                      </m:ctrlPr>
                                    </m:sSubPr>
                                    <m:e>
                                      <m:r>
                                        <w:rPr>
                                          <w:rFonts w:ascii="Cambria Math" w:hAnsi="Cambria Math"/>
                                        </w:rPr>
                                        <m:t>V</m:t>
                                      </m:r>
                                    </m:e>
                                    <m:sub>
                                      <m:r>
                                        <w:rPr>
                                          <w:rFonts w:ascii="Cambria Math" w:hAnsi="Cambria Math"/>
                                        </w:rPr>
                                        <m:t xml:space="preserve">S </m:t>
                                      </m:r>
                                    </m:sub>
                                  </m:sSub>
                                  <m:r>
                                    <m:rPr>
                                      <m:sty m:val="p"/>
                                    </m:rPr>
                                    <w:rPr>
                                      <w:rFonts w:ascii="Cambria Math" w:hAnsi="Cambria Math"/>
                                    </w:rPr>
                                    <m:t xml:space="preserve">(1- </m:t>
                                  </m:r>
                                  <m:sSup>
                                    <m:sSupPr>
                                      <m:ctrlPr>
                                        <w:rPr>
                                          <w:rFonts w:ascii="Cambria Math" w:hAnsi="Cambria Math"/>
                                        </w:rPr>
                                      </m:ctrlPr>
                                    </m:sSupPr>
                                    <m:e>
                                      <m:r>
                                        <w:rPr>
                                          <w:rFonts w:ascii="Cambria Math" w:hAnsi="Cambria Math"/>
                                        </w:rPr>
                                        <m:t>e</m:t>
                                      </m:r>
                                    </m:e>
                                    <m:sup>
                                      <m:f>
                                        <m:fPr>
                                          <m:type m:val="lin"/>
                                          <m:ctrlPr>
                                            <w:rPr>
                                              <w:rFonts w:ascii="Cambria Math" w:hAnsi="Cambria Math"/>
                                              <w:i/>
                                            </w:rPr>
                                          </m:ctrlPr>
                                        </m:fPr>
                                        <m:num>
                                          <m:r>
                                            <w:rPr>
                                              <w:rFonts w:ascii="Cambria Math" w:hAnsi="Cambria Math"/>
                                            </w:rPr>
                                            <m:t>-t</m:t>
                                          </m:r>
                                        </m:num>
                                        <m:den>
                                          <m:r>
                                            <m:rPr>
                                              <m:sty m:val="p"/>
                                            </m:rPr>
                                            <w:rPr>
                                              <w:rFonts w:ascii="Cambria Math" w:hAnsi="Cambria Math"/>
                                            </w:rPr>
                                            <m:t>τ</m:t>
                                          </m:r>
                                        </m:den>
                                      </m:f>
                                    </m:sup>
                                  </m:sSup>
                                  <m:r>
                                    <w:rPr>
                                      <w:rFonts w:ascii="Cambria Math" w:hAnsi="Cambria Math"/>
                                    </w:rPr>
                                    <m:t xml:space="preserve">) </m:t>
                                  </m:r>
                                </m:e>
                              </m:borderBox>
                            </m:oMath>
                            <w:r w:rsidRPr="00950365">
                              <w:rPr>
                                <w:rFonts w:eastAsiaTheme="minorEastAsia"/>
                              </w:rPr>
                              <w:t xml:space="preserve">  </w:t>
                            </w:r>
                          </w:p>
                          <w:p w14:paraId="7B3D3B1D" w14:textId="77777777" w:rsidR="0073324E" w:rsidRPr="00950365" w:rsidRDefault="0073324E" w:rsidP="006A6C11">
                            <w:pPr>
                              <w:spacing w:after="0"/>
                              <w:rPr>
                                <w:rFonts w:eastAsiaTheme="minorEastAsia"/>
                              </w:rPr>
                            </w:pPr>
                            <w:r w:rsidRPr="00950365">
                              <w:t xml:space="preserve">[3.16]   </w:t>
                            </w:r>
                            <m:oMath>
                              <m:borderBox>
                                <m:borderBoxPr>
                                  <m:ctrlPr>
                                    <w:rPr>
                                      <w:rFonts w:ascii="Cambria Math" w:hAnsi="Cambria Math"/>
                                    </w:rPr>
                                  </m:ctrlPr>
                                </m:borderBoxPr>
                                <m:e>
                                  <m:sSub>
                                    <m:sSubPr>
                                      <m:ctrlPr>
                                        <w:rPr>
                                          <w:rFonts w:ascii="Cambria Math" w:hAnsi="Cambria Math"/>
                                        </w:rPr>
                                      </m:ctrlPr>
                                    </m:sSubPr>
                                    <m:e>
                                      <m:r>
                                        <m:rPr>
                                          <m:sty m:val="p"/>
                                        </m:rPr>
                                        <w:rPr>
                                          <w:rFonts w:ascii="Cambria Math" w:hAnsi="Cambria Math"/>
                                        </w:rPr>
                                        <m:t>v</m:t>
                                      </m:r>
                                    </m:e>
                                    <m:sub>
                                      <m:r>
                                        <w:rPr>
                                          <w:rFonts w:ascii="Cambria Math" w:hAnsi="Cambria Math"/>
                                        </w:rPr>
                                        <m:t>L</m:t>
                                      </m:r>
                                    </m:sub>
                                  </m:sSub>
                                  <m:r>
                                    <m:rPr>
                                      <m:sty m:val="p"/>
                                    </m:rPr>
                                    <w:rPr>
                                      <w:rFonts w:ascii="Cambria Math" w:hAnsi="Cambria Math"/>
                                    </w:rPr>
                                    <m:t>(t)=</m:t>
                                  </m:r>
                                  <m:sSub>
                                    <m:sSubPr>
                                      <m:ctrlPr>
                                        <w:rPr>
                                          <w:rFonts w:ascii="Cambria Math" w:hAnsi="Cambria Math"/>
                                        </w:rPr>
                                      </m:ctrlPr>
                                    </m:sSubPr>
                                    <m:e>
                                      <m:r>
                                        <w:rPr>
                                          <w:rFonts w:ascii="Cambria Math" w:hAnsi="Cambria Math"/>
                                        </w:rPr>
                                        <m:t>V</m:t>
                                      </m:r>
                                    </m:e>
                                    <m:sub>
                                      <m:r>
                                        <w:rPr>
                                          <w:rFonts w:ascii="Cambria Math" w:hAnsi="Cambria Math"/>
                                        </w:rPr>
                                        <m:t xml:space="preserve">S </m:t>
                                      </m:r>
                                    </m:sub>
                                  </m:sSub>
                                  <m:r>
                                    <m:rPr>
                                      <m:sty m:val="p"/>
                                    </m:rPr>
                                    <w:rPr>
                                      <w:rFonts w:ascii="Cambria Math" w:hAnsi="Cambria Math"/>
                                    </w:rPr>
                                    <m:t>(</m:t>
                                  </m:r>
                                  <m:sSup>
                                    <m:sSupPr>
                                      <m:ctrlPr>
                                        <w:rPr>
                                          <w:rFonts w:ascii="Cambria Math" w:hAnsi="Cambria Math"/>
                                        </w:rPr>
                                      </m:ctrlPr>
                                    </m:sSupPr>
                                    <m:e>
                                      <m:r>
                                        <w:rPr>
                                          <w:rFonts w:ascii="Cambria Math" w:hAnsi="Cambria Math"/>
                                        </w:rPr>
                                        <m:t>e</m:t>
                                      </m:r>
                                    </m:e>
                                    <m:sup>
                                      <m:f>
                                        <m:fPr>
                                          <m:type m:val="lin"/>
                                          <m:ctrlPr>
                                            <w:rPr>
                                              <w:rFonts w:ascii="Cambria Math" w:hAnsi="Cambria Math"/>
                                              <w:i/>
                                            </w:rPr>
                                          </m:ctrlPr>
                                        </m:fPr>
                                        <m:num>
                                          <m:r>
                                            <w:rPr>
                                              <w:rFonts w:ascii="Cambria Math" w:hAnsi="Cambria Math"/>
                                            </w:rPr>
                                            <m:t>-t</m:t>
                                          </m:r>
                                        </m:num>
                                        <m:den>
                                          <m:r>
                                            <m:rPr>
                                              <m:sty m:val="p"/>
                                            </m:rPr>
                                            <w:rPr>
                                              <w:rFonts w:ascii="Cambria Math" w:hAnsi="Cambria Math"/>
                                            </w:rPr>
                                            <m:t>τ</m:t>
                                          </m:r>
                                        </m:den>
                                      </m:f>
                                    </m:sup>
                                  </m:sSup>
                                  <m:r>
                                    <w:rPr>
                                      <w:rFonts w:ascii="Cambria Math" w:hAnsi="Cambria Math"/>
                                    </w:rPr>
                                    <m:t xml:space="preserve">) </m:t>
                                  </m:r>
                                </m:e>
                              </m:borderBox>
                            </m:oMath>
                          </w:p>
                          <w:p w14:paraId="7711CD6E" w14:textId="77777777" w:rsidR="0073324E" w:rsidRPr="00950365" w:rsidRDefault="0073324E" w:rsidP="006A6C11">
                            <w:pPr>
                              <w:spacing w:after="0"/>
                              <w:rPr>
                                <w:rFonts w:eastAsiaTheme="minorEastAsia"/>
                              </w:rPr>
                            </w:pPr>
                            <w:r w:rsidRPr="00950365">
                              <w:t xml:space="preserve">[3.17]   </w:t>
                            </w:r>
                            <m:oMath>
                              <m:borderBox>
                                <m:borderBoxPr>
                                  <m:ctrlPr>
                                    <w:rPr>
                                      <w:rFonts w:ascii="Cambria Math" w:hAnsi="Cambria Math"/>
                                    </w:rPr>
                                  </m:ctrlPr>
                                </m:borderBoxPr>
                                <m:e>
                                  <m:r>
                                    <w:rPr>
                                      <w:rFonts w:ascii="Cambria Math" w:hAnsi="Cambria Math"/>
                                    </w:rPr>
                                    <m:t>t=-</m:t>
                                  </m:r>
                                  <m:func>
                                    <m:funcPr>
                                      <m:ctrlPr>
                                        <w:rPr>
                                          <w:rFonts w:ascii="Cambria Math" w:hAnsi="Cambria Math"/>
                                          <w:i/>
                                        </w:rPr>
                                      </m:ctrlPr>
                                    </m:funcPr>
                                    <m:fName>
                                      <m:r>
                                        <m:rPr>
                                          <m:sty m:val="p"/>
                                        </m:rPr>
                                        <w:rPr>
                                          <w:rFonts w:ascii="Cambria Math" w:hAnsi="Cambria Math"/>
                                        </w:rPr>
                                        <m:t>ln</m:t>
                                      </m:r>
                                    </m:fName>
                                    <m:e>
                                      <m:r>
                                        <w:rPr>
                                          <w:rFonts w:ascii="Cambria Math" w:hAnsi="Cambria Math"/>
                                        </w:rPr>
                                        <m:t>(1-</m:t>
                                      </m:r>
                                    </m:e>
                                  </m:func>
                                  <m:f>
                                    <m:fPr>
                                      <m:ctrlPr>
                                        <w:rPr>
                                          <w:rFonts w:ascii="Cambria Math" w:hAnsi="Cambria Math"/>
                                        </w:rPr>
                                      </m:ctrlPr>
                                    </m:fPr>
                                    <m:num>
                                      <m:sSub>
                                        <m:sSubPr>
                                          <m:ctrlPr>
                                            <w:rPr>
                                              <w:rFonts w:ascii="Cambria Math" w:hAnsi="Cambria Math"/>
                                            </w:rPr>
                                          </m:ctrlPr>
                                        </m:sSubPr>
                                        <m:e>
                                          <m:r>
                                            <m:rPr>
                                              <m:sty m:val="p"/>
                                            </m:rPr>
                                            <w:rPr>
                                              <w:rFonts w:ascii="Cambria Math" w:hAnsi="Cambria Math"/>
                                            </w:rPr>
                                            <m:t>v</m:t>
                                          </m:r>
                                        </m:e>
                                        <m:sub>
                                          <m:r>
                                            <w:rPr>
                                              <w:rFonts w:ascii="Cambria Math" w:hAnsi="Cambria Math"/>
                                            </w:rPr>
                                            <m:t>C</m:t>
                                          </m:r>
                                        </m:sub>
                                      </m:sSub>
                                      <m:r>
                                        <m:rPr>
                                          <m:sty m:val="p"/>
                                        </m:rPr>
                                        <w:rPr>
                                          <w:rFonts w:ascii="Cambria Math" w:hAnsi="Cambria Math"/>
                                        </w:rPr>
                                        <m:t>(t)</m:t>
                                      </m:r>
                                    </m:num>
                                    <m:den>
                                      <m:sSub>
                                        <m:sSubPr>
                                          <m:ctrlPr>
                                            <w:rPr>
                                              <w:rFonts w:ascii="Cambria Math" w:hAnsi="Cambria Math"/>
                                              <w:i/>
                                            </w:rPr>
                                          </m:ctrlPr>
                                        </m:sSubPr>
                                        <m:e>
                                          <m:r>
                                            <w:rPr>
                                              <w:rFonts w:ascii="Cambria Math" w:hAnsi="Cambria Math"/>
                                            </w:rPr>
                                            <m:t>V</m:t>
                                          </m:r>
                                        </m:e>
                                        <m:sub>
                                          <m:r>
                                            <w:rPr>
                                              <w:rFonts w:ascii="Cambria Math" w:hAnsi="Cambria Math"/>
                                            </w:rPr>
                                            <m:t>S</m:t>
                                          </m:r>
                                        </m:sub>
                                      </m:sSub>
                                    </m:den>
                                  </m:f>
                                  <m:r>
                                    <m:rPr>
                                      <m:sty m:val="p"/>
                                    </m:rPr>
                                    <w:rPr>
                                      <w:rFonts w:ascii="Cambria Math" w:hAnsi="Cambria Math"/>
                                    </w:rPr>
                                    <m:t xml:space="preserve">)∙τ </m:t>
                                  </m:r>
                                </m:e>
                              </m:borderBox>
                            </m:oMath>
                            <w:r w:rsidRPr="00950365">
                              <w:rPr>
                                <w:rFonts w:eastAsiaTheme="minorEastAsia"/>
                              </w:rPr>
                              <w:t xml:space="preserve">  </w:t>
                            </w:r>
                          </w:p>
                          <w:p w14:paraId="0102E595" w14:textId="77777777" w:rsidR="0073324E" w:rsidRPr="00950365" w:rsidRDefault="0073324E" w:rsidP="006A6C11">
                            <w:pPr>
                              <w:spacing w:after="0"/>
                              <w:rPr>
                                <w:rFonts w:eastAsiaTheme="minorEastAsia"/>
                              </w:rPr>
                            </w:pPr>
                            <w:r w:rsidRPr="00950365">
                              <w:t xml:space="preserve">[3.18]   </w:t>
                            </w:r>
                            <m:oMath>
                              <m:borderBox>
                                <m:borderBoxPr>
                                  <m:ctrlPr>
                                    <w:rPr>
                                      <w:rFonts w:ascii="Cambria Math" w:hAnsi="Cambria Math"/>
                                    </w:rPr>
                                  </m:ctrlPr>
                                </m:borderBoxPr>
                                <m:e>
                                  <m:r>
                                    <w:rPr>
                                      <w:rFonts w:ascii="Cambria Math" w:hAnsi="Cambria Math"/>
                                    </w:rPr>
                                    <m:t>t=-</m:t>
                                  </m:r>
                                  <m:func>
                                    <m:funcPr>
                                      <m:ctrlPr>
                                        <w:rPr>
                                          <w:rFonts w:ascii="Cambria Math" w:hAnsi="Cambria Math"/>
                                          <w:i/>
                                        </w:rPr>
                                      </m:ctrlPr>
                                    </m:funcPr>
                                    <m:fName>
                                      <m:r>
                                        <m:rPr>
                                          <m:sty m:val="p"/>
                                        </m:rPr>
                                        <w:rPr>
                                          <w:rFonts w:ascii="Cambria Math" w:hAnsi="Cambria Math"/>
                                        </w:rPr>
                                        <m:t>ln</m:t>
                                      </m:r>
                                    </m:fName>
                                    <m:e>
                                      <m:r>
                                        <w:rPr>
                                          <w:rFonts w:ascii="Cambria Math" w:hAnsi="Cambria Math"/>
                                        </w:rPr>
                                        <m:t>(</m:t>
                                      </m:r>
                                    </m:e>
                                  </m:func>
                                  <m:f>
                                    <m:fPr>
                                      <m:ctrlPr>
                                        <w:rPr>
                                          <w:rFonts w:ascii="Cambria Math" w:hAnsi="Cambria Math"/>
                                        </w:rPr>
                                      </m:ctrlPr>
                                    </m:fPr>
                                    <m:num>
                                      <m:sSub>
                                        <m:sSubPr>
                                          <m:ctrlPr>
                                            <w:rPr>
                                              <w:rFonts w:ascii="Cambria Math" w:hAnsi="Cambria Math"/>
                                            </w:rPr>
                                          </m:ctrlPr>
                                        </m:sSubPr>
                                        <m:e>
                                          <m:r>
                                            <m:rPr>
                                              <m:sty m:val="p"/>
                                            </m:rPr>
                                            <w:rPr>
                                              <w:rFonts w:ascii="Cambria Math" w:hAnsi="Cambria Math"/>
                                            </w:rPr>
                                            <m:t>v</m:t>
                                          </m:r>
                                        </m:e>
                                        <m:sub>
                                          <m:r>
                                            <w:rPr>
                                              <w:rFonts w:ascii="Cambria Math" w:hAnsi="Cambria Math"/>
                                            </w:rPr>
                                            <m:t>L</m:t>
                                          </m:r>
                                        </m:sub>
                                      </m:sSub>
                                      <m:d>
                                        <m:dPr>
                                          <m:ctrlPr>
                                            <w:rPr>
                                              <w:rFonts w:ascii="Cambria Math" w:hAnsi="Cambria Math"/>
                                            </w:rPr>
                                          </m:ctrlPr>
                                        </m:dPr>
                                        <m:e>
                                          <m:r>
                                            <m:rPr>
                                              <m:sty m:val="p"/>
                                            </m:rPr>
                                            <w:rPr>
                                              <w:rFonts w:ascii="Cambria Math" w:hAnsi="Cambria Math"/>
                                            </w:rPr>
                                            <m:t>t</m:t>
                                          </m:r>
                                        </m:e>
                                      </m:d>
                                    </m:num>
                                    <m:den>
                                      <m:sSub>
                                        <m:sSubPr>
                                          <m:ctrlPr>
                                            <w:rPr>
                                              <w:rFonts w:ascii="Cambria Math" w:hAnsi="Cambria Math"/>
                                              <w:i/>
                                            </w:rPr>
                                          </m:ctrlPr>
                                        </m:sSubPr>
                                        <m:e>
                                          <m:r>
                                            <w:rPr>
                                              <w:rFonts w:ascii="Cambria Math" w:hAnsi="Cambria Math"/>
                                            </w:rPr>
                                            <m:t>V</m:t>
                                          </m:r>
                                        </m:e>
                                        <m:sub>
                                          <m:r>
                                            <w:rPr>
                                              <w:rFonts w:ascii="Cambria Math" w:hAnsi="Cambria Math"/>
                                            </w:rPr>
                                            <m:t>S</m:t>
                                          </m:r>
                                        </m:sub>
                                      </m:sSub>
                                    </m:den>
                                  </m:f>
                                  <m:r>
                                    <m:rPr>
                                      <m:sty m:val="p"/>
                                    </m:rPr>
                                    <w:rPr>
                                      <w:rFonts w:ascii="Cambria Math" w:hAnsi="Cambria Math"/>
                                    </w:rPr>
                                    <m:t>)∙τ</m:t>
                                  </m:r>
                                </m:e>
                              </m:borderBox>
                            </m:oMath>
                          </w:p>
                          <w:p w14:paraId="672E38E7" w14:textId="77777777" w:rsidR="0073324E" w:rsidRPr="00950365" w:rsidRDefault="0073324E" w:rsidP="006A6C11">
                            <w:pPr>
                              <w:spacing w:after="0"/>
                              <w:rPr>
                                <w:rFonts w:eastAsiaTheme="minorEastAsia"/>
                              </w:rPr>
                            </w:pPr>
                            <w:r w:rsidRPr="00950365">
                              <w:t xml:space="preserve">[3.19]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i</m:t>
                                      </m:r>
                                    </m:e>
                                    <m:sub>
                                      <m:r>
                                        <w:rPr>
                                          <w:rFonts w:ascii="Cambria Math" w:hAnsi="Cambria Math"/>
                                        </w:rPr>
                                        <m:t xml:space="preserve">R </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 xml:space="preserve">C </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rPr>
                                      </m:ctrlPr>
                                    </m:fPr>
                                    <m:num>
                                      <m:r>
                                        <m:rPr>
                                          <m:sty m:val="p"/>
                                        </m:rPr>
                                        <w:rPr>
                                          <w:rFonts w:ascii="Cambria Math" w:hAnsi="Cambria Math"/>
                                        </w:rPr>
                                        <m:t>Δv</m:t>
                                      </m:r>
                                    </m:num>
                                    <m:den>
                                      <m:r>
                                        <w:rPr>
                                          <w:rFonts w:ascii="Cambria Math" w:hAnsi="Cambria Math"/>
                                        </w:rPr>
                                        <m:t>R</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 xml:space="preserve">S </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C</m:t>
                                          </m:r>
                                        </m:sub>
                                      </m:sSub>
                                      <m:r>
                                        <w:rPr>
                                          <w:rFonts w:ascii="Cambria Math" w:hAnsi="Cambria Math"/>
                                        </w:rPr>
                                        <m:t>(t)</m:t>
                                      </m:r>
                                    </m:num>
                                    <m:den>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
                                            <m:sSubPr>
                                              <m:ctrlPr>
                                                <w:rPr>
                                                  <w:rFonts w:ascii="Cambria Math" w:hAnsi="Cambria Math"/>
                                                  <w:i/>
                                                </w:rPr>
                                              </m:ctrlPr>
                                            </m:sSubPr>
                                            <m:e>
                                              <m:r>
                                                <w:rPr>
                                                  <w:rFonts w:ascii="Cambria Math" w:hAnsi="Cambria Math"/>
                                                </w:rPr>
                                                <m:t>R</m:t>
                                              </m:r>
                                            </m:e>
                                            <m:sub>
                                              <m:r>
                                                <w:rPr>
                                                  <w:rFonts w:ascii="Cambria Math" w:hAnsi="Cambria Math"/>
                                                </w:rPr>
                                                <m:t>i</m:t>
                                              </m:r>
                                            </m:sub>
                                          </m:sSub>
                                        </m:e>
                                      </m:nary>
                                    </m:den>
                                  </m:f>
                                </m:e>
                              </m:borderBox>
                            </m:oMath>
                            <w:r w:rsidRPr="00950365">
                              <w:rPr>
                                <w:rFonts w:eastAsiaTheme="minorEastAsia"/>
                              </w:rPr>
                              <w:t xml:space="preserve"> </w:t>
                            </w:r>
                          </w:p>
                          <w:p w14:paraId="7349E376" w14:textId="77777777" w:rsidR="0073324E" w:rsidRPr="00950365" w:rsidRDefault="0073324E" w:rsidP="006A6C11">
                            <w:pPr>
                              <w:spacing w:after="0"/>
                              <w:rPr>
                                <w:rFonts w:eastAsiaTheme="minorEastAsia"/>
                              </w:rPr>
                            </w:pPr>
                            <w:r w:rsidRPr="00950365">
                              <w:t xml:space="preserve">[3.20]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i</m:t>
                                      </m:r>
                                    </m:e>
                                    <m:sub>
                                      <m:r>
                                        <w:rPr>
                                          <w:rFonts w:ascii="Cambria Math" w:hAnsi="Cambria Math"/>
                                        </w:rPr>
                                        <m:t xml:space="preserve">R </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 xml:space="preserve">L </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rPr>
                                      </m:ctrlPr>
                                    </m:fPr>
                                    <m:num>
                                      <m:r>
                                        <m:rPr>
                                          <m:sty m:val="p"/>
                                        </m:rPr>
                                        <w:rPr>
                                          <w:rFonts w:ascii="Cambria Math" w:hAnsi="Cambria Math"/>
                                        </w:rPr>
                                        <m:t>Δv</m:t>
                                      </m:r>
                                    </m:num>
                                    <m:den>
                                      <m:r>
                                        <w:rPr>
                                          <w:rFonts w:ascii="Cambria Math" w:hAnsi="Cambria Math"/>
                                        </w:rPr>
                                        <m:t>R</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 xml:space="preserve">S </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r>
                                        <w:rPr>
                                          <w:rFonts w:ascii="Cambria Math" w:hAnsi="Cambria Math"/>
                                        </w:rPr>
                                        <m:t>(t)</m:t>
                                      </m:r>
                                    </m:num>
                                    <m:den>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
                                            <m:sSubPr>
                                              <m:ctrlPr>
                                                <w:rPr>
                                                  <w:rFonts w:ascii="Cambria Math" w:hAnsi="Cambria Math"/>
                                                  <w:i/>
                                                </w:rPr>
                                              </m:ctrlPr>
                                            </m:sSubPr>
                                            <m:e>
                                              <m:r>
                                                <w:rPr>
                                                  <w:rFonts w:ascii="Cambria Math" w:hAnsi="Cambria Math"/>
                                                </w:rPr>
                                                <m:t>R</m:t>
                                              </m:r>
                                            </m:e>
                                            <m:sub>
                                              <m:r>
                                                <w:rPr>
                                                  <w:rFonts w:ascii="Cambria Math" w:hAnsi="Cambria Math"/>
                                                </w:rPr>
                                                <m:t>i</m:t>
                                              </m:r>
                                            </m:sub>
                                          </m:sSub>
                                        </m:e>
                                      </m:nary>
                                    </m:den>
                                  </m:f>
                                </m:e>
                              </m:borderBox>
                            </m:oMath>
                            <w:r w:rsidRPr="00950365">
                              <w:rPr>
                                <w:rFonts w:eastAsiaTheme="minorEastAsia"/>
                              </w:rPr>
                              <w:t xml:space="preserve"> </w:t>
                            </w:r>
                          </w:p>
                          <w:p w14:paraId="74A82099" w14:textId="77777777" w:rsidR="0073324E" w:rsidRPr="00D865D1" w:rsidRDefault="0073324E" w:rsidP="006A6C11">
                            <w:pPr>
                              <w:spacing w:after="0"/>
                              <w:rPr>
                                <w:rFonts w:eastAsiaTheme="minorEastAsia"/>
                              </w:rPr>
                            </w:pPr>
                          </w:p>
                          <w:p w14:paraId="70F77BCD" w14:textId="77777777" w:rsidR="0073324E" w:rsidRDefault="0073324E" w:rsidP="006A6C11">
                            <w:pPr>
                              <w:spacing w:after="0"/>
                              <w:rPr>
                                <w:rFonts w:eastAsiaTheme="minorEastAsia"/>
                              </w:rPr>
                            </w:pPr>
                          </w:p>
                          <w:p w14:paraId="615548CE" w14:textId="77777777" w:rsidR="0073324E" w:rsidRPr="00D865D1" w:rsidRDefault="0073324E" w:rsidP="006A6C11">
                            <w:pPr>
                              <w:spacing w:after="0"/>
                              <w:rPr>
                                <w:rFonts w:eastAsiaTheme="minorEastAsia"/>
                              </w:rPr>
                            </w:pPr>
                          </w:p>
                          <w:p w14:paraId="1FD6DEE1" w14:textId="77777777" w:rsidR="0073324E" w:rsidRDefault="0073324E" w:rsidP="006A6C11">
                            <w:pPr>
                              <w:rPr>
                                <w:rFonts w:eastAsiaTheme="minorEastAsia"/>
                                <w:sz w:val="28"/>
                                <w:szCs w:val="28"/>
                              </w:rPr>
                            </w:pPr>
                          </w:p>
                          <w:p w14:paraId="113121A0" w14:textId="77777777" w:rsidR="0073324E" w:rsidRDefault="0073324E" w:rsidP="006A6C11">
                            <w:pPr>
                              <w:rPr>
                                <w:rFonts w:eastAsiaTheme="minorEastAsia"/>
                                <w:sz w:val="28"/>
                                <w:szCs w:val="28"/>
                              </w:rPr>
                            </w:pPr>
                          </w:p>
                          <w:p w14:paraId="24E3C055" w14:textId="77777777" w:rsidR="0073324E" w:rsidRPr="00FF49E3" w:rsidRDefault="0073324E" w:rsidP="006A6C11">
                            <w:pPr>
                              <w:rPr>
                                <w:sz w:val="24"/>
                                <w:szCs w:val="24"/>
                              </w:rPr>
                            </w:pPr>
                          </w:p>
                          <w:p w14:paraId="5056421D" w14:textId="77777777" w:rsidR="0073324E" w:rsidRDefault="0073324E" w:rsidP="006A6C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6A9C1" id="_x0000_s1253" type="#_x0000_t202" style="position:absolute;margin-left:227.65pt;margin-top:26.6pt;width:243.15pt;height:312.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">
                <v:textbox>
                  <w:txbxContent>
                    <w:p w14:paraId="4B27A4D0" w14:textId="77777777" w:rsidR="0073324E" w:rsidRDefault="0073324E" w:rsidP="006A6C11">
                      <w:pPr>
                        <w:autoSpaceDE w:val="0"/>
                        <w:autoSpaceDN w:val="0"/>
                        <w:adjustRightInd w:val="0"/>
                        <w:spacing w:after="0" w:line="240" w:lineRule="auto"/>
                        <w:rPr>
                          <w:b/>
                          <w:u w:val="single"/>
                        </w:rPr>
                      </w:pPr>
                      <w:r>
                        <w:rPr>
                          <w:b/>
                          <w:u w:val="single"/>
                        </w:rPr>
                        <w:t>Module 3.3 to 3.5 Equation</w:t>
                      </w:r>
                      <w:r w:rsidRPr="005647BB">
                        <w:rPr>
                          <w:b/>
                          <w:u w:val="single"/>
                        </w:rPr>
                        <w:t>s</w:t>
                      </w:r>
                    </w:p>
                    <w:p w14:paraId="4AEAAE75" w14:textId="77777777" w:rsidR="0073324E" w:rsidRDefault="0073324E" w:rsidP="006A6C11">
                      <w:pPr>
                        <w:autoSpaceDE w:val="0"/>
                        <w:autoSpaceDN w:val="0"/>
                        <w:adjustRightInd w:val="0"/>
                        <w:spacing w:after="0" w:line="240" w:lineRule="auto"/>
                        <w:rPr>
                          <w:rFonts w:ascii="Tahoma" w:hAnsi="Tahoma" w:cs="Tahoma"/>
                          <w:sz w:val="20"/>
                          <w:szCs w:val="20"/>
                        </w:rPr>
                      </w:pPr>
                    </w:p>
                    <w:p w14:paraId="283391C0" w14:textId="77777777" w:rsidR="0073324E" w:rsidRPr="00904C8B" w:rsidRDefault="0073324E" w:rsidP="006A6C11">
                      <w:pPr>
                        <w:spacing w:after="0"/>
                        <w:rPr>
                          <w:rFonts w:eastAsiaTheme="minorEastAsia"/>
                          <w:color w:val="000000" w:themeColor="text1"/>
                        </w:rPr>
                      </w:pPr>
                      <w:r w:rsidRPr="00904C8B">
                        <w:rPr>
                          <w:color w:val="000000" w:themeColor="text1"/>
                        </w:rPr>
                        <w:t xml:space="preserve"> [3.10]</w:t>
                      </w:r>
                      <w:r w:rsidRPr="00904C8B">
                        <w:rPr>
                          <w:color w:val="000000" w:themeColor="text1"/>
                        </w:rPr>
                        <w:tab/>
                      </w:r>
                      <m:oMath>
                        <m:borderBox>
                          <m:borderBoxPr>
                            <m:ctrlPr>
                              <w:rPr>
                                <w:rFonts w:ascii="Cambria Math" w:hAnsi="Cambria Math"/>
                                <w:color w:val="000000" w:themeColor="text1"/>
                              </w:rPr>
                            </m:ctrlPr>
                          </m:borderBoxPr>
                          <m:e>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Total</m:t>
                                </m:r>
                              </m:sub>
                            </m:sSub>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r>
                              <m:rPr>
                                <m:sty m:val="p"/>
                              </m:rP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r>
                              <m:rPr>
                                <m:sty m:val="p"/>
                              </m:rP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3</m:t>
                                </m:r>
                              </m:sub>
                            </m:sSub>
                            <m:r>
                              <m:rPr>
                                <m:sty m:val="p"/>
                              </m:rPr>
                              <w:rPr>
                                <w:rFonts w:ascii="Cambria Math" w:hAnsi="Cambria Math"/>
                                <w:color w:val="000000" w:themeColor="text1"/>
                              </w:rPr>
                              <m:t>+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N</m:t>
                                </m:r>
                              </m:sub>
                            </m:sSub>
                            <m:r>
                              <w:rPr>
                                <w:rFonts w:ascii="Cambria Math" w:hAnsi="Cambria Math"/>
                                <w:color w:val="000000" w:themeColor="text1"/>
                              </w:rPr>
                              <m:t xml:space="preserve"> </m:t>
                            </m:r>
                          </m:e>
                        </m:borderBox>
                      </m:oMath>
                      <w:r w:rsidRPr="00904C8B">
                        <w:rPr>
                          <w:rFonts w:eastAsiaTheme="minorEastAsia"/>
                          <w:color w:val="000000" w:themeColor="text1"/>
                        </w:rPr>
                        <w:t xml:space="preserve">  </w:t>
                      </w:r>
                    </w:p>
                    <w:p w14:paraId="5D6B4505" w14:textId="77777777" w:rsidR="0073324E" w:rsidRPr="00950365" w:rsidRDefault="0073324E" w:rsidP="006A6C11">
                      <w:pPr>
                        <w:spacing w:after="0"/>
                        <w:rPr>
                          <w:rFonts w:eastAsiaTheme="minorEastAsia"/>
                          <w:color w:val="FF0000"/>
                          <w:u w:val="single"/>
                        </w:rPr>
                      </w:pPr>
                      <w:r w:rsidRPr="00904C8B">
                        <w:rPr>
                          <w:color w:val="000000" w:themeColor="text1"/>
                        </w:rPr>
                        <w:t>[3.11]</w:t>
                      </w:r>
                      <w:r w:rsidRPr="00904C8B">
                        <w:rPr>
                          <w:color w:val="000000" w:themeColor="text1"/>
                        </w:rPr>
                        <w:tab/>
                      </w:r>
                      <m:oMath>
                        <m:borderBox>
                          <m:borderBoxPr>
                            <m:ctrlPr>
                              <w:rPr>
                                <w:rFonts w:ascii="Cambria Math" w:hAnsi="Cambria Math"/>
                                <w:color w:val="000000" w:themeColor="text1"/>
                              </w:rPr>
                            </m:ctrlPr>
                          </m:borderBoxPr>
                          <m:e>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Total</m:t>
                                </m:r>
                              </m:sub>
                            </m:sSub>
                            <m:r>
                              <m:rPr>
                                <m:sty m:val="p"/>
                              </m:rP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r>
                                  <m:rPr>
                                    <m:sty m:val="p"/>
                                  </m:rP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r>
                                  <m:rPr>
                                    <m:sty m:val="p"/>
                                  </m:rPr>
                                  <w:rPr>
                                    <w:rFonts w:ascii="Cambria Math" w:hAnsi="Cambria Math"/>
                                    <w:color w:val="000000" w:themeColor="text1"/>
                                  </w:rPr>
                                  <m:t>)</m:t>
                                </m:r>
                              </m:num>
                              <m:den>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1</m:t>
                                    </m:r>
                                  </m:sub>
                                </m:sSub>
                                <m:r>
                                  <m:rPr>
                                    <m:sty m:val="p"/>
                                  </m:rP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2</m:t>
                                    </m:r>
                                  </m:sub>
                                </m:sSub>
                                <m:r>
                                  <w:rPr>
                                    <w:rFonts w:ascii="Cambria Math" w:hAnsi="Cambria Math"/>
                                    <w:color w:val="000000" w:themeColor="text1"/>
                                  </w:rPr>
                                  <m:t>)</m:t>
                                </m:r>
                              </m:den>
                            </m:f>
                            <m:r>
                              <w:rPr>
                                <w:rFonts w:ascii="Cambria Math" w:hAnsi="Cambria Math"/>
                                <w:color w:val="000000" w:themeColor="text1"/>
                              </w:rPr>
                              <m:t xml:space="preserve"> </m:t>
                            </m:r>
                          </m:e>
                        </m:borderBox>
                      </m:oMath>
                      <w:r w:rsidRPr="00904C8B">
                        <w:rPr>
                          <w:rFonts w:eastAsiaTheme="minorEastAsia"/>
                          <w:color w:val="000000" w:themeColor="text1"/>
                        </w:rPr>
                        <w:t xml:space="preserve"> ONLY with </w:t>
                      </w:r>
                      <w:r w:rsidRPr="00904C8B">
                        <w:rPr>
                          <w:rFonts w:eastAsiaTheme="minorEastAsia"/>
                          <w:color w:val="000000" w:themeColor="text1"/>
                          <w:u w:val="single"/>
                        </w:rPr>
                        <w:t>2 capacitor</w:t>
                      </w:r>
                      <w:r w:rsidRPr="006A6C11">
                        <w:rPr>
                          <w:rFonts w:eastAsiaTheme="minorEastAsia"/>
                          <w:u w:val="single"/>
                        </w:rPr>
                        <w:t>s</w:t>
                      </w:r>
                    </w:p>
                    <w:p w14:paraId="7743BB96" w14:textId="77777777" w:rsidR="0073324E" w:rsidRPr="00950365" w:rsidRDefault="0073324E" w:rsidP="006A6C11">
                      <w:pPr>
                        <w:spacing w:after="0"/>
                        <w:rPr>
                          <w:rFonts w:eastAsiaTheme="minorEastAsia"/>
                        </w:rPr>
                      </w:pPr>
                      <w:r w:rsidRPr="00950365">
                        <w:t>[3.12]</w:t>
                      </w:r>
                      <w:r w:rsidRPr="00950365">
                        <w:tab/>
                      </w:r>
                      <m:oMath>
                        <m:borderBox>
                          <m:borderBoxPr>
                            <m:ctrlPr>
                              <w:rPr>
                                <w:rFonts w:ascii="Cambria Math" w:hAnsi="Cambria Math"/>
                              </w:rPr>
                            </m:ctrlPr>
                          </m:borderBoxPr>
                          <m:e>
                            <m:sSub>
                              <m:sSubPr>
                                <m:ctrlPr>
                                  <w:rPr>
                                    <w:rFonts w:ascii="Cambria Math" w:hAnsi="Cambria Math"/>
                                    <w:i/>
                                  </w:rPr>
                                </m:ctrlPr>
                              </m:sSubPr>
                              <m:e>
                                <m:r>
                                  <w:rPr>
                                    <w:rFonts w:ascii="Cambria Math" w:hAnsi="Cambria Math"/>
                                  </w:rPr>
                                  <m:t>C</m:t>
                                </m:r>
                              </m:e>
                              <m:sub>
                                <m:r>
                                  <w:rPr>
                                    <w:rFonts w:ascii="Cambria Math" w:hAnsi="Cambria Math"/>
                                  </w:rPr>
                                  <m:t>Total</m:t>
                                </m:r>
                              </m:sub>
                            </m:sSub>
                            <m:r>
                              <m:rPr>
                                <m:sty m:val="p"/>
                              </m:rPr>
                              <w:rPr>
                                <w:rFonts w:ascii="Cambria Math" w:hAnsi="Cambria Math"/>
                              </w:rPr>
                              <m:t>=</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 xml:space="preserve"> </m:t>
                                    </m:r>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 xml:space="preserve"> </m:t>
                                    </m:r>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C</m:t>
                                        </m:r>
                                      </m:e>
                                      <m:sub>
                                        <m:r>
                                          <w:rPr>
                                            <w:rFonts w:ascii="Cambria Math" w:hAnsi="Cambria Math"/>
                                          </w:rPr>
                                          <m:t>3</m:t>
                                        </m:r>
                                      </m:sub>
                                    </m:sSub>
                                    <m:r>
                                      <w:rPr>
                                        <w:rFonts w:ascii="Cambria Math" w:hAnsi="Cambria Math"/>
                                      </w:rPr>
                                      <m:t xml:space="preserve"> </m:t>
                                    </m:r>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 xml:space="preserve"> </m:t>
                                    </m:r>
                                  </m:den>
                                </m:f>
                              </m:den>
                            </m:f>
                            <m:r>
                              <w:rPr>
                                <w:rFonts w:ascii="Cambria Math" w:hAnsi="Cambria Math"/>
                              </w:rPr>
                              <m:t xml:space="preserve"> </m:t>
                            </m:r>
                          </m:e>
                        </m:borderBox>
                      </m:oMath>
                    </w:p>
                    <w:p w14:paraId="7C806379" w14:textId="77777777" w:rsidR="0073324E" w:rsidRPr="00950365" w:rsidRDefault="0073324E" w:rsidP="006A6C11">
                      <w:pPr>
                        <w:spacing w:after="0"/>
                        <w:rPr>
                          <w:rFonts w:eastAsiaTheme="minorEastAsia"/>
                        </w:rPr>
                      </w:pPr>
                      <w:r w:rsidRPr="00950365">
                        <w:t xml:space="preserve">[3.13]   </w:t>
                      </w:r>
                      <m:oMath>
                        <m:borderBox>
                          <m:borderBoxPr>
                            <m:ctrlPr>
                              <w:rPr>
                                <w:rFonts w:ascii="Cambria Math" w:hAnsi="Cambria Math"/>
                              </w:rPr>
                            </m:ctrlPr>
                          </m:borderBoxPr>
                          <m:e>
                            <m:r>
                              <m:rPr>
                                <m:sty m:val="p"/>
                              </m:rPr>
                              <w:rPr>
                                <w:rFonts w:ascii="Cambria Math" w:hAnsi="Cambria Math"/>
                              </w:rPr>
                              <m:t>Tau=τ=</m:t>
                            </m:r>
                            <m:sSub>
                              <m:sSubPr>
                                <m:ctrlPr>
                                  <w:rPr>
                                    <w:rFonts w:ascii="Cambria Math" w:hAnsi="Cambria Math"/>
                                    <w:i/>
                                  </w:rPr>
                                </m:ctrlPr>
                              </m:sSubPr>
                              <m:e>
                                <m:r>
                                  <w:rPr>
                                    <w:rFonts w:ascii="Cambria Math" w:hAnsi="Cambria Math"/>
                                  </w:rPr>
                                  <m:t>R</m:t>
                                </m:r>
                              </m:e>
                              <m:sub>
                                <m:r>
                                  <w:rPr>
                                    <w:rFonts w:ascii="Cambria Math" w:hAnsi="Cambria Math"/>
                                  </w:rPr>
                                  <m:t>eq</m:t>
                                </m:r>
                              </m:sub>
                            </m:sSub>
                            <m:r>
                              <m:rPr>
                                <m:sty m:val="p"/>
                              </m:rP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total</m:t>
                                </m:r>
                              </m:sub>
                            </m:sSub>
                            <m:r>
                              <w:rPr>
                                <w:rFonts w:ascii="Cambria Math" w:hAnsi="Cambria Math"/>
                              </w:rPr>
                              <m:t xml:space="preserve"> </m:t>
                            </m:r>
                          </m:e>
                        </m:borderBox>
                      </m:oMath>
                      <w:r w:rsidRPr="00950365">
                        <w:rPr>
                          <w:rFonts w:eastAsiaTheme="minorEastAsia"/>
                        </w:rPr>
                        <w:t xml:space="preserve">  </w:t>
                      </w:r>
                    </w:p>
                    <w:p w14:paraId="64750E11" w14:textId="77777777" w:rsidR="0073324E" w:rsidRPr="00950365" w:rsidRDefault="0073324E" w:rsidP="006A6C11">
                      <w:pPr>
                        <w:spacing w:after="0"/>
                        <w:rPr>
                          <w:rFonts w:eastAsiaTheme="minorEastAsia"/>
                        </w:rPr>
                      </w:pPr>
                      <w:r w:rsidRPr="00950365">
                        <w:t xml:space="preserve">[3.14]   </w:t>
                      </w:r>
                      <m:oMath>
                        <m:borderBox>
                          <m:borderBoxPr>
                            <m:ctrlPr>
                              <w:rPr>
                                <w:rFonts w:ascii="Cambria Math" w:hAnsi="Cambria Math"/>
                              </w:rPr>
                            </m:ctrlPr>
                          </m:borderBoxPr>
                          <m:e>
                            <m:r>
                              <m:rPr>
                                <m:sty m:val="p"/>
                              </m:rPr>
                              <w:rPr>
                                <w:rFonts w:ascii="Cambria Math" w:hAnsi="Cambria Math"/>
                              </w:rPr>
                              <m:t>Tau=τ=</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total</m:t>
                                    </m:r>
                                  </m:sub>
                                </m:sSub>
                              </m:num>
                              <m:den>
                                <m:sSub>
                                  <m:sSubPr>
                                    <m:ctrlPr>
                                      <w:rPr>
                                        <w:rFonts w:ascii="Cambria Math" w:hAnsi="Cambria Math"/>
                                        <w:i/>
                                      </w:rPr>
                                    </m:ctrlPr>
                                  </m:sSubPr>
                                  <m:e>
                                    <m:r>
                                      <w:rPr>
                                        <w:rFonts w:ascii="Cambria Math" w:hAnsi="Cambria Math"/>
                                      </w:rPr>
                                      <m:t>R</m:t>
                                    </m:r>
                                  </m:e>
                                  <m:sub>
                                    <m:r>
                                      <w:rPr>
                                        <w:rFonts w:ascii="Cambria Math" w:hAnsi="Cambria Math"/>
                                      </w:rPr>
                                      <m:t>eq</m:t>
                                    </m:r>
                                  </m:sub>
                                </m:sSub>
                              </m:den>
                            </m:f>
                          </m:e>
                        </m:borderBox>
                      </m:oMath>
                    </w:p>
                    <w:p w14:paraId="79A99EC7" w14:textId="77777777" w:rsidR="0073324E" w:rsidRPr="00950365" w:rsidRDefault="0073324E" w:rsidP="006A6C11">
                      <w:pPr>
                        <w:spacing w:after="0"/>
                        <w:rPr>
                          <w:rFonts w:eastAsiaTheme="minorEastAsia"/>
                        </w:rPr>
                      </w:pPr>
                      <w:r w:rsidRPr="00950365">
                        <w:t xml:space="preserve">[3.15]   </w:t>
                      </w:r>
                      <m:oMath>
                        <m:borderBox>
                          <m:borderBoxPr>
                            <m:ctrlPr>
                              <w:rPr>
                                <w:rFonts w:ascii="Cambria Math" w:hAnsi="Cambria Math"/>
                              </w:rPr>
                            </m:ctrlPr>
                          </m:borderBoxPr>
                          <m:e>
                            <m:sSub>
                              <m:sSubPr>
                                <m:ctrlPr>
                                  <w:rPr>
                                    <w:rFonts w:ascii="Cambria Math" w:hAnsi="Cambria Math"/>
                                  </w:rPr>
                                </m:ctrlPr>
                              </m:sSubPr>
                              <m:e>
                                <m:r>
                                  <m:rPr>
                                    <m:sty m:val="p"/>
                                  </m:rPr>
                                  <w:rPr>
                                    <w:rFonts w:ascii="Cambria Math" w:hAnsi="Cambria Math"/>
                                  </w:rPr>
                                  <m:t>v</m:t>
                                </m:r>
                              </m:e>
                              <m:sub>
                                <m:r>
                                  <w:rPr>
                                    <w:rFonts w:ascii="Cambria Math" w:hAnsi="Cambria Math"/>
                                  </w:rPr>
                                  <m:t>C</m:t>
                                </m:r>
                              </m:sub>
                            </m:sSub>
                            <m:r>
                              <m:rPr>
                                <m:sty m:val="p"/>
                              </m:rPr>
                              <w:rPr>
                                <w:rFonts w:ascii="Cambria Math" w:hAnsi="Cambria Math"/>
                              </w:rPr>
                              <m:t>(t)=</m:t>
                            </m:r>
                            <m:sSub>
                              <m:sSubPr>
                                <m:ctrlPr>
                                  <w:rPr>
                                    <w:rFonts w:ascii="Cambria Math" w:hAnsi="Cambria Math"/>
                                  </w:rPr>
                                </m:ctrlPr>
                              </m:sSubPr>
                              <m:e>
                                <m:r>
                                  <w:rPr>
                                    <w:rFonts w:ascii="Cambria Math" w:hAnsi="Cambria Math"/>
                                  </w:rPr>
                                  <m:t>V</m:t>
                                </m:r>
                              </m:e>
                              <m:sub>
                                <m:r>
                                  <w:rPr>
                                    <w:rFonts w:ascii="Cambria Math" w:hAnsi="Cambria Math"/>
                                  </w:rPr>
                                  <m:t xml:space="preserve">S </m:t>
                                </m:r>
                              </m:sub>
                            </m:sSub>
                            <m:r>
                              <m:rPr>
                                <m:sty m:val="p"/>
                              </m:rPr>
                              <w:rPr>
                                <w:rFonts w:ascii="Cambria Math" w:hAnsi="Cambria Math"/>
                              </w:rPr>
                              <m:t xml:space="preserve">(1- </m:t>
                            </m:r>
                            <m:sSup>
                              <m:sSupPr>
                                <m:ctrlPr>
                                  <w:rPr>
                                    <w:rFonts w:ascii="Cambria Math" w:hAnsi="Cambria Math"/>
                                  </w:rPr>
                                </m:ctrlPr>
                              </m:sSupPr>
                              <m:e>
                                <m:r>
                                  <w:rPr>
                                    <w:rFonts w:ascii="Cambria Math" w:hAnsi="Cambria Math"/>
                                  </w:rPr>
                                  <m:t>e</m:t>
                                </m:r>
                              </m:e>
                              <m:sup>
                                <m:f>
                                  <m:fPr>
                                    <m:type m:val="lin"/>
                                    <m:ctrlPr>
                                      <w:rPr>
                                        <w:rFonts w:ascii="Cambria Math" w:hAnsi="Cambria Math"/>
                                        <w:i/>
                                      </w:rPr>
                                    </m:ctrlPr>
                                  </m:fPr>
                                  <m:num>
                                    <m:r>
                                      <w:rPr>
                                        <w:rFonts w:ascii="Cambria Math" w:hAnsi="Cambria Math"/>
                                      </w:rPr>
                                      <m:t>-t</m:t>
                                    </m:r>
                                  </m:num>
                                  <m:den>
                                    <m:r>
                                      <m:rPr>
                                        <m:sty m:val="p"/>
                                      </m:rPr>
                                      <w:rPr>
                                        <w:rFonts w:ascii="Cambria Math" w:hAnsi="Cambria Math"/>
                                      </w:rPr>
                                      <m:t>τ</m:t>
                                    </m:r>
                                  </m:den>
                                </m:f>
                              </m:sup>
                            </m:sSup>
                            <m:r>
                              <w:rPr>
                                <w:rFonts w:ascii="Cambria Math" w:hAnsi="Cambria Math"/>
                              </w:rPr>
                              <m:t xml:space="preserve">) </m:t>
                            </m:r>
                          </m:e>
                        </m:borderBox>
                      </m:oMath>
                      <w:r w:rsidRPr="00950365">
                        <w:rPr>
                          <w:rFonts w:eastAsiaTheme="minorEastAsia"/>
                        </w:rPr>
                        <w:t xml:space="preserve">  </w:t>
                      </w:r>
                    </w:p>
                    <w:p w14:paraId="7B3D3B1D" w14:textId="77777777" w:rsidR="0073324E" w:rsidRPr="00950365" w:rsidRDefault="0073324E" w:rsidP="006A6C11">
                      <w:pPr>
                        <w:spacing w:after="0"/>
                        <w:rPr>
                          <w:rFonts w:eastAsiaTheme="minorEastAsia"/>
                        </w:rPr>
                      </w:pPr>
                      <w:r w:rsidRPr="00950365">
                        <w:t xml:space="preserve">[3.16]   </w:t>
                      </w:r>
                      <m:oMath>
                        <m:borderBox>
                          <m:borderBoxPr>
                            <m:ctrlPr>
                              <w:rPr>
                                <w:rFonts w:ascii="Cambria Math" w:hAnsi="Cambria Math"/>
                              </w:rPr>
                            </m:ctrlPr>
                          </m:borderBoxPr>
                          <m:e>
                            <m:sSub>
                              <m:sSubPr>
                                <m:ctrlPr>
                                  <w:rPr>
                                    <w:rFonts w:ascii="Cambria Math" w:hAnsi="Cambria Math"/>
                                  </w:rPr>
                                </m:ctrlPr>
                              </m:sSubPr>
                              <m:e>
                                <m:r>
                                  <m:rPr>
                                    <m:sty m:val="p"/>
                                  </m:rPr>
                                  <w:rPr>
                                    <w:rFonts w:ascii="Cambria Math" w:hAnsi="Cambria Math"/>
                                  </w:rPr>
                                  <m:t>v</m:t>
                                </m:r>
                              </m:e>
                              <m:sub>
                                <m:r>
                                  <w:rPr>
                                    <w:rFonts w:ascii="Cambria Math" w:hAnsi="Cambria Math"/>
                                  </w:rPr>
                                  <m:t>L</m:t>
                                </m:r>
                              </m:sub>
                            </m:sSub>
                            <m:r>
                              <m:rPr>
                                <m:sty m:val="p"/>
                              </m:rPr>
                              <w:rPr>
                                <w:rFonts w:ascii="Cambria Math" w:hAnsi="Cambria Math"/>
                              </w:rPr>
                              <m:t>(t)=</m:t>
                            </m:r>
                            <m:sSub>
                              <m:sSubPr>
                                <m:ctrlPr>
                                  <w:rPr>
                                    <w:rFonts w:ascii="Cambria Math" w:hAnsi="Cambria Math"/>
                                  </w:rPr>
                                </m:ctrlPr>
                              </m:sSubPr>
                              <m:e>
                                <m:r>
                                  <w:rPr>
                                    <w:rFonts w:ascii="Cambria Math" w:hAnsi="Cambria Math"/>
                                  </w:rPr>
                                  <m:t>V</m:t>
                                </m:r>
                              </m:e>
                              <m:sub>
                                <m:r>
                                  <w:rPr>
                                    <w:rFonts w:ascii="Cambria Math" w:hAnsi="Cambria Math"/>
                                  </w:rPr>
                                  <m:t xml:space="preserve">S </m:t>
                                </m:r>
                              </m:sub>
                            </m:sSub>
                            <m:r>
                              <m:rPr>
                                <m:sty m:val="p"/>
                              </m:rPr>
                              <w:rPr>
                                <w:rFonts w:ascii="Cambria Math" w:hAnsi="Cambria Math"/>
                              </w:rPr>
                              <m:t>(</m:t>
                            </m:r>
                            <m:sSup>
                              <m:sSupPr>
                                <m:ctrlPr>
                                  <w:rPr>
                                    <w:rFonts w:ascii="Cambria Math" w:hAnsi="Cambria Math"/>
                                  </w:rPr>
                                </m:ctrlPr>
                              </m:sSupPr>
                              <m:e>
                                <m:r>
                                  <w:rPr>
                                    <w:rFonts w:ascii="Cambria Math" w:hAnsi="Cambria Math"/>
                                  </w:rPr>
                                  <m:t>e</m:t>
                                </m:r>
                              </m:e>
                              <m:sup>
                                <m:f>
                                  <m:fPr>
                                    <m:type m:val="lin"/>
                                    <m:ctrlPr>
                                      <w:rPr>
                                        <w:rFonts w:ascii="Cambria Math" w:hAnsi="Cambria Math"/>
                                        <w:i/>
                                      </w:rPr>
                                    </m:ctrlPr>
                                  </m:fPr>
                                  <m:num>
                                    <m:r>
                                      <w:rPr>
                                        <w:rFonts w:ascii="Cambria Math" w:hAnsi="Cambria Math"/>
                                      </w:rPr>
                                      <m:t>-t</m:t>
                                    </m:r>
                                  </m:num>
                                  <m:den>
                                    <m:r>
                                      <m:rPr>
                                        <m:sty m:val="p"/>
                                      </m:rPr>
                                      <w:rPr>
                                        <w:rFonts w:ascii="Cambria Math" w:hAnsi="Cambria Math"/>
                                      </w:rPr>
                                      <m:t>τ</m:t>
                                    </m:r>
                                  </m:den>
                                </m:f>
                              </m:sup>
                            </m:sSup>
                            <m:r>
                              <w:rPr>
                                <w:rFonts w:ascii="Cambria Math" w:hAnsi="Cambria Math"/>
                              </w:rPr>
                              <m:t xml:space="preserve">) </m:t>
                            </m:r>
                          </m:e>
                        </m:borderBox>
                      </m:oMath>
                    </w:p>
                    <w:p w14:paraId="7711CD6E" w14:textId="77777777" w:rsidR="0073324E" w:rsidRPr="00950365" w:rsidRDefault="0073324E" w:rsidP="006A6C11">
                      <w:pPr>
                        <w:spacing w:after="0"/>
                        <w:rPr>
                          <w:rFonts w:eastAsiaTheme="minorEastAsia"/>
                        </w:rPr>
                      </w:pPr>
                      <w:r w:rsidRPr="00950365">
                        <w:t xml:space="preserve">[3.17]   </w:t>
                      </w:r>
                      <m:oMath>
                        <m:borderBox>
                          <m:borderBoxPr>
                            <m:ctrlPr>
                              <w:rPr>
                                <w:rFonts w:ascii="Cambria Math" w:hAnsi="Cambria Math"/>
                              </w:rPr>
                            </m:ctrlPr>
                          </m:borderBoxPr>
                          <m:e>
                            <m:r>
                              <w:rPr>
                                <w:rFonts w:ascii="Cambria Math" w:hAnsi="Cambria Math"/>
                              </w:rPr>
                              <m:t>t=-</m:t>
                            </m:r>
                            <m:func>
                              <m:funcPr>
                                <m:ctrlPr>
                                  <w:rPr>
                                    <w:rFonts w:ascii="Cambria Math" w:hAnsi="Cambria Math"/>
                                    <w:i/>
                                  </w:rPr>
                                </m:ctrlPr>
                              </m:funcPr>
                              <m:fName>
                                <m:r>
                                  <m:rPr>
                                    <m:sty m:val="p"/>
                                  </m:rPr>
                                  <w:rPr>
                                    <w:rFonts w:ascii="Cambria Math" w:hAnsi="Cambria Math"/>
                                  </w:rPr>
                                  <m:t>ln</m:t>
                                </m:r>
                              </m:fName>
                              <m:e>
                                <m:r>
                                  <w:rPr>
                                    <w:rFonts w:ascii="Cambria Math" w:hAnsi="Cambria Math"/>
                                  </w:rPr>
                                  <m:t>(1-</m:t>
                                </m:r>
                              </m:e>
                            </m:func>
                            <m:f>
                              <m:fPr>
                                <m:ctrlPr>
                                  <w:rPr>
                                    <w:rFonts w:ascii="Cambria Math" w:hAnsi="Cambria Math"/>
                                  </w:rPr>
                                </m:ctrlPr>
                              </m:fPr>
                              <m:num>
                                <m:sSub>
                                  <m:sSubPr>
                                    <m:ctrlPr>
                                      <w:rPr>
                                        <w:rFonts w:ascii="Cambria Math" w:hAnsi="Cambria Math"/>
                                      </w:rPr>
                                    </m:ctrlPr>
                                  </m:sSubPr>
                                  <m:e>
                                    <m:r>
                                      <m:rPr>
                                        <m:sty m:val="p"/>
                                      </m:rPr>
                                      <w:rPr>
                                        <w:rFonts w:ascii="Cambria Math" w:hAnsi="Cambria Math"/>
                                      </w:rPr>
                                      <m:t>v</m:t>
                                    </m:r>
                                  </m:e>
                                  <m:sub>
                                    <m:r>
                                      <w:rPr>
                                        <w:rFonts w:ascii="Cambria Math" w:hAnsi="Cambria Math"/>
                                      </w:rPr>
                                      <m:t>C</m:t>
                                    </m:r>
                                  </m:sub>
                                </m:sSub>
                                <m:r>
                                  <m:rPr>
                                    <m:sty m:val="p"/>
                                  </m:rPr>
                                  <w:rPr>
                                    <w:rFonts w:ascii="Cambria Math" w:hAnsi="Cambria Math"/>
                                  </w:rPr>
                                  <m:t>(t)</m:t>
                                </m:r>
                              </m:num>
                              <m:den>
                                <m:sSub>
                                  <m:sSubPr>
                                    <m:ctrlPr>
                                      <w:rPr>
                                        <w:rFonts w:ascii="Cambria Math" w:hAnsi="Cambria Math"/>
                                        <w:i/>
                                      </w:rPr>
                                    </m:ctrlPr>
                                  </m:sSubPr>
                                  <m:e>
                                    <m:r>
                                      <w:rPr>
                                        <w:rFonts w:ascii="Cambria Math" w:hAnsi="Cambria Math"/>
                                      </w:rPr>
                                      <m:t>V</m:t>
                                    </m:r>
                                  </m:e>
                                  <m:sub>
                                    <m:r>
                                      <w:rPr>
                                        <w:rFonts w:ascii="Cambria Math" w:hAnsi="Cambria Math"/>
                                      </w:rPr>
                                      <m:t>S</m:t>
                                    </m:r>
                                  </m:sub>
                                </m:sSub>
                              </m:den>
                            </m:f>
                            <m:r>
                              <m:rPr>
                                <m:sty m:val="p"/>
                              </m:rPr>
                              <w:rPr>
                                <w:rFonts w:ascii="Cambria Math" w:hAnsi="Cambria Math"/>
                              </w:rPr>
                              <m:t xml:space="preserve">)∙τ </m:t>
                            </m:r>
                          </m:e>
                        </m:borderBox>
                      </m:oMath>
                      <w:r w:rsidRPr="00950365">
                        <w:rPr>
                          <w:rFonts w:eastAsiaTheme="minorEastAsia"/>
                        </w:rPr>
                        <w:t xml:space="preserve">  </w:t>
                      </w:r>
                    </w:p>
                    <w:p w14:paraId="0102E595" w14:textId="77777777" w:rsidR="0073324E" w:rsidRPr="00950365" w:rsidRDefault="0073324E" w:rsidP="006A6C11">
                      <w:pPr>
                        <w:spacing w:after="0"/>
                        <w:rPr>
                          <w:rFonts w:eastAsiaTheme="minorEastAsia"/>
                        </w:rPr>
                      </w:pPr>
                      <w:r w:rsidRPr="00950365">
                        <w:t xml:space="preserve">[3.18]   </w:t>
                      </w:r>
                      <m:oMath>
                        <m:borderBox>
                          <m:borderBoxPr>
                            <m:ctrlPr>
                              <w:rPr>
                                <w:rFonts w:ascii="Cambria Math" w:hAnsi="Cambria Math"/>
                              </w:rPr>
                            </m:ctrlPr>
                          </m:borderBoxPr>
                          <m:e>
                            <m:r>
                              <w:rPr>
                                <w:rFonts w:ascii="Cambria Math" w:hAnsi="Cambria Math"/>
                              </w:rPr>
                              <m:t>t=-</m:t>
                            </m:r>
                            <m:func>
                              <m:funcPr>
                                <m:ctrlPr>
                                  <w:rPr>
                                    <w:rFonts w:ascii="Cambria Math" w:hAnsi="Cambria Math"/>
                                    <w:i/>
                                  </w:rPr>
                                </m:ctrlPr>
                              </m:funcPr>
                              <m:fName>
                                <m:r>
                                  <m:rPr>
                                    <m:sty m:val="p"/>
                                  </m:rPr>
                                  <w:rPr>
                                    <w:rFonts w:ascii="Cambria Math" w:hAnsi="Cambria Math"/>
                                  </w:rPr>
                                  <m:t>ln</m:t>
                                </m:r>
                              </m:fName>
                              <m:e>
                                <m:r>
                                  <w:rPr>
                                    <w:rFonts w:ascii="Cambria Math" w:hAnsi="Cambria Math"/>
                                  </w:rPr>
                                  <m:t>(</m:t>
                                </m:r>
                              </m:e>
                            </m:func>
                            <m:f>
                              <m:fPr>
                                <m:ctrlPr>
                                  <w:rPr>
                                    <w:rFonts w:ascii="Cambria Math" w:hAnsi="Cambria Math"/>
                                  </w:rPr>
                                </m:ctrlPr>
                              </m:fPr>
                              <m:num>
                                <m:sSub>
                                  <m:sSubPr>
                                    <m:ctrlPr>
                                      <w:rPr>
                                        <w:rFonts w:ascii="Cambria Math" w:hAnsi="Cambria Math"/>
                                      </w:rPr>
                                    </m:ctrlPr>
                                  </m:sSubPr>
                                  <m:e>
                                    <m:r>
                                      <m:rPr>
                                        <m:sty m:val="p"/>
                                      </m:rPr>
                                      <w:rPr>
                                        <w:rFonts w:ascii="Cambria Math" w:hAnsi="Cambria Math"/>
                                      </w:rPr>
                                      <m:t>v</m:t>
                                    </m:r>
                                  </m:e>
                                  <m:sub>
                                    <m:r>
                                      <w:rPr>
                                        <w:rFonts w:ascii="Cambria Math" w:hAnsi="Cambria Math"/>
                                      </w:rPr>
                                      <m:t>L</m:t>
                                    </m:r>
                                  </m:sub>
                                </m:sSub>
                                <m:d>
                                  <m:dPr>
                                    <m:ctrlPr>
                                      <w:rPr>
                                        <w:rFonts w:ascii="Cambria Math" w:hAnsi="Cambria Math"/>
                                      </w:rPr>
                                    </m:ctrlPr>
                                  </m:dPr>
                                  <m:e>
                                    <m:r>
                                      <m:rPr>
                                        <m:sty m:val="p"/>
                                      </m:rPr>
                                      <w:rPr>
                                        <w:rFonts w:ascii="Cambria Math" w:hAnsi="Cambria Math"/>
                                      </w:rPr>
                                      <m:t>t</m:t>
                                    </m:r>
                                  </m:e>
                                </m:d>
                              </m:num>
                              <m:den>
                                <m:sSub>
                                  <m:sSubPr>
                                    <m:ctrlPr>
                                      <w:rPr>
                                        <w:rFonts w:ascii="Cambria Math" w:hAnsi="Cambria Math"/>
                                        <w:i/>
                                      </w:rPr>
                                    </m:ctrlPr>
                                  </m:sSubPr>
                                  <m:e>
                                    <m:r>
                                      <w:rPr>
                                        <w:rFonts w:ascii="Cambria Math" w:hAnsi="Cambria Math"/>
                                      </w:rPr>
                                      <m:t>V</m:t>
                                    </m:r>
                                  </m:e>
                                  <m:sub>
                                    <m:r>
                                      <w:rPr>
                                        <w:rFonts w:ascii="Cambria Math" w:hAnsi="Cambria Math"/>
                                      </w:rPr>
                                      <m:t>S</m:t>
                                    </m:r>
                                  </m:sub>
                                </m:sSub>
                              </m:den>
                            </m:f>
                            <m:r>
                              <m:rPr>
                                <m:sty m:val="p"/>
                              </m:rPr>
                              <w:rPr>
                                <w:rFonts w:ascii="Cambria Math" w:hAnsi="Cambria Math"/>
                              </w:rPr>
                              <m:t>)∙τ</m:t>
                            </m:r>
                          </m:e>
                        </m:borderBox>
                      </m:oMath>
                    </w:p>
                    <w:p w14:paraId="672E38E7" w14:textId="77777777" w:rsidR="0073324E" w:rsidRPr="00950365" w:rsidRDefault="0073324E" w:rsidP="006A6C11">
                      <w:pPr>
                        <w:spacing w:after="0"/>
                        <w:rPr>
                          <w:rFonts w:eastAsiaTheme="minorEastAsia"/>
                        </w:rPr>
                      </w:pPr>
                      <w:r w:rsidRPr="00950365">
                        <w:t xml:space="preserve">[3.19]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i</m:t>
                                </m:r>
                              </m:e>
                              <m:sub>
                                <m:r>
                                  <w:rPr>
                                    <w:rFonts w:ascii="Cambria Math" w:hAnsi="Cambria Math"/>
                                  </w:rPr>
                                  <m:t xml:space="preserve">R </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 xml:space="preserve">C </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rPr>
                                </m:ctrlPr>
                              </m:fPr>
                              <m:num>
                                <m:r>
                                  <m:rPr>
                                    <m:sty m:val="p"/>
                                  </m:rPr>
                                  <w:rPr>
                                    <w:rFonts w:ascii="Cambria Math" w:hAnsi="Cambria Math"/>
                                  </w:rPr>
                                  <m:t>Δv</m:t>
                                </m:r>
                              </m:num>
                              <m:den>
                                <m:r>
                                  <w:rPr>
                                    <w:rFonts w:ascii="Cambria Math" w:hAnsi="Cambria Math"/>
                                  </w:rPr>
                                  <m:t>R</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 xml:space="preserve">S </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C</m:t>
                                    </m:r>
                                  </m:sub>
                                </m:sSub>
                                <m:r>
                                  <w:rPr>
                                    <w:rFonts w:ascii="Cambria Math" w:hAnsi="Cambria Math"/>
                                  </w:rPr>
                                  <m:t>(t)</m:t>
                                </m:r>
                              </m:num>
                              <m:den>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
                                      <m:sSubPr>
                                        <m:ctrlPr>
                                          <w:rPr>
                                            <w:rFonts w:ascii="Cambria Math" w:hAnsi="Cambria Math"/>
                                            <w:i/>
                                          </w:rPr>
                                        </m:ctrlPr>
                                      </m:sSubPr>
                                      <m:e>
                                        <m:r>
                                          <w:rPr>
                                            <w:rFonts w:ascii="Cambria Math" w:hAnsi="Cambria Math"/>
                                          </w:rPr>
                                          <m:t>R</m:t>
                                        </m:r>
                                      </m:e>
                                      <m:sub>
                                        <m:r>
                                          <w:rPr>
                                            <w:rFonts w:ascii="Cambria Math" w:hAnsi="Cambria Math"/>
                                          </w:rPr>
                                          <m:t>i</m:t>
                                        </m:r>
                                      </m:sub>
                                    </m:sSub>
                                  </m:e>
                                </m:nary>
                              </m:den>
                            </m:f>
                          </m:e>
                        </m:borderBox>
                      </m:oMath>
                      <w:r w:rsidRPr="00950365">
                        <w:rPr>
                          <w:rFonts w:eastAsiaTheme="minorEastAsia"/>
                        </w:rPr>
                        <w:t xml:space="preserve"> </w:t>
                      </w:r>
                    </w:p>
                    <w:p w14:paraId="7349E376" w14:textId="77777777" w:rsidR="0073324E" w:rsidRPr="00950365" w:rsidRDefault="0073324E" w:rsidP="006A6C11">
                      <w:pPr>
                        <w:spacing w:after="0"/>
                        <w:rPr>
                          <w:rFonts w:eastAsiaTheme="minorEastAsia"/>
                        </w:rPr>
                      </w:pPr>
                      <w:r w:rsidRPr="00950365">
                        <w:t xml:space="preserve">[3.20]   </w:t>
                      </w:r>
                      <m:oMath>
                        <m:borderBox>
                          <m:borderBoxPr>
                            <m:ctrlPr>
                              <w:rPr>
                                <w:rFonts w:ascii="Cambria Math" w:hAnsi="Cambria Math"/>
                              </w:rPr>
                            </m:ctrlPr>
                          </m:borderBoxPr>
                          <m:e>
                            <m:sSub>
                              <m:sSubPr>
                                <m:ctrlPr>
                                  <w:rPr>
                                    <w:rFonts w:ascii="Cambria Math" w:hAnsi="Cambria Math"/>
                                  </w:rPr>
                                </m:ctrlPr>
                              </m:sSubPr>
                              <m:e>
                                <m:r>
                                  <w:rPr>
                                    <w:rFonts w:ascii="Cambria Math" w:hAnsi="Cambria Math"/>
                                  </w:rPr>
                                  <m:t>i</m:t>
                                </m:r>
                              </m:e>
                              <m:sub>
                                <m:r>
                                  <w:rPr>
                                    <w:rFonts w:ascii="Cambria Math" w:hAnsi="Cambria Math"/>
                                  </w:rPr>
                                  <m:t xml:space="preserve">R </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 xml:space="preserve">L </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rPr>
                                </m:ctrlPr>
                              </m:fPr>
                              <m:num>
                                <m:r>
                                  <m:rPr>
                                    <m:sty m:val="p"/>
                                  </m:rPr>
                                  <w:rPr>
                                    <w:rFonts w:ascii="Cambria Math" w:hAnsi="Cambria Math"/>
                                  </w:rPr>
                                  <m:t>Δv</m:t>
                                </m:r>
                              </m:num>
                              <m:den>
                                <m:r>
                                  <w:rPr>
                                    <w:rFonts w:ascii="Cambria Math" w:hAnsi="Cambria Math"/>
                                  </w:rPr>
                                  <m:t>R</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 xml:space="preserve">S </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L</m:t>
                                    </m:r>
                                  </m:sub>
                                </m:sSub>
                                <m:r>
                                  <w:rPr>
                                    <w:rFonts w:ascii="Cambria Math" w:hAnsi="Cambria Math"/>
                                  </w:rPr>
                                  <m:t>(t)</m:t>
                                </m:r>
                              </m:num>
                              <m:den>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
                                      <m:sSubPr>
                                        <m:ctrlPr>
                                          <w:rPr>
                                            <w:rFonts w:ascii="Cambria Math" w:hAnsi="Cambria Math"/>
                                            <w:i/>
                                          </w:rPr>
                                        </m:ctrlPr>
                                      </m:sSubPr>
                                      <m:e>
                                        <m:r>
                                          <w:rPr>
                                            <w:rFonts w:ascii="Cambria Math" w:hAnsi="Cambria Math"/>
                                          </w:rPr>
                                          <m:t>R</m:t>
                                        </m:r>
                                      </m:e>
                                      <m:sub>
                                        <m:r>
                                          <w:rPr>
                                            <w:rFonts w:ascii="Cambria Math" w:hAnsi="Cambria Math"/>
                                          </w:rPr>
                                          <m:t>i</m:t>
                                        </m:r>
                                      </m:sub>
                                    </m:sSub>
                                  </m:e>
                                </m:nary>
                              </m:den>
                            </m:f>
                          </m:e>
                        </m:borderBox>
                      </m:oMath>
                      <w:r w:rsidRPr="00950365">
                        <w:rPr>
                          <w:rFonts w:eastAsiaTheme="minorEastAsia"/>
                        </w:rPr>
                        <w:t xml:space="preserve"> </w:t>
                      </w:r>
                    </w:p>
                    <w:p w14:paraId="74A82099" w14:textId="77777777" w:rsidR="0073324E" w:rsidRPr="00D865D1" w:rsidRDefault="0073324E" w:rsidP="006A6C11">
                      <w:pPr>
                        <w:spacing w:after="0"/>
                        <w:rPr>
                          <w:rFonts w:eastAsiaTheme="minorEastAsia"/>
                        </w:rPr>
                      </w:pPr>
                    </w:p>
                    <w:p w14:paraId="70F77BCD" w14:textId="77777777" w:rsidR="0073324E" w:rsidRDefault="0073324E" w:rsidP="006A6C11">
                      <w:pPr>
                        <w:spacing w:after="0"/>
                        <w:rPr>
                          <w:rFonts w:eastAsiaTheme="minorEastAsia"/>
                        </w:rPr>
                      </w:pPr>
                    </w:p>
                    <w:p w14:paraId="615548CE" w14:textId="77777777" w:rsidR="0073324E" w:rsidRPr="00D865D1" w:rsidRDefault="0073324E" w:rsidP="006A6C11">
                      <w:pPr>
                        <w:spacing w:after="0"/>
                        <w:rPr>
                          <w:rFonts w:eastAsiaTheme="minorEastAsia"/>
                        </w:rPr>
                      </w:pPr>
                    </w:p>
                    <w:p w14:paraId="1FD6DEE1" w14:textId="77777777" w:rsidR="0073324E" w:rsidRDefault="0073324E" w:rsidP="006A6C11">
                      <w:pPr>
                        <w:rPr>
                          <w:rFonts w:eastAsiaTheme="minorEastAsia"/>
                          <w:sz w:val="28"/>
                          <w:szCs w:val="28"/>
                        </w:rPr>
                      </w:pPr>
                    </w:p>
                    <w:p w14:paraId="113121A0" w14:textId="77777777" w:rsidR="0073324E" w:rsidRDefault="0073324E" w:rsidP="006A6C11">
                      <w:pPr>
                        <w:rPr>
                          <w:rFonts w:eastAsiaTheme="minorEastAsia"/>
                          <w:sz w:val="28"/>
                          <w:szCs w:val="28"/>
                        </w:rPr>
                      </w:pPr>
                    </w:p>
                    <w:p w14:paraId="24E3C055" w14:textId="77777777" w:rsidR="0073324E" w:rsidRPr="00FF49E3" w:rsidRDefault="0073324E" w:rsidP="006A6C11">
                      <w:pPr>
                        <w:rPr>
                          <w:sz w:val="24"/>
                          <w:szCs w:val="24"/>
                        </w:rPr>
                      </w:pPr>
                    </w:p>
                    <w:p w14:paraId="5056421D" w14:textId="77777777" w:rsidR="0073324E" w:rsidRDefault="0073324E" w:rsidP="006A6C11"/>
                  </w:txbxContent>
                </v:textbox>
                <w10:wrap type="square" anchorx="margin"/>
              </v:shape>
            </w:pict>
          </mc:Fallback>
        </mc:AlternateContent>
      </w:r>
    </w:p>
    <w:p w14:paraId="181D30C2" w14:textId="77777777" w:rsidR="006A6C11" w:rsidRPr="006A6C11" w:rsidRDefault="006A6C11" w:rsidP="006A6C11">
      <w:r w:rsidRPr="006A6C11">
        <w:rPr>
          <w:noProof/>
        </w:rPr>
        <mc:AlternateContent>
          <mc:Choice Requires="wps">
            <w:drawing>
              <wp:anchor distT="45720" distB="45720" distL="114300" distR="114300" simplePos="0" relativeHeight="251674624" behindDoc="0" locked="0" layoutInCell="1" allowOverlap="1" wp14:anchorId="3E10DB73" wp14:editId="6284F72E">
                <wp:simplePos x="0" y="0"/>
                <wp:positionH relativeFrom="margin">
                  <wp:align>left</wp:align>
                </wp:positionH>
                <wp:positionV relativeFrom="paragraph">
                  <wp:posOffset>46355</wp:posOffset>
                </wp:positionV>
                <wp:extent cx="2774950" cy="3966210"/>
                <wp:effectExtent l="0" t="0" r="25400" b="15240"/>
                <wp:wrapSquare wrapText="bothSides"/>
                <wp:docPr id="3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3966210"/>
                        </a:xfrm>
                        <a:prstGeom prst="rect">
                          <a:avLst/>
                        </a:prstGeom>
                        <a:solidFill>
                          <a:srgbClr val="FFFFFF"/>
                        </a:solidFill>
                        <a:ln w="9525">
                          <a:solidFill>
                            <a:srgbClr val="000000"/>
                          </a:solidFill>
                          <a:miter lim="800000"/>
                          <a:headEnd/>
                          <a:tailEnd/>
                        </a:ln>
                      </wps:spPr>
                      <wps:txbx>
                        <w:txbxContent>
                          <w:p w14:paraId="7D48BB68" w14:textId="77777777" w:rsidR="0073324E" w:rsidRDefault="0073324E" w:rsidP="006A6C11">
                            <w:pPr>
                              <w:autoSpaceDE w:val="0"/>
                              <w:autoSpaceDN w:val="0"/>
                              <w:adjustRightInd w:val="0"/>
                              <w:spacing w:after="0" w:line="240" w:lineRule="auto"/>
                              <w:rPr>
                                <w:b/>
                                <w:u w:val="single"/>
                              </w:rPr>
                            </w:pPr>
                            <w:r>
                              <w:rPr>
                                <w:b/>
                                <w:u w:val="single"/>
                              </w:rPr>
                              <w:t>Module 3.1 and 3.2 Equation</w:t>
                            </w:r>
                            <w:r w:rsidRPr="005647BB">
                              <w:rPr>
                                <w:b/>
                                <w:u w:val="single"/>
                              </w:rPr>
                              <w:t>s</w:t>
                            </w:r>
                          </w:p>
                          <w:p w14:paraId="6A4A856E" w14:textId="77777777" w:rsidR="0073324E" w:rsidRDefault="0073324E" w:rsidP="006A6C11">
                            <w:pPr>
                              <w:autoSpaceDE w:val="0"/>
                              <w:autoSpaceDN w:val="0"/>
                              <w:adjustRightInd w:val="0"/>
                              <w:spacing w:after="0" w:line="240" w:lineRule="auto"/>
                              <w:rPr>
                                <w:rFonts w:ascii="Tahoma" w:hAnsi="Tahoma" w:cs="Tahoma"/>
                                <w:sz w:val="20"/>
                                <w:szCs w:val="20"/>
                              </w:rPr>
                            </w:pPr>
                          </w:p>
                          <w:p w14:paraId="47EDC884" w14:textId="77777777" w:rsidR="0073324E" w:rsidRPr="00950365" w:rsidRDefault="0073324E" w:rsidP="006A6C11">
                            <w:pPr>
                              <w:spacing w:after="0"/>
                              <w:rPr>
                                <w:rFonts w:eastAsiaTheme="minorEastAsia"/>
                              </w:rPr>
                            </w:pPr>
                            <w:r w:rsidRPr="00950365">
                              <w:t>[3.1]</w:t>
                            </w:r>
                            <w:r w:rsidRPr="00950365">
                              <w:tab/>
                            </w:r>
                            <m:oMath>
                              <m:borderBox>
                                <m:borderBoxPr>
                                  <m:ctrlPr>
                                    <w:rPr>
                                      <w:rFonts w:ascii="Cambria Math" w:hAnsi="Cambria Math"/>
                                      <w:i/>
                                    </w:rPr>
                                  </m:ctrlPr>
                                </m:borderBoxPr>
                                <m:e>
                                  <m:r>
                                    <w:rPr>
                                      <w:rFonts w:ascii="Cambria Math" w:hAnsi="Cambria Math"/>
                                    </w:rPr>
                                    <m:t xml:space="preserve">C= </m:t>
                                  </m:r>
                                  <m:f>
                                    <m:fPr>
                                      <m:ctrlPr>
                                        <w:rPr>
                                          <w:rFonts w:ascii="Cambria Math" w:hAnsi="Cambria Math"/>
                                          <w:i/>
                                        </w:rPr>
                                      </m:ctrlPr>
                                    </m:fPr>
                                    <m:num>
                                      <m:sSub>
                                        <m:sSubPr>
                                          <m:ctrlPr>
                                            <w:rPr>
                                              <w:rFonts w:ascii="Cambria Math" w:hAnsi="Cambria Math"/>
                                              <w:i/>
                                            </w:rPr>
                                          </m:ctrlPr>
                                        </m:sSubPr>
                                        <m:e>
                                          <m:r>
                                            <m:rPr>
                                              <m:scr m:val="script"/>
                                            </m:rPr>
                                            <w:rPr>
                                              <w:rFonts w:ascii="Cambria Math" w:hAnsi="Cambria Math"/>
                                            </w:rPr>
                                            <m:t>E</m:t>
                                          </m:r>
                                        </m:e>
                                        <m:sub>
                                          <m:r>
                                            <w:rPr>
                                              <w:rFonts w:ascii="Cambria Math" w:hAnsi="Cambria Math"/>
                                            </w:rPr>
                                            <m:t>r</m:t>
                                          </m:r>
                                        </m:sub>
                                      </m:sSub>
                                      <m:sSub>
                                        <m:sSubPr>
                                          <m:ctrlPr>
                                            <w:rPr>
                                              <w:rFonts w:ascii="Cambria Math" w:hAnsi="Cambria Math"/>
                                              <w:i/>
                                            </w:rPr>
                                          </m:ctrlPr>
                                        </m:sSubPr>
                                        <m:e>
                                          <m:r>
                                            <m:rPr>
                                              <m:scr m:val="script"/>
                                            </m:rPr>
                                            <w:rPr>
                                              <w:rFonts w:ascii="Cambria Math" w:hAnsi="Cambria Math"/>
                                            </w:rPr>
                                            <m:t>E</m:t>
                                          </m:r>
                                        </m:e>
                                        <m:sub>
                                          <m:r>
                                            <w:rPr>
                                              <w:rFonts w:ascii="Cambria Math" w:hAnsi="Cambria Math"/>
                                            </w:rPr>
                                            <m:t>o</m:t>
                                          </m:r>
                                        </m:sub>
                                      </m:sSub>
                                      <m:r>
                                        <w:rPr>
                                          <w:rFonts w:ascii="Cambria Math" w:hAnsi="Cambria Math"/>
                                        </w:rPr>
                                        <m:t>A</m:t>
                                      </m:r>
                                    </m:num>
                                    <m:den>
                                      <m:r>
                                        <w:rPr>
                                          <w:rFonts w:ascii="Cambria Math" w:hAnsi="Cambria Math"/>
                                        </w:rPr>
                                        <m:t>d</m:t>
                                      </m:r>
                                    </m:den>
                                  </m:f>
                                </m:e>
                              </m:borderBox>
                            </m:oMath>
                          </w:p>
                          <w:p w14:paraId="08325DF4" w14:textId="77777777" w:rsidR="0073324E" w:rsidRPr="00950365" w:rsidRDefault="0073324E" w:rsidP="006A6C11">
                            <w:pPr>
                              <w:spacing w:after="0"/>
                              <w:rPr>
                                <w:rFonts w:eastAsiaTheme="minorEastAsia"/>
                              </w:rPr>
                            </w:pPr>
                            <w:r w:rsidRPr="00950365">
                              <w:t>[3.2]</w:t>
                            </w:r>
                            <w:r w:rsidRPr="00950365">
                              <w:tab/>
                            </w:r>
                            <m:oMath>
                              <m:borderBox>
                                <m:borderBoxPr>
                                  <m:ctrlPr>
                                    <w:rPr>
                                      <w:rFonts w:ascii="Cambria Math" w:hAnsi="Cambria Math"/>
                                      <w:i/>
                                    </w:rPr>
                                  </m:ctrlPr>
                                </m:borderBoxPr>
                                <m:e>
                                  <m:r>
                                    <w:rPr>
                                      <w:rFonts w:ascii="Cambria Math" w:hAnsi="Cambria Math"/>
                                    </w:rPr>
                                    <m:t xml:space="preserve">C= </m:t>
                                  </m:r>
                                  <m:f>
                                    <m:fPr>
                                      <m:ctrlPr>
                                        <w:rPr>
                                          <w:rFonts w:ascii="Cambria Math" w:hAnsi="Cambria Math"/>
                                          <w:i/>
                                        </w:rPr>
                                      </m:ctrlPr>
                                    </m:fPr>
                                    <m:num>
                                      <m:r>
                                        <w:rPr>
                                          <w:rFonts w:ascii="Cambria Math" w:hAnsi="Cambria Math"/>
                                        </w:rPr>
                                        <m:t>Q</m:t>
                                      </m:r>
                                    </m:num>
                                    <m:den>
                                      <m:r>
                                        <w:rPr>
                                          <w:rFonts w:ascii="Cambria Math" w:hAnsi="Cambria Math"/>
                                        </w:rPr>
                                        <m:t>V</m:t>
                                      </m:r>
                                    </m:den>
                                  </m:f>
                                </m:e>
                              </m:borderBox>
                            </m:oMath>
                          </w:p>
                          <w:p w14:paraId="0F4AFFA2" w14:textId="77777777" w:rsidR="0073324E" w:rsidRPr="00950365" w:rsidRDefault="0073324E" w:rsidP="006A6C11">
                            <w:pPr>
                              <w:spacing w:after="0"/>
                              <w:rPr>
                                <w:rFonts w:eastAsiaTheme="minorEastAsia"/>
                              </w:rPr>
                            </w:pPr>
                            <w:r w:rsidRPr="00950365">
                              <w:t>[3.3]</w:t>
                            </w:r>
                            <w:r w:rsidRPr="00950365">
                              <w:tab/>
                            </w:r>
                            <m:oMath>
                              <m:borderBox>
                                <m:borderBoxPr>
                                  <m:ctrlPr>
                                    <w:rPr>
                                      <w:rFonts w:ascii="Cambria Math" w:hAnsi="Cambria Math"/>
                                      <w:i/>
                                    </w:rPr>
                                  </m:ctrlPr>
                                </m:borderBoxPr>
                                <m:e>
                                  <m:r>
                                    <w:rPr>
                                      <w:rFonts w:ascii="Cambria Math" w:hAnsi="Cambria Math"/>
                                    </w:rPr>
                                    <m:t>E=</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C </m:t>
                                  </m:r>
                                  <m:sSup>
                                    <m:sSupPr>
                                      <m:ctrlPr>
                                        <w:rPr>
                                          <w:rFonts w:ascii="Cambria Math" w:hAnsi="Cambria Math"/>
                                          <w:i/>
                                        </w:rPr>
                                      </m:ctrlPr>
                                    </m:sSupPr>
                                    <m:e>
                                      <m:r>
                                        <w:rPr>
                                          <w:rFonts w:ascii="Cambria Math" w:hAnsi="Cambria Math"/>
                                        </w:rPr>
                                        <m:t>V</m:t>
                                      </m:r>
                                    </m:e>
                                    <m:sup>
                                      <m:r>
                                        <w:rPr>
                                          <w:rFonts w:ascii="Cambria Math" w:hAnsi="Cambria Math"/>
                                        </w:rPr>
                                        <m:t>2</m:t>
                                      </m:r>
                                    </m:sup>
                                  </m:sSup>
                                </m:e>
                              </m:borderBox>
                            </m:oMath>
                          </w:p>
                          <w:p w14:paraId="4B3DA0D9" w14:textId="77777777" w:rsidR="0073324E" w:rsidRPr="00950365" w:rsidRDefault="0073324E" w:rsidP="006A6C11">
                            <w:pPr>
                              <w:spacing w:after="0"/>
                              <w:rPr>
                                <w:rFonts w:eastAsiaTheme="minorEastAsia"/>
                              </w:rPr>
                            </w:pPr>
                            <w:r w:rsidRPr="00950365">
                              <w:t>[3.4]</w:t>
                            </w:r>
                            <w:r w:rsidRPr="00950365">
                              <w:tab/>
                            </w:r>
                            <m:oMath>
                              <m:borderBox>
                                <m:borderBoxPr>
                                  <m:ctrlPr>
                                    <w:rPr>
                                      <w:rFonts w:ascii="Cambria Math" w:hAnsi="Cambria Math"/>
                                      <w:i/>
                                    </w:rPr>
                                  </m:ctrlPr>
                                </m:borderBoxPr>
                                <m:e>
                                  <m:sSub>
                                    <m:sSubPr>
                                      <m:ctrlPr>
                                        <w:rPr>
                                          <w:rFonts w:ascii="Cambria Math" w:hAnsi="Cambria Math"/>
                                          <w:i/>
                                        </w:rPr>
                                      </m:ctrlPr>
                                    </m:sSubPr>
                                    <m:e>
                                      <m:r>
                                        <w:rPr>
                                          <w:rFonts w:ascii="Cambria Math" w:hAnsi="Cambria Math"/>
                                        </w:rPr>
                                        <m:t>i</m:t>
                                      </m:r>
                                    </m:e>
                                    <m:sub>
                                      <m:r>
                                        <w:rPr>
                                          <w:rFonts w:ascii="Cambria Math" w:hAnsi="Cambria Math"/>
                                        </w:rPr>
                                        <m:t>C</m:t>
                                      </m:r>
                                    </m:sub>
                                  </m:sSub>
                                  <m:d>
                                    <m:dPr>
                                      <m:ctrlPr>
                                        <w:rPr>
                                          <w:rFonts w:ascii="Cambria Math" w:hAnsi="Cambria Math"/>
                                          <w:i/>
                                        </w:rPr>
                                      </m:ctrlPr>
                                    </m:dPr>
                                    <m:e>
                                      <m:r>
                                        <w:rPr>
                                          <w:rFonts w:ascii="Cambria Math" w:hAnsi="Cambria Math"/>
                                        </w:rPr>
                                        <m:t>t</m:t>
                                      </m:r>
                                    </m:e>
                                  </m:d>
                                  <m:r>
                                    <w:rPr>
                                      <w:rFonts w:ascii="Cambria Math" w:hAnsi="Cambria Math"/>
                                    </w:rPr>
                                    <m:t xml:space="preserve">=C </m:t>
                                  </m:r>
                                  <m:f>
                                    <m:fPr>
                                      <m:ctrlPr>
                                        <w:rPr>
                                          <w:rFonts w:ascii="Cambria Math" w:hAnsi="Cambria Math"/>
                                          <w:i/>
                                        </w:rPr>
                                      </m:ctrlPr>
                                    </m:fPr>
                                    <m:num>
                                      <m:r>
                                        <w:rPr>
                                          <w:rFonts w:ascii="Cambria Math" w:hAnsi="Cambria Math"/>
                                        </w:rPr>
                                        <m:t>dv</m:t>
                                      </m:r>
                                    </m:num>
                                    <m:den>
                                      <m:r>
                                        <w:rPr>
                                          <w:rFonts w:ascii="Cambria Math" w:hAnsi="Cambria Math"/>
                                        </w:rPr>
                                        <m:t>dt</m:t>
                                      </m:r>
                                    </m:den>
                                  </m:f>
                                </m:e>
                              </m:borderBox>
                            </m:oMath>
                          </w:p>
                          <w:p w14:paraId="16508B1D" w14:textId="77777777" w:rsidR="0073324E" w:rsidRPr="00904C8B" w:rsidRDefault="0073324E" w:rsidP="006A6C11">
                            <w:pPr>
                              <w:spacing w:after="0"/>
                              <w:rPr>
                                <w:rFonts w:ascii="Tahoma" w:hAnsi="Tahoma" w:cs="Tahoma"/>
                                <w:color w:val="000000" w:themeColor="text1"/>
                              </w:rPr>
                            </w:pPr>
                            <w:r w:rsidRPr="00950365">
                              <w:t>[3.5]</w:t>
                            </w:r>
                            <w:r w:rsidRPr="00950365">
                              <w:tab/>
                            </w:r>
                            <m:oMath>
                              <m:borderBox>
                                <m:borderBoxPr>
                                  <m:ctrlPr>
                                    <w:rPr>
                                      <w:rFonts w:ascii="Cambria Math" w:hAnsi="Cambria Math"/>
                                      <w:i/>
                                      <w:color w:val="000000" w:themeColor="text1"/>
                                    </w:rPr>
                                  </m:ctrlPr>
                                </m:borderBoxPr>
                                <m:e>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C</m:t>
                                      </m:r>
                                    </m:sub>
                                  </m:sSub>
                                  <m:r>
                                    <w:rPr>
                                      <w:rFonts w:ascii="Cambria Math" w:hAnsi="Cambria Math"/>
                                      <w:color w:val="000000" w:themeColor="text1"/>
                                    </w:rPr>
                                    <m:t>(t)=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C</m:t>
                                      </m:r>
                                    </m:den>
                                  </m:f>
                                  <m:r>
                                    <w:rPr>
                                      <w:rFonts w:ascii="Cambria Math" w:hAnsi="Cambria Math"/>
                                      <w:color w:val="000000" w:themeColor="text1"/>
                                    </w:rPr>
                                    <m:t xml:space="preserve"> </m:t>
                                  </m:r>
                                  <m:nary>
                                    <m:naryPr>
                                      <m:limLoc m:val="subSup"/>
                                      <m:ctrlPr>
                                        <w:rPr>
                                          <w:rFonts w:ascii="Cambria Math" w:hAnsi="Cambria Math"/>
                                          <w:i/>
                                          <w:color w:val="000000" w:themeColor="text1"/>
                                        </w:rPr>
                                      </m:ctrlPr>
                                    </m:naryPr>
                                    <m:sub>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0</m:t>
                                          </m:r>
                                        </m:sub>
                                      </m:sSub>
                                    </m:sub>
                                    <m:sup>
                                      <m:r>
                                        <w:rPr>
                                          <w:rFonts w:ascii="Cambria Math" w:hAnsi="Cambria Math"/>
                                          <w:color w:val="000000" w:themeColor="text1"/>
                                        </w:rPr>
                                        <m:t>t</m:t>
                                      </m:r>
                                    </m:sup>
                                    <m:e>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c</m:t>
                                          </m:r>
                                        </m:sub>
                                      </m:sSub>
                                    </m:e>
                                  </m:nary>
                                  <m:r>
                                    <w:rPr>
                                      <w:rFonts w:ascii="Cambria Math" w:hAnsi="Cambria Math"/>
                                      <w:color w:val="000000" w:themeColor="text1"/>
                                    </w:rPr>
                                    <m:t>(t)∙ dτ+</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c</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0</m:t>
                                      </m:r>
                                    </m:sub>
                                  </m:sSub>
                                  <m:r>
                                    <w:rPr>
                                      <w:rFonts w:ascii="Cambria Math" w:hAnsi="Cambria Math"/>
                                      <w:color w:val="000000" w:themeColor="text1"/>
                                    </w:rPr>
                                    <m:t>)</m:t>
                                  </m:r>
                                </m:e>
                              </m:borderBox>
                            </m:oMath>
                          </w:p>
                          <w:p w14:paraId="2AF588B1" w14:textId="77777777" w:rsidR="0073324E" w:rsidRPr="00904C8B" w:rsidRDefault="0073324E" w:rsidP="006A6C11">
                            <w:pPr>
                              <w:spacing w:after="0"/>
                              <w:rPr>
                                <w:rFonts w:eastAsiaTheme="minorEastAsia"/>
                                <w:color w:val="000000" w:themeColor="text1"/>
                              </w:rPr>
                            </w:pPr>
                            <w:r w:rsidRPr="00904C8B">
                              <w:rPr>
                                <w:color w:val="000000" w:themeColor="text1"/>
                              </w:rPr>
                              <w:t>[3.6]</w:t>
                            </w:r>
                            <w:r w:rsidRPr="00904C8B">
                              <w:rPr>
                                <w:color w:val="000000" w:themeColor="text1"/>
                              </w:rPr>
                              <w:tab/>
                            </w:r>
                            <m:oMath>
                              <m:borderBox>
                                <m:borderBoxPr>
                                  <m:ctrlPr>
                                    <w:rPr>
                                      <w:rFonts w:ascii="Cambria Math" w:hAnsi="Cambria Math"/>
                                      <w:i/>
                                      <w:color w:val="000000" w:themeColor="text1"/>
                                    </w:rPr>
                                  </m:ctrlPr>
                                </m:borderBoxPr>
                                <m:e>
                                  <m:r>
                                    <w:rPr>
                                      <w:rFonts w:ascii="Cambria Math" w:hAnsi="Cambria Math"/>
                                      <w:color w:val="000000" w:themeColor="text1"/>
                                    </w:rPr>
                                    <m:t xml:space="preserve">L= </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N</m:t>
                                          </m:r>
                                        </m:e>
                                        <m:sup>
                                          <m:r>
                                            <w:rPr>
                                              <w:rFonts w:ascii="Cambria Math" w:hAnsi="Cambria Math"/>
                                              <w:color w:val="000000" w:themeColor="text1"/>
                                            </w:rPr>
                                            <m:t>2</m:t>
                                          </m:r>
                                        </m:sup>
                                      </m:sSup>
                                      <m:r>
                                        <w:rPr>
                                          <w:rFonts w:ascii="Cambria Math" w:hAnsi="Cambria Math"/>
                                          <w:color w:val="000000" w:themeColor="text1"/>
                                        </w:rPr>
                                        <m:t xml:space="preserve">∙ </m:t>
                                      </m:r>
                                      <m:sSup>
                                        <m:sSupPr>
                                          <m:ctrlPr>
                                            <w:rPr>
                                              <w:rFonts w:ascii="Cambria Math" w:hAnsi="Cambria Math"/>
                                              <w:i/>
                                              <w:color w:val="000000" w:themeColor="text1"/>
                                            </w:rPr>
                                          </m:ctrlPr>
                                        </m:sSupPr>
                                        <m:e>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r</m:t>
                                              </m:r>
                                            </m:sub>
                                          </m:sSub>
                                          <m:r>
                                            <w:rPr>
                                              <w:rFonts w:ascii="Cambria Math" w:hAnsi="Cambria Math"/>
                                              <w:color w:val="000000" w:themeColor="text1"/>
                                            </w:rPr>
                                            <m:t xml:space="preserve"> ∙ </m:t>
                                          </m:r>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0</m:t>
                                              </m:r>
                                            </m:sub>
                                          </m:sSub>
                                        </m:e>
                                        <m:sup>
                                          <m:r>
                                            <w:rPr>
                                              <w:rFonts w:ascii="Cambria Math" w:hAnsi="Cambria Math"/>
                                              <w:color w:val="000000" w:themeColor="text1"/>
                                            </w:rPr>
                                            <m:t xml:space="preserve"> </m:t>
                                          </m:r>
                                        </m:sup>
                                      </m:sSup>
                                      <m:r>
                                        <w:rPr>
                                          <w:rFonts w:ascii="Cambria Math" w:hAnsi="Cambria Math"/>
                                          <w:color w:val="000000" w:themeColor="text1"/>
                                        </w:rPr>
                                        <m:t>∙ A</m:t>
                                      </m:r>
                                    </m:num>
                                    <m:den>
                                      <m:r>
                                        <w:rPr>
                                          <w:rFonts w:ascii="Cambria Math" w:hAnsi="Cambria Math"/>
                                          <w:color w:val="000000" w:themeColor="text1"/>
                                        </w:rPr>
                                        <m:t>l</m:t>
                                      </m:r>
                                    </m:den>
                                  </m:f>
                                </m:e>
                              </m:borderBox>
                            </m:oMath>
                          </w:p>
                          <w:p w14:paraId="2889A7C6" w14:textId="77777777" w:rsidR="0073324E" w:rsidRPr="00904C8B" w:rsidRDefault="0073324E" w:rsidP="006A6C11">
                            <w:pPr>
                              <w:spacing w:after="0"/>
                              <w:rPr>
                                <w:rFonts w:eastAsiaTheme="minorEastAsia"/>
                                <w:color w:val="000000" w:themeColor="text1"/>
                              </w:rPr>
                            </w:pPr>
                            <w:r w:rsidRPr="00904C8B">
                              <w:rPr>
                                <w:color w:val="000000" w:themeColor="text1"/>
                              </w:rPr>
                              <w:t>[3.7]</w:t>
                            </w:r>
                            <w:r w:rsidRPr="00904C8B">
                              <w:rPr>
                                <w:color w:val="000000" w:themeColor="text1"/>
                              </w:rPr>
                              <w:tab/>
                            </w:r>
                            <m:oMath>
                              <m:borderBox>
                                <m:borderBoxPr>
                                  <m:ctrlPr>
                                    <w:rPr>
                                      <w:rFonts w:ascii="Cambria Math" w:hAnsi="Cambria Math"/>
                                      <w:i/>
                                      <w:color w:val="000000" w:themeColor="text1"/>
                                    </w:rPr>
                                  </m:ctrlPr>
                                </m:borderBoxPr>
                                <m:e>
                                  <m:r>
                                    <w:rPr>
                                      <w:rFonts w:ascii="Cambria Math" w:hAnsi="Cambria Math"/>
                                      <w:color w:val="000000" w:themeColor="text1"/>
                                    </w:rPr>
                                    <m:t>E=</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r>
                                    <w:rPr>
                                      <w:rFonts w:ascii="Cambria Math" w:hAnsi="Cambria Math"/>
                                      <w:color w:val="000000" w:themeColor="text1"/>
                                    </w:rPr>
                                    <m:t xml:space="preserve"> L ∙</m:t>
                                  </m:r>
                                  <m:sSup>
                                    <m:sSupPr>
                                      <m:ctrlPr>
                                        <w:rPr>
                                          <w:rFonts w:ascii="Cambria Math" w:hAnsi="Cambria Math"/>
                                          <w:i/>
                                          <w:color w:val="000000" w:themeColor="text1"/>
                                        </w:rPr>
                                      </m:ctrlPr>
                                    </m:sSupPr>
                                    <m:e>
                                      <m:r>
                                        <w:rPr>
                                          <w:rFonts w:ascii="Cambria Math" w:hAnsi="Cambria Math"/>
                                          <w:color w:val="000000" w:themeColor="text1"/>
                                        </w:rPr>
                                        <m:t>i</m:t>
                                      </m:r>
                                    </m:e>
                                    <m:sup>
                                      <m:r>
                                        <w:rPr>
                                          <w:rFonts w:ascii="Cambria Math" w:hAnsi="Cambria Math"/>
                                          <w:color w:val="000000" w:themeColor="text1"/>
                                        </w:rPr>
                                        <m:t>2</m:t>
                                      </m:r>
                                    </m:sup>
                                  </m:sSup>
                                </m:e>
                              </m:borderBox>
                            </m:oMath>
                          </w:p>
                          <w:p w14:paraId="43F6169E" w14:textId="77777777" w:rsidR="0073324E" w:rsidRPr="00904C8B" w:rsidRDefault="0073324E" w:rsidP="006A6C11">
                            <w:pPr>
                              <w:spacing w:after="0"/>
                              <w:rPr>
                                <w:rFonts w:eastAsiaTheme="minorEastAsia"/>
                                <w:color w:val="000000" w:themeColor="text1"/>
                              </w:rPr>
                            </w:pPr>
                            <w:r w:rsidRPr="00904C8B">
                              <w:rPr>
                                <w:color w:val="000000" w:themeColor="text1"/>
                              </w:rPr>
                              <w:t>[3.8]</w:t>
                            </w:r>
                            <w:r w:rsidRPr="00904C8B">
                              <w:rPr>
                                <w:color w:val="000000" w:themeColor="text1"/>
                              </w:rPr>
                              <w:tab/>
                            </w:r>
                            <m:oMath>
                              <m:borderBox>
                                <m:borderBoxPr>
                                  <m:ctrlPr>
                                    <w:rPr>
                                      <w:rFonts w:ascii="Cambria Math" w:hAnsi="Cambria Math"/>
                                      <w:i/>
                                      <w:color w:val="000000" w:themeColor="text1"/>
                                    </w:rPr>
                                  </m:ctrlPr>
                                </m:borderBoxPr>
                                <m:e>
                                  <m:r>
                                    <w:rPr>
                                      <w:rFonts w:ascii="Cambria Math" w:hAnsi="Cambria Math"/>
                                      <w:color w:val="000000" w:themeColor="text1"/>
                                    </w:rPr>
                                    <m:t>v</m:t>
                                  </m:r>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 xml:space="preserve">=L </m:t>
                                  </m:r>
                                  <m:f>
                                    <m:fPr>
                                      <m:ctrlPr>
                                        <w:rPr>
                                          <w:rFonts w:ascii="Cambria Math" w:hAnsi="Cambria Math"/>
                                          <w:i/>
                                          <w:color w:val="000000" w:themeColor="text1"/>
                                        </w:rPr>
                                      </m:ctrlPr>
                                    </m:fPr>
                                    <m:num>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L</m:t>
                                          </m:r>
                                        </m:sub>
                                      </m:sSub>
                                    </m:num>
                                    <m:den>
                                      <m:r>
                                        <w:rPr>
                                          <w:rFonts w:ascii="Cambria Math" w:hAnsi="Cambria Math"/>
                                          <w:color w:val="000000" w:themeColor="text1"/>
                                        </w:rPr>
                                        <m:t>dt</m:t>
                                      </m:r>
                                    </m:den>
                                  </m:f>
                                </m:e>
                              </m:borderBox>
                            </m:oMath>
                          </w:p>
                          <w:p w14:paraId="52CE945F" w14:textId="77777777" w:rsidR="0073324E" w:rsidRPr="00950365" w:rsidRDefault="0073324E" w:rsidP="006A6C11">
                            <w:pPr>
                              <w:spacing w:after="0"/>
                              <w:rPr>
                                <w:rFonts w:eastAsiaTheme="minorEastAsia"/>
                              </w:rPr>
                            </w:pPr>
                            <w:r w:rsidRPr="00904C8B">
                              <w:rPr>
                                <w:color w:val="000000" w:themeColor="text1"/>
                              </w:rPr>
                              <w:t>[3.9]</w:t>
                            </w:r>
                            <w:r w:rsidRPr="00904C8B">
                              <w:rPr>
                                <w:color w:val="000000" w:themeColor="text1"/>
                              </w:rPr>
                              <w:tab/>
                            </w:r>
                            <m:oMath>
                              <m:borderBox>
                                <m:borderBoxPr>
                                  <m:ctrlPr>
                                    <w:rPr>
                                      <w:rFonts w:ascii="Cambria Math" w:hAnsi="Cambria Math"/>
                                      <w:i/>
                                      <w:color w:val="000000" w:themeColor="text1"/>
                                    </w:rPr>
                                  </m:ctrlPr>
                                </m:borderBoxPr>
                                <m:e>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L</m:t>
                                      </m:r>
                                    </m:sub>
                                  </m:sSub>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L</m:t>
                                      </m:r>
                                    </m:den>
                                  </m:f>
                                  <m:r>
                                    <w:rPr>
                                      <w:rFonts w:ascii="Cambria Math" w:hAnsi="Cambria Math"/>
                                      <w:color w:val="000000" w:themeColor="text1"/>
                                    </w:rPr>
                                    <m:t xml:space="preserve"> </m:t>
                                  </m:r>
                                  <m:nary>
                                    <m:naryPr>
                                      <m:limLoc m:val="subSup"/>
                                      <m:ctrlPr>
                                        <w:rPr>
                                          <w:rFonts w:ascii="Cambria Math" w:hAnsi="Cambria Math"/>
                                          <w:i/>
                                          <w:color w:val="000000" w:themeColor="text1"/>
                                        </w:rPr>
                                      </m:ctrlPr>
                                    </m:naryPr>
                                    <m:sub>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0</m:t>
                                          </m:r>
                                        </m:sub>
                                      </m:sSub>
                                    </m:sub>
                                    <m:sup>
                                      <m:r>
                                        <w:rPr>
                                          <w:rFonts w:ascii="Cambria Math" w:hAnsi="Cambria Math"/>
                                          <w:color w:val="000000" w:themeColor="text1"/>
                                        </w:rPr>
                                        <m:t>t</m:t>
                                      </m:r>
                                    </m:sup>
                                    <m:e>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L</m:t>
                                          </m:r>
                                        </m:sub>
                                      </m:sSub>
                                    </m:e>
                                  </m:nary>
                                  <m:r>
                                    <w:rPr>
                                      <w:rFonts w:ascii="Cambria Math" w:hAnsi="Cambria Math"/>
                                      <w:color w:val="000000" w:themeColor="text1"/>
                                    </w:rPr>
                                    <m:t>∙ dτ+</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L</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0</m:t>
                                          </m:r>
                                        </m:sub>
                                      </m:sSub>
                                    </m:e>
                                  </m:d>
                                </m:e>
                              </m:borderBox>
                            </m:oMath>
                            <w:r w:rsidRPr="00950365">
                              <w:rPr>
                                <w:rFonts w:eastAsiaTheme="minorEastAsia"/>
                              </w:rPr>
                              <w:t xml:space="preserve"> </w:t>
                            </w:r>
                          </w:p>
                          <w:p w14:paraId="5A1EECB5" w14:textId="77777777" w:rsidR="0073324E" w:rsidRPr="00D865D1" w:rsidRDefault="0073324E" w:rsidP="006A6C11">
                            <w:pPr>
                              <w:spacing w:after="0"/>
                              <w:rPr>
                                <w:rFonts w:eastAsiaTheme="minorEastAsia"/>
                              </w:rPr>
                            </w:pPr>
                          </w:p>
                          <w:p w14:paraId="6F6BC0AE" w14:textId="77777777" w:rsidR="0073324E" w:rsidRDefault="0073324E" w:rsidP="006A6C11">
                            <w:pPr>
                              <w:spacing w:after="0"/>
                              <w:rPr>
                                <w:rFonts w:eastAsiaTheme="minorEastAsia"/>
                              </w:rPr>
                            </w:pPr>
                          </w:p>
                          <w:p w14:paraId="13CBC6C1" w14:textId="77777777" w:rsidR="0073324E" w:rsidRPr="00D865D1" w:rsidRDefault="0073324E" w:rsidP="006A6C11">
                            <w:pPr>
                              <w:spacing w:after="0"/>
                              <w:rPr>
                                <w:rFonts w:eastAsiaTheme="minorEastAsia"/>
                              </w:rPr>
                            </w:pPr>
                          </w:p>
                          <w:p w14:paraId="0B949130" w14:textId="77777777" w:rsidR="0073324E" w:rsidRDefault="0073324E" w:rsidP="006A6C11">
                            <w:pPr>
                              <w:rPr>
                                <w:rFonts w:eastAsiaTheme="minorEastAsia"/>
                                <w:sz w:val="28"/>
                                <w:szCs w:val="28"/>
                              </w:rPr>
                            </w:pPr>
                          </w:p>
                          <w:p w14:paraId="5D92A551" w14:textId="77777777" w:rsidR="0073324E" w:rsidRDefault="0073324E" w:rsidP="006A6C11">
                            <w:pPr>
                              <w:rPr>
                                <w:rFonts w:eastAsiaTheme="minorEastAsia"/>
                                <w:sz w:val="28"/>
                                <w:szCs w:val="28"/>
                              </w:rPr>
                            </w:pPr>
                          </w:p>
                          <w:p w14:paraId="5DDD0E2F" w14:textId="77777777" w:rsidR="0073324E" w:rsidRPr="00FF49E3" w:rsidRDefault="0073324E" w:rsidP="006A6C11">
                            <w:pPr>
                              <w:rPr>
                                <w:sz w:val="24"/>
                                <w:szCs w:val="24"/>
                              </w:rPr>
                            </w:pPr>
                          </w:p>
                          <w:p w14:paraId="04760149" w14:textId="77777777" w:rsidR="0073324E" w:rsidRDefault="0073324E" w:rsidP="006A6C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0DB73" id="_x0000_s1254" type="#_x0000_t202" style="position:absolute;margin-left:0;margin-top:3.65pt;width:218.5pt;height:312.3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">
                <v:textbox>
                  <w:txbxContent>
                    <w:p w14:paraId="7D48BB68" w14:textId="77777777" w:rsidR="0073324E" w:rsidRDefault="0073324E" w:rsidP="006A6C11">
                      <w:pPr>
                        <w:autoSpaceDE w:val="0"/>
                        <w:autoSpaceDN w:val="0"/>
                        <w:adjustRightInd w:val="0"/>
                        <w:spacing w:after="0" w:line="240" w:lineRule="auto"/>
                        <w:rPr>
                          <w:b/>
                          <w:u w:val="single"/>
                        </w:rPr>
                      </w:pPr>
                      <w:r>
                        <w:rPr>
                          <w:b/>
                          <w:u w:val="single"/>
                        </w:rPr>
                        <w:t>Module 3.1 and 3.2 Equation</w:t>
                      </w:r>
                      <w:r w:rsidRPr="005647BB">
                        <w:rPr>
                          <w:b/>
                          <w:u w:val="single"/>
                        </w:rPr>
                        <w:t>s</w:t>
                      </w:r>
                    </w:p>
                    <w:p w14:paraId="6A4A856E" w14:textId="77777777" w:rsidR="0073324E" w:rsidRDefault="0073324E" w:rsidP="006A6C11">
                      <w:pPr>
                        <w:autoSpaceDE w:val="0"/>
                        <w:autoSpaceDN w:val="0"/>
                        <w:adjustRightInd w:val="0"/>
                        <w:spacing w:after="0" w:line="240" w:lineRule="auto"/>
                        <w:rPr>
                          <w:rFonts w:ascii="Tahoma" w:hAnsi="Tahoma" w:cs="Tahoma"/>
                          <w:sz w:val="20"/>
                          <w:szCs w:val="20"/>
                        </w:rPr>
                      </w:pPr>
                    </w:p>
                    <w:p w14:paraId="47EDC884" w14:textId="77777777" w:rsidR="0073324E" w:rsidRPr="00950365" w:rsidRDefault="0073324E" w:rsidP="006A6C11">
                      <w:pPr>
                        <w:spacing w:after="0"/>
                        <w:rPr>
                          <w:rFonts w:eastAsiaTheme="minorEastAsia"/>
                        </w:rPr>
                      </w:pPr>
                      <w:r w:rsidRPr="00950365">
                        <w:t>[3.1]</w:t>
                      </w:r>
                      <w:r w:rsidRPr="00950365">
                        <w:tab/>
                      </w:r>
                      <m:oMath>
                        <m:borderBox>
                          <m:borderBoxPr>
                            <m:ctrlPr>
                              <w:rPr>
                                <w:rFonts w:ascii="Cambria Math" w:hAnsi="Cambria Math"/>
                                <w:i/>
                              </w:rPr>
                            </m:ctrlPr>
                          </m:borderBoxPr>
                          <m:e>
                            <m:r>
                              <w:rPr>
                                <w:rFonts w:ascii="Cambria Math" w:hAnsi="Cambria Math"/>
                              </w:rPr>
                              <m:t xml:space="preserve">C= </m:t>
                            </m:r>
                            <m:f>
                              <m:fPr>
                                <m:ctrlPr>
                                  <w:rPr>
                                    <w:rFonts w:ascii="Cambria Math" w:hAnsi="Cambria Math"/>
                                    <w:i/>
                                  </w:rPr>
                                </m:ctrlPr>
                              </m:fPr>
                              <m:num>
                                <m:sSub>
                                  <m:sSubPr>
                                    <m:ctrlPr>
                                      <w:rPr>
                                        <w:rFonts w:ascii="Cambria Math" w:hAnsi="Cambria Math"/>
                                        <w:i/>
                                      </w:rPr>
                                    </m:ctrlPr>
                                  </m:sSubPr>
                                  <m:e>
                                    <m:r>
                                      <m:rPr>
                                        <m:scr m:val="script"/>
                                      </m:rPr>
                                      <w:rPr>
                                        <w:rFonts w:ascii="Cambria Math" w:hAnsi="Cambria Math"/>
                                      </w:rPr>
                                      <m:t>E</m:t>
                                    </m:r>
                                  </m:e>
                                  <m:sub>
                                    <m:r>
                                      <w:rPr>
                                        <w:rFonts w:ascii="Cambria Math" w:hAnsi="Cambria Math"/>
                                      </w:rPr>
                                      <m:t>r</m:t>
                                    </m:r>
                                  </m:sub>
                                </m:sSub>
                                <m:sSub>
                                  <m:sSubPr>
                                    <m:ctrlPr>
                                      <w:rPr>
                                        <w:rFonts w:ascii="Cambria Math" w:hAnsi="Cambria Math"/>
                                        <w:i/>
                                      </w:rPr>
                                    </m:ctrlPr>
                                  </m:sSubPr>
                                  <m:e>
                                    <m:r>
                                      <m:rPr>
                                        <m:scr m:val="script"/>
                                      </m:rPr>
                                      <w:rPr>
                                        <w:rFonts w:ascii="Cambria Math" w:hAnsi="Cambria Math"/>
                                      </w:rPr>
                                      <m:t>E</m:t>
                                    </m:r>
                                  </m:e>
                                  <m:sub>
                                    <m:r>
                                      <w:rPr>
                                        <w:rFonts w:ascii="Cambria Math" w:hAnsi="Cambria Math"/>
                                      </w:rPr>
                                      <m:t>o</m:t>
                                    </m:r>
                                  </m:sub>
                                </m:sSub>
                                <m:r>
                                  <w:rPr>
                                    <w:rFonts w:ascii="Cambria Math" w:hAnsi="Cambria Math"/>
                                  </w:rPr>
                                  <m:t>A</m:t>
                                </m:r>
                              </m:num>
                              <m:den>
                                <m:r>
                                  <w:rPr>
                                    <w:rFonts w:ascii="Cambria Math" w:hAnsi="Cambria Math"/>
                                  </w:rPr>
                                  <m:t>d</m:t>
                                </m:r>
                              </m:den>
                            </m:f>
                          </m:e>
                        </m:borderBox>
                      </m:oMath>
                    </w:p>
                    <w:p w14:paraId="08325DF4" w14:textId="77777777" w:rsidR="0073324E" w:rsidRPr="00950365" w:rsidRDefault="0073324E" w:rsidP="006A6C11">
                      <w:pPr>
                        <w:spacing w:after="0"/>
                        <w:rPr>
                          <w:rFonts w:eastAsiaTheme="minorEastAsia"/>
                        </w:rPr>
                      </w:pPr>
                      <w:r w:rsidRPr="00950365">
                        <w:t>[3.2]</w:t>
                      </w:r>
                      <w:r w:rsidRPr="00950365">
                        <w:tab/>
                      </w:r>
                      <m:oMath>
                        <m:borderBox>
                          <m:borderBoxPr>
                            <m:ctrlPr>
                              <w:rPr>
                                <w:rFonts w:ascii="Cambria Math" w:hAnsi="Cambria Math"/>
                                <w:i/>
                              </w:rPr>
                            </m:ctrlPr>
                          </m:borderBoxPr>
                          <m:e>
                            <m:r>
                              <w:rPr>
                                <w:rFonts w:ascii="Cambria Math" w:hAnsi="Cambria Math"/>
                              </w:rPr>
                              <m:t xml:space="preserve">C= </m:t>
                            </m:r>
                            <m:f>
                              <m:fPr>
                                <m:ctrlPr>
                                  <w:rPr>
                                    <w:rFonts w:ascii="Cambria Math" w:hAnsi="Cambria Math"/>
                                    <w:i/>
                                  </w:rPr>
                                </m:ctrlPr>
                              </m:fPr>
                              <m:num>
                                <m:r>
                                  <w:rPr>
                                    <w:rFonts w:ascii="Cambria Math" w:hAnsi="Cambria Math"/>
                                  </w:rPr>
                                  <m:t>Q</m:t>
                                </m:r>
                              </m:num>
                              <m:den>
                                <m:r>
                                  <w:rPr>
                                    <w:rFonts w:ascii="Cambria Math" w:hAnsi="Cambria Math"/>
                                  </w:rPr>
                                  <m:t>V</m:t>
                                </m:r>
                              </m:den>
                            </m:f>
                          </m:e>
                        </m:borderBox>
                      </m:oMath>
                    </w:p>
                    <w:p w14:paraId="0F4AFFA2" w14:textId="77777777" w:rsidR="0073324E" w:rsidRPr="00950365" w:rsidRDefault="0073324E" w:rsidP="006A6C11">
                      <w:pPr>
                        <w:spacing w:after="0"/>
                        <w:rPr>
                          <w:rFonts w:eastAsiaTheme="minorEastAsia"/>
                        </w:rPr>
                      </w:pPr>
                      <w:r w:rsidRPr="00950365">
                        <w:t>[3.3]</w:t>
                      </w:r>
                      <w:r w:rsidRPr="00950365">
                        <w:tab/>
                      </w:r>
                      <m:oMath>
                        <m:borderBox>
                          <m:borderBoxPr>
                            <m:ctrlPr>
                              <w:rPr>
                                <w:rFonts w:ascii="Cambria Math" w:hAnsi="Cambria Math"/>
                                <w:i/>
                              </w:rPr>
                            </m:ctrlPr>
                          </m:borderBoxPr>
                          <m:e>
                            <m:r>
                              <w:rPr>
                                <w:rFonts w:ascii="Cambria Math" w:hAnsi="Cambria Math"/>
                              </w:rPr>
                              <m:t>E=</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C </m:t>
                            </m:r>
                            <m:sSup>
                              <m:sSupPr>
                                <m:ctrlPr>
                                  <w:rPr>
                                    <w:rFonts w:ascii="Cambria Math" w:hAnsi="Cambria Math"/>
                                    <w:i/>
                                  </w:rPr>
                                </m:ctrlPr>
                              </m:sSupPr>
                              <m:e>
                                <m:r>
                                  <w:rPr>
                                    <w:rFonts w:ascii="Cambria Math" w:hAnsi="Cambria Math"/>
                                  </w:rPr>
                                  <m:t>V</m:t>
                                </m:r>
                              </m:e>
                              <m:sup>
                                <m:r>
                                  <w:rPr>
                                    <w:rFonts w:ascii="Cambria Math" w:hAnsi="Cambria Math"/>
                                  </w:rPr>
                                  <m:t>2</m:t>
                                </m:r>
                              </m:sup>
                            </m:sSup>
                          </m:e>
                        </m:borderBox>
                      </m:oMath>
                    </w:p>
                    <w:p w14:paraId="4B3DA0D9" w14:textId="77777777" w:rsidR="0073324E" w:rsidRPr="00950365" w:rsidRDefault="0073324E" w:rsidP="006A6C11">
                      <w:pPr>
                        <w:spacing w:after="0"/>
                        <w:rPr>
                          <w:rFonts w:eastAsiaTheme="minorEastAsia"/>
                        </w:rPr>
                      </w:pPr>
                      <w:r w:rsidRPr="00950365">
                        <w:t>[3.4]</w:t>
                      </w:r>
                      <w:r w:rsidRPr="00950365">
                        <w:tab/>
                      </w:r>
                      <m:oMath>
                        <m:borderBox>
                          <m:borderBoxPr>
                            <m:ctrlPr>
                              <w:rPr>
                                <w:rFonts w:ascii="Cambria Math" w:hAnsi="Cambria Math"/>
                                <w:i/>
                              </w:rPr>
                            </m:ctrlPr>
                          </m:borderBoxPr>
                          <m:e>
                            <m:sSub>
                              <m:sSubPr>
                                <m:ctrlPr>
                                  <w:rPr>
                                    <w:rFonts w:ascii="Cambria Math" w:hAnsi="Cambria Math"/>
                                    <w:i/>
                                  </w:rPr>
                                </m:ctrlPr>
                              </m:sSubPr>
                              <m:e>
                                <m:r>
                                  <w:rPr>
                                    <w:rFonts w:ascii="Cambria Math" w:hAnsi="Cambria Math"/>
                                  </w:rPr>
                                  <m:t>i</m:t>
                                </m:r>
                              </m:e>
                              <m:sub>
                                <m:r>
                                  <w:rPr>
                                    <w:rFonts w:ascii="Cambria Math" w:hAnsi="Cambria Math"/>
                                  </w:rPr>
                                  <m:t>C</m:t>
                                </m:r>
                              </m:sub>
                            </m:sSub>
                            <m:d>
                              <m:dPr>
                                <m:ctrlPr>
                                  <w:rPr>
                                    <w:rFonts w:ascii="Cambria Math" w:hAnsi="Cambria Math"/>
                                    <w:i/>
                                  </w:rPr>
                                </m:ctrlPr>
                              </m:dPr>
                              <m:e>
                                <m:r>
                                  <w:rPr>
                                    <w:rFonts w:ascii="Cambria Math" w:hAnsi="Cambria Math"/>
                                  </w:rPr>
                                  <m:t>t</m:t>
                                </m:r>
                              </m:e>
                            </m:d>
                            <m:r>
                              <w:rPr>
                                <w:rFonts w:ascii="Cambria Math" w:hAnsi="Cambria Math"/>
                              </w:rPr>
                              <m:t xml:space="preserve">=C </m:t>
                            </m:r>
                            <m:f>
                              <m:fPr>
                                <m:ctrlPr>
                                  <w:rPr>
                                    <w:rFonts w:ascii="Cambria Math" w:hAnsi="Cambria Math"/>
                                    <w:i/>
                                  </w:rPr>
                                </m:ctrlPr>
                              </m:fPr>
                              <m:num>
                                <m:r>
                                  <w:rPr>
                                    <w:rFonts w:ascii="Cambria Math" w:hAnsi="Cambria Math"/>
                                  </w:rPr>
                                  <m:t>dv</m:t>
                                </m:r>
                              </m:num>
                              <m:den>
                                <m:r>
                                  <w:rPr>
                                    <w:rFonts w:ascii="Cambria Math" w:hAnsi="Cambria Math"/>
                                  </w:rPr>
                                  <m:t>dt</m:t>
                                </m:r>
                              </m:den>
                            </m:f>
                          </m:e>
                        </m:borderBox>
                      </m:oMath>
                    </w:p>
                    <w:p w14:paraId="16508B1D" w14:textId="77777777" w:rsidR="0073324E" w:rsidRPr="00904C8B" w:rsidRDefault="0073324E" w:rsidP="006A6C11">
                      <w:pPr>
                        <w:spacing w:after="0"/>
                        <w:rPr>
                          <w:rFonts w:ascii="Tahoma" w:hAnsi="Tahoma" w:cs="Tahoma"/>
                          <w:color w:val="000000" w:themeColor="text1"/>
                        </w:rPr>
                      </w:pPr>
                      <w:r w:rsidRPr="00950365">
                        <w:t>[3.5]</w:t>
                      </w:r>
                      <w:r w:rsidRPr="00950365">
                        <w:tab/>
                      </w:r>
                      <m:oMath>
                        <m:borderBox>
                          <m:borderBoxPr>
                            <m:ctrlPr>
                              <w:rPr>
                                <w:rFonts w:ascii="Cambria Math" w:hAnsi="Cambria Math"/>
                                <w:i/>
                                <w:color w:val="000000" w:themeColor="text1"/>
                              </w:rPr>
                            </m:ctrlPr>
                          </m:borderBoxPr>
                          <m:e>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C</m:t>
                                </m:r>
                              </m:sub>
                            </m:sSub>
                            <m:r>
                              <w:rPr>
                                <w:rFonts w:ascii="Cambria Math" w:hAnsi="Cambria Math"/>
                                <w:color w:val="000000" w:themeColor="text1"/>
                              </w:rPr>
                              <m:t>(t)=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C</m:t>
                                </m:r>
                              </m:den>
                            </m:f>
                            <m:r>
                              <w:rPr>
                                <w:rFonts w:ascii="Cambria Math" w:hAnsi="Cambria Math"/>
                                <w:color w:val="000000" w:themeColor="text1"/>
                              </w:rPr>
                              <m:t xml:space="preserve"> </m:t>
                            </m:r>
                            <m:nary>
                              <m:naryPr>
                                <m:limLoc m:val="subSup"/>
                                <m:ctrlPr>
                                  <w:rPr>
                                    <w:rFonts w:ascii="Cambria Math" w:hAnsi="Cambria Math"/>
                                    <w:i/>
                                    <w:color w:val="000000" w:themeColor="text1"/>
                                  </w:rPr>
                                </m:ctrlPr>
                              </m:naryPr>
                              <m:sub>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0</m:t>
                                    </m:r>
                                  </m:sub>
                                </m:sSub>
                              </m:sub>
                              <m:sup>
                                <m:r>
                                  <w:rPr>
                                    <w:rFonts w:ascii="Cambria Math" w:hAnsi="Cambria Math"/>
                                    <w:color w:val="000000" w:themeColor="text1"/>
                                  </w:rPr>
                                  <m:t>t</m:t>
                                </m:r>
                              </m:sup>
                              <m:e>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c</m:t>
                                    </m:r>
                                  </m:sub>
                                </m:sSub>
                              </m:e>
                            </m:nary>
                            <m:r>
                              <w:rPr>
                                <w:rFonts w:ascii="Cambria Math" w:hAnsi="Cambria Math"/>
                                <w:color w:val="000000" w:themeColor="text1"/>
                              </w:rPr>
                              <m:t>(t)∙ dτ+</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c</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0</m:t>
                                </m:r>
                              </m:sub>
                            </m:sSub>
                            <m:r>
                              <w:rPr>
                                <w:rFonts w:ascii="Cambria Math" w:hAnsi="Cambria Math"/>
                                <w:color w:val="000000" w:themeColor="text1"/>
                              </w:rPr>
                              <m:t>)</m:t>
                            </m:r>
                          </m:e>
                        </m:borderBox>
                      </m:oMath>
                    </w:p>
                    <w:p w14:paraId="2AF588B1" w14:textId="77777777" w:rsidR="0073324E" w:rsidRPr="00904C8B" w:rsidRDefault="0073324E" w:rsidP="006A6C11">
                      <w:pPr>
                        <w:spacing w:after="0"/>
                        <w:rPr>
                          <w:rFonts w:eastAsiaTheme="minorEastAsia"/>
                          <w:color w:val="000000" w:themeColor="text1"/>
                        </w:rPr>
                      </w:pPr>
                      <w:r w:rsidRPr="00904C8B">
                        <w:rPr>
                          <w:color w:val="000000" w:themeColor="text1"/>
                        </w:rPr>
                        <w:t>[3.6]</w:t>
                      </w:r>
                      <w:r w:rsidRPr="00904C8B">
                        <w:rPr>
                          <w:color w:val="000000" w:themeColor="text1"/>
                        </w:rPr>
                        <w:tab/>
                      </w:r>
                      <m:oMath>
                        <m:borderBox>
                          <m:borderBoxPr>
                            <m:ctrlPr>
                              <w:rPr>
                                <w:rFonts w:ascii="Cambria Math" w:hAnsi="Cambria Math"/>
                                <w:i/>
                                <w:color w:val="000000" w:themeColor="text1"/>
                              </w:rPr>
                            </m:ctrlPr>
                          </m:borderBoxPr>
                          <m:e>
                            <m:r>
                              <w:rPr>
                                <w:rFonts w:ascii="Cambria Math" w:hAnsi="Cambria Math"/>
                                <w:color w:val="000000" w:themeColor="text1"/>
                              </w:rPr>
                              <m:t xml:space="preserve">L= </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N</m:t>
                                    </m:r>
                                  </m:e>
                                  <m:sup>
                                    <m:r>
                                      <w:rPr>
                                        <w:rFonts w:ascii="Cambria Math" w:hAnsi="Cambria Math"/>
                                        <w:color w:val="000000" w:themeColor="text1"/>
                                      </w:rPr>
                                      <m:t>2</m:t>
                                    </m:r>
                                  </m:sup>
                                </m:sSup>
                                <m:r>
                                  <w:rPr>
                                    <w:rFonts w:ascii="Cambria Math" w:hAnsi="Cambria Math"/>
                                    <w:color w:val="000000" w:themeColor="text1"/>
                                  </w:rPr>
                                  <m:t xml:space="preserve">∙ </m:t>
                                </m:r>
                                <m:sSup>
                                  <m:sSupPr>
                                    <m:ctrlPr>
                                      <w:rPr>
                                        <w:rFonts w:ascii="Cambria Math" w:hAnsi="Cambria Math"/>
                                        <w:i/>
                                        <w:color w:val="000000" w:themeColor="text1"/>
                                      </w:rPr>
                                    </m:ctrlPr>
                                  </m:sSupPr>
                                  <m:e>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r</m:t>
                                        </m:r>
                                      </m:sub>
                                    </m:sSub>
                                    <m:r>
                                      <w:rPr>
                                        <w:rFonts w:ascii="Cambria Math" w:hAnsi="Cambria Math"/>
                                        <w:color w:val="000000" w:themeColor="text1"/>
                                      </w:rPr>
                                      <m:t xml:space="preserve"> ∙ </m:t>
                                    </m:r>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0</m:t>
                                        </m:r>
                                      </m:sub>
                                    </m:sSub>
                                  </m:e>
                                  <m:sup>
                                    <m:r>
                                      <w:rPr>
                                        <w:rFonts w:ascii="Cambria Math" w:hAnsi="Cambria Math"/>
                                        <w:color w:val="000000" w:themeColor="text1"/>
                                      </w:rPr>
                                      <m:t xml:space="preserve"> </m:t>
                                    </m:r>
                                  </m:sup>
                                </m:sSup>
                                <m:r>
                                  <w:rPr>
                                    <w:rFonts w:ascii="Cambria Math" w:hAnsi="Cambria Math"/>
                                    <w:color w:val="000000" w:themeColor="text1"/>
                                  </w:rPr>
                                  <m:t>∙ A</m:t>
                                </m:r>
                              </m:num>
                              <m:den>
                                <m:r>
                                  <w:rPr>
                                    <w:rFonts w:ascii="Cambria Math" w:hAnsi="Cambria Math"/>
                                    <w:color w:val="000000" w:themeColor="text1"/>
                                  </w:rPr>
                                  <m:t>l</m:t>
                                </m:r>
                              </m:den>
                            </m:f>
                          </m:e>
                        </m:borderBox>
                      </m:oMath>
                    </w:p>
                    <w:p w14:paraId="2889A7C6" w14:textId="77777777" w:rsidR="0073324E" w:rsidRPr="00904C8B" w:rsidRDefault="0073324E" w:rsidP="006A6C11">
                      <w:pPr>
                        <w:spacing w:after="0"/>
                        <w:rPr>
                          <w:rFonts w:eastAsiaTheme="minorEastAsia"/>
                          <w:color w:val="000000" w:themeColor="text1"/>
                        </w:rPr>
                      </w:pPr>
                      <w:r w:rsidRPr="00904C8B">
                        <w:rPr>
                          <w:color w:val="000000" w:themeColor="text1"/>
                        </w:rPr>
                        <w:t>[3.7]</w:t>
                      </w:r>
                      <w:r w:rsidRPr="00904C8B">
                        <w:rPr>
                          <w:color w:val="000000" w:themeColor="text1"/>
                        </w:rPr>
                        <w:tab/>
                      </w:r>
                      <m:oMath>
                        <m:borderBox>
                          <m:borderBoxPr>
                            <m:ctrlPr>
                              <w:rPr>
                                <w:rFonts w:ascii="Cambria Math" w:hAnsi="Cambria Math"/>
                                <w:i/>
                                <w:color w:val="000000" w:themeColor="text1"/>
                              </w:rPr>
                            </m:ctrlPr>
                          </m:borderBoxPr>
                          <m:e>
                            <m:r>
                              <w:rPr>
                                <w:rFonts w:ascii="Cambria Math" w:hAnsi="Cambria Math"/>
                                <w:color w:val="000000" w:themeColor="text1"/>
                              </w:rPr>
                              <m:t>E=</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r>
                              <w:rPr>
                                <w:rFonts w:ascii="Cambria Math" w:hAnsi="Cambria Math"/>
                                <w:color w:val="000000" w:themeColor="text1"/>
                              </w:rPr>
                              <m:t xml:space="preserve"> L ∙</m:t>
                            </m:r>
                            <m:sSup>
                              <m:sSupPr>
                                <m:ctrlPr>
                                  <w:rPr>
                                    <w:rFonts w:ascii="Cambria Math" w:hAnsi="Cambria Math"/>
                                    <w:i/>
                                    <w:color w:val="000000" w:themeColor="text1"/>
                                  </w:rPr>
                                </m:ctrlPr>
                              </m:sSupPr>
                              <m:e>
                                <m:r>
                                  <w:rPr>
                                    <w:rFonts w:ascii="Cambria Math" w:hAnsi="Cambria Math"/>
                                    <w:color w:val="000000" w:themeColor="text1"/>
                                  </w:rPr>
                                  <m:t>i</m:t>
                                </m:r>
                              </m:e>
                              <m:sup>
                                <m:r>
                                  <w:rPr>
                                    <w:rFonts w:ascii="Cambria Math" w:hAnsi="Cambria Math"/>
                                    <w:color w:val="000000" w:themeColor="text1"/>
                                  </w:rPr>
                                  <m:t>2</m:t>
                                </m:r>
                              </m:sup>
                            </m:sSup>
                          </m:e>
                        </m:borderBox>
                      </m:oMath>
                    </w:p>
                    <w:p w14:paraId="43F6169E" w14:textId="77777777" w:rsidR="0073324E" w:rsidRPr="00904C8B" w:rsidRDefault="0073324E" w:rsidP="006A6C11">
                      <w:pPr>
                        <w:spacing w:after="0"/>
                        <w:rPr>
                          <w:rFonts w:eastAsiaTheme="minorEastAsia"/>
                          <w:color w:val="000000" w:themeColor="text1"/>
                        </w:rPr>
                      </w:pPr>
                      <w:r w:rsidRPr="00904C8B">
                        <w:rPr>
                          <w:color w:val="000000" w:themeColor="text1"/>
                        </w:rPr>
                        <w:t>[3.8]</w:t>
                      </w:r>
                      <w:r w:rsidRPr="00904C8B">
                        <w:rPr>
                          <w:color w:val="000000" w:themeColor="text1"/>
                        </w:rPr>
                        <w:tab/>
                      </w:r>
                      <m:oMath>
                        <m:borderBox>
                          <m:borderBoxPr>
                            <m:ctrlPr>
                              <w:rPr>
                                <w:rFonts w:ascii="Cambria Math" w:hAnsi="Cambria Math"/>
                                <w:i/>
                                <w:color w:val="000000" w:themeColor="text1"/>
                              </w:rPr>
                            </m:ctrlPr>
                          </m:borderBoxPr>
                          <m:e>
                            <m:r>
                              <w:rPr>
                                <w:rFonts w:ascii="Cambria Math" w:hAnsi="Cambria Math"/>
                                <w:color w:val="000000" w:themeColor="text1"/>
                              </w:rPr>
                              <m:t>v</m:t>
                            </m:r>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 xml:space="preserve">=L </m:t>
                            </m:r>
                            <m:f>
                              <m:fPr>
                                <m:ctrlPr>
                                  <w:rPr>
                                    <w:rFonts w:ascii="Cambria Math" w:hAnsi="Cambria Math"/>
                                    <w:i/>
                                    <w:color w:val="000000" w:themeColor="text1"/>
                                  </w:rPr>
                                </m:ctrlPr>
                              </m:fPr>
                              <m:num>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L</m:t>
                                    </m:r>
                                  </m:sub>
                                </m:sSub>
                              </m:num>
                              <m:den>
                                <m:r>
                                  <w:rPr>
                                    <w:rFonts w:ascii="Cambria Math" w:hAnsi="Cambria Math"/>
                                    <w:color w:val="000000" w:themeColor="text1"/>
                                  </w:rPr>
                                  <m:t>dt</m:t>
                                </m:r>
                              </m:den>
                            </m:f>
                          </m:e>
                        </m:borderBox>
                      </m:oMath>
                    </w:p>
                    <w:p w14:paraId="52CE945F" w14:textId="77777777" w:rsidR="0073324E" w:rsidRPr="00950365" w:rsidRDefault="0073324E" w:rsidP="006A6C11">
                      <w:pPr>
                        <w:spacing w:after="0"/>
                        <w:rPr>
                          <w:rFonts w:eastAsiaTheme="minorEastAsia"/>
                        </w:rPr>
                      </w:pPr>
                      <w:r w:rsidRPr="00904C8B">
                        <w:rPr>
                          <w:color w:val="000000" w:themeColor="text1"/>
                        </w:rPr>
                        <w:t>[3.9]</w:t>
                      </w:r>
                      <w:r w:rsidRPr="00904C8B">
                        <w:rPr>
                          <w:color w:val="000000" w:themeColor="text1"/>
                        </w:rPr>
                        <w:tab/>
                      </w:r>
                      <m:oMath>
                        <m:borderBox>
                          <m:borderBoxPr>
                            <m:ctrlPr>
                              <w:rPr>
                                <w:rFonts w:ascii="Cambria Math" w:hAnsi="Cambria Math"/>
                                <w:i/>
                                <w:color w:val="000000" w:themeColor="text1"/>
                              </w:rPr>
                            </m:ctrlPr>
                          </m:borderBoxPr>
                          <m:e>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L</m:t>
                                </m:r>
                              </m:sub>
                            </m:sSub>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L</m:t>
                                </m:r>
                              </m:den>
                            </m:f>
                            <m:r>
                              <w:rPr>
                                <w:rFonts w:ascii="Cambria Math" w:hAnsi="Cambria Math"/>
                                <w:color w:val="000000" w:themeColor="text1"/>
                              </w:rPr>
                              <m:t xml:space="preserve"> </m:t>
                            </m:r>
                            <m:nary>
                              <m:naryPr>
                                <m:limLoc m:val="subSup"/>
                                <m:ctrlPr>
                                  <w:rPr>
                                    <w:rFonts w:ascii="Cambria Math" w:hAnsi="Cambria Math"/>
                                    <w:i/>
                                    <w:color w:val="000000" w:themeColor="text1"/>
                                  </w:rPr>
                                </m:ctrlPr>
                              </m:naryPr>
                              <m:sub>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0</m:t>
                                    </m:r>
                                  </m:sub>
                                </m:sSub>
                              </m:sub>
                              <m:sup>
                                <m:r>
                                  <w:rPr>
                                    <w:rFonts w:ascii="Cambria Math" w:hAnsi="Cambria Math"/>
                                    <w:color w:val="000000" w:themeColor="text1"/>
                                  </w:rPr>
                                  <m:t>t</m:t>
                                </m:r>
                              </m:sup>
                              <m:e>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L</m:t>
                                    </m:r>
                                  </m:sub>
                                </m:sSub>
                              </m:e>
                            </m:nary>
                            <m:r>
                              <w:rPr>
                                <w:rFonts w:ascii="Cambria Math" w:hAnsi="Cambria Math"/>
                                <w:color w:val="000000" w:themeColor="text1"/>
                              </w:rPr>
                              <m:t>∙ dτ+</m:t>
                            </m:r>
                            <m:sSub>
                              <m:sSubPr>
                                <m:ctrlPr>
                                  <w:rPr>
                                    <w:rFonts w:ascii="Cambria Math" w:hAnsi="Cambria Math"/>
                                    <w:i/>
                                    <w:color w:val="000000" w:themeColor="text1"/>
                                  </w:rPr>
                                </m:ctrlPr>
                              </m:sSubPr>
                              <m:e>
                                <m:r>
                                  <w:rPr>
                                    <w:rFonts w:ascii="Cambria Math" w:hAnsi="Cambria Math"/>
                                    <w:color w:val="000000" w:themeColor="text1"/>
                                  </w:rPr>
                                  <m:t>i</m:t>
                                </m:r>
                              </m:e>
                              <m:sub>
                                <m:r>
                                  <w:rPr>
                                    <w:rFonts w:ascii="Cambria Math" w:hAnsi="Cambria Math"/>
                                    <w:color w:val="000000" w:themeColor="text1"/>
                                  </w:rPr>
                                  <m:t>L</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0</m:t>
                                    </m:r>
                                  </m:sub>
                                </m:sSub>
                              </m:e>
                            </m:d>
                          </m:e>
                        </m:borderBox>
                      </m:oMath>
                      <w:r w:rsidRPr="00950365">
                        <w:rPr>
                          <w:rFonts w:eastAsiaTheme="minorEastAsia"/>
                        </w:rPr>
                        <w:t xml:space="preserve"> </w:t>
                      </w:r>
                    </w:p>
                    <w:p w14:paraId="5A1EECB5" w14:textId="77777777" w:rsidR="0073324E" w:rsidRPr="00D865D1" w:rsidRDefault="0073324E" w:rsidP="006A6C11">
                      <w:pPr>
                        <w:spacing w:after="0"/>
                        <w:rPr>
                          <w:rFonts w:eastAsiaTheme="minorEastAsia"/>
                        </w:rPr>
                      </w:pPr>
                    </w:p>
                    <w:p w14:paraId="6F6BC0AE" w14:textId="77777777" w:rsidR="0073324E" w:rsidRDefault="0073324E" w:rsidP="006A6C11">
                      <w:pPr>
                        <w:spacing w:after="0"/>
                        <w:rPr>
                          <w:rFonts w:eastAsiaTheme="minorEastAsia"/>
                        </w:rPr>
                      </w:pPr>
                    </w:p>
                    <w:p w14:paraId="13CBC6C1" w14:textId="77777777" w:rsidR="0073324E" w:rsidRPr="00D865D1" w:rsidRDefault="0073324E" w:rsidP="006A6C11">
                      <w:pPr>
                        <w:spacing w:after="0"/>
                        <w:rPr>
                          <w:rFonts w:eastAsiaTheme="minorEastAsia"/>
                        </w:rPr>
                      </w:pPr>
                    </w:p>
                    <w:p w14:paraId="0B949130" w14:textId="77777777" w:rsidR="0073324E" w:rsidRDefault="0073324E" w:rsidP="006A6C11">
                      <w:pPr>
                        <w:rPr>
                          <w:rFonts w:eastAsiaTheme="minorEastAsia"/>
                          <w:sz w:val="28"/>
                          <w:szCs w:val="28"/>
                        </w:rPr>
                      </w:pPr>
                    </w:p>
                    <w:p w14:paraId="5D92A551" w14:textId="77777777" w:rsidR="0073324E" w:rsidRDefault="0073324E" w:rsidP="006A6C11">
                      <w:pPr>
                        <w:rPr>
                          <w:rFonts w:eastAsiaTheme="minorEastAsia"/>
                          <w:sz w:val="28"/>
                          <w:szCs w:val="28"/>
                        </w:rPr>
                      </w:pPr>
                    </w:p>
                    <w:p w14:paraId="5DDD0E2F" w14:textId="77777777" w:rsidR="0073324E" w:rsidRPr="00FF49E3" w:rsidRDefault="0073324E" w:rsidP="006A6C11">
                      <w:pPr>
                        <w:rPr>
                          <w:sz w:val="24"/>
                          <w:szCs w:val="24"/>
                        </w:rPr>
                      </w:pPr>
                    </w:p>
                    <w:p w14:paraId="04760149" w14:textId="77777777" w:rsidR="0073324E" w:rsidRDefault="0073324E" w:rsidP="006A6C11"/>
                  </w:txbxContent>
                </v:textbox>
                <w10:wrap type="square" anchorx="margin"/>
              </v:shape>
            </w:pict>
          </mc:Fallback>
        </mc:AlternateContent>
      </w:r>
    </w:p>
    <w:p w14:paraId="32E43BDF" w14:textId="77777777" w:rsidR="006A6C11" w:rsidRDefault="006A6C11">
      <w:pPr>
        <w:rPr>
          <w:rFonts w:asciiTheme="majorHAnsi" w:eastAsiaTheme="majorEastAsia" w:hAnsiTheme="majorHAnsi" w:cstheme="majorBidi"/>
          <w:color w:val="2E74B5" w:themeColor="accent1" w:themeShade="BF"/>
          <w:sz w:val="32"/>
          <w:szCs w:val="32"/>
        </w:rPr>
      </w:pPr>
      <w:bookmarkStart w:id="209" w:name="_Appendix_A"/>
      <w:bookmarkStart w:id="210" w:name="_Appendix_A_–"/>
      <w:bookmarkEnd w:id="209"/>
      <w:bookmarkEnd w:id="210"/>
      <w:r>
        <w:br w:type="page"/>
      </w:r>
    </w:p>
    <w:p w14:paraId="038498CD" w14:textId="77777777" w:rsidR="005C59B6" w:rsidRDefault="005C59B6" w:rsidP="005C59B6">
      <w:pPr>
        <w:pStyle w:val="Heading1"/>
      </w:pPr>
      <w:bookmarkStart w:id="211" w:name="_Appendix_–_Dependent"/>
      <w:bookmarkStart w:id="212" w:name="_References_and_Links"/>
      <w:bookmarkStart w:id="213" w:name="_Toc494715352"/>
      <w:bookmarkStart w:id="214" w:name="_Toc533084111"/>
      <w:bookmarkEnd w:id="211"/>
      <w:bookmarkEnd w:id="212"/>
      <w:r>
        <w:lastRenderedPageBreak/>
        <w:t>References and Links</w:t>
      </w:r>
      <w:bookmarkEnd w:id="213"/>
      <w:bookmarkEnd w:id="214"/>
    </w:p>
    <w:p w14:paraId="10E69471" w14:textId="77777777" w:rsidR="005C59B6" w:rsidRDefault="005C59B6" w:rsidP="005C59B6">
      <w:pPr>
        <w:spacing w:before="120"/>
        <w:rPr>
          <w:color w:val="000000" w:themeColor="text1"/>
        </w:rPr>
      </w:pPr>
      <w:r w:rsidRPr="00EF2464">
        <w:t xml:space="preserve">The </w:t>
      </w:r>
      <w:r>
        <w:t>following references and links provide supporting information for this module. All references in this module ar</w:t>
      </w:r>
      <w:r w:rsidRPr="004A5A30">
        <w:rPr>
          <w:color w:val="000000" w:themeColor="text1"/>
        </w:rPr>
        <w:t>e either cited within the module within brackets or URL links are either embedded in hyperlinks or fully listed.</w:t>
      </w:r>
    </w:p>
    <w:p w14:paraId="78D96DB7" w14:textId="77777777" w:rsidR="005C59B6" w:rsidRPr="000A169C" w:rsidRDefault="005C59B6" w:rsidP="005C59B6">
      <w:pPr>
        <w:spacing w:before="120"/>
        <w:rPr>
          <w:b/>
          <w:color w:val="000000" w:themeColor="text1"/>
        </w:rPr>
      </w:pPr>
      <w:r w:rsidRPr="009018FF">
        <w:rPr>
          <w:b/>
          <w:color w:val="000000" w:themeColor="text1"/>
        </w:rPr>
        <w:t>References and Links not listed in oth</w:t>
      </w:r>
      <w:r w:rsidRPr="000A169C">
        <w:rPr>
          <w:b/>
          <w:color w:val="000000" w:themeColor="text1"/>
        </w:rPr>
        <w:t>er Modules</w:t>
      </w:r>
    </w:p>
    <w:p w14:paraId="222B2529" w14:textId="77777777" w:rsidR="001A4C0D" w:rsidRPr="005C59B6" w:rsidRDefault="001A4C0D" w:rsidP="00A4440E">
      <w:pPr>
        <w:pStyle w:val="ListParagraph"/>
        <w:numPr>
          <w:ilvl w:val="0"/>
          <w:numId w:val="57"/>
        </w:numPr>
        <w:rPr>
          <w:u w:val="single"/>
        </w:rPr>
      </w:pPr>
      <w:r>
        <w:rPr>
          <w:color w:val="000000" w:themeColor="text1"/>
        </w:rPr>
        <w:t xml:space="preserve">AC Circuits, Chad Davis: </w:t>
      </w:r>
      <w:hyperlink r:id="rId345" w:history="1">
        <w:r w:rsidRPr="00BB5D4D">
          <w:rPr>
            <w:rStyle w:val="Hyperlink"/>
          </w:rPr>
          <w:t>https://shareok.org/handle/11244/51946</w:t>
        </w:r>
      </w:hyperlink>
    </w:p>
    <w:p w14:paraId="6C3D5222" w14:textId="77777777" w:rsidR="001A4C0D" w:rsidRPr="000A169C" w:rsidRDefault="001A4C0D" w:rsidP="00A4440E">
      <w:pPr>
        <w:pStyle w:val="ListParagraph"/>
        <w:numPr>
          <w:ilvl w:val="0"/>
          <w:numId w:val="57"/>
        </w:numPr>
        <w:rPr>
          <w:u w:val="single"/>
        </w:rPr>
      </w:pPr>
      <w:r>
        <w:rPr>
          <w:color w:val="000000" w:themeColor="text1"/>
        </w:rPr>
        <w:t>Multisim</w:t>
      </w:r>
      <w:r w:rsidRPr="00EF2464">
        <w:t xml:space="preserve">: </w:t>
      </w:r>
      <w:hyperlink r:id="rId346" w:history="1">
        <w:r w:rsidRPr="00430B39">
          <w:rPr>
            <w:rStyle w:val="Hyperlink"/>
          </w:rPr>
          <w:t>http://www.ni.com/multisim/</w:t>
        </w:r>
      </w:hyperlink>
    </w:p>
    <w:p w14:paraId="0784E40E" w14:textId="77777777" w:rsidR="001A4C0D" w:rsidRPr="00B422F8" w:rsidRDefault="001A4C0D" w:rsidP="00A4440E">
      <w:pPr>
        <w:pStyle w:val="ListParagraph"/>
        <w:numPr>
          <w:ilvl w:val="0"/>
          <w:numId w:val="57"/>
        </w:numPr>
        <w:rPr>
          <w:rStyle w:val="Hyperlink"/>
          <w:color w:val="auto"/>
        </w:rPr>
      </w:pPr>
      <w:r>
        <w:t xml:space="preserve">Primary referenced site: </w:t>
      </w:r>
      <w:hyperlink r:id="rId347" w:history="1">
        <w:r w:rsidRPr="00F243C9">
          <w:rPr>
            <w:rStyle w:val="Hyperlink"/>
          </w:rPr>
          <w:t>allaboutcircuits.com</w:t>
        </w:r>
      </w:hyperlink>
    </w:p>
    <w:p w14:paraId="102DB0C0" w14:textId="77777777" w:rsidR="001A4C0D" w:rsidRDefault="001A4C0D" w:rsidP="00A4440E">
      <w:pPr>
        <w:pStyle w:val="ListParagraph"/>
        <w:numPr>
          <w:ilvl w:val="0"/>
          <w:numId w:val="57"/>
        </w:numPr>
        <w:rPr>
          <w:rStyle w:val="Hyperlink"/>
          <w:color w:val="000000" w:themeColor="text1"/>
        </w:rPr>
      </w:pPr>
      <w:r w:rsidRPr="00B422F8">
        <w:rPr>
          <w:rStyle w:val="Hyperlink"/>
          <w:color w:val="000000" w:themeColor="text1"/>
          <w:u w:val="none"/>
        </w:rPr>
        <w:t>Article about John Fagan, past professor at OU</w:t>
      </w:r>
      <w:r>
        <w:rPr>
          <w:rStyle w:val="Hyperlink"/>
          <w:color w:val="000000" w:themeColor="text1"/>
        </w:rPr>
        <w:t>, titled “Inspiration by Design”</w:t>
      </w:r>
      <w:r w:rsidRPr="00B422F8">
        <w:rPr>
          <w:rStyle w:val="Hyperlink"/>
          <w:color w:val="000000" w:themeColor="text1"/>
          <w:u w:val="none"/>
        </w:rPr>
        <w:t xml:space="preserve"> </w:t>
      </w:r>
      <w:hyperlink r:id="rId348" w:history="1">
        <w:r w:rsidRPr="00BB5D4D">
          <w:rPr>
            <w:rStyle w:val="Hyperlink"/>
          </w:rPr>
          <w:t>https://issuu.com/engineerou/docs/82586-evolve-web</w:t>
        </w:r>
      </w:hyperlink>
    </w:p>
    <w:p w14:paraId="099EBB6A" w14:textId="77777777" w:rsidR="005C59B6" w:rsidRPr="000A169C" w:rsidRDefault="005C59B6" w:rsidP="005C59B6">
      <w:pPr>
        <w:rPr>
          <w:rStyle w:val="Hyperlink"/>
          <w:b/>
          <w:color w:val="auto"/>
          <w:u w:val="none"/>
        </w:rPr>
      </w:pPr>
      <w:r w:rsidRPr="009018FF">
        <w:rPr>
          <w:rStyle w:val="Hyperlink"/>
          <w:b/>
          <w:color w:val="auto"/>
          <w:u w:val="none"/>
        </w:rPr>
        <w:t>Module 1 –</w:t>
      </w:r>
      <w:r w:rsidRPr="000A169C">
        <w:rPr>
          <w:rStyle w:val="Hyperlink"/>
          <w:b/>
          <w:color w:val="auto"/>
          <w:u w:val="none"/>
        </w:rPr>
        <w:t xml:space="preserve"> </w:t>
      </w:r>
      <w:r w:rsidRPr="009018FF">
        <w:rPr>
          <w:rStyle w:val="Hyperlink"/>
          <w:b/>
          <w:color w:val="auto"/>
          <w:u w:val="none"/>
        </w:rPr>
        <w:t xml:space="preserve">References and </w:t>
      </w:r>
      <w:r w:rsidRPr="000A169C">
        <w:rPr>
          <w:rStyle w:val="Hyperlink"/>
          <w:b/>
          <w:color w:val="auto"/>
          <w:u w:val="none"/>
        </w:rPr>
        <w:t>Links</w:t>
      </w:r>
    </w:p>
    <w:p w14:paraId="7391974F" w14:textId="77777777" w:rsidR="001A4C0D" w:rsidRPr="007615B9" w:rsidRDefault="001A4C0D" w:rsidP="00A4440E">
      <w:pPr>
        <w:pStyle w:val="ListParagraph"/>
        <w:numPr>
          <w:ilvl w:val="0"/>
          <w:numId w:val="58"/>
        </w:numPr>
        <w:rPr>
          <w:rStyle w:val="Hyperlink"/>
          <w:color w:val="000000" w:themeColor="text1"/>
          <w:u w:val="none"/>
        </w:rPr>
      </w:pPr>
      <w:r>
        <w:t xml:space="preserve">DC background information: </w:t>
      </w:r>
      <w:hyperlink r:id="rId349" w:history="1">
        <w:r w:rsidRPr="005F79AC">
          <w:rPr>
            <w:rStyle w:val="Hyperlink"/>
          </w:rPr>
          <w:t>http://www.allaboutcircuits.com/textbook/direct-current/</w:t>
        </w:r>
      </w:hyperlink>
    </w:p>
    <w:p w14:paraId="33669940" w14:textId="77777777" w:rsidR="001A4C0D" w:rsidRPr="007615B9" w:rsidRDefault="001A4C0D" w:rsidP="00A4440E">
      <w:pPr>
        <w:pStyle w:val="ListParagraph"/>
        <w:numPr>
          <w:ilvl w:val="0"/>
          <w:numId w:val="58"/>
        </w:numPr>
        <w:rPr>
          <w:color w:val="000000" w:themeColor="text1"/>
        </w:rPr>
      </w:pPr>
      <w:r>
        <w:t xml:space="preserve">Hole flow versus electron flow: </w:t>
      </w:r>
      <w:proofErr w:type="spellStart"/>
      <w:r>
        <w:t>nk</w:t>
      </w:r>
      <w:proofErr w:type="spellEnd"/>
      <w:r>
        <w:t xml:space="preserve">: </w:t>
      </w:r>
      <w:hyperlink r:id="rId350" w:history="1">
        <w:r w:rsidRPr="005F79AC">
          <w:rPr>
            <w:rStyle w:val="Hyperlink"/>
          </w:rPr>
          <w:t>http://www.allaboutcircuits.com/textbook/semiconductors/chpt-2/electrons-and-holes/</w:t>
        </w:r>
      </w:hyperlink>
    </w:p>
    <w:p w14:paraId="0212074B" w14:textId="77777777" w:rsidR="001A4C0D" w:rsidRDefault="001A4C0D" w:rsidP="00A4440E">
      <w:pPr>
        <w:pStyle w:val="ListParagraph"/>
        <w:numPr>
          <w:ilvl w:val="0"/>
          <w:numId w:val="58"/>
        </w:numPr>
        <w:rPr>
          <w:u w:val="single"/>
        </w:rPr>
      </w:pPr>
      <w:proofErr w:type="spellStart"/>
      <w:r w:rsidRPr="007615B9">
        <w:t>Sparkfun</w:t>
      </w:r>
      <w:proofErr w:type="spellEnd"/>
      <w:r w:rsidRPr="007615B9">
        <w:t xml:space="preserve"> Switch Basics (including the SPST): </w:t>
      </w:r>
      <w:hyperlink r:id="rId351" w:history="1">
        <w:r w:rsidRPr="00BB5D4D">
          <w:rPr>
            <w:rStyle w:val="Hyperlink"/>
          </w:rPr>
          <w:t>https://learn.sparkfun.com/tutorials/switch-basics/poles-and-throws-open-and-closed</w:t>
        </w:r>
      </w:hyperlink>
    </w:p>
    <w:p w14:paraId="08AE6FF6" w14:textId="77777777" w:rsidR="001A4C0D" w:rsidRDefault="001A4C0D" w:rsidP="00A4440E">
      <w:pPr>
        <w:pStyle w:val="ListParagraph"/>
        <w:numPr>
          <w:ilvl w:val="0"/>
          <w:numId w:val="58"/>
        </w:numPr>
        <w:rPr>
          <w:u w:val="single"/>
        </w:rPr>
      </w:pPr>
      <w:r w:rsidRPr="007615B9">
        <w:t xml:space="preserve">Conductor overview: </w:t>
      </w:r>
      <w:hyperlink r:id="rId352" w:anchor="Conductor_materials" w:history="1">
        <w:r w:rsidRPr="00BB5D4D">
          <w:rPr>
            <w:rStyle w:val="Hyperlink"/>
          </w:rPr>
          <w:t>https://en.wikipedia.org/wiki/Electrical_conductor#Conductor_materials</w:t>
        </w:r>
      </w:hyperlink>
    </w:p>
    <w:p w14:paraId="2709EE30" w14:textId="77777777" w:rsidR="001A4C0D" w:rsidRDefault="001A4C0D" w:rsidP="00A4440E">
      <w:pPr>
        <w:pStyle w:val="ListParagraph"/>
        <w:numPr>
          <w:ilvl w:val="0"/>
          <w:numId w:val="58"/>
        </w:numPr>
        <w:rPr>
          <w:u w:val="single"/>
        </w:rPr>
      </w:pPr>
      <w:r w:rsidRPr="007615B9">
        <w:t xml:space="preserve">Insulator overview: </w:t>
      </w:r>
      <w:hyperlink r:id="rId353" w:anchor="Types_of_Insulators" w:history="1">
        <w:r w:rsidRPr="00BB5D4D">
          <w:rPr>
            <w:rStyle w:val="Hyperlink"/>
          </w:rPr>
          <w:t>https://en.wikipedia.org/wiki/Insulator_(electricity)#Types_of_Insulators</w:t>
        </w:r>
      </w:hyperlink>
    </w:p>
    <w:p w14:paraId="43036C4A" w14:textId="77777777" w:rsidR="001A4C0D" w:rsidRPr="007615B9" w:rsidRDefault="001A4C0D" w:rsidP="00A4440E">
      <w:pPr>
        <w:pStyle w:val="ListParagraph"/>
        <w:numPr>
          <w:ilvl w:val="0"/>
          <w:numId w:val="58"/>
        </w:numPr>
        <w:rPr>
          <w:rStyle w:val="Hyperlink"/>
          <w:color w:val="auto"/>
        </w:rPr>
      </w:pPr>
      <w:r w:rsidRPr="007615B9">
        <w:t>American Standard Wire Gauge (AWG)</w:t>
      </w:r>
      <w:r w:rsidRPr="008D5AF2">
        <w:t xml:space="preserve">: </w:t>
      </w:r>
      <w:hyperlink r:id="rId354" w:history="1">
        <w:r w:rsidRPr="005F79AC">
          <w:rPr>
            <w:rStyle w:val="Hyperlink"/>
          </w:rPr>
          <w:t>https://en.wikipedia.org/wiki/American_wire_gauge</w:t>
        </w:r>
      </w:hyperlink>
    </w:p>
    <w:p w14:paraId="755E1AB3" w14:textId="77777777" w:rsidR="001A4C0D" w:rsidRDefault="001A4C0D" w:rsidP="00A4440E">
      <w:pPr>
        <w:pStyle w:val="ListParagraph"/>
        <w:numPr>
          <w:ilvl w:val="0"/>
          <w:numId w:val="58"/>
        </w:numPr>
        <w:rPr>
          <w:u w:val="single"/>
        </w:rPr>
      </w:pPr>
      <w:r w:rsidRPr="007615B9">
        <w:t xml:space="preserve">AWG ampacity: </w:t>
      </w:r>
      <w:hyperlink r:id="rId355" w:history="1">
        <w:r w:rsidRPr="00BB5D4D">
          <w:rPr>
            <w:rStyle w:val="Hyperlink"/>
          </w:rPr>
          <w:t>https://en.wikipedia.org/wiki/American_wire_gauge</w:t>
        </w:r>
      </w:hyperlink>
    </w:p>
    <w:p w14:paraId="36333605" w14:textId="77777777" w:rsidR="001A4C0D" w:rsidRDefault="001A4C0D" w:rsidP="00A4440E">
      <w:pPr>
        <w:pStyle w:val="ListParagraph"/>
        <w:numPr>
          <w:ilvl w:val="0"/>
          <w:numId w:val="58"/>
        </w:numPr>
        <w:rPr>
          <w:u w:val="single"/>
        </w:rPr>
      </w:pPr>
      <w:r w:rsidRPr="007615B9">
        <w:t>National Electrical Code</w:t>
      </w:r>
      <w:r>
        <w:t xml:space="preserve"> (NEC)</w:t>
      </w:r>
      <w:r w:rsidRPr="007615B9">
        <w:t xml:space="preserve">: </w:t>
      </w:r>
      <w:hyperlink r:id="rId356" w:history="1">
        <w:r w:rsidRPr="00BB5D4D">
          <w:rPr>
            <w:rStyle w:val="Hyperlink"/>
          </w:rPr>
          <w:t>http://www.nfpa.org/codes-and-standards/all-codes-and-standards/list-of-codes-and-standards?mode=code&amp;code=70</w:t>
        </w:r>
      </w:hyperlink>
    </w:p>
    <w:p w14:paraId="65AC345B" w14:textId="77777777" w:rsidR="001A4C0D" w:rsidRDefault="001A4C0D" w:rsidP="00A4440E">
      <w:pPr>
        <w:pStyle w:val="ListParagraph"/>
        <w:numPr>
          <w:ilvl w:val="0"/>
          <w:numId w:val="58"/>
        </w:numPr>
        <w:rPr>
          <w:u w:val="single"/>
        </w:rPr>
      </w:pPr>
      <w:r w:rsidRPr="007615B9">
        <w:t xml:space="preserve">Circular mils description: </w:t>
      </w:r>
      <w:hyperlink r:id="rId357" w:history="1">
        <w:r w:rsidRPr="00BB5D4D">
          <w:rPr>
            <w:rStyle w:val="Hyperlink"/>
          </w:rPr>
          <w:t>https://en.wikipedia.org/wiki/Circular_mil</w:t>
        </w:r>
      </w:hyperlink>
    </w:p>
    <w:p w14:paraId="1A617F65" w14:textId="77777777" w:rsidR="001A4C0D" w:rsidRDefault="001A4C0D" w:rsidP="00A4440E">
      <w:pPr>
        <w:pStyle w:val="ListParagraph"/>
        <w:numPr>
          <w:ilvl w:val="0"/>
          <w:numId w:val="58"/>
        </w:numPr>
        <w:rPr>
          <w:u w:val="single"/>
        </w:rPr>
      </w:pPr>
      <w:r>
        <w:t>Thermal r</w:t>
      </w:r>
      <w:r w:rsidRPr="007615B9">
        <w:t xml:space="preserve">unaway: </w:t>
      </w:r>
      <w:hyperlink r:id="rId358" w:history="1">
        <w:r w:rsidRPr="00BB5D4D">
          <w:rPr>
            <w:rStyle w:val="Hyperlink"/>
          </w:rPr>
          <w:t>https://en.wikipedia.org/wiki/Thermal_runaway</w:t>
        </w:r>
      </w:hyperlink>
    </w:p>
    <w:p w14:paraId="29611498" w14:textId="77777777" w:rsidR="001A4C0D" w:rsidRDefault="001A4C0D" w:rsidP="00A4440E">
      <w:pPr>
        <w:pStyle w:val="ListParagraph"/>
        <w:numPr>
          <w:ilvl w:val="0"/>
          <w:numId w:val="58"/>
        </w:numPr>
        <w:rPr>
          <w:u w:val="single"/>
        </w:rPr>
      </w:pPr>
      <w:r w:rsidRPr="007615B9">
        <w:t xml:space="preserve">Resistor color codes: </w:t>
      </w:r>
      <w:hyperlink r:id="rId359" w:history="1">
        <w:r w:rsidRPr="00BB5D4D">
          <w:rPr>
            <w:rStyle w:val="Hyperlink"/>
          </w:rPr>
          <w:t>http://www.allaboutcircuits.com/textbook/reference/chpt-2/resistor-color-codes/</w:t>
        </w:r>
      </w:hyperlink>
    </w:p>
    <w:p w14:paraId="0C5FC8F7" w14:textId="77777777" w:rsidR="001A4C0D" w:rsidRPr="007615B9" w:rsidRDefault="001A4C0D" w:rsidP="00A4440E">
      <w:pPr>
        <w:pStyle w:val="ListParagraph"/>
        <w:numPr>
          <w:ilvl w:val="0"/>
          <w:numId w:val="58"/>
        </w:numPr>
        <w:rPr>
          <w:rStyle w:val="Hyperlink"/>
          <w:color w:val="auto"/>
        </w:rPr>
      </w:pPr>
      <w:r w:rsidRPr="007615B9">
        <w:t xml:space="preserve">Duracell 1.5 V battery info: </w:t>
      </w:r>
      <w:hyperlink r:id="rId360" w:history="1">
        <w:r w:rsidRPr="00BE386F">
          <w:rPr>
            <w:rStyle w:val="Hyperlink"/>
          </w:rPr>
          <w:t>http://data.energizer.com/PDFs/BatteryIR.pdf</w:t>
        </w:r>
      </w:hyperlink>
    </w:p>
    <w:p w14:paraId="51AD529E" w14:textId="77777777" w:rsidR="001A4C0D" w:rsidRPr="007615B9" w:rsidRDefault="001A4C0D" w:rsidP="00A4440E">
      <w:pPr>
        <w:pStyle w:val="ListParagraph"/>
        <w:numPr>
          <w:ilvl w:val="0"/>
          <w:numId w:val="58"/>
        </w:numPr>
        <w:rPr>
          <w:rStyle w:val="Hyperlink"/>
          <w:color w:val="000000" w:themeColor="text1"/>
          <w:u w:val="none"/>
        </w:rPr>
      </w:pPr>
      <w:r w:rsidRPr="007615B9">
        <w:rPr>
          <w:rStyle w:val="Hyperlink"/>
          <w:color w:val="000000" w:themeColor="text1"/>
          <w:u w:val="none"/>
        </w:rPr>
        <w:t xml:space="preserve">Energizer 9V NiMh rechargeable battery: </w:t>
      </w:r>
      <w:hyperlink r:id="rId361" w:history="1">
        <w:r w:rsidRPr="004A07CF">
          <w:rPr>
            <w:rStyle w:val="Hyperlink"/>
          </w:rPr>
          <w:t>Energizer NH22-175</w:t>
        </w:r>
      </w:hyperlink>
    </w:p>
    <w:p w14:paraId="01475BA8" w14:textId="77777777" w:rsidR="001A4C0D" w:rsidRDefault="001A4C0D" w:rsidP="00A4440E">
      <w:pPr>
        <w:pStyle w:val="ListParagraph"/>
        <w:numPr>
          <w:ilvl w:val="0"/>
          <w:numId w:val="58"/>
        </w:numPr>
      </w:pPr>
      <w:proofErr w:type="spellStart"/>
      <w:r>
        <w:t>Sparkfun</w:t>
      </w:r>
      <w:proofErr w:type="spellEnd"/>
      <w:r>
        <w:t xml:space="preserve"> battery tutorial: </w:t>
      </w:r>
      <w:hyperlink r:id="rId362" w:history="1">
        <w:r w:rsidRPr="00BE386F">
          <w:rPr>
            <w:rStyle w:val="Hyperlink"/>
          </w:rPr>
          <w:t>https://learn.sparkfun.com/tutorials/battery-technologies</w:t>
        </w:r>
      </w:hyperlink>
    </w:p>
    <w:p w14:paraId="2993F0DB" w14:textId="77777777" w:rsidR="001A4C0D" w:rsidRDefault="001A4C0D" w:rsidP="00A4440E">
      <w:pPr>
        <w:pStyle w:val="ListParagraph"/>
        <w:numPr>
          <w:ilvl w:val="0"/>
          <w:numId w:val="58"/>
        </w:numPr>
      </w:pPr>
      <w:r>
        <w:t xml:space="preserve">More battery selection information: </w:t>
      </w:r>
      <w:hyperlink r:id="rId363" w:history="1">
        <w:r w:rsidRPr="00BE386F">
          <w:rPr>
            <w:rStyle w:val="Hyperlink"/>
          </w:rPr>
          <w:t>http://www.allaboutcircuits.com/technical-articles/how-to-choose-the-best-battery-for-your-next-project/</w:t>
        </w:r>
      </w:hyperlink>
    </w:p>
    <w:p w14:paraId="2B8BDD93" w14:textId="77777777" w:rsidR="001A4C0D" w:rsidRDefault="001A4C0D" w:rsidP="00A4440E">
      <w:pPr>
        <w:pStyle w:val="ListParagraph"/>
        <w:numPr>
          <w:ilvl w:val="0"/>
          <w:numId w:val="58"/>
        </w:numPr>
      </w:pPr>
      <w:r>
        <w:t xml:space="preserve">Battery construction: </w:t>
      </w:r>
      <w:hyperlink r:id="rId364" w:history="1">
        <w:r w:rsidRPr="00BE386F">
          <w:rPr>
            <w:rStyle w:val="Hyperlink"/>
          </w:rPr>
          <w:t>http://www.allaboutcircuits.com/textbook/direct-current/chpt-11/battery-construction/</w:t>
        </w:r>
      </w:hyperlink>
    </w:p>
    <w:p w14:paraId="2FC0117B" w14:textId="77777777" w:rsidR="001A4C0D" w:rsidRPr="007615B9" w:rsidRDefault="001A4C0D" w:rsidP="00A4440E">
      <w:pPr>
        <w:pStyle w:val="ListParagraph"/>
        <w:numPr>
          <w:ilvl w:val="0"/>
          <w:numId w:val="58"/>
        </w:numPr>
        <w:rPr>
          <w:rStyle w:val="Hyperlink"/>
          <w:color w:val="auto"/>
          <w:u w:val="none"/>
        </w:rPr>
      </w:pPr>
      <w:r>
        <w:t xml:space="preserve">Lithium Ion battery overview: </w:t>
      </w:r>
      <w:hyperlink r:id="rId365" w:history="1">
        <w:r w:rsidRPr="00BE386F">
          <w:rPr>
            <w:rStyle w:val="Hyperlink"/>
          </w:rPr>
          <w:t>https://en.wikipedia.org/wiki/Lithium-ion_battery</w:t>
        </w:r>
      </w:hyperlink>
    </w:p>
    <w:p w14:paraId="766B58EF" w14:textId="77777777" w:rsidR="001A4C0D" w:rsidRDefault="001A4C0D" w:rsidP="00A4440E">
      <w:pPr>
        <w:pStyle w:val="ListParagraph"/>
        <w:numPr>
          <w:ilvl w:val="0"/>
          <w:numId w:val="58"/>
        </w:numPr>
      </w:pPr>
      <w:r>
        <w:t xml:space="preserve">Node definition: </w:t>
      </w:r>
      <w:hyperlink r:id="rId366" w:history="1">
        <w:r w:rsidRPr="00BB5D4D">
          <w:rPr>
            <w:rStyle w:val="Hyperlink"/>
          </w:rPr>
          <w:t>https://en.wikipedia.org/wiki/Node_(circuits)</w:t>
        </w:r>
      </w:hyperlink>
    </w:p>
    <w:p w14:paraId="0F3FC8B1" w14:textId="77777777" w:rsidR="001A4C0D" w:rsidRDefault="001A4C0D" w:rsidP="00A4440E">
      <w:pPr>
        <w:pStyle w:val="ListParagraph"/>
        <w:numPr>
          <w:ilvl w:val="0"/>
          <w:numId w:val="58"/>
        </w:numPr>
      </w:pPr>
      <w:r>
        <w:t xml:space="preserve">Current source design information: </w:t>
      </w:r>
      <w:hyperlink r:id="rId367" w:history="1">
        <w:r w:rsidRPr="00BE386F">
          <w:rPr>
            <w:rStyle w:val="Hyperlink"/>
          </w:rPr>
          <w:t>http://www.allaboutcircuits.com/technical-articles/the-basic-mosfet-constant-current-source/</w:t>
        </w:r>
      </w:hyperlink>
    </w:p>
    <w:p w14:paraId="1D02F3E9" w14:textId="77777777" w:rsidR="001A4C0D" w:rsidRDefault="001A4C0D" w:rsidP="00A4440E">
      <w:pPr>
        <w:pStyle w:val="ListParagraph"/>
        <w:numPr>
          <w:ilvl w:val="0"/>
          <w:numId w:val="58"/>
        </w:numPr>
      </w:pPr>
      <w:r>
        <w:t xml:space="preserve">Energizer E92 battery: </w:t>
      </w:r>
      <w:hyperlink r:id="rId368" w:history="1">
        <w:r w:rsidRPr="00BB5D4D">
          <w:rPr>
            <w:rStyle w:val="Hyperlink"/>
          </w:rPr>
          <w:t>http://data.energizer.com/PDFs/E92.pdf</w:t>
        </w:r>
      </w:hyperlink>
    </w:p>
    <w:p w14:paraId="155401AC" w14:textId="77777777" w:rsidR="001A4C0D" w:rsidRDefault="001A4C0D" w:rsidP="001A4C0D">
      <w:pPr>
        <w:rPr>
          <w:rStyle w:val="Hyperlink"/>
          <w:b/>
        </w:rPr>
      </w:pPr>
    </w:p>
    <w:p w14:paraId="0E55627A" w14:textId="77777777" w:rsidR="001A4C0D" w:rsidRDefault="001A4C0D">
      <w:pPr>
        <w:rPr>
          <w:rStyle w:val="Hyperlink"/>
          <w:b/>
          <w:color w:val="000000" w:themeColor="text1"/>
          <w:u w:val="none"/>
        </w:rPr>
      </w:pPr>
      <w:r>
        <w:rPr>
          <w:rStyle w:val="Hyperlink"/>
          <w:b/>
          <w:color w:val="000000" w:themeColor="text1"/>
          <w:u w:val="none"/>
        </w:rPr>
        <w:br w:type="page"/>
      </w:r>
    </w:p>
    <w:p w14:paraId="52D0D6A9" w14:textId="46FA6083" w:rsidR="001A4C0D" w:rsidRPr="007615B9" w:rsidRDefault="001A4C0D" w:rsidP="001A4C0D">
      <w:pPr>
        <w:rPr>
          <w:rStyle w:val="Hyperlink"/>
          <w:b/>
          <w:color w:val="auto"/>
          <w:u w:val="none"/>
        </w:rPr>
      </w:pPr>
      <w:r w:rsidRPr="001A4C0D">
        <w:rPr>
          <w:rStyle w:val="Hyperlink"/>
          <w:b/>
          <w:color w:val="000000" w:themeColor="text1"/>
          <w:u w:val="none"/>
        </w:rPr>
        <w:lastRenderedPageBreak/>
        <w:t xml:space="preserve">Module 2 – References and </w:t>
      </w:r>
      <w:r w:rsidRPr="007615B9">
        <w:rPr>
          <w:rStyle w:val="Hyperlink"/>
          <w:b/>
          <w:color w:val="auto"/>
          <w:u w:val="none"/>
        </w:rPr>
        <w:t>Links</w:t>
      </w:r>
    </w:p>
    <w:p w14:paraId="30C7ED8F" w14:textId="77777777" w:rsidR="001A4C0D" w:rsidRDefault="001A4C0D" w:rsidP="00A4440E">
      <w:pPr>
        <w:pStyle w:val="ListParagraph"/>
        <w:numPr>
          <w:ilvl w:val="0"/>
          <w:numId w:val="58"/>
        </w:numPr>
      </w:pPr>
      <w:r>
        <w:t xml:space="preserve">Branch current method: </w:t>
      </w:r>
      <w:hyperlink r:id="rId369" w:history="1">
        <w:r w:rsidRPr="00BB5D4D">
          <w:rPr>
            <w:rStyle w:val="Hyperlink"/>
          </w:rPr>
          <w:t>http://www.allaboutcircuits.com/textbook/direct-current/chpt-10/branch-current-method/</w:t>
        </w:r>
      </w:hyperlink>
    </w:p>
    <w:p w14:paraId="00F14A77" w14:textId="77777777" w:rsidR="001A4C0D" w:rsidRDefault="001A4C0D" w:rsidP="00A4440E">
      <w:pPr>
        <w:pStyle w:val="ListParagraph"/>
        <w:numPr>
          <w:ilvl w:val="0"/>
          <w:numId w:val="58"/>
        </w:numPr>
      </w:pPr>
      <w:r>
        <w:t xml:space="preserve">Mesh current method: </w:t>
      </w:r>
      <w:hyperlink r:id="rId370" w:history="1">
        <w:r w:rsidRPr="00BB5D4D">
          <w:rPr>
            <w:rStyle w:val="Hyperlink"/>
          </w:rPr>
          <w:t>http://www.allaboutcircuits.com/textbook/direct-current/chpt-10/mesh-current-method/</w:t>
        </w:r>
      </w:hyperlink>
    </w:p>
    <w:p w14:paraId="43C25D98" w14:textId="77777777" w:rsidR="001A4C0D" w:rsidRDefault="001A4C0D" w:rsidP="00A4440E">
      <w:pPr>
        <w:pStyle w:val="ListParagraph"/>
        <w:numPr>
          <w:ilvl w:val="0"/>
          <w:numId w:val="58"/>
        </w:numPr>
      </w:pPr>
      <w:r>
        <w:t>GNU Octave (Like Matlab, but open source):</w:t>
      </w:r>
      <w:r w:rsidRPr="007615B9">
        <w:t xml:space="preserve"> </w:t>
      </w:r>
      <w:hyperlink r:id="rId371" w:history="1">
        <w:r w:rsidRPr="00BB5D4D">
          <w:rPr>
            <w:rStyle w:val="Hyperlink"/>
          </w:rPr>
          <w:t>https://en.wikipedia.org/wiki/GNU_Octave</w:t>
        </w:r>
      </w:hyperlink>
    </w:p>
    <w:p w14:paraId="128D6A10" w14:textId="77777777" w:rsidR="001A4C0D" w:rsidRPr="007615B9" w:rsidRDefault="001A4C0D" w:rsidP="00A4440E">
      <w:pPr>
        <w:pStyle w:val="ListParagraph"/>
        <w:numPr>
          <w:ilvl w:val="0"/>
          <w:numId w:val="58"/>
        </w:numPr>
      </w:pPr>
      <w:r>
        <w:rPr>
          <w:rFonts w:eastAsiaTheme="minorEastAsia"/>
        </w:rPr>
        <w:t xml:space="preserve">Resistive heating element in car window patent: </w:t>
      </w:r>
      <w:hyperlink r:id="rId372" w:history="1">
        <w:r w:rsidRPr="00BB5D4D">
          <w:rPr>
            <w:rStyle w:val="Hyperlink"/>
            <w:rFonts w:eastAsiaTheme="minorEastAsia"/>
          </w:rPr>
          <w:t>http://www.google.com/patents/US4109133</w:t>
        </w:r>
      </w:hyperlink>
    </w:p>
    <w:p w14:paraId="562A9E96" w14:textId="77777777" w:rsidR="001A4C0D" w:rsidRDefault="001A4C0D" w:rsidP="00A4440E">
      <w:pPr>
        <w:pStyle w:val="ListParagraph"/>
        <w:numPr>
          <w:ilvl w:val="0"/>
          <w:numId w:val="58"/>
        </w:numPr>
      </w:pPr>
      <w:r>
        <w:t xml:space="preserve">Nonlinear conduction: </w:t>
      </w:r>
      <w:hyperlink r:id="rId373" w:history="1">
        <w:r w:rsidRPr="00BB5D4D">
          <w:rPr>
            <w:rStyle w:val="Hyperlink"/>
          </w:rPr>
          <w:t>http://www.allaboutcircuits.com/textbook/direct-current/chpt-2/nonlinear-conduction/</w:t>
        </w:r>
      </w:hyperlink>
    </w:p>
    <w:p w14:paraId="3C12B1DD" w14:textId="77777777" w:rsidR="001A4C0D" w:rsidRPr="007615B9" w:rsidRDefault="001A4C0D" w:rsidP="001A4C0D">
      <w:pPr>
        <w:rPr>
          <w:rStyle w:val="Hyperlink"/>
          <w:b/>
          <w:color w:val="auto"/>
          <w:u w:val="none"/>
        </w:rPr>
      </w:pPr>
      <w:r w:rsidRPr="007615B9">
        <w:rPr>
          <w:rStyle w:val="Hyperlink"/>
          <w:b/>
          <w:color w:val="auto"/>
          <w:u w:val="none"/>
        </w:rPr>
        <w:t>Module 3 – References and Links</w:t>
      </w:r>
    </w:p>
    <w:p w14:paraId="343E4F2A" w14:textId="77777777" w:rsidR="001A4C0D" w:rsidRDefault="001A4C0D" w:rsidP="00A4440E">
      <w:pPr>
        <w:pStyle w:val="ListParagraph"/>
        <w:numPr>
          <w:ilvl w:val="0"/>
          <w:numId w:val="58"/>
        </w:numPr>
      </w:pPr>
      <w:r w:rsidRPr="007615B9">
        <w:t>Background info</w:t>
      </w:r>
      <w:r>
        <w:t xml:space="preserve">rmation about capacitor charging: </w:t>
      </w:r>
      <w:hyperlink r:id="rId374" w:history="1">
        <w:r w:rsidRPr="003D087B">
          <w:rPr>
            <w:rStyle w:val="Hyperlink"/>
          </w:rPr>
          <w:t>http://hyperphysics.phy-astr.gsu.edu/hbase/electric/capchg.html</w:t>
        </w:r>
      </w:hyperlink>
    </w:p>
    <w:p w14:paraId="556FDCF7" w14:textId="77777777" w:rsidR="001A4C0D" w:rsidRPr="007615B9" w:rsidRDefault="001A4C0D" w:rsidP="00A4440E">
      <w:pPr>
        <w:pStyle w:val="ListParagraph"/>
        <w:numPr>
          <w:ilvl w:val="0"/>
          <w:numId w:val="58"/>
        </w:numPr>
        <w:rPr>
          <w:rStyle w:val="Hyperlink"/>
          <w:color w:val="000000" w:themeColor="text1"/>
          <w:u w:val="none"/>
        </w:rPr>
      </w:pPr>
      <w:r>
        <w:rPr>
          <w:color w:val="000000" w:themeColor="text1"/>
        </w:rPr>
        <w:t xml:space="preserve">Capacitance information: </w:t>
      </w:r>
      <w:hyperlink r:id="rId375" w:history="1">
        <w:r w:rsidRPr="003D087B">
          <w:rPr>
            <w:rStyle w:val="Hyperlink"/>
          </w:rPr>
          <w:t>http://www.allaboutcircuits.com/textbook/direct-current/chpt-13/factors-affecting-capacitance/</w:t>
        </w:r>
      </w:hyperlink>
    </w:p>
    <w:p w14:paraId="3F7CE059" w14:textId="77777777" w:rsidR="001A4C0D" w:rsidRPr="007615B9" w:rsidRDefault="001A4C0D" w:rsidP="00A4440E">
      <w:pPr>
        <w:pStyle w:val="ListParagraph"/>
        <w:numPr>
          <w:ilvl w:val="0"/>
          <w:numId w:val="58"/>
        </w:numPr>
        <w:rPr>
          <w:color w:val="000000" w:themeColor="text1"/>
        </w:rPr>
      </w:pPr>
      <w:r w:rsidRPr="007615B9">
        <w:rPr>
          <w:color w:val="000000" w:themeColor="text1"/>
        </w:rPr>
        <w:t xml:space="preserve">Capacitor datasheets: </w:t>
      </w:r>
      <w:hyperlink r:id="rId376" w:history="1">
        <w:r w:rsidRPr="007615B9">
          <w:rPr>
            <w:rStyle w:val="Hyperlink"/>
            <w:rFonts w:cs="Tahoma"/>
          </w:rPr>
          <w:t>http://www.mouser.com/Passive-Components/Capacitors/_/N-5g7r/</w:t>
        </w:r>
      </w:hyperlink>
    </w:p>
    <w:p w14:paraId="34B79066" w14:textId="77777777" w:rsidR="001A4C0D" w:rsidRPr="007615B9" w:rsidRDefault="001A4C0D" w:rsidP="00A4440E">
      <w:pPr>
        <w:pStyle w:val="ListParagraph"/>
        <w:numPr>
          <w:ilvl w:val="0"/>
          <w:numId w:val="58"/>
        </w:numPr>
        <w:rPr>
          <w:rStyle w:val="Hyperlink"/>
          <w:color w:val="000000" w:themeColor="text1"/>
          <w:u w:val="none"/>
        </w:rPr>
      </w:pPr>
      <w:r w:rsidRPr="00A563CE">
        <w:rPr>
          <w:rFonts w:cs="Tahoma"/>
        </w:rPr>
        <w:t>multilayer ceramic capacitor</w:t>
      </w:r>
      <w:r>
        <w:rPr>
          <w:rFonts w:cs="Tahoma"/>
        </w:rPr>
        <w:t>s</w:t>
      </w:r>
      <w:r>
        <w:rPr>
          <w:color w:val="000000" w:themeColor="text1"/>
        </w:rPr>
        <w:t xml:space="preserve"> (MLCC): </w:t>
      </w:r>
      <w:hyperlink r:id="rId377" w:history="1">
        <w:r w:rsidRPr="00A563CE">
          <w:rPr>
            <w:rStyle w:val="Hyperlink"/>
            <w:rFonts w:cs="Tahoma"/>
          </w:rPr>
          <w:t>http://www.mouser.com/Passive-Components/Capacitors/Ceramic-Capacitors/MLCCs-Multilayer-Ceramic-Capacitors/_/N-bkrda</w:t>
        </w:r>
      </w:hyperlink>
    </w:p>
    <w:p w14:paraId="012B5946" w14:textId="77777777" w:rsidR="001A4C0D" w:rsidRPr="007615B9" w:rsidRDefault="001A4C0D" w:rsidP="00A4440E">
      <w:pPr>
        <w:pStyle w:val="ListParagraph"/>
        <w:numPr>
          <w:ilvl w:val="0"/>
          <w:numId w:val="58"/>
        </w:numPr>
      </w:pPr>
      <w:r w:rsidRPr="007615B9">
        <w:rPr>
          <w:rFonts w:cs="Tahoma"/>
        </w:rPr>
        <w:t>747µ</w:t>
      </w:r>
      <w:r>
        <w:rPr>
          <w:rFonts w:cs="Tahoma"/>
        </w:rPr>
        <w:t>F e</w:t>
      </w:r>
      <w:r w:rsidRPr="007615B9">
        <w:rPr>
          <w:rFonts w:cs="Tahoma"/>
        </w:rPr>
        <w:t>lectrolytic Capacitor</w:t>
      </w:r>
      <w:r>
        <w:rPr>
          <w:rFonts w:cs="Tahoma"/>
        </w:rPr>
        <w:t xml:space="preserve">: </w:t>
      </w:r>
      <w:hyperlink r:id="rId378" w:history="1">
        <w:r w:rsidRPr="00BB5D4D">
          <w:rPr>
            <w:rStyle w:val="Hyperlink"/>
          </w:rPr>
          <w:t>http://www.mouser.com/ProductDetail/Lelon/REA470M1HBK-0611P/?qs=sGAEpiMZZMvwFf0viD3Y3fqH3L9WtgZDXp1kZXUu8tQ%3d</w:t>
        </w:r>
      </w:hyperlink>
    </w:p>
    <w:p w14:paraId="770C7917" w14:textId="77777777" w:rsidR="001A4C0D" w:rsidRDefault="001A4C0D" w:rsidP="00A4440E">
      <w:pPr>
        <w:pStyle w:val="ListParagraph"/>
        <w:numPr>
          <w:ilvl w:val="0"/>
          <w:numId w:val="58"/>
        </w:numPr>
      </w:pPr>
      <w:r>
        <w:t xml:space="preserve">Capacitors types overview: </w:t>
      </w:r>
      <w:hyperlink r:id="rId379" w:history="1">
        <w:r w:rsidRPr="00BB5D4D">
          <w:rPr>
            <w:rStyle w:val="Hyperlink"/>
          </w:rPr>
          <w:t>http://www.mouser.com/Passive-Components/Capacitors/Ceramic-Capacitors/Ceramic-Disc-Capacitors/_/N-5g90</w:t>
        </w:r>
      </w:hyperlink>
    </w:p>
    <w:p w14:paraId="348E5D12" w14:textId="77777777" w:rsidR="001A4C0D" w:rsidRDefault="001A4C0D" w:rsidP="00A4440E">
      <w:pPr>
        <w:pStyle w:val="ListParagraph"/>
        <w:numPr>
          <w:ilvl w:val="0"/>
          <w:numId w:val="58"/>
        </w:numPr>
      </w:pPr>
      <w:r>
        <w:t xml:space="preserve">Film capacitor: </w:t>
      </w:r>
      <w:hyperlink r:id="rId380" w:history="1">
        <w:r w:rsidRPr="00BB5D4D">
          <w:rPr>
            <w:rStyle w:val="Hyperlink"/>
          </w:rPr>
          <w:t>http://www.mouser.com/ProductDetail/KEMET/R82DC3220Z360J/?qs=%2fha2pyFaduj8b%252bNUTxyGtRg3Af1KXo7glSFvp2MYHVB2Fw5002GO5g%3d%3d</w:t>
        </w:r>
      </w:hyperlink>
    </w:p>
    <w:p w14:paraId="54954857" w14:textId="77777777" w:rsidR="001A4C0D" w:rsidRPr="00023E1E" w:rsidRDefault="001A4C0D" w:rsidP="00A4440E">
      <w:pPr>
        <w:pStyle w:val="ListParagraph"/>
        <w:numPr>
          <w:ilvl w:val="0"/>
          <w:numId w:val="58"/>
        </w:numPr>
        <w:rPr>
          <w:rStyle w:val="Hyperlink"/>
          <w:color w:val="auto"/>
          <w:u w:val="none"/>
        </w:rPr>
      </w:pPr>
      <w:r>
        <w:t xml:space="preserve">Inductor commutating circuits: </w:t>
      </w:r>
      <w:hyperlink r:id="rId381" w:history="1">
        <w:r w:rsidRPr="00ED37F3">
          <w:rPr>
            <w:rStyle w:val="Hyperlink"/>
          </w:rPr>
          <w:t>http://www.allaboutcircuits.com/textbook/semiconductors/chpt-3/inductor-commutating-circuits/</w:t>
        </w:r>
      </w:hyperlink>
    </w:p>
    <w:p w14:paraId="7E051269" w14:textId="77777777" w:rsidR="001A4C0D" w:rsidRDefault="001A4C0D" w:rsidP="00A4440E">
      <w:pPr>
        <w:pStyle w:val="ListParagraph"/>
        <w:numPr>
          <w:ilvl w:val="0"/>
          <w:numId w:val="58"/>
        </w:numPr>
      </w:pPr>
      <w:r>
        <w:t xml:space="preserve">MOSFET overview, </w:t>
      </w:r>
      <w:hyperlink r:id="rId382" w:history="1">
        <w:r w:rsidRPr="00BB5D4D">
          <w:rPr>
            <w:rStyle w:val="Hyperlink"/>
          </w:rPr>
          <w:t>http://www.allaboutcircuits.com/textbook/semiconductors/chpt-2/insulated-gate-field-effect-transistors-mosfet/</w:t>
        </w:r>
      </w:hyperlink>
    </w:p>
    <w:p w14:paraId="23A03A10" w14:textId="77777777" w:rsidR="001A4C0D" w:rsidRDefault="001A4C0D" w:rsidP="00A4440E">
      <w:pPr>
        <w:pStyle w:val="ListParagraph"/>
        <w:numPr>
          <w:ilvl w:val="0"/>
          <w:numId w:val="58"/>
        </w:numPr>
      </w:pPr>
      <w:r>
        <w:t xml:space="preserve">BS170 MOSFET datasheet: </w:t>
      </w:r>
      <w:hyperlink r:id="rId383" w:history="1">
        <w:r w:rsidRPr="00BB5D4D">
          <w:rPr>
            <w:rStyle w:val="Hyperlink"/>
          </w:rPr>
          <w:t>https://www.fairchildsemi.com/datasheets/BS/BS170.pdf</w:t>
        </w:r>
      </w:hyperlink>
    </w:p>
    <w:p w14:paraId="54E02B4A" w14:textId="77777777" w:rsidR="001A4C0D" w:rsidRDefault="001A4C0D" w:rsidP="00A4440E">
      <w:pPr>
        <w:pStyle w:val="ListParagraph"/>
        <w:numPr>
          <w:ilvl w:val="0"/>
          <w:numId w:val="58"/>
        </w:numPr>
      </w:pPr>
      <w:r>
        <w:t>IRF520 MOSFET datasheet:</w:t>
      </w:r>
      <w:r w:rsidRPr="00023E1E">
        <w:t xml:space="preserve"> </w:t>
      </w:r>
      <w:hyperlink r:id="rId384" w:history="1">
        <w:r w:rsidRPr="00BB5D4D">
          <w:rPr>
            <w:rStyle w:val="Hyperlink"/>
          </w:rPr>
          <w:t>http://www.vishay.com/docs/91021/91021.pdf</w:t>
        </w:r>
      </w:hyperlink>
    </w:p>
    <w:p w14:paraId="36E9878E" w14:textId="77777777" w:rsidR="001A4C0D" w:rsidRPr="00023E1E" w:rsidRDefault="001A4C0D" w:rsidP="00A4440E">
      <w:pPr>
        <w:pStyle w:val="ListParagraph"/>
        <w:numPr>
          <w:ilvl w:val="0"/>
          <w:numId w:val="58"/>
        </w:numPr>
        <w:rPr>
          <w:rStyle w:val="Hyperlink"/>
          <w:color w:val="auto"/>
          <w:u w:val="none"/>
        </w:rPr>
      </w:pPr>
      <w:r w:rsidRPr="00023E1E">
        <w:t xml:space="preserve">47 mH inductor: </w:t>
      </w:r>
      <w:hyperlink r:id="rId385" w:history="1">
        <w:r w:rsidRPr="00023E1E">
          <w:rPr>
            <w:rStyle w:val="Hyperlink"/>
          </w:rPr>
          <w:t>http://www.mouser.com/Search/ProductDetail.aspx?R=RCH895NP-473Kvirtualkey56750000virtualkey851-RCH895NP-473K</w:t>
        </w:r>
      </w:hyperlink>
    </w:p>
    <w:p w14:paraId="38022BFA" w14:textId="77777777" w:rsidR="001A4C0D" w:rsidRDefault="001A4C0D" w:rsidP="00A4440E">
      <w:pPr>
        <w:pStyle w:val="ListParagraph"/>
        <w:numPr>
          <w:ilvl w:val="0"/>
          <w:numId w:val="58"/>
        </w:numPr>
      </w:pPr>
      <w:r>
        <w:t>OpAmp ref</w:t>
      </w:r>
      <w:r w:rsidRPr="00023E1E">
        <w:t xml:space="preserve">erence book </w:t>
      </w:r>
      <w:r>
        <w:t>“</w:t>
      </w:r>
      <w:r w:rsidRPr="00023E1E">
        <w:t>Opamps for Everyone</w:t>
      </w:r>
      <w:r>
        <w:t>”</w:t>
      </w:r>
      <w:r w:rsidRPr="00023E1E">
        <w:rPr>
          <w:rStyle w:val="Hyperlink"/>
          <w:u w:val="none"/>
        </w:rPr>
        <w:t xml:space="preserve">: </w:t>
      </w:r>
      <w:r w:rsidRPr="00023E1E">
        <w:rPr>
          <w:rStyle w:val="Hyperlink"/>
        </w:rPr>
        <w:t>http://www.siongboon.com/projects/2008-04-27_analog_electronics/op%20amps%20for%20everyone%20third%20edition%202009%20(Texas%20Instrument).pdf</w:t>
      </w:r>
    </w:p>
    <w:p w14:paraId="28BA05FE" w14:textId="58E8BC6D" w:rsidR="005C59B6" w:rsidRDefault="005C59B6">
      <w:pPr>
        <w:rPr>
          <w:rFonts w:asciiTheme="majorHAnsi" w:eastAsiaTheme="majorEastAsia" w:hAnsiTheme="majorHAnsi" w:cstheme="majorBidi"/>
          <w:color w:val="2E74B5" w:themeColor="accent1" w:themeShade="BF"/>
          <w:sz w:val="32"/>
          <w:szCs w:val="32"/>
        </w:rPr>
      </w:pPr>
    </w:p>
    <w:p w14:paraId="76466DF6" w14:textId="77777777" w:rsidR="001A4C0D" w:rsidRDefault="001A4C0D">
      <w:pPr>
        <w:rPr>
          <w:rFonts w:asciiTheme="majorHAnsi" w:eastAsiaTheme="majorEastAsia" w:hAnsiTheme="majorHAnsi" w:cstheme="majorBidi"/>
          <w:color w:val="2E74B5" w:themeColor="accent1" w:themeShade="BF"/>
          <w:sz w:val="32"/>
          <w:szCs w:val="32"/>
        </w:rPr>
      </w:pPr>
      <w:r>
        <w:br w:type="page"/>
      </w:r>
    </w:p>
    <w:p w14:paraId="78D9B918" w14:textId="7CAF9079" w:rsidR="000677C7" w:rsidRDefault="006A6C11" w:rsidP="000677C7">
      <w:pPr>
        <w:pStyle w:val="Heading1"/>
      </w:pPr>
      <w:bookmarkStart w:id="215" w:name="_Toc533084112"/>
      <w:r>
        <w:lastRenderedPageBreak/>
        <w:t>Appendix</w:t>
      </w:r>
      <w:r w:rsidR="00FA6199">
        <w:t xml:space="preserve"> – Dependent Sources </w:t>
      </w:r>
      <w:r>
        <w:t>and Laplace Transform Examples</w:t>
      </w:r>
      <w:bookmarkEnd w:id="215"/>
    </w:p>
    <w:p w14:paraId="539EBAD0" w14:textId="77777777" w:rsidR="006A6C11" w:rsidRDefault="006A6C11" w:rsidP="006A6C11">
      <w:pPr>
        <w:rPr>
          <w:b/>
        </w:rPr>
      </w:pPr>
      <w:bookmarkStart w:id="216" w:name="_Toc458422251"/>
    </w:p>
    <w:p w14:paraId="0B71A963" w14:textId="6E9D2842" w:rsidR="006A6C11" w:rsidRPr="006A6C11" w:rsidRDefault="006A6C11" w:rsidP="006A6C11">
      <w:pPr>
        <w:rPr>
          <w:b/>
        </w:rPr>
      </w:pPr>
      <w:r w:rsidRPr="006A6C11">
        <w:rPr>
          <w:b/>
        </w:rPr>
        <w:t xml:space="preserve">Appendix A.1 – Solving Problems with </w:t>
      </w:r>
      <w:r w:rsidRPr="002E333D">
        <w:rPr>
          <w:b/>
          <w:u w:val="single"/>
        </w:rPr>
        <w:t>Dependent Sources</w:t>
      </w:r>
      <w:r w:rsidR="002E333D" w:rsidRPr="002E333D">
        <w:rPr>
          <w:b/>
          <w:u w:val="single"/>
        </w:rPr>
        <w:t xml:space="preserve"> using the Matrix Method</w:t>
      </w:r>
    </w:p>
    <w:p w14:paraId="227BFD0E" w14:textId="77777777" w:rsidR="00491AE0" w:rsidRDefault="00BD68A7" w:rsidP="00BD68A7">
      <w:r>
        <w:t>The following handwritten example shows how to do Nodal Matrix with a dependent source.</w:t>
      </w:r>
    </w:p>
    <w:p w14:paraId="09A7BD82" w14:textId="77777777" w:rsidR="00BD68A7" w:rsidRDefault="00BD68A7" w:rsidP="00BD68A7">
      <w:pPr>
        <w:rPr>
          <w:rFonts w:asciiTheme="majorHAnsi" w:eastAsiaTheme="majorEastAsia" w:hAnsiTheme="majorHAnsi" w:cstheme="majorBidi"/>
          <w:color w:val="2E74B5" w:themeColor="accent1" w:themeShade="BF"/>
          <w:sz w:val="32"/>
          <w:szCs w:val="32"/>
        </w:rPr>
      </w:pPr>
      <w:r>
        <w:rPr>
          <w:noProof/>
        </w:rPr>
        <w:drawing>
          <wp:inline distT="0" distB="0" distL="0" distR="0" wp14:anchorId="7BB6CE9D" wp14:editId="2F215838">
            <wp:extent cx="6172200" cy="6489700"/>
            <wp:effectExtent l="0" t="0" r="0" b="6350"/>
            <wp:docPr id="3232" name="Picture 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
                      <a:extLst>
                        <a:ext uri="{28A0092B-C50C-407E-A947-70E740481C1C}">
                          <a14:useLocalDpi xmlns:a14="http://schemas.microsoft.com/office/drawing/2010/main" val="0"/>
                        </a:ext>
                      </a:extLst>
                    </a:blip>
                    <a:stretch>
                      <a:fillRect/>
                    </a:stretch>
                  </pic:blipFill>
                  <pic:spPr>
                    <a:xfrm>
                      <a:off x="0" y="0"/>
                      <a:ext cx="6172200" cy="6489700"/>
                    </a:xfrm>
                    <a:prstGeom prst="rect">
                      <a:avLst/>
                    </a:prstGeom>
                  </pic:spPr>
                </pic:pic>
              </a:graphicData>
            </a:graphic>
          </wp:inline>
        </w:drawing>
      </w:r>
    </w:p>
    <w:p w14:paraId="031DD948" w14:textId="77777777" w:rsidR="00BD68A7" w:rsidRDefault="00BD68A7">
      <w:r>
        <w:br w:type="page"/>
      </w:r>
    </w:p>
    <w:p w14:paraId="2B254359" w14:textId="77777777" w:rsidR="00BD68A7" w:rsidRDefault="00BD68A7" w:rsidP="00BD68A7">
      <w:r>
        <w:lastRenderedPageBreak/>
        <w:t>The following handwritten example shows how to do Mesh Matrix with a dependent source.</w:t>
      </w:r>
    </w:p>
    <w:p w14:paraId="4F957CE8" w14:textId="77777777" w:rsidR="00BD68A7" w:rsidRDefault="00BD68A7" w:rsidP="00BD68A7">
      <w:r>
        <w:rPr>
          <w:noProof/>
        </w:rPr>
        <w:drawing>
          <wp:inline distT="0" distB="0" distL="0" distR="0" wp14:anchorId="2D422780" wp14:editId="5DF21418">
            <wp:extent cx="6172200" cy="7317105"/>
            <wp:effectExtent l="0" t="0" r="0" b="0"/>
            <wp:docPr id="3236" name="Picture 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extLst>
                        <a:ext uri="{28A0092B-C50C-407E-A947-70E740481C1C}">
                          <a14:useLocalDpi xmlns:a14="http://schemas.microsoft.com/office/drawing/2010/main" val="0"/>
                        </a:ext>
                      </a:extLst>
                    </a:blip>
                    <a:stretch>
                      <a:fillRect/>
                    </a:stretch>
                  </pic:blipFill>
                  <pic:spPr>
                    <a:xfrm>
                      <a:off x="0" y="0"/>
                      <a:ext cx="6172200" cy="7317105"/>
                    </a:xfrm>
                    <a:prstGeom prst="rect">
                      <a:avLst/>
                    </a:prstGeom>
                  </pic:spPr>
                </pic:pic>
              </a:graphicData>
            </a:graphic>
          </wp:inline>
        </w:drawing>
      </w:r>
    </w:p>
    <w:p w14:paraId="34E5BD61" w14:textId="77777777" w:rsidR="00BD68A7" w:rsidRDefault="00BD68A7">
      <w:pPr>
        <w:rPr>
          <w:rFonts w:asciiTheme="majorHAnsi" w:eastAsiaTheme="majorEastAsia" w:hAnsiTheme="majorHAnsi" w:cstheme="majorBidi"/>
          <w:color w:val="2E74B5" w:themeColor="accent1" w:themeShade="BF"/>
          <w:sz w:val="32"/>
          <w:szCs w:val="32"/>
        </w:rPr>
      </w:pPr>
    </w:p>
    <w:p w14:paraId="6C9EF7B2" w14:textId="77777777" w:rsidR="00CC093E" w:rsidRDefault="00CC093E">
      <w:pPr>
        <w:rPr>
          <w:rFonts w:asciiTheme="majorHAnsi" w:eastAsiaTheme="majorEastAsia" w:hAnsiTheme="majorHAnsi" w:cstheme="majorBidi"/>
          <w:color w:val="2E74B5" w:themeColor="accent1" w:themeShade="BF"/>
          <w:sz w:val="32"/>
          <w:szCs w:val="32"/>
        </w:rPr>
      </w:pPr>
    </w:p>
    <w:p w14:paraId="2991501E" w14:textId="77777777" w:rsidR="000677C7" w:rsidRPr="006E0B9B" w:rsidRDefault="000677C7" w:rsidP="006A6C11">
      <w:pPr>
        <w:rPr>
          <w:b/>
        </w:rPr>
      </w:pPr>
      <w:r w:rsidRPr="006E0B9B">
        <w:rPr>
          <w:b/>
        </w:rPr>
        <w:lastRenderedPageBreak/>
        <w:t xml:space="preserve">Appendix </w:t>
      </w:r>
      <w:bookmarkEnd w:id="216"/>
      <w:r w:rsidR="006A6C11" w:rsidRPr="006E0B9B">
        <w:rPr>
          <w:b/>
        </w:rPr>
        <w:t>A.2</w:t>
      </w:r>
      <w:r w:rsidR="00FA6199" w:rsidRPr="006E0B9B">
        <w:rPr>
          <w:b/>
        </w:rPr>
        <w:t xml:space="preserve"> – Solving RLC Circuits with Laplace Transforms</w:t>
      </w:r>
    </w:p>
    <w:p w14:paraId="46BB4A77" w14:textId="77777777" w:rsidR="00BD68A7" w:rsidRDefault="00BD68A7">
      <w:pPr>
        <w:rPr>
          <w:rFonts w:eastAsiaTheme="minorEastAsia"/>
          <w:b/>
          <w:color w:val="FF0000"/>
          <w:sz w:val="28"/>
          <w:szCs w:val="28"/>
        </w:rPr>
      </w:pPr>
      <w:r>
        <w:t>The followin</w:t>
      </w:r>
      <w:r w:rsidR="00C942B9">
        <w:t xml:space="preserve">g circuit is solved with the equations in </w:t>
      </w:r>
      <w:hyperlink w:anchor="_Section_3.5_–" w:history="1">
        <w:r w:rsidR="00C942B9" w:rsidRPr="00C942B9">
          <w:rPr>
            <w:rStyle w:val="Hyperlink"/>
          </w:rPr>
          <w:t>section 3.5</w:t>
        </w:r>
      </w:hyperlink>
      <w:r w:rsidR="00C942B9">
        <w:t xml:space="preserve"> and then verified with Laplace Transforms.</w:t>
      </w:r>
    </w:p>
    <w:p w14:paraId="1A24A095" w14:textId="289B606B" w:rsidR="00C32BFE" w:rsidRDefault="00C942B9" w:rsidP="00C32BFE">
      <w:pPr>
        <w:spacing w:after="0"/>
        <w:rPr>
          <w:rFonts w:eastAsiaTheme="minorEastAsia"/>
          <w:b/>
          <w:color w:val="FF0000"/>
          <w:sz w:val="28"/>
          <w:szCs w:val="28"/>
        </w:rPr>
      </w:pPr>
      <w:r>
        <w:rPr>
          <w:rFonts w:eastAsiaTheme="minorEastAsia"/>
          <w:b/>
          <w:noProof/>
          <w:color w:val="FF0000"/>
          <w:sz w:val="28"/>
          <w:szCs w:val="28"/>
        </w:rPr>
        <mc:AlternateContent>
          <mc:Choice Requires="wpg">
            <w:drawing>
              <wp:inline distT="0" distB="0" distL="0" distR="0" wp14:anchorId="2AF9B835" wp14:editId="491C9AC7">
                <wp:extent cx="5858857" cy="1694180"/>
                <wp:effectExtent l="0" t="0" r="27940" b="1270"/>
                <wp:docPr id="3239" name="Group 3239"/>
                <wp:cNvGraphicFramePr/>
                <a:graphic xmlns:a="http://schemas.openxmlformats.org/drawingml/2006/main">
                  <a:graphicData uri="http://schemas.microsoft.com/office/word/2010/wordprocessingGroup">
                    <wpg:wgp>
                      <wpg:cNvGrpSpPr/>
                      <wpg:grpSpPr>
                        <a:xfrm>
                          <a:off x="0" y="0"/>
                          <a:ext cx="5858857" cy="1694180"/>
                          <a:chOff x="0" y="0"/>
                          <a:chExt cx="5858857" cy="1694180"/>
                        </a:xfrm>
                      </wpg:grpSpPr>
                      <wps:wsp>
                        <wps:cNvPr id="3238" name="Text Box 2"/>
                        <wps:cNvSpPr txBox="1">
                          <a:spLocks noChangeArrowheads="1"/>
                        </wps:cNvSpPr>
                        <wps:spPr bwMode="auto">
                          <a:xfrm>
                            <a:off x="2251422" y="3842"/>
                            <a:ext cx="3607435" cy="1670685"/>
                          </a:xfrm>
                          <a:prstGeom prst="rect">
                            <a:avLst/>
                          </a:prstGeom>
                          <a:solidFill>
                            <a:srgbClr val="FFFFFF"/>
                          </a:solidFill>
                          <a:ln w="9525">
                            <a:solidFill>
                              <a:srgbClr val="000000"/>
                            </a:solidFill>
                            <a:miter lim="800000"/>
                            <a:headEnd/>
                            <a:tailEnd/>
                          </a:ln>
                        </wps:spPr>
                        <wps:txbx>
                          <w:txbxContent>
                            <w:p w14:paraId="54AC794E" w14:textId="77777777" w:rsidR="0073324E" w:rsidRPr="00C942B9" w:rsidRDefault="0073324E" w:rsidP="00C942B9">
                              <w:pPr>
                                <w:rPr>
                                  <w:rFonts w:eastAsiaTheme="minorEastAsia"/>
                                  <w:sz w:val="28"/>
                                  <w:szCs w:val="28"/>
                                </w:rPr>
                              </w:pPr>
                              <m:oMathPara>
                                <m:oMathParaPr>
                                  <m:jc m:val="left"/>
                                </m:oMathParaPr>
                                <m:oMath>
                                  <m:r>
                                    <m:rPr>
                                      <m:sty m:val="p"/>
                                    </m:rPr>
                                    <w:rPr>
                                      <w:rFonts w:ascii="Cambria Math" w:hAnsi="Cambria Math"/>
                                      <w:sz w:val="28"/>
                                      <w:szCs w:val="28"/>
                                    </w:rPr>
                                    <m:t>τ=</m:t>
                                  </m:r>
                                  <m:f>
                                    <m:fPr>
                                      <m:type m:val="skw"/>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R</m:t>
                                      </m:r>
                                    </m:den>
                                  </m:f>
                                  <m:r>
                                    <m:rPr>
                                      <m:sty m:val="p"/>
                                    </m:rPr>
                                    <w:rPr>
                                      <w:rFonts w:ascii="Cambria Math" w:hAnsi="Cambria Math"/>
                                      <w:sz w:val="28"/>
                                      <w:szCs w:val="28"/>
                                    </w:rPr>
                                    <m:t>=</m:t>
                                  </m:r>
                                  <m:f>
                                    <m:fPr>
                                      <m:type m:val="lin"/>
                                      <m:ctrlPr>
                                        <w:rPr>
                                          <w:rFonts w:ascii="Cambria Math" w:hAnsi="Cambria Math"/>
                                          <w:sz w:val="28"/>
                                          <w:szCs w:val="28"/>
                                        </w:rPr>
                                      </m:ctrlPr>
                                    </m:fPr>
                                    <m:num>
                                      <m:r>
                                        <m:rPr>
                                          <m:sty m:val="p"/>
                                        </m:rPr>
                                        <w:rPr>
                                          <w:rFonts w:ascii="Cambria Math" w:hAnsi="Cambria Math"/>
                                          <w:sz w:val="28"/>
                                          <w:szCs w:val="28"/>
                                        </w:rPr>
                                        <m:t>0.1</m:t>
                                      </m:r>
                                    </m:num>
                                    <m:den>
                                      <m:r>
                                        <w:rPr>
                                          <w:rFonts w:ascii="Cambria Math" w:hAnsi="Cambria Math"/>
                                          <w:sz w:val="28"/>
                                          <w:szCs w:val="28"/>
                                        </w:rPr>
                                        <m:t>10</m:t>
                                      </m:r>
                                    </m:den>
                                  </m:f>
                                  <m:r>
                                    <m:rPr>
                                      <m:sty m:val="p"/>
                                    </m:rPr>
                                    <w:rPr>
                                      <w:rFonts w:ascii="Cambria Math" w:hAnsi="Cambria Math"/>
                                      <w:sz w:val="28"/>
                                      <w:szCs w:val="28"/>
                                    </w:rPr>
                                    <m:t xml:space="preserve">=0.01 seconds </m:t>
                                  </m:r>
                                  <m:r>
                                    <m:rPr>
                                      <m:sty m:val="p"/>
                                    </m:rPr>
                                    <w:rPr>
                                      <w:rFonts w:ascii="Cambria Math" w:hAnsi="Cambria Math"/>
                                      <w:sz w:val="28"/>
                                      <w:szCs w:val="28"/>
                                    </w:rPr>
                                    <w:br/>
                                  </m:r>
                                </m:oMath>
                              </m:oMathPara>
                              <m:oMath>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L</m:t>
                                    </m:r>
                                  </m:sub>
                                </m:sSub>
                                <m:r>
                                  <m:rPr>
                                    <m:sty m:val="p"/>
                                  </m:rPr>
                                  <w:rPr>
                                    <w:rFonts w:ascii="Cambria Math" w:hAnsi="Cambria Math"/>
                                    <w:sz w:val="28"/>
                                    <w:szCs w:val="28"/>
                                  </w:rPr>
                                  <m:t>(t)=</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S </m:t>
                                    </m:r>
                                  </m:sub>
                                </m:sSub>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τ</m:t>
                                        </m:r>
                                      </m:den>
                                    </m:f>
                                  </m:sup>
                                </m:sSup>
                                <m:r>
                                  <w:rPr>
                                    <w:rFonts w:ascii="Cambria Math" w:hAnsi="Cambria Math"/>
                                    <w:sz w:val="28"/>
                                    <w:szCs w:val="28"/>
                                  </w:rPr>
                                  <m:t>)</m:t>
                                </m:r>
                              </m:oMath>
                              <w:r>
                                <w:rPr>
                                  <w:rFonts w:eastAsiaTheme="minorEastAsia"/>
                                  <w:sz w:val="28"/>
                                  <w:szCs w:val="28"/>
                                </w:rPr>
                                <w:t>=</w:t>
                              </w:r>
                              <m:oMath>
                                <m:r>
                                  <m:rPr>
                                    <m:sty m:val="p"/>
                                  </m:rPr>
                                  <w:rPr>
                                    <w:rFonts w:ascii="Cambria Math" w:hAnsi="Cambria Math"/>
                                    <w:sz w:val="28"/>
                                    <w:szCs w:val="28"/>
                                  </w:rPr>
                                  <m:t xml:space="preserve"> 9(</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0.01</m:t>
                                        </m:r>
                                      </m:den>
                                    </m:f>
                                  </m:sup>
                                </m:sSup>
                                <m:r>
                                  <w:rPr>
                                    <w:rFonts w:ascii="Cambria Math" w:hAnsi="Cambria Math"/>
                                    <w:sz w:val="28"/>
                                    <w:szCs w:val="28"/>
                                  </w:rPr>
                                  <m:t>)</m:t>
                                </m:r>
                              </m:oMath>
                            </w:p>
                            <w:p w14:paraId="77B69367" w14:textId="77777777" w:rsidR="0073324E" w:rsidRPr="00C942B9" w:rsidRDefault="0073324E" w:rsidP="00C942B9">
                              <w:pPr>
                                <w:rPr>
                                  <w:rFonts w:eastAsiaTheme="minorEastAsia"/>
                                  <w:sz w:val="28"/>
                                  <w:szCs w:val="28"/>
                                </w:rPr>
                              </w:pPr>
                              <m:oMathPara>
                                <m:oMathParaPr>
                                  <m:jc m:val="left"/>
                                </m:oMathParaPr>
                                <m:oMath>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 xml:space="preserve">L </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Δv</m:t>
                                      </m:r>
                                    </m:num>
                                    <m:den>
                                      <m:r>
                                        <w:rPr>
                                          <w:rFonts w:ascii="Cambria Math" w:hAnsi="Cambria Math"/>
                                          <w:sz w:val="28"/>
                                          <w:szCs w:val="28"/>
                                        </w:rPr>
                                        <m:t>R</m:t>
                                      </m:r>
                                    </m:den>
                                  </m:f>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S </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L</m:t>
                                          </m:r>
                                        </m:sub>
                                      </m:sSub>
                                      <m:r>
                                        <w:rPr>
                                          <w:rFonts w:ascii="Cambria Math" w:hAnsi="Cambria Math"/>
                                          <w:sz w:val="28"/>
                                          <w:szCs w:val="28"/>
                                        </w:rPr>
                                        <m:t>(t)</m:t>
                                      </m:r>
                                    </m:num>
                                    <m:den>
                                      <m:nary>
                                        <m:naryPr>
                                          <m:chr m:val="∑"/>
                                          <m:limLoc m:val="undOvr"/>
                                          <m:ctrlPr>
                                            <w:rPr>
                                              <w:rFonts w:ascii="Cambria Math" w:hAnsi="Cambria Math"/>
                                              <w:i/>
                                              <w:sz w:val="28"/>
                                              <w:szCs w:val="28"/>
                                            </w:rPr>
                                          </m:ctrlPr>
                                        </m:naryPr>
                                        <m:sub>
                                          <m:r>
                                            <w:rPr>
                                              <w:rFonts w:ascii="Cambria Math" w:hAnsi="Cambria Math"/>
                                              <w:sz w:val="28"/>
                                              <w:szCs w:val="28"/>
                                            </w:rPr>
                                            <m:t>i</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e>
                                      </m:nary>
                                    </m:den>
                                  </m:f>
                                  <m:r>
                                    <m:rPr>
                                      <m:sty m:val="p"/>
                                    </m:rPr>
                                    <w:rPr>
                                      <w:rFonts w:ascii="Cambria Math" w:hAnsi="Cambria Math"/>
                                      <w:sz w:val="28"/>
                                      <w:szCs w:val="28"/>
                                    </w:rPr>
                                    <m:t>= .9(1-</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0.01</m:t>
                                          </m:r>
                                        </m:den>
                                      </m:f>
                                    </m:sup>
                                  </m:sSup>
                                  <m:r>
                                    <w:rPr>
                                      <w:rFonts w:ascii="Cambria Math" w:hAnsi="Cambria Math"/>
                                      <w:sz w:val="28"/>
                                      <w:szCs w:val="28"/>
                                    </w:rPr>
                                    <m:t>)</m:t>
                                  </m:r>
                                </m:oMath>
                              </m:oMathPara>
                            </w:p>
                            <w:p w14:paraId="3241D01A" w14:textId="77777777" w:rsidR="0073324E" w:rsidRPr="00C942B9" w:rsidRDefault="0073324E" w:rsidP="00C942B9">
                              <m:oMathPara>
                                <m:oMathParaPr>
                                  <m:jc m:val="left"/>
                                </m:oMathParaPr>
                                <m:oMath>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R </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 xml:space="preserve">L </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∙R= </m:t>
                                  </m:r>
                                  <m:r>
                                    <m:rPr>
                                      <m:sty m:val="p"/>
                                    </m:rPr>
                                    <w:rPr>
                                      <w:rFonts w:ascii="Cambria Math" w:hAnsi="Cambria Math"/>
                                      <w:sz w:val="28"/>
                                      <w:szCs w:val="28"/>
                                    </w:rPr>
                                    <m:t>9(1-</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0.01</m:t>
                                          </m:r>
                                        </m:den>
                                      </m:f>
                                    </m:sup>
                                  </m:sSup>
                                  <m:r>
                                    <w:rPr>
                                      <w:rFonts w:ascii="Cambria Math" w:hAnsi="Cambria Math"/>
                                      <w:sz w:val="28"/>
                                      <w:szCs w:val="28"/>
                                    </w:rPr>
                                    <m:t>)</m:t>
                                  </m:r>
                                </m:oMath>
                              </m:oMathPara>
                            </w:p>
                            <w:p w14:paraId="21D94EB0" w14:textId="77777777" w:rsidR="0073324E" w:rsidRPr="00C942B9" w:rsidRDefault="0073324E" w:rsidP="00C942B9"/>
                            <w:p w14:paraId="28AC763A" w14:textId="77777777" w:rsidR="0073324E" w:rsidRDefault="0073324E"/>
                          </w:txbxContent>
                        </wps:txbx>
                        <wps:bodyPr rot="0" vert="horz" wrap="square" lIns="91440" tIns="45720" rIns="91440" bIns="45720" anchor="t" anchorCtr="0">
                          <a:noAutofit/>
                        </wps:bodyPr>
                      </wps:wsp>
                      <pic:pic xmlns:pic="http://schemas.openxmlformats.org/drawingml/2006/picture">
                        <pic:nvPicPr>
                          <pic:cNvPr id="3237" name="Picture 3237"/>
                          <pic:cNvPicPr>
                            <a:picLocks noChangeAspect="1"/>
                          </pic:cNvPicPr>
                        </pic:nvPicPr>
                        <pic:blipFill>
                          <a:blip r:embed="rId388" cstate="print">
                            <a:extLst>
                              <a:ext uri="{28A0092B-C50C-407E-A947-70E740481C1C}">
                                <a14:useLocalDpi xmlns:a14="http://schemas.microsoft.com/office/drawing/2010/main" val="0"/>
                              </a:ext>
                            </a:extLst>
                          </a:blip>
                          <a:stretch>
                            <a:fillRect/>
                          </a:stretch>
                        </pic:blipFill>
                        <pic:spPr>
                          <a:xfrm>
                            <a:off x="0" y="0"/>
                            <a:ext cx="2221865" cy="1694180"/>
                          </a:xfrm>
                          <a:prstGeom prst="rect">
                            <a:avLst/>
                          </a:prstGeom>
                        </pic:spPr>
                      </pic:pic>
                    </wpg:wgp>
                  </a:graphicData>
                </a:graphic>
              </wp:inline>
            </w:drawing>
          </mc:Choice>
          <mc:Fallback>
            <w:pict>
              <v:group w14:anchorId="2AF9B835" id="Group 3239" o:spid="_x0000_s1255" style="width:461.35pt;height:133.4pt;mso-position-horizontal-relative:char;mso-position-vertical-relative:line" coordsize="58588,16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">
                <v:shape id="_x0000_s1256" type="#_x0000_t202" style="position:absolute;left:22514;top:38;width:36074;height:16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">
                  <v:textbox>
                    <w:txbxContent>
                      <w:p w14:paraId="54AC794E" w14:textId="77777777" w:rsidR="0073324E" w:rsidRPr="00C942B9" w:rsidRDefault="0073324E" w:rsidP="00C942B9">
                        <w:pPr>
                          <w:rPr>
                            <w:rFonts w:eastAsiaTheme="minorEastAsia"/>
                            <w:sz w:val="28"/>
                            <w:szCs w:val="28"/>
                          </w:rPr>
                        </w:pPr>
                        <m:oMathPara>
                          <m:oMathParaPr>
                            <m:jc m:val="left"/>
                          </m:oMathParaPr>
                          <m:oMath>
                            <m:r>
                              <m:rPr>
                                <m:sty m:val="p"/>
                              </m:rPr>
                              <w:rPr>
                                <w:rFonts w:ascii="Cambria Math" w:hAnsi="Cambria Math"/>
                                <w:sz w:val="28"/>
                                <w:szCs w:val="28"/>
                              </w:rPr>
                              <m:t>τ=</m:t>
                            </m:r>
                            <m:f>
                              <m:fPr>
                                <m:type m:val="skw"/>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R</m:t>
                                </m:r>
                              </m:den>
                            </m:f>
                            <m:r>
                              <m:rPr>
                                <m:sty m:val="p"/>
                              </m:rPr>
                              <w:rPr>
                                <w:rFonts w:ascii="Cambria Math" w:hAnsi="Cambria Math"/>
                                <w:sz w:val="28"/>
                                <w:szCs w:val="28"/>
                              </w:rPr>
                              <m:t>=</m:t>
                            </m:r>
                            <m:f>
                              <m:fPr>
                                <m:type m:val="lin"/>
                                <m:ctrlPr>
                                  <w:rPr>
                                    <w:rFonts w:ascii="Cambria Math" w:hAnsi="Cambria Math"/>
                                    <w:sz w:val="28"/>
                                    <w:szCs w:val="28"/>
                                  </w:rPr>
                                </m:ctrlPr>
                              </m:fPr>
                              <m:num>
                                <m:r>
                                  <m:rPr>
                                    <m:sty m:val="p"/>
                                  </m:rPr>
                                  <w:rPr>
                                    <w:rFonts w:ascii="Cambria Math" w:hAnsi="Cambria Math"/>
                                    <w:sz w:val="28"/>
                                    <w:szCs w:val="28"/>
                                  </w:rPr>
                                  <m:t>0.1</m:t>
                                </m:r>
                              </m:num>
                              <m:den>
                                <m:r>
                                  <w:rPr>
                                    <w:rFonts w:ascii="Cambria Math" w:hAnsi="Cambria Math"/>
                                    <w:sz w:val="28"/>
                                    <w:szCs w:val="28"/>
                                  </w:rPr>
                                  <m:t>10</m:t>
                                </m:r>
                              </m:den>
                            </m:f>
                            <m:r>
                              <m:rPr>
                                <m:sty m:val="p"/>
                              </m:rPr>
                              <w:rPr>
                                <w:rFonts w:ascii="Cambria Math" w:hAnsi="Cambria Math"/>
                                <w:sz w:val="28"/>
                                <w:szCs w:val="28"/>
                              </w:rPr>
                              <m:t xml:space="preserve">=0.01 seconds </m:t>
                            </m:r>
                            <m:r>
                              <m:rPr>
                                <m:sty m:val="p"/>
                              </m:rPr>
                              <w:rPr>
                                <w:rFonts w:ascii="Cambria Math" w:hAnsi="Cambria Math"/>
                                <w:sz w:val="28"/>
                                <w:szCs w:val="28"/>
                              </w:rPr>
                              <w:br/>
                            </m:r>
                          </m:oMath>
                        </m:oMathPara>
                        <m:oMath>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L</m:t>
                              </m:r>
                            </m:sub>
                          </m:sSub>
                          <m:r>
                            <m:rPr>
                              <m:sty m:val="p"/>
                            </m:rPr>
                            <w:rPr>
                              <w:rFonts w:ascii="Cambria Math" w:hAnsi="Cambria Math"/>
                              <w:sz w:val="28"/>
                              <w:szCs w:val="28"/>
                            </w:rPr>
                            <m:t>(t)=</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S </m:t>
                              </m:r>
                            </m:sub>
                          </m:sSub>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τ</m:t>
                                  </m:r>
                                </m:den>
                              </m:f>
                            </m:sup>
                          </m:sSup>
                          <m:r>
                            <w:rPr>
                              <w:rFonts w:ascii="Cambria Math" w:hAnsi="Cambria Math"/>
                              <w:sz w:val="28"/>
                              <w:szCs w:val="28"/>
                            </w:rPr>
                            <m:t>)</m:t>
                          </m:r>
                        </m:oMath>
                        <w:r>
                          <w:rPr>
                            <w:rFonts w:eastAsiaTheme="minorEastAsia"/>
                            <w:sz w:val="28"/>
                            <w:szCs w:val="28"/>
                          </w:rPr>
                          <w:t>=</w:t>
                        </w:r>
                        <m:oMath>
                          <m:r>
                            <m:rPr>
                              <m:sty m:val="p"/>
                            </m:rPr>
                            <w:rPr>
                              <w:rFonts w:ascii="Cambria Math" w:hAnsi="Cambria Math"/>
                              <w:sz w:val="28"/>
                              <w:szCs w:val="28"/>
                            </w:rPr>
                            <m:t xml:space="preserve"> 9(</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0.01</m:t>
                                  </m:r>
                                </m:den>
                              </m:f>
                            </m:sup>
                          </m:sSup>
                          <m:r>
                            <w:rPr>
                              <w:rFonts w:ascii="Cambria Math" w:hAnsi="Cambria Math"/>
                              <w:sz w:val="28"/>
                              <w:szCs w:val="28"/>
                            </w:rPr>
                            <m:t>)</m:t>
                          </m:r>
                        </m:oMath>
                      </w:p>
                      <w:p w14:paraId="77B69367" w14:textId="77777777" w:rsidR="0073324E" w:rsidRPr="00C942B9" w:rsidRDefault="0073324E" w:rsidP="00C942B9">
                        <w:pPr>
                          <w:rPr>
                            <w:rFonts w:eastAsiaTheme="minorEastAsia"/>
                            <w:sz w:val="28"/>
                            <w:szCs w:val="28"/>
                          </w:rPr>
                        </w:pPr>
                        <m:oMathPara>
                          <m:oMathParaPr>
                            <m:jc m:val="left"/>
                          </m:oMathParaPr>
                          <m:oMath>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 xml:space="preserve">L </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Δv</m:t>
                                </m:r>
                              </m:num>
                              <m:den>
                                <m:r>
                                  <w:rPr>
                                    <w:rFonts w:ascii="Cambria Math" w:hAnsi="Cambria Math"/>
                                    <w:sz w:val="28"/>
                                    <w:szCs w:val="28"/>
                                  </w:rPr>
                                  <m:t>R</m:t>
                                </m:r>
                              </m:den>
                            </m:f>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S </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L</m:t>
                                    </m:r>
                                  </m:sub>
                                </m:sSub>
                                <m:r>
                                  <w:rPr>
                                    <w:rFonts w:ascii="Cambria Math" w:hAnsi="Cambria Math"/>
                                    <w:sz w:val="28"/>
                                    <w:szCs w:val="28"/>
                                  </w:rPr>
                                  <m:t>(t)</m:t>
                                </m:r>
                              </m:num>
                              <m:den>
                                <m:nary>
                                  <m:naryPr>
                                    <m:chr m:val="∑"/>
                                    <m:limLoc m:val="undOvr"/>
                                    <m:ctrlPr>
                                      <w:rPr>
                                        <w:rFonts w:ascii="Cambria Math" w:hAnsi="Cambria Math"/>
                                        <w:i/>
                                        <w:sz w:val="28"/>
                                        <w:szCs w:val="28"/>
                                      </w:rPr>
                                    </m:ctrlPr>
                                  </m:naryPr>
                                  <m:sub>
                                    <m:r>
                                      <w:rPr>
                                        <w:rFonts w:ascii="Cambria Math" w:hAnsi="Cambria Math"/>
                                        <w:sz w:val="28"/>
                                        <w:szCs w:val="28"/>
                                      </w:rPr>
                                      <m:t>i</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e>
                                </m:nary>
                              </m:den>
                            </m:f>
                            <m:r>
                              <m:rPr>
                                <m:sty m:val="p"/>
                              </m:rPr>
                              <w:rPr>
                                <w:rFonts w:ascii="Cambria Math" w:hAnsi="Cambria Math"/>
                                <w:sz w:val="28"/>
                                <w:szCs w:val="28"/>
                              </w:rPr>
                              <m:t>= .9(1-</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0.01</m:t>
                                    </m:r>
                                  </m:den>
                                </m:f>
                              </m:sup>
                            </m:sSup>
                            <m:r>
                              <w:rPr>
                                <w:rFonts w:ascii="Cambria Math" w:hAnsi="Cambria Math"/>
                                <w:sz w:val="28"/>
                                <w:szCs w:val="28"/>
                              </w:rPr>
                              <m:t>)</m:t>
                            </m:r>
                          </m:oMath>
                        </m:oMathPara>
                      </w:p>
                      <w:p w14:paraId="3241D01A" w14:textId="77777777" w:rsidR="0073324E" w:rsidRPr="00C942B9" w:rsidRDefault="0073324E" w:rsidP="00C942B9">
                        <m:oMathPara>
                          <m:oMathParaPr>
                            <m:jc m:val="left"/>
                          </m:oMathParaPr>
                          <m:oMath>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 xml:space="preserve">R </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 xml:space="preserve">L </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 xml:space="preserve">∙R= </m:t>
                            </m:r>
                            <m:r>
                              <m:rPr>
                                <m:sty m:val="p"/>
                              </m:rPr>
                              <w:rPr>
                                <w:rFonts w:ascii="Cambria Math" w:hAnsi="Cambria Math"/>
                                <w:sz w:val="28"/>
                                <w:szCs w:val="28"/>
                              </w:rPr>
                              <m:t>9(1-</m:t>
                            </m:r>
                            <m:sSup>
                              <m:sSupPr>
                                <m:ctrlPr>
                                  <w:rPr>
                                    <w:rFonts w:ascii="Cambria Math" w:hAnsi="Cambria Math"/>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-t</m:t>
                                    </m:r>
                                  </m:num>
                                  <m:den>
                                    <m:r>
                                      <m:rPr>
                                        <m:sty m:val="p"/>
                                      </m:rPr>
                                      <w:rPr>
                                        <w:rFonts w:ascii="Cambria Math" w:hAnsi="Cambria Math"/>
                                        <w:sz w:val="28"/>
                                        <w:szCs w:val="28"/>
                                      </w:rPr>
                                      <m:t>0.01</m:t>
                                    </m:r>
                                  </m:den>
                                </m:f>
                              </m:sup>
                            </m:sSup>
                            <m:r>
                              <w:rPr>
                                <w:rFonts w:ascii="Cambria Math" w:hAnsi="Cambria Math"/>
                                <w:sz w:val="28"/>
                                <w:szCs w:val="28"/>
                              </w:rPr>
                              <m:t>)</m:t>
                            </m:r>
                          </m:oMath>
                        </m:oMathPara>
                      </w:p>
                      <w:p w14:paraId="21D94EB0" w14:textId="77777777" w:rsidR="0073324E" w:rsidRPr="00C942B9" w:rsidRDefault="0073324E" w:rsidP="00C942B9"/>
                      <w:p w14:paraId="28AC763A" w14:textId="77777777" w:rsidR="0073324E" w:rsidRDefault="0073324E"/>
                    </w:txbxContent>
                  </v:textbox>
                </v:shape>
                <v:shape id="Picture 3237" o:spid="_x0000_s1257" type="#_x0000_t75" style="position:absolute;width:22218;height:16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">
                  <v:imagedata r:id="rId389" o:title=""/>
                  <v:path arrowok="t"/>
                </v:shape>
                <w10:anchorlock/>
              </v:group>
            </w:pict>
          </mc:Fallback>
        </mc:AlternateContent>
      </w:r>
    </w:p>
    <w:p w14:paraId="6BCEBDEA" w14:textId="77777777" w:rsidR="004319B8" w:rsidRDefault="004319B8" w:rsidP="00C32BFE">
      <w:pPr>
        <w:spacing w:after="0"/>
        <w:rPr>
          <w:rFonts w:eastAsiaTheme="minorEastAsia"/>
          <w:b/>
          <w:color w:val="FF0000"/>
          <w:sz w:val="28"/>
          <w:szCs w:val="28"/>
        </w:rPr>
      </w:pPr>
    </w:p>
    <w:p w14:paraId="0A313672" w14:textId="5BF245C3" w:rsidR="00CC093E" w:rsidRDefault="004319B8" w:rsidP="00C32BFE">
      <w:pPr>
        <w:spacing w:after="0"/>
        <w:rPr>
          <w:rFonts w:eastAsiaTheme="minorEastAsia"/>
          <w:b/>
          <w:color w:val="FF0000"/>
          <w:sz w:val="28"/>
          <w:szCs w:val="28"/>
        </w:rPr>
      </w:pPr>
      <w:r>
        <w:rPr>
          <w:rFonts w:ascii="Times New Roman" w:hAnsi="Times New Roman" w:cs="Times New Roman"/>
          <w:noProof/>
          <w:sz w:val="20"/>
          <w:szCs w:val="20"/>
        </w:rPr>
        <w:t xml:space="preserve">                       </w:t>
      </w:r>
      <w:r w:rsidR="00BB03BA" w:rsidRPr="00BB03BA">
        <w:rPr>
          <w:rFonts w:ascii="Times New Roman" w:hAnsi="Times New Roman" w:cs="Times New Roman"/>
          <w:noProof/>
          <w:sz w:val="20"/>
          <w:szCs w:val="20"/>
        </w:rPr>
        <mc:AlternateContent>
          <mc:Choice Requires="wpg">
            <w:drawing>
              <wp:inline distT="0" distB="0" distL="0" distR="0" wp14:anchorId="45242F48" wp14:editId="4F746DAB">
                <wp:extent cx="4976037" cy="5688419"/>
                <wp:effectExtent l="0" t="0" r="0" b="7620"/>
                <wp:docPr id="1034" name="Group 1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6037" cy="5688419"/>
                          <a:chOff x="379" y="510"/>
                          <a:chExt cx="11220" cy="11260"/>
                        </a:xfrm>
                      </wpg:grpSpPr>
                      <pic:pic xmlns:pic="http://schemas.openxmlformats.org/drawingml/2006/picture">
                        <pic:nvPicPr>
                          <pic:cNvPr id="1035" name="Picture 3"/>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379" y="510"/>
                            <a:ext cx="11220" cy="1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2" name="Picture 4"/>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8186" y="9284"/>
                            <a:ext cx="3200" cy="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6B1F328" id="Group 1034" o:spid="_x0000_s1026" style="width:391.8pt;height:447.9pt;mso-position-horizontal-relative:char;mso-position-vertical-relative:line" coordorigin="379,510" coordsize="11220,11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ojdQLcrbmaMXDLvERYbyvrjrj3oAlooooAKKKKACiiigAooooAKKKKAC&#10;iiigAooooAKKKKACivP/AB38dPCPw18VaRoPiK9l0651QoILmSBvsys7OqK8v3VJKMACfT1rv1YO&#10;oZSGUjII6GgBa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lvxI8Mpd/GT4S+Iklme50+51KwNtFP5a+TcWZd5nHWRVe2iTb0zMrdV&#10;FepVh694N0vxJrHh7VL2DdfaDdveWMy4DI7wSQsCcZ2lJWyO5CntQBu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Gbo&#10;VxqdxbXDaraw2k63U6RJDJvDwCRhC5PZmQKxHYkitKvIPgHqHjaLVvH2h+MINTktNO1ycaFqWoxD&#10;/SrBjmP94MbyDu7DjbXr9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TUjSPdsVU3EsdoxknqadRQBV1S/Gl6Zd3rQzXK2&#10;0LzGG2TfLJtUnai92OMAdzXkfw2/av8AAXjzwiniDUtYsPBUM95cW1tZ+JNQgtLmRYn2FyjMMHOQ&#10;QCcHjNezVz978PvDGo6PbaTd+HtLutMtpVngs5rON4opFbcrqpGAwYkgjnPNAGbb/GTwRf6et9pv&#10;ijTdbtWulshJoswv/wB+ylljxBvIYhSQO/4iuut51ureKZA6pIodRIjIwBGeVYAg+xAI71yup/CT&#10;wZrfiKbXNR8MaZf6nPHDFLNdWyyBxE++IlWBUsjHKtjcOxrrq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qtFp1tBf3F6kKrdXCJHLKOrqm7aD9N7fnVm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RG1hM4nMSecBgSbRux6ZqW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uK8RfFvw&#10;7oHjzSPAx1G2fxlqqJcWmkSs6NLb7m82UOEK/KkUzBSRuMeOMg12t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9lQSwMECgAAAAAAAAAhAHyQQW45&#10;xAAAOcQAABUAAABkcnMvbWVkaWEvaW1hZ2UyLmpwZWf/2P/gABBKRklGAAEBAQBgAGAAAP/bAEMA&#10;AwICAwICAwMDAwQDAwQFCAUFBAQFCgcHBggMCgwMCwoLCw0OEhANDhEOCwsQFhARExQVFRUMDxcY&#10;FhQYEhQVFP/bAEMBAwQEBQQFCQUFCRQNCw0UFBQUFBQUFBQUFBQUFBQUFBQUFBQUFBQUFBQUFBQU&#10;FBQUFBQUFBQUFBQUFBQUFBQUFP/AABEIAZQCm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">
                <v:shape id="Picture 3" o:spid="_x0000_s1027" type="#_x0000_t75" style="position:absolute;left:379;top:510;width:11220;height:1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">
                  <v:imagedata r:id="rId392" o:title=""/>
                </v:shape>
                <v:shape id="Picture 4" o:spid="_x0000_s1028" type="#_x0000_t75" style="position:absolute;left:8186;top:9284;width:3200;height:1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">
                  <v:imagedata r:id="rId393" o:title=""/>
                </v:shape>
                <w10:anchorlock/>
              </v:group>
            </w:pict>
          </mc:Fallback>
        </mc:AlternateContent>
      </w:r>
    </w:p>
    <w:p w14:paraId="60C46F77" w14:textId="77777777" w:rsidR="00BB03BA" w:rsidRPr="00BB03BA" w:rsidRDefault="00BB03BA" w:rsidP="00BB03BA">
      <w:pPr>
        <w:pStyle w:val="ListParagraph"/>
        <w:kinsoku w:val="0"/>
        <w:overflowPunct w:val="0"/>
        <w:rPr>
          <w:rFonts w:ascii="Times New Roman" w:hAnsi="Times New Roman" w:cs="Times New Roman"/>
          <w:sz w:val="20"/>
          <w:szCs w:val="20"/>
        </w:rPr>
      </w:pPr>
      <w:r>
        <w:br w:type="page"/>
      </w:r>
    </w:p>
    <w:p w14:paraId="6AF50DFB" w14:textId="688915D1" w:rsidR="00BB03BA" w:rsidRPr="00BB03BA" w:rsidRDefault="00BB03BA" w:rsidP="00BB03BA">
      <w:pPr>
        <w:kinsoku w:val="0"/>
        <w:overflowPunct w:val="0"/>
        <w:autoSpaceDE w:val="0"/>
        <w:autoSpaceDN w:val="0"/>
        <w:adjustRightInd w:val="0"/>
        <w:spacing w:after="0" w:line="240" w:lineRule="auto"/>
        <w:rPr>
          <w:rFonts w:ascii="Times New Roman" w:hAnsi="Times New Roman" w:cs="Times New Roman"/>
          <w:sz w:val="20"/>
          <w:szCs w:val="20"/>
        </w:rPr>
      </w:pPr>
    </w:p>
    <w:p w14:paraId="1D025D60" w14:textId="6C28BB85" w:rsidR="00CC093E" w:rsidRDefault="00CC093E" w:rsidP="00CC093E">
      <w:pPr>
        <w:spacing w:after="0"/>
      </w:pPr>
      <w:r>
        <w:t xml:space="preserve">The following RC charging circuit (SPDT (switch in position 1 - in the store phase) is solved in Laplace. The solution matches what is obtained in the RC charging circuits in </w:t>
      </w:r>
      <w:hyperlink w:anchor="_Section_3.5_–" w:history="1">
        <w:r w:rsidRPr="00CC093E">
          <w:rPr>
            <w:rStyle w:val="Hyperlink"/>
          </w:rPr>
          <w:t>section 3.5</w:t>
        </w:r>
      </w:hyperlink>
      <w:r>
        <w:t xml:space="preserve">. </w:t>
      </w:r>
    </w:p>
    <w:p w14:paraId="7EC4FAEC" w14:textId="77777777" w:rsidR="00CC093E" w:rsidRDefault="00CC093E" w:rsidP="00CC093E">
      <w:pPr>
        <w:spacing w:after="0"/>
      </w:pPr>
    </w:p>
    <w:p w14:paraId="65DB21C6" w14:textId="77777777" w:rsidR="00CC093E" w:rsidRDefault="00CC093E" w:rsidP="00CC093E">
      <w:pPr>
        <w:spacing w:after="0"/>
      </w:pPr>
    </w:p>
    <w:p w14:paraId="22AB9474" w14:textId="77777777" w:rsidR="00CC093E" w:rsidRDefault="00CC093E" w:rsidP="00CC093E">
      <w:pPr>
        <w:spacing w:after="0"/>
        <w:rPr>
          <w:rFonts w:eastAsiaTheme="minorEastAsia"/>
          <w:b/>
          <w:color w:val="FF0000"/>
          <w:sz w:val="28"/>
          <w:szCs w:val="28"/>
        </w:rPr>
      </w:pPr>
      <w:r>
        <w:rPr>
          <w:noProof/>
        </w:rPr>
        <w:drawing>
          <wp:inline distT="0" distB="0" distL="0" distR="0" wp14:anchorId="41D86490" wp14:editId="2596BB56">
            <wp:extent cx="5696661" cy="5898271"/>
            <wp:effectExtent l="0" t="0" r="0" b="7620"/>
            <wp:docPr id="3241" name="Picture 3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extLst>
                        <a:ext uri="{28A0092B-C50C-407E-A947-70E740481C1C}">
                          <a14:useLocalDpi xmlns:a14="http://schemas.microsoft.com/office/drawing/2010/main" val="0"/>
                        </a:ext>
                      </a:extLst>
                    </a:blip>
                    <a:stretch>
                      <a:fillRect/>
                    </a:stretch>
                  </pic:blipFill>
                  <pic:spPr>
                    <a:xfrm>
                      <a:off x="0" y="0"/>
                      <a:ext cx="5697787" cy="5899437"/>
                    </a:xfrm>
                    <a:prstGeom prst="rect">
                      <a:avLst/>
                    </a:prstGeom>
                  </pic:spPr>
                </pic:pic>
              </a:graphicData>
            </a:graphic>
          </wp:inline>
        </w:drawing>
      </w:r>
    </w:p>
    <w:p w14:paraId="2B6AF2B8" w14:textId="77777777" w:rsidR="00CC093E" w:rsidRDefault="00CC093E">
      <w:pPr>
        <w:rPr>
          <w:rFonts w:eastAsiaTheme="minorEastAsia"/>
          <w:b/>
          <w:color w:val="FF0000"/>
          <w:sz w:val="28"/>
          <w:szCs w:val="28"/>
        </w:rPr>
      </w:pPr>
      <w:r>
        <w:rPr>
          <w:rFonts w:eastAsiaTheme="minorEastAsia"/>
          <w:b/>
          <w:color w:val="FF0000"/>
          <w:sz w:val="28"/>
          <w:szCs w:val="28"/>
        </w:rPr>
        <w:br w:type="page"/>
      </w:r>
    </w:p>
    <w:p w14:paraId="6A7793E0" w14:textId="7C9A4FA3" w:rsidR="004319B8" w:rsidRDefault="00CC093E" w:rsidP="00CC093E">
      <w:r>
        <w:lastRenderedPageBreak/>
        <w:t>The following shows how to do a multiple loop RLC circuit with Laplace. The solution on this example is left in the Laplace domain</w:t>
      </w:r>
      <w:r w:rsidR="004319B8">
        <w:t xml:space="preserve"> as a transfer function </w:t>
      </w:r>
      <w:r w:rsidR="004319B8">
        <w:sym w:font="Wingdings" w:char="F0E0"/>
      </w:r>
      <w:r w:rsidR="004319B8">
        <w:t xml:space="preserve"> H(s) = Vo(s)/Vi(s) = s/(s+5) </w:t>
      </w:r>
    </w:p>
    <w:p w14:paraId="4AAA3B26" w14:textId="716CCC2C" w:rsidR="004319B8" w:rsidRDefault="004319B8" w:rsidP="00CC093E">
      <w:r>
        <w:t>I</w:t>
      </w:r>
      <w:r w:rsidR="00CC093E">
        <w:t xml:space="preserve">f </w:t>
      </w:r>
      <w:r>
        <w:t xml:space="preserve">the input voltage is </w:t>
      </w:r>
      <w:r w:rsidR="00CC093E">
        <w:t>a 9 VDC source</w:t>
      </w:r>
      <w:r>
        <w:t xml:space="preserve">, then the output would be equal to </w:t>
      </w:r>
      <w:r>
        <w:sym w:font="Wingdings" w:char="F0E0"/>
      </w:r>
      <w:r>
        <w:t xml:space="preserve"> </w:t>
      </w:r>
      <w:r w:rsidR="00CC093E">
        <w:t>Vo(s) = (9/s)</w:t>
      </w:r>
      <w:r>
        <w:t xml:space="preserve"> </w:t>
      </w:r>
      <w:r w:rsidR="00CC093E">
        <w:t>∙</w:t>
      </w:r>
      <w:r>
        <w:t xml:space="preserve"> (s/s+5) </w:t>
      </w:r>
    </w:p>
    <w:p w14:paraId="1069A14E" w14:textId="323C342C" w:rsidR="00CC093E" w:rsidRDefault="00CC093E" w:rsidP="00CC093E">
      <w:r w:rsidRPr="00CC093E">
        <w:rPr>
          <w:b/>
          <w:u w:val="single"/>
        </w:rPr>
        <w:t>Note:</w:t>
      </w:r>
      <w:r w:rsidRPr="004319B8">
        <w:rPr>
          <w:b/>
        </w:rPr>
        <w:t xml:space="preserve"> </w:t>
      </w:r>
      <w:r>
        <w:t xml:space="preserve">Vi(t) = 9 V = 9 u(t), where u(t) is the unit step function (basically the same as 1V). </w:t>
      </w:r>
    </w:p>
    <w:p w14:paraId="3F5DDF9D" w14:textId="77777777" w:rsidR="00C942B9" w:rsidRDefault="00CC093E" w:rsidP="00CC093E">
      <w:r>
        <w:t>Using partial fraction expansion and taking the inverse Laplace transform (like is shown on the previous two examples) could be done on this problem to get Vo(t).</w:t>
      </w:r>
    </w:p>
    <w:p w14:paraId="0F585F4F" w14:textId="77777777" w:rsidR="00CC093E" w:rsidRPr="00C32BFE" w:rsidRDefault="00CC093E" w:rsidP="00CC093E">
      <w:pPr>
        <w:rPr>
          <w:rFonts w:eastAsiaTheme="minorEastAsia"/>
          <w:b/>
          <w:color w:val="FF0000"/>
          <w:sz w:val="28"/>
          <w:szCs w:val="28"/>
        </w:rPr>
      </w:pPr>
      <w:r>
        <w:rPr>
          <w:noProof/>
        </w:rPr>
        <w:drawing>
          <wp:inline distT="0" distB="0" distL="0" distR="0" wp14:anchorId="229D8F9C" wp14:editId="119B2473">
            <wp:extent cx="6172200" cy="4718685"/>
            <wp:effectExtent l="0" t="0" r="0" b="5715"/>
            <wp:docPr id="3242" name="Picture 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extLst>
                        <a:ext uri="{28A0092B-C50C-407E-A947-70E740481C1C}">
                          <a14:useLocalDpi xmlns:a14="http://schemas.microsoft.com/office/drawing/2010/main" val="0"/>
                        </a:ext>
                      </a:extLst>
                    </a:blip>
                    <a:stretch>
                      <a:fillRect/>
                    </a:stretch>
                  </pic:blipFill>
                  <pic:spPr>
                    <a:xfrm>
                      <a:off x="0" y="0"/>
                      <a:ext cx="6172200" cy="4718685"/>
                    </a:xfrm>
                    <a:prstGeom prst="rect">
                      <a:avLst/>
                    </a:prstGeom>
                  </pic:spPr>
                </pic:pic>
              </a:graphicData>
            </a:graphic>
          </wp:inline>
        </w:drawing>
      </w:r>
      <w:r>
        <w:t xml:space="preserve"> </w:t>
      </w:r>
    </w:p>
    <w:sectPr w:rsidR="00CC093E" w:rsidRPr="00C32BFE" w:rsidSect="009D6C0F">
      <w:type w:val="continuous"/>
      <w:pgSz w:w="12240" w:h="15840"/>
      <w:pgMar w:top="1080" w:right="1440" w:bottom="144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AF2DF" w14:textId="77777777" w:rsidR="007C757C" w:rsidRDefault="007C757C" w:rsidP="0008763E">
      <w:pPr>
        <w:spacing w:after="0" w:line="240" w:lineRule="auto"/>
      </w:pPr>
      <w:r>
        <w:separator/>
      </w:r>
    </w:p>
  </w:endnote>
  <w:endnote w:type="continuationSeparator" w:id="0">
    <w:p w14:paraId="786A6CEA" w14:textId="77777777" w:rsidR="007C757C" w:rsidRDefault="007C757C" w:rsidP="00087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53661"/>
      <w:docPartObj>
        <w:docPartGallery w:val="Page Numbers (Bottom of Page)"/>
        <w:docPartUnique/>
      </w:docPartObj>
    </w:sdtPr>
    <w:sdtEndPr>
      <w:rPr>
        <w:color w:val="7F7F7F" w:themeColor="background1" w:themeShade="7F"/>
        <w:spacing w:val="60"/>
      </w:rPr>
    </w:sdtEndPr>
    <w:sdtContent>
      <w:p w14:paraId="3E2E750C" w14:textId="513F0ABD" w:rsidR="0073324E" w:rsidRDefault="0073324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319B8" w:rsidRPr="004319B8">
          <w:rPr>
            <w:b/>
            <w:bCs/>
            <w:noProof/>
          </w:rPr>
          <w:t>4</w:t>
        </w:r>
        <w:r>
          <w:rPr>
            <w:b/>
            <w:bCs/>
            <w:noProof/>
          </w:rPr>
          <w:fldChar w:fldCharType="end"/>
        </w:r>
        <w:r>
          <w:rPr>
            <w:b/>
            <w:bCs/>
          </w:rPr>
          <w:t xml:space="preserve"> </w:t>
        </w:r>
      </w:p>
    </w:sdtContent>
  </w:sdt>
  <w:p w14:paraId="174D18F7" w14:textId="77777777" w:rsidR="0073324E" w:rsidRDefault="0073324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0578D" w14:textId="77777777" w:rsidR="007C757C" w:rsidRDefault="007C757C" w:rsidP="0008763E">
      <w:pPr>
        <w:spacing w:after="0" w:line="240" w:lineRule="auto"/>
      </w:pPr>
      <w:r>
        <w:separator/>
      </w:r>
    </w:p>
  </w:footnote>
  <w:footnote w:type="continuationSeparator" w:id="0">
    <w:p w14:paraId="035D5B5D" w14:textId="77777777" w:rsidR="007C757C" w:rsidRDefault="007C757C" w:rsidP="00087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257"/>
    <w:multiLevelType w:val="hybridMultilevel"/>
    <w:tmpl w:val="D91A6FD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B2A4F"/>
    <w:multiLevelType w:val="hybridMultilevel"/>
    <w:tmpl w:val="83168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C5C88"/>
    <w:multiLevelType w:val="hybridMultilevel"/>
    <w:tmpl w:val="444687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66CC2"/>
    <w:multiLevelType w:val="hybridMultilevel"/>
    <w:tmpl w:val="AAA4E192"/>
    <w:lvl w:ilvl="0" w:tplc="93A0004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47EA4"/>
    <w:multiLevelType w:val="hybridMultilevel"/>
    <w:tmpl w:val="66A0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624E8"/>
    <w:multiLevelType w:val="hybridMultilevel"/>
    <w:tmpl w:val="222EBE1C"/>
    <w:lvl w:ilvl="0" w:tplc="994ED0BA">
      <w:start w:val="1"/>
      <w:numFmt w:val="decimal"/>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AC257D"/>
    <w:multiLevelType w:val="hybridMultilevel"/>
    <w:tmpl w:val="EDC09E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F3713"/>
    <w:multiLevelType w:val="hybridMultilevel"/>
    <w:tmpl w:val="1C262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E350DD"/>
    <w:multiLevelType w:val="hybridMultilevel"/>
    <w:tmpl w:val="FD6E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6680E"/>
    <w:multiLevelType w:val="hybridMultilevel"/>
    <w:tmpl w:val="5686D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7753AC"/>
    <w:multiLevelType w:val="hybridMultilevel"/>
    <w:tmpl w:val="75B62C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E60880"/>
    <w:multiLevelType w:val="hybridMultilevel"/>
    <w:tmpl w:val="43C2C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F52B4A"/>
    <w:multiLevelType w:val="hybridMultilevel"/>
    <w:tmpl w:val="0928B0D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BB2D70"/>
    <w:multiLevelType w:val="hybridMultilevel"/>
    <w:tmpl w:val="96DE46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E30820"/>
    <w:multiLevelType w:val="hybridMultilevel"/>
    <w:tmpl w:val="A45E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A47F42"/>
    <w:multiLevelType w:val="hybridMultilevel"/>
    <w:tmpl w:val="9E3C1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3A0E25"/>
    <w:multiLevelType w:val="hybridMultilevel"/>
    <w:tmpl w:val="A7C4AB0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7" w15:restartNumberingAfterBreak="0">
    <w:nsid w:val="2BE94AC9"/>
    <w:multiLevelType w:val="hybridMultilevel"/>
    <w:tmpl w:val="048A9D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FD5301"/>
    <w:multiLevelType w:val="hybridMultilevel"/>
    <w:tmpl w:val="0928B0D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AC7860"/>
    <w:multiLevelType w:val="hybridMultilevel"/>
    <w:tmpl w:val="75B62C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E02A2E"/>
    <w:multiLevelType w:val="hybridMultilevel"/>
    <w:tmpl w:val="DC740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0A5F86"/>
    <w:multiLevelType w:val="hybridMultilevel"/>
    <w:tmpl w:val="BC4E7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2156B0"/>
    <w:multiLevelType w:val="hybridMultilevel"/>
    <w:tmpl w:val="DDCA3AB0"/>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3" w15:restartNumberingAfterBreak="0">
    <w:nsid w:val="378D580D"/>
    <w:multiLevelType w:val="hybridMultilevel"/>
    <w:tmpl w:val="183C2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0C10DC"/>
    <w:multiLevelType w:val="hybridMultilevel"/>
    <w:tmpl w:val="07885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AD611E"/>
    <w:multiLevelType w:val="hybridMultilevel"/>
    <w:tmpl w:val="34642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EE0476"/>
    <w:multiLevelType w:val="hybridMultilevel"/>
    <w:tmpl w:val="89669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3702CF"/>
    <w:multiLevelType w:val="hybridMultilevel"/>
    <w:tmpl w:val="D1F4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0E34B9"/>
    <w:multiLevelType w:val="hybridMultilevel"/>
    <w:tmpl w:val="AD786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350DA3"/>
    <w:multiLevelType w:val="hybridMultilevel"/>
    <w:tmpl w:val="C60A2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255FE5"/>
    <w:multiLevelType w:val="hybridMultilevel"/>
    <w:tmpl w:val="EF4CC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4D4CCD"/>
    <w:multiLevelType w:val="hybridMultilevel"/>
    <w:tmpl w:val="55F2B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5D1B02"/>
    <w:multiLevelType w:val="hybridMultilevel"/>
    <w:tmpl w:val="222EBE1C"/>
    <w:lvl w:ilvl="0" w:tplc="994ED0BA">
      <w:start w:val="1"/>
      <w:numFmt w:val="decimal"/>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4D426A"/>
    <w:multiLevelType w:val="hybridMultilevel"/>
    <w:tmpl w:val="448AD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6C00D8"/>
    <w:multiLevelType w:val="hybridMultilevel"/>
    <w:tmpl w:val="E60608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B851A3"/>
    <w:multiLevelType w:val="hybridMultilevel"/>
    <w:tmpl w:val="6728FDB2"/>
    <w:lvl w:ilvl="0" w:tplc="93A0004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7D298E"/>
    <w:multiLevelType w:val="hybridMultilevel"/>
    <w:tmpl w:val="E60608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DDD56C9"/>
    <w:multiLevelType w:val="hybridMultilevel"/>
    <w:tmpl w:val="26B4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D70E07"/>
    <w:multiLevelType w:val="hybridMultilevel"/>
    <w:tmpl w:val="4AA4E82A"/>
    <w:lvl w:ilvl="0" w:tplc="93A0004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D93EC0"/>
    <w:multiLevelType w:val="hybridMultilevel"/>
    <w:tmpl w:val="F496C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EC5636"/>
    <w:multiLevelType w:val="hybridMultilevel"/>
    <w:tmpl w:val="3670E4FA"/>
    <w:lvl w:ilvl="0" w:tplc="93A0004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A8607E"/>
    <w:multiLevelType w:val="hybridMultilevel"/>
    <w:tmpl w:val="399EC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C96363E"/>
    <w:multiLevelType w:val="hybridMultilevel"/>
    <w:tmpl w:val="6886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031547"/>
    <w:multiLevelType w:val="hybridMultilevel"/>
    <w:tmpl w:val="173E00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44" w15:restartNumberingAfterBreak="0">
    <w:nsid w:val="60417642"/>
    <w:multiLevelType w:val="hybridMultilevel"/>
    <w:tmpl w:val="409E77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B3322D"/>
    <w:multiLevelType w:val="hybridMultilevel"/>
    <w:tmpl w:val="4AA06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4DC1B64"/>
    <w:multiLevelType w:val="hybridMultilevel"/>
    <w:tmpl w:val="03CAA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34235E"/>
    <w:multiLevelType w:val="hybridMultilevel"/>
    <w:tmpl w:val="FB98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6CE3C10"/>
    <w:multiLevelType w:val="hybridMultilevel"/>
    <w:tmpl w:val="06BA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2D75EB"/>
    <w:multiLevelType w:val="hybridMultilevel"/>
    <w:tmpl w:val="22B03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9F3C66"/>
    <w:multiLevelType w:val="hybridMultilevel"/>
    <w:tmpl w:val="8A7E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9FD66F9"/>
    <w:multiLevelType w:val="hybridMultilevel"/>
    <w:tmpl w:val="745C540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2" w15:restartNumberingAfterBreak="0">
    <w:nsid w:val="6C0B3598"/>
    <w:multiLevelType w:val="hybridMultilevel"/>
    <w:tmpl w:val="79AA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CE5646D"/>
    <w:multiLevelType w:val="hybridMultilevel"/>
    <w:tmpl w:val="6194F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0643E8"/>
    <w:multiLevelType w:val="hybridMultilevel"/>
    <w:tmpl w:val="E60608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D3A0781"/>
    <w:multiLevelType w:val="hybridMultilevel"/>
    <w:tmpl w:val="212C123A"/>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A10DF3"/>
    <w:multiLevelType w:val="hybridMultilevel"/>
    <w:tmpl w:val="B94ADBC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1D95734"/>
    <w:multiLevelType w:val="hybridMultilevel"/>
    <w:tmpl w:val="4650E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AD3455F"/>
    <w:multiLevelType w:val="hybridMultilevel"/>
    <w:tmpl w:val="43C2C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F437EAB"/>
    <w:multiLevelType w:val="hybridMultilevel"/>
    <w:tmpl w:val="6A50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F81653"/>
    <w:multiLevelType w:val="hybridMultilevel"/>
    <w:tmpl w:val="CDB8A4B8"/>
    <w:lvl w:ilvl="0" w:tplc="93A0004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16"/>
  </w:num>
  <w:num w:numId="3">
    <w:abstractNumId w:val="42"/>
  </w:num>
  <w:num w:numId="4">
    <w:abstractNumId w:val="57"/>
  </w:num>
  <w:num w:numId="5">
    <w:abstractNumId w:val="39"/>
  </w:num>
  <w:num w:numId="6">
    <w:abstractNumId w:val="1"/>
  </w:num>
  <w:num w:numId="7">
    <w:abstractNumId w:val="15"/>
  </w:num>
  <w:num w:numId="8">
    <w:abstractNumId w:val="55"/>
  </w:num>
  <w:num w:numId="9">
    <w:abstractNumId w:val="3"/>
  </w:num>
  <w:num w:numId="10">
    <w:abstractNumId w:val="53"/>
  </w:num>
  <w:num w:numId="11">
    <w:abstractNumId w:val="46"/>
  </w:num>
  <w:num w:numId="12">
    <w:abstractNumId w:val="6"/>
  </w:num>
  <w:num w:numId="13">
    <w:abstractNumId w:val="56"/>
  </w:num>
  <w:num w:numId="14">
    <w:abstractNumId w:val="40"/>
  </w:num>
  <w:num w:numId="15">
    <w:abstractNumId w:val="38"/>
  </w:num>
  <w:num w:numId="16">
    <w:abstractNumId w:val="35"/>
  </w:num>
  <w:num w:numId="17">
    <w:abstractNumId w:val="60"/>
  </w:num>
  <w:num w:numId="18">
    <w:abstractNumId w:val="13"/>
  </w:num>
  <w:num w:numId="19">
    <w:abstractNumId w:val="49"/>
  </w:num>
  <w:num w:numId="20">
    <w:abstractNumId w:val="41"/>
  </w:num>
  <w:num w:numId="21">
    <w:abstractNumId w:val="58"/>
  </w:num>
  <w:num w:numId="22">
    <w:abstractNumId w:val="11"/>
  </w:num>
  <w:num w:numId="23">
    <w:abstractNumId w:val="7"/>
  </w:num>
  <w:num w:numId="24">
    <w:abstractNumId w:val="37"/>
  </w:num>
  <w:num w:numId="25">
    <w:abstractNumId w:val="18"/>
  </w:num>
  <w:num w:numId="26">
    <w:abstractNumId w:val="36"/>
  </w:num>
  <w:num w:numId="27">
    <w:abstractNumId w:val="47"/>
  </w:num>
  <w:num w:numId="28">
    <w:abstractNumId w:val="34"/>
  </w:num>
  <w:num w:numId="29">
    <w:abstractNumId w:val="28"/>
  </w:num>
  <w:num w:numId="30">
    <w:abstractNumId w:val="54"/>
  </w:num>
  <w:num w:numId="31">
    <w:abstractNumId w:val="2"/>
  </w:num>
  <w:num w:numId="32">
    <w:abstractNumId w:val="12"/>
  </w:num>
  <w:num w:numId="33">
    <w:abstractNumId w:val="33"/>
  </w:num>
  <w:num w:numId="34">
    <w:abstractNumId w:val="25"/>
  </w:num>
  <w:num w:numId="35">
    <w:abstractNumId w:val="14"/>
  </w:num>
  <w:num w:numId="36">
    <w:abstractNumId w:val="31"/>
  </w:num>
  <w:num w:numId="37">
    <w:abstractNumId w:val="4"/>
  </w:num>
  <w:num w:numId="38">
    <w:abstractNumId w:val="45"/>
  </w:num>
  <w:num w:numId="39">
    <w:abstractNumId w:val="43"/>
  </w:num>
  <w:num w:numId="40">
    <w:abstractNumId w:val="52"/>
  </w:num>
  <w:num w:numId="41">
    <w:abstractNumId w:val="30"/>
  </w:num>
  <w:num w:numId="42">
    <w:abstractNumId w:val="9"/>
  </w:num>
  <w:num w:numId="43">
    <w:abstractNumId w:val="19"/>
  </w:num>
  <w:num w:numId="44">
    <w:abstractNumId w:val="21"/>
  </w:num>
  <w:num w:numId="45">
    <w:abstractNumId w:val="22"/>
  </w:num>
  <w:num w:numId="46">
    <w:abstractNumId w:val="0"/>
  </w:num>
  <w:num w:numId="47">
    <w:abstractNumId w:val="26"/>
  </w:num>
  <w:num w:numId="48">
    <w:abstractNumId w:val="23"/>
  </w:num>
  <w:num w:numId="49">
    <w:abstractNumId w:val="29"/>
  </w:num>
  <w:num w:numId="50">
    <w:abstractNumId w:val="17"/>
  </w:num>
  <w:num w:numId="51">
    <w:abstractNumId w:val="8"/>
  </w:num>
  <w:num w:numId="52">
    <w:abstractNumId w:val="27"/>
  </w:num>
  <w:num w:numId="53">
    <w:abstractNumId w:val="50"/>
  </w:num>
  <w:num w:numId="54">
    <w:abstractNumId w:val="24"/>
  </w:num>
  <w:num w:numId="55">
    <w:abstractNumId w:val="10"/>
  </w:num>
  <w:num w:numId="56">
    <w:abstractNumId w:val="20"/>
  </w:num>
  <w:num w:numId="57">
    <w:abstractNumId w:val="5"/>
  </w:num>
  <w:num w:numId="58">
    <w:abstractNumId w:val="32"/>
  </w:num>
  <w:num w:numId="59">
    <w:abstractNumId w:val="59"/>
  </w:num>
  <w:num w:numId="60">
    <w:abstractNumId w:val="44"/>
  </w:num>
  <w:num w:numId="61">
    <w:abstractNumId w:val="4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DA3"/>
    <w:rsid w:val="000012B6"/>
    <w:rsid w:val="0000367D"/>
    <w:rsid w:val="00004712"/>
    <w:rsid w:val="00004E49"/>
    <w:rsid w:val="00004F99"/>
    <w:rsid w:val="0000505E"/>
    <w:rsid w:val="000056C7"/>
    <w:rsid w:val="00005B5C"/>
    <w:rsid w:val="00027F95"/>
    <w:rsid w:val="00030915"/>
    <w:rsid w:val="0004455D"/>
    <w:rsid w:val="0004472E"/>
    <w:rsid w:val="00046A1A"/>
    <w:rsid w:val="000502D2"/>
    <w:rsid w:val="00051279"/>
    <w:rsid w:val="00056BAC"/>
    <w:rsid w:val="00064D9B"/>
    <w:rsid w:val="00066BFB"/>
    <w:rsid w:val="000677C7"/>
    <w:rsid w:val="00071AFA"/>
    <w:rsid w:val="00077026"/>
    <w:rsid w:val="0008573E"/>
    <w:rsid w:val="00086581"/>
    <w:rsid w:val="0008763E"/>
    <w:rsid w:val="00095C9D"/>
    <w:rsid w:val="000A1B35"/>
    <w:rsid w:val="000B28EB"/>
    <w:rsid w:val="000B3D2B"/>
    <w:rsid w:val="000C0BE3"/>
    <w:rsid w:val="000C2FA6"/>
    <w:rsid w:val="000C718A"/>
    <w:rsid w:val="000E0547"/>
    <w:rsid w:val="000E12FE"/>
    <w:rsid w:val="000E50E0"/>
    <w:rsid w:val="000E79CF"/>
    <w:rsid w:val="000E7C6D"/>
    <w:rsid w:val="000F4C1C"/>
    <w:rsid w:val="000F7C97"/>
    <w:rsid w:val="001034B4"/>
    <w:rsid w:val="00103EE9"/>
    <w:rsid w:val="00105B15"/>
    <w:rsid w:val="001103DD"/>
    <w:rsid w:val="001106A7"/>
    <w:rsid w:val="00114971"/>
    <w:rsid w:val="001156ED"/>
    <w:rsid w:val="00117593"/>
    <w:rsid w:val="00117BD7"/>
    <w:rsid w:val="0012062F"/>
    <w:rsid w:val="00122CCA"/>
    <w:rsid w:val="0012644A"/>
    <w:rsid w:val="001372A9"/>
    <w:rsid w:val="00145FF5"/>
    <w:rsid w:val="00146199"/>
    <w:rsid w:val="0015401C"/>
    <w:rsid w:val="00155C73"/>
    <w:rsid w:val="0016338E"/>
    <w:rsid w:val="00167B80"/>
    <w:rsid w:val="00171B5B"/>
    <w:rsid w:val="00175142"/>
    <w:rsid w:val="00184F5B"/>
    <w:rsid w:val="00193C41"/>
    <w:rsid w:val="001A0BE8"/>
    <w:rsid w:val="001A4C0D"/>
    <w:rsid w:val="001A55D8"/>
    <w:rsid w:val="001B3101"/>
    <w:rsid w:val="001B51F2"/>
    <w:rsid w:val="001C057F"/>
    <w:rsid w:val="001C32ED"/>
    <w:rsid w:val="001C5AF2"/>
    <w:rsid w:val="001C753D"/>
    <w:rsid w:val="001E4299"/>
    <w:rsid w:val="001E4A32"/>
    <w:rsid w:val="001E6A22"/>
    <w:rsid w:val="001F12F5"/>
    <w:rsid w:val="001F1E4C"/>
    <w:rsid w:val="001F5549"/>
    <w:rsid w:val="00201087"/>
    <w:rsid w:val="002134C4"/>
    <w:rsid w:val="00224E93"/>
    <w:rsid w:val="00234D7D"/>
    <w:rsid w:val="00244B3C"/>
    <w:rsid w:val="00246104"/>
    <w:rsid w:val="00250133"/>
    <w:rsid w:val="00254353"/>
    <w:rsid w:val="00256EE0"/>
    <w:rsid w:val="002638CB"/>
    <w:rsid w:val="00271245"/>
    <w:rsid w:val="00281E34"/>
    <w:rsid w:val="002A09D0"/>
    <w:rsid w:val="002A0B5A"/>
    <w:rsid w:val="002A1766"/>
    <w:rsid w:val="002A6595"/>
    <w:rsid w:val="002B013B"/>
    <w:rsid w:val="002B181A"/>
    <w:rsid w:val="002B31FC"/>
    <w:rsid w:val="002B4E6A"/>
    <w:rsid w:val="002D147C"/>
    <w:rsid w:val="002D3358"/>
    <w:rsid w:val="002E333D"/>
    <w:rsid w:val="002E7575"/>
    <w:rsid w:val="002E7640"/>
    <w:rsid w:val="002F065B"/>
    <w:rsid w:val="00305504"/>
    <w:rsid w:val="00307DEE"/>
    <w:rsid w:val="00310152"/>
    <w:rsid w:val="00313EB3"/>
    <w:rsid w:val="003177CB"/>
    <w:rsid w:val="003177D4"/>
    <w:rsid w:val="00327487"/>
    <w:rsid w:val="00332530"/>
    <w:rsid w:val="00336205"/>
    <w:rsid w:val="00337F35"/>
    <w:rsid w:val="0034130A"/>
    <w:rsid w:val="00341ABE"/>
    <w:rsid w:val="003426C6"/>
    <w:rsid w:val="003465A6"/>
    <w:rsid w:val="003551D3"/>
    <w:rsid w:val="00361449"/>
    <w:rsid w:val="00370CD6"/>
    <w:rsid w:val="003736C7"/>
    <w:rsid w:val="00382EEB"/>
    <w:rsid w:val="00385BA7"/>
    <w:rsid w:val="00390C37"/>
    <w:rsid w:val="003917F9"/>
    <w:rsid w:val="00392C4D"/>
    <w:rsid w:val="00396F7E"/>
    <w:rsid w:val="003B4C10"/>
    <w:rsid w:val="003C0234"/>
    <w:rsid w:val="003C05A2"/>
    <w:rsid w:val="003C446A"/>
    <w:rsid w:val="003D4DBD"/>
    <w:rsid w:val="003E5F8B"/>
    <w:rsid w:val="003F61DD"/>
    <w:rsid w:val="0040068B"/>
    <w:rsid w:val="00406BA5"/>
    <w:rsid w:val="00425BCE"/>
    <w:rsid w:val="004319B8"/>
    <w:rsid w:val="00431A44"/>
    <w:rsid w:val="00434335"/>
    <w:rsid w:val="00441C32"/>
    <w:rsid w:val="004469BA"/>
    <w:rsid w:val="004516DB"/>
    <w:rsid w:val="0046003E"/>
    <w:rsid w:val="004640E6"/>
    <w:rsid w:val="00464D97"/>
    <w:rsid w:val="00473D44"/>
    <w:rsid w:val="00476AC8"/>
    <w:rsid w:val="004805B0"/>
    <w:rsid w:val="00480B8C"/>
    <w:rsid w:val="00482D8E"/>
    <w:rsid w:val="00484424"/>
    <w:rsid w:val="00491AE0"/>
    <w:rsid w:val="00493DFC"/>
    <w:rsid w:val="0049482E"/>
    <w:rsid w:val="00495BFE"/>
    <w:rsid w:val="004A07CF"/>
    <w:rsid w:val="004B358F"/>
    <w:rsid w:val="004B3AFD"/>
    <w:rsid w:val="004D0C5A"/>
    <w:rsid w:val="004D2211"/>
    <w:rsid w:val="004D32DC"/>
    <w:rsid w:val="004D3792"/>
    <w:rsid w:val="004D6445"/>
    <w:rsid w:val="004D65AF"/>
    <w:rsid w:val="004E007B"/>
    <w:rsid w:val="004E274D"/>
    <w:rsid w:val="004F1708"/>
    <w:rsid w:val="004F21FA"/>
    <w:rsid w:val="00500D20"/>
    <w:rsid w:val="00501C4B"/>
    <w:rsid w:val="005026CF"/>
    <w:rsid w:val="00502C31"/>
    <w:rsid w:val="00507BB3"/>
    <w:rsid w:val="005177AF"/>
    <w:rsid w:val="0052419E"/>
    <w:rsid w:val="00526087"/>
    <w:rsid w:val="005278AD"/>
    <w:rsid w:val="00532550"/>
    <w:rsid w:val="0053528C"/>
    <w:rsid w:val="00536DAC"/>
    <w:rsid w:val="0053768D"/>
    <w:rsid w:val="0056139E"/>
    <w:rsid w:val="00562DDB"/>
    <w:rsid w:val="005634DA"/>
    <w:rsid w:val="00566916"/>
    <w:rsid w:val="0056753F"/>
    <w:rsid w:val="00574315"/>
    <w:rsid w:val="00580280"/>
    <w:rsid w:val="00580D24"/>
    <w:rsid w:val="0058685E"/>
    <w:rsid w:val="005929F5"/>
    <w:rsid w:val="005A0C85"/>
    <w:rsid w:val="005A148C"/>
    <w:rsid w:val="005A3D2E"/>
    <w:rsid w:val="005B7F7C"/>
    <w:rsid w:val="005C4580"/>
    <w:rsid w:val="005C59B6"/>
    <w:rsid w:val="005C756C"/>
    <w:rsid w:val="005D1823"/>
    <w:rsid w:val="005E52EC"/>
    <w:rsid w:val="005E5ED7"/>
    <w:rsid w:val="005E796A"/>
    <w:rsid w:val="005F2267"/>
    <w:rsid w:val="005F320D"/>
    <w:rsid w:val="00600B32"/>
    <w:rsid w:val="00631AF3"/>
    <w:rsid w:val="00632541"/>
    <w:rsid w:val="00633EEE"/>
    <w:rsid w:val="00637A58"/>
    <w:rsid w:val="00641117"/>
    <w:rsid w:val="00646AC2"/>
    <w:rsid w:val="006502AE"/>
    <w:rsid w:val="006511F4"/>
    <w:rsid w:val="00653EC2"/>
    <w:rsid w:val="00663512"/>
    <w:rsid w:val="00665233"/>
    <w:rsid w:val="006712E0"/>
    <w:rsid w:val="00671FEE"/>
    <w:rsid w:val="00687400"/>
    <w:rsid w:val="006A08EE"/>
    <w:rsid w:val="006A146D"/>
    <w:rsid w:val="006A1BD2"/>
    <w:rsid w:val="006A37DD"/>
    <w:rsid w:val="006A6C11"/>
    <w:rsid w:val="006B1A3A"/>
    <w:rsid w:val="006B1CB2"/>
    <w:rsid w:val="006B3397"/>
    <w:rsid w:val="006C221A"/>
    <w:rsid w:val="006D484E"/>
    <w:rsid w:val="006D640F"/>
    <w:rsid w:val="006E0B9B"/>
    <w:rsid w:val="006E5521"/>
    <w:rsid w:val="006F1113"/>
    <w:rsid w:val="006F3974"/>
    <w:rsid w:val="006F440E"/>
    <w:rsid w:val="007012E6"/>
    <w:rsid w:val="0070347D"/>
    <w:rsid w:val="00706200"/>
    <w:rsid w:val="00706381"/>
    <w:rsid w:val="007065CA"/>
    <w:rsid w:val="0071411D"/>
    <w:rsid w:val="00717586"/>
    <w:rsid w:val="007259B7"/>
    <w:rsid w:val="0073324E"/>
    <w:rsid w:val="00741A17"/>
    <w:rsid w:val="00752A7E"/>
    <w:rsid w:val="00766868"/>
    <w:rsid w:val="00770A48"/>
    <w:rsid w:val="00771CE2"/>
    <w:rsid w:val="007803C0"/>
    <w:rsid w:val="00780D5F"/>
    <w:rsid w:val="00782046"/>
    <w:rsid w:val="00783884"/>
    <w:rsid w:val="00786A7C"/>
    <w:rsid w:val="0079136B"/>
    <w:rsid w:val="007A2522"/>
    <w:rsid w:val="007A4F45"/>
    <w:rsid w:val="007A664A"/>
    <w:rsid w:val="007A73AC"/>
    <w:rsid w:val="007A769F"/>
    <w:rsid w:val="007B3A78"/>
    <w:rsid w:val="007C1010"/>
    <w:rsid w:val="007C4277"/>
    <w:rsid w:val="007C757C"/>
    <w:rsid w:val="007D11FA"/>
    <w:rsid w:val="007D1DA4"/>
    <w:rsid w:val="007D25CC"/>
    <w:rsid w:val="007D5A4F"/>
    <w:rsid w:val="007D5D16"/>
    <w:rsid w:val="007D7071"/>
    <w:rsid w:val="007D75D1"/>
    <w:rsid w:val="007F0F6B"/>
    <w:rsid w:val="007F1AF8"/>
    <w:rsid w:val="007F3E23"/>
    <w:rsid w:val="007F598C"/>
    <w:rsid w:val="00807355"/>
    <w:rsid w:val="00812726"/>
    <w:rsid w:val="008231FF"/>
    <w:rsid w:val="00825FC0"/>
    <w:rsid w:val="00826752"/>
    <w:rsid w:val="00832410"/>
    <w:rsid w:val="0083362A"/>
    <w:rsid w:val="00840FD8"/>
    <w:rsid w:val="00845280"/>
    <w:rsid w:val="00846F3E"/>
    <w:rsid w:val="00854FF3"/>
    <w:rsid w:val="00861DB7"/>
    <w:rsid w:val="008626A0"/>
    <w:rsid w:val="00863715"/>
    <w:rsid w:val="00864939"/>
    <w:rsid w:val="00871E9F"/>
    <w:rsid w:val="00872750"/>
    <w:rsid w:val="00883CFF"/>
    <w:rsid w:val="00885631"/>
    <w:rsid w:val="008A14F3"/>
    <w:rsid w:val="008A39AF"/>
    <w:rsid w:val="008A3D88"/>
    <w:rsid w:val="008A660C"/>
    <w:rsid w:val="008A7008"/>
    <w:rsid w:val="008B0518"/>
    <w:rsid w:val="008B26E1"/>
    <w:rsid w:val="008B348F"/>
    <w:rsid w:val="008C29CE"/>
    <w:rsid w:val="008C40FB"/>
    <w:rsid w:val="008D0AC6"/>
    <w:rsid w:val="008D1998"/>
    <w:rsid w:val="008D5AF2"/>
    <w:rsid w:val="008D6427"/>
    <w:rsid w:val="008F4E1F"/>
    <w:rsid w:val="008F5679"/>
    <w:rsid w:val="008F638B"/>
    <w:rsid w:val="00902ADF"/>
    <w:rsid w:val="00904F69"/>
    <w:rsid w:val="009132D5"/>
    <w:rsid w:val="00930F3C"/>
    <w:rsid w:val="00932E17"/>
    <w:rsid w:val="009632E1"/>
    <w:rsid w:val="00964C81"/>
    <w:rsid w:val="0096562F"/>
    <w:rsid w:val="00965FDC"/>
    <w:rsid w:val="0097000B"/>
    <w:rsid w:val="00971324"/>
    <w:rsid w:val="00971D07"/>
    <w:rsid w:val="00973818"/>
    <w:rsid w:val="00974A3F"/>
    <w:rsid w:val="00976E82"/>
    <w:rsid w:val="009848EB"/>
    <w:rsid w:val="00984FE3"/>
    <w:rsid w:val="0098655D"/>
    <w:rsid w:val="00986C1D"/>
    <w:rsid w:val="0099006A"/>
    <w:rsid w:val="00991D51"/>
    <w:rsid w:val="00993EEF"/>
    <w:rsid w:val="009946BA"/>
    <w:rsid w:val="009A7FA1"/>
    <w:rsid w:val="009B3C14"/>
    <w:rsid w:val="009B6D22"/>
    <w:rsid w:val="009C5A46"/>
    <w:rsid w:val="009C6283"/>
    <w:rsid w:val="009C7B51"/>
    <w:rsid w:val="009D14BD"/>
    <w:rsid w:val="009D3FFD"/>
    <w:rsid w:val="009D5FFA"/>
    <w:rsid w:val="009D67D7"/>
    <w:rsid w:val="009D6C0F"/>
    <w:rsid w:val="009E52B0"/>
    <w:rsid w:val="009F2103"/>
    <w:rsid w:val="009F2F54"/>
    <w:rsid w:val="009F3129"/>
    <w:rsid w:val="00A004AA"/>
    <w:rsid w:val="00A05F2F"/>
    <w:rsid w:val="00A21A3E"/>
    <w:rsid w:val="00A25B79"/>
    <w:rsid w:val="00A26838"/>
    <w:rsid w:val="00A402D1"/>
    <w:rsid w:val="00A410AA"/>
    <w:rsid w:val="00A42A7A"/>
    <w:rsid w:val="00A43D99"/>
    <w:rsid w:val="00A4440E"/>
    <w:rsid w:val="00A54A4A"/>
    <w:rsid w:val="00A559F2"/>
    <w:rsid w:val="00A61BEE"/>
    <w:rsid w:val="00A62499"/>
    <w:rsid w:val="00A640AB"/>
    <w:rsid w:val="00A64DCF"/>
    <w:rsid w:val="00A71699"/>
    <w:rsid w:val="00A87C35"/>
    <w:rsid w:val="00A909A3"/>
    <w:rsid w:val="00A91707"/>
    <w:rsid w:val="00A9245B"/>
    <w:rsid w:val="00A93CB6"/>
    <w:rsid w:val="00A95551"/>
    <w:rsid w:val="00A95825"/>
    <w:rsid w:val="00A96240"/>
    <w:rsid w:val="00A9667F"/>
    <w:rsid w:val="00AA39C1"/>
    <w:rsid w:val="00AB5992"/>
    <w:rsid w:val="00AC2530"/>
    <w:rsid w:val="00AC516F"/>
    <w:rsid w:val="00AE0477"/>
    <w:rsid w:val="00AE439B"/>
    <w:rsid w:val="00AF0272"/>
    <w:rsid w:val="00AF199F"/>
    <w:rsid w:val="00AF2370"/>
    <w:rsid w:val="00AF35D4"/>
    <w:rsid w:val="00AF741E"/>
    <w:rsid w:val="00B057B0"/>
    <w:rsid w:val="00B07896"/>
    <w:rsid w:val="00B07CB1"/>
    <w:rsid w:val="00B20DC7"/>
    <w:rsid w:val="00B2124A"/>
    <w:rsid w:val="00B27AD1"/>
    <w:rsid w:val="00B37242"/>
    <w:rsid w:val="00B4797D"/>
    <w:rsid w:val="00B51BCA"/>
    <w:rsid w:val="00B54AEE"/>
    <w:rsid w:val="00B6394F"/>
    <w:rsid w:val="00B6447F"/>
    <w:rsid w:val="00B67B12"/>
    <w:rsid w:val="00B74FC7"/>
    <w:rsid w:val="00B82883"/>
    <w:rsid w:val="00B86BBF"/>
    <w:rsid w:val="00B90B78"/>
    <w:rsid w:val="00B910BE"/>
    <w:rsid w:val="00BA17EC"/>
    <w:rsid w:val="00BA40B1"/>
    <w:rsid w:val="00BA5959"/>
    <w:rsid w:val="00BA6610"/>
    <w:rsid w:val="00BB03BA"/>
    <w:rsid w:val="00BB329C"/>
    <w:rsid w:val="00BC2192"/>
    <w:rsid w:val="00BC38D8"/>
    <w:rsid w:val="00BC3949"/>
    <w:rsid w:val="00BD1161"/>
    <w:rsid w:val="00BD20D7"/>
    <w:rsid w:val="00BD2D80"/>
    <w:rsid w:val="00BD56C8"/>
    <w:rsid w:val="00BD68A7"/>
    <w:rsid w:val="00BE236E"/>
    <w:rsid w:val="00C12356"/>
    <w:rsid w:val="00C2323F"/>
    <w:rsid w:val="00C32BFE"/>
    <w:rsid w:val="00C36C66"/>
    <w:rsid w:val="00C4029C"/>
    <w:rsid w:val="00C41F98"/>
    <w:rsid w:val="00C47428"/>
    <w:rsid w:val="00C515A7"/>
    <w:rsid w:val="00C53056"/>
    <w:rsid w:val="00C53530"/>
    <w:rsid w:val="00C54A0B"/>
    <w:rsid w:val="00C57DB6"/>
    <w:rsid w:val="00C605AB"/>
    <w:rsid w:val="00C60FAE"/>
    <w:rsid w:val="00C61C63"/>
    <w:rsid w:val="00C7363C"/>
    <w:rsid w:val="00C7412A"/>
    <w:rsid w:val="00C76621"/>
    <w:rsid w:val="00C76C0D"/>
    <w:rsid w:val="00C821DF"/>
    <w:rsid w:val="00C83FFB"/>
    <w:rsid w:val="00C86747"/>
    <w:rsid w:val="00C86767"/>
    <w:rsid w:val="00C87C3F"/>
    <w:rsid w:val="00C90904"/>
    <w:rsid w:val="00C93A47"/>
    <w:rsid w:val="00C93AE8"/>
    <w:rsid w:val="00C942B9"/>
    <w:rsid w:val="00C9545F"/>
    <w:rsid w:val="00C958D5"/>
    <w:rsid w:val="00CA1E58"/>
    <w:rsid w:val="00CA4C39"/>
    <w:rsid w:val="00CA4CF7"/>
    <w:rsid w:val="00CA52A6"/>
    <w:rsid w:val="00CA56B0"/>
    <w:rsid w:val="00CA6693"/>
    <w:rsid w:val="00CB2F94"/>
    <w:rsid w:val="00CB5E4D"/>
    <w:rsid w:val="00CB6DB4"/>
    <w:rsid w:val="00CC093E"/>
    <w:rsid w:val="00CC6AFB"/>
    <w:rsid w:val="00CD02B7"/>
    <w:rsid w:val="00CD5324"/>
    <w:rsid w:val="00CE2272"/>
    <w:rsid w:val="00CF194A"/>
    <w:rsid w:val="00CF504C"/>
    <w:rsid w:val="00D05CAB"/>
    <w:rsid w:val="00D10460"/>
    <w:rsid w:val="00D15770"/>
    <w:rsid w:val="00D27FFD"/>
    <w:rsid w:val="00D320EC"/>
    <w:rsid w:val="00D36A6E"/>
    <w:rsid w:val="00D407E2"/>
    <w:rsid w:val="00D44D0D"/>
    <w:rsid w:val="00D44DF2"/>
    <w:rsid w:val="00D53C90"/>
    <w:rsid w:val="00D56239"/>
    <w:rsid w:val="00D608C1"/>
    <w:rsid w:val="00D61F28"/>
    <w:rsid w:val="00D65A93"/>
    <w:rsid w:val="00D859C4"/>
    <w:rsid w:val="00D909D1"/>
    <w:rsid w:val="00D93061"/>
    <w:rsid w:val="00D93E58"/>
    <w:rsid w:val="00D9532E"/>
    <w:rsid w:val="00D96B56"/>
    <w:rsid w:val="00D96DA6"/>
    <w:rsid w:val="00DA0BCB"/>
    <w:rsid w:val="00DA0E70"/>
    <w:rsid w:val="00DA110F"/>
    <w:rsid w:val="00DA36B8"/>
    <w:rsid w:val="00DB1DB1"/>
    <w:rsid w:val="00DC138D"/>
    <w:rsid w:val="00DC56F7"/>
    <w:rsid w:val="00DC6501"/>
    <w:rsid w:val="00DC7644"/>
    <w:rsid w:val="00DC794B"/>
    <w:rsid w:val="00DD067C"/>
    <w:rsid w:val="00DD6C53"/>
    <w:rsid w:val="00DE4D1F"/>
    <w:rsid w:val="00DE7BCC"/>
    <w:rsid w:val="00DF0F86"/>
    <w:rsid w:val="00DF150E"/>
    <w:rsid w:val="00DF2201"/>
    <w:rsid w:val="00DF2A3D"/>
    <w:rsid w:val="00E01E01"/>
    <w:rsid w:val="00E047C1"/>
    <w:rsid w:val="00E07FCD"/>
    <w:rsid w:val="00E1675A"/>
    <w:rsid w:val="00E16B2C"/>
    <w:rsid w:val="00E17720"/>
    <w:rsid w:val="00E17F57"/>
    <w:rsid w:val="00E22010"/>
    <w:rsid w:val="00E25425"/>
    <w:rsid w:val="00E26987"/>
    <w:rsid w:val="00E31E83"/>
    <w:rsid w:val="00E33579"/>
    <w:rsid w:val="00E4683F"/>
    <w:rsid w:val="00E515F8"/>
    <w:rsid w:val="00E5439A"/>
    <w:rsid w:val="00E56067"/>
    <w:rsid w:val="00E645DD"/>
    <w:rsid w:val="00E75123"/>
    <w:rsid w:val="00E766D2"/>
    <w:rsid w:val="00E80216"/>
    <w:rsid w:val="00E80A02"/>
    <w:rsid w:val="00E8347F"/>
    <w:rsid w:val="00E83858"/>
    <w:rsid w:val="00E86FF1"/>
    <w:rsid w:val="00E90788"/>
    <w:rsid w:val="00E92A9C"/>
    <w:rsid w:val="00E93186"/>
    <w:rsid w:val="00E963E6"/>
    <w:rsid w:val="00EA6EB8"/>
    <w:rsid w:val="00EA7012"/>
    <w:rsid w:val="00EB752E"/>
    <w:rsid w:val="00EC2AE9"/>
    <w:rsid w:val="00EC2BC5"/>
    <w:rsid w:val="00EC2FE0"/>
    <w:rsid w:val="00ED7DCF"/>
    <w:rsid w:val="00EE6FF3"/>
    <w:rsid w:val="00EE7C88"/>
    <w:rsid w:val="00EF04CC"/>
    <w:rsid w:val="00EF3DFA"/>
    <w:rsid w:val="00EF40EF"/>
    <w:rsid w:val="00F00A25"/>
    <w:rsid w:val="00F016EE"/>
    <w:rsid w:val="00F028CF"/>
    <w:rsid w:val="00F06F2A"/>
    <w:rsid w:val="00F15A52"/>
    <w:rsid w:val="00F243C9"/>
    <w:rsid w:val="00F24751"/>
    <w:rsid w:val="00F30A9F"/>
    <w:rsid w:val="00F44CBC"/>
    <w:rsid w:val="00F538A5"/>
    <w:rsid w:val="00F538C6"/>
    <w:rsid w:val="00F53DA3"/>
    <w:rsid w:val="00F54E56"/>
    <w:rsid w:val="00F552C5"/>
    <w:rsid w:val="00F621ED"/>
    <w:rsid w:val="00F649BE"/>
    <w:rsid w:val="00F74144"/>
    <w:rsid w:val="00F74F7D"/>
    <w:rsid w:val="00F869D6"/>
    <w:rsid w:val="00F912F2"/>
    <w:rsid w:val="00F92813"/>
    <w:rsid w:val="00F92E45"/>
    <w:rsid w:val="00FA303F"/>
    <w:rsid w:val="00FA34D4"/>
    <w:rsid w:val="00FA38C4"/>
    <w:rsid w:val="00FA3C75"/>
    <w:rsid w:val="00FA6199"/>
    <w:rsid w:val="00FB2FE6"/>
    <w:rsid w:val="00FC65EA"/>
    <w:rsid w:val="00FC6D49"/>
    <w:rsid w:val="00FD0EC1"/>
    <w:rsid w:val="00FD1178"/>
    <w:rsid w:val="00FD181C"/>
    <w:rsid w:val="00FD51C8"/>
    <w:rsid w:val="00FE0D8E"/>
    <w:rsid w:val="00FE7285"/>
    <w:rsid w:val="00FF29ED"/>
    <w:rsid w:val="00FF2B14"/>
    <w:rsid w:val="00FF49E3"/>
    <w:rsid w:val="00FF7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84380D"/>
  <w15:docId w15:val="{89F701C2-4468-4706-A913-34ED52F6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55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A37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552C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552C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3DA3"/>
    <w:rPr>
      <w:color w:val="0563C1" w:themeColor="hyperlink"/>
      <w:u w:val="single"/>
    </w:rPr>
  </w:style>
  <w:style w:type="paragraph" w:styleId="ListParagraph">
    <w:name w:val="List Paragraph"/>
    <w:basedOn w:val="Normal"/>
    <w:uiPriority w:val="1"/>
    <w:qFormat/>
    <w:rsid w:val="00F53DA3"/>
    <w:pPr>
      <w:ind w:left="720"/>
      <w:contextualSpacing/>
    </w:pPr>
  </w:style>
  <w:style w:type="character" w:styleId="PlaceholderText">
    <w:name w:val="Placeholder Text"/>
    <w:basedOn w:val="DefaultParagraphFont"/>
    <w:uiPriority w:val="99"/>
    <w:semiHidden/>
    <w:rsid w:val="00F53DA3"/>
    <w:rPr>
      <w:color w:val="808080"/>
    </w:rPr>
  </w:style>
  <w:style w:type="table" w:styleId="TableGrid">
    <w:name w:val="Table Grid"/>
    <w:basedOn w:val="TableNormal"/>
    <w:uiPriority w:val="39"/>
    <w:rsid w:val="00883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8573E"/>
    <w:rPr>
      <w:color w:val="954F72" w:themeColor="followedHyperlink"/>
      <w:u w:val="single"/>
    </w:rPr>
  </w:style>
  <w:style w:type="character" w:customStyle="1" w:styleId="nowrap">
    <w:name w:val="nowrap"/>
    <w:basedOn w:val="DefaultParagraphFont"/>
    <w:rsid w:val="008D5AF2"/>
  </w:style>
  <w:style w:type="paragraph" w:styleId="Header">
    <w:name w:val="header"/>
    <w:basedOn w:val="Normal"/>
    <w:link w:val="HeaderChar"/>
    <w:uiPriority w:val="99"/>
    <w:unhideWhenUsed/>
    <w:rsid w:val="000876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63E"/>
  </w:style>
  <w:style w:type="paragraph" w:styleId="Footer">
    <w:name w:val="footer"/>
    <w:basedOn w:val="Normal"/>
    <w:link w:val="FooterChar"/>
    <w:uiPriority w:val="99"/>
    <w:unhideWhenUsed/>
    <w:rsid w:val="000876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63E"/>
  </w:style>
  <w:style w:type="paragraph" w:styleId="BalloonText">
    <w:name w:val="Balloon Text"/>
    <w:basedOn w:val="Normal"/>
    <w:link w:val="BalloonTextChar"/>
    <w:uiPriority w:val="99"/>
    <w:semiHidden/>
    <w:unhideWhenUsed/>
    <w:rsid w:val="00FF4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9E3"/>
    <w:rPr>
      <w:rFonts w:ascii="Tahoma" w:hAnsi="Tahoma" w:cs="Tahoma"/>
      <w:sz w:val="16"/>
      <w:szCs w:val="16"/>
    </w:rPr>
  </w:style>
  <w:style w:type="paragraph" w:customStyle="1" w:styleId="Default">
    <w:name w:val="Default"/>
    <w:rsid w:val="0040068B"/>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D27FFD"/>
  </w:style>
  <w:style w:type="paragraph" w:styleId="NormalWeb">
    <w:name w:val="Normal (Web)"/>
    <w:basedOn w:val="Normal"/>
    <w:uiPriority w:val="99"/>
    <w:semiHidden/>
    <w:unhideWhenUsed/>
    <w:rsid w:val="00C93A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F554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F5549"/>
    <w:pPr>
      <w:outlineLvl w:val="9"/>
    </w:pPr>
  </w:style>
  <w:style w:type="paragraph" w:styleId="TOC2">
    <w:name w:val="toc 2"/>
    <w:basedOn w:val="Normal"/>
    <w:next w:val="Normal"/>
    <w:autoRedefine/>
    <w:uiPriority w:val="39"/>
    <w:unhideWhenUsed/>
    <w:rsid w:val="001F5549"/>
    <w:pPr>
      <w:spacing w:after="100"/>
      <w:ind w:left="220"/>
    </w:pPr>
    <w:rPr>
      <w:rFonts w:eastAsiaTheme="minorEastAsia" w:cs="Times New Roman"/>
    </w:rPr>
  </w:style>
  <w:style w:type="paragraph" w:styleId="TOC1">
    <w:name w:val="toc 1"/>
    <w:basedOn w:val="Normal"/>
    <w:next w:val="Normal"/>
    <w:autoRedefine/>
    <w:uiPriority w:val="39"/>
    <w:unhideWhenUsed/>
    <w:rsid w:val="005C59B6"/>
    <w:pPr>
      <w:tabs>
        <w:tab w:val="right" w:leader="dot" w:pos="8910"/>
      </w:tabs>
      <w:spacing w:after="80"/>
    </w:pPr>
    <w:rPr>
      <w:rFonts w:eastAsiaTheme="minorEastAsia" w:cs="Times New Roman"/>
      <w:b/>
      <w:noProof/>
    </w:rPr>
  </w:style>
  <w:style w:type="paragraph" w:styleId="TOC3">
    <w:name w:val="toc 3"/>
    <w:basedOn w:val="Normal"/>
    <w:next w:val="Normal"/>
    <w:autoRedefine/>
    <w:uiPriority w:val="39"/>
    <w:unhideWhenUsed/>
    <w:rsid w:val="001F5549"/>
    <w:pPr>
      <w:spacing w:after="100"/>
      <w:ind w:left="440"/>
    </w:pPr>
    <w:rPr>
      <w:rFonts w:eastAsiaTheme="minorEastAsia" w:cs="Times New Roman"/>
    </w:rPr>
  </w:style>
  <w:style w:type="paragraph" w:styleId="NoSpacing">
    <w:name w:val="No Spacing"/>
    <w:link w:val="NoSpacingChar"/>
    <w:uiPriority w:val="1"/>
    <w:qFormat/>
    <w:rsid w:val="00B37242"/>
    <w:pPr>
      <w:spacing w:after="0" w:line="240" w:lineRule="auto"/>
    </w:pPr>
    <w:rPr>
      <w:rFonts w:eastAsiaTheme="minorEastAsia"/>
    </w:rPr>
  </w:style>
  <w:style w:type="character" w:customStyle="1" w:styleId="NoSpacingChar">
    <w:name w:val="No Spacing Char"/>
    <w:basedOn w:val="DefaultParagraphFont"/>
    <w:link w:val="NoSpacing"/>
    <w:uiPriority w:val="1"/>
    <w:rsid w:val="00B37242"/>
    <w:rPr>
      <w:rFonts w:eastAsiaTheme="minorEastAsia"/>
    </w:rPr>
  </w:style>
  <w:style w:type="character" w:styleId="CommentReference">
    <w:name w:val="annotation reference"/>
    <w:basedOn w:val="DefaultParagraphFont"/>
    <w:uiPriority w:val="99"/>
    <w:semiHidden/>
    <w:unhideWhenUsed/>
    <w:rsid w:val="006A37DD"/>
    <w:rPr>
      <w:sz w:val="16"/>
      <w:szCs w:val="16"/>
    </w:rPr>
  </w:style>
  <w:style w:type="paragraph" w:styleId="CommentText">
    <w:name w:val="annotation text"/>
    <w:basedOn w:val="Normal"/>
    <w:link w:val="CommentTextChar"/>
    <w:uiPriority w:val="99"/>
    <w:semiHidden/>
    <w:unhideWhenUsed/>
    <w:rsid w:val="006A37DD"/>
    <w:pPr>
      <w:spacing w:line="240" w:lineRule="auto"/>
    </w:pPr>
    <w:rPr>
      <w:sz w:val="20"/>
      <w:szCs w:val="20"/>
    </w:rPr>
  </w:style>
  <w:style w:type="character" w:customStyle="1" w:styleId="CommentTextChar">
    <w:name w:val="Comment Text Char"/>
    <w:basedOn w:val="DefaultParagraphFont"/>
    <w:link w:val="CommentText"/>
    <w:uiPriority w:val="99"/>
    <w:semiHidden/>
    <w:rsid w:val="006A37DD"/>
    <w:rPr>
      <w:sz w:val="20"/>
      <w:szCs w:val="20"/>
    </w:rPr>
  </w:style>
  <w:style w:type="paragraph" w:styleId="CommentSubject">
    <w:name w:val="annotation subject"/>
    <w:basedOn w:val="CommentText"/>
    <w:next w:val="CommentText"/>
    <w:link w:val="CommentSubjectChar"/>
    <w:uiPriority w:val="99"/>
    <w:semiHidden/>
    <w:unhideWhenUsed/>
    <w:rsid w:val="006A37DD"/>
    <w:rPr>
      <w:b/>
      <w:bCs/>
    </w:rPr>
  </w:style>
  <w:style w:type="character" w:customStyle="1" w:styleId="CommentSubjectChar">
    <w:name w:val="Comment Subject Char"/>
    <w:basedOn w:val="CommentTextChar"/>
    <w:link w:val="CommentSubject"/>
    <w:uiPriority w:val="99"/>
    <w:semiHidden/>
    <w:rsid w:val="006A37DD"/>
    <w:rPr>
      <w:b/>
      <w:bCs/>
      <w:sz w:val="20"/>
      <w:szCs w:val="20"/>
    </w:rPr>
  </w:style>
  <w:style w:type="paragraph" w:styleId="Revision">
    <w:name w:val="Revision"/>
    <w:hidden/>
    <w:uiPriority w:val="99"/>
    <w:semiHidden/>
    <w:rsid w:val="006A37DD"/>
    <w:pPr>
      <w:spacing w:after="0" w:line="240" w:lineRule="auto"/>
    </w:pPr>
  </w:style>
  <w:style w:type="character" w:customStyle="1" w:styleId="Heading2Char">
    <w:name w:val="Heading 2 Char"/>
    <w:basedOn w:val="DefaultParagraphFont"/>
    <w:link w:val="Heading2"/>
    <w:uiPriority w:val="9"/>
    <w:rsid w:val="006A37D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552C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F552C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4235">
      <w:bodyDiv w:val="1"/>
      <w:marLeft w:val="0"/>
      <w:marRight w:val="0"/>
      <w:marTop w:val="0"/>
      <w:marBottom w:val="0"/>
      <w:divBdr>
        <w:top w:val="none" w:sz="0" w:space="0" w:color="auto"/>
        <w:left w:val="none" w:sz="0" w:space="0" w:color="auto"/>
        <w:bottom w:val="none" w:sz="0" w:space="0" w:color="auto"/>
        <w:right w:val="none" w:sz="0" w:space="0" w:color="auto"/>
      </w:divBdr>
    </w:div>
    <w:div w:id="79254345">
      <w:bodyDiv w:val="1"/>
      <w:marLeft w:val="0"/>
      <w:marRight w:val="0"/>
      <w:marTop w:val="0"/>
      <w:marBottom w:val="0"/>
      <w:divBdr>
        <w:top w:val="none" w:sz="0" w:space="0" w:color="auto"/>
        <w:left w:val="none" w:sz="0" w:space="0" w:color="auto"/>
        <w:bottom w:val="none" w:sz="0" w:space="0" w:color="auto"/>
        <w:right w:val="none" w:sz="0" w:space="0" w:color="auto"/>
      </w:divBdr>
    </w:div>
    <w:div w:id="249504139">
      <w:bodyDiv w:val="1"/>
      <w:marLeft w:val="0"/>
      <w:marRight w:val="0"/>
      <w:marTop w:val="0"/>
      <w:marBottom w:val="0"/>
      <w:divBdr>
        <w:top w:val="none" w:sz="0" w:space="0" w:color="auto"/>
        <w:left w:val="none" w:sz="0" w:space="0" w:color="auto"/>
        <w:bottom w:val="none" w:sz="0" w:space="0" w:color="auto"/>
        <w:right w:val="none" w:sz="0" w:space="0" w:color="auto"/>
      </w:divBdr>
    </w:div>
    <w:div w:id="477500860">
      <w:bodyDiv w:val="1"/>
      <w:marLeft w:val="0"/>
      <w:marRight w:val="0"/>
      <w:marTop w:val="0"/>
      <w:marBottom w:val="0"/>
      <w:divBdr>
        <w:top w:val="none" w:sz="0" w:space="0" w:color="auto"/>
        <w:left w:val="none" w:sz="0" w:space="0" w:color="auto"/>
        <w:bottom w:val="none" w:sz="0" w:space="0" w:color="auto"/>
        <w:right w:val="none" w:sz="0" w:space="0" w:color="auto"/>
      </w:divBdr>
    </w:div>
    <w:div w:id="608002301">
      <w:bodyDiv w:val="1"/>
      <w:marLeft w:val="0"/>
      <w:marRight w:val="0"/>
      <w:marTop w:val="0"/>
      <w:marBottom w:val="0"/>
      <w:divBdr>
        <w:top w:val="none" w:sz="0" w:space="0" w:color="auto"/>
        <w:left w:val="none" w:sz="0" w:space="0" w:color="auto"/>
        <w:bottom w:val="none" w:sz="0" w:space="0" w:color="auto"/>
        <w:right w:val="none" w:sz="0" w:space="0" w:color="auto"/>
      </w:divBdr>
    </w:div>
    <w:div w:id="1105223563">
      <w:bodyDiv w:val="1"/>
      <w:marLeft w:val="0"/>
      <w:marRight w:val="0"/>
      <w:marTop w:val="0"/>
      <w:marBottom w:val="0"/>
      <w:divBdr>
        <w:top w:val="none" w:sz="0" w:space="0" w:color="auto"/>
        <w:left w:val="none" w:sz="0" w:space="0" w:color="auto"/>
        <w:bottom w:val="none" w:sz="0" w:space="0" w:color="auto"/>
        <w:right w:val="none" w:sz="0" w:space="0" w:color="auto"/>
      </w:divBdr>
    </w:div>
    <w:div w:id="1486165384">
      <w:bodyDiv w:val="1"/>
      <w:marLeft w:val="0"/>
      <w:marRight w:val="0"/>
      <w:marTop w:val="0"/>
      <w:marBottom w:val="0"/>
      <w:divBdr>
        <w:top w:val="none" w:sz="0" w:space="0" w:color="auto"/>
        <w:left w:val="none" w:sz="0" w:space="0" w:color="auto"/>
        <w:bottom w:val="none" w:sz="0" w:space="0" w:color="auto"/>
        <w:right w:val="none" w:sz="0" w:space="0" w:color="auto"/>
      </w:divBdr>
    </w:div>
    <w:div w:id="1808812556">
      <w:bodyDiv w:val="1"/>
      <w:marLeft w:val="0"/>
      <w:marRight w:val="0"/>
      <w:marTop w:val="0"/>
      <w:marBottom w:val="0"/>
      <w:divBdr>
        <w:top w:val="none" w:sz="0" w:space="0" w:color="auto"/>
        <w:left w:val="none" w:sz="0" w:space="0" w:color="auto"/>
        <w:bottom w:val="none" w:sz="0" w:space="0" w:color="auto"/>
        <w:right w:val="none" w:sz="0" w:space="0" w:color="auto"/>
      </w:divBdr>
    </w:div>
    <w:div w:id="2072922372">
      <w:bodyDiv w:val="1"/>
      <w:marLeft w:val="0"/>
      <w:marRight w:val="0"/>
      <w:marTop w:val="0"/>
      <w:marBottom w:val="0"/>
      <w:divBdr>
        <w:top w:val="none" w:sz="0" w:space="0" w:color="auto"/>
        <w:left w:val="none" w:sz="0" w:space="0" w:color="auto"/>
        <w:bottom w:val="none" w:sz="0" w:space="0" w:color="auto"/>
        <w:right w:val="none" w:sz="0" w:space="0" w:color="auto"/>
      </w:divBdr>
      <w:divsChild>
        <w:div w:id="1923296162">
          <w:marLeft w:val="0"/>
          <w:marRight w:val="0"/>
          <w:marTop w:val="0"/>
          <w:marBottom w:val="0"/>
          <w:divBdr>
            <w:top w:val="none" w:sz="0" w:space="0" w:color="auto"/>
            <w:left w:val="none" w:sz="0" w:space="0" w:color="auto"/>
            <w:bottom w:val="none" w:sz="0" w:space="0" w:color="auto"/>
            <w:right w:val="none" w:sz="0" w:space="0" w:color="auto"/>
          </w:divBdr>
        </w:div>
        <w:div w:id="145827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png"/><Relationship Id="rId299" Type="http://schemas.openxmlformats.org/officeDocument/2006/relationships/image" Target="media/image206.png"/><Relationship Id="rId21" Type="http://schemas.openxmlformats.org/officeDocument/2006/relationships/hyperlink" Target="https://ssb.ou.edu/pls/PROD/bwckctlg.p_disp_course_detail?cat_term_in=201610&amp;subj_code_in=PHYS&amp;crse_numb_in=2524" TargetMode="External"/><Relationship Id="rId63" Type="http://schemas.openxmlformats.org/officeDocument/2006/relationships/hyperlink" Target="http://data.energizer.com/PDFs/nh22-175.pdf" TargetMode="External"/><Relationship Id="rId159" Type="http://schemas.openxmlformats.org/officeDocument/2006/relationships/image" Target="media/image88.png"/><Relationship Id="rId324" Type="http://schemas.openxmlformats.org/officeDocument/2006/relationships/image" Target="media/image230.png"/><Relationship Id="rId366" Type="http://schemas.openxmlformats.org/officeDocument/2006/relationships/hyperlink" Target="https://en.wikipedia.org/wiki/Node_(circuits)" TargetMode="External"/><Relationship Id="rId170" Type="http://schemas.openxmlformats.org/officeDocument/2006/relationships/image" Target="media/image99.png"/><Relationship Id="rId226" Type="http://schemas.openxmlformats.org/officeDocument/2006/relationships/image" Target="media/image151.png"/><Relationship Id="rId268" Type="http://schemas.openxmlformats.org/officeDocument/2006/relationships/image" Target="media/image185.png"/><Relationship Id="rId32" Type="http://schemas.openxmlformats.org/officeDocument/2006/relationships/hyperlink" Target="https://en.wikipedia.org/wiki/Tungsten" TargetMode="External"/><Relationship Id="rId74" Type="http://schemas.openxmlformats.org/officeDocument/2006/relationships/image" Target="media/image13.jpeg"/><Relationship Id="rId128" Type="http://schemas.openxmlformats.org/officeDocument/2006/relationships/image" Target="media/image61.png"/><Relationship Id="rId335" Type="http://schemas.openxmlformats.org/officeDocument/2006/relationships/image" Target="media/image241.png"/><Relationship Id="rId377" Type="http://schemas.openxmlformats.org/officeDocument/2006/relationships/hyperlink" Target="http://www.mouser.com/Passive-Components/Capacitors/Ceramic-Capacitors/MLCCs-Multilayer-Ceramic-Capacitors/_/N-bkrda" TargetMode="External"/><Relationship Id="rId5" Type="http://schemas.openxmlformats.org/officeDocument/2006/relationships/settings" Target="settings.xml"/><Relationship Id="rId181" Type="http://schemas.openxmlformats.org/officeDocument/2006/relationships/hyperlink" Target="http://www.google.com/patents/US4109133" TargetMode="External"/><Relationship Id="rId237" Type="http://schemas.openxmlformats.org/officeDocument/2006/relationships/image" Target="media/image162.png"/><Relationship Id="rId279" Type="http://schemas.openxmlformats.org/officeDocument/2006/relationships/image" Target="media/image196.png"/><Relationship Id="rId43" Type="http://schemas.openxmlformats.org/officeDocument/2006/relationships/hyperlink" Target="https://en.wikipedia.org/wiki/Silicon" TargetMode="External"/><Relationship Id="rId139" Type="http://schemas.openxmlformats.org/officeDocument/2006/relationships/image" Target="media/image70.png"/><Relationship Id="rId290" Type="http://schemas.openxmlformats.org/officeDocument/2006/relationships/image" Target="media/image197.png"/><Relationship Id="rId304" Type="http://schemas.openxmlformats.org/officeDocument/2006/relationships/image" Target="media/image211.png"/><Relationship Id="rId346" Type="http://schemas.openxmlformats.org/officeDocument/2006/relationships/hyperlink" Target="http://www.ni.com/multisim/" TargetMode="External"/><Relationship Id="rId388" Type="http://schemas.openxmlformats.org/officeDocument/2006/relationships/image" Target="media/image251.png"/><Relationship Id="rId85" Type="http://schemas.openxmlformats.org/officeDocument/2006/relationships/image" Target="media/image22.png"/><Relationship Id="rId150" Type="http://schemas.openxmlformats.org/officeDocument/2006/relationships/image" Target="media/image79.png"/><Relationship Id="rId192" Type="http://schemas.openxmlformats.org/officeDocument/2006/relationships/image" Target="media/image118.png"/><Relationship Id="rId206" Type="http://schemas.openxmlformats.org/officeDocument/2006/relationships/image" Target="media/image132.png"/><Relationship Id="rId248" Type="http://schemas.openxmlformats.org/officeDocument/2006/relationships/image" Target="media/image168.jpeg"/><Relationship Id="rId12" Type="http://schemas.openxmlformats.org/officeDocument/2006/relationships/hyperlink" Target="https://shareok.org/handle/11244/52245" TargetMode="External"/><Relationship Id="rId108" Type="http://schemas.openxmlformats.org/officeDocument/2006/relationships/image" Target="media/image41.png"/><Relationship Id="rId315" Type="http://schemas.openxmlformats.org/officeDocument/2006/relationships/image" Target="media/image222.png"/><Relationship Id="rId357" Type="http://schemas.openxmlformats.org/officeDocument/2006/relationships/hyperlink" Target="https://en.wikipedia.org/wiki/Circular_mil" TargetMode="External"/><Relationship Id="rId54" Type="http://schemas.openxmlformats.org/officeDocument/2006/relationships/hyperlink" Target="https://en.wikipedia.org/wiki/Thermal_runaway" TargetMode="External"/><Relationship Id="rId96" Type="http://schemas.openxmlformats.org/officeDocument/2006/relationships/image" Target="media/image30.png"/><Relationship Id="rId161" Type="http://schemas.openxmlformats.org/officeDocument/2006/relationships/image" Target="media/image90.png"/><Relationship Id="rId217" Type="http://schemas.openxmlformats.org/officeDocument/2006/relationships/image" Target="media/image142.png"/><Relationship Id="rId259" Type="http://schemas.openxmlformats.org/officeDocument/2006/relationships/image" Target="media/image175.jpg"/><Relationship Id="rId23" Type="http://schemas.openxmlformats.org/officeDocument/2006/relationships/hyperlink" Target="http://www.allaboutcircuits.com/textbook/semiconductors/chpt-2/electrons-and-holes/" TargetMode="External"/><Relationship Id="rId119" Type="http://schemas.openxmlformats.org/officeDocument/2006/relationships/image" Target="media/image52.png"/><Relationship Id="rId270" Type="http://schemas.openxmlformats.org/officeDocument/2006/relationships/image" Target="media/image187.png"/><Relationship Id="rId326" Type="http://schemas.openxmlformats.org/officeDocument/2006/relationships/image" Target="media/image232.png"/><Relationship Id="rId65" Type="http://schemas.openxmlformats.org/officeDocument/2006/relationships/image" Target="media/image8.png"/><Relationship Id="rId130" Type="http://schemas.openxmlformats.org/officeDocument/2006/relationships/image" Target="media/image65.png"/><Relationship Id="rId368" Type="http://schemas.openxmlformats.org/officeDocument/2006/relationships/hyperlink" Target="http://data.energizer.com/PDFs/E92.pdf" TargetMode="External"/><Relationship Id="rId172" Type="http://schemas.openxmlformats.org/officeDocument/2006/relationships/image" Target="media/image101.png"/><Relationship Id="rId228" Type="http://schemas.openxmlformats.org/officeDocument/2006/relationships/image" Target="media/image155.png"/><Relationship Id="rId281" Type="http://schemas.openxmlformats.org/officeDocument/2006/relationships/hyperlink" Target="http://www.allaboutcircuits.com/textbook/semiconductors/chpt-5/transistor-switch-jfet/" TargetMode="External"/><Relationship Id="rId337" Type="http://schemas.openxmlformats.org/officeDocument/2006/relationships/image" Target="media/image243.png"/><Relationship Id="rId34" Type="http://schemas.openxmlformats.org/officeDocument/2006/relationships/hyperlink" Target="https://en.wikipedia.org/wiki/Nickel" TargetMode="External"/><Relationship Id="rId76" Type="http://schemas.openxmlformats.org/officeDocument/2006/relationships/image" Target="media/image15.jpeg"/><Relationship Id="rId141" Type="http://schemas.openxmlformats.org/officeDocument/2006/relationships/image" Target="media/image72.png"/><Relationship Id="rId379" Type="http://schemas.openxmlformats.org/officeDocument/2006/relationships/hyperlink" Target="http://www.mouser.com/Passive-Components/Capacitors/Ceramic-Capacitors/Ceramic-Disc-Capacitors/_/N-5g90" TargetMode="External"/><Relationship Id="rId7" Type="http://schemas.openxmlformats.org/officeDocument/2006/relationships/footnotes" Target="footnotes.xml"/><Relationship Id="rId183" Type="http://schemas.openxmlformats.org/officeDocument/2006/relationships/image" Target="media/image109.png"/><Relationship Id="rId239" Type="http://schemas.openxmlformats.org/officeDocument/2006/relationships/image" Target="media/image164.png"/><Relationship Id="rId390" Type="http://schemas.openxmlformats.org/officeDocument/2006/relationships/image" Target="media/image253.jpeg"/><Relationship Id="rId250" Type="http://schemas.openxmlformats.org/officeDocument/2006/relationships/hyperlink" Target="http://www.mouser.com/Passive-Components/Capacitors/Ceramic-Capacitors/MLCCs-Multilayer-Ceramic-Capacitors/_/N-bkrda" TargetMode="External"/><Relationship Id="rId292" Type="http://schemas.openxmlformats.org/officeDocument/2006/relationships/image" Target="media/image200.png"/><Relationship Id="rId306" Type="http://schemas.openxmlformats.org/officeDocument/2006/relationships/image" Target="media/image213.png"/><Relationship Id="rId45" Type="http://schemas.openxmlformats.org/officeDocument/2006/relationships/hyperlink" Target="https://en.wikipedia.org/wiki/Sea_water" TargetMode="External"/><Relationship Id="rId87" Type="http://schemas.openxmlformats.org/officeDocument/2006/relationships/image" Target="media/image21.jpeg"/><Relationship Id="rId110" Type="http://schemas.openxmlformats.org/officeDocument/2006/relationships/image" Target="media/image43.emf"/><Relationship Id="rId348" Type="http://schemas.openxmlformats.org/officeDocument/2006/relationships/hyperlink" Target="https://issuu.com/engineerou/docs/82586-evolve-web" TargetMode="External"/><Relationship Id="rId152" Type="http://schemas.openxmlformats.org/officeDocument/2006/relationships/image" Target="media/image81.png"/><Relationship Id="rId194" Type="http://schemas.openxmlformats.org/officeDocument/2006/relationships/image" Target="media/image122.png"/><Relationship Id="rId208" Type="http://schemas.openxmlformats.org/officeDocument/2006/relationships/image" Target="media/image134.png"/><Relationship Id="rId261" Type="http://schemas.openxmlformats.org/officeDocument/2006/relationships/image" Target="media/image177.png"/><Relationship Id="rId14" Type="http://schemas.openxmlformats.org/officeDocument/2006/relationships/hyperlink" Target="https://creativecommons.org/licenses/by-nc-sa/4.0/" TargetMode="External"/><Relationship Id="rId56" Type="http://schemas.openxmlformats.org/officeDocument/2006/relationships/image" Target="media/image4.jpeg"/><Relationship Id="rId317" Type="http://schemas.openxmlformats.org/officeDocument/2006/relationships/image" Target="media/image224.png"/><Relationship Id="rId359" Type="http://schemas.openxmlformats.org/officeDocument/2006/relationships/hyperlink" Target="http://www.allaboutcircuits.com/textbook/reference/chpt-2/resistor-color-codes/" TargetMode="External"/><Relationship Id="rId98" Type="http://schemas.openxmlformats.org/officeDocument/2006/relationships/image" Target="media/image31.emf"/><Relationship Id="rId121" Type="http://schemas.openxmlformats.org/officeDocument/2006/relationships/image" Target="media/image54.png"/><Relationship Id="rId163" Type="http://schemas.openxmlformats.org/officeDocument/2006/relationships/image" Target="media/image92.png"/><Relationship Id="rId219" Type="http://schemas.openxmlformats.org/officeDocument/2006/relationships/image" Target="media/image144.png"/><Relationship Id="rId370" Type="http://schemas.openxmlformats.org/officeDocument/2006/relationships/hyperlink" Target="http://www.allaboutcircuits.com/textbook/direct-current/chpt-10/mesh-current-method/" TargetMode="External"/><Relationship Id="rId230" Type="http://schemas.openxmlformats.org/officeDocument/2006/relationships/image" Target="media/image153.png"/><Relationship Id="rId25" Type="http://schemas.openxmlformats.org/officeDocument/2006/relationships/hyperlink" Target="https://learn.sparkfun.com/tutorials/switch-basics/poles-and-throws-open-and-closed" TargetMode="External"/><Relationship Id="rId67" Type="http://schemas.openxmlformats.org/officeDocument/2006/relationships/image" Target="media/image10.png"/><Relationship Id="rId272" Type="http://schemas.openxmlformats.org/officeDocument/2006/relationships/image" Target="media/image184.png"/><Relationship Id="rId328" Type="http://schemas.openxmlformats.org/officeDocument/2006/relationships/image" Target="media/image234.png"/><Relationship Id="rId132" Type="http://schemas.openxmlformats.org/officeDocument/2006/relationships/image" Target="media/image63.png"/><Relationship Id="rId174" Type="http://schemas.openxmlformats.org/officeDocument/2006/relationships/hyperlink" Target="http://www.purplemath.com/modules/cramers.htm" TargetMode="External"/><Relationship Id="rId381" Type="http://schemas.openxmlformats.org/officeDocument/2006/relationships/hyperlink" Target="http://www.allaboutcircuits.com/textbook/semiconductors/chpt-3/inductor-commutating-circuits/" TargetMode="External"/><Relationship Id="rId241" Type="http://schemas.openxmlformats.org/officeDocument/2006/relationships/image" Target="media/image166.png"/><Relationship Id="rId36" Type="http://schemas.openxmlformats.org/officeDocument/2006/relationships/hyperlink" Target="https://en.wikipedia.org/wiki/Iron" TargetMode="External"/><Relationship Id="rId283" Type="http://schemas.openxmlformats.org/officeDocument/2006/relationships/hyperlink" Target="http://www.allaboutcircuits.com/textbook/semiconductors/chpt-2/insulated-gate-field-effect-transistors-mosfet/" TargetMode="External"/><Relationship Id="rId339" Type="http://schemas.openxmlformats.org/officeDocument/2006/relationships/image" Target="media/image245.png"/><Relationship Id="rId78" Type="http://schemas.openxmlformats.org/officeDocument/2006/relationships/image" Target="media/image16.png"/><Relationship Id="rId101" Type="http://schemas.openxmlformats.org/officeDocument/2006/relationships/image" Target="media/image34.emf"/><Relationship Id="rId143" Type="http://schemas.openxmlformats.org/officeDocument/2006/relationships/image" Target="media/image74.png"/><Relationship Id="rId185" Type="http://schemas.openxmlformats.org/officeDocument/2006/relationships/image" Target="media/image111.png"/><Relationship Id="rId350" Type="http://schemas.openxmlformats.org/officeDocument/2006/relationships/hyperlink" Target="http://www.allaboutcircuits.com/textbook/semiconductors/chpt-2/electrons-and-holes/" TargetMode="External"/><Relationship Id="rId9" Type="http://schemas.openxmlformats.org/officeDocument/2006/relationships/image" Target="media/image1.jpeg"/><Relationship Id="rId210" Type="http://schemas.openxmlformats.org/officeDocument/2006/relationships/image" Target="media/image136.png"/><Relationship Id="rId392" Type="http://schemas.openxmlformats.org/officeDocument/2006/relationships/image" Target="media/image255.jpeg"/><Relationship Id="rId252" Type="http://schemas.openxmlformats.org/officeDocument/2006/relationships/image" Target="media/image170.png"/><Relationship Id="rId294" Type="http://schemas.openxmlformats.org/officeDocument/2006/relationships/image" Target="media/image199.png"/><Relationship Id="rId308" Type="http://schemas.openxmlformats.org/officeDocument/2006/relationships/image" Target="media/image215.png"/><Relationship Id="rId47" Type="http://schemas.openxmlformats.org/officeDocument/2006/relationships/hyperlink" Target="https://en.wikipedia.org/wiki/Air" TargetMode="External"/><Relationship Id="rId89" Type="http://schemas.openxmlformats.org/officeDocument/2006/relationships/image" Target="media/image26.jpeg"/><Relationship Id="rId112" Type="http://schemas.openxmlformats.org/officeDocument/2006/relationships/image" Target="media/image45.png"/><Relationship Id="rId154" Type="http://schemas.openxmlformats.org/officeDocument/2006/relationships/image" Target="media/image83.png"/><Relationship Id="rId361" Type="http://schemas.openxmlformats.org/officeDocument/2006/relationships/hyperlink" Target="http://data.energizer.com/PDFs/nh22-175.pdf" TargetMode="External"/><Relationship Id="rId196" Type="http://schemas.openxmlformats.org/officeDocument/2006/relationships/image" Target="media/image120.png"/><Relationship Id="rId16" Type="http://schemas.openxmlformats.org/officeDocument/2006/relationships/hyperlink" Target="https://shareok.org/handle/11244/316816" TargetMode="External"/><Relationship Id="rId221" Type="http://schemas.openxmlformats.org/officeDocument/2006/relationships/image" Target="media/image146.png"/><Relationship Id="rId263" Type="http://schemas.openxmlformats.org/officeDocument/2006/relationships/image" Target="media/image179.png"/><Relationship Id="rId319" Type="http://schemas.openxmlformats.org/officeDocument/2006/relationships/image" Target="media/image226.png"/><Relationship Id="rId37" Type="http://schemas.openxmlformats.org/officeDocument/2006/relationships/hyperlink" Target="https://en.wikipedia.org/wiki/Platinum" TargetMode="External"/><Relationship Id="rId58" Type="http://schemas.openxmlformats.org/officeDocument/2006/relationships/hyperlink" Target="http://www.allaboutcircuits.com/textbook/reference/chpt-2/resistor-color-codes/" TargetMode="External"/><Relationship Id="rId79" Type="http://schemas.openxmlformats.org/officeDocument/2006/relationships/hyperlink" Target="https://en.wikipedia.org/wiki/Node_(circuits)" TargetMode="External"/><Relationship Id="rId102" Type="http://schemas.openxmlformats.org/officeDocument/2006/relationships/image" Target="media/image35.png"/><Relationship Id="rId123" Type="http://schemas.openxmlformats.org/officeDocument/2006/relationships/image" Target="media/image56.png"/><Relationship Id="rId144" Type="http://schemas.openxmlformats.org/officeDocument/2006/relationships/hyperlink" Target="https://en.wikipedia.org/wiki/GNU_Octave" TargetMode="External"/><Relationship Id="rId330" Type="http://schemas.openxmlformats.org/officeDocument/2006/relationships/image" Target="media/image236.png"/><Relationship Id="rId90" Type="http://schemas.openxmlformats.org/officeDocument/2006/relationships/image" Target="media/image27.png"/><Relationship Id="rId165" Type="http://schemas.openxmlformats.org/officeDocument/2006/relationships/image" Target="media/image94.png"/><Relationship Id="rId186" Type="http://schemas.openxmlformats.org/officeDocument/2006/relationships/image" Target="media/image112.png"/><Relationship Id="rId351" Type="http://schemas.openxmlformats.org/officeDocument/2006/relationships/hyperlink" Target="https://learn.sparkfun.com/tutorials/switch-basics/poles-and-throws-open-and-closed" TargetMode="External"/><Relationship Id="rId372" Type="http://schemas.openxmlformats.org/officeDocument/2006/relationships/hyperlink" Target="http://www.google.com/patents/US4109133" TargetMode="External"/><Relationship Id="rId393" Type="http://schemas.openxmlformats.org/officeDocument/2006/relationships/image" Target="media/image256.jpeg"/><Relationship Id="rId211" Type="http://schemas.openxmlformats.org/officeDocument/2006/relationships/hyperlink" Target="http://www.allaboutcircuits.com/worksheets/basic-ohmmeter-use/" TargetMode="External"/><Relationship Id="rId232" Type="http://schemas.openxmlformats.org/officeDocument/2006/relationships/image" Target="media/image157.png"/><Relationship Id="rId253" Type="http://schemas.openxmlformats.org/officeDocument/2006/relationships/image" Target="media/image171.jpeg"/><Relationship Id="rId274" Type="http://schemas.openxmlformats.org/officeDocument/2006/relationships/image" Target="media/image190.png"/><Relationship Id="rId295" Type="http://schemas.openxmlformats.org/officeDocument/2006/relationships/image" Target="media/image202.png"/><Relationship Id="rId309" Type="http://schemas.openxmlformats.org/officeDocument/2006/relationships/image" Target="media/image216.png"/><Relationship Id="rId27" Type="http://schemas.openxmlformats.org/officeDocument/2006/relationships/hyperlink" Target="https://en.wikipedia.org/wiki/Silver" TargetMode="External"/><Relationship Id="rId48" Type="http://schemas.openxmlformats.org/officeDocument/2006/relationships/hyperlink" Target="https://en.wikipedia.org/wiki/Electrical_conductor" TargetMode="External"/><Relationship Id="rId69" Type="http://schemas.openxmlformats.org/officeDocument/2006/relationships/hyperlink" Target="https://learn.sparkfun.com/tutorials/battery-technologies" TargetMode="External"/><Relationship Id="rId113" Type="http://schemas.openxmlformats.org/officeDocument/2006/relationships/image" Target="media/image46.png"/><Relationship Id="rId134" Type="http://schemas.openxmlformats.org/officeDocument/2006/relationships/image" Target="media/image67.png"/><Relationship Id="rId320" Type="http://schemas.openxmlformats.org/officeDocument/2006/relationships/image" Target="media/image227.png"/><Relationship Id="rId80" Type="http://schemas.openxmlformats.org/officeDocument/2006/relationships/image" Target="media/image17.png"/><Relationship Id="rId155" Type="http://schemas.openxmlformats.org/officeDocument/2006/relationships/image" Target="media/image84.png"/><Relationship Id="rId176" Type="http://schemas.openxmlformats.org/officeDocument/2006/relationships/image" Target="media/image104.png"/><Relationship Id="rId197" Type="http://schemas.openxmlformats.org/officeDocument/2006/relationships/image" Target="media/image123.png"/><Relationship Id="rId341" Type="http://schemas.openxmlformats.org/officeDocument/2006/relationships/hyperlink" Target="https://shareok.org/handle/11244/51946" TargetMode="External"/><Relationship Id="rId362" Type="http://schemas.openxmlformats.org/officeDocument/2006/relationships/hyperlink" Target="https://learn.sparkfun.com/tutorials/battery-technologies" TargetMode="External"/><Relationship Id="rId383" Type="http://schemas.openxmlformats.org/officeDocument/2006/relationships/hyperlink" Target="https://www.fairchildsemi.com/datasheets/BS/BS170.pdf" TargetMode="External"/><Relationship Id="rId201" Type="http://schemas.openxmlformats.org/officeDocument/2006/relationships/image" Target="media/image127.png"/><Relationship Id="rId222" Type="http://schemas.openxmlformats.org/officeDocument/2006/relationships/image" Target="media/image147.png"/><Relationship Id="rId243" Type="http://schemas.openxmlformats.org/officeDocument/2006/relationships/hyperlink" Target="http://hyperphysics.phy-astr.gsu.edu/hbase/electric/capchg.html" TargetMode="External"/><Relationship Id="rId264" Type="http://schemas.openxmlformats.org/officeDocument/2006/relationships/image" Target="media/image180.png"/><Relationship Id="rId285" Type="http://schemas.openxmlformats.org/officeDocument/2006/relationships/hyperlink" Target="http://www.vishay.com/docs/91021/91021.pdf" TargetMode="External"/><Relationship Id="rId17" Type="http://schemas.openxmlformats.org/officeDocument/2006/relationships/hyperlink" Target="http://www.ni.com/multisim/" TargetMode="External"/><Relationship Id="rId38" Type="http://schemas.openxmlformats.org/officeDocument/2006/relationships/hyperlink" Target="https://en.wikipedia.org/wiki/Tin" TargetMode="External"/><Relationship Id="rId59" Type="http://schemas.openxmlformats.org/officeDocument/2006/relationships/hyperlink" Target="http://www.mouser.com/ds/2/351/XC-600035-197929.pdf" TargetMode="External"/><Relationship Id="rId103" Type="http://schemas.openxmlformats.org/officeDocument/2006/relationships/image" Target="media/image36.emf"/><Relationship Id="rId124" Type="http://schemas.openxmlformats.org/officeDocument/2006/relationships/image" Target="media/image57.png"/><Relationship Id="rId310" Type="http://schemas.openxmlformats.org/officeDocument/2006/relationships/image" Target="media/image217.png"/><Relationship Id="rId70" Type="http://schemas.openxmlformats.org/officeDocument/2006/relationships/hyperlink" Target="http://www.allaboutcircuits.com/technical-articles/how-to-choose-the-best-battery-for-your-next-project/" TargetMode="External"/><Relationship Id="rId91" Type="http://schemas.openxmlformats.org/officeDocument/2006/relationships/image" Target="media/image25.emf"/><Relationship Id="rId145" Type="http://schemas.openxmlformats.org/officeDocument/2006/relationships/hyperlink" Target="https://en.wikipedia.org/wiki/GNU_Octave" TargetMode="External"/><Relationship Id="rId166" Type="http://schemas.openxmlformats.org/officeDocument/2006/relationships/image" Target="media/image95.png"/><Relationship Id="rId187" Type="http://schemas.openxmlformats.org/officeDocument/2006/relationships/image" Target="media/image113.png"/><Relationship Id="rId331" Type="http://schemas.openxmlformats.org/officeDocument/2006/relationships/image" Target="media/image237.png"/><Relationship Id="rId352" Type="http://schemas.openxmlformats.org/officeDocument/2006/relationships/hyperlink" Target="https://en.wikipedia.org/wiki/Electrical_conductor" TargetMode="External"/><Relationship Id="rId373" Type="http://schemas.openxmlformats.org/officeDocument/2006/relationships/hyperlink" Target="http://www.allaboutcircuits.com/textbook/direct-current/chpt-2/nonlinear-conduction/" TargetMode="External"/><Relationship Id="rId394" Type="http://schemas.openxmlformats.org/officeDocument/2006/relationships/image" Target="media/image257.png"/><Relationship Id="rId1" Type="http://schemas.openxmlformats.org/officeDocument/2006/relationships/customXml" Target="../customXml/item1.xml"/><Relationship Id="rId212" Type="http://schemas.openxmlformats.org/officeDocument/2006/relationships/image" Target="media/image137.png"/><Relationship Id="rId233" Type="http://schemas.openxmlformats.org/officeDocument/2006/relationships/image" Target="media/image158.png"/><Relationship Id="rId254" Type="http://schemas.openxmlformats.org/officeDocument/2006/relationships/hyperlink" Target="http://www.electronics-tutorials.ws/capacitor/cap_2.html" TargetMode="External"/><Relationship Id="rId28" Type="http://schemas.openxmlformats.org/officeDocument/2006/relationships/hyperlink" Target="https://en.wikipedia.org/wiki/Copper" TargetMode="External"/><Relationship Id="rId49" Type="http://schemas.openxmlformats.org/officeDocument/2006/relationships/hyperlink" Target="https://en.wikipedia.org/wiki/Insulator_(electricity)" TargetMode="External"/><Relationship Id="rId114" Type="http://schemas.openxmlformats.org/officeDocument/2006/relationships/image" Target="media/image47.png"/><Relationship Id="rId275" Type="http://schemas.openxmlformats.org/officeDocument/2006/relationships/image" Target="media/image191.png"/><Relationship Id="rId296" Type="http://schemas.openxmlformats.org/officeDocument/2006/relationships/image" Target="media/image204.png"/><Relationship Id="rId300" Type="http://schemas.openxmlformats.org/officeDocument/2006/relationships/image" Target="media/image207.png"/><Relationship Id="rId60" Type="http://schemas.openxmlformats.org/officeDocument/2006/relationships/image" Target="media/image6.png"/><Relationship Id="rId81" Type="http://schemas.openxmlformats.org/officeDocument/2006/relationships/image" Target="media/image18.png"/><Relationship Id="rId135" Type="http://schemas.openxmlformats.org/officeDocument/2006/relationships/image" Target="media/image68.png"/><Relationship Id="rId156" Type="http://schemas.openxmlformats.org/officeDocument/2006/relationships/image" Target="media/image85.png"/><Relationship Id="rId177" Type="http://schemas.openxmlformats.org/officeDocument/2006/relationships/image" Target="media/image105.png"/><Relationship Id="rId198" Type="http://schemas.openxmlformats.org/officeDocument/2006/relationships/image" Target="media/image124.png"/><Relationship Id="rId321" Type="http://schemas.openxmlformats.org/officeDocument/2006/relationships/image" Target="media/image228.png"/><Relationship Id="rId342" Type="http://schemas.openxmlformats.org/officeDocument/2006/relationships/image" Target="media/image247.png"/><Relationship Id="rId363" Type="http://schemas.openxmlformats.org/officeDocument/2006/relationships/hyperlink" Target="http://www.allaboutcircuits.com/technical-articles/how-to-choose-the-best-battery-for-your-next-project/" TargetMode="External"/><Relationship Id="rId384" Type="http://schemas.openxmlformats.org/officeDocument/2006/relationships/hyperlink" Target="http://www.vishay.com/docs/91021/91021.pdf" TargetMode="External"/><Relationship Id="rId202" Type="http://schemas.openxmlformats.org/officeDocument/2006/relationships/image" Target="media/image128.png"/><Relationship Id="rId223" Type="http://schemas.openxmlformats.org/officeDocument/2006/relationships/image" Target="media/image148.png"/><Relationship Id="rId244" Type="http://schemas.openxmlformats.org/officeDocument/2006/relationships/hyperlink" Target="http://hyperphysics.phy-astr.gsu.edu/hbase/electric/dielec.html" TargetMode="External"/><Relationship Id="rId18" Type="http://schemas.openxmlformats.org/officeDocument/2006/relationships/hyperlink" Target="http://www.allaboutcircuits.com/" TargetMode="External"/><Relationship Id="rId39" Type="http://schemas.openxmlformats.org/officeDocument/2006/relationships/hyperlink" Target="https://en.wikipedia.org/wiki/Lead" TargetMode="External"/><Relationship Id="rId265" Type="http://schemas.openxmlformats.org/officeDocument/2006/relationships/image" Target="media/image181.png"/><Relationship Id="rId286" Type="http://schemas.openxmlformats.org/officeDocument/2006/relationships/hyperlink" Target="https://en.wikipedia.org/wiki/LCR_meter" TargetMode="External"/><Relationship Id="rId50" Type="http://schemas.openxmlformats.org/officeDocument/2006/relationships/hyperlink" Target="https://en.wikipedia.org/wiki/American_wire_gauge" TargetMode="External"/><Relationship Id="rId104" Type="http://schemas.openxmlformats.org/officeDocument/2006/relationships/image" Target="media/image37.png"/><Relationship Id="rId125" Type="http://schemas.openxmlformats.org/officeDocument/2006/relationships/image" Target="media/image58.png"/><Relationship Id="rId146" Type="http://schemas.openxmlformats.org/officeDocument/2006/relationships/image" Target="media/image75.png"/><Relationship Id="rId167" Type="http://schemas.openxmlformats.org/officeDocument/2006/relationships/image" Target="media/image96.png"/><Relationship Id="rId188" Type="http://schemas.openxmlformats.org/officeDocument/2006/relationships/image" Target="media/image114.png"/><Relationship Id="rId311" Type="http://schemas.openxmlformats.org/officeDocument/2006/relationships/image" Target="media/image218.png"/><Relationship Id="rId332" Type="http://schemas.openxmlformats.org/officeDocument/2006/relationships/image" Target="media/image239.png"/><Relationship Id="rId353" Type="http://schemas.openxmlformats.org/officeDocument/2006/relationships/hyperlink" Target="https://en.wikipedia.org/wiki/Insulator_(electricity)" TargetMode="External"/><Relationship Id="rId374" Type="http://schemas.openxmlformats.org/officeDocument/2006/relationships/hyperlink" Target="http://hyperphysics.phy-astr.gsu.edu/hbase/electric/capchg.html" TargetMode="External"/><Relationship Id="rId395" Type="http://schemas.openxmlformats.org/officeDocument/2006/relationships/image" Target="media/image258.png"/><Relationship Id="rId71" Type="http://schemas.openxmlformats.org/officeDocument/2006/relationships/hyperlink" Target="http://www.allaboutcircuits.com/textbook/direct-current/chpt-11/battery-construction/" TargetMode="External"/><Relationship Id="rId92" Type="http://schemas.openxmlformats.org/officeDocument/2006/relationships/image" Target="media/image26.png"/><Relationship Id="rId213" Type="http://schemas.openxmlformats.org/officeDocument/2006/relationships/image" Target="media/image138.png"/><Relationship Id="rId234" Type="http://schemas.openxmlformats.org/officeDocument/2006/relationships/image" Target="media/image159.png"/><Relationship Id="rId2" Type="http://schemas.openxmlformats.org/officeDocument/2006/relationships/customXml" Target="../customXml/item2.xml"/><Relationship Id="rId29" Type="http://schemas.openxmlformats.org/officeDocument/2006/relationships/hyperlink" Target="https://en.wikipedia.org/wiki/Gold" TargetMode="External"/><Relationship Id="rId255" Type="http://schemas.openxmlformats.org/officeDocument/2006/relationships/hyperlink" Target="http://www.electronics-tutorials.ws/capacitor/cap_2.html" TargetMode="External"/><Relationship Id="rId276" Type="http://schemas.openxmlformats.org/officeDocument/2006/relationships/image" Target="media/image193.png"/><Relationship Id="rId297" Type="http://schemas.openxmlformats.org/officeDocument/2006/relationships/image" Target="media/image205.png"/><Relationship Id="rId40" Type="http://schemas.openxmlformats.org/officeDocument/2006/relationships/hyperlink" Target="https://en.wikipedia.org/wiki/Titanium" TargetMode="External"/><Relationship Id="rId115" Type="http://schemas.openxmlformats.org/officeDocument/2006/relationships/image" Target="media/image48.png"/><Relationship Id="rId136" Type="http://schemas.openxmlformats.org/officeDocument/2006/relationships/image" Target="media/image69.png"/><Relationship Id="rId157" Type="http://schemas.openxmlformats.org/officeDocument/2006/relationships/image" Target="media/image86.png"/><Relationship Id="rId178" Type="http://schemas.openxmlformats.org/officeDocument/2006/relationships/image" Target="media/image106.png"/><Relationship Id="rId301" Type="http://schemas.openxmlformats.org/officeDocument/2006/relationships/image" Target="media/image208.png"/><Relationship Id="rId322" Type="http://schemas.openxmlformats.org/officeDocument/2006/relationships/footer" Target="footer1.xml"/><Relationship Id="rId343" Type="http://schemas.openxmlformats.org/officeDocument/2006/relationships/image" Target="media/image248.png"/><Relationship Id="rId364" Type="http://schemas.openxmlformats.org/officeDocument/2006/relationships/hyperlink" Target="http://www.allaboutcircuits.com/textbook/direct-current/chpt-11/battery-construction/" TargetMode="External"/><Relationship Id="rId61" Type="http://schemas.openxmlformats.org/officeDocument/2006/relationships/hyperlink" Target="http://www.allaboutcircuits.com/search?q=dependent+source" TargetMode="External"/><Relationship Id="rId82" Type="http://schemas.openxmlformats.org/officeDocument/2006/relationships/image" Target="media/image19.png"/><Relationship Id="rId199" Type="http://schemas.openxmlformats.org/officeDocument/2006/relationships/image" Target="media/image125.png"/><Relationship Id="rId203" Type="http://schemas.openxmlformats.org/officeDocument/2006/relationships/image" Target="media/image129.png"/><Relationship Id="rId385" Type="http://schemas.openxmlformats.org/officeDocument/2006/relationships/hyperlink" Target="http://www.mouser.com/Search/ProductDetail.aspx?R=RCH895NP-473Kvirtualkey56750000virtualkey851-RCH895NP-473K" TargetMode="External"/><Relationship Id="rId19" Type="http://schemas.openxmlformats.org/officeDocument/2006/relationships/hyperlink" Target="https://issuu.com/engineerou/docs/82586-evolve-web" TargetMode="External"/><Relationship Id="rId224" Type="http://schemas.openxmlformats.org/officeDocument/2006/relationships/image" Target="media/image149.png"/><Relationship Id="rId245" Type="http://schemas.openxmlformats.org/officeDocument/2006/relationships/hyperlink" Target="http://hyperphysics.phy-astr.gsu.edu/hbase/tables/diel.html" TargetMode="External"/><Relationship Id="rId266" Type="http://schemas.openxmlformats.org/officeDocument/2006/relationships/image" Target="media/image182.png"/><Relationship Id="rId287" Type="http://schemas.openxmlformats.org/officeDocument/2006/relationships/hyperlink" Target="http://www.mouser.com/Search/ProductDetail.aspx?R=RCH895NP-473Kvirtualkey56750000virtualkey851-RCH895NP-473K" TargetMode="External"/><Relationship Id="rId30" Type="http://schemas.openxmlformats.org/officeDocument/2006/relationships/hyperlink" Target="https://en.wikipedia.org/wiki/Aluminium" TargetMode="External"/><Relationship Id="rId105" Type="http://schemas.openxmlformats.org/officeDocument/2006/relationships/image" Target="media/image38.png"/><Relationship Id="rId126" Type="http://schemas.openxmlformats.org/officeDocument/2006/relationships/image" Target="media/image59.png"/><Relationship Id="rId147" Type="http://schemas.openxmlformats.org/officeDocument/2006/relationships/image" Target="media/image76.png"/><Relationship Id="rId168" Type="http://schemas.openxmlformats.org/officeDocument/2006/relationships/image" Target="media/image97.png"/><Relationship Id="rId312" Type="http://schemas.openxmlformats.org/officeDocument/2006/relationships/image" Target="media/image219.png"/><Relationship Id="rId333" Type="http://schemas.openxmlformats.org/officeDocument/2006/relationships/image" Target="media/image240.png"/><Relationship Id="rId354" Type="http://schemas.openxmlformats.org/officeDocument/2006/relationships/hyperlink" Target="https://en.wikipedia.org/wiki/American_wire_gauge" TargetMode="External"/><Relationship Id="rId51" Type="http://schemas.openxmlformats.org/officeDocument/2006/relationships/hyperlink" Target="https://en.wikipedia.org/wiki/American_wire_gauge" TargetMode="External"/><Relationship Id="rId72" Type="http://schemas.openxmlformats.org/officeDocument/2006/relationships/hyperlink" Target="https://en.wikipedia.org/wiki/Lithium-ion_battery" TargetMode="External"/><Relationship Id="rId93" Type="http://schemas.openxmlformats.org/officeDocument/2006/relationships/hyperlink" Target="http://www.allaboutcircuits.com/technical-articles/the-basic-mosfet-constant-current-source/" TargetMode="External"/><Relationship Id="rId189" Type="http://schemas.openxmlformats.org/officeDocument/2006/relationships/image" Target="media/image115.png"/><Relationship Id="rId375" Type="http://schemas.openxmlformats.org/officeDocument/2006/relationships/hyperlink" Target="http://www.allaboutcircuits.com/textbook/direct-current/chpt-13/factors-affecting-capacitance/" TargetMode="External"/><Relationship Id="rId396" Type="http://schemas.openxmlformats.org/officeDocument/2006/relationships/fontTable" Target="fontTable.xml"/><Relationship Id="rId3" Type="http://schemas.openxmlformats.org/officeDocument/2006/relationships/numbering" Target="numbering.xml"/><Relationship Id="rId214" Type="http://schemas.openxmlformats.org/officeDocument/2006/relationships/image" Target="media/image139.png"/><Relationship Id="rId235" Type="http://schemas.openxmlformats.org/officeDocument/2006/relationships/image" Target="media/image160.png"/><Relationship Id="rId256" Type="http://schemas.openxmlformats.org/officeDocument/2006/relationships/image" Target="media/image172.jpeg"/><Relationship Id="rId277" Type="http://schemas.openxmlformats.org/officeDocument/2006/relationships/image" Target="media/image194.png"/><Relationship Id="rId298" Type="http://schemas.openxmlformats.org/officeDocument/2006/relationships/image" Target="media/image203.png"/><Relationship Id="rId116" Type="http://schemas.openxmlformats.org/officeDocument/2006/relationships/image" Target="media/image49.png"/><Relationship Id="rId137" Type="http://schemas.openxmlformats.org/officeDocument/2006/relationships/hyperlink" Target="http://www.allaboutcircuits.com/textbook/direct-current/chpt-10/branch-current-method/" TargetMode="External"/><Relationship Id="rId158" Type="http://schemas.openxmlformats.org/officeDocument/2006/relationships/image" Target="media/image87.png"/><Relationship Id="rId302" Type="http://schemas.openxmlformats.org/officeDocument/2006/relationships/image" Target="media/image209.png"/><Relationship Id="rId323" Type="http://schemas.openxmlformats.org/officeDocument/2006/relationships/image" Target="media/image229.png"/><Relationship Id="rId344" Type="http://schemas.openxmlformats.org/officeDocument/2006/relationships/hyperlink" Target="http://www.siongboon.com/projects/2008-04-27_analog_electronics/op%20amps%20for%20everyone%20third%20edition%202009%20(Texas%20Instrument).pdf" TargetMode="External"/><Relationship Id="rId20" Type="http://schemas.openxmlformats.org/officeDocument/2006/relationships/hyperlink" Target="https://www.biblegateway.com/passage/?search=Philippians+4%3A13" TargetMode="External"/><Relationship Id="rId41" Type="http://schemas.openxmlformats.org/officeDocument/2006/relationships/hyperlink" Target="https://en.wikipedia.org/wiki/Nichrome" TargetMode="External"/><Relationship Id="rId62" Type="http://schemas.openxmlformats.org/officeDocument/2006/relationships/hyperlink" Target="http://data.energizer.com/PDFs/BatteryIR.pdf" TargetMode="External"/><Relationship Id="rId83" Type="http://schemas.openxmlformats.org/officeDocument/2006/relationships/image" Target="media/image20.png"/><Relationship Id="rId179" Type="http://schemas.openxmlformats.org/officeDocument/2006/relationships/image" Target="media/image107.png"/><Relationship Id="rId365" Type="http://schemas.openxmlformats.org/officeDocument/2006/relationships/hyperlink" Target="https://en.wikipedia.org/wiki/Lithium-ion_battery" TargetMode="External"/><Relationship Id="rId386" Type="http://schemas.openxmlformats.org/officeDocument/2006/relationships/image" Target="media/image249.png"/><Relationship Id="rId190" Type="http://schemas.openxmlformats.org/officeDocument/2006/relationships/image" Target="media/image116.png"/><Relationship Id="rId204" Type="http://schemas.openxmlformats.org/officeDocument/2006/relationships/image" Target="media/image130.png"/><Relationship Id="rId225" Type="http://schemas.openxmlformats.org/officeDocument/2006/relationships/image" Target="media/image150.png"/><Relationship Id="rId246" Type="http://schemas.openxmlformats.org/officeDocument/2006/relationships/hyperlink" Target="http://www.allaboutcircuits.com/textbook/direct-current/chpt-13/factors-affecting-capacitance/" TargetMode="External"/><Relationship Id="rId267" Type="http://schemas.openxmlformats.org/officeDocument/2006/relationships/image" Target="media/image183.png"/><Relationship Id="rId288" Type="http://schemas.openxmlformats.org/officeDocument/2006/relationships/image" Target="media/image192.jpeg"/><Relationship Id="rId106" Type="http://schemas.openxmlformats.org/officeDocument/2006/relationships/image" Target="media/image39.png"/><Relationship Id="rId127" Type="http://schemas.openxmlformats.org/officeDocument/2006/relationships/image" Target="media/image60.png"/><Relationship Id="rId313" Type="http://schemas.openxmlformats.org/officeDocument/2006/relationships/image" Target="media/image220.png"/><Relationship Id="rId10" Type="http://schemas.openxmlformats.org/officeDocument/2006/relationships/hyperlink" Target="https://shareok.org/handle/11244/52245" TargetMode="External"/><Relationship Id="rId31" Type="http://schemas.openxmlformats.org/officeDocument/2006/relationships/hyperlink" Target="https://en.wikipedia.org/wiki/Calcium" TargetMode="External"/><Relationship Id="rId52" Type="http://schemas.openxmlformats.org/officeDocument/2006/relationships/hyperlink" Target="http://www.nfpa.org/codes-and-standards/all-codes-and-standards/list-of-codes-and-standards?mode=code&amp;code=70" TargetMode="External"/><Relationship Id="rId73" Type="http://schemas.openxmlformats.org/officeDocument/2006/relationships/image" Target="media/image12.jpeg"/><Relationship Id="rId94" Type="http://schemas.openxmlformats.org/officeDocument/2006/relationships/image" Target="media/image28.png"/><Relationship Id="rId148" Type="http://schemas.openxmlformats.org/officeDocument/2006/relationships/image" Target="media/image77.png"/><Relationship Id="rId169" Type="http://schemas.openxmlformats.org/officeDocument/2006/relationships/image" Target="media/image98.png"/><Relationship Id="rId334" Type="http://schemas.openxmlformats.org/officeDocument/2006/relationships/image" Target="media/image238.png"/><Relationship Id="rId355" Type="http://schemas.openxmlformats.org/officeDocument/2006/relationships/hyperlink" Target="https://en.wikipedia.org/wiki/American_wire_gauge" TargetMode="External"/><Relationship Id="rId376" Type="http://schemas.openxmlformats.org/officeDocument/2006/relationships/hyperlink" Target="http://www.mouser.com/Passive-Components/Capacitors/_/N-5g7r/" TargetMode="External"/><Relationship Id="rId397" Type="http://schemas.openxmlformats.org/officeDocument/2006/relationships/theme" Target="theme/theme1.xml"/><Relationship Id="rId4" Type="http://schemas.openxmlformats.org/officeDocument/2006/relationships/styles" Target="styles.xml"/><Relationship Id="rId180" Type="http://schemas.openxmlformats.org/officeDocument/2006/relationships/image" Target="media/image108.png"/><Relationship Id="rId215" Type="http://schemas.openxmlformats.org/officeDocument/2006/relationships/image" Target="media/image140.png"/><Relationship Id="rId236" Type="http://schemas.openxmlformats.org/officeDocument/2006/relationships/image" Target="media/image161.png"/><Relationship Id="rId257" Type="http://schemas.openxmlformats.org/officeDocument/2006/relationships/image" Target="media/image173.jpeg"/><Relationship Id="rId278" Type="http://schemas.openxmlformats.org/officeDocument/2006/relationships/image" Target="media/image195.png"/><Relationship Id="rId303" Type="http://schemas.openxmlformats.org/officeDocument/2006/relationships/image" Target="media/image210.png"/><Relationship Id="rId42" Type="http://schemas.openxmlformats.org/officeDocument/2006/relationships/hyperlink" Target="https://en.wikipedia.org/wiki/Graphene" TargetMode="External"/><Relationship Id="rId84" Type="http://schemas.openxmlformats.org/officeDocument/2006/relationships/image" Target="media/image21.png"/><Relationship Id="rId138" Type="http://schemas.openxmlformats.org/officeDocument/2006/relationships/hyperlink" Target="http://www.allaboutcircuits.com/textbook/direct-current/chpt-10/mesh-current-method/" TargetMode="External"/><Relationship Id="rId345" Type="http://schemas.openxmlformats.org/officeDocument/2006/relationships/hyperlink" Target="https://shareok.org/handle/11244/51946" TargetMode="External"/><Relationship Id="rId387" Type="http://schemas.openxmlformats.org/officeDocument/2006/relationships/image" Target="media/image250.png"/><Relationship Id="rId191" Type="http://schemas.openxmlformats.org/officeDocument/2006/relationships/image" Target="media/image117.png"/><Relationship Id="rId205" Type="http://schemas.openxmlformats.org/officeDocument/2006/relationships/image" Target="media/image131.png"/><Relationship Id="rId247" Type="http://schemas.openxmlformats.org/officeDocument/2006/relationships/hyperlink" Target="http://www.mouser.com/Passive-Components/Capacitors/_/N-5g7r/" TargetMode="External"/><Relationship Id="rId107" Type="http://schemas.openxmlformats.org/officeDocument/2006/relationships/image" Target="media/image40.png"/><Relationship Id="rId289" Type="http://schemas.openxmlformats.org/officeDocument/2006/relationships/hyperlink" Target="https://commons.wikimedia.org/wiki/File:Electronic_component_inductors.jpg" TargetMode="External"/><Relationship Id="rId11" Type="http://schemas.openxmlformats.org/officeDocument/2006/relationships/hyperlink" Target="http://chaddavis.oucreate.com/" TargetMode="External"/><Relationship Id="rId53" Type="http://schemas.openxmlformats.org/officeDocument/2006/relationships/hyperlink" Target="https://en.wikipedia.org/wiki/Circular_mil" TargetMode="External"/><Relationship Id="rId149" Type="http://schemas.openxmlformats.org/officeDocument/2006/relationships/image" Target="media/image78.png"/><Relationship Id="rId314" Type="http://schemas.openxmlformats.org/officeDocument/2006/relationships/image" Target="media/image221.png"/><Relationship Id="rId356" Type="http://schemas.openxmlformats.org/officeDocument/2006/relationships/hyperlink" Target="http://www.nfpa.org/codes-and-standards/all-codes-and-standards/list-of-codes-and-standards?mode=code&amp;code=70" TargetMode="External"/><Relationship Id="rId95" Type="http://schemas.openxmlformats.org/officeDocument/2006/relationships/image" Target="media/image29.png"/><Relationship Id="rId160" Type="http://schemas.openxmlformats.org/officeDocument/2006/relationships/image" Target="media/image89.png"/><Relationship Id="rId216" Type="http://schemas.openxmlformats.org/officeDocument/2006/relationships/image" Target="media/image141.png"/><Relationship Id="rId258" Type="http://schemas.openxmlformats.org/officeDocument/2006/relationships/image" Target="media/image174.jpeg"/><Relationship Id="rId22" Type="http://schemas.openxmlformats.org/officeDocument/2006/relationships/hyperlink" Target="http://www.allaboutcircuits.com/textbook/direct-current/" TargetMode="External"/><Relationship Id="rId64" Type="http://schemas.openxmlformats.org/officeDocument/2006/relationships/image" Target="media/image7.png"/><Relationship Id="rId118" Type="http://schemas.openxmlformats.org/officeDocument/2006/relationships/image" Target="media/image51.png"/><Relationship Id="rId325" Type="http://schemas.openxmlformats.org/officeDocument/2006/relationships/image" Target="media/image231.png"/><Relationship Id="rId367" Type="http://schemas.openxmlformats.org/officeDocument/2006/relationships/hyperlink" Target="http://www.allaboutcircuits.com/technical-articles/the-basic-mosfet-constant-current-source/" TargetMode="External"/><Relationship Id="rId171" Type="http://schemas.openxmlformats.org/officeDocument/2006/relationships/image" Target="media/image100.png"/><Relationship Id="rId227" Type="http://schemas.openxmlformats.org/officeDocument/2006/relationships/image" Target="media/image154.png"/><Relationship Id="rId269" Type="http://schemas.openxmlformats.org/officeDocument/2006/relationships/image" Target="media/image186.png"/><Relationship Id="rId33" Type="http://schemas.openxmlformats.org/officeDocument/2006/relationships/hyperlink" Target="https://en.wikipedia.org/wiki/Zinc" TargetMode="External"/><Relationship Id="rId129" Type="http://schemas.openxmlformats.org/officeDocument/2006/relationships/image" Target="media/image62.png"/><Relationship Id="rId280" Type="http://schemas.openxmlformats.org/officeDocument/2006/relationships/hyperlink" Target="http://www.allaboutcircuits.com/textbook/semiconductors/chpt-4/transistor-switch-bjt/" TargetMode="External"/><Relationship Id="rId336" Type="http://schemas.openxmlformats.org/officeDocument/2006/relationships/image" Target="media/image242.png"/><Relationship Id="rId75" Type="http://schemas.openxmlformats.org/officeDocument/2006/relationships/image" Target="media/image14.jpeg"/><Relationship Id="rId140" Type="http://schemas.openxmlformats.org/officeDocument/2006/relationships/image" Target="media/image71.png"/><Relationship Id="rId182" Type="http://schemas.openxmlformats.org/officeDocument/2006/relationships/hyperlink" Target="http://www.allaboutcircuits.com/textbook/direct-current/chpt-2/nonlinear-conduction/" TargetMode="External"/><Relationship Id="rId378" Type="http://schemas.openxmlformats.org/officeDocument/2006/relationships/hyperlink" Target="http://www.mouser.com/ProductDetail/Lelon/REA470M1HBK-0611P/?qs=sGAEpiMZZMvwFf0viD3Y3fqH3L9WtgZDXp1kZXUu8tQ%3d" TargetMode="External"/><Relationship Id="rId6" Type="http://schemas.openxmlformats.org/officeDocument/2006/relationships/webSettings" Target="webSettings.xml"/><Relationship Id="rId238" Type="http://schemas.openxmlformats.org/officeDocument/2006/relationships/image" Target="media/image163.png"/><Relationship Id="rId291" Type="http://schemas.openxmlformats.org/officeDocument/2006/relationships/image" Target="media/image198.png"/><Relationship Id="rId305" Type="http://schemas.openxmlformats.org/officeDocument/2006/relationships/image" Target="media/image212.png"/><Relationship Id="rId347" Type="http://schemas.openxmlformats.org/officeDocument/2006/relationships/hyperlink" Target="http://www.allaboutcircuits.com/" TargetMode="External"/><Relationship Id="rId44" Type="http://schemas.openxmlformats.org/officeDocument/2006/relationships/hyperlink" Target="https://en.wikipedia.org/wiki/Germanium" TargetMode="External"/><Relationship Id="rId86" Type="http://schemas.openxmlformats.org/officeDocument/2006/relationships/image" Target="media/image23.png"/><Relationship Id="rId151" Type="http://schemas.openxmlformats.org/officeDocument/2006/relationships/image" Target="media/image80.png"/><Relationship Id="rId389" Type="http://schemas.openxmlformats.org/officeDocument/2006/relationships/image" Target="media/image252.png"/><Relationship Id="rId193" Type="http://schemas.openxmlformats.org/officeDocument/2006/relationships/image" Target="media/image121.png"/><Relationship Id="rId207" Type="http://schemas.openxmlformats.org/officeDocument/2006/relationships/image" Target="media/image133.png"/><Relationship Id="rId249" Type="http://schemas.openxmlformats.org/officeDocument/2006/relationships/hyperlink" Target="https://commons.wikimedia.org/wiki/File:Condensators.JPG" TargetMode="External"/><Relationship Id="rId13" Type="http://schemas.openxmlformats.org/officeDocument/2006/relationships/hyperlink" Target="http://chaddavis.oucreate.com/" TargetMode="External"/><Relationship Id="rId109" Type="http://schemas.openxmlformats.org/officeDocument/2006/relationships/image" Target="media/image42.png"/><Relationship Id="rId260" Type="http://schemas.openxmlformats.org/officeDocument/2006/relationships/image" Target="media/image176.png"/><Relationship Id="rId316" Type="http://schemas.openxmlformats.org/officeDocument/2006/relationships/image" Target="media/image223.png"/><Relationship Id="rId55" Type="http://schemas.openxmlformats.org/officeDocument/2006/relationships/image" Target="media/image3.jpeg"/><Relationship Id="rId97" Type="http://schemas.openxmlformats.org/officeDocument/2006/relationships/hyperlink" Target="http://data.energizer.com/PDFs/E92.pdf" TargetMode="External"/><Relationship Id="rId120" Type="http://schemas.openxmlformats.org/officeDocument/2006/relationships/image" Target="media/image53.png"/><Relationship Id="rId358" Type="http://schemas.openxmlformats.org/officeDocument/2006/relationships/hyperlink" Target="https://en.wikipedia.org/wiki/Thermal_runaway" TargetMode="External"/><Relationship Id="rId162" Type="http://schemas.openxmlformats.org/officeDocument/2006/relationships/image" Target="media/image91.png"/><Relationship Id="rId218" Type="http://schemas.openxmlformats.org/officeDocument/2006/relationships/image" Target="media/image143.png"/><Relationship Id="rId271" Type="http://schemas.openxmlformats.org/officeDocument/2006/relationships/image" Target="media/image188.png"/><Relationship Id="rId24" Type="http://schemas.openxmlformats.org/officeDocument/2006/relationships/image" Target="media/image2.png"/><Relationship Id="rId66" Type="http://schemas.openxmlformats.org/officeDocument/2006/relationships/image" Target="media/image9.png"/><Relationship Id="rId131" Type="http://schemas.openxmlformats.org/officeDocument/2006/relationships/image" Target="media/image66.png"/><Relationship Id="rId327" Type="http://schemas.openxmlformats.org/officeDocument/2006/relationships/image" Target="media/image233.png"/><Relationship Id="rId369" Type="http://schemas.openxmlformats.org/officeDocument/2006/relationships/hyperlink" Target="http://www.allaboutcircuits.com/textbook/direct-current/chpt-10/branch-current-method/" TargetMode="External"/><Relationship Id="rId173" Type="http://schemas.openxmlformats.org/officeDocument/2006/relationships/image" Target="media/image102.png"/><Relationship Id="rId229" Type="http://schemas.openxmlformats.org/officeDocument/2006/relationships/image" Target="media/image152.png"/><Relationship Id="rId380" Type="http://schemas.openxmlformats.org/officeDocument/2006/relationships/hyperlink" Target="http://www.mouser.com/ProductDetail/KEMET/R82DC3220Z360J/?qs=%2fha2pyFaduj8b%252bNUTxyGtRg3Af1KXo7glSFvp2MYHVB2Fw5002GO5g%3d%3d" TargetMode="External"/><Relationship Id="rId240" Type="http://schemas.openxmlformats.org/officeDocument/2006/relationships/image" Target="media/image165.png"/><Relationship Id="rId35" Type="http://schemas.openxmlformats.org/officeDocument/2006/relationships/hyperlink" Target="https://en.wikipedia.org/wiki/Lithium" TargetMode="External"/><Relationship Id="rId77" Type="http://schemas.openxmlformats.org/officeDocument/2006/relationships/hyperlink" Target="http://www.allaboutcircuits.com/technical-articles/analysis-of-forward-conducting-diodes/" TargetMode="External"/><Relationship Id="rId100" Type="http://schemas.openxmlformats.org/officeDocument/2006/relationships/image" Target="media/image33.emf"/><Relationship Id="rId282" Type="http://schemas.openxmlformats.org/officeDocument/2006/relationships/hyperlink" Target="http://www.allaboutcircuits.com/textbook/semiconductors/chpt-3/inductor-commutating-circuits/" TargetMode="External"/><Relationship Id="rId338" Type="http://schemas.openxmlformats.org/officeDocument/2006/relationships/image" Target="media/image244.png"/><Relationship Id="rId8" Type="http://schemas.openxmlformats.org/officeDocument/2006/relationships/endnotes" Target="endnotes.xml"/><Relationship Id="rId142" Type="http://schemas.openxmlformats.org/officeDocument/2006/relationships/image" Target="media/image73.png"/><Relationship Id="rId184" Type="http://schemas.openxmlformats.org/officeDocument/2006/relationships/image" Target="media/image110.png"/><Relationship Id="rId391" Type="http://schemas.openxmlformats.org/officeDocument/2006/relationships/image" Target="media/image254.jpeg"/><Relationship Id="rId251" Type="http://schemas.openxmlformats.org/officeDocument/2006/relationships/image" Target="media/image169.jpeg"/><Relationship Id="rId46" Type="http://schemas.openxmlformats.org/officeDocument/2006/relationships/hyperlink" Target="https://en.wikipedia.org/wiki/Drinking_water" TargetMode="External"/><Relationship Id="rId293" Type="http://schemas.openxmlformats.org/officeDocument/2006/relationships/image" Target="media/image201.png"/><Relationship Id="rId307" Type="http://schemas.openxmlformats.org/officeDocument/2006/relationships/image" Target="media/image214.png"/><Relationship Id="rId349" Type="http://schemas.openxmlformats.org/officeDocument/2006/relationships/hyperlink" Target="http://www.allaboutcircuits.com/textbook/direct-current/" TargetMode="External"/><Relationship Id="rId88" Type="http://schemas.openxmlformats.org/officeDocument/2006/relationships/image" Target="media/image24.png"/><Relationship Id="rId111" Type="http://schemas.openxmlformats.org/officeDocument/2006/relationships/image" Target="media/image44.emf"/><Relationship Id="rId153" Type="http://schemas.openxmlformats.org/officeDocument/2006/relationships/image" Target="media/image82.png"/><Relationship Id="rId195" Type="http://schemas.openxmlformats.org/officeDocument/2006/relationships/image" Target="media/image119.png"/><Relationship Id="rId209" Type="http://schemas.openxmlformats.org/officeDocument/2006/relationships/image" Target="media/image135.png"/><Relationship Id="rId360" Type="http://schemas.openxmlformats.org/officeDocument/2006/relationships/hyperlink" Target="http://data.energizer.com/PDFs/BatteryIR.pdf" TargetMode="External"/><Relationship Id="rId220" Type="http://schemas.openxmlformats.org/officeDocument/2006/relationships/image" Target="media/image145.png"/><Relationship Id="rId15" Type="http://schemas.openxmlformats.org/officeDocument/2006/relationships/hyperlink" Target="https://shareok.org/handle/11244/51946" TargetMode="External"/><Relationship Id="rId57" Type="http://schemas.openxmlformats.org/officeDocument/2006/relationships/image" Target="media/image5.png"/><Relationship Id="rId262" Type="http://schemas.openxmlformats.org/officeDocument/2006/relationships/image" Target="media/image178.png"/><Relationship Id="rId318" Type="http://schemas.openxmlformats.org/officeDocument/2006/relationships/image" Target="media/image225.png"/><Relationship Id="rId99" Type="http://schemas.openxmlformats.org/officeDocument/2006/relationships/image" Target="media/image32.emf"/><Relationship Id="rId122" Type="http://schemas.openxmlformats.org/officeDocument/2006/relationships/image" Target="media/image55.png"/><Relationship Id="rId164" Type="http://schemas.openxmlformats.org/officeDocument/2006/relationships/image" Target="media/image93.png"/><Relationship Id="rId371" Type="http://schemas.openxmlformats.org/officeDocument/2006/relationships/hyperlink" Target="https://en.wikipedia.org/wiki/GNU_Octave" TargetMode="External"/><Relationship Id="rId26" Type="http://schemas.openxmlformats.org/officeDocument/2006/relationships/hyperlink" Target="https://en.wikipedia.org/wiki/Electrical_resistivity_and_conductivity" TargetMode="External"/><Relationship Id="rId231" Type="http://schemas.openxmlformats.org/officeDocument/2006/relationships/image" Target="media/image156.png"/><Relationship Id="rId273" Type="http://schemas.openxmlformats.org/officeDocument/2006/relationships/image" Target="media/image189.png"/><Relationship Id="rId329" Type="http://schemas.openxmlformats.org/officeDocument/2006/relationships/image" Target="media/image235.png"/><Relationship Id="rId68" Type="http://schemas.openxmlformats.org/officeDocument/2006/relationships/image" Target="media/image11.png"/><Relationship Id="rId133" Type="http://schemas.openxmlformats.org/officeDocument/2006/relationships/image" Target="media/image64.png"/><Relationship Id="rId175" Type="http://schemas.openxmlformats.org/officeDocument/2006/relationships/image" Target="media/image103.png"/><Relationship Id="rId340" Type="http://schemas.openxmlformats.org/officeDocument/2006/relationships/image" Target="media/image246.png"/><Relationship Id="rId200" Type="http://schemas.openxmlformats.org/officeDocument/2006/relationships/image" Target="media/image126.png"/><Relationship Id="rId382" Type="http://schemas.openxmlformats.org/officeDocument/2006/relationships/hyperlink" Target="http://www.allaboutcircuits.com/textbook/semiconductors/chpt-2/insulated-gate-field-effect-transistors-mosfet/" TargetMode="External"/><Relationship Id="rId242" Type="http://schemas.openxmlformats.org/officeDocument/2006/relationships/image" Target="media/image167.png"/><Relationship Id="rId284" Type="http://schemas.openxmlformats.org/officeDocument/2006/relationships/hyperlink" Target="https://www.fairchildsemi.com/datasheets/BS/BS17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2016-08-08T00:00:00</PublishDate>
  <Abstract>The book covers the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5D9DCD-5B10-4C5F-8753-E5212D210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137</Pages>
  <Words>40225</Words>
  <Characters>229289</Characters>
  <Application>Microsoft Office Word</Application>
  <DocSecurity>0</DocSecurity>
  <Lines>1910</Lines>
  <Paragraphs>537</Paragraphs>
  <ScaleCrop>false</ScaleCrop>
  <HeadingPairs>
    <vt:vector size="2" baseType="variant">
      <vt:variant>
        <vt:lpstr>Title</vt:lpstr>
      </vt:variant>
      <vt:variant>
        <vt:i4>1</vt:i4>
      </vt:variant>
    </vt:vector>
  </HeadingPairs>
  <TitlesOfParts>
    <vt:vector size="1" baseType="lpstr">
      <vt:lpstr>DC Circuits</vt:lpstr>
    </vt:vector>
  </TitlesOfParts>
  <Company/>
  <LinksUpToDate>false</LinksUpToDate>
  <CharactersWithSpaces>268977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 Circuits</dc:title>
  <dc:subject>1st Edition</dc:subject>
  <dc:creator>Chad Davis, PhD, PE</dc:creator>
  <cp:keywords/>
  <dc:description/>
  <cp:lastModifiedBy>Chad Davis</cp:lastModifiedBy>
  <cp:revision>3</cp:revision>
  <cp:lastPrinted>2018-09-21T19:20:00Z</cp:lastPrinted>
  <dcterms:created xsi:type="dcterms:W3CDTF">2018-12-20T21:00:00Z</dcterms:created>
  <dcterms:modified xsi:type="dcterms:W3CDTF">2018-12-20T21:46:00Z</dcterms:modified>
  <cp:category>DC Circuits, 1st ed.</cp:category>
</cp:coreProperties>
</file>