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Content>
        <w:p w14:paraId="081F8A33" w14:textId="77777777" w:rsidR="00A50007" w:rsidRPr="0008176F" w:rsidRDefault="0008176F" w:rsidP="0008176F">
          <w:pPr>
            <w:pStyle w:val="NoSpacing"/>
            <w:jc w:val="center"/>
            <w:rPr>
              <w:caps/>
            </w:rPr>
          </w:pPr>
          <w:r w:rsidRPr="0008176F">
            <w:rPr>
              <w:caps/>
            </w:rPr>
            <w:t>University of Oklahoma</w:t>
          </w:r>
        </w:p>
        <w:p w14:paraId="3D056FBD" w14:textId="77777777" w:rsidR="0008176F" w:rsidRPr="0008176F" w:rsidRDefault="0008176F" w:rsidP="0008176F">
          <w:pPr>
            <w:pStyle w:val="NoSpacing"/>
            <w:jc w:val="center"/>
            <w:rPr>
              <w:caps/>
            </w:rPr>
          </w:pPr>
        </w:p>
        <w:p w14:paraId="149C7BC1" w14:textId="77777777" w:rsidR="0008176F" w:rsidRPr="0008176F" w:rsidRDefault="0008176F" w:rsidP="0008176F">
          <w:pPr>
            <w:pStyle w:val="NoSpacing"/>
            <w:jc w:val="center"/>
            <w:rPr>
              <w:caps/>
            </w:rPr>
          </w:pPr>
          <w:r w:rsidRPr="0008176F">
            <w:rPr>
              <w:caps/>
            </w:rPr>
            <w:t>Graduate College</w:t>
          </w:r>
        </w:p>
      </w:sdtContent>
    </w:sdt>
    <w:p w14:paraId="524469A3" w14:textId="77777777" w:rsidR="0008176F" w:rsidRPr="0008176F" w:rsidRDefault="0008176F" w:rsidP="0008176F">
      <w:pPr>
        <w:pStyle w:val="NoSpacing"/>
        <w:jc w:val="center"/>
        <w:rPr>
          <w:caps/>
        </w:rPr>
      </w:pPr>
    </w:p>
    <w:p w14:paraId="259579D8" w14:textId="77777777" w:rsidR="0008176F" w:rsidRPr="0008176F" w:rsidRDefault="0008176F" w:rsidP="0008176F">
      <w:pPr>
        <w:pStyle w:val="NoSpacing"/>
        <w:jc w:val="center"/>
        <w:rPr>
          <w:caps/>
        </w:rPr>
      </w:pPr>
    </w:p>
    <w:p w14:paraId="72700EF6" w14:textId="77777777" w:rsidR="0008176F" w:rsidRPr="0008176F" w:rsidRDefault="0008176F" w:rsidP="0008176F">
      <w:pPr>
        <w:pStyle w:val="NoSpacing"/>
        <w:jc w:val="center"/>
        <w:rPr>
          <w:caps/>
        </w:rPr>
      </w:pPr>
    </w:p>
    <w:p w14:paraId="4FFAD5BF" w14:textId="77777777" w:rsidR="0008176F" w:rsidRPr="0008176F" w:rsidRDefault="0008176F" w:rsidP="0008176F">
      <w:pPr>
        <w:pStyle w:val="NoSpacing"/>
        <w:jc w:val="center"/>
        <w:rPr>
          <w:caps/>
        </w:rPr>
      </w:pPr>
    </w:p>
    <w:p w14:paraId="64E6ED41" w14:textId="77777777" w:rsidR="0008176F" w:rsidRPr="0008176F" w:rsidRDefault="0008176F" w:rsidP="0008176F">
      <w:pPr>
        <w:pStyle w:val="NoSpacing"/>
        <w:jc w:val="center"/>
        <w:rPr>
          <w:caps/>
        </w:rPr>
      </w:pPr>
    </w:p>
    <w:p w14:paraId="0A28D3E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B55C6A4" w14:textId="4A7552A0" w:rsidR="0008176F" w:rsidRPr="0008176F" w:rsidRDefault="003141DA" w:rsidP="0008176F">
          <w:pPr>
            <w:pStyle w:val="NoSpacing"/>
            <w:spacing w:line="480" w:lineRule="auto"/>
            <w:jc w:val="center"/>
            <w:rPr>
              <w:caps/>
            </w:rPr>
          </w:pPr>
          <w:r>
            <w:rPr>
              <w:caps/>
            </w:rPr>
            <w:t xml:space="preserve">teaching for citizenship within elementary CLASSROOMS </w:t>
          </w:r>
        </w:p>
      </w:sdtContent>
    </w:sdt>
    <w:p w14:paraId="04B2623D" w14:textId="77777777" w:rsidR="0008176F" w:rsidRPr="0008176F" w:rsidRDefault="0008176F" w:rsidP="0008176F">
      <w:pPr>
        <w:pStyle w:val="NoSpacing"/>
        <w:jc w:val="center"/>
        <w:rPr>
          <w:caps/>
        </w:rPr>
      </w:pPr>
    </w:p>
    <w:p w14:paraId="4A6F7DC6" w14:textId="77777777" w:rsidR="0008176F" w:rsidRPr="0008176F" w:rsidRDefault="0008176F" w:rsidP="0008176F">
      <w:pPr>
        <w:pStyle w:val="NoSpacing"/>
        <w:jc w:val="center"/>
        <w:rPr>
          <w:caps/>
        </w:rPr>
      </w:pPr>
    </w:p>
    <w:p w14:paraId="3238F6F0" w14:textId="77777777" w:rsidR="0008176F" w:rsidRPr="0008176F" w:rsidRDefault="0008176F" w:rsidP="0008176F">
      <w:pPr>
        <w:pStyle w:val="NoSpacing"/>
        <w:jc w:val="center"/>
        <w:rPr>
          <w:caps/>
        </w:rPr>
      </w:pPr>
    </w:p>
    <w:p w14:paraId="4E661F24" w14:textId="77777777" w:rsidR="0008176F" w:rsidRPr="0008176F" w:rsidRDefault="0008176F" w:rsidP="0008176F">
      <w:pPr>
        <w:pStyle w:val="NoSpacing"/>
        <w:jc w:val="center"/>
        <w:rPr>
          <w:caps/>
        </w:rPr>
      </w:pPr>
    </w:p>
    <w:p w14:paraId="3EC58CA2" w14:textId="77777777" w:rsidR="0008176F" w:rsidRPr="0008176F" w:rsidRDefault="0008176F" w:rsidP="0008176F">
      <w:pPr>
        <w:pStyle w:val="NoSpacing"/>
        <w:jc w:val="center"/>
        <w:rPr>
          <w:caps/>
        </w:rPr>
      </w:pPr>
    </w:p>
    <w:p w14:paraId="3BB0F38D"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E7C33C1" w14:textId="77777777" w:rsidR="0008176F" w:rsidRPr="0008176F" w:rsidRDefault="0008176F" w:rsidP="0008176F">
          <w:pPr>
            <w:pStyle w:val="NoSpacing"/>
            <w:jc w:val="center"/>
            <w:rPr>
              <w:caps/>
            </w:rPr>
          </w:pPr>
          <w:r w:rsidRPr="0008176F">
            <w:rPr>
              <w:caps/>
            </w:rPr>
            <w:t>A thesis</w:t>
          </w:r>
        </w:p>
        <w:p w14:paraId="4DDA2A2F" w14:textId="77777777" w:rsidR="0008176F" w:rsidRPr="0008176F" w:rsidRDefault="0008176F" w:rsidP="0008176F">
          <w:pPr>
            <w:pStyle w:val="NoSpacing"/>
            <w:jc w:val="center"/>
            <w:rPr>
              <w:caps/>
            </w:rPr>
          </w:pPr>
        </w:p>
        <w:p w14:paraId="45913A52" w14:textId="77777777" w:rsidR="0008176F" w:rsidRPr="0008176F" w:rsidRDefault="0008176F" w:rsidP="0008176F">
          <w:pPr>
            <w:pStyle w:val="NoSpacing"/>
            <w:jc w:val="center"/>
            <w:rPr>
              <w:caps/>
            </w:rPr>
          </w:pPr>
          <w:r w:rsidRPr="0008176F">
            <w:rPr>
              <w:caps/>
            </w:rPr>
            <w:t>submitted to the Graduate Faculty</w:t>
          </w:r>
        </w:p>
        <w:p w14:paraId="6F772F2F" w14:textId="77777777" w:rsidR="0008176F" w:rsidRDefault="0008176F" w:rsidP="0008176F">
          <w:pPr>
            <w:pStyle w:val="NoSpacing"/>
            <w:jc w:val="center"/>
          </w:pPr>
        </w:p>
        <w:p w14:paraId="4A59FE48" w14:textId="77777777" w:rsidR="0008176F" w:rsidRDefault="0008176F" w:rsidP="0008176F">
          <w:pPr>
            <w:pStyle w:val="NoSpacing"/>
            <w:jc w:val="center"/>
          </w:pPr>
          <w:r>
            <w:t>in partial fulfillment of the requirements for the</w:t>
          </w:r>
        </w:p>
        <w:p w14:paraId="797CF2AF" w14:textId="77777777" w:rsidR="0008176F" w:rsidRDefault="0008176F" w:rsidP="0008176F">
          <w:pPr>
            <w:pStyle w:val="NoSpacing"/>
            <w:jc w:val="center"/>
          </w:pPr>
        </w:p>
        <w:p w14:paraId="49771E4E" w14:textId="77777777" w:rsidR="0008176F" w:rsidRDefault="0008176F" w:rsidP="0008176F">
          <w:pPr>
            <w:pStyle w:val="NoSpacing"/>
            <w:jc w:val="center"/>
          </w:pPr>
          <w:r>
            <w:t>Degree of</w:t>
          </w:r>
        </w:p>
      </w:sdtContent>
    </w:sdt>
    <w:p w14:paraId="79D2848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1C341CD8" w14:textId="77777777" w:rsidR="00746E16" w:rsidRDefault="006644A2" w:rsidP="00746E16">
          <w:pPr>
            <w:pStyle w:val="NoSpacing"/>
            <w:spacing w:line="480" w:lineRule="auto"/>
            <w:jc w:val="center"/>
            <w:rPr>
              <w:caps/>
            </w:rPr>
          </w:pPr>
          <w:r>
            <w:rPr>
              <w:caps/>
            </w:rPr>
            <w:t>Master of Education</w:t>
          </w:r>
        </w:p>
      </w:sdtContent>
    </w:sdt>
    <w:p w14:paraId="16435B9E" w14:textId="77777777" w:rsidR="00730F0A" w:rsidRDefault="00730F0A" w:rsidP="0008176F">
      <w:pPr>
        <w:pStyle w:val="NoSpacing"/>
        <w:jc w:val="center"/>
      </w:pPr>
    </w:p>
    <w:p w14:paraId="311E8B60" w14:textId="77777777" w:rsidR="00730F0A" w:rsidRDefault="00730F0A" w:rsidP="0008176F">
      <w:pPr>
        <w:pStyle w:val="NoSpacing"/>
        <w:jc w:val="center"/>
      </w:pPr>
    </w:p>
    <w:p w14:paraId="7BD5A695" w14:textId="77777777" w:rsidR="00730F0A" w:rsidRDefault="00730F0A" w:rsidP="0008176F">
      <w:pPr>
        <w:pStyle w:val="NoSpacing"/>
        <w:jc w:val="center"/>
      </w:pPr>
    </w:p>
    <w:p w14:paraId="4E64919F" w14:textId="77777777" w:rsidR="00730F0A" w:rsidRDefault="00730F0A" w:rsidP="0008176F">
      <w:pPr>
        <w:pStyle w:val="NoSpacing"/>
        <w:jc w:val="center"/>
      </w:pPr>
    </w:p>
    <w:p w14:paraId="03336565" w14:textId="77777777" w:rsidR="00730F0A" w:rsidRDefault="00730F0A" w:rsidP="0008176F">
      <w:pPr>
        <w:pStyle w:val="NoSpacing"/>
        <w:jc w:val="center"/>
      </w:pPr>
    </w:p>
    <w:p w14:paraId="65C584FE" w14:textId="77777777" w:rsidR="00730F0A" w:rsidRDefault="00730F0A" w:rsidP="0008176F">
      <w:pPr>
        <w:pStyle w:val="NoSpacing"/>
        <w:jc w:val="center"/>
      </w:pPr>
    </w:p>
    <w:p w14:paraId="658BF20B" w14:textId="77777777" w:rsidR="00730F0A" w:rsidRDefault="00730F0A" w:rsidP="0008176F">
      <w:pPr>
        <w:pStyle w:val="NoSpacing"/>
        <w:jc w:val="center"/>
      </w:pPr>
    </w:p>
    <w:p w14:paraId="44D184CF" w14:textId="77777777" w:rsidR="00730F0A" w:rsidRDefault="00730F0A" w:rsidP="0008176F">
      <w:pPr>
        <w:pStyle w:val="NoSpacing"/>
        <w:jc w:val="center"/>
      </w:pPr>
    </w:p>
    <w:p w14:paraId="34E0D9DC" w14:textId="77777777" w:rsidR="00730F0A" w:rsidRDefault="00730F0A" w:rsidP="0008176F">
      <w:pPr>
        <w:pStyle w:val="NoSpacing"/>
        <w:jc w:val="center"/>
      </w:pPr>
    </w:p>
    <w:p w14:paraId="31128C8A" w14:textId="77777777" w:rsidR="00730F0A" w:rsidRDefault="00730F0A" w:rsidP="0008176F">
      <w:pPr>
        <w:pStyle w:val="NoSpacing"/>
        <w:jc w:val="center"/>
      </w:pPr>
      <w:r>
        <w:t>By</w:t>
      </w:r>
    </w:p>
    <w:p w14:paraId="2FA645C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8CFAD40" w14:textId="77777777" w:rsidR="00746E16" w:rsidRDefault="006644A2" w:rsidP="00746E16">
          <w:pPr>
            <w:pStyle w:val="NoSpacing"/>
            <w:jc w:val="center"/>
            <w:rPr>
              <w:caps/>
            </w:rPr>
          </w:pPr>
          <w:r>
            <w:rPr>
              <w:caps/>
            </w:rPr>
            <w:t>jessica l. hightower</w:t>
          </w:r>
        </w:p>
      </w:sdtContent>
    </w:sdt>
    <w:sdt>
      <w:sdtPr>
        <w:id w:val="30091838"/>
        <w:lock w:val="contentLocked"/>
        <w:placeholder>
          <w:docPart w:val="DefaultPlaceholder_22675703"/>
        </w:placeholder>
        <w:group/>
      </w:sdtPr>
      <w:sdtContent>
        <w:p w14:paraId="72362E7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23A075C0" w14:textId="77777777" w:rsidR="00730F0A" w:rsidRDefault="006644A2" w:rsidP="00730F0A">
          <w:pPr>
            <w:pStyle w:val="NoSpacing"/>
            <w:jc w:val="center"/>
          </w:pPr>
          <w:r>
            <w:t>2016</w:t>
          </w:r>
        </w:p>
      </w:sdtContent>
    </w:sdt>
    <w:p w14:paraId="5DD2125A" w14:textId="77777777" w:rsidR="00730F0A" w:rsidRDefault="00730F0A" w:rsidP="00730F0A">
      <w:pPr>
        <w:pStyle w:val="NoSpacing"/>
        <w:jc w:val="center"/>
      </w:pPr>
      <w:r>
        <w:br w:type="page"/>
      </w:r>
    </w:p>
    <w:p w14:paraId="5F16EB19" w14:textId="77777777" w:rsidR="00730F0A" w:rsidRDefault="00730F0A" w:rsidP="00730F0A">
      <w:pPr>
        <w:pStyle w:val="NoSpacing"/>
        <w:jc w:val="center"/>
      </w:pPr>
    </w:p>
    <w:p w14:paraId="0D460736" w14:textId="77777777" w:rsidR="00730F0A" w:rsidRDefault="00730F0A" w:rsidP="00730F0A">
      <w:pPr>
        <w:pStyle w:val="NoSpacing"/>
        <w:jc w:val="center"/>
      </w:pPr>
    </w:p>
    <w:p w14:paraId="528F5006" w14:textId="77777777" w:rsidR="006B5C7A" w:rsidRDefault="006B5C7A" w:rsidP="00730F0A">
      <w:pPr>
        <w:pStyle w:val="NoSpacing"/>
        <w:jc w:val="center"/>
      </w:pPr>
    </w:p>
    <w:p w14:paraId="5EFDD2DD" w14:textId="77777777" w:rsidR="00C378FA" w:rsidRDefault="00C378FA" w:rsidP="00730F0A">
      <w:pPr>
        <w:pStyle w:val="NoSpacing"/>
        <w:jc w:val="center"/>
      </w:pPr>
    </w:p>
    <w:p w14:paraId="4A8F5C93" w14:textId="77777777" w:rsidR="00730F0A" w:rsidRDefault="006644A2" w:rsidP="006644A2">
      <w:pPr>
        <w:pStyle w:val="NoSpacing"/>
        <w:tabs>
          <w:tab w:val="left" w:pos="2550"/>
        </w:tabs>
      </w:pPr>
      <w:r>
        <w:tab/>
      </w:r>
    </w:p>
    <w:sdt>
      <w:sdtPr>
        <w:rPr>
          <w:caps/>
        </w:rPr>
        <w:alias w:val="Click to enter thesis title"/>
        <w:tag w:val="Click to enter thesis title"/>
        <w:id w:val="30091843"/>
        <w:lock w:val="sdtLocked"/>
        <w:placeholder>
          <w:docPart w:val="DefaultPlaceholder_22675703"/>
        </w:placeholder>
      </w:sdtPr>
      <w:sdtContent>
        <w:p w14:paraId="78DF49A4" w14:textId="320D0D13" w:rsidR="00730F0A" w:rsidRPr="00730F0A" w:rsidRDefault="003141DA" w:rsidP="00730F0A">
          <w:pPr>
            <w:pStyle w:val="NoSpacing"/>
            <w:jc w:val="center"/>
            <w:rPr>
              <w:caps/>
            </w:rPr>
          </w:pPr>
          <w:r>
            <w:rPr>
              <w:caps/>
            </w:rPr>
            <w:t>teaching for citizenship within elementary classrooms</w:t>
          </w:r>
        </w:p>
      </w:sdtContent>
    </w:sdt>
    <w:p w14:paraId="29191B68" w14:textId="77777777" w:rsidR="00730F0A" w:rsidRPr="00730F0A" w:rsidRDefault="00730F0A" w:rsidP="00730F0A">
      <w:pPr>
        <w:pStyle w:val="NoSpacing"/>
        <w:jc w:val="center"/>
        <w:rPr>
          <w:caps/>
        </w:rPr>
      </w:pPr>
    </w:p>
    <w:p w14:paraId="433D1DF4"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1AB2E3D2"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5BDAC262" w14:textId="77777777" w:rsidR="00746E16" w:rsidRDefault="006644A2" w:rsidP="00746E16">
          <w:pPr>
            <w:pStyle w:val="NoSpacing"/>
            <w:jc w:val="center"/>
            <w:rPr>
              <w:caps/>
            </w:rPr>
          </w:pPr>
          <w:r>
            <w:rPr>
              <w:caps/>
            </w:rPr>
            <w:t>Department of Instructional Leadership and Academic Curriculum</w:t>
          </w:r>
        </w:p>
      </w:sdtContent>
    </w:sdt>
    <w:p w14:paraId="7260144C" w14:textId="77777777" w:rsidR="00730F0A" w:rsidRPr="00730F0A" w:rsidRDefault="00730F0A" w:rsidP="00730F0A">
      <w:pPr>
        <w:pStyle w:val="NoSpacing"/>
        <w:jc w:val="center"/>
        <w:rPr>
          <w:caps/>
        </w:rPr>
      </w:pPr>
    </w:p>
    <w:p w14:paraId="6AF79A9F" w14:textId="77777777" w:rsidR="00730F0A" w:rsidRPr="00730F0A" w:rsidRDefault="00730F0A" w:rsidP="00730F0A">
      <w:pPr>
        <w:pStyle w:val="NoSpacing"/>
        <w:jc w:val="center"/>
        <w:rPr>
          <w:caps/>
        </w:rPr>
      </w:pPr>
    </w:p>
    <w:p w14:paraId="37F3BF12" w14:textId="77777777" w:rsidR="00730F0A" w:rsidRPr="00730F0A" w:rsidRDefault="00730F0A" w:rsidP="00730F0A">
      <w:pPr>
        <w:pStyle w:val="NoSpacing"/>
        <w:jc w:val="center"/>
        <w:rPr>
          <w:caps/>
        </w:rPr>
      </w:pPr>
    </w:p>
    <w:p w14:paraId="1CF5F261" w14:textId="77777777" w:rsidR="00730F0A" w:rsidRDefault="00730F0A" w:rsidP="00730F0A">
      <w:pPr>
        <w:pStyle w:val="NoSpacing"/>
        <w:jc w:val="center"/>
        <w:rPr>
          <w:caps/>
        </w:rPr>
      </w:pPr>
    </w:p>
    <w:p w14:paraId="226028BD" w14:textId="77777777" w:rsidR="00730F0A" w:rsidRPr="00730F0A" w:rsidRDefault="00730F0A" w:rsidP="00730F0A">
      <w:pPr>
        <w:pStyle w:val="NoSpacing"/>
        <w:jc w:val="center"/>
        <w:rPr>
          <w:caps/>
        </w:rPr>
      </w:pPr>
    </w:p>
    <w:p w14:paraId="5E07A8A9" w14:textId="77777777" w:rsidR="00730F0A" w:rsidRPr="00730F0A" w:rsidRDefault="00730F0A" w:rsidP="00730F0A">
      <w:pPr>
        <w:pStyle w:val="NoSpacing"/>
        <w:jc w:val="center"/>
        <w:rPr>
          <w:caps/>
        </w:rPr>
      </w:pPr>
    </w:p>
    <w:p w14:paraId="66DE389A" w14:textId="77777777" w:rsidR="00730F0A" w:rsidRPr="00730F0A" w:rsidRDefault="00730F0A" w:rsidP="00730F0A">
      <w:pPr>
        <w:pStyle w:val="NoSpacing"/>
        <w:jc w:val="center"/>
        <w:rPr>
          <w:caps/>
        </w:rPr>
      </w:pPr>
    </w:p>
    <w:p w14:paraId="762E6AA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6DBE4210" w14:textId="77777777" w:rsidR="00730F0A" w:rsidRPr="00730F0A" w:rsidRDefault="00730F0A" w:rsidP="00730F0A">
          <w:pPr>
            <w:pStyle w:val="NoSpacing"/>
            <w:jc w:val="center"/>
            <w:rPr>
              <w:caps/>
            </w:rPr>
          </w:pPr>
          <w:r w:rsidRPr="00730F0A">
            <w:rPr>
              <w:caps/>
            </w:rPr>
            <w:t>By</w:t>
          </w:r>
        </w:p>
      </w:sdtContent>
    </w:sdt>
    <w:p w14:paraId="36F93F0C" w14:textId="77777777" w:rsidR="00730F0A" w:rsidRDefault="00730F0A" w:rsidP="00730F0A">
      <w:pPr>
        <w:pStyle w:val="NoSpacing"/>
        <w:jc w:val="center"/>
      </w:pPr>
    </w:p>
    <w:p w14:paraId="12F4841B" w14:textId="77777777" w:rsidR="00730F0A" w:rsidRDefault="00730F0A" w:rsidP="00730F0A">
      <w:pPr>
        <w:pStyle w:val="NoSpacing"/>
        <w:jc w:val="center"/>
      </w:pPr>
    </w:p>
    <w:p w14:paraId="497CC3FE" w14:textId="77777777" w:rsidR="00730F0A" w:rsidRDefault="00730F0A" w:rsidP="00730F0A">
      <w:pPr>
        <w:pStyle w:val="NoSpacing"/>
        <w:jc w:val="center"/>
      </w:pPr>
    </w:p>
    <w:p w14:paraId="5277CC5A" w14:textId="77777777" w:rsidR="00730F0A" w:rsidRPr="003B763D" w:rsidRDefault="003B763D" w:rsidP="00730F0A">
      <w:pPr>
        <w:pStyle w:val="NoSpacing"/>
        <w:jc w:val="right"/>
      </w:pPr>
      <w:r>
        <w:t>______________________________</w:t>
      </w:r>
    </w:p>
    <w:p w14:paraId="58E773CF" w14:textId="77777777" w:rsidR="00730F0A" w:rsidRDefault="001453ED"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6644A2">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6644A2">
            <w:t>Neil Houser</w:t>
          </w:r>
        </w:sdtContent>
      </w:sdt>
      <w:r w:rsidR="00730F0A">
        <w:t>, Chair</w:t>
      </w:r>
    </w:p>
    <w:p w14:paraId="4252A13E" w14:textId="77777777" w:rsidR="00730F0A" w:rsidRDefault="00730F0A" w:rsidP="00730F0A">
      <w:pPr>
        <w:pStyle w:val="NoSpacing"/>
        <w:jc w:val="right"/>
      </w:pPr>
    </w:p>
    <w:p w14:paraId="7700A794" w14:textId="77777777" w:rsidR="00730F0A" w:rsidRDefault="00730F0A" w:rsidP="00730F0A">
      <w:pPr>
        <w:pStyle w:val="NoSpacing"/>
        <w:jc w:val="right"/>
      </w:pPr>
    </w:p>
    <w:p w14:paraId="6F29D3B8" w14:textId="77777777" w:rsidR="00730F0A" w:rsidRPr="003B763D" w:rsidRDefault="003B763D" w:rsidP="00730F0A">
      <w:pPr>
        <w:pStyle w:val="NoSpacing"/>
        <w:jc w:val="right"/>
      </w:pPr>
      <w:r>
        <w:t>______________________________</w:t>
      </w:r>
    </w:p>
    <w:p w14:paraId="32AC3CE5" w14:textId="77777777" w:rsidR="00730F0A" w:rsidRDefault="001453ED"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6644A2">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6644A2">
            <w:t>Kristy Brugar</w:t>
          </w:r>
        </w:sdtContent>
      </w:sdt>
    </w:p>
    <w:p w14:paraId="14A8EB32" w14:textId="77777777" w:rsidR="00730F0A" w:rsidRDefault="00730F0A" w:rsidP="00730F0A">
      <w:pPr>
        <w:pStyle w:val="NoSpacing"/>
        <w:jc w:val="right"/>
      </w:pPr>
    </w:p>
    <w:p w14:paraId="2F539403" w14:textId="77777777" w:rsidR="00730F0A" w:rsidRDefault="00730F0A" w:rsidP="00730F0A">
      <w:pPr>
        <w:pStyle w:val="NoSpacing"/>
        <w:jc w:val="right"/>
      </w:pPr>
    </w:p>
    <w:p w14:paraId="34620F6E" w14:textId="77777777" w:rsidR="00730F0A" w:rsidRPr="003B763D" w:rsidRDefault="003B763D" w:rsidP="00730F0A">
      <w:pPr>
        <w:pStyle w:val="NoSpacing"/>
        <w:jc w:val="right"/>
      </w:pPr>
      <w:r>
        <w:t>______________________________</w:t>
      </w:r>
    </w:p>
    <w:p w14:paraId="30F6CEB8" w14:textId="77777777" w:rsidR="00730F0A" w:rsidRDefault="001453ED"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6644A2">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6644A2">
            <w:t>Crag Hill</w:t>
          </w:r>
        </w:sdtContent>
      </w:sdt>
    </w:p>
    <w:p w14:paraId="076547EE" w14:textId="77777777" w:rsidR="00730F0A" w:rsidRDefault="00730F0A" w:rsidP="00730F0A">
      <w:pPr>
        <w:pStyle w:val="NoSpacing"/>
        <w:jc w:val="right"/>
      </w:pPr>
    </w:p>
    <w:p w14:paraId="53853C31" w14:textId="77777777" w:rsidR="00730F0A" w:rsidRDefault="00730F0A" w:rsidP="00730F0A">
      <w:pPr>
        <w:pStyle w:val="NoSpacing"/>
        <w:jc w:val="right"/>
      </w:pPr>
    </w:p>
    <w:p w14:paraId="39630FA0" w14:textId="77777777" w:rsidR="00730F0A" w:rsidRDefault="00730F0A" w:rsidP="00730F0A">
      <w:pPr>
        <w:pStyle w:val="NoSpacing"/>
        <w:jc w:val="right"/>
      </w:pPr>
    </w:p>
    <w:p w14:paraId="285B2F37" w14:textId="77777777" w:rsidR="00730F0A" w:rsidRDefault="00730F0A" w:rsidP="00730F0A">
      <w:pPr>
        <w:pStyle w:val="NoSpacing"/>
        <w:jc w:val="right"/>
      </w:pPr>
    </w:p>
    <w:p w14:paraId="20FB8078" w14:textId="77777777" w:rsidR="00730F0A" w:rsidRDefault="00730F0A" w:rsidP="00730F0A">
      <w:pPr>
        <w:pStyle w:val="NoSpacing"/>
        <w:jc w:val="center"/>
      </w:pPr>
      <w:r>
        <w:br w:type="page"/>
      </w:r>
    </w:p>
    <w:p w14:paraId="6B7C4625" w14:textId="77777777" w:rsidR="00730F0A" w:rsidRDefault="00730F0A" w:rsidP="00730F0A">
      <w:pPr>
        <w:pStyle w:val="NoSpacing"/>
        <w:jc w:val="center"/>
      </w:pPr>
    </w:p>
    <w:p w14:paraId="199BEF62" w14:textId="77777777" w:rsidR="00730F0A" w:rsidRDefault="00730F0A" w:rsidP="00730F0A">
      <w:pPr>
        <w:pStyle w:val="NoSpacing"/>
        <w:jc w:val="center"/>
      </w:pPr>
    </w:p>
    <w:p w14:paraId="0E3B327C" w14:textId="77777777" w:rsidR="00730F0A" w:rsidRDefault="00730F0A" w:rsidP="00730F0A">
      <w:pPr>
        <w:pStyle w:val="NoSpacing"/>
        <w:jc w:val="center"/>
      </w:pPr>
    </w:p>
    <w:p w14:paraId="100C7526" w14:textId="77777777" w:rsidR="00730F0A" w:rsidRDefault="00730F0A" w:rsidP="00730F0A">
      <w:pPr>
        <w:pStyle w:val="NoSpacing"/>
        <w:jc w:val="center"/>
      </w:pPr>
    </w:p>
    <w:p w14:paraId="48F6EBD3" w14:textId="77777777" w:rsidR="00730F0A" w:rsidRDefault="00730F0A" w:rsidP="00730F0A">
      <w:pPr>
        <w:pStyle w:val="NoSpacing"/>
        <w:jc w:val="center"/>
      </w:pPr>
    </w:p>
    <w:p w14:paraId="43C1E042" w14:textId="77777777" w:rsidR="00730F0A" w:rsidRDefault="00730F0A" w:rsidP="00730F0A">
      <w:pPr>
        <w:pStyle w:val="NoSpacing"/>
        <w:jc w:val="center"/>
      </w:pPr>
    </w:p>
    <w:p w14:paraId="7FC51F50" w14:textId="77777777" w:rsidR="00730F0A" w:rsidRDefault="00730F0A" w:rsidP="00730F0A">
      <w:pPr>
        <w:pStyle w:val="NoSpacing"/>
        <w:jc w:val="center"/>
      </w:pPr>
    </w:p>
    <w:p w14:paraId="484F2A03" w14:textId="77777777" w:rsidR="00730F0A" w:rsidRDefault="00730F0A" w:rsidP="00730F0A">
      <w:pPr>
        <w:pStyle w:val="NoSpacing"/>
        <w:jc w:val="center"/>
      </w:pPr>
    </w:p>
    <w:p w14:paraId="200B88F0" w14:textId="77777777" w:rsidR="00730F0A" w:rsidRDefault="00730F0A" w:rsidP="00730F0A">
      <w:pPr>
        <w:pStyle w:val="NoSpacing"/>
        <w:jc w:val="center"/>
      </w:pPr>
    </w:p>
    <w:p w14:paraId="75911C7A" w14:textId="77777777" w:rsidR="00730F0A" w:rsidRDefault="00730F0A" w:rsidP="00730F0A">
      <w:pPr>
        <w:pStyle w:val="NoSpacing"/>
        <w:jc w:val="center"/>
      </w:pPr>
    </w:p>
    <w:p w14:paraId="5AFE647D" w14:textId="77777777" w:rsidR="00730F0A" w:rsidRDefault="00730F0A" w:rsidP="00730F0A">
      <w:pPr>
        <w:pStyle w:val="NoSpacing"/>
        <w:jc w:val="center"/>
      </w:pPr>
    </w:p>
    <w:p w14:paraId="6C61E61A" w14:textId="77777777" w:rsidR="00730F0A" w:rsidRDefault="00730F0A" w:rsidP="00730F0A">
      <w:pPr>
        <w:pStyle w:val="NoSpacing"/>
        <w:jc w:val="center"/>
      </w:pPr>
    </w:p>
    <w:p w14:paraId="02C5535C" w14:textId="77777777" w:rsidR="00730F0A" w:rsidRDefault="00730F0A" w:rsidP="00730F0A">
      <w:pPr>
        <w:pStyle w:val="NoSpacing"/>
        <w:jc w:val="center"/>
      </w:pPr>
    </w:p>
    <w:p w14:paraId="671B90B7" w14:textId="77777777" w:rsidR="00730F0A" w:rsidRDefault="00730F0A" w:rsidP="00730F0A">
      <w:pPr>
        <w:pStyle w:val="NoSpacing"/>
        <w:jc w:val="center"/>
      </w:pPr>
    </w:p>
    <w:p w14:paraId="278BA157" w14:textId="77777777" w:rsidR="00730F0A" w:rsidRDefault="00730F0A" w:rsidP="00730F0A">
      <w:pPr>
        <w:pStyle w:val="NoSpacing"/>
        <w:jc w:val="center"/>
      </w:pPr>
    </w:p>
    <w:p w14:paraId="32B93D74" w14:textId="77777777" w:rsidR="00730F0A" w:rsidRDefault="00730F0A" w:rsidP="00730F0A">
      <w:pPr>
        <w:pStyle w:val="NoSpacing"/>
        <w:jc w:val="center"/>
      </w:pPr>
    </w:p>
    <w:p w14:paraId="0777637C" w14:textId="77777777" w:rsidR="00730F0A" w:rsidRDefault="00730F0A" w:rsidP="00730F0A">
      <w:pPr>
        <w:pStyle w:val="NoSpacing"/>
        <w:jc w:val="center"/>
      </w:pPr>
    </w:p>
    <w:p w14:paraId="0A304572" w14:textId="77777777" w:rsidR="00730F0A" w:rsidRDefault="00730F0A" w:rsidP="00730F0A">
      <w:pPr>
        <w:pStyle w:val="NoSpacing"/>
        <w:jc w:val="center"/>
      </w:pPr>
    </w:p>
    <w:p w14:paraId="78E4DF22" w14:textId="77777777" w:rsidR="00730F0A" w:rsidRDefault="00730F0A" w:rsidP="00730F0A">
      <w:pPr>
        <w:pStyle w:val="NoSpacing"/>
        <w:jc w:val="center"/>
      </w:pPr>
    </w:p>
    <w:p w14:paraId="7F510872" w14:textId="77777777" w:rsidR="00730F0A" w:rsidRDefault="00730F0A" w:rsidP="00730F0A">
      <w:pPr>
        <w:pStyle w:val="NoSpacing"/>
        <w:jc w:val="center"/>
      </w:pPr>
    </w:p>
    <w:p w14:paraId="62BDE93C" w14:textId="77777777" w:rsidR="00730F0A" w:rsidRDefault="00730F0A" w:rsidP="00730F0A">
      <w:pPr>
        <w:pStyle w:val="NoSpacing"/>
        <w:jc w:val="center"/>
      </w:pPr>
    </w:p>
    <w:p w14:paraId="2AA98B53" w14:textId="77777777" w:rsidR="00730F0A" w:rsidRDefault="00730F0A" w:rsidP="00730F0A">
      <w:pPr>
        <w:pStyle w:val="NoSpacing"/>
        <w:jc w:val="center"/>
      </w:pPr>
    </w:p>
    <w:p w14:paraId="4552B18A" w14:textId="77777777" w:rsidR="00730F0A" w:rsidRDefault="00730F0A" w:rsidP="00730F0A">
      <w:pPr>
        <w:pStyle w:val="NoSpacing"/>
        <w:jc w:val="center"/>
      </w:pPr>
    </w:p>
    <w:p w14:paraId="1071D26D" w14:textId="77777777" w:rsidR="00730F0A" w:rsidRDefault="00730F0A" w:rsidP="00730F0A">
      <w:pPr>
        <w:pStyle w:val="NoSpacing"/>
        <w:jc w:val="center"/>
      </w:pPr>
    </w:p>
    <w:p w14:paraId="79A26A86" w14:textId="77777777" w:rsidR="00730F0A" w:rsidRDefault="00730F0A" w:rsidP="00730F0A">
      <w:pPr>
        <w:pStyle w:val="NoSpacing"/>
        <w:jc w:val="center"/>
      </w:pPr>
    </w:p>
    <w:p w14:paraId="66DD8918" w14:textId="77777777" w:rsidR="00730F0A" w:rsidRDefault="00730F0A" w:rsidP="00730F0A">
      <w:pPr>
        <w:pStyle w:val="NoSpacing"/>
        <w:jc w:val="center"/>
      </w:pPr>
    </w:p>
    <w:p w14:paraId="5BE145A5" w14:textId="77777777" w:rsidR="00730F0A" w:rsidRDefault="00730F0A" w:rsidP="00730F0A">
      <w:pPr>
        <w:pStyle w:val="NoSpacing"/>
        <w:jc w:val="center"/>
      </w:pPr>
    </w:p>
    <w:p w14:paraId="6C39A24E" w14:textId="77777777" w:rsidR="00730F0A" w:rsidRDefault="00730F0A" w:rsidP="00730F0A">
      <w:pPr>
        <w:pStyle w:val="NoSpacing"/>
        <w:jc w:val="center"/>
      </w:pPr>
    </w:p>
    <w:p w14:paraId="7A148298" w14:textId="77777777" w:rsidR="00730F0A" w:rsidRDefault="00730F0A" w:rsidP="00730F0A">
      <w:pPr>
        <w:pStyle w:val="NoSpacing"/>
        <w:jc w:val="center"/>
      </w:pPr>
    </w:p>
    <w:p w14:paraId="7FE2EF96" w14:textId="77777777" w:rsidR="00730F0A" w:rsidRDefault="00730F0A" w:rsidP="00730F0A">
      <w:pPr>
        <w:pStyle w:val="NoSpacing"/>
        <w:jc w:val="center"/>
      </w:pPr>
    </w:p>
    <w:p w14:paraId="400E3CC3" w14:textId="77777777" w:rsidR="00730F0A" w:rsidRDefault="00730F0A" w:rsidP="00730F0A">
      <w:pPr>
        <w:pStyle w:val="NoSpacing"/>
        <w:jc w:val="center"/>
      </w:pPr>
    </w:p>
    <w:p w14:paraId="7D3DD4A3" w14:textId="77777777" w:rsidR="00730F0A" w:rsidRDefault="00730F0A" w:rsidP="00730F0A">
      <w:pPr>
        <w:pStyle w:val="NoSpacing"/>
        <w:jc w:val="center"/>
      </w:pPr>
    </w:p>
    <w:p w14:paraId="48135C36" w14:textId="77777777" w:rsidR="00730F0A" w:rsidRDefault="00730F0A" w:rsidP="00730F0A">
      <w:pPr>
        <w:pStyle w:val="NoSpacing"/>
        <w:jc w:val="center"/>
      </w:pPr>
    </w:p>
    <w:p w14:paraId="29C56C25" w14:textId="77777777" w:rsidR="00730F0A" w:rsidRDefault="00730F0A" w:rsidP="00730F0A">
      <w:pPr>
        <w:pStyle w:val="NoSpacing"/>
        <w:jc w:val="center"/>
      </w:pPr>
    </w:p>
    <w:p w14:paraId="15D289D5" w14:textId="77777777" w:rsidR="00730F0A" w:rsidRDefault="00730F0A" w:rsidP="00730F0A">
      <w:pPr>
        <w:pStyle w:val="NoSpacing"/>
        <w:jc w:val="center"/>
      </w:pPr>
    </w:p>
    <w:p w14:paraId="48FE614F" w14:textId="77777777" w:rsidR="00730F0A" w:rsidRDefault="00730F0A" w:rsidP="00730F0A">
      <w:pPr>
        <w:pStyle w:val="NoSpacing"/>
        <w:jc w:val="center"/>
      </w:pPr>
    </w:p>
    <w:p w14:paraId="61E7DEA0" w14:textId="77777777" w:rsidR="00730F0A" w:rsidRDefault="00730F0A" w:rsidP="00730F0A">
      <w:pPr>
        <w:pStyle w:val="NoSpacing"/>
        <w:jc w:val="center"/>
      </w:pPr>
    </w:p>
    <w:p w14:paraId="1754928B" w14:textId="77777777" w:rsidR="00730F0A" w:rsidRDefault="00730F0A" w:rsidP="00730F0A">
      <w:pPr>
        <w:pStyle w:val="NoSpacing"/>
        <w:jc w:val="center"/>
      </w:pPr>
    </w:p>
    <w:p w14:paraId="22869FFC" w14:textId="77777777" w:rsidR="00730F0A" w:rsidRDefault="00730F0A" w:rsidP="00730F0A">
      <w:pPr>
        <w:pStyle w:val="NoSpacing"/>
        <w:jc w:val="center"/>
      </w:pPr>
    </w:p>
    <w:p w14:paraId="21B456F2" w14:textId="77777777" w:rsidR="00730F0A" w:rsidRDefault="00730F0A" w:rsidP="00730F0A">
      <w:pPr>
        <w:pStyle w:val="NoSpacing"/>
        <w:jc w:val="center"/>
      </w:pPr>
    </w:p>
    <w:p w14:paraId="1E7857EF" w14:textId="77777777" w:rsidR="00730F0A" w:rsidRDefault="00730F0A" w:rsidP="00730F0A">
      <w:pPr>
        <w:pStyle w:val="NoSpacing"/>
        <w:jc w:val="center"/>
      </w:pPr>
    </w:p>
    <w:p w14:paraId="09D23362" w14:textId="77777777" w:rsidR="00730F0A" w:rsidRDefault="00730F0A" w:rsidP="00730F0A">
      <w:pPr>
        <w:pStyle w:val="NoSpacing"/>
        <w:jc w:val="center"/>
      </w:pPr>
    </w:p>
    <w:p w14:paraId="6009FBFC" w14:textId="77777777" w:rsidR="00730F0A" w:rsidRDefault="001453ED"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6644A2">
            <w:rPr>
              <w:caps/>
            </w:rPr>
            <w:t>jessica l. hightower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6644A2">
            <w:t>2016</w:t>
          </w:r>
        </w:sdtContent>
      </w:sdt>
    </w:p>
    <w:p w14:paraId="7A14D406" w14:textId="77777777" w:rsidR="00730F0A" w:rsidRDefault="00730F0A" w:rsidP="00730F0A">
      <w:pPr>
        <w:pStyle w:val="NoSpacing"/>
        <w:jc w:val="center"/>
      </w:pPr>
      <w:r>
        <w:t>All Rights Reserved.</w:t>
      </w:r>
    </w:p>
    <w:p w14:paraId="0C16F673" w14:textId="78D6554B"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5380D029" w14:textId="36651255" w:rsidR="00775701" w:rsidRDefault="00775701" w:rsidP="001453ED">
      <w:pPr>
        <w:pStyle w:val="Title"/>
      </w:pPr>
      <w:r>
        <w:lastRenderedPageBreak/>
        <w:t xml:space="preserve">Table of </w:t>
      </w:r>
      <w:r w:rsidRPr="00775701">
        <w:t>Contents</w:t>
      </w:r>
    </w:p>
    <w:p w14:paraId="1B9EFDAC" w14:textId="77777777" w:rsidR="009C4FEF" w:rsidRPr="0078679A" w:rsidRDefault="009C4FEF" w:rsidP="009C4FEF">
      <w:pPr>
        <w:pStyle w:val="NoSpacing"/>
      </w:pPr>
    </w:p>
    <w:p w14:paraId="0B490FF6" w14:textId="77777777" w:rsidR="004A5BC5"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4A5BC5">
        <w:rPr>
          <w:noProof/>
        </w:rPr>
        <w:t>List of Figures</w:t>
      </w:r>
      <w:r w:rsidR="004A5BC5">
        <w:rPr>
          <w:noProof/>
        </w:rPr>
        <w:tab/>
      </w:r>
      <w:r w:rsidR="004A5BC5">
        <w:rPr>
          <w:noProof/>
        </w:rPr>
        <w:fldChar w:fldCharType="begin"/>
      </w:r>
      <w:r w:rsidR="004A5BC5">
        <w:rPr>
          <w:noProof/>
        </w:rPr>
        <w:instrText xml:space="preserve"> PAGEREF _Toc324670546 \h </w:instrText>
      </w:r>
      <w:r w:rsidR="004A5BC5">
        <w:rPr>
          <w:noProof/>
        </w:rPr>
      </w:r>
      <w:r w:rsidR="004A5BC5">
        <w:rPr>
          <w:noProof/>
        </w:rPr>
        <w:fldChar w:fldCharType="separate"/>
      </w:r>
      <w:r w:rsidR="004A5BC5">
        <w:rPr>
          <w:noProof/>
        </w:rPr>
        <w:t>v</w:t>
      </w:r>
      <w:r w:rsidR="004A5BC5">
        <w:rPr>
          <w:noProof/>
        </w:rPr>
        <w:fldChar w:fldCharType="end"/>
      </w:r>
    </w:p>
    <w:p w14:paraId="0CF5FD54" w14:textId="77777777" w:rsidR="004A5BC5" w:rsidRDefault="004A5BC5">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_Toc324670547 \h </w:instrText>
      </w:r>
      <w:r>
        <w:rPr>
          <w:noProof/>
        </w:rPr>
      </w:r>
      <w:r>
        <w:rPr>
          <w:noProof/>
        </w:rPr>
        <w:fldChar w:fldCharType="separate"/>
      </w:r>
      <w:r>
        <w:rPr>
          <w:noProof/>
        </w:rPr>
        <w:t>vi</w:t>
      </w:r>
      <w:r>
        <w:rPr>
          <w:noProof/>
        </w:rPr>
        <w:fldChar w:fldCharType="end"/>
      </w:r>
    </w:p>
    <w:p w14:paraId="54043264" w14:textId="77777777" w:rsidR="004A5BC5" w:rsidRDefault="004A5BC5">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_Toc324670548 \h </w:instrText>
      </w:r>
      <w:r>
        <w:rPr>
          <w:noProof/>
        </w:rPr>
      </w:r>
      <w:r>
        <w:rPr>
          <w:noProof/>
        </w:rPr>
        <w:fldChar w:fldCharType="separate"/>
      </w:r>
      <w:r>
        <w:rPr>
          <w:noProof/>
        </w:rPr>
        <w:t>1</w:t>
      </w:r>
      <w:r>
        <w:rPr>
          <w:noProof/>
        </w:rPr>
        <w:fldChar w:fldCharType="end"/>
      </w:r>
    </w:p>
    <w:p w14:paraId="400E0CFB" w14:textId="77777777" w:rsidR="004A5BC5" w:rsidRDefault="004A5BC5">
      <w:pPr>
        <w:pStyle w:val="TOC1"/>
        <w:rPr>
          <w:rFonts w:eastAsiaTheme="minorEastAsia" w:cstheme="minorBidi"/>
          <w:noProof/>
          <w:lang w:eastAsia="ja-JP" w:bidi="ar-SA"/>
        </w:rPr>
      </w:pPr>
      <w:r>
        <w:rPr>
          <w:noProof/>
        </w:rPr>
        <w:t>Chapter 2: Interpretive Lens</w:t>
      </w:r>
      <w:r>
        <w:rPr>
          <w:noProof/>
        </w:rPr>
        <w:tab/>
      </w:r>
      <w:r>
        <w:rPr>
          <w:noProof/>
        </w:rPr>
        <w:fldChar w:fldCharType="begin"/>
      </w:r>
      <w:r>
        <w:rPr>
          <w:noProof/>
        </w:rPr>
        <w:instrText xml:space="preserve"> PAGEREF _Toc324670549 \h </w:instrText>
      </w:r>
      <w:r>
        <w:rPr>
          <w:noProof/>
        </w:rPr>
      </w:r>
      <w:r>
        <w:rPr>
          <w:noProof/>
        </w:rPr>
        <w:fldChar w:fldCharType="separate"/>
      </w:r>
      <w:r>
        <w:rPr>
          <w:noProof/>
        </w:rPr>
        <w:t>11</w:t>
      </w:r>
      <w:r>
        <w:rPr>
          <w:noProof/>
        </w:rPr>
        <w:fldChar w:fldCharType="end"/>
      </w:r>
    </w:p>
    <w:p w14:paraId="7614CD2D" w14:textId="77777777" w:rsidR="004A5BC5" w:rsidRDefault="004A5BC5">
      <w:pPr>
        <w:pStyle w:val="TOC1"/>
        <w:rPr>
          <w:rFonts w:eastAsiaTheme="minorEastAsia" w:cstheme="minorBidi"/>
          <w:noProof/>
          <w:lang w:eastAsia="ja-JP" w:bidi="ar-SA"/>
        </w:rPr>
      </w:pPr>
      <w:r>
        <w:rPr>
          <w:noProof/>
        </w:rPr>
        <w:t>Chapter 3: Methodology</w:t>
      </w:r>
      <w:r>
        <w:rPr>
          <w:noProof/>
        </w:rPr>
        <w:tab/>
      </w:r>
      <w:r>
        <w:rPr>
          <w:noProof/>
        </w:rPr>
        <w:fldChar w:fldCharType="begin"/>
      </w:r>
      <w:r>
        <w:rPr>
          <w:noProof/>
        </w:rPr>
        <w:instrText xml:space="preserve"> PAGEREF _Toc324670550 \h </w:instrText>
      </w:r>
      <w:r>
        <w:rPr>
          <w:noProof/>
        </w:rPr>
      </w:r>
      <w:r>
        <w:rPr>
          <w:noProof/>
        </w:rPr>
        <w:fldChar w:fldCharType="separate"/>
      </w:r>
      <w:r>
        <w:rPr>
          <w:noProof/>
        </w:rPr>
        <w:t>19</w:t>
      </w:r>
      <w:r>
        <w:rPr>
          <w:noProof/>
        </w:rPr>
        <w:fldChar w:fldCharType="end"/>
      </w:r>
    </w:p>
    <w:p w14:paraId="171028F1" w14:textId="77777777" w:rsidR="004A5BC5" w:rsidRDefault="004A5BC5">
      <w:pPr>
        <w:pStyle w:val="TOC1"/>
        <w:rPr>
          <w:rFonts w:eastAsiaTheme="minorEastAsia" w:cstheme="minorBidi"/>
          <w:noProof/>
          <w:lang w:eastAsia="ja-JP" w:bidi="ar-SA"/>
        </w:rPr>
      </w:pPr>
      <w:r>
        <w:rPr>
          <w:noProof/>
        </w:rPr>
        <w:t>Chapter 4: Findings</w:t>
      </w:r>
      <w:r>
        <w:rPr>
          <w:noProof/>
        </w:rPr>
        <w:tab/>
      </w:r>
      <w:r>
        <w:rPr>
          <w:noProof/>
        </w:rPr>
        <w:fldChar w:fldCharType="begin"/>
      </w:r>
      <w:r>
        <w:rPr>
          <w:noProof/>
        </w:rPr>
        <w:instrText xml:space="preserve"> PAGEREF _Toc324670551 \h </w:instrText>
      </w:r>
      <w:r>
        <w:rPr>
          <w:noProof/>
        </w:rPr>
      </w:r>
      <w:r>
        <w:rPr>
          <w:noProof/>
        </w:rPr>
        <w:fldChar w:fldCharType="separate"/>
      </w:r>
      <w:r>
        <w:rPr>
          <w:noProof/>
        </w:rPr>
        <w:t>27</w:t>
      </w:r>
      <w:r>
        <w:rPr>
          <w:noProof/>
        </w:rPr>
        <w:fldChar w:fldCharType="end"/>
      </w:r>
    </w:p>
    <w:p w14:paraId="61FF671C" w14:textId="77777777" w:rsidR="004A5BC5" w:rsidRDefault="004A5BC5">
      <w:pPr>
        <w:pStyle w:val="TOC1"/>
        <w:rPr>
          <w:rFonts w:eastAsiaTheme="minorEastAsia" w:cstheme="minorBidi"/>
          <w:noProof/>
          <w:lang w:eastAsia="ja-JP" w:bidi="ar-SA"/>
        </w:rPr>
      </w:pPr>
      <w:r>
        <w:rPr>
          <w:noProof/>
        </w:rPr>
        <w:t>Chapter 5: Implications</w:t>
      </w:r>
      <w:r>
        <w:rPr>
          <w:noProof/>
        </w:rPr>
        <w:tab/>
      </w:r>
      <w:r>
        <w:rPr>
          <w:noProof/>
        </w:rPr>
        <w:fldChar w:fldCharType="begin"/>
      </w:r>
      <w:r>
        <w:rPr>
          <w:noProof/>
        </w:rPr>
        <w:instrText xml:space="preserve"> PAGEREF _Toc324670552 \h </w:instrText>
      </w:r>
      <w:r>
        <w:rPr>
          <w:noProof/>
        </w:rPr>
      </w:r>
      <w:r>
        <w:rPr>
          <w:noProof/>
        </w:rPr>
        <w:fldChar w:fldCharType="separate"/>
      </w:r>
      <w:r>
        <w:rPr>
          <w:noProof/>
        </w:rPr>
        <w:t>42</w:t>
      </w:r>
      <w:r>
        <w:rPr>
          <w:noProof/>
        </w:rPr>
        <w:fldChar w:fldCharType="end"/>
      </w:r>
    </w:p>
    <w:p w14:paraId="1E239AE7" w14:textId="77777777" w:rsidR="004A5BC5" w:rsidRDefault="004A5BC5">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_Toc324670553 \h </w:instrText>
      </w:r>
      <w:r>
        <w:rPr>
          <w:noProof/>
        </w:rPr>
      </w:r>
      <w:r>
        <w:rPr>
          <w:noProof/>
        </w:rPr>
        <w:fldChar w:fldCharType="separate"/>
      </w:r>
      <w:r>
        <w:rPr>
          <w:noProof/>
        </w:rPr>
        <w:t>48</w:t>
      </w:r>
      <w:r>
        <w:rPr>
          <w:noProof/>
        </w:rPr>
        <w:fldChar w:fldCharType="end"/>
      </w:r>
    </w:p>
    <w:p w14:paraId="56FA61D0" w14:textId="77777777" w:rsidR="004A5BC5" w:rsidRDefault="004A5BC5">
      <w:pPr>
        <w:pStyle w:val="TOC1"/>
        <w:rPr>
          <w:rFonts w:eastAsiaTheme="minorEastAsia" w:cstheme="minorBidi"/>
          <w:noProof/>
          <w:lang w:eastAsia="ja-JP" w:bidi="ar-SA"/>
        </w:rPr>
      </w:pPr>
      <w:r>
        <w:rPr>
          <w:noProof/>
        </w:rPr>
        <w:t>Appendix A: Interview Protocol</w:t>
      </w:r>
      <w:r>
        <w:rPr>
          <w:noProof/>
        </w:rPr>
        <w:tab/>
      </w:r>
      <w:r>
        <w:rPr>
          <w:noProof/>
        </w:rPr>
        <w:fldChar w:fldCharType="begin"/>
      </w:r>
      <w:r>
        <w:rPr>
          <w:noProof/>
        </w:rPr>
        <w:instrText xml:space="preserve"> PAGEREF _Toc324670554 \h </w:instrText>
      </w:r>
      <w:r>
        <w:rPr>
          <w:noProof/>
        </w:rPr>
      </w:r>
      <w:r>
        <w:rPr>
          <w:noProof/>
        </w:rPr>
        <w:fldChar w:fldCharType="separate"/>
      </w:r>
      <w:r>
        <w:rPr>
          <w:noProof/>
        </w:rPr>
        <w:t>52</w:t>
      </w:r>
      <w:r>
        <w:rPr>
          <w:noProof/>
        </w:rPr>
        <w:fldChar w:fldCharType="end"/>
      </w:r>
    </w:p>
    <w:p w14:paraId="5E8756DB" w14:textId="77777777" w:rsidR="004A5BC5" w:rsidRDefault="004A5BC5">
      <w:pPr>
        <w:pStyle w:val="TOC1"/>
        <w:rPr>
          <w:rFonts w:eastAsiaTheme="minorEastAsia" w:cstheme="minorBidi"/>
          <w:noProof/>
          <w:lang w:eastAsia="ja-JP" w:bidi="ar-SA"/>
        </w:rPr>
      </w:pPr>
      <w:r>
        <w:rPr>
          <w:noProof/>
        </w:rPr>
        <w:t>Appendix B: Observation Protocol</w:t>
      </w:r>
      <w:r>
        <w:rPr>
          <w:noProof/>
        </w:rPr>
        <w:tab/>
      </w:r>
      <w:r>
        <w:rPr>
          <w:noProof/>
        </w:rPr>
        <w:fldChar w:fldCharType="begin"/>
      </w:r>
      <w:r>
        <w:rPr>
          <w:noProof/>
        </w:rPr>
        <w:instrText xml:space="preserve"> PAGEREF _Toc324670555 \h </w:instrText>
      </w:r>
      <w:r>
        <w:rPr>
          <w:noProof/>
        </w:rPr>
      </w:r>
      <w:r>
        <w:rPr>
          <w:noProof/>
        </w:rPr>
        <w:fldChar w:fldCharType="separate"/>
      </w:r>
      <w:r>
        <w:rPr>
          <w:noProof/>
        </w:rPr>
        <w:t>53</w:t>
      </w:r>
      <w:r>
        <w:rPr>
          <w:noProof/>
        </w:rPr>
        <w:fldChar w:fldCharType="end"/>
      </w:r>
    </w:p>
    <w:p w14:paraId="091BF7CA" w14:textId="77777777" w:rsidR="004A5BC5" w:rsidRDefault="004A5BC5">
      <w:pPr>
        <w:pStyle w:val="TOC1"/>
        <w:rPr>
          <w:rFonts w:eastAsiaTheme="minorEastAsia" w:cstheme="minorBidi"/>
          <w:noProof/>
          <w:lang w:eastAsia="ja-JP" w:bidi="ar-SA"/>
        </w:rPr>
      </w:pPr>
      <w:r>
        <w:rPr>
          <w:noProof/>
        </w:rPr>
        <w:t>Appendix C: Post-Interview Protocol</w:t>
      </w:r>
      <w:r>
        <w:rPr>
          <w:noProof/>
        </w:rPr>
        <w:tab/>
      </w:r>
      <w:r>
        <w:rPr>
          <w:noProof/>
        </w:rPr>
        <w:fldChar w:fldCharType="begin"/>
      </w:r>
      <w:r>
        <w:rPr>
          <w:noProof/>
        </w:rPr>
        <w:instrText xml:space="preserve"> PAGEREF _Toc324670556 \h </w:instrText>
      </w:r>
      <w:r>
        <w:rPr>
          <w:noProof/>
        </w:rPr>
      </w:r>
      <w:r>
        <w:rPr>
          <w:noProof/>
        </w:rPr>
        <w:fldChar w:fldCharType="separate"/>
      </w:r>
      <w:r>
        <w:rPr>
          <w:noProof/>
        </w:rPr>
        <w:t>54</w:t>
      </w:r>
      <w:r>
        <w:rPr>
          <w:noProof/>
        </w:rPr>
        <w:fldChar w:fldCharType="end"/>
      </w:r>
    </w:p>
    <w:p w14:paraId="10FDA6E6" w14:textId="77777777" w:rsidR="004A5BC5" w:rsidRDefault="004A5BC5">
      <w:pPr>
        <w:pStyle w:val="TOC1"/>
        <w:rPr>
          <w:rFonts w:eastAsiaTheme="minorEastAsia" w:cstheme="minorBidi"/>
          <w:noProof/>
          <w:lang w:eastAsia="ja-JP" w:bidi="ar-SA"/>
        </w:rPr>
      </w:pPr>
      <w:r>
        <w:rPr>
          <w:noProof/>
        </w:rPr>
        <w:t>Appendix D: Letter to Parents: Flat Stanley</w:t>
      </w:r>
      <w:r>
        <w:rPr>
          <w:noProof/>
        </w:rPr>
        <w:tab/>
      </w:r>
      <w:r>
        <w:rPr>
          <w:noProof/>
        </w:rPr>
        <w:fldChar w:fldCharType="begin"/>
      </w:r>
      <w:r>
        <w:rPr>
          <w:noProof/>
        </w:rPr>
        <w:instrText xml:space="preserve"> PAGEREF _Toc324670557 \h </w:instrText>
      </w:r>
      <w:r>
        <w:rPr>
          <w:noProof/>
        </w:rPr>
      </w:r>
      <w:r>
        <w:rPr>
          <w:noProof/>
        </w:rPr>
        <w:fldChar w:fldCharType="separate"/>
      </w:r>
      <w:r>
        <w:rPr>
          <w:noProof/>
        </w:rPr>
        <w:t>55</w:t>
      </w:r>
      <w:r>
        <w:rPr>
          <w:noProof/>
        </w:rPr>
        <w:fldChar w:fldCharType="end"/>
      </w:r>
    </w:p>
    <w:p w14:paraId="6DF886F7" w14:textId="77777777" w:rsidR="004A5BC5" w:rsidRDefault="004A5BC5">
      <w:pPr>
        <w:pStyle w:val="TOC1"/>
        <w:rPr>
          <w:rFonts w:eastAsiaTheme="minorEastAsia" w:cstheme="minorBidi"/>
          <w:noProof/>
          <w:lang w:eastAsia="ja-JP" w:bidi="ar-SA"/>
        </w:rPr>
      </w:pPr>
      <w:r>
        <w:rPr>
          <w:noProof/>
        </w:rPr>
        <w:t>Appendix E: Sample Letter: Flat Stanley</w:t>
      </w:r>
      <w:r>
        <w:rPr>
          <w:noProof/>
        </w:rPr>
        <w:tab/>
      </w:r>
      <w:r>
        <w:rPr>
          <w:noProof/>
        </w:rPr>
        <w:fldChar w:fldCharType="begin"/>
      </w:r>
      <w:r>
        <w:rPr>
          <w:noProof/>
        </w:rPr>
        <w:instrText xml:space="preserve"> PAGEREF _Toc324670558 \h </w:instrText>
      </w:r>
      <w:r>
        <w:rPr>
          <w:noProof/>
        </w:rPr>
      </w:r>
      <w:r>
        <w:rPr>
          <w:noProof/>
        </w:rPr>
        <w:fldChar w:fldCharType="separate"/>
      </w:r>
      <w:r>
        <w:rPr>
          <w:noProof/>
        </w:rPr>
        <w:t>56</w:t>
      </w:r>
      <w:r>
        <w:rPr>
          <w:noProof/>
        </w:rPr>
        <w:fldChar w:fldCharType="end"/>
      </w:r>
    </w:p>
    <w:p w14:paraId="725EA185" w14:textId="77777777" w:rsidR="004A5BC5" w:rsidRDefault="004A5BC5">
      <w:pPr>
        <w:pStyle w:val="TOC1"/>
        <w:rPr>
          <w:rFonts w:eastAsiaTheme="minorEastAsia" w:cstheme="minorBidi"/>
          <w:noProof/>
          <w:lang w:eastAsia="ja-JP" w:bidi="ar-SA"/>
        </w:rPr>
      </w:pPr>
      <w:r>
        <w:rPr>
          <w:noProof/>
        </w:rPr>
        <w:t>Appendix F: Curriculum Map Part 1</w:t>
      </w:r>
      <w:r>
        <w:rPr>
          <w:noProof/>
        </w:rPr>
        <w:tab/>
      </w:r>
      <w:r>
        <w:rPr>
          <w:noProof/>
        </w:rPr>
        <w:fldChar w:fldCharType="begin"/>
      </w:r>
      <w:r>
        <w:rPr>
          <w:noProof/>
        </w:rPr>
        <w:instrText xml:space="preserve"> PAGEREF _Toc324670559 \h </w:instrText>
      </w:r>
      <w:r>
        <w:rPr>
          <w:noProof/>
        </w:rPr>
      </w:r>
      <w:r>
        <w:rPr>
          <w:noProof/>
        </w:rPr>
        <w:fldChar w:fldCharType="separate"/>
      </w:r>
      <w:r>
        <w:rPr>
          <w:noProof/>
        </w:rPr>
        <w:t>57</w:t>
      </w:r>
      <w:r>
        <w:rPr>
          <w:noProof/>
        </w:rPr>
        <w:fldChar w:fldCharType="end"/>
      </w:r>
    </w:p>
    <w:p w14:paraId="33676BD2" w14:textId="77777777" w:rsidR="004A5BC5" w:rsidRDefault="004A5BC5">
      <w:pPr>
        <w:pStyle w:val="TOC1"/>
        <w:rPr>
          <w:rFonts w:eastAsiaTheme="minorEastAsia" w:cstheme="minorBidi"/>
          <w:noProof/>
          <w:lang w:eastAsia="ja-JP" w:bidi="ar-SA"/>
        </w:rPr>
      </w:pPr>
      <w:r>
        <w:rPr>
          <w:noProof/>
        </w:rPr>
        <w:t>Appendix G: Curriculum Map Part 2</w:t>
      </w:r>
      <w:r>
        <w:rPr>
          <w:noProof/>
        </w:rPr>
        <w:tab/>
      </w:r>
      <w:r>
        <w:rPr>
          <w:noProof/>
        </w:rPr>
        <w:fldChar w:fldCharType="begin"/>
      </w:r>
      <w:r>
        <w:rPr>
          <w:noProof/>
        </w:rPr>
        <w:instrText xml:space="preserve"> PAGEREF _Toc324670560 \h </w:instrText>
      </w:r>
      <w:r>
        <w:rPr>
          <w:noProof/>
        </w:rPr>
      </w:r>
      <w:r>
        <w:rPr>
          <w:noProof/>
        </w:rPr>
        <w:fldChar w:fldCharType="separate"/>
      </w:r>
      <w:r>
        <w:rPr>
          <w:noProof/>
        </w:rPr>
        <w:t>58</w:t>
      </w:r>
      <w:r>
        <w:rPr>
          <w:noProof/>
        </w:rPr>
        <w:fldChar w:fldCharType="end"/>
      </w:r>
    </w:p>
    <w:p w14:paraId="5525C30E" w14:textId="77777777" w:rsidR="00DA1971" w:rsidRDefault="00AA4AED" w:rsidP="00DA1971">
      <w:r>
        <w:fldChar w:fldCharType="end"/>
      </w:r>
      <w:r w:rsidR="00C92079">
        <w:t xml:space="preserve"> </w:t>
      </w:r>
    </w:p>
    <w:p w14:paraId="24B8C043" w14:textId="2B76CB8F" w:rsidR="00A25819" w:rsidRDefault="00DA1971" w:rsidP="001453ED">
      <w:pPr>
        <w:pStyle w:val="Heading1"/>
      </w:pPr>
      <w:r>
        <w:br w:type="page"/>
      </w:r>
      <w:r w:rsidR="00A25819">
        <w:t xml:space="preserve"> </w:t>
      </w:r>
    </w:p>
    <w:bookmarkStart w:id="0" w:name="_Toc310579466"/>
    <w:bookmarkStart w:id="1" w:name="_Toc324670546"/>
    <w:p w14:paraId="01473A7D" w14:textId="076C04D8" w:rsidR="00DA1971" w:rsidRDefault="001453ED" w:rsidP="001453ED">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0"/>
      <w:bookmarkEnd w:id="1"/>
    </w:p>
    <w:p w14:paraId="7C02BDC4" w14:textId="77777777" w:rsidR="009C4FEF" w:rsidRPr="00EE3EDB" w:rsidRDefault="009C4FEF" w:rsidP="009C4FEF">
      <w:pPr>
        <w:pStyle w:val="NoSpacing"/>
      </w:pPr>
      <w:bookmarkStart w:id="2" w:name="_GoBack"/>
      <w:bookmarkEnd w:id="2"/>
    </w:p>
    <w:p w14:paraId="19FCA8D8" w14:textId="77777777" w:rsidR="009141BD"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0550935" w:history="1">
        <w:r w:rsidR="009141BD" w:rsidRPr="00C81366">
          <w:rPr>
            <w:rStyle w:val="Hyperlink"/>
            <w:noProof/>
          </w:rPr>
          <w:t>Figure 1. Based on “Relationship between autonomy and the g</w:t>
        </w:r>
        <w:r w:rsidR="009141BD" w:rsidRPr="00C81366">
          <w:rPr>
            <w:rStyle w:val="Hyperlink"/>
            <w:noProof/>
          </w:rPr>
          <w:t>o</w:t>
        </w:r>
        <w:r w:rsidR="009141BD" w:rsidRPr="00C81366">
          <w:rPr>
            <w:rStyle w:val="Hyperlink"/>
            <w:noProof/>
          </w:rPr>
          <w:t>als of most educators and the public” (Kamii, 1984).</w:t>
        </w:r>
        <w:r w:rsidR="009141BD">
          <w:rPr>
            <w:noProof/>
            <w:webHidden/>
          </w:rPr>
          <w:tab/>
        </w:r>
        <w:r w:rsidR="009141BD">
          <w:rPr>
            <w:noProof/>
            <w:webHidden/>
          </w:rPr>
          <w:fldChar w:fldCharType="begin"/>
        </w:r>
        <w:r w:rsidR="009141BD">
          <w:rPr>
            <w:noProof/>
            <w:webHidden/>
          </w:rPr>
          <w:instrText xml:space="preserve"> PAGEREF _Toc450550935 \h </w:instrText>
        </w:r>
        <w:r w:rsidR="009141BD">
          <w:rPr>
            <w:noProof/>
            <w:webHidden/>
          </w:rPr>
        </w:r>
        <w:r w:rsidR="009141BD">
          <w:rPr>
            <w:noProof/>
            <w:webHidden/>
          </w:rPr>
          <w:fldChar w:fldCharType="separate"/>
        </w:r>
        <w:r w:rsidR="004A5BC5">
          <w:rPr>
            <w:noProof/>
            <w:webHidden/>
          </w:rPr>
          <w:t>12</w:t>
        </w:r>
        <w:r w:rsidR="009141BD">
          <w:rPr>
            <w:noProof/>
            <w:webHidden/>
          </w:rPr>
          <w:fldChar w:fldCharType="end"/>
        </w:r>
      </w:hyperlink>
    </w:p>
    <w:p w14:paraId="0CE62D6E" w14:textId="77777777" w:rsidR="009141BD" w:rsidRDefault="001453ED">
      <w:pPr>
        <w:pStyle w:val="TableofFigures"/>
        <w:tabs>
          <w:tab w:val="right" w:leader="dot" w:pos="8486"/>
        </w:tabs>
        <w:rPr>
          <w:rFonts w:eastAsiaTheme="minorEastAsia" w:cstheme="minorBidi"/>
          <w:noProof/>
          <w:sz w:val="22"/>
          <w:szCs w:val="22"/>
          <w:lang w:bidi="ar-SA"/>
        </w:rPr>
      </w:pPr>
      <w:hyperlink w:anchor="_Toc450550936" w:history="1">
        <w:r w:rsidR="009141BD" w:rsidRPr="00C81366">
          <w:rPr>
            <w:rStyle w:val="Hyperlink"/>
            <w:noProof/>
          </w:rPr>
          <w:t>Figure 2. The Developmental Relationship between Autonomy and Heteronomy (Kamii, 1984).</w:t>
        </w:r>
        <w:r w:rsidR="009141BD">
          <w:rPr>
            <w:noProof/>
            <w:webHidden/>
          </w:rPr>
          <w:tab/>
        </w:r>
        <w:r w:rsidR="009141BD">
          <w:rPr>
            <w:noProof/>
            <w:webHidden/>
          </w:rPr>
          <w:fldChar w:fldCharType="begin"/>
        </w:r>
        <w:r w:rsidR="009141BD">
          <w:rPr>
            <w:noProof/>
            <w:webHidden/>
          </w:rPr>
          <w:instrText xml:space="preserve"> PAGEREF _Toc450550936 \h </w:instrText>
        </w:r>
        <w:r w:rsidR="009141BD">
          <w:rPr>
            <w:noProof/>
            <w:webHidden/>
          </w:rPr>
        </w:r>
        <w:r w:rsidR="009141BD">
          <w:rPr>
            <w:noProof/>
            <w:webHidden/>
          </w:rPr>
          <w:fldChar w:fldCharType="separate"/>
        </w:r>
        <w:r w:rsidR="004A5BC5">
          <w:rPr>
            <w:noProof/>
            <w:webHidden/>
          </w:rPr>
          <w:t>13</w:t>
        </w:r>
        <w:r w:rsidR="009141BD">
          <w:rPr>
            <w:noProof/>
            <w:webHidden/>
          </w:rPr>
          <w:fldChar w:fldCharType="end"/>
        </w:r>
      </w:hyperlink>
    </w:p>
    <w:p w14:paraId="756988F5" w14:textId="77777777" w:rsidR="009141BD" w:rsidRDefault="001453ED">
      <w:pPr>
        <w:pStyle w:val="TableofFigures"/>
        <w:tabs>
          <w:tab w:val="right" w:leader="dot" w:pos="8486"/>
        </w:tabs>
        <w:rPr>
          <w:rFonts w:eastAsiaTheme="minorEastAsia" w:cstheme="minorBidi"/>
          <w:noProof/>
          <w:sz w:val="22"/>
          <w:szCs w:val="22"/>
          <w:lang w:bidi="ar-SA"/>
        </w:rPr>
      </w:pPr>
      <w:hyperlink w:anchor="_Toc450550937" w:history="1">
        <w:r w:rsidR="009141BD" w:rsidRPr="00C81366">
          <w:rPr>
            <w:rStyle w:val="Hyperlink"/>
            <w:noProof/>
          </w:rPr>
          <w:t>Figure 3. Banks' (2008) Approaches to multicultural curriculum reform.</w:t>
        </w:r>
        <w:r w:rsidR="009141BD">
          <w:rPr>
            <w:noProof/>
            <w:webHidden/>
          </w:rPr>
          <w:tab/>
        </w:r>
        <w:r w:rsidR="009141BD">
          <w:rPr>
            <w:noProof/>
            <w:webHidden/>
          </w:rPr>
          <w:fldChar w:fldCharType="begin"/>
        </w:r>
        <w:r w:rsidR="009141BD">
          <w:rPr>
            <w:noProof/>
            <w:webHidden/>
          </w:rPr>
          <w:instrText xml:space="preserve"> PAGEREF _Toc450550937 \h </w:instrText>
        </w:r>
        <w:r w:rsidR="009141BD">
          <w:rPr>
            <w:noProof/>
            <w:webHidden/>
          </w:rPr>
        </w:r>
        <w:r w:rsidR="009141BD">
          <w:rPr>
            <w:noProof/>
            <w:webHidden/>
          </w:rPr>
          <w:fldChar w:fldCharType="separate"/>
        </w:r>
        <w:r w:rsidR="004A5BC5">
          <w:rPr>
            <w:noProof/>
            <w:webHidden/>
          </w:rPr>
          <w:t>15</w:t>
        </w:r>
        <w:r w:rsidR="009141BD">
          <w:rPr>
            <w:noProof/>
            <w:webHidden/>
          </w:rPr>
          <w:fldChar w:fldCharType="end"/>
        </w:r>
      </w:hyperlink>
    </w:p>
    <w:p w14:paraId="2823D842" w14:textId="77777777" w:rsidR="00DA1971" w:rsidRDefault="00AA4AED" w:rsidP="001453ED">
      <w:pPr>
        <w:pStyle w:val="Heading1"/>
      </w:pPr>
      <w:r>
        <w:fldChar w:fldCharType="end"/>
      </w:r>
      <w:r w:rsidR="00DA1971">
        <w:br w:type="page"/>
      </w:r>
      <w:bookmarkStart w:id="3" w:name="_Toc310579467"/>
      <w:bookmarkStart w:id="4" w:name="_Toc324670547"/>
      <w:r w:rsidR="00DA1971">
        <w:t>Abstract</w:t>
      </w:r>
      <w:bookmarkEnd w:id="3"/>
      <w:bookmarkEnd w:id="4"/>
    </w:p>
    <w:p w14:paraId="022C2868" w14:textId="2BA2C995" w:rsidR="00DA1971" w:rsidRDefault="008A6953"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 xml:space="preserve">The purpose of this study was to learn more about elementary social studies instruction and its role within citizenship education. In particular, this study focused on gaining insight into the nature of social studies instruction, whether implicit or explicit. Data were collected through the use of interviews, classroom observations, and documents found within a second grade classroom. </w:t>
      </w:r>
      <w:r w:rsidR="00626970">
        <w:t xml:space="preserve">Social studies </w:t>
      </w:r>
      <w:r>
        <w:t>exist</w:t>
      </w:r>
      <w:r w:rsidR="00626970">
        <w:t>ed</w:t>
      </w:r>
      <w:r>
        <w:t xml:space="preserve"> in different forms </w:t>
      </w:r>
      <w:r w:rsidR="00626970">
        <w:t xml:space="preserve">within this classroom including </w:t>
      </w:r>
      <w:r w:rsidR="00B818AE">
        <w:t xml:space="preserve">promoting </w:t>
      </w:r>
      <w:r w:rsidR="00626970">
        <w:t>aspects of community</w:t>
      </w:r>
      <w:r>
        <w:t xml:space="preserve">, socialization with </w:t>
      </w:r>
      <w:r w:rsidR="00626970">
        <w:t xml:space="preserve">an </w:t>
      </w:r>
      <w:r>
        <w:t xml:space="preserve">emphasis on behavior, and </w:t>
      </w:r>
      <w:r w:rsidR="00626970">
        <w:t xml:space="preserve">foundational </w:t>
      </w:r>
      <w:r>
        <w:t>social studies content.</w:t>
      </w:r>
      <w:r w:rsidR="00500B48">
        <w:t xml:space="preserve"> I discuss implications for myself, </w:t>
      </w:r>
      <w:r w:rsidR="00FE7B43">
        <w:t xml:space="preserve">for </w:t>
      </w:r>
      <w:r w:rsidR="00500B48">
        <w:t xml:space="preserve">elementary educators, and </w:t>
      </w:r>
      <w:r w:rsidR="00FE7B43">
        <w:t xml:space="preserve">for </w:t>
      </w:r>
      <w:r w:rsidR="00500B48">
        <w:t xml:space="preserve">future educators. </w:t>
      </w:r>
      <w:r w:rsidR="00626970">
        <w:t xml:space="preserve"> </w:t>
      </w:r>
      <w:r>
        <w:t xml:space="preserve"> </w:t>
      </w:r>
    </w:p>
    <w:p w14:paraId="53BF61E9" w14:textId="09F042EF" w:rsidR="00E82A16" w:rsidRPr="00F143AD" w:rsidRDefault="00DA1971" w:rsidP="001453ED">
      <w:pPr>
        <w:pStyle w:val="Heading1"/>
      </w:pPr>
      <w:bookmarkStart w:id="5" w:name="_Toc310579468"/>
      <w:bookmarkStart w:id="6" w:name="_Toc324670548"/>
      <w:r w:rsidRPr="000F56FF">
        <w:t xml:space="preserve">Chapter </w:t>
      </w:r>
      <w:r w:rsidR="00111915" w:rsidRPr="000F56FF">
        <w:t>1</w:t>
      </w:r>
      <w:r w:rsidR="009245C5" w:rsidRPr="000F56FF">
        <w:t xml:space="preserve">: </w:t>
      </w:r>
      <w:r w:rsidRPr="000F56FF">
        <w:t>Introduction</w:t>
      </w:r>
      <w:bookmarkEnd w:id="5"/>
      <w:bookmarkEnd w:id="6"/>
    </w:p>
    <w:p w14:paraId="4E99FF63" w14:textId="30A7649F" w:rsidR="00F638B0" w:rsidRPr="00F638B0" w:rsidRDefault="00F638B0" w:rsidP="00F638B0">
      <w:pPr>
        <w:ind w:firstLine="720"/>
        <w:rPr>
          <w:rFonts w:cstheme="minorHAnsi"/>
        </w:rPr>
      </w:pPr>
      <w:r w:rsidRPr="000A742E">
        <w:rPr>
          <w:rFonts w:cstheme="minorHAnsi"/>
        </w:rPr>
        <w:t>In an ever-interconnected s</w:t>
      </w:r>
      <w:r>
        <w:rPr>
          <w:rFonts w:cstheme="minorHAnsi"/>
        </w:rPr>
        <w:t xml:space="preserve">ociety it is vital </w:t>
      </w:r>
      <w:r w:rsidRPr="000A742E">
        <w:rPr>
          <w:rFonts w:cstheme="minorHAnsi"/>
        </w:rPr>
        <w:t>to understand who we are, how we came to be this way, and how we i</w:t>
      </w:r>
      <w:r>
        <w:rPr>
          <w:rFonts w:cstheme="minorHAnsi"/>
        </w:rPr>
        <w:t xml:space="preserve">nteract within society on an individual scale, as well as </w:t>
      </w:r>
      <w:r w:rsidRPr="000A742E">
        <w:rPr>
          <w:rFonts w:cstheme="minorHAnsi"/>
        </w:rPr>
        <w:t>globally. Society as a whole has become increasingly global</w:t>
      </w:r>
      <w:r>
        <w:rPr>
          <w:rFonts w:cstheme="minorHAnsi"/>
        </w:rPr>
        <w:t>,</w:t>
      </w:r>
      <w:r w:rsidRPr="000A742E">
        <w:rPr>
          <w:rFonts w:cstheme="minorHAnsi"/>
        </w:rPr>
        <w:t xml:space="preserve"> </w:t>
      </w:r>
      <w:r>
        <w:rPr>
          <w:rFonts w:cstheme="minorHAnsi"/>
        </w:rPr>
        <w:t xml:space="preserve">and a myopic view </w:t>
      </w:r>
      <w:r w:rsidRPr="000A742E">
        <w:rPr>
          <w:rFonts w:cstheme="minorHAnsi"/>
        </w:rPr>
        <w:t>will no longer suffice for building sustainable lifestyles</w:t>
      </w:r>
      <w:r>
        <w:rPr>
          <w:rFonts w:cstheme="minorHAnsi"/>
        </w:rPr>
        <w:t xml:space="preserve"> and relationships</w:t>
      </w:r>
      <w:r w:rsidRPr="000A742E">
        <w:rPr>
          <w:rFonts w:cstheme="minorHAnsi"/>
        </w:rPr>
        <w:t>.</w:t>
      </w:r>
      <w:r>
        <w:rPr>
          <w:rFonts w:cstheme="minorHAnsi"/>
        </w:rPr>
        <w:t xml:space="preserve"> </w:t>
      </w:r>
      <w:r>
        <w:rPr>
          <w:rFonts w:ascii="Times New Roman" w:hAnsi="Times New Roman"/>
        </w:rPr>
        <w:t xml:space="preserve">Already, we have seen a decline in the civic participation and basic general knowledge by our adolescents in the United States </w:t>
      </w:r>
      <w:r>
        <w:rPr>
          <w:rFonts w:ascii="Times New Roman" w:hAnsi="Times New Roman"/>
        </w:rPr>
        <w:fldChar w:fldCharType="begin"/>
      </w:r>
      <w:r>
        <w:rPr>
          <w:rFonts w:ascii="Times New Roman" w:hAnsi="Times New Roman"/>
        </w:rPr>
        <w:instrText xml:space="preserve"> ADDIN EN.CITE &lt;EndNote&gt;&lt;Cite&gt;&lt;Author&gt;Rochester&lt;/Author&gt;&lt;Year&gt;2003&lt;/Year&gt;&lt;RecNum&gt;13&lt;/RecNum&gt;&lt;DisplayText&gt;(Rochester 2003)&lt;/DisplayText&gt;&lt;record&gt;&lt;rec-number&gt;13&lt;/rec-number&gt;&lt;foreign-keys&gt;&lt;key app="EN" db-id="st2dasfawvvpvzevew750vz6fzazpdddzrsv" timestamp="1404330622"&gt;13&lt;/key&gt;&lt;/foreign-keys&gt;&lt;ref-type name="Journal Article"&gt;17&lt;/ref-type&gt;&lt;contributors&gt;&lt;authors&gt;&lt;author&gt;Rochester, J Martin&lt;/author&gt;&lt;/authors&gt;&lt;/contributors&gt;&lt;titles&gt;&lt;title&gt;The Training of Idiots&lt;/title&gt;&lt;secondary-title&gt;Where Did Social Studies Go Wrong?&lt;/secondary-title&gt;&lt;/titles&gt;&lt;periodical&gt;&lt;full-title&gt;Where Did Social Studies Go Wrong?&lt;/full-title&gt;&lt;/periodical&gt;&lt;pages&gt;6&lt;/pages&gt;&lt;dates&gt;&lt;year&gt;2003&lt;/year&gt;&lt;/dates&gt;&lt;urls&gt;&lt;/urls&gt;&lt;/record&gt;&lt;/Cite&gt;&lt;/EndNote&gt;</w:instrText>
      </w:r>
      <w:r>
        <w:rPr>
          <w:rFonts w:ascii="Times New Roman" w:hAnsi="Times New Roman"/>
        </w:rPr>
        <w:fldChar w:fldCharType="separate"/>
      </w:r>
      <w:r>
        <w:rPr>
          <w:rFonts w:ascii="Times New Roman" w:hAnsi="Times New Roman"/>
          <w:noProof/>
        </w:rPr>
        <w:t>(Rochester, 2003)</w:t>
      </w:r>
      <w:r>
        <w:rPr>
          <w:rFonts w:ascii="Times New Roman" w:hAnsi="Times New Roman"/>
        </w:rPr>
        <w:fldChar w:fldCharType="end"/>
      </w:r>
      <w:r>
        <w:rPr>
          <w:rFonts w:ascii="Times New Roman" w:hAnsi="Times New Roman"/>
        </w:rPr>
        <w:t xml:space="preserve">. </w:t>
      </w:r>
      <w:r w:rsidR="0003330F">
        <w:rPr>
          <w:rFonts w:ascii="Times New Roman" w:hAnsi="Times New Roman"/>
        </w:rPr>
        <w:t xml:space="preserve">Continuing on the current trend could lead to a society in which </w:t>
      </w:r>
      <w:r w:rsidR="003441BA">
        <w:rPr>
          <w:rFonts w:ascii="Times New Roman" w:hAnsi="Times New Roman"/>
        </w:rPr>
        <w:t xml:space="preserve">deliberate </w:t>
      </w:r>
      <w:r w:rsidR="0003330F">
        <w:rPr>
          <w:rFonts w:ascii="Times New Roman" w:hAnsi="Times New Roman"/>
        </w:rPr>
        <w:t>eng</w:t>
      </w:r>
      <w:r w:rsidR="00AA2B89">
        <w:rPr>
          <w:rFonts w:ascii="Times New Roman" w:hAnsi="Times New Roman"/>
        </w:rPr>
        <w:t>agement in society is non-existe</w:t>
      </w:r>
      <w:r w:rsidR="0003330F">
        <w:rPr>
          <w:rFonts w:ascii="Times New Roman" w:hAnsi="Times New Roman"/>
        </w:rPr>
        <w:t>nt.</w:t>
      </w:r>
    </w:p>
    <w:p w14:paraId="54C8D049" w14:textId="56A16FCB" w:rsidR="00F143AD" w:rsidRDefault="00F143AD" w:rsidP="008D3A60">
      <w:pPr>
        <w:pStyle w:val="Default"/>
        <w:spacing w:line="480" w:lineRule="auto"/>
        <w:ind w:firstLine="720"/>
        <w:rPr>
          <w:rFonts w:asciiTheme="minorHAnsi" w:hAnsiTheme="minorHAnsi" w:cstheme="minorHAnsi"/>
        </w:rPr>
      </w:pPr>
      <w:r>
        <w:rPr>
          <w:rFonts w:ascii="Times New Roman" w:hAnsi="Times New Roman" w:cs="Times New Roman"/>
          <w:color w:val="auto"/>
        </w:rPr>
        <w:t xml:space="preserve">Going back to the 1960s </w:t>
      </w:r>
      <w:r w:rsidRPr="00164571">
        <w:rPr>
          <w:rFonts w:ascii="Times New Roman" w:hAnsi="Times New Roman" w:cs="Times New Roman"/>
          <w:color w:val="auto"/>
        </w:rPr>
        <w:t>the school</w:t>
      </w:r>
      <w:r>
        <w:rPr>
          <w:rFonts w:ascii="Times New Roman" w:hAnsi="Times New Roman" w:cs="Times New Roman"/>
          <w:color w:val="auto"/>
        </w:rPr>
        <w:t xml:space="preserve"> </w:t>
      </w:r>
      <w:r w:rsidRPr="00164571">
        <w:rPr>
          <w:rFonts w:ascii="Times New Roman" w:hAnsi="Times New Roman" w:cs="Times New Roman"/>
          <w:color w:val="auto"/>
        </w:rPr>
        <w:t>stands</w:t>
      </w:r>
      <w:r>
        <w:rPr>
          <w:rFonts w:ascii="Times New Roman" w:hAnsi="Times New Roman" w:cs="Times New Roman"/>
          <w:color w:val="auto"/>
        </w:rPr>
        <w:t xml:space="preserve"> </w:t>
      </w:r>
      <w:r w:rsidRPr="00164571">
        <w:rPr>
          <w:rFonts w:ascii="Times New Roman" w:hAnsi="Times New Roman" w:cs="Times New Roman"/>
          <w:color w:val="auto"/>
        </w:rPr>
        <w:t xml:space="preserve">out as the </w:t>
      </w:r>
      <w:r>
        <w:rPr>
          <w:rFonts w:ascii="Times New Roman" w:hAnsi="Times New Roman" w:cs="Times New Roman"/>
          <w:color w:val="auto"/>
        </w:rPr>
        <w:t>“</w:t>
      </w:r>
      <w:r w:rsidRPr="00164571">
        <w:rPr>
          <w:rFonts w:ascii="Times New Roman" w:hAnsi="Times New Roman" w:cs="Times New Roman"/>
          <w:color w:val="auto"/>
        </w:rPr>
        <w:t>central, salient, and dominant force in the</w:t>
      </w:r>
      <w:r>
        <w:rPr>
          <w:rFonts w:ascii="Times New Roman" w:hAnsi="Times New Roman" w:cs="Times New Roman"/>
          <w:color w:val="auto"/>
        </w:rPr>
        <w:t xml:space="preserve"> </w:t>
      </w:r>
      <w:r w:rsidRPr="00164571">
        <w:rPr>
          <w:rFonts w:ascii="Times New Roman" w:hAnsi="Times New Roman" w:cs="Times New Roman"/>
          <w:color w:val="auto"/>
        </w:rPr>
        <w:t>political</w:t>
      </w:r>
      <w:r>
        <w:rPr>
          <w:rFonts w:ascii="Times New Roman" w:hAnsi="Times New Roman" w:cs="Times New Roman"/>
          <w:color w:val="auto"/>
        </w:rPr>
        <w:t xml:space="preserve"> </w:t>
      </w:r>
      <w:r w:rsidRPr="00164571">
        <w:rPr>
          <w:rFonts w:ascii="Times New Roman" w:hAnsi="Times New Roman" w:cs="Times New Roman"/>
          <w:color w:val="auto"/>
        </w:rPr>
        <w:t>socialization of the young chil</w:t>
      </w:r>
      <w:r>
        <w:rPr>
          <w:rFonts w:ascii="Times New Roman" w:hAnsi="Times New Roman" w:cs="Times New Roman"/>
          <w:color w:val="auto"/>
        </w:rPr>
        <w:t xml:space="preserve">d” </w:t>
      </w:r>
      <w:r>
        <w:rPr>
          <w:rFonts w:ascii="Times New Roman" w:hAnsi="Times New Roman" w:cs="Times New Roman"/>
          <w:color w:val="auto"/>
        </w:rPr>
        <w:fldChar w:fldCharType="begin"/>
      </w:r>
      <w:r>
        <w:rPr>
          <w:rFonts w:ascii="Times New Roman" w:hAnsi="Times New Roman" w:cs="Times New Roman"/>
          <w:color w:val="auto"/>
        </w:rPr>
        <w:instrText xml:space="preserve"> ADDIN EN.CITE &lt;EndNote&gt;&lt;Cite&gt;&lt;Author&gt;Hess&lt;/Author&gt;&lt;Year&gt;1965&lt;/Year&gt;&lt;RecNum&gt;12&lt;/RecNum&gt;&lt;DisplayText&gt;(Hess 1965)&lt;/DisplayText&gt;&lt;record&gt;&lt;rec-number&gt;12&lt;/rec-number&gt;&lt;foreign-keys&gt;&lt;key app="EN" db-id="st2dasfawvvpvzevew750vz6fzazpdddzrsv" timestamp="1404330353"&gt;12&lt;/key&gt;&lt;/foreign-keys&gt;&lt;ref-type name="Journal Article"&gt;17&lt;/ref-type&gt;&lt;contributors&gt;&lt;authors&gt;&lt;author&gt;Hess, Robert D&lt;/author&gt;&lt;/authors&gt;&lt;/contributors&gt;&lt;titles&gt;&lt;title&gt;THE DEVELOPMENT OF BASIC ATTITUDES AND VALUES TOWARD GOVERNMENT AND CITIZENSHIP DURING THE ELEMENTARY SCHOOL YEARS, PART 1&lt;/title&gt;&lt;/titles&gt;&lt;dates&gt;&lt;year&gt;1965&lt;/year&gt;&lt;/dates&gt;&lt;urls&gt;&lt;/urls&gt;&lt;/record&gt;&lt;/Cite&gt;&lt;/EndNote&gt;</w:instrText>
      </w:r>
      <w:r>
        <w:rPr>
          <w:rFonts w:ascii="Times New Roman" w:hAnsi="Times New Roman" w:cs="Times New Roman"/>
          <w:color w:val="auto"/>
        </w:rPr>
        <w:fldChar w:fldCharType="separate"/>
      </w:r>
      <w:r>
        <w:rPr>
          <w:rFonts w:ascii="Times New Roman" w:hAnsi="Times New Roman" w:cs="Times New Roman"/>
          <w:noProof/>
          <w:color w:val="auto"/>
        </w:rPr>
        <w:t>(Hess, 196</w:t>
      </w:r>
      <w:r w:rsidRPr="006675C8">
        <w:rPr>
          <w:rFonts w:ascii="Times New Roman" w:hAnsi="Times New Roman" w:cs="Times New Roman"/>
          <w:noProof/>
          <w:color w:val="auto"/>
        </w:rPr>
        <w:t>5</w:t>
      </w:r>
      <w:r w:rsidR="000C096F">
        <w:rPr>
          <w:rFonts w:ascii="Times New Roman" w:hAnsi="Times New Roman" w:cs="Times New Roman"/>
          <w:noProof/>
          <w:color w:val="auto"/>
        </w:rPr>
        <w:t xml:space="preserve">, p. </w:t>
      </w:r>
      <w:r>
        <w:rPr>
          <w:rFonts w:ascii="Times New Roman" w:hAnsi="Times New Roman" w:cs="Times New Roman"/>
          <w:noProof/>
          <w:color w:val="auto"/>
        </w:rPr>
        <w:t>74</w:t>
      </w:r>
      <w:r w:rsidRPr="006675C8">
        <w:rPr>
          <w:rFonts w:ascii="Times New Roman" w:hAnsi="Times New Roman" w:cs="Times New Roman"/>
          <w:noProof/>
          <w:color w:val="auto"/>
        </w:rPr>
        <w:t>)</w:t>
      </w:r>
      <w:r>
        <w:rPr>
          <w:rFonts w:ascii="Times New Roman" w:hAnsi="Times New Roman" w:cs="Times New Roman"/>
          <w:color w:val="auto"/>
        </w:rPr>
        <w:fldChar w:fldCharType="end"/>
      </w:r>
      <w:r>
        <w:rPr>
          <w:rFonts w:ascii="Times New Roman" w:hAnsi="Times New Roman" w:cs="Times New Roman"/>
          <w:color w:val="auto"/>
        </w:rPr>
        <w:t xml:space="preserve">. </w:t>
      </w:r>
      <w:r>
        <w:rPr>
          <w:rFonts w:asciiTheme="minorHAnsi" w:hAnsiTheme="minorHAnsi" w:cstheme="minorHAnsi"/>
        </w:rPr>
        <w:t>Education</w:t>
      </w:r>
      <w:r w:rsidRPr="000A742E">
        <w:rPr>
          <w:rFonts w:asciiTheme="minorHAnsi" w:hAnsiTheme="minorHAnsi" w:cstheme="minorHAnsi"/>
        </w:rPr>
        <w:t xml:space="preserve"> has been seen as a “process organized by society for the purpose of fitting every child and youth for efficient and useful me</w:t>
      </w:r>
      <w:r>
        <w:rPr>
          <w:rFonts w:asciiTheme="minorHAnsi" w:hAnsiTheme="minorHAnsi" w:cstheme="minorHAnsi"/>
        </w:rPr>
        <w:t>mbership in the social organism</w:t>
      </w:r>
      <w:r w:rsidRPr="000A742E">
        <w:rPr>
          <w:rFonts w:asciiTheme="minorHAnsi" w:hAnsiTheme="minorHAnsi" w:cstheme="minorHAnsi"/>
        </w:rPr>
        <w:t xml:space="preserve">” </w:t>
      </w:r>
      <w:r w:rsidRPr="00770D5E">
        <w:rPr>
          <w:rFonts w:asciiTheme="minorHAnsi" w:hAnsiTheme="minorHAnsi" w:cstheme="minorHAnsi"/>
        </w:rPr>
        <w:t>(Schro</w:t>
      </w:r>
      <w:r>
        <w:rPr>
          <w:rFonts w:asciiTheme="minorHAnsi" w:hAnsiTheme="minorHAnsi" w:cstheme="minorHAnsi"/>
        </w:rPr>
        <w:t xml:space="preserve">eder, </w:t>
      </w:r>
      <w:r w:rsidRPr="00770D5E">
        <w:rPr>
          <w:rFonts w:asciiTheme="minorHAnsi" w:hAnsiTheme="minorHAnsi" w:cstheme="minorHAnsi"/>
        </w:rPr>
        <w:t>1911</w:t>
      </w:r>
      <w:r>
        <w:rPr>
          <w:rFonts w:asciiTheme="minorHAnsi" w:hAnsiTheme="minorHAnsi" w:cstheme="minorHAnsi"/>
        </w:rPr>
        <w:t>, p. 11</w:t>
      </w:r>
      <w:r w:rsidRPr="00770D5E">
        <w:rPr>
          <w:rFonts w:asciiTheme="minorHAnsi" w:hAnsiTheme="minorHAnsi" w:cstheme="minorHAnsi"/>
        </w:rPr>
        <w:t xml:space="preserve">). </w:t>
      </w:r>
      <w:r w:rsidR="00AA2B89">
        <w:rPr>
          <w:rFonts w:asciiTheme="minorHAnsi" w:hAnsiTheme="minorHAnsi" w:cstheme="minorHAnsi"/>
        </w:rPr>
        <w:t xml:space="preserve">Schooling is largely viewed as </w:t>
      </w:r>
      <w:r>
        <w:rPr>
          <w:rFonts w:asciiTheme="minorHAnsi" w:hAnsiTheme="minorHAnsi" w:cstheme="minorHAnsi"/>
        </w:rPr>
        <w:t>getting the youth ready to be productive and active members in society. Through their studies</w:t>
      </w:r>
      <w:r w:rsidR="008D6C32">
        <w:rPr>
          <w:rFonts w:asciiTheme="minorHAnsi" w:hAnsiTheme="minorHAnsi" w:cstheme="minorHAnsi"/>
        </w:rPr>
        <w:t>,</w:t>
      </w:r>
      <w:r>
        <w:rPr>
          <w:rFonts w:asciiTheme="minorHAnsi" w:hAnsiTheme="minorHAnsi" w:cstheme="minorHAnsi"/>
        </w:rPr>
        <w:t xml:space="preserve"> students</w:t>
      </w:r>
      <w:r w:rsidR="00AA2B89">
        <w:rPr>
          <w:rFonts w:asciiTheme="minorHAnsi" w:hAnsiTheme="minorHAnsi" w:cstheme="minorHAnsi"/>
        </w:rPr>
        <w:t xml:space="preserve"> a</w:t>
      </w:r>
      <w:r>
        <w:rPr>
          <w:rFonts w:asciiTheme="minorHAnsi" w:hAnsiTheme="minorHAnsi" w:cstheme="minorHAnsi"/>
        </w:rPr>
        <w:t xml:space="preserve">re </w:t>
      </w:r>
      <w:r w:rsidR="00AA2B89">
        <w:rPr>
          <w:rFonts w:asciiTheme="minorHAnsi" w:hAnsiTheme="minorHAnsi" w:cstheme="minorHAnsi"/>
        </w:rPr>
        <w:t xml:space="preserve">supposedly </w:t>
      </w:r>
      <w:r>
        <w:rPr>
          <w:rFonts w:asciiTheme="minorHAnsi" w:hAnsiTheme="minorHAnsi" w:cstheme="minorHAnsi"/>
        </w:rPr>
        <w:t>gaining the necessary knowledge</w:t>
      </w:r>
      <w:r w:rsidR="00BB7C7D">
        <w:rPr>
          <w:rFonts w:asciiTheme="minorHAnsi" w:hAnsiTheme="minorHAnsi" w:cstheme="minorHAnsi"/>
        </w:rPr>
        <w:t xml:space="preserve"> and preparation in order to be active citizens</w:t>
      </w:r>
      <w:r w:rsidR="00AA2B89">
        <w:rPr>
          <w:rFonts w:asciiTheme="minorHAnsi" w:hAnsiTheme="minorHAnsi" w:cstheme="minorHAnsi"/>
        </w:rPr>
        <w:t xml:space="preserve"> for the future</w:t>
      </w:r>
      <w:r>
        <w:rPr>
          <w:rFonts w:asciiTheme="minorHAnsi" w:hAnsiTheme="minorHAnsi" w:cstheme="minorHAnsi"/>
        </w:rPr>
        <w:t xml:space="preserve">. </w:t>
      </w:r>
    </w:p>
    <w:p w14:paraId="4ABC48D9" w14:textId="0A4AAAF2" w:rsidR="008D6C32" w:rsidRDefault="00F143AD" w:rsidP="008D6C32">
      <w:pPr>
        <w:pStyle w:val="Default"/>
        <w:spacing w:line="480" w:lineRule="auto"/>
        <w:ind w:firstLine="720"/>
        <w:rPr>
          <w:rFonts w:asciiTheme="minorHAnsi" w:hAnsiTheme="minorHAnsi" w:cstheme="minorHAnsi"/>
        </w:rPr>
      </w:pPr>
      <w:proofErr w:type="gramStart"/>
      <w:r>
        <w:rPr>
          <w:rFonts w:asciiTheme="minorHAnsi" w:hAnsiTheme="minorHAnsi" w:cstheme="minorHAnsi"/>
        </w:rPr>
        <w:t>S</w:t>
      </w:r>
      <w:r w:rsidRPr="000A742E">
        <w:rPr>
          <w:rFonts w:asciiTheme="minorHAnsi" w:hAnsiTheme="minorHAnsi" w:cstheme="minorHAnsi"/>
        </w:rPr>
        <w:t xml:space="preserve">ocial studies </w:t>
      </w:r>
      <w:r>
        <w:rPr>
          <w:rFonts w:asciiTheme="minorHAnsi" w:hAnsiTheme="minorHAnsi" w:cstheme="minorHAnsi"/>
        </w:rPr>
        <w:t xml:space="preserve">in particular </w:t>
      </w:r>
      <w:r w:rsidRPr="000A742E">
        <w:rPr>
          <w:rFonts w:asciiTheme="minorHAnsi" w:hAnsiTheme="minorHAnsi" w:cstheme="minorHAnsi"/>
        </w:rPr>
        <w:t>has</w:t>
      </w:r>
      <w:proofErr w:type="gramEnd"/>
      <w:r w:rsidRPr="000A742E">
        <w:rPr>
          <w:rFonts w:asciiTheme="minorHAnsi" w:hAnsiTheme="minorHAnsi" w:cstheme="minorHAnsi"/>
        </w:rPr>
        <w:t xml:space="preserve"> been at the forefront for providing the bulk of instruction related to citizenship</w:t>
      </w:r>
      <w:r w:rsidR="003B0AEE">
        <w:rPr>
          <w:rFonts w:asciiTheme="minorHAnsi" w:hAnsiTheme="minorHAnsi" w:cstheme="minorHAnsi"/>
        </w:rPr>
        <w:t xml:space="preserve"> education</w:t>
      </w:r>
      <w:r w:rsidRPr="000A742E">
        <w:rPr>
          <w:rFonts w:asciiTheme="minorHAnsi" w:hAnsiTheme="minorHAnsi" w:cstheme="minorHAnsi"/>
        </w:rPr>
        <w:t xml:space="preserve">. </w:t>
      </w:r>
      <w:r>
        <w:rPr>
          <w:rFonts w:asciiTheme="minorHAnsi" w:hAnsiTheme="minorHAnsi" w:cstheme="minorHAnsi"/>
        </w:rPr>
        <w:t>According to the National Council for the Social Studies (2010), “the primary purpose of social studies is to help young people develop the ability to make informed and reasoned decisions for the public good as citizens of a culturally diverse, democratic society in an interdependent world” (p.</w:t>
      </w:r>
      <w:r w:rsidR="000C096F">
        <w:rPr>
          <w:rFonts w:asciiTheme="minorHAnsi" w:hAnsiTheme="minorHAnsi" w:cstheme="minorHAnsi"/>
        </w:rPr>
        <w:t xml:space="preserve"> </w:t>
      </w:r>
      <w:r>
        <w:rPr>
          <w:rFonts w:asciiTheme="minorHAnsi" w:hAnsiTheme="minorHAnsi" w:cstheme="minorHAnsi"/>
        </w:rPr>
        <w:t xml:space="preserve">9). </w:t>
      </w:r>
    </w:p>
    <w:p w14:paraId="023E4240" w14:textId="75E9F2CC" w:rsidR="00196A13" w:rsidRPr="003441BA" w:rsidRDefault="00196A13" w:rsidP="003B0AEE">
      <w:pPr>
        <w:pStyle w:val="Default"/>
        <w:spacing w:line="480" w:lineRule="auto"/>
        <w:ind w:firstLine="720"/>
        <w:rPr>
          <w:rFonts w:ascii="Times New Roman" w:hAnsi="Times New Roman"/>
          <w:color w:val="auto"/>
        </w:rPr>
      </w:pPr>
      <w:r w:rsidRPr="003441BA">
        <w:rPr>
          <w:rFonts w:ascii="Times New Roman" w:hAnsi="Times New Roman"/>
          <w:color w:val="auto"/>
        </w:rPr>
        <w:t xml:space="preserve">This is no easy task. </w:t>
      </w:r>
      <w:r w:rsidR="00FD58B5" w:rsidRPr="003441BA">
        <w:rPr>
          <w:rFonts w:ascii="Times New Roman" w:hAnsi="Times New Roman"/>
          <w:color w:val="auto"/>
        </w:rPr>
        <w:t>T</w:t>
      </w:r>
      <w:r w:rsidR="00FD58B5">
        <w:rPr>
          <w:rFonts w:ascii="Times New Roman" w:hAnsi="Times New Roman"/>
          <w:color w:val="auto"/>
        </w:rPr>
        <w:t>eachers have</w:t>
      </w:r>
      <w:r w:rsidR="00FD58B5" w:rsidRPr="003441BA">
        <w:rPr>
          <w:rFonts w:ascii="Times New Roman" w:hAnsi="Times New Roman"/>
          <w:color w:val="auto"/>
        </w:rPr>
        <w:t xml:space="preserve"> to consider a multitude of factors related not only to content but teaching in such a way that students can begin to think outside of the box. </w:t>
      </w:r>
      <w:r w:rsidRPr="003441BA">
        <w:rPr>
          <w:rFonts w:ascii="Times New Roman" w:hAnsi="Times New Roman"/>
          <w:color w:val="auto"/>
        </w:rPr>
        <w:t>Teachers can be met with many challenges from various stakeholders if they are not sh</w:t>
      </w:r>
      <w:r w:rsidR="00B06BF6" w:rsidRPr="003441BA">
        <w:rPr>
          <w:rFonts w:ascii="Times New Roman" w:hAnsi="Times New Roman"/>
          <w:color w:val="auto"/>
        </w:rPr>
        <w:t xml:space="preserve">aring </w:t>
      </w:r>
      <w:r w:rsidRPr="003441BA">
        <w:rPr>
          <w:rFonts w:ascii="Times New Roman" w:hAnsi="Times New Roman"/>
          <w:color w:val="auto"/>
        </w:rPr>
        <w:t xml:space="preserve">information in a way that is seen as conducive to all views, or perhaps more so, the majority view. Therefore, teachers themselves have to be well versed and </w:t>
      </w:r>
      <w:r w:rsidR="003441BA" w:rsidRPr="003441BA">
        <w:rPr>
          <w:rFonts w:ascii="Times New Roman" w:hAnsi="Times New Roman"/>
          <w:color w:val="auto"/>
        </w:rPr>
        <w:t xml:space="preserve">prepared in order to teach in </w:t>
      </w:r>
      <w:r w:rsidRPr="003441BA">
        <w:rPr>
          <w:rFonts w:ascii="Times New Roman" w:hAnsi="Times New Roman"/>
          <w:color w:val="auto"/>
        </w:rPr>
        <w:t>way</w:t>
      </w:r>
      <w:r w:rsidR="003441BA" w:rsidRPr="003441BA">
        <w:rPr>
          <w:rFonts w:ascii="Times New Roman" w:hAnsi="Times New Roman"/>
          <w:color w:val="auto"/>
        </w:rPr>
        <w:t>s that give</w:t>
      </w:r>
      <w:r w:rsidRPr="003441BA">
        <w:rPr>
          <w:rFonts w:ascii="Times New Roman" w:hAnsi="Times New Roman"/>
          <w:color w:val="auto"/>
        </w:rPr>
        <w:t xml:space="preserve"> social st</w:t>
      </w:r>
      <w:r w:rsidR="00AA1BB2" w:rsidRPr="003441BA">
        <w:rPr>
          <w:rFonts w:ascii="Times New Roman" w:hAnsi="Times New Roman"/>
          <w:color w:val="auto"/>
        </w:rPr>
        <w:t xml:space="preserve">udies purpose beyond </w:t>
      </w:r>
      <w:r w:rsidRPr="003441BA">
        <w:rPr>
          <w:rFonts w:ascii="Times New Roman" w:hAnsi="Times New Roman"/>
          <w:color w:val="auto"/>
        </w:rPr>
        <w:t>facts and dates.</w:t>
      </w:r>
    </w:p>
    <w:p w14:paraId="6363F58B" w14:textId="3D3A5792" w:rsidR="003B0AEE" w:rsidRDefault="003B0AEE" w:rsidP="003B0AEE">
      <w:pPr>
        <w:pStyle w:val="Default"/>
        <w:spacing w:line="480" w:lineRule="auto"/>
        <w:ind w:firstLine="720"/>
        <w:rPr>
          <w:rFonts w:asciiTheme="minorHAnsi" w:hAnsiTheme="minorHAnsi" w:cstheme="minorHAnsi"/>
        </w:rPr>
      </w:pPr>
      <w:r>
        <w:rPr>
          <w:rFonts w:ascii="Times New Roman" w:hAnsi="Times New Roman"/>
        </w:rPr>
        <w:t xml:space="preserve">Social studies </w:t>
      </w:r>
      <w:proofErr w:type="gramStart"/>
      <w:r>
        <w:rPr>
          <w:rFonts w:ascii="Times New Roman" w:hAnsi="Times New Roman"/>
        </w:rPr>
        <w:t>is</w:t>
      </w:r>
      <w:proofErr w:type="gramEnd"/>
      <w:r>
        <w:rPr>
          <w:rFonts w:ascii="Times New Roman" w:hAnsi="Times New Roman"/>
        </w:rPr>
        <w:t xml:space="preserve"> often deemed important because it offers students the groundwork for developing their critical thinking skills (Anderson, 1997). Without social studies education, students could lack the reasoning skills needed to be a contributing part of the world around them. As Susan Engle </w:t>
      </w:r>
      <w:r>
        <w:rPr>
          <w:rFonts w:ascii="Times New Roman" w:hAnsi="Times New Roman"/>
        </w:rPr>
        <w:fldChar w:fldCharType="begin"/>
      </w:r>
      <w:r>
        <w:rPr>
          <w:rFonts w:ascii="Times New Roman" w:hAnsi="Times New Roman"/>
        </w:rPr>
        <w:instrText xml:space="preserve"> ADDIN EN.CITE &lt;EndNote&gt;&lt;Cite ExcludeAuth="1"&gt;&lt;Author&gt;Engle&lt;/Author&gt;&lt;Year&gt;2003&lt;/Year&gt;&lt;RecNum&gt;11&lt;/RecNum&gt;&lt;DisplayText&gt;(2003)&lt;/DisplayText&gt;&lt;record&gt;&lt;rec-number&gt;11&lt;/rec-number&gt;&lt;foreign-keys&gt;&lt;key app="EN" db-id="st2dasfawvvpvzevew750vz6fzazpdddzrsv" timestamp="1404328273"&gt;11&lt;/key&gt;&lt;/foreign-keys&gt;&lt;ref-type name="Journal Article"&gt;17&lt;/ref-type&gt;&lt;contributors&gt;&lt;authors&gt;&lt;author&gt;Engle, Shirley H&lt;/author&gt;&lt;/authors&gt;&lt;/contributors&gt;&lt;titles&gt;&lt;title&gt;Decision Making: The Heart of Social Studies Instruction&lt;/title&gt;&lt;secondary-title&gt;Social Studies&lt;/secondary-title&gt;&lt;/titles&gt;&lt;periodical&gt;&lt;full-title&gt;Social Studies&lt;/full-title&gt;&lt;/periodical&gt;&lt;pages&gt;7-10&lt;/pages&gt;&lt;volume&gt;94&lt;/volume&gt;&lt;number&gt;1&lt;/number&gt;&lt;dates&gt;&lt;year&gt;2003&lt;/year&gt;&lt;/dates&gt;&lt;isbn&gt;0037-7996&lt;/isbn&gt;&lt;urls&gt;&lt;/urls&gt;&lt;/record&gt;&lt;/Cite&gt;&lt;/EndNote&gt;</w:instrText>
      </w:r>
      <w:r>
        <w:rPr>
          <w:rFonts w:ascii="Times New Roman" w:hAnsi="Times New Roman"/>
        </w:rPr>
        <w:fldChar w:fldCharType="separate"/>
      </w:r>
      <w:r>
        <w:rPr>
          <w:rFonts w:ascii="Times New Roman" w:hAnsi="Times New Roman"/>
          <w:noProof/>
        </w:rPr>
        <w:t>(2003)</w:t>
      </w:r>
      <w:r>
        <w:rPr>
          <w:rFonts w:ascii="Times New Roman" w:hAnsi="Times New Roman"/>
        </w:rPr>
        <w:fldChar w:fldCharType="end"/>
      </w:r>
      <w:r>
        <w:rPr>
          <w:rFonts w:ascii="Times New Roman" w:hAnsi="Times New Roman"/>
        </w:rPr>
        <w:t xml:space="preserve"> put it, “students are not likely to learn to reach better decisions, that is, grounded and reasoned decisions, except as they receive guided and critically oriented exercise in the decision-making process” (p.</w:t>
      </w:r>
      <w:r w:rsidR="000C096F">
        <w:rPr>
          <w:rFonts w:ascii="Times New Roman" w:hAnsi="Times New Roman"/>
        </w:rPr>
        <w:t xml:space="preserve"> </w:t>
      </w:r>
      <w:r>
        <w:rPr>
          <w:rFonts w:ascii="Times New Roman" w:hAnsi="Times New Roman"/>
        </w:rPr>
        <w:t xml:space="preserve">8). </w:t>
      </w:r>
    </w:p>
    <w:p w14:paraId="5EF9D77B" w14:textId="2CE979D7" w:rsidR="008D6C32" w:rsidRDefault="008D6C32" w:rsidP="008D6C32">
      <w:pPr>
        <w:pStyle w:val="Default"/>
        <w:spacing w:line="480" w:lineRule="auto"/>
        <w:ind w:firstLine="720"/>
        <w:rPr>
          <w:rFonts w:asciiTheme="minorHAnsi" w:hAnsiTheme="minorHAnsi" w:cstheme="minorHAnsi"/>
        </w:rPr>
      </w:pPr>
      <w:r>
        <w:rPr>
          <w:rFonts w:asciiTheme="minorHAnsi" w:hAnsiTheme="minorHAnsi" w:cstheme="minorHAnsi"/>
        </w:rPr>
        <w:t xml:space="preserve">Social studies </w:t>
      </w:r>
      <w:proofErr w:type="gramStart"/>
      <w:r>
        <w:rPr>
          <w:rFonts w:asciiTheme="minorHAnsi" w:hAnsiTheme="minorHAnsi" w:cstheme="minorHAnsi"/>
        </w:rPr>
        <w:t>is</w:t>
      </w:r>
      <w:proofErr w:type="gramEnd"/>
      <w:r>
        <w:rPr>
          <w:rFonts w:asciiTheme="minorHAnsi" w:hAnsiTheme="minorHAnsi" w:cstheme="minorHAnsi"/>
        </w:rPr>
        <w:t xml:space="preserve"> a vehicle for allowing students to question their surroundings and be able to think deeply abou</w:t>
      </w:r>
      <w:r w:rsidR="009874C1">
        <w:rPr>
          <w:rFonts w:asciiTheme="minorHAnsi" w:hAnsiTheme="minorHAnsi" w:cstheme="minorHAnsi"/>
        </w:rPr>
        <w:t xml:space="preserve">t an issue. Barth (1984) states that </w:t>
      </w:r>
      <w:r>
        <w:rPr>
          <w:rFonts w:asciiTheme="minorHAnsi" w:hAnsiTheme="minorHAnsi" w:cstheme="minorHAnsi"/>
        </w:rPr>
        <w:t xml:space="preserve">social studies “asks the important questions: Who am I? Who are you? How are we related? How did we get this way? What was the past? What is the future? Shall we live for the present?” (p. 9). Barth suggests going through the process of gaining knowledge, processing information, valuing, and eventually moving into participation in order to fully develop the skills of </w:t>
      </w:r>
      <w:r w:rsidR="003B0AEE">
        <w:rPr>
          <w:rFonts w:asciiTheme="minorHAnsi" w:hAnsiTheme="minorHAnsi" w:cstheme="minorHAnsi"/>
        </w:rPr>
        <w:t xml:space="preserve">active </w:t>
      </w:r>
      <w:r>
        <w:rPr>
          <w:rFonts w:asciiTheme="minorHAnsi" w:hAnsiTheme="minorHAnsi" w:cstheme="minorHAnsi"/>
        </w:rPr>
        <w:t xml:space="preserve">citizenship. </w:t>
      </w:r>
    </w:p>
    <w:p w14:paraId="7E0FE9DF" w14:textId="34726831" w:rsidR="00F143AD" w:rsidRDefault="008D6C32" w:rsidP="00BB7C7D">
      <w:pPr>
        <w:pStyle w:val="Default"/>
        <w:spacing w:line="480" w:lineRule="auto"/>
        <w:ind w:firstLine="720"/>
        <w:rPr>
          <w:rFonts w:asciiTheme="minorHAnsi" w:hAnsiTheme="minorHAnsi" w:cstheme="minorHAnsi"/>
        </w:rPr>
      </w:pPr>
      <w:r>
        <w:rPr>
          <w:rFonts w:asciiTheme="minorHAnsi" w:hAnsiTheme="minorHAnsi" w:cstheme="minorHAnsi"/>
        </w:rPr>
        <w:t xml:space="preserve">Broader definitions of social studies have </w:t>
      </w:r>
      <w:r w:rsidR="00BB7C7D">
        <w:rPr>
          <w:rFonts w:asciiTheme="minorHAnsi" w:hAnsiTheme="minorHAnsi" w:cstheme="minorHAnsi"/>
        </w:rPr>
        <w:t xml:space="preserve">also </w:t>
      </w:r>
      <w:r>
        <w:rPr>
          <w:rFonts w:asciiTheme="minorHAnsi" w:hAnsiTheme="minorHAnsi" w:cstheme="minorHAnsi"/>
        </w:rPr>
        <w:t xml:space="preserve">been reported. VanFossen (2005) found </w:t>
      </w:r>
      <w:r w:rsidR="00DC60D2">
        <w:rPr>
          <w:rFonts w:asciiTheme="minorHAnsi" w:hAnsiTheme="minorHAnsi" w:cstheme="minorHAnsi"/>
        </w:rPr>
        <w:t>in his study of K-5 teachers in Indiana that t</w:t>
      </w:r>
      <w:r>
        <w:rPr>
          <w:rFonts w:asciiTheme="minorHAnsi" w:hAnsiTheme="minorHAnsi" w:cstheme="minorHAnsi"/>
        </w:rPr>
        <w:t xml:space="preserve">he three most prevalent rationale </w:t>
      </w:r>
      <w:r w:rsidR="00DC60D2">
        <w:rPr>
          <w:rFonts w:asciiTheme="minorHAnsi" w:hAnsiTheme="minorHAnsi" w:cstheme="minorHAnsi"/>
        </w:rPr>
        <w:t xml:space="preserve">statements </w:t>
      </w:r>
      <w:r w:rsidR="00BB7C7D">
        <w:rPr>
          <w:rFonts w:asciiTheme="minorHAnsi" w:hAnsiTheme="minorHAnsi" w:cstheme="minorHAnsi"/>
        </w:rPr>
        <w:t xml:space="preserve">for teaching social studies </w:t>
      </w:r>
      <w:r>
        <w:rPr>
          <w:rFonts w:asciiTheme="minorHAnsi" w:hAnsiTheme="minorHAnsi" w:cstheme="minorHAnsi"/>
        </w:rPr>
        <w:t>related to social studies as life skill/char</w:t>
      </w:r>
      <w:r w:rsidR="00BB7C7D">
        <w:rPr>
          <w:rFonts w:asciiTheme="minorHAnsi" w:hAnsiTheme="minorHAnsi" w:cstheme="minorHAnsi"/>
        </w:rPr>
        <w:t xml:space="preserve">acter education; </w:t>
      </w:r>
      <w:r w:rsidR="003441BA">
        <w:rPr>
          <w:rFonts w:asciiTheme="minorHAnsi" w:hAnsiTheme="minorHAnsi" w:cstheme="minorHAnsi"/>
        </w:rPr>
        <w:t xml:space="preserve">social studies </w:t>
      </w:r>
      <w:r>
        <w:rPr>
          <w:rFonts w:asciiTheme="minorHAnsi" w:hAnsiTheme="minorHAnsi" w:cstheme="minorHAnsi"/>
        </w:rPr>
        <w:t>as appreciation for community, diversity, etc.; and social studies as associated with particular content. Houser (1995) found in his study of social studies in Delaware that the majority of teachers indicated</w:t>
      </w:r>
      <w:r w:rsidR="00AA2B89">
        <w:rPr>
          <w:rFonts w:asciiTheme="minorHAnsi" w:hAnsiTheme="minorHAnsi" w:cstheme="minorHAnsi"/>
        </w:rPr>
        <w:t xml:space="preserve"> that social studies was about </w:t>
      </w:r>
      <w:r>
        <w:rPr>
          <w:rFonts w:asciiTheme="minorHAnsi" w:hAnsiTheme="minorHAnsi" w:cstheme="minorHAnsi"/>
        </w:rPr>
        <w:t>socializing the ch</w:t>
      </w:r>
      <w:r w:rsidR="00AA2B89">
        <w:rPr>
          <w:rFonts w:asciiTheme="minorHAnsi" w:hAnsiTheme="minorHAnsi" w:cstheme="minorHAnsi"/>
        </w:rPr>
        <w:t>ild into the larger community.</w:t>
      </w:r>
    </w:p>
    <w:p w14:paraId="36E37ACA" w14:textId="21C2A761" w:rsidR="00160B67" w:rsidRDefault="008D3A60" w:rsidP="008D3A60">
      <w:pPr>
        <w:pStyle w:val="Default"/>
        <w:spacing w:line="480" w:lineRule="auto"/>
        <w:ind w:firstLine="720"/>
        <w:rPr>
          <w:rFonts w:asciiTheme="minorHAnsi" w:hAnsiTheme="minorHAnsi" w:cstheme="minorHAnsi"/>
        </w:rPr>
      </w:pPr>
      <w:r>
        <w:rPr>
          <w:rFonts w:asciiTheme="minorHAnsi" w:hAnsiTheme="minorHAnsi" w:cstheme="minorHAnsi"/>
        </w:rPr>
        <w:t>When beginning this study, I found myself thinking back to my time as a secondary soci</w:t>
      </w:r>
      <w:r w:rsidR="00160B67">
        <w:rPr>
          <w:rFonts w:asciiTheme="minorHAnsi" w:hAnsiTheme="minorHAnsi" w:cstheme="minorHAnsi"/>
        </w:rPr>
        <w:t xml:space="preserve">al studies teacher. For a </w:t>
      </w:r>
      <w:r>
        <w:rPr>
          <w:rFonts w:asciiTheme="minorHAnsi" w:hAnsiTheme="minorHAnsi" w:cstheme="minorHAnsi"/>
        </w:rPr>
        <w:t xml:space="preserve">majority of my students, the social studies were viewed as a monotonous stream </w:t>
      </w:r>
      <w:r w:rsidR="00160B67">
        <w:rPr>
          <w:rFonts w:asciiTheme="minorHAnsi" w:hAnsiTheme="minorHAnsi" w:cstheme="minorHAnsi"/>
        </w:rPr>
        <w:t xml:space="preserve">of dates and events that held little </w:t>
      </w:r>
      <w:r>
        <w:rPr>
          <w:rFonts w:asciiTheme="minorHAnsi" w:hAnsiTheme="minorHAnsi" w:cstheme="minorHAnsi"/>
        </w:rPr>
        <w:t>relevance to their existence. The field was viewed as unimportant</w:t>
      </w:r>
      <w:r w:rsidR="00160B67">
        <w:rPr>
          <w:rFonts w:asciiTheme="minorHAnsi" w:hAnsiTheme="minorHAnsi" w:cstheme="minorHAnsi"/>
        </w:rPr>
        <w:t>,</w:t>
      </w:r>
      <w:r w:rsidR="009874C1">
        <w:rPr>
          <w:rFonts w:asciiTheme="minorHAnsi" w:hAnsiTheme="minorHAnsi" w:cstheme="minorHAnsi"/>
        </w:rPr>
        <w:t xml:space="preserve"> and I regularly perceived</w:t>
      </w:r>
      <w:r w:rsidR="003441BA">
        <w:rPr>
          <w:rFonts w:asciiTheme="minorHAnsi" w:hAnsiTheme="minorHAnsi" w:cstheme="minorHAnsi"/>
        </w:rPr>
        <w:t xml:space="preserve"> </w:t>
      </w:r>
      <w:r>
        <w:rPr>
          <w:rFonts w:asciiTheme="minorHAnsi" w:hAnsiTheme="minorHAnsi" w:cstheme="minorHAnsi"/>
        </w:rPr>
        <w:t xml:space="preserve">sentiments such as, “Why does this even matter?” </w:t>
      </w:r>
    </w:p>
    <w:p w14:paraId="2DE88BAB" w14:textId="77777777" w:rsidR="00160B67" w:rsidRDefault="00160B67" w:rsidP="008D3A60">
      <w:pPr>
        <w:pStyle w:val="Default"/>
        <w:spacing w:line="480" w:lineRule="auto"/>
        <w:ind w:firstLine="720"/>
        <w:rPr>
          <w:rFonts w:asciiTheme="minorHAnsi" w:hAnsiTheme="minorHAnsi" w:cstheme="minorHAnsi"/>
        </w:rPr>
      </w:pPr>
      <w:r>
        <w:rPr>
          <w:rFonts w:asciiTheme="minorHAnsi" w:hAnsiTheme="minorHAnsi" w:cstheme="minorHAnsi"/>
        </w:rPr>
        <w:t xml:space="preserve">These sentiments concerned me greatly. To me, social studies </w:t>
      </w:r>
      <w:proofErr w:type="gramStart"/>
      <w:r>
        <w:rPr>
          <w:rFonts w:asciiTheme="minorHAnsi" w:hAnsiTheme="minorHAnsi" w:cstheme="minorHAnsi"/>
        </w:rPr>
        <w:t>is</w:t>
      </w:r>
      <w:proofErr w:type="gramEnd"/>
      <w:r>
        <w:rPr>
          <w:rFonts w:asciiTheme="minorHAnsi" w:hAnsiTheme="minorHAnsi" w:cstheme="minorHAnsi"/>
        </w:rPr>
        <w:t xml:space="preserve"> a </w:t>
      </w:r>
      <w:r w:rsidR="008D3A60">
        <w:rPr>
          <w:rFonts w:asciiTheme="minorHAnsi" w:hAnsiTheme="minorHAnsi" w:cstheme="minorHAnsi"/>
        </w:rPr>
        <w:t xml:space="preserve">gateway and </w:t>
      </w:r>
      <w:r>
        <w:rPr>
          <w:rFonts w:asciiTheme="minorHAnsi" w:hAnsiTheme="minorHAnsi" w:cstheme="minorHAnsi"/>
        </w:rPr>
        <w:t>foundation for school and life in general. U</w:t>
      </w:r>
      <w:r w:rsidR="008D3A60">
        <w:rPr>
          <w:rFonts w:asciiTheme="minorHAnsi" w:hAnsiTheme="minorHAnsi" w:cstheme="minorHAnsi"/>
        </w:rPr>
        <w:t xml:space="preserve">nderstanding </w:t>
      </w:r>
      <w:proofErr w:type="gramStart"/>
      <w:r w:rsidR="008D3A60">
        <w:rPr>
          <w:rFonts w:asciiTheme="minorHAnsi" w:hAnsiTheme="minorHAnsi" w:cstheme="minorHAnsi"/>
        </w:rPr>
        <w:t>who</w:t>
      </w:r>
      <w:proofErr w:type="gramEnd"/>
      <w:r w:rsidR="008D3A60">
        <w:rPr>
          <w:rFonts w:asciiTheme="minorHAnsi" w:hAnsiTheme="minorHAnsi" w:cstheme="minorHAnsi"/>
        </w:rPr>
        <w:t xml:space="preserve"> we are and how we fit together is paramount to understanding how things came to be this way and where we could head in the future. It allows students to broaden their horizons to new trains of thought and life. Most importantly, it helps to set a foundation for future engagement in society. </w:t>
      </w:r>
    </w:p>
    <w:p w14:paraId="3739D355" w14:textId="3A6EB145" w:rsidR="008D3A60" w:rsidRDefault="008D3A60" w:rsidP="008D3A60">
      <w:pPr>
        <w:pStyle w:val="Default"/>
        <w:spacing w:line="480" w:lineRule="auto"/>
        <w:ind w:firstLine="720"/>
        <w:rPr>
          <w:rFonts w:asciiTheme="minorHAnsi" w:hAnsiTheme="minorHAnsi" w:cstheme="minorHAnsi"/>
        </w:rPr>
      </w:pPr>
      <w:r>
        <w:rPr>
          <w:rFonts w:asciiTheme="minorHAnsi" w:hAnsiTheme="minorHAnsi" w:cstheme="minorHAnsi"/>
        </w:rPr>
        <w:t>Largely, I have come to see social studies as a field for citizenship education. I view citizenship as</w:t>
      </w:r>
      <w:r w:rsidR="00160B67">
        <w:rPr>
          <w:rFonts w:asciiTheme="minorHAnsi" w:hAnsiTheme="minorHAnsi" w:cstheme="minorHAnsi"/>
        </w:rPr>
        <w:t xml:space="preserve"> being an active member in society. It encompasses being </w:t>
      </w:r>
      <w:r>
        <w:rPr>
          <w:rFonts w:asciiTheme="minorHAnsi" w:hAnsiTheme="minorHAnsi" w:cstheme="minorHAnsi"/>
        </w:rPr>
        <w:t xml:space="preserve">critical and caring, </w:t>
      </w:r>
      <w:r w:rsidR="003441BA">
        <w:rPr>
          <w:rFonts w:asciiTheme="minorHAnsi" w:hAnsiTheme="minorHAnsi" w:cstheme="minorHAnsi"/>
        </w:rPr>
        <w:t xml:space="preserve">possessing </w:t>
      </w:r>
      <w:r w:rsidR="00252496">
        <w:rPr>
          <w:rFonts w:asciiTheme="minorHAnsi" w:hAnsiTheme="minorHAnsi" w:cstheme="minorHAnsi"/>
        </w:rPr>
        <w:t xml:space="preserve">an </w:t>
      </w:r>
      <w:r w:rsidR="00160B67">
        <w:rPr>
          <w:rFonts w:asciiTheme="minorHAnsi" w:hAnsiTheme="minorHAnsi" w:cstheme="minorHAnsi"/>
        </w:rPr>
        <w:t>awareness</w:t>
      </w:r>
      <w:r w:rsidR="009874C1">
        <w:rPr>
          <w:rFonts w:asciiTheme="minorHAnsi" w:hAnsiTheme="minorHAnsi" w:cstheme="minorHAnsi"/>
        </w:rPr>
        <w:t xml:space="preserve"> of ones</w:t>
      </w:r>
      <w:r w:rsidR="00252496">
        <w:rPr>
          <w:rFonts w:asciiTheme="minorHAnsi" w:hAnsiTheme="minorHAnsi" w:cstheme="minorHAnsi"/>
        </w:rPr>
        <w:t xml:space="preserve"> surroundings</w:t>
      </w:r>
      <w:r w:rsidR="003441BA">
        <w:rPr>
          <w:rFonts w:asciiTheme="minorHAnsi" w:hAnsiTheme="minorHAnsi" w:cstheme="minorHAnsi"/>
        </w:rPr>
        <w:t xml:space="preserve">, and exhibiting a </w:t>
      </w:r>
      <w:r>
        <w:rPr>
          <w:rFonts w:asciiTheme="minorHAnsi" w:hAnsiTheme="minorHAnsi" w:cstheme="minorHAnsi"/>
        </w:rPr>
        <w:t>willing</w:t>
      </w:r>
      <w:r w:rsidR="00160B67">
        <w:rPr>
          <w:rFonts w:asciiTheme="minorHAnsi" w:hAnsiTheme="minorHAnsi" w:cstheme="minorHAnsi"/>
        </w:rPr>
        <w:t xml:space="preserve">ness to contribute to the </w:t>
      </w:r>
      <w:r>
        <w:rPr>
          <w:rFonts w:asciiTheme="minorHAnsi" w:hAnsiTheme="minorHAnsi" w:cstheme="minorHAnsi"/>
        </w:rPr>
        <w:t>environment. Citizenship can take many different forms and not every single one of us is going to participate on the same level, but I believe that social studies as a field can allow students the opportunity to build the nec</w:t>
      </w:r>
      <w:r w:rsidR="00160B67">
        <w:rPr>
          <w:rFonts w:asciiTheme="minorHAnsi" w:hAnsiTheme="minorHAnsi" w:cstheme="minorHAnsi"/>
        </w:rPr>
        <w:t xml:space="preserve">essary skills required to be </w:t>
      </w:r>
      <w:r>
        <w:rPr>
          <w:rFonts w:asciiTheme="minorHAnsi" w:hAnsiTheme="minorHAnsi" w:cstheme="minorHAnsi"/>
        </w:rPr>
        <w:t>active and free thinking member</w:t>
      </w:r>
      <w:r w:rsidR="00160B67">
        <w:rPr>
          <w:rFonts w:asciiTheme="minorHAnsi" w:hAnsiTheme="minorHAnsi" w:cstheme="minorHAnsi"/>
        </w:rPr>
        <w:t>s</w:t>
      </w:r>
      <w:r>
        <w:rPr>
          <w:rFonts w:asciiTheme="minorHAnsi" w:hAnsiTheme="minorHAnsi" w:cstheme="minorHAnsi"/>
        </w:rPr>
        <w:t xml:space="preserve"> of society.</w:t>
      </w:r>
    </w:p>
    <w:p w14:paraId="3661668B" w14:textId="10A83A05" w:rsidR="00BB7C7D" w:rsidRDefault="00BB7C7D" w:rsidP="00BB7C7D">
      <w:pPr>
        <w:pStyle w:val="Default"/>
        <w:spacing w:line="480" w:lineRule="auto"/>
        <w:ind w:firstLine="720"/>
        <w:rPr>
          <w:rFonts w:asciiTheme="minorHAnsi" w:hAnsiTheme="minorHAnsi" w:cstheme="minorHAnsi"/>
        </w:rPr>
      </w:pPr>
      <w:r>
        <w:rPr>
          <w:rFonts w:asciiTheme="minorHAnsi" w:hAnsiTheme="minorHAnsi" w:cstheme="minorHAnsi"/>
        </w:rPr>
        <w:t>Citizenship is nominally and secularly known as a status. When most people think of being a citizen they think in terms of earning something or as a descriptor of who they are; you have earned citizenship because you inhabit a certain area. Only rarely is citizenship referred t</w:t>
      </w:r>
      <w:r w:rsidR="00AA2B89">
        <w:rPr>
          <w:rFonts w:asciiTheme="minorHAnsi" w:hAnsiTheme="minorHAnsi" w:cstheme="minorHAnsi"/>
        </w:rPr>
        <w:t xml:space="preserve">o as a verb, something to </w:t>
      </w:r>
      <w:r>
        <w:rPr>
          <w:rFonts w:asciiTheme="minorHAnsi" w:hAnsiTheme="minorHAnsi" w:cstheme="minorHAnsi"/>
        </w:rPr>
        <w:t>actively partake in. That being said</w:t>
      </w:r>
      <w:r w:rsidR="009874C1">
        <w:rPr>
          <w:rFonts w:asciiTheme="minorHAnsi" w:hAnsiTheme="minorHAnsi" w:cstheme="minorHAnsi"/>
        </w:rPr>
        <w:t>,</w:t>
      </w:r>
      <w:r>
        <w:rPr>
          <w:rFonts w:asciiTheme="minorHAnsi" w:hAnsiTheme="minorHAnsi" w:cstheme="minorHAnsi"/>
        </w:rPr>
        <w:t xml:space="preserve"> the school system, as an integral piece of society, is encouraged to produce an active citizenry. A</w:t>
      </w:r>
      <w:r w:rsidRPr="00B43763">
        <w:rPr>
          <w:rFonts w:asciiTheme="minorHAnsi" w:hAnsiTheme="minorHAnsi" w:cstheme="minorHAnsi"/>
        </w:rPr>
        <w:t>pplied citi</w:t>
      </w:r>
      <w:r>
        <w:rPr>
          <w:rFonts w:asciiTheme="minorHAnsi" w:hAnsiTheme="minorHAnsi" w:cstheme="minorHAnsi"/>
        </w:rPr>
        <w:t>zenship is a key quality that society</w:t>
      </w:r>
      <w:r w:rsidRPr="00B43763">
        <w:rPr>
          <w:rFonts w:asciiTheme="minorHAnsi" w:hAnsiTheme="minorHAnsi" w:cstheme="minorHAnsi"/>
        </w:rPr>
        <w:t xml:space="preserve"> ask</w:t>
      </w:r>
      <w:r>
        <w:rPr>
          <w:rFonts w:asciiTheme="minorHAnsi" w:hAnsiTheme="minorHAnsi" w:cstheme="minorHAnsi"/>
        </w:rPr>
        <w:t>s</w:t>
      </w:r>
      <w:r w:rsidRPr="00B43763">
        <w:rPr>
          <w:rFonts w:asciiTheme="minorHAnsi" w:hAnsiTheme="minorHAnsi" w:cstheme="minorHAnsi"/>
        </w:rPr>
        <w:t xml:space="preserve"> of the constituent</w:t>
      </w:r>
      <w:r>
        <w:rPr>
          <w:rFonts w:asciiTheme="minorHAnsi" w:hAnsiTheme="minorHAnsi" w:cstheme="minorHAnsi"/>
        </w:rPr>
        <w:t xml:space="preserve">s of the United States, yet </w:t>
      </w:r>
      <w:r w:rsidRPr="00B43763">
        <w:rPr>
          <w:rFonts w:asciiTheme="minorHAnsi" w:hAnsiTheme="minorHAnsi" w:cstheme="minorHAnsi"/>
        </w:rPr>
        <w:t>course</w:t>
      </w:r>
      <w:r>
        <w:rPr>
          <w:rFonts w:asciiTheme="minorHAnsi" w:hAnsiTheme="minorHAnsi" w:cstheme="minorHAnsi"/>
        </w:rPr>
        <w:t>s</w:t>
      </w:r>
      <w:r w:rsidRPr="00B43763">
        <w:rPr>
          <w:rFonts w:asciiTheme="minorHAnsi" w:hAnsiTheme="minorHAnsi" w:cstheme="minorHAnsi"/>
        </w:rPr>
        <w:t xml:space="preserve"> that are supposed to shape and define citizenship awareness and skills are</w:t>
      </w:r>
      <w:r w:rsidR="003441BA">
        <w:rPr>
          <w:rFonts w:asciiTheme="minorHAnsi" w:hAnsiTheme="minorHAnsi" w:cstheme="minorHAnsi"/>
        </w:rPr>
        <w:t xml:space="preserve"> quickly becoming marginalized </w:t>
      </w:r>
      <w:r w:rsidRPr="00B43763">
        <w:rPr>
          <w:rFonts w:asciiTheme="minorHAnsi" w:hAnsiTheme="minorHAnsi" w:cstheme="minorHAnsi"/>
        </w:rPr>
        <w:t>and</w:t>
      </w:r>
      <w:r w:rsidR="003441BA">
        <w:rPr>
          <w:rFonts w:asciiTheme="minorHAnsi" w:hAnsiTheme="minorHAnsi" w:cstheme="minorHAnsi"/>
        </w:rPr>
        <w:t>,</w:t>
      </w:r>
      <w:r w:rsidRPr="00B43763">
        <w:rPr>
          <w:rFonts w:asciiTheme="minorHAnsi" w:hAnsiTheme="minorHAnsi" w:cstheme="minorHAnsi"/>
        </w:rPr>
        <w:t xml:space="preserve"> in some cases</w:t>
      </w:r>
      <w:r w:rsidR="003441BA">
        <w:rPr>
          <w:rFonts w:asciiTheme="minorHAnsi" w:hAnsiTheme="minorHAnsi" w:cstheme="minorHAnsi"/>
        </w:rPr>
        <w:t>,</w:t>
      </w:r>
      <w:r w:rsidR="001B02F5">
        <w:rPr>
          <w:rFonts w:asciiTheme="minorHAnsi" w:hAnsiTheme="minorHAnsi" w:cstheme="minorHAnsi"/>
        </w:rPr>
        <w:t xml:space="preserve"> </w:t>
      </w:r>
      <w:r w:rsidRPr="00B43763">
        <w:rPr>
          <w:rFonts w:asciiTheme="minorHAnsi" w:hAnsiTheme="minorHAnsi" w:cstheme="minorHAnsi"/>
        </w:rPr>
        <w:t xml:space="preserve">non-existent. </w:t>
      </w:r>
    </w:p>
    <w:p w14:paraId="0EB75F04" w14:textId="2B007B29" w:rsidR="00BB7C7D" w:rsidRPr="00BB7C7D" w:rsidRDefault="00BB7C7D" w:rsidP="00BB7C7D">
      <w:pPr>
        <w:pStyle w:val="Default"/>
        <w:spacing w:line="480" w:lineRule="auto"/>
        <w:ind w:firstLine="720"/>
        <w:rPr>
          <w:rFonts w:asciiTheme="minorHAnsi" w:hAnsiTheme="minorHAnsi" w:cstheme="minorHAnsi"/>
        </w:rPr>
      </w:pPr>
      <w:r>
        <w:rPr>
          <w:rFonts w:asciiTheme="minorHAnsi" w:hAnsiTheme="minorHAnsi" w:cstheme="minorHAnsi"/>
        </w:rPr>
        <w:t>One of the large iss</w:t>
      </w:r>
      <w:r w:rsidR="00F638B0">
        <w:rPr>
          <w:rFonts w:asciiTheme="minorHAnsi" w:hAnsiTheme="minorHAnsi" w:cstheme="minorHAnsi"/>
        </w:rPr>
        <w:t xml:space="preserve">ues that arise is that </w:t>
      </w:r>
      <w:r w:rsidRPr="00B43763">
        <w:rPr>
          <w:rFonts w:asciiTheme="minorHAnsi" w:hAnsiTheme="minorHAnsi" w:cstheme="minorHAnsi"/>
        </w:rPr>
        <w:t>classr</w:t>
      </w:r>
      <w:r>
        <w:rPr>
          <w:rFonts w:asciiTheme="minorHAnsi" w:hAnsiTheme="minorHAnsi" w:cstheme="minorHAnsi"/>
        </w:rPr>
        <w:t xml:space="preserve">oom instruction </w:t>
      </w:r>
      <w:r w:rsidRPr="00B43763">
        <w:rPr>
          <w:rFonts w:asciiTheme="minorHAnsi" w:hAnsiTheme="minorHAnsi" w:cstheme="minorHAnsi"/>
        </w:rPr>
        <w:t>has</w:t>
      </w:r>
      <w:r>
        <w:rPr>
          <w:rFonts w:asciiTheme="minorHAnsi" w:hAnsiTheme="minorHAnsi" w:cstheme="minorHAnsi"/>
        </w:rPr>
        <w:t xml:space="preserve"> increasingly</w:t>
      </w:r>
      <w:r w:rsidRPr="00B43763">
        <w:rPr>
          <w:rFonts w:asciiTheme="minorHAnsi" w:hAnsiTheme="minorHAnsi" w:cstheme="minorHAnsi"/>
        </w:rPr>
        <w:t xml:space="preserve"> been a breeding ground for standardized test instruct</w:t>
      </w:r>
      <w:r w:rsidR="000C096F">
        <w:rPr>
          <w:rFonts w:asciiTheme="minorHAnsi" w:hAnsiTheme="minorHAnsi" w:cstheme="minorHAnsi"/>
        </w:rPr>
        <w:t>ion and focus (Burroughs</w:t>
      </w:r>
      <w:r w:rsidRPr="00B43763">
        <w:rPr>
          <w:rFonts w:asciiTheme="minorHAnsi" w:hAnsiTheme="minorHAnsi" w:cstheme="minorHAnsi"/>
        </w:rPr>
        <w:t>, 2005).  While reading and math</w:t>
      </w:r>
      <w:r w:rsidR="009874C1">
        <w:rPr>
          <w:rFonts w:asciiTheme="minorHAnsi" w:hAnsiTheme="minorHAnsi" w:cstheme="minorHAnsi"/>
        </w:rPr>
        <w:t>ematics</w:t>
      </w:r>
      <w:r w:rsidRPr="00B43763">
        <w:rPr>
          <w:rFonts w:asciiTheme="minorHAnsi" w:hAnsiTheme="minorHAnsi" w:cstheme="minorHAnsi"/>
        </w:rPr>
        <w:t xml:space="preserve"> have been placed at the forefront of our </w:t>
      </w:r>
      <w:r w:rsidRPr="00950723">
        <w:rPr>
          <w:rFonts w:ascii="Times New Roman" w:hAnsi="Times New Roman" w:cs="Times New Roman"/>
        </w:rPr>
        <w:t xml:space="preserve">current education system, </w:t>
      </w:r>
      <w:r>
        <w:rPr>
          <w:rFonts w:ascii="Times New Roman" w:hAnsi="Times New Roman" w:cs="Times New Roman"/>
        </w:rPr>
        <w:t>the social studies have</w:t>
      </w:r>
      <w:r w:rsidRPr="00950723">
        <w:rPr>
          <w:rFonts w:ascii="Times New Roman" w:hAnsi="Times New Roman" w:cs="Times New Roman"/>
        </w:rPr>
        <w:t xml:space="preserve"> seen a dramatic decline in the amount of instruction</w:t>
      </w:r>
      <w:r>
        <w:rPr>
          <w:rFonts w:ascii="Times New Roman" w:hAnsi="Times New Roman" w:cs="Times New Roman"/>
        </w:rPr>
        <w:t xml:space="preserve"> time allocated per school week </w:t>
      </w:r>
      <w:r>
        <w:rPr>
          <w:rFonts w:ascii="Times New Roman" w:hAnsi="Times New Roman" w:cs="Times New Roman"/>
        </w:rPr>
        <w:fldChar w:fldCharType="begin"/>
      </w:r>
      <w:r>
        <w:rPr>
          <w:rFonts w:ascii="Times New Roman" w:hAnsi="Times New Roman" w:cs="Times New Roman"/>
        </w:rPr>
        <w:instrText xml:space="preserve"> ADDIN EN.CITE &lt;EndNote&gt;&lt;Cite&gt;&lt;Author&gt;VanFossen&lt;/Author&gt;&lt;Year&gt;2005&lt;/Year&gt;&lt;RecNum&gt;6&lt;/RecNum&gt;&lt;DisplayText&gt;(VanFossen 2005)&lt;/DisplayText&gt;&lt;record&gt;&lt;rec-number&gt;6&lt;/rec-number&gt;&lt;foreign-keys&gt;&lt;key app="EN" db-id="st2dasfawvvpvzevew750vz6fzazpdddzrsv" timestamp="1403755487"&gt;6&lt;/key&gt;&lt;/foreign-keys&gt;&lt;ref-type name="Journal Article"&gt;17&lt;/ref-type&gt;&lt;contributors&gt;&lt;authors&gt;&lt;author&gt;VanFossen, Phillip J&lt;/author&gt;&lt;/authors&gt;&lt;/contributors&gt;&lt;titles&gt;&lt;title&gt;“Reading and math take so much of the time…”: An Overview of Social Studies Instruction in Elementary Classrooms in Indiana1&lt;/title&gt;&lt;secondary-title&gt;Theory &amp;amp; Research in Social Education&lt;/secondary-title&gt;&lt;/titles&gt;&lt;periodical&gt;&lt;full-title&gt;Theory &amp;amp; Research in Social Education&lt;/full-title&gt;&lt;/periodical&gt;&lt;pages&gt;376-403&lt;/pages&gt;&lt;volume&gt;33&lt;/volume&gt;&lt;number&gt;3&lt;/number&gt;&lt;dates&gt;&lt;year&gt;2005&lt;/year&gt;&lt;/dates&gt;&lt;isbn&gt;0093-3104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(VanFossen, 2005)</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color w:val="FF0000"/>
        </w:rPr>
        <w:t xml:space="preserve"> </w:t>
      </w:r>
      <w:r>
        <w:rPr>
          <w:rFonts w:ascii="Times New Roman" w:hAnsi="Times New Roman" w:cs="Times New Roman"/>
        </w:rPr>
        <w:t>Lacking sound social</w:t>
      </w:r>
      <w:r w:rsidR="00F638B0">
        <w:rPr>
          <w:rFonts w:ascii="Times New Roman" w:hAnsi="Times New Roman" w:cs="Times New Roman"/>
        </w:rPr>
        <w:t xml:space="preserve"> studies instruction </w:t>
      </w:r>
      <w:r>
        <w:rPr>
          <w:rFonts w:ascii="Times New Roman" w:hAnsi="Times New Roman" w:cs="Times New Roman"/>
        </w:rPr>
        <w:t>could potentially</w:t>
      </w:r>
      <w:r w:rsidR="00AA2B89">
        <w:rPr>
          <w:rFonts w:ascii="Times New Roman" w:hAnsi="Times New Roman" w:cs="Times New Roman"/>
        </w:rPr>
        <w:t xml:space="preserve"> lead to a nation lacking citizenship awareness. </w:t>
      </w:r>
      <w:r>
        <w:rPr>
          <w:rFonts w:ascii="Times New Roman" w:hAnsi="Times New Roman" w:cs="Times New Roman"/>
        </w:rPr>
        <w:t xml:space="preserve">A lack of citizenship awareness could potentially lead to a society that fails to encourage active members in the growth and development of their county. </w:t>
      </w:r>
    </w:p>
    <w:p w14:paraId="28F11FE6" w14:textId="7B841973" w:rsidR="00BB7C7D" w:rsidRDefault="00BB7C7D" w:rsidP="00BB7C7D">
      <w:pPr>
        <w:pStyle w:val="Default"/>
        <w:spacing w:line="480" w:lineRule="auto"/>
        <w:ind w:firstLine="720"/>
        <w:rPr>
          <w:rFonts w:asciiTheme="minorHAnsi" w:hAnsiTheme="minorHAnsi" w:cstheme="minorHAnsi"/>
        </w:rPr>
      </w:pPr>
      <w:r>
        <w:rPr>
          <w:rFonts w:ascii="Times New Roman" w:hAnsi="Times New Roman" w:cs="Times New Roman"/>
        </w:rPr>
        <w:t xml:space="preserve">This reminds me of Parker’s (2010) description of the “Matthew Effect.” The </w:t>
      </w:r>
      <w:r w:rsidR="009874C1">
        <w:rPr>
          <w:rFonts w:ascii="Times New Roman" w:hAnsi="Times New Roman" w:cs="Times New Roman"/>
        </w:rPr>
        <w:t>basic idea is</w:t>
      </w:r>
      <w:r>
        <w:rPr>
          <w:rFonts w:ascii="Times New Roman" w:hAnsi="Times New Roman" w:cs="Times New Roman"/>
        </w:rPr>
        <w:t xml:space="preserve"> that prior knowledge has an impact and is a powerful predictor of future learning. I often saw this in my own teaching. Thos</w:t>
      </w:r>
      <w:r w:rsidR="003441BA">
        <w:rPr>
          <w:rFonts w:ascii="Times New Roman" w:hAnsi="Times New Roman" w:cs="Times New Roman"/>
        </w:rPr>
        <w:t xml:space="preserve">e students that came to me having had </w:t>
      </w:r>
      <w:r>
        <w:rPr>
          <w:rFonts w:ascii="Times New Roman" w:hAnsi="Times New Roman" w:cs="Times New Roman"/>
        </w:rPr>
        <w:t xml:space="preserve">a teacher who emphasized social studies in elementary school had a propensity for being more successful in my middle </w:t>
      </w:r>
      <w:r w:rsidR="00AA2B89">
        <w:rPr>
          <w:rFonts w:ascii="Times New Roman" w:hAnsi="Times New Roman" w:cs="Times New Roman"/>
        </w:rPr>
        <w:t xml:space="preserve">and high </w:t>
      </w:r>
      <w:r>
        <w:rPr>
          <w:rFonts w:ascii="Times New Roman" w:hAnsi="Times New Roman" w:cs="Times New Roman"/>
        </w:rPr>
        <w:t>school classroom</w:t>
      </w:r>
      <w:r w:rsidR="00AA2B89">
        <w:rPr>
          <w:rFonts w:ascii="Times New Roman" w:hAnsi="Times New Roman" w:cs="Times New Roman"/>
        </w:rPr>
        <w:t xml:space="preserve">s. Those that had barely </w:t>
      </w:r>
      <w:r>
        <w:rPr>
          <w:rFonts w:ascii="Times New Roman" w:hAnsi="Times New Roman" w:cs="Times New Roman"/>
        </w:rPr>
        <w:t>any social studies exposure tended to not be as successful or viewed social studies as boring</w:t>
      </w:r>
      <w:r w:rsidR="00AA2B89">
        <w:rPr>
          <w:rFonts w:ascii="Times New Roman" w:hAnsi="Times New Roman" w:cs="Times New Roman"/>
        </w:rPr>
        <w:t xml:space="preserve"> or meaningless</w:t>
      </w:r>
      <w:r>
        <w:rPr>
          <w:rFonts w:ascii="Times New Roman" w:hAnsi="Times New Roman" w:cs="Times New Roman"/>
        </w:rPr>
        <w:t xml:space="preserve"> from the onset. </w:t>
      </w:r>
    </w:p>
    <w:p w14:paraId="44D8DC3C" w14:textId="15D1424C" w:rsidR="00160B67" w:rsidRDefault="00F605D3" w:rsidP="00160B67">
      <w:pPr>
        <w:pStyle w:val="Default"/>
        <w:spacing w:line="480" w:lineRule="auto"/>
        <w:ind w:firstLine="720"/>
        <w:rPr>
          <w:rFonts w:asciiTheme="minorHAnsi" w:hAnsiTheme="minorHAnsi" w:cstheme="minorHAnsi"/>
        </w:rPr>
      </w:pPr>
      <w:r>
        <w:rPr>
          <w:rFonts w:asciiTheme="minorHAnsi" w:hAnsiTheme="minorHAnsi" w:cstheme="minorHAnsi"/>
        </w:rPr>
        <w:t xml:space="preserve">Barth (1984) </w:t>
      </w:r>
      <w:r w:rsidR="008D3A60">
        <w:rPr>
          <w:rFonts w:asciiTheme="minorHAnsi" w:hAnsiTheme="minorHAnsi" w:cstheme="minorHAnsi"/>
        </w:rPr>
        <w:t>argues that so</w:t>
      </w:r>
      <w:r w:rsidR="00160B67">
        <w:rPr>
          <w:rFonts w:asciiTheme="minorHAnsi" w:hAnsiTheme="minorHAnsi" w:cstheme="minorHAnsi"/>
        </w:rPr>
        <w:t>cial studies should be taught as part of a spiral curriculum. In a spiral curriculum, a subject</w:t>
      </w:r>
      <w:r w:rsidR="008D3A60">
        <w:rPr>
          <w:rFonts w:asciiTheme="minorHAnsi" w:hAnsiTheme="minorHAnsi" w:cstheme="minorHAnsi"/>
        </w:rPr>
        <w:t xml:space="preserve"> is taught from early on and as students go through their schooling, each year builds upon the last so that students and teachers </w:t>
      </w:r>
      <w:r w:rsidR="00160B67">
        <w:rPr>
          <w:rFonts w:asciiTheme="minorHAnsi" w:hAnsiTheme="minorHAnsi" w:cstheme="minorHAnsi"/>
        </w:rPr>
        <w:t xml:space="preserve">continually build upon and expand prior understandings. Within the social studies, a spiral curriculum would provide opportunities for students and teachers to continually develop </w:t>
      </w:r>
      <w:r w:rsidR="008D3A60">
        <w:rPr>
          <w:rFonts w:asciiTheme="minorHAnsi" w:hAnsiTheme="minorHAnsi" w:cstheme="minorHAnsi"/>
        </w:rPr>
        <w:t>their skills as ci</w:t>
      </w:r>
      <w:r w:rsidR="00AA2B89">
        <w:rPr>
          <w:rFonts w:asciiTheme="minorHAnsi" w:hAnsiTheme="minorHAnsi" w:cstheme="minorHAnsi"/>
        </w:rPr>
        <w:t>tizens. Through this continual step up the ladder, students would have the opportunity to access the</w:t>
      </w:r>
      <w:r w:rsidR="003441BA">
        <w:rPr>
          <w:rFonts w:asciiTheme="minorHAnsi" w:hAnsiTheme="minorHAnsi" w:cstheme="minorHAnsi"/>
        </w:rPr>
        <w:t>ir</w:t>
      </w:r>
      <w:r w:rsidR="00AA2B89">
        <w:rPr>
          <w:rFonts w:asciiTheme="minorHAnsi" w:hAnsiTheme="minorHAnsi" w:cstheme="minorHAnsi"/>
        </w:rPr>
        <w:t xml:space="preserve"> prior knowledge in order to have a greater understanding of the issues at hand. </w:t>
      </w:r>
    </w:p>
    <w:p w14:paraId="0FA2FD03" w14:textId="3CD3D47F" w:rsidR="0085060F" w:rsidRDefault="00F86974" w:rsidP="0085060F">
      <w:pPr>
        <w:ind w:firstLine="720"/>
        <w:rPr>
          <w:rFonts w:cstheme="minorHAnsi"/>
        </w:rPr>
      </w:pPr>
      <w:r>
        <w:t>Unfortunately, social studies as a field has been continually marginalized and put “on the back burner” as various</w:t>
      </w:r>
      <w:r w:rsidR="00160B67">
        <w:t xml:space="preserve"> demands </w:t>
      </w:r>
      <w:r>
        <w:t>have taken away from a rich and diverse social studies curriculum</w:t>
      </w:r>
      <w:r w:rsidR="000352FD">
        <w:t xml:space="preserve"> (Houser, 1995)</w:t>
      </w:r>
      <w:r>
        <w:t xml:space="preserve">. </w:t>
      </w:r>
      <w:r w:rsidR="00823AF5">
        <w:rPr>
          <w:rFonts w:cstheme="minorHAnsi"/>
        </w:rPr>
        <w:t>While I believe</w:t>
      </w:r>
      <w:r w:rsidR="00160B67">
        <w:rPr>
          <w:rFonts w:cstheme="minorHAnsi"/>
        </w:rPr>
        <w:t>,</w:t>
      </w:r>
      <w:r w:rsidR="00823AF5">
        <w:rPr>
          <w:rFonts w:cstheme="minorHAnsi"/>
        </w:rPr>
        <w:t xml:space="preserve"> similar to Barth (1984), </w:t>
      </w:r>
      <w:r w:rsidR="00E31DA6">
        <w:rPr>
          <w:rFonts w:cstheme="minorHAnsi"/>
        </w:rPr>
        <w:t xml:space="preserve">that </w:t>
      </w:r>
      <w:r w:rsidR="005175FD" w:rsidRPr="000A742E">
        <w:rPr>
          <w:rFonts w:cstheme="minorHAnsi"/>
        </w:rPr>
        <w:t>social studies should be taught throughout the entirety of a child’s elementary and secondary schooling, research suggests that elementary instruction time spent on social studies</w:t>
      </w:r>
      <w:r w:rsidR="000352FD">
        <w:rPr>
          <w:rFonts w:cstheme="minorHAnsi"/>
        </w:rPr>
        <w:t xml:space="preserve"> is quickly going by the wayside</w:t>
      </w:r>
      <w:r w:rsidR="00050DF1">
        <w:rPr>
          <w:rFonts w:cstheme="minorHAnsi"/>
        </w:rPr>
        <w:t xml:space="preserve"> (</w:t>
      </w:r>
      <w:r w:rsidR="00526741">
        <w:rPr>
          <w:rFonts w:cstheme="minorHAnsi"/>
        </w:rPr>
        <w:t>Heafner and F</w:t>
      </w:r>
      <w:r w:rsidR="00050DF1">
        <w:rPr>
          <w:rFonts w:cstheme="minorHAnsi"/>
        </w:rPr>
        <w:t>itchett,</w:t>
      </w:r>
      <w:r w:rsidR="00526741">
        <w:rPr>
          <w:rFonts w:cstheme="minorHAnsi"/>
        </w:rPr>
        <w:t xml:space="preserve"> 2012; </w:t>
      </w:r>
      <w:r w:rsidR="00050DF1">
        <w:rPr>
          <w:rFonts w:cstheme="minorHAnsi"/>
        </w:rPr>
        <w:t>Houser,</w:t>
      </w:r>
      <w:r w:rsidR="00526741">
        <w:rPr>
          <w:rFonts w:cstheme="minorHAnsi"/>
        </w:rPr>
        <w:t xml:space="preserve"> 1995; </w:t>
      </w:r>
      <w:r w:rsidR="00050DF1">
        <w:rPr>
          <w:rFonts w:cstheme="minorHAnsi"/>
        </w:rPr>
        <w:t>VanFossen</w:t>
      </w:r>
      <w:r w:rsidR="00526741">
        <w:rPr>
          <w:rFonts w:cstheme="minorHAnsi"/>
        </w:rPr>
        <w:t>, 2005</w:t>
      </w:r>
      <w:r w:rsidR="00050DF1">
        <w:rPr>
          <w:rFonts w:cstheme="minorHAnsi"/>
        </w:rPr>
        <w:t>)</w:t>
      </w:r>
      <w:r w:rsidR="005175FD" w:rsidRPr="000A742E">
        <w:rPr>
          <w:rFonts w:cstheme="minorHAnsi"/>
        </w:rPr>
        <w:t xml:space="preserve">. </w:t>
      </w:r>
      <w:r w:rsidR="007366B2">
        <w:rPr>
          <w:rFonts w:cstheme="minorHAnsi"/>
        </w:rPr>
        <w:t>Heafner and Fitchett (2012) conducted a study that looked at the mean amount of social studies instructi</w:t>
      </w:r>
      <w:r w:rsidR="009874C1">
        <w:rPr>
          <w:rFonts w:cstheme="minorHAnsi"/>
        </w:rPr>
        <w:t xml:space="preserve">onal time spent in grades three through </w:t>
      </w:r>
      <w:r w:rsidR="007366B2">
        <w:rPr>
          <w:rFonts w:cstheme="minorHAnsi"/>
        </w:rPr>
        <w:t>five spanning from 1993/94 to 2</w:t>
      </w:r>
      <w:r w:rsidR="003441BA">
        <w:rPr>
          <w:rFonts w:cstheme="minorHAnsi"/>
        </w:rPr>
        <w:t>007/08. Within this</w:t>
      </w:r>
      <w:r w:rsidR="007366B2">
        <w:rPr>
          <w:rFonts w:cstheme="minorHAnsi"/>
        </w:rPr>
        <w:t xml:space="preserve"> fifteen-year period, social studies instruction decreased by fifty-six minutes per week while English language arts and math</w:t>
      </w:r>
      <w:r w:rsidR="009874C1">
        <w:rPr>
          <w:rFonts w:cstheme="minorHAnsi"/>
        </w:rPr>
        <w:t>ematics</w:t>
      </w:r>
      <w:r w:rsidR="007366B2">
        <w:rPr>
          <w:rFonts w:cstheme="minorHAnsi"/>
        </w:rPr>
        <w:t xml:space="preserve"> instruction both rose, fifty-two minutes and thirty minutes per week respectively. </w:t>
      </w:r>
    </w:p>
    <w:p w14:paraId="5877F1A0" w14:textId="77777777" w:rsidR="00693B67" w:rsidRDefault="003441BA" w:rsidP="00F638B0">
      <w:pPr>
        <w:ind w:firstLine="720"/>
      </w:pPr>
      <w:r w:rsidRPr="003441BA">
        <w:t xml:space="preserve">In recent years, researchers have explored the nature of elementary social studies curriculum and instruction in quality educational environments. </w:t>
      </w:r>
      <w:r w:rsidR="005E55CE" w:rsidRPr="003441BA">
        <w:t xml:space="preserve">Brophy and Alleman (2010) looked at the development of </w:t>
      </w:r>
      <w:r w:rsidR="00CE30CE" w:rsidRPr="003441BA">
        <w:t xml:space="preserve">early elementary </w:t>
      </w:r>
      <w:r w:rsidR="005E55CE" w:rsidRPr="003441BA">
        <w:t>social studi</w:t>
      </w:r>
      <w:r w:rsidR="00CE30CE" w:rsidRPr="003441BA">
        <w:t>es over a period of fifteen years. W</w:t>
      </w:r>
      <w:r w:rsidR="00C8495A" w:rsidRPr="003441BA">
        <w:t xml:space="preserve">ith research pointing to </w:t>
      </w:r>
      <w:r w:rsidR="00CE30CE" w:rsidRPr="003441BA">
        <w:t>a lack of designated time g</w:t>
      </w:r>
      <w:r w:rsidR="00B06BF6" w:rsidRPr="003441BA">
        <w:t>iven to social studies</w:t>
      </w:r>
      <w:r w:rsidRPr="003441BA">
        <w:t>,</w:t>
      </w:r>
      <w:r w:rsidR="00B06BF6" w:rsidRPr="003441BA">
        <w:t xml:space="preserve"> </w:t>
      </w:r>
      <w:r w:rsidR="00CE30CE" w:rsidRPr="003441BA">
        <w:t>the researchers wanted to gain</w:t>
      </w:r>
      <w:r w:rsidRPr="003441BA">
        <w:t xml:space="preserve"> a better understanding of developments </w:t>
      </w:r>
      <w:r w:rsidR="00CE30CE" w:rsidRPr="003441BA">
        <w:t>in the field</w:t>
      </w:r>
      <w:r w:rsidRPr="003441BA">
        <w:t xml:space="preserve"> </w:t>
      </w:r>
      <w:r w:rsidR="00665108" w:rsidRPr="003441BA">
        <w:t>specific to early elementary social studies</w:t>
      </w:r>
      <w:r w:rsidR="00CE30CE" w:rsidRPr="003441BA">
        <w:t xml:space="preserve">. </w:t>
      </w:r>
    </w:p>
    <w:p w14:paraId="4106176C" w14:textId="68740B7B" w:rsidR="005E55CE" w:rsidRPr="00693B67" w:rsidRDefault="00CE30CE" w:rsidP="00F638B0">
      <w:pPr>
        <w:ind w:firstLine="720"/>
      </w:pPr>
      <w:r w:rsidRPr="003441BA">
        <w:t>Largely</w:t>
      </w:r>
      <w:r w:rsidR="00592D85" w:rsidRPr="003441BA">
        <w:t>,</w:t>
      </w:r>
      <w:r w:rsidRPr="003441BA">
        <w:t xml:space="preserve"> Brophy and Alleman (2010) found that early elementary social studies </w:t>
      </w:r>
      <w:proofErr w:type="gramStart"/>
      <w:r w:rsidRPr="003441BA">
        <w:t>was</w:t>
      </w:r>
      <w:proofErr w:type="gramEnd"/>
      <w:r w:rsidRPr="003441BA">
        <w:t xml:space="preserve"> characterized by “fundamental social aspects of the human condition related to satisfaction of culturally universal needs and wants” (p. 36).</w:t>
      </w:r>
      <w:r w:rsidR="00B06BF6" w:rsidRPr="003441BA">
        <w:t xml:space="preserve"> </w:t>
      </w:r>
      <w:r w:rsidR="00693B67">
        <w:t>Th</w:t>
      </w:r>
      <w:r w:rsidR="008C4621">
        <w:t xml:space="preserve">is means that while the curriculum was supposed to be emphasizing </w:t>
      </w:r>
      <w:r w:rsidR="00693B67">
        <w:t xml:space="preserve">expanding communities, it was not happening. Therefore, Brophy and Alleman (2010) suggest that curriculum shift towards a traditional approach in order to “introduce students to the social aspects of the human condition (in general, and in their country and locale, in particular)” (p. 36). </w:t>
      </w:r>
      <w:r w:rsidR="00B07649">
        <w:t>In doing this, social studies at the elementary level would now focus on the value it shares for the basi</w:t>
      </w:r>
      <w:r w:rsidR="00E6718E">
        <w:t xml:space="preserve">c human condition. </w:t>
      </w:r>
    </w:p>
    <w:p w14:paraId="26628D9A" w14:textId="1D73F1CE" w:rsidR="008F07B7" w:rsidRDefault="00F526F3" w:rsidP="00081085">
      <w:pPr>
        <w:ind w:firstLine="720"/>
      </w:pPr>
      <w:r w:rsidRPr="003441BA">
        <w:t>Citizenship education as a whole has had to adapt and change as society has changed over time.</w:t>
      </w:r>
      <w:r>
        <w:rPr>
          <w:color w:val="4F81BD" w:themeColor="accent1"/>
        </w:rPr>
        <w:t xml:space="preserve"> </w:t>
      </w:r>
      <w:r w:rsidR="008F07B7">
        <w:t>For exam</w:t>
      </w:r>
      <w:r w:rsidR="00DE030D">
        <w:t xml:space="preserve">ple, </w:t>
      </w:r>
      <w:r w:rsidR="008F07B7">
        <w:t>there has been a paradigm shift in whose stories are told and included</w:t>
      </w:r>
      <w:r w:rsidR="008C4621">
        <w:t xml:space="preserve">. A binary telling of history from the vantage point of solely winners and losers is being opened up to the voices of the margins. </w:t>
      </w:r>
      <w:r w:rsidR="00DE030D">
        <w:t>V</w:t>
      </w:r>
      <w:r w:rsidR="008F07B7">
        <w:t xml:space="preserve">arying points of view are being included in the curriculum, changing the face of what being a citizen looks like. </w:t>
      </w:r>
    </w:p>
    <w:p w14:paraId="2B472A86" w14:textId="2DDF1DDF" w:rsidR="003441BA" w:rsidRDefault="00F526F3" w:rsidP="003441BA">
      <w:pPr>
        <w:ind w:firstLine="720"/>
      </w:pPr>
      <w:r w:rsidRPr="003441BA">
        <w:t xml:space="preserve">Elementary citizenship education has also had to adapt. </w:t>
      </w:r>
      <w:r w:rsidR="00665108" w:rsidRPr="003441BA">
        <w:t xml:space="preserve">An important factor to realize is that “civic efficacy” can </w:t>
      </w:r>
      <w:r w:rsidRPr="003441BA">
        <w:t xml:space="preserve">in fact </w:t>
      </w:r>
      <w:r w:rsidR="00665108" w:rsidRPr="003441BA">
        <w:t>start at an early age. Elementary social studies can incorporate and foster a sense of civic ability that builds upon itself year after year so that w</w:t>
      </w:r>
      <w:r w:rsidR="00C8495A" w:rsidRPr="003441BA">
        <w:t xml:space="preserve">hen students reach </w:t>
      </w:r>
      <w:r w:rsidR="00665108" w:rsidRPr="003441BA">
        <w:t xml:space="preserve">early adulthood and beyond, they already have the necessary tools to be successful and contributory within society. </w:t>
      </w:r>
    </w:p>
    <w:p w14:paraId="027CBFA2" w14:textId="572FF736" w:rsidR="00C23397" w:rsidRPr="003441BA" w:rsidRDefault="00662166" w:rsidP="003441BA">
      <w:pPr>
        <w:ind w:firstLine="720"/>
      </w:pPr>
      <w:r w:rsidRPr="003441BA">
        <w:t xml:space="preserve">Within elementary education in particular, there are </w:t>
      </w:r>
      <w:r w:rsidR="003441BA" w:rsidRPr="003441BA">
        <w:t xml:space="preserve">recent </w:t>
      </w:r>
      <w:r w:rsidRPr="003441BA">
        <w:t xml:space="preserve">instances where civic efficacy has been a part of the curriculum. </w:t>
      </w:r>
      <w:r w:rsidR="003441BA" w:rsidRPr="003441BA">
        <w:t>For example, i</w:t>
      </w:r>
      <w:r w:rsidR="00C8495A" w:rsidRPr="003441BA">
        <w:t>n the case of the “Salad Girls</w:t>
      </w:r>
      <w:r w:rsidR="00665108" w:rsidRPr="003441BA">
        <w:t>”</w:t>
      </w:r>
      <w:r w:rsidR="00C8495A" w:rsidRPr="003441BA">
        <w:t xml:space="preserve"> (Serriere, 2014), </w:t>
      </w:r>
      <w:r w:rsidR="003441BA" w:rsidRPr="003441BA">
        <w:t xml:space="preserve">the teacher, </w:t>
      </w:r>
      <w:r w:rsidR="00C8495A" w:rsidRPr="003441BA">
        <w:t>Mrs. C</w:t>
      </w:r>
      <w:r w:rsidR="00FD58B5" w:rsidRPr="003441BA">
        <w:t>, fostered</w:t>
      </w:r>
      <w:r w:rsidR="00C8495A" w:rsidRPr="003441BA">
        <w:t xml:space="preserve"> civic efficacy through the use of four themes: Building Curriculum fr</w:t>
      </w:r>
      <w:r w:rsidR="003441BA" w:rsidRPr="003441BA">
        <w:t>om L</w:t>
      </w:r>
      <w:r w:rsidR="00C8495A" w:rsidRPr="003441BA">
        <w:t>ife, Asking Questions, Working in a Diverse Group, and Practicing Skills of Civic Activism. Thro</w:t>
      </w:r>
      <w:r w:rsidR="003441BA" w:rsidRPr="003441BA">
        <w:t>ugh these four approaches</w:t>
      </w:r>
      <w:r w:rsidR="00592D85" w:rsidRPr="003441BA">
        <w:t xml:space="preserve">, </w:t>
      </w:r>
      <w:r w:rsidR="00C8495A" w:rsidRPr="003441BA">
        <w:t>Mrs. C’</w:t>
      </w:r>
      <w:r w:rsidR="00592D85" w:rsidRPr="003441BA">
        <w:t xml:space="preserve">s </w:t>
      </w:r>
      <w:r w:rsidR="003441BA" w:rsidRPr="003441BA">
        <w:t xml:space="preserve">students developed confidence </w:t>
      </w:r>
      <w:r w:rsidR="00C8495A" w:rsidRPr="003441BA">
        <w:t>to engage in civic d</w:t>
      </w:r>
      <w:r w:rsidR="003441BA" w:rsidRPr="003441BA">
        <w:t xml:space="preserve">iscourse within the school </w:t>
      </w:r>
      <w:r w:rsidR="00C8495A" w:rsidRPr="003441BA">
        <w:t>in order to enact change</w:t>
      </w:r>
      <w:r w:rsidR="003441BA" w:rsidRPr="003441BA">
        <w:t xml:space="preserve">s </w:t>
      </w:r>
      <w:r w:rsidR="00C8495A" w:rsidRPr="003441BA">
        <w:t>in their lunch process. These skills built on themselves to a point where</w:t>
      </w:r>
      <w:r w:rsidR="003441BA" w:rsidRPr="003441BA">
        <w:t>,</w:t>
      </w:r>
      <w:r w:rsidR="00C8495A" w:rsidRPr="003441BA">
        <w:t xml:space="preserve"> when reflecting on the situation</w:t>
      </w:r>
      <w:r w:rsidR="003441BA" w:rsidRPr="003441BA">
        <w:t xml:space="preserve">, one student </w:t>
      </w:r>
      <w:r w:rsidR="00C8495A" w:rsidRPr="003441BA">
        <w:t xml:space="preserve">stated, “I know that I can change stuff now, and if I try hard enough that I can” (Serriere, 2014, p. 51). </w:t>
      </w:r>
    </w:p>
    <w:p w14:paraId="60542512" w14:textId="368F4925" w:rsidR="008E5E3E" w:rsidRDefault="003B1E7A" w:rsidP="00F638B0">
      <w:pPr>
        <w:ind w:firstLine="720"/>
      </w:pPr>
      <w:r>
        <w:t>A</w:t>
      </w:r>
      <w:r w:rsidR="007366B2">
        <w:t>midst the</w:t>
      </w:r>
      <w:r w:rsidR="00284882">
        <w:t xml:space="preserve"> growing demands</w:t>
      </w:r>
      <w:r w:rsidR="007366B2">
        <w:t xml:space="preserve"> facing elementary educators today</w:t>
      </w:r>
      <w:r w:rsidR="00284882">
        <w:t xml:space="preserve">, </w:t>
      </w:r>
      <w:r w:rsidR="00357C1A">
        <w:t xml:space="preserve">many </w:t>
      </w:r>
      <w:r w:rsidR="003441BA">
        <w:t xml:space="preserve">teachers </w:t>
      </w:r>
      <w:r w:rsidR="00F638B0">
        <w:t xml:space="preserve">have incorporated </w:t>
      </w:r>
      <w:r w:rsidR="00284882">
        <w:t>social studies</w:t>
      </w:r>
      <w:r w:rsidR="00F638B0">
        <w:t xml:space="preserve"> instruction</w:t>
      </w:r>
      <w:r w:rsidR="00284882">
        <w:t xml:space="preserve"> in an effective manner that allows students to broaden their horizons. </w:t>
      </w:r>
      <w:r w:rsidR="00ED798E">
        <w:t>Hutton and Burstein (2008)</w:t>
      </w:r>
      <w:r w:rsidR="00274C7C">
        <w:t xml:space="preserve"> pointed out</w:t>
      </w:r>
      <w:r w:rsidR="00ED798E">
        <w:t>, “In most cases, this marginalization of history-social science does not seem to be deliberate but more of an unintentional consequence of time constraints and the e</w:t>
      </w:r>
      <w:r w:rsidR="00355EED">
        <w:t>mphasis on standardized testing</w:t>
      </w:r>
      <w:r w:rsidR="00ED798E">
        <w:t>”</w:t>
      </w:r>
      <w:r w:rsidR="00355EED">
        <w:t xml:space="preserve"> (p. 104).</w:t>
      </w:r>
      <w:r w:rsidR="00F730CC">
        <w:t xml:space="preserve"> </w:t>
      </w:r>
      <w:r w:rsidR="00252496">
        <w:t xml:space="preserve">Through the use of surveys and interviews, </w:t>
      </w:r>
      <w:r w:rsidR="00364381">
        <w:t>Holloway and Chiodo (2009) found that teachers are incorporating social studies a</w:t>
      </w:r>
      <w:r w:rsidR="004019FC">
        <w:t xml:space="preserve">t the elementary level </w:t>
      </w:r>
      <w:r w:rsidR="00364381">
        <w:t>through teaching the broad conce</w:t>
      </w:r>
      <w:r w:rsidR="00252496">
        <w:t xml:space="preserve">pts within </w:t>
      </w:r>
      <w:r w:rsidR="00364381">
        <w:t xml:space="preserve">social studies throughout the school day. </w:t>
      </w:r>
    </w:p>
    <w:p w14:paraId="2F94B23B" w14:textId="71FC32D4" w:rsidR="00355EED" w:rsidRDefault="00357C1A" w:rsidP="00355EED">
      <w:pPr>
        <w:ind w:firstLine="720"/>
      </w:pPr>
      <w:r>
        <w:t xml:space="preserve">In another example, McCall (2006) observed and interviewed four fourth grade teachers in Wisconsin </w:t>
      </w:r>
      <w:r w:rsidR="00E53DC0">
        <w:t xml:space="preserve">that were representative of </w:t>
      </w:r>
      <w:r w:rsidR="00EB59EC">
        <w:t xml:space="preserve">stellar social studies </w:t>
      </w:r>
      <w:r w:rsidR="003441BA">
        <w:t xml:space="preserve">in spite of </w:t>
      </w:r>
      <w:r w:rsidR="00E53DC0">
        <w:t xml:space="preserve">the high demands of accountability and </w:t>
      </w:r>
      <w:r w:rsidR="003441BA">
        <w:t>an emphasis on</w:t>
      </w:r>
      <w:r w:rsidR="00E53DC0">
        <w:t xml:space="preserve"> classroom control. </w:t>
      </w:r>
      <w:r>
        <w:t xml:space="preserve">Influences on exemplary teaching were </w:t>
      </w:r>
      <w:r w:rsidR="00823186">
        <w:t>varied, including teachers’ beliefs about their values, lived experiences, the nature of history, teaching, learning, and prior learning experiences (p.</w:t>
      </w:r>
      <w:r w:rsidR="009874C1">
        <w:t xml:space="preserve"> </w:t>
      </w:r>
      <w:r w:rsidR="00823186">
        <w:t xml:space="preserve">165). </w:t>
      </w:r>
      <w:r w:rsidR="004019FC">
        <w:t>Of identi</w:t>
      </w:r>
      <w:r w:rsidR="00823186">
        <w:t xml:space="preserve">fiers that contributed to the </w:t>
      </w:r>
      <w:r w:rsidR="004019FC">
        <w:t>inclusion of a solid social studies curriculum</w:t>
      </w:r>
      <w:r w:rsidR="003A7A22">
        <w:t>,</w:t>
      </w:r>
      <w:r w:rsidR="004019FC">
        <w:t xml:space="preserve"> p</w:t>
      </w:r>
      <w:r w:rsidR="00E53DC0">
        <w:t>ersonal motivation and experien</w:t>
      </w:r>
      <w:r w:rsidR="004019FC">
        <w:t xml:space="preserve">ce were the most </w:t>
      </w:r>
      <w:r w:rsidR="003441BA">
        <w:t xml:space="preserve">often </w:t>
      </w:r>
      <w:r w:rsidR="004019FC">
        <w:t>recorded</w:t>
      </w:r>
      <w:r w:rsidR="00E53DC0">
        <w:t xml:space="preserve">. </w:t>
      </w:r>
      <w:r w:rsidR="00355EED">
        <w:t>However, n</w:t>
      </w:r>
      <w:r w:rsidR="00252496">
        <w:t xml:space="preserve">ot every teacher will have </w:t>
      </w:r>
      <w:r w:rsidR="008E5E3E">
        <w:t xml:space="preserve">a profound lived experience </w:t>
      </w:r>
      <w:r w:rsidR="00B93805">
        <w:t xml:space="preserve">prior to teaching </w:t>
      </w:r>
      <w:r w:rsidR="008E5E3E">
        <w:t xml:space="preserve">that increases </w:t>
      </w:r>
      <w:r w:rsidR="00FD58B5">
        <w:t>his or her</w:t>
      </w:r>
      <w:r w:rsidR="008E5E3E">
        <w:t xml:space="preserve"> inclusion of social studies. </w:t>
      </w:r>
    </w:p>
    <w:p w14:paraId="329C0270" w14:textId="775B50F9" w:rsidR="00F123C0" w:rsidRDefault="00F123C0" w:rsidP="00355EED">
      <w:pPr>
        <w:ind w:firstLine="720"/>
      </w:pPr>
      <w:r>
        <w:t>Brewer (2013) studied the approach</w:t>
      </w:r>
      <w:r w:rsidR="003441BA">
        <w:t>es that secondary teachers use</w:t>
      </w:r>
      <w:r>
        <w:t xml:space="preserve"> in implemen</w:t>
      </w:r>
      <w:r w:rsidR="003441BA">
        <w:t>ting a curriculum that reflects</w:t>
      </w:r>
      <w:r>
        <w:t xml:space="preserve"> critical multicultural citizenship within the accountability culture. </w:t>
      </w:r>
      <w:r w:rsidR="003441BA">
        <w:t>She found that teachers create</w:t>
      </w:r>
      <w:r w:rsidR="00917179">
        <w:t xml:space="preserve"> spaces within their classroom in order to create opportunities for the inclusion of diversity and the opportunity to use a critical lens. This approach requires a certain awareness, courage</w:t>
      </w:r>
      <w:r w:rsidR="003441BA">
        <w:t>,</w:t>
      </w:r>
      <w:r w:rsidR="00917179">
        <w:t xml:space="preserve"> and resistance </w:t>
      </w:r>
      <w:r w:rsidR="009874C1">
        <w:t>to succeed (p</w:t>
      </w:r>
      <w:r w:rsidR="003B0AEE">
        <w:t>.</w:t>
      </w:r>
      <w:r w:rsidR="000C096F">
        <w:t xml:space="preserve"> </w:t>
      </w:r>
      <w:r w:rsidR="00917179">
        <w:t xml:space="preserve">7). </w:t>
      </w:r>
      <w:r w:rsidR="008E142C">
        <w:t>By expanding the narrative and incorporating multiple perspectives, the experiences that students have in the classroom can encourage them to be critically reflective.</w:t>
      </w:r>
    </w:p>
    <w:p w14:paraId="5C3E7F22" w14:textId="1AEC4FC7" w:rsidR="007E1E0F" w:rsidRDefault="007E1E0F" w:rsidP="007E1E0F">
      <w:pPr>
        <w:ind w:firstLine="720"/>
      </w:pPr>
      <w:r>
        <w:t>Teachers and schools teach much more than just a prescribed and delineated curriculum. Eisner (1985) highlighted three different types of curriculum seen throughout schools</w:t>
      </w:r>
      <w:proofErr w:type="gramStart"/>
      <w:r>
        <w:t>;</w:t>
      </w:r>
      <w:proofErr w:type="gramEnd"/>
      <w:r>
        <w:t xml:space="preserve"> explicit, implicit, and nu</w:t>
      </w:r>
      <w:r w:rsidR="00FB7922">
        <w:t xml:space="preserve">ll. The explicit curriculum includes </w:t>
      </w:r>
      <w:r>
        <w:t xml:space="preserve">those goals of the public or within a particular content that </w:t>
      </w:r>
      <w:proofErr w:type="gramStart"/>
      <w:r>
        <w:t xml:space="preserve">are </w:t>
      </w:r>
      <w:r w:rsidR="00FB7922">
        <w:t xml:space="preserve">overtly </w:t>
      </w:r>
      <w:r>
        <w:t>expected to be completed</w:t>
      </w:r>
      <w:proofErr w:type="gramEnd"/>
      <w:r>
        <w:t xml:space="preserve">.  The implicit </w:t>
      </w:r>
      <w:r w:rsidR="00FB7922">
        <w:t xml:space="preserve">curriculum involves informal, unintended and often unconscious lessons </w:t>
      </w:r>
      <w:r>
        <w:t>that help to socialize children to values that are a part of the structure of the place as well as to what is, or is not</w:t>
      </w:r>
      <w:r w:rsidR="00104CB4">
        <w:t>,</w:t>
      </w:r>
      <w:r>
        <w:t xml:space="preserve"> important. The null curriculum </w:t>
      </w:r>
      <w:r w:rsidR="00FB7922">
        <w:t>involves the impact of</w:t>
      </w:r>
      <w:r w:rsidR="007218CC">
        <w:t xml:space="preserve"> that which is not taught. The null curriculum is an important aspect to consider due to the fact that the “absence of a set of considerations or perspectives or the inability to use certain processes for appraising a context biases the evidence on</w:t>
      </w:r>
      <w:r w:rsidR="00FB7922">
        <w:t>e</w:t>
      </w:r>
      <w:r w:rsidR="007218CC">
        <w:t xml:space="preserve"> is able to take into account” (Eisner, 1985, p. 97). </w:t>
      </w:r>
    </w:p>
    <w:p w14:paraId="1DD707B5" w14:textId="47FBB7D6" w:rsidR="00C943E5" w:rsidRDefault="00355EED" w:rsidP="00355EED">
      <w:pPr>
        <w:ind w:firstLine="720"/>
      </w:pPr>
      <w:r>
        <w:t>I</w:t>
      </w:r>
      <w:r w:rsidR="008E5E3E">
        <w:t>t is imperative to understand the depths that social studies affects curriculum in order to set a standard for solid instruction across the board, not just in select pockets.</w:t>
      </w:r>
      <w:r w:rsidR="00DB78F9">
        <w:t xml:space="preserve"> Social studies </w:t>
      </w:r>
      <w:proofErr w:type="gramStart"/>
      <w:r w:rsidR="00DB78F9">
        <w:t>is</w:t>
      </w:r>
      <w:proofErr w:type="gramEnd"/>
      <w:r w:rsidR="00DB78F9">
        <w:t xml:space="preserve"> much broader than just a single subject matter</w:t>
      </w:r>
      <w:r w:rsidR="00FB7922">
        <w:t xml:space="preserve">. Rather, </w:t>
      </w:r>
      <w:r w:rsidR="00943749">
        <w:t xml:space="preserve">it is holistic and </w:t>
      </w:r>
      <w:r w:rsidR="00502681">
        <w:t>interconnected.</w:t>
      </w:r>
      <w:r w:rsidR="00917179">
        <w:t xml:space="preserve"> It can create in</w:t>
      </w:r>
      <w:r w:rsidR="009874C1">
        <w:t xml:space="preserve">stances for students </w:t>
      </w:r>
      <w:r w:rsidR="00917179">
        <w:t>to question the status</w:t>
      </w:r>
      <w:r w:rsidR="001C1DEA">
        <w:t xml:space="preserve"> quo and look for solutions</w:t>
      </w:r>
      <w:r w:rsidR="00917179">
        <w:t xml:space="preserve"> they can be a part of. </w:t>
      </w:r>
      <w:r w:rsidR="008E5E3E">
        <w:t xml:space="preserve"> </w:t>
      </w:r>
      <w:r w:rsidR="00703B0A">
        <w:t xml:space="preserve">There are many </w:t>
      </w:r>
      <w:r w:rsidR="001C6161">
        <w:t xml:space="preserve">aspects of </w:t>
      </w:r>
      <w:r w:rsidR="00FB7922">
        <w:t xml:space="preserve">social studies that can help </w:t>
      </w:r>
      <w:r w:rsidR="001C6161">
        <w:t>set the foundation for future learning.</w:t>
      </w:r>
    </w:p>
    <w:p w14:paraId="02452781" w14:textId="5D26EB2B" w:rsidR="00AE5A0A" w:rsidRPr="00987D28" w:rsidRDefault="00FB7922" w:rsidP="00355EED">
      <w:pPr>
        <w:ind w:firstLine="720"/>
      </w:pPr>
      <w:r w:rsidRPr="00987D28">
        <w:t>Explicit s</w:t>
      </w:r>
      <w:r w:rsidR="00AE5A0A" w:rsidRPr="00987D28">
        <w:t>oci</w:t>
      </w:r>
      <w:r w:rsidRPr="00987D28">
        <w:t xml:space="preserve">al studies </w:t>
      </w:r>
      <w:proofErr w:type="gramStart"/>
      <w:r w:rsidRPr="00987D28">
        <w:t>is</w:t>
      </w:r>
      <w:proofErr w:type="gramEnd"/>
      <w:r w:rsidRPr="00987D28">
        <w:t xml:space="preserve"> not the only activity of experience wherein citizenship </w:t>
      </w:r>
      <w:r w:rsidR="00AE5A0A" w:rsidRPr="00987D28">
        <w:t>can be taught</w:t>
      </w:r>
      <w:r w:rsidRPr="00987D28">
        <w:t xml:space="preserve"> or learned</w:t>
      </w:r>
      <w:r w:rsidR="00AE5A0A" w:rsidRPr="00987D28">
        <w:t>. Citizenship education is prevalent throughout the curricul</w:t>
      </w:r>
      <w:r w:rsidR="008B2D11" w:rsidRPr="00987D28">
        <w:t>um</w:t>
      </w:r>
      <w:r w:rsidRPr="00987D28">
        <w:t>, and it can occur</w:t>
      </w:r>
      <w:r w:rsidR="008B2D11" w:rsidRPr="00987D28">
        <w:t xml:space="preserve"> in all subjects. Citizenship </w:t>
      </w:r>
      <w:r w:rsidRPr="00987D28">
        <w:t xml:space="preserve">skills and sensibilities </w:t>
      </w:r>
      <w:r w:rsidR="008B2D11" w:rsidRPr="00987D28">
        <w:t>can be taught</w:t>
      </w:r>
      <w:r w:rsidRPr="00987D28">
        <w:t xml:space="preserve"> or learned or developed</w:t>
      </w:r>
      <w:r w:rsidR="008B2D11" w:rsidRPr="00987D28">
        <w:t xml:space="preserve"> on the playground</w:t>
      </w:r>
      <w:r w:rsidRPr="00987D28">
        <w:t>,</w:t>
      </w:r>
      <w:r w:rsidR="008B2D11" w:rsidRPr="00987D28">
        <w:t xml:space="preserve"> at recess</w:t>
      </w:r>
      <w:r w:rsidRPr="00987D28">
        <w:t>,</w:t>
      </w:r>
      <w:r w:rsidR="008B2D11" w:rsidRPr="00987D28">
        <w:t xml:space="preserve"> or when reading a novel in English.</w:t>
      </w:r>
      <w:r w:rsidR="00B06BF6" w:rsidRPr="00987D28">
        <w:t xml:space="preserve"> In fact, “a</w:t>
      </w:r>
      <w:r w:rsidR="008B2D11" w:rsidRPr="00987D28">
        <w:t>dding content drawn from another subject can enrich the content of social studies” (Libresco, Alle</w:t>
      </w:r>
      <w:r w:rsidR="006750D5" w:rsidRPr="00987D28">
        <w:t>man, and Field, 2014</w:t>
      </w:r>
      <w:r w:rsidR="008B2D11" w:rsidRPr="00987D28">
        <w:t>, p. 158). By thinking through the goals of social studies/citizens</w:t>
      </w:r>
      <w:r w:rsidRPr="00987D28">
        <w:t>hip education, all education can potentially set</w:t>
      </w:r>
      <w:r w:rsidR="008B2D11" w:rsidRPr="00987D28">
        <w:t xml:space="preserve"> the stage for building civic efficacy for students. </w:t>
      </w:r>
    </w:p>
    <w:p w14:paraId="0B394AF8" w14:textId="0BF1F493" w:rsidR="00284882" w:rsidRDefault="006750D5" w:rsidP="00252496">
      <w:pPr>
        <w:ind w:firstLine="720"/>
      </w:pPr>
      <w:r w:rsidRPr="00987D28">
        <w:t xml:space="preserve">That being said, </w:t>
      </w:r>
      <w:r>
        <w:t>a</w:t>
      </w:r>
      <w:r w:rsidR="001C6161">
        <w:t>n</w:t>
      </w:r>
      <w:r w:rsidR="00252496">
        <w:t xml:space="preserve"> in-depth look into an elementary classroom </w:t>
      </w:r>
      <w:r w:rsidR="00FB7922">
        <w:t xml:space="preserve">could offer </w:t>
      </w:r>
      <w:r w:rsidR="004E4E12">
        <w:t>insight</w:t>
      </w:r>
      <w:r w:rsidR="009874C1">
        <w:t xml:space="preserve"> into the power and need for </w:t>
      </w:r>
      <w:r w:rsidR="004E4E12">
        <w:t xml:space="preserve">identifiable and strong social studies curricula. </w:t>
      </w:r>
      <w:r w:rsidR="00272FB1">
        <w:t>In order to look at social studies holistically</w:t>
      </w:r>
      <w:r w:rsidR="00F81E95">
        <w:t>, this study investigated the following</w:t>
      </w:r>
      <w:r w:rsidR="00272FB1">
        <w:t xml:space="preserve"> question</w:t>
      </w:r>
      <w:r w:rsidR="002668CB">
        <w:t>s</w:t>
      </w:r>
      <w:r w:rsidR="00F81E95">
        <w:t>:</w:t>
      </w:r>
    </w:p>
    <w:p w14:paraId="78A9F6B8" w14:textId="2C10A7A7" w:rsidR="002668CB" w:rsidRDefault="002668CB" w:rsidP="00F81E95">
      <w:pPr>
        <w:pStyle w:val="ListParagraph"/>
        <w:numPr>
          <w:ilvl w:val="0"/>
          <w:numId w:val="10"/>
        </w:numPr>
      </w:pPr>
      <w:r>
        <w:t xml:space="preserve">To what extent does social studies </w:t>
      </w:r>
      <w:r w:rsidR="00B93805">
        <w:t xml:space="preserve">actually </w:t>
      </w:r>
      <w:r>
        <w:t>exist in an elementary classroom? What is its nature?</w:t>
      </w:r>
    </w:p>
    <w:p w14:paraId="414C4412" w14:textId="381B3DFA" w:rsidR="002668CB" w:rsidRDefault="002668CB" w:rsidP="00F81E95">
      <w:pPr>
        <w:pStyle w:val="ListParagraph"/>
        <w:numPr>
          <w:ilvl w:val="0"/>
          <w:numId w:val="10"/>
        </w:numPr>
      </w:pPr>
      <w:r>
        <w:t>How explicit is the teaching of social studies curriculum</w:t>
      </w:r>
      <w:r w:rsidR="009874C1">
        <w:t xml:space="preserve"> in this classroom</w:t>
      </w:r>
      <w:r>
        <w:t>?</w:t>
      </w:r>
    </w:p>
    <w:p w14:paraId="35AAEA34" w14:textId="25DC2B07" w:rsidR="00284882" w:rsidRDefault="00284882" w:rsidP="00F81E95">
      <w:pPr>
        <w:pStyle w:val="ListParagraph"/>
        <w:numPr>
          <w:ilvl w:val="0"/>
          <w:numId w:val="10"/>
        </w:numPr>
      </w:pPr>
      <w:r>
        <w:t>Where are instances in the elementary classroom curriculum that can be identified as social studies but are not named as such?</w:t>
      </w:r>
    </w:p>
    <w:p w14:paraId="51586491" w14:textId="54D5C874" w:rsidR="00F81E95" w:rsidRDefault="00B93805" w:rsidP="00F81E95">
      <w:r>
        <w:t>In order to investigate these questions, I chose to conduct a qualitative case study (Merriam, 2009). T</w:t>
      </w:r>
      <w:r w:rsidR="00F81E95">
        <w:t>he question</w:t>
      </w:r>
      <w:r w:rsidR="002668CB">
        <w:t>s were</w:t>
      </w:r>
      <w:r w:rsidR="00F81E95">
        <w:t xml:space="preserve"> investigated </w:t>
      </w:r>
      <w:r w:rsidR="002668CB">
        <w:t xml:space="preserve">using </w:t>
      </w:r>
      <w:r w:rsidR="009874C1">
        <w:t xml:space="preserve">in-depth </w:t>
      </w:r>
      <w:r w:rsidR="00F81E95">
        <w:t xml:space="preserve">interviews, observations, and document collection from a single second grade classroom that represented an instance of elementary instruction. </w:t>
      </w:r>
    </w:p>
    <w:p w14:paraId="0C7DC997" w14:textId="5EF83F2B" w:rsidR="00276F61" w:rsidRDefault="00ED1EB5" w:rsidP="00ED1EB5">
      <w:pPr>
        <w:spacing w:line="240" w:lineRule="auto"/>
      </w:pPr>
      <w:r>
        <w:br w:type="page"/>
      </w:r>
    </w:p>
    <w:p w14:paraId="6478EE26" w14:textId="6FA1380A" w:rsidR="0011276A" w:rsidRDefault="0011276A" w:rsidP="001453ED">
      <w:pPr>
        <w:pStyle w:val="Heading1"/>
      </w:pPr>
      <w:bookmarkStart w:id="7" w:name="_Toc324670549"/>
      <w:r w:rsidRPr="000F56FF">
        <w:t xml:space="preserve">Chapter </w:t>
      </w:r>
      <w:r>
        <w:t>2</w:t>
      </w:r>
      <w:r w:rsidRPr="000F56FF">
        <w:t xml:space="preserve">: </w:t>
      </w:r>
      <w:r w:rsidR="0075171F">
        <w:t>Interpretive</w:t>
      </w:r>
      <w:r>
        <w:t xml:space="preserve"> Lens</w:t>
      </w:r>
      <w:bookmarkEnd w:id="7"/>
    </w:p>
    <w:p w14:paraId="368D84EC" w14:textId="02266B78" w:rsidR="00016E07" w:rsidRDefault="0011276A" w:rsidP="0011276A">
      <w:r>
        <w:tab/>
      </w:r>
      <w:r w:rsidR="00C96E4E">
        <w:t>As a classroom teacher, I oft</w:t>
      </w:r>
      <w:r w:rsidR="00474FC4">
        <w:t xml:space="preserve">en considered the impact </w:t>
      </w:r>
      <w:r w:rsidR="00E47EBA">
        <w:t xml:space="preserve">that the </w:t>
      </w:r>
      <w:r w:rsidR="00D86548">
        <w:t>curricula had on student learning</w:t>
      </w:r>
      <w:r w:rsidR="00C96E4E">
        <w:t xml:space="preserve">. </w:t>
      </w:r>
      <w:r w:rsidR="00D37EAF">
        <w:t xml:space="preserve">If </w:t>
      </w:r>
      <w:r w:rsidR="00016E07">
        <w:t>one of the major aims of social studies is to prepare citizens for active</w:t>
      </w:r>
      <w:r w:rsidR="00D37EAF">
        <w:t xml:space="preserve"> membership within society, it became</w:t>
      </w:r>
      <w:r w:rsidR="00016E07">
        <w:t xml:space="preserve"> important to</w:t>
      </w:r>
      <w:r w:rsidR="007C5764">
        <w:t xml:space="preserve"> </w:t>
      </w:r>
      <w:r w:rsidR="00D37EAF">
        <w:t xml:space="preserve">me that I </w:t>
      </w:r>
      <w:r w:rsidR="007C5764">
        <w:t xml:space="preserve">understand what </w:t>
      </w:r>
      <w:r w:rsidR="00D86548">
        <w:t>kinds of citizens could be</w:t>
      </w:r>
      <w:r w:rsidR="00B85E2B">
        <w:t xml:space="preserve"> promoted</w:t>
      </w:r>
      <w:r w:rsidR="00D37EAF">
        <w:t xml:space="preserve"> throug</w:t>
      </w:r>
      <w:r w:rsidR="00E40985">
        <w:t xml:space="preserve">h both </w:t>
      </w:r>
      <w:r w:rsidR="00723F2D">
        <w:t>the curriculum as well as</w:t>
      </w:r>
      <w:r w:rsidR="009727AF">
        <w:t xml:space="preserve"> my teaching</w:t>
      </w:r>
      <w:r w:rsidR="004F5DB1">
        <w:t xml:space="preserve"> of it</w:t>
      </w:r>
      <w:r w:rsidR="00D37EAF">
        <w:t>.</w:t>
      </w:r>
      <w:r w:rsidR="00596971">
        <w:t xml:space="preserve"> I wanted to help foster individuals who felt confident in their abilities to enact change </w:t>
      </w:r>
      <w:r w:rsidR="00D7365B">
        <w:t xml:space="preserve">and have a safe environment in which to build those attributes. </w:t>
      </w:r>
      <w:r w:rsidR="009727AF">
        <w:t xml:space="preserve"> </w:t>
      </w:r>
      <w:r w:rsidR="00D37EAF">
        <w:t xml:space="preserve"> </w:t>
      </w:r>
    </w:p>
    <w:p w14:paraId="73259CC5" w14:textId="38AECA41" w:rsidR="0011276A" w:rsidRDefault="0011276A" w:rsidP="00016E07">
      <w:pPr>
        <w:ind w:firstLine="720"/>
      </w:pPr>
      <w:r>
        <w:t xml:space="preserve">There are several </w:t>
      </w:r>
      <w:r w:rsidR="00D37EAF">
        <w:t>theoretical lenses that relate to citizenship education</w:t>
      </w:r>
      <w:r w:rsidR="00ED1EB5">
        <w:t>;</w:t>
      </w:r>
      <w:r w:rsidR="00D37EAF">
        <w:t xml:space="preserve"> however, this research was informed by the theories of </w:t>
      </w:r>
      <w:r w:rsidR="008F52E8">
        <w:t xml:space="preserve">intellectual </w:t>
      </w:r>
      <w:r w:rsidR="00327026">
        <w:t>autonomy</w:t>
      </w:r>
      <w:r w:rsidR="00C6121C">
        <w:t xml:space="preserve">, </w:t>
      </w:r>
      <w:r w:rsidR="00264863">
        <w:t xml:space="preserve">multicultural </w:t>
      </w:r>
      <w:r w:rsidR="000E272F">
        <w:t>citizenship education</w:t>
      </w:r>
      <w:r w:rsidR="00C6121C">
        <w:t>, and critical, problem-posing education</w:t>
      </w:r>
      <w:r w:rsidR="000E272F">
        <w:t xml:space="preserve">. These lenses </w:t>
      </w:r>
      <w:r w:rsidR="00E47EBA">
        <w:t xml:space="preserve">offer </w:t>
      </w:r>
      <w:r w:rsidR="000E272F">
        <w:t>insight into how the aims of education</w:t>
      </w:r>
      <w:r w:rsidR="00E47EBA">
        <w:t xml:space="preserve"> can</w:t>
      </w:r>
      <w:r w:rsidR="000E272F">
        <w:t xml:space="preserve"> influence the </w:t>
      </w:r>
      <w:r w:rsidR="00D37EAF">
        <w:t xml:space="preserve">enacted curriculum and also help us to understand what types of citizens are supported in the process. </w:t>
      </w:r>
    </w:p>
    <w:p w14:paraId="26489387" w14:textId="0156F494" w:rsidR="00327026" w:rsidRPr="00016E07" w:rsidRDefault="008F52E8" w:rsidP="00016E07">
      <w:pPr>
        <w:jc w:val="center"/>
        <w:rPr>
          <w:b/>
        </w:rPr>
      </w:pPr>
      <w:r>
        <w:rPr>
          <w:b/>
        </w:rPr>
        <w:t xml:space="preserve">Intellectual </w:t>
      </w:r>
      <w:r w:rsidR="00327026">
        <w:rPr>
          <w:b/>
        </w:rPr>
        <w:t>Autonomy</w:t>
      </w:r>
    </w:p>
    <w:p w14:paraId="41237F28" w14:textId="2AB35EEF" w:rsidR="00327026" w:rsidRDefault="00327026" w:rsidP="00D07E4A">
      <w:r>
        <w:tab/>
      </w:r>
      <w:r w:rsidR="00D07E4A">
        <w:t>Within</w:t>
      </w:r>
      <w:r>
        <w:t xml:space="preserve"> a diverse, democratic society it is important to prepare students to be autonomous</w:t>
      </w:r>
      <w:r w:rsidR="00D07E4A">
        <w:t xml:space="preserve"> because </w:t>
      </w:r>
      <w:r w:rsidR="00E47EBA">
        <w:t xml:space="preserve">such </w:t>
      </w:r>
      <w:r w:rsidR="00D07E4A">
        <w:t xml:space="preserve">students learn to govern themselves and </w:t>
      </w:r>
      <w:r w:rsidR="00782175">
        <w:t>be governed less by other people</w:t>
      </w:r>
      <w:r>
        <w:t xml:space="preserve"> (Kamii, 1984).</w:t>
      </w:r>
      <w:r w:rsidR="00237F86">
        <w:t xml:space="preserve"> </w:t>
      </w:r>
      <w:r w:rsidR="00D07E4A">
        <w:t>Autonomous people make more informed and un-coerced d</w:t>
      </w:r>
      <w:r w:rsidR="00E47EBA">
        <w:t>ecisions. This is vital</w:t>
      </w:r>
      <w:r w:rsidR="00D07E4A">
        <w:t xml:space="preserve"> </w:t>
      </w:r>
      <w:r w:rsidR="00016E07">
        <w:t>bec</w:t>
      </w:r>
      <w:r w:rsidR="00607F51">
        <w:t xml:space="preserve">ause throughout life important </w:t>
      </w:r>
      <w:r w:rsidR="00016E07">
        <w:t>and sometimes lif</w:t>
      </w:r>
      <w:r w:rsidR="00D07E4A">
        <w:t xml:space="preserve">e changing decisions must be </w:t>
      </w:r>
      <w:r w:rsidR="00237F86">
        <w:t xml:space="preserve">made. By developing </w:t>
      </w:r>
      <w:r w:rsidR="00D46077">
        <w:t xml:space="preserve">intellectual </w:t>
      </w:r>
      <w:r w:rsidR="00237F86">
        <w:t>autonomy throughout school, students can begin to formulate their stance</w:t>
      </w:r>
      <w:r w:rsidR="00E47EBA">
        <w:t xml:space="preserve">s on important issues and develop </w:t>
      </w:r>
      <w:r w:rsidR="00237F86">
        <w:t xml:space="preserve">the wherewithal to be critical and caring within their decision-making.  </w:t>
      </w:r>
    </w:p>
    <w:p w14:paraId="4547A517" w14:textId="54DC10C7" w:rsidR="00EC21AE" w:rsidRDefault="00D07E4A" w:rsidP="00EC21AE">
      <w:pPr>
        <w:ind w:firstLine="720"/>
      </w:pPr>
      <w:r>
        <w:t>An important point</w:t>
      </w:r>
      <w:r w:rsidR="00EC21AE">
        <w:t xml:space="preserve"> to realize is that autonomy is not free from restriction.</w:t>
      </w:r>
      <w:r w:rsidR="00B45C61">
        <w:t xml:space="preserve"> By being autonomous, one can weigh multiple outcomes </w:t>
      </w:r>
      <w:r w:rsidR="00EC21AE">
        <w:t>and determine the best course of ac</w:t>
      </w:r>
      <w:r w:rsidR="00671348">
        <w:t xml:space="preserve">tion for all (Kamii, 1984). </w:t>
      </w:r>
      <w:r w:rsidR="00E47EBA">
        <w:t xml:space="preserve">Creating opportunities for </w:t>
      </w:r>
      <w:r>
        <w:t>child</w:t>
      </w:r>
      <w:r w:rsidR="00E47EBA">
        <w:t>ren</w:t>
      </w:r>
      <w:r>
        <w:t xml:space="preserve"> to develop their own autonomy </w:t>
      </w:r>
      <w:r w:rsidR="00671348">
        <w:t>within school can set the course for them to</w:t>
      </w:r>
      <w:r w:rsidR="00EC21AE">
        <w:t xml:space="preserve"> be able to make decisions for their own livelihood</w:t>
      </w:r>
      <w:r w:rsidR="00E47EBA">
        <w:t>s</w:t>
      </w:r>
      <w:r w:rsidR="00671348">
        <w:t xml:space="preserve"> in the future</w:t>
      </w:r>
      <w:r w:rsidR="001C1DEA">
        <w:t xml:space="preserve">. </w:t>
      </w:r>
      <w:r w:rsidR="00E47EBA">
        <w:t>Such i</w:t>
      </w:r>
      <w:r w:rsidR="001C1DEA">
        <w:t>ndividuals</w:t>
      </w:r>
      <w:r w:rsidR="00EC21AE">
        <w:t xml:space="preserve"> will be able to think logically and not unquestioningly accept tha</w:t>
      </w:r>
      <w:r w:rsidR="00671348">
        <w:t xml:space="preserve">t which </w:t>
      </w:r>
      <w:r>
        <w:t>is given them</w:t>
      </w:r>
      <w:r w:rsidR="00EC21AE">
        <w:t xml:space="preserve">. </w:t>
      </w:r>
    </w:p>
    <w:p w14:paraId="4EBF0202" w14:textId="4BB4C0E2" w:rsidR="00237F86" w:rsidRDefault="00237F86" w:rsidP="00237F86">
      <w:pPr>
        <w:ind w:firstLine="720"/>
      </w:pPr>
      <w:r>
        <w:t xml:space="preserve">Unfortunately, </w:t>
      </w:r>
      <w:r w:rsidR="00D86548">
        <w:t xml:space="preserve">as proposed by Kamii (1984), </w:t>
      </w:r>
      <w:r>
        <w:t>autonomy is not a</w:t>
      </w:r>
      <w:r w:rsidR="00EC21AE">
        <w:t>lways the goal within education</w:t>
      </w:r>
      <w:r w:rsidR="00E47EBA">
        <w:t xml:space="preserve"> (</w:t>
      </w:r>
      <w:r w:rsidR="00D07E4A">
        <w:t>see Figure 1</w:t>
      </w:r>
      <w:r w:rsidR="00E47EBA">
        <w:t>)</w:t>
      </w:r>
      <w:r>
        <w:t>. A large number of educators encourage students to provide the “correct” answers as opposed to constructing their own knowledge (Kamii, 1984, p. 413</w:t>
      </w:r>
      <w:r w:rsidR="00D07E4A">
        <w:t>). Most students who succeed</w:t>
      </w:r>
      <w:r>
        <w:t xml:space="preserve"> in school have done so through memorization of facts and by being obedient. </w:t>
      </w:r>
      <w:r w:rsidR="00671348">
        <w:t>If students are not constru</w:t>
      </w:r>
      <w:r w:rsidR="00E47EBA">
        <w:t xml:space="preserve">cting their own knowledge, </w:t>
      </w:r>
      <w:r w:rsidR="00671348">
        <w:t>they could forever be stuck in a cycle of looki</w:t>
      </w:r>
      <w:r w:rsidR="00E47EBA">
        <w:t>ng to appease those around them</w:t>
      </w:r>
      <w:r w:rsidR="00671348">
        <w:t xml:space="preserve"> as opposed to thinking for themselves. </w:t>
      </w:r>
      <w:r w:rsidR="00D86548">
        <w:t xml:space="preserve">By promoting a citizenry that merely seeks to obey, society will remain stagnant and unchanged. </w:t>
      </w:r>
    </w:p>
    <w:p w14:paraId="10BCDB06" w14:textId="77777777" w:rsidR="00237F86" w:rsidRDefault="00237F86" w:rsidP="00237F86">
      <w:pPr>
        <w:keepNext/>
        <w:jc w:val="center"/>
      </w:pPr>
      <w:r>
        <w:rPr>
          <w:noProof/>
          <w:lang w:bidi="ar-SA"/>
        </w:rPr>
        <w:drawing>
          <wp:inline distT="0" distB="0" distL="0" distR="0" wp14:anchorId="6CC04FCF" wp14:editId="28C2B76E">
            <wp:extent cx="4279900" cy="2374297"/>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0539" cy="2374651"/>
                    </a:xfrm>
                    <a:prstGeom prst="rect">
                      <a:avLst/>
                    </a:prstGeom>
                    <a:noFill/>
                    <a:ln>
                      <a:noFill/>
                    </a:ln>
                  </pic:spPr>
                </pic:pic>
              </a:graphicData>
            </a:graphic>
          </wp:inline>
        </w:drawing>
      </w:r>
    </w:p>
    <w:p w14:paraId="382B35EB" w14:textId="77777777" w:rsidR="00237F86" w:rsidRDefault="00237F86" w:rsidP="00237F86">
      <w:pPr>
        <w:pStyle w:val="Caption"/>
      </w:pPr>
      <w:bookmarkStart w:id="8" w:name="_Toc450550935"/>
      <w:proofErr w:type="gramStart"/>
      <w:r>
        <w:t xml:space="preserve">Figure </w:t>
      </w:r>
      <w:proofErr w:type="gramEnd"/>
      <w:r w:rsidR="001453ED">
        <w:fldChar w:fldCharType="begin"/>
      </w:r>
      <w:r w:rsidR="001453ED">
        <w:instrText xml:space="preserve"> SEQ Figure \* ARABIC </w:instrText>
      </w:r>
      <w:r w:rsidR="001453ED">
        <w:fldChar w:fldCharType="separate"/>
      </w:r>
      <w:r w:rsidR="004A5BC5">
        <w:rPr>
          <w:noProof/>
        </w:rPr>
        <w:t>1</w:t>
      </w:r>
      <w:r w:rsidR="001453ED">
        <w:rPr>
          <w:noProof/>
        </w:rPr>
        <w:fldChar w:fldCharType="end"/>
      </w:r>
      <w:proofErr w:type="gramStart"/>
      <w:r>
        <w:t>.</w:t>
      </w:r>
      <w:proofErr w:type="gramEnd"/>
      <w:r>
        <w:t xml:space="preserve"> Based on “Relationship between autonomy and the goals of most educators and the public” (Kamii, 1984).</w:t>
      </w:r>
      <w:bookmarkEnd w:id="8"/>
    </w:p>
    <w:p w14:paraId="764E4D0D" w14:textId="10ABF381" w:rsidR="00D86548" w:rsidRDefault="00D86548" w:rsidP="00D86548"/>
    <w:p w14:paraId="0EE72A6F" w14:textId="2527FDCA" w:rsidR="00671348" w:rsidRDefault="00671348" w:rsidP="00671348">
      <w:pPr>
        <w:ind w:firstLine="720"/>
      </w:pPr>
      <w:r>
        <w:t>Instead of auton</w:t>
      </w:r>
      <w:r w:rsidR="00E47EBA">
        <w:t xml:space="preserve">omy, heteronomy (action </w:t>
      </w:r>
      <w:r>
        <w:t>inf</w:t>
      </w:r>
      <w:r w:rsidR="00E47EBA">
        <w:t xml:space="preserve">luenced by </w:t>
      </w:r>
      <w:r>
        <w:t>force</w:t>
      </w:r>
      <w:r w:rsidR="00E47EBA">
        <w:t>s</w:t>
      </w:r>
      <w:r>
        <w:t xml:space="preserve"> outside the individual) has la</w:t>
      </w:r>
      <w:r w:rsidR="00E47EBA">
        <w:t xml:space="preserve">rgely been encouraged through </w:t>
      </w:r>
      <w:r>
        <w:t>systematic</w:t>
      </w:r>
      <w:r w:rsidR="00E47EBA">
        <w:t xml:space="preserve">ally teaching </w:t>
      </w:r>
      <w:r>
        <w:t>other people</w:t>
      </w:r>
      <w:r w:rsidR="00E47EBA">
        <w:t>’s</w:t>
      </w:r>
      <w:r>
        <w:t xml:space="preserve"> rules and standards</w:t>
      </w:r>
      <w:r w:rsidR="0080383F">
        <w:t xml:space="preserve"> (Kamii, 1984)</w:t>
      </w:r>
      <w:r>
        <w:t xml:space="preserve">. </w:t>
      </w:r>
      <w:r w:rsidR="00B45C61">
        <w:t xml:space="preserve">Through this system of memorization and obedience, </w:t>
      </w:r>
      <w:r w:rsidR="000F4E19">
        <w:t>most adults do not reach the ideal development for auton</w:t>
      </w:r>
      <w:r w:rsidR="00E47EBA">
        <w:t>omy</w:t>
      </w:r>
      <w:r>
        <w:t xml:space="preserve"> </w:t>
      </w:r>
      <w:r w:rsidR="00E47EBA">
        <w:t>(</w:t>
      </w:r>
      <w:r>
        <w:t>Figure 2</w:t>
      </w:r>
      <w:r w:rsidR="00E47EBA">
        <w:t>)</w:t>
      </w:r>
      <w:r>
        <w:t>. By not reaching the ideal development for autonomy, society remains unchanged as the populace becomes u</w:t>
      </w:r>
      <w:r w:rsidR="00E47EBA">
        <w:t>nquestioning and blindly accepting of</w:t>
      </w:r>
      <w:r>
        <w:t xml:space="preserve"> the status quo.</w:t>
      </w:r>
      <w:r w:rsidR="003A7EDF">
        <w:t xml:space="preserve"> </w:t>
      </w:r>
    </w:p>
    <w:p w14:paraId="1520C152" w14:textId="77777777" w:rsidR="000F4E19" w:rsidRDefault="000F4E19" w:rsidP="000F4E19">
      <w:pPr>
        <w:keepNext/>
        <w:jc w:val="center"/>
      </w:pPr>
      <w:r w:rsidRPr="00153B4B">
        <w:rPr>
          <w:noProof/>
          <w:lang w:bidi="ar-SA"/>
        </w:rPr>
        <w:drawing>
          <wp:inline distT="0" distB="0" distL="0" distR="0" wp14:anchorId="6CE37BD4" wp14:editId="6E1265F1">
            <wp:extent cx="3591560" cy="2801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99703" cy="2808243"/>
                    </a:xfrm>
                    <a:prstGeom prst="rect">
                      <a:avLst/>
                    </a:prstGeom>
                  </pic:spPr>
                </pic:pic>
              </a:graphicData>
            </a:graphic>
          </wp:inline>
        </w:drawing>
      </w:r>
    </w:p>
    <w:p w14:paraId="24A51A02" w14:textId="516C33B6" w:rsidR="000F4E19" w:rsidRDefault="000F4E19" w:rsidP="000F4E19">
      <w:pPr>
        <w:pStyle w:val="Caption"/>
      </w:pPr>
      <w:bookmarkStart w:id="9" w:name="_Toc450550936"/>
      <w:proofErr w:type="gramStart"/>
      <w:r>
        <w:t xml:space="preserve">Figure </w:t>
      </w:r>
      <w:proofErr w:type="gramEnd"/>
      <w:r w:rsidR="001453ED">
        <w:fldChar w:fldCharType="begin"/>
      </w:r>
      <w:r w:rsidR="001453ED">
        <w:instrText xml:space="preserve"> SEQ Figure \* ARABIC </w:instrText>
      </w:r>
      <w:r w:rsidR="001453ED">
        <w:fldChar w:fldCharType="separate"/>
      </w:r>
      <w:r w:rsidR="004A5BC5">
        <w:rPr>
          <w:noProof/>
        </w:rPr>
        <w:t>2</w:t>
      </w:r>
      <w:r w:rsidR="001453ED">
        <w:rPr>
          <w:noProof/>
        </w:rPr>
        <w:fldChar w:fldCharType="end"/>
      </w:r>
      <w:proofErr w:type="gramStart"/>
      <w:r>
        <w:t>.</w:t>
      </w:r>
      <w:proofErr w:type="gramEnd"/>
      <w:r>
        <w:t xml:space="preserve"> </w:t>
      </w:r>
      <w:proofErr w:type="gramStart"/>
      <w:r w:rsidR="00E47EBA">
        <w:t>The Developmental Relationship b</w:t>
      </w:r>
      <w:r>
        <w:t>etween Autonomy and Heteronomy (Kamii, 1984).</w:t>
      </w:r>
      <w:bookmarkEnd w:id="9"/>
      <w:proofErr w:type="gramEnd"/>
    </w:p>
    <w:p w14:paraId="73B85EB1" w14:textId="77777777" w:rsidR="000F4E19" w:rsidRDefault="000F4E19" w:rsidP="00EC21AE">
      <w:pPr>
        <w:ind w:firstLine="720"/>
      </w:pPr>
    </w:p>
    <w:p w14:paraId="0F2CB495" w14:textId="4BBA4280" w:rsidR="00524161" w:rsidRDefault="00CB1D73" w:rsidP="0080383F">
      <w:pPr>
        <w:ind w:firstLine="720"/>
      </w:pPr>
      <w:r>
        <w:t>External rewards and punishments are often used as ways to entice students to adhere to set rules and expectations</w:t>
      </w:r>
      <w:r w:rsidR="00524161">
        <w:t xml:space="preserve">. </w:t>
      </w:r>
      <w:r>
        <w:t>However, p</w:t>
      </w:r>
      <w:r w:rsidR="00524161">
        <w:t>unishments tend to lead students towards three possible solutions: calculation of risks, blind conform</w:t>
      </w:r>
      <w:r w:rsidR="00E47EBA">
        <w:t xml:space="preserve">ity, or revolt. Rewards can </w:t>
      </w:r>
      <w:r w:rsidR="00524161">
        <w:t>encourage children to behave in order to not be punished.</w:t>
      </w:r>
    </w:p>
    <w:p w14:paraId="3AE89D3B" w14:textId="55435E36" w:rsidR="00EC21AE" w:rsidRDefault="00EC21AE" w:rsidP="00EC21AE">
      <w:pPr>
        <w:ind w:firstLine="720"/>
      </w:pPr>
      <w:r>
        <w:t>Kamii (1984) suggests that we must “refrain from using rewards and punishments and encourage children to construct moral values for themselves” (p. 411). By instru</w:t>
      </w:r>
      <w:r w:rsidR="00E47EBA">
        <w:t xml:space="preserve">cting students in </w:t>
      </w:r>
      <w:r>
        <w:t>way</w:t>
      </w:r>
      <w:r w:rsidR="00E47EBA">
        <w:t>s that are</w:t>
      </w:r>
      <w:r>
        <w:t xml:space="preserve"> guided by rewards a</w:t>
      </w:r>
      <w:r w:rsidR="00D07E4A">
        <w:t>nd punishments, they lack</w:t>
      </w:r>
      <w:r>
        <w:t xml:space="preserve"> the ability to judge right and wrong for themselves. </w:t>
      </w:r>
    </w:p>
    <w:p w14:paraId="6A9DA654" w14:textId="708226F9" w:rsidR="0075171F" w:rsidRPr="000E272F" w:rsidRDefault="00237F86" w:rsidP="00751365">
      <w:pPr>
        <w:ind w:firstLine="720"/>
      </w:pPr>
      <w:r>
        <w:t>If aut</w:t>
      </w:r>
      <w:r w:rsidR="00E47EBA">
        <w:t xml:space="preserve">onomy is the goal, </w:t>
      </w:r>
      <w:r w:rsidR="00D07E4A">
        <w:t>learners</w:t>
      </w:r>
      <w:r>
        <w:t xml:space="preserve"> should be giv</w:t>
      </w:r>
      <w:r w:rsidR="00CB1D73">
        <w:t xml:space="preserve">en the opportunity to have </w:t>
      </w:r>
      <w:r>
        <w:t>conversations in which their opinion</w:t>
      </w:r>
      <w:r w:rsidR="000F4E19">
        <w:t>s are</w:t>
      </w:r>
      <w:r>
        <w:t xml:space="preserve"> shared and they are able to listen to others as well.</w:t>
      </w:r>
      <w:r w:rsidR="00D07E4A">
        <w:t xml:space="preserve"> In this way, young citizens</w:t>
      </w:r>
      <w:r w:rsidR="000F4E19">
        <w:t xml:space="preserve"> </w:t>
      </w:r>
      <w:r w:rsidR="00E47EBA">
        <w:t xml:space="preserve">can be </w:t>
      </w:r>
      <w:r w:rsidR="000F4E19">
        <w:t>prepared to function within a diverse society in order to listen to multiple perspectives and weigh decisions for themselves as opposed to</w:t>
      </w:r>
      <w:r w:rsidR="00E47EBA">
        <w:t xml:space="preserve"> developing</w:t>
      </w:r>
      <w:r w:rsidR="000F4E19">
        <w:t xml:space="preserve"> blind conformity to the status quo.</w:t>
      </w:r>
    </w:p>
    <w:p w14:paraId="6F41987C" w14:textId="3C261262" w:rsidR="009758BB" w:rsidRDefault="0075171F" w:rsidP="009758BB">
      <w:pPr>
        <w:jc w:val="center"/>
        <w:rPr>
          <w:b/>
        </w:rPr>
      </w:pPr>
      <w:r>
        <w:rPr>
          <w:b/>
        </w:rPr>
        <w:t>Multicultural Citizenship Education</w:t>
      </w:r>
    </w:p>
    <w:p w14:paraId="46736865" w14:textId="5C4CE264" w:rsidR="00774031" w:rsidRDefault="00D07E4A" w:rsidP="009758BB">
      <w:pPr>
        <w:ind w:firstLine="720"/>
      </w:pPr>
      <w:r>
        <w:t>Most K12 curriculum</w:t>
      </w:r>
      <w:r w:rsidR="00774031">
        <w:t xml:space="preserve"> standards a</w:t>
      </w:r>
      <w:r w:rsidR="00E47EBA">
        <w:t>cross the nation, including those</w:t>
      </w:r>
      <w:r w:rsidR="00774031">
        <w:t xml:space="preserve"> of Oklahoma, </w:t>
      </w:r>
      <w:r>
        <w:t>require and prescribe specific literacy components</w:t>
      </w:r>
      <w:r w:rsidR="00774031">
        <w:t xml:space="preserve">. </w:t>
      </w:r>
      <w:r w:rsidR="001A6C6F">
        <w:t>However, l</w:t>
      </w:r>
      <w:r w:rsidR="00774031">
        <w:t>iteracy is much more than</w:t>
      </w:r>
      <w:r w:rsidR="00E47EBA">
        <w:t xml:space="preserve"> the ability to read and write. Additionally, </w:t>
      </w:r>
      <w:r w:rsidR="00774031">
        <w:t xml:space="preserve">civic </w:t>
      </w:r>
      <w:r w:rsidR="00E47EBA">
        <w:t xml:space="preserve">literacy </w:t>
      </w:r>
      <w:r w:rsidR="001A6C6F">
        <w:t xml:space="preserve">also </w:t>
      </w:r>
      <w:r w:rsidR="00774031">
        <w:t xml:space="preserve">needs to exist in our current world (Banks, 2004). </w:t>
      </w:r>
      <w:r w:rsidR="009758BB">
        <w:t>Banks (2004)</w:t>
      </w:r>
      <w:r w:rsidR="003B7142">
        <w:t xml:space="preserve"> </w:t>
      </w:r>
      <w:r w:rsidR="009758BB">
        <w:t xml:space="preserve">noted the </w:t>
      </w:r>
      <w:r w:rsidR="00E12664">
        <w:t xml:space="preserve">importance of creating literate citizens. </w:t>
      </w:r>
      <w:r w:rsidR="007829ED">
        <w:t>Especially in a nation that increases on the diversity scale daily, our students need</w:t>
      </w:r>
      <w:r w:rsidR="000118D1">
        <w:t xml:space="preserve"> to be familiar with </w:t>
      </w:r>
      <w:r w:rsidR="007829ED">
        <w:t>varying backgrounds</w:t>
      </w:r>
      <w:r w:rsidR="000118D1">
        <w:t xml:space="preserve"> and perspectives</w:t>
      </w:r>
      <w:r w:rsidR="001A6C6F">
        <w:t xml:space="preserve">. </w:t>
      </w:r>
    </w:p>
    <w:p w14:paraId="262FDA9E" w14:textId="0C960B72" w:rsidR="007963F7" w:rsidRDefault="007829ED" w:rsidP="009758BB">
      <w:pPr>
        <w:ind w:firstLine="720"/>
      </w:pPr>
      <w:r>
        <w:t>Banks (</w:t>
      </w:r>
      <w:r w:rsidR="000D627E">
        <w:t>1989</w:t>
      </w:r>
      <w:r w:rsidR="00E47EBA">
        <w:t>/2008</w:t>
      </w:r>
      <w:r w:rsidR="000D627E">
        <w:t xml:space="preserve">) </w:t>
      </w:r>
      <w:r>
        <w:t>outlines a</w:t>
      </w:r>
      <w:r w:rsidR="001A6C6F">
        <w:t xml:space="preserve"> method that can help educators integrate multicultural content in more meaningful ways</w:t>
      </w:r>
      <w:r w:rsidR="004070CE">
        <w:t>. Figure 3</w:t>
      </w:r>
      <w:r w:rsidR="00882F39">
        <w:t xml:space="preserve"> </w:t>
      </w:r>
      <w:r w:rsidR="001A6C6F">
        <w:t>showcases Bank’s</w:t>
      </w:r>
      <w:r w:rsidR="000D627E">
        <w:t xml:space="preserve"> proposed levels of integration. </w:t>
      </w:r>
      <w:r w:rsidR="007963F7">
        <w:t>The four levels include what he calls contributions, additive, transformation, and so</w:t>
      </w:r>
      <w:r w:rsidR="001A6C6F">
        <w:t>cial action approaches. By moving</w:t>
      </w:r>
      <w:r w:rsidR="007963F7">
        <w:t xml:space="preserve"> up the ladder of approac</w:t>
      </w:r>
      <w:r w:rsidR="001A6C6F">
        <w:t xml:space="preserve">hes the narrative </w:t>
      </w:r>
      <w:r w:rsidR="007963F7">
        <w:t>beco</w:t>
      </w:r>
      <w:r w:rsidR="00DC378F">
        <w:t>mes more truthful and inclusive.</w:t>
      </w:r>
      <w:r w:rsidR="007963F7">
        <w:t xml:space="preserve"> </w:t>
      </w:r>
    </w:p>
    <w:p w14:paraId="00966B5C" w14:textId="77777777" w:rsidR="00E47EBA" w:rsidRDefault="00682F78" w:rsidP="00682F78">
      <w:pPr>
        <w:ind w:firstLine="720"/>
      </w:pPr>
      <w:r>
        <w:t xml:space="preserve">The contributions </w:t>
      </w:r>
      <w:r w:rsidR="00E47EBA">
        <w:t>approach simply recognizes discrete elements members of the ethnic group may have</w:t>
      </w:r>
      <w:r>
        <w:t xml:space="preserve"> “contributed” to society</w:t>
      </w:r>
      <w:r w:rsidR="00E47EBA">
        <w:t xml:space="preserve">, including </w:t>
      </w:r>
      <w:r>
        <w:t>food</w:t>
      </w:r>
      <w:r w:rsidR="00E47EBA">
        <w:t>s</w:t>
      </w:r>
      <w:r>
        <w:t>,</w:t>
      </w:r>
      <w:r w:rsidR="00E47EBA">
        <w:t xml:space="preserve"> games, words,</w:t>
      </w:r>
      <w:r>
        <w:t xml:space="preserve"> etc. This approach does little to challenge</w:t>
      </w:r>
      <w:r w:rsidR="00E47EBA">
        <w:t xml:space="preserve"> the ethnocentric thinking of European-Americans</w:t>
      </w:r>
      <w:r>
        <w:t xml:space="preserve"> or</w:t>
      </w:r>
      <w:r w:rsidR="00E47EBA">
        <w:t xml:space="preserve"> to fully integrate </w:t>
      </w:r>
      <w:r>
        <w:t>particular ethnic group</w:t>
      </w:r>
      <w:r w:rsidR="00E47EBA">
        <w:t xml:space="preserve">s past </w:t>
      </w:r>
      <w:r>
        <w:t>outward experience.</w:t>
      </w:r>
      <w:r w:rsidRPr="00682F78">
        <w:t xml:space="preserve"> </w:t>
      </w:r>
      <w:r w:rsidR="00E47EBA">
        <w:t xml:space="preserve">By contrast to the contributions approach, the additive approach focuses on the thoughts and perspectives of ethnically diverse groups. This can be an important step; however, in spite of the acceptance of multiple perspectives, this approach </w:t>
      </w:r>
      <w:r>
        <w:t>does little to alter the curriculum.</w:t>
      </w:r>
      <w:r w:rsidRPr="00682F78">
        <w:t xml:space="preserve"> </w:t>
      </w:r>
    </w:p>
    <w:p w14:paraId="673B8F8C" w14:textId="195BBA62" w:rsidR="00682F78" w:rsidRPr="00682F78" w:rsidRDefault="00E47EBA" w:rsidP="00682F78">
      <w:pPr>
        <w:ind w:firstLine="720"/>
        <w:rPr>
          <w:b/>
        </w:rPr>
      </w:pPr>
      <w:r>
        <w:t>Unlike the prior two approaches, t</w:t>
      </w:r>
      <w:r w:rsidR="00682F78">
        <w:t>he transformation approach actually changes the structure of the curriculum so</w:t>
      </w:r>
      <w:r w:rsidR="00682F78" w:rsidRPr="00682F78">
        <w:t xml:space="preserve"> </w:t>
      </w:r>
      <w:r w:rsidR="00682F78">
        <w:t>that students are able to analyze and incorporate multiple perspectives from varying groups in order to form their own opinions about their effects.</w:t>
      </w:r>
      <w:r w:rsidR="00682F78" w:rsidRPr="00682F78">
        <w:t xml:space="preserve"> </w:t>
      </w:r>
      <w:r w:rsidR="001A7C80">
        <w:t xml:space="preserve">This approach can be like a lens that informs teachers’ thoughts and curriculum decisions throughout the week and year, thereby moving beyond isolated contributions and additions. </w:t>
      </w:r>
      <w:r w:rsidR="00682F78">
        <w:t>Finally, the social action approach takes the transformation approach one step further. Not only are students able to form their own opinions</w:t>
      </w:r>
      <w:r w:rsidR="001A7C80">
        <w:t xml:space="preserve"> based on access to multiple cultural perspectives and experiences</w:t>
      </w:r>
      <w:r w:rsidR="00682F78">
        <w:t xml:space="preserve">, they then take the opportunity to act on those opinions. </w:t>
      </w:r>
    </w:p>
    <w:p w14:paraId="0A7F1C8D" w14:textId="77777777" w:rsidR="001E2EE9" w:rsidRDefault="001E2EE9" w:rsidP="001E2EE9">
      <w:pPr>
        <w:keepNext/>
        <w:jc w:val="center"/>
      </w:pPr>
      <w:r>
        <w:rPr>
          <w:noProof/>
          <w:lang w:bidi="ar-SA"/>
        </w:rPr>
        <w:drawing>
          <wp:inline distT="0" distB="0" distL="0" distR="0" wp14:anchorId="78428397" wp14:editId="6163CF1F">
            <wp:extent cx="4476584" cy="3427784"/>
            <wp:effectExtent l="0" t="0" r="635" b="127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1614" cy="3431635"/>
                    </a:xfrm>
                    <a:prstGeom prst="rect">
                      <a:avLst/>
                    </a:prstGeom>
                    <a:noFill/>
                    <a:ln>
                      <a:noFill/>
                    </a:ln>
                  </pic:spPr>
                </pic:pic>
              </a:graphicData>
            </a:graphic>
          </wp:inline>
        </w:drawing>
      </w:r>
    </w:p>
    <w:p w14:paraId="497713E1" w14:textId="77777777" w:rsidR="001E2EE9" w:rsidRDefault="001E2EE9" w:rsidP="001E2EE9">
      <w:pPr>
        <w:pStyle w:val="Caption"/>
      </w:pPr>
      <w:bookmarkStart w:id="10" w:name="_Toc450550937"/>
      <w:proofErr w:type="gramStart"/>
      <w:r>
        <w:t xml:space="preserve">Figure </w:t>
      </w:r>
      <w:proofErr w:type="gramEnd"/>
      <w:r w:rsidR="001453ED">
        <w:fldChar w:fldCharType="begin"/>
      </w:r>
      <w:r w:rsidR="001453ED">
        <w:instrText xml:space="preserve"> SEQ Figure \* ARABIC </w:instrText>
      </w:r>
      <w:r w:rsidR="001453ED">
        <w:fldChar w:fldCharType="separate"/>
      </w:r>
      <w:r w:rsidR="004A5BC5">
        <w:rPr>
          <w:noProof/>
        </w:rPr>
        <w:t>3</w:t>
      </w:r>
      <w:r w:rsidR="001453ED">
        <w:rPr>
          <w:noProof/>
        </w:rPr>
        <w:fldChar w:fldCharType="end"/>
      </w:r>
      <w:proofErr w:type="gramStart"/>
      <w:r>
        <w:t>.</w:t>
      </w:r>
      <w:proofErr w:type="gramEnd"/>
      <w:r>
        <w:t xml:space="preserve"> </w:t>
      </w:r>
      <w:proofErr w:type="gramStart"/>
      <w:r>
        <w:t>Banks' (2008) Approaches to multicultural curriculum reform.</w:t>
      </w:r>
      <w:bookmarkEnd w:id="10"/>
      <w:proofErr w:type="gramEnd"/>
    </w:p>
    <w:p w14:paraId="3ED19CF4" w14:textId="77777777" w:rsidR="001E2EE9" w:rsidRDefault="001E2EE9" w:rsidP="009758BB">
      <w:pPr>
        <w:ind w:firstLine="720"/>
      </w:pPr>
    </w:p>
    <w:p w14:paraId="5054EB38" w14:textId="1B36C3AE" w:rsidR="00A22E7E" w:rsidRDefault="0075171F" w:rsidP="0075171F">
      <w:pPr>
        <w:ind w:firstLine="720"/>
      </w:pPr>
      <w:r>
        <w:t xml:space="preserve">The contributions approach is </w:t>
      </w:r>
      <w:r w:rsidR="00A22E7E">
        <w:t xml:space="preserve">unfortunately where most of our educators begin and end in their efforts to teach multicultural literacy. </w:t>
      </w:r>
      <w:r w:rsidR="00FD58B5">
        <w:t xml:space="preserve">If teachers fail to move higher up the scale, knowledge and acceptance of not only oneself but of others true identities will fail to develop. </w:t>
      </w:r>
      <w:r w:rsidR="00E3706C">
        <w:t>“The world’s greatest problems do not result from people being unable to read and write. They result from people in the world…being unable to</w:t>
      </w:r>
      <w:r w:rsidR="001A7C80">
        <w:t xml:space="preserve"> get along and to work together</w:t>
      </w:r>
      <w:r w:rsidR="00E3706C">
        <w:t xml:space="preserve">” (Banks, 2004, p. 301). </w:t>
      </w:r>
      <w:r w:rsidR="000131E9">
        <w:t xml:space="preserve">Teachers often stop here because they themselves have not received instruction beyond this point and their overly burdened prescriptive curricula leaves little time for more enriching endeavors. </w:t>
      </w:r>
    </w:p>
    <w:p w14:paraId="36F0513E" w14:textId="03AA7E3F" w:rsidR="00BA3FCF" w:rsidRDefault="00BA3FCF" w:rsidP="00BA3FCF">
      <w:pPr>
        <w:ind w:firstLine="720"/>
      </w:pPr>
      <w:r>
        <w:t>Through incorporating multiple perspectives and widening the traditional narrative</w:t>
      </w:r>
      <w:r w:rsidR="001A7C80">
        <w:t>,</w:t>
      </w:r>
      <w:r>
        <w:t xml:space="preserve"> the status quo </w:t>
      </w:r>
      <w:r w:rsidR="001A7C80">
        <w:t xml:space="preserve">is </w:t>
      </w:r>
      <w:r>
        <w:t>ul</w:t>
      </w:r>
      <w:r w:rsidR="001A7C80">
        <w:t xml:space="preserve">timately </w:t>
      </w:r>
      <w:r>
        <w:t>challenged. When one challenges the</w:t>
      </w:r>
      <w:r w:rsidR="00A730E1">
        <w:t xml:space="preserve"> status quo </w:t>
      </w:r>
      <w:r w:rsidR="00A730E1">
        <w:lastRenderedPageBreak/>
        <w:t>and begins to incorporate new th</w:t>
      </w:r>
      <w:r>
        <w:t>ought</w:t>
      </w:r>
      <w:r w:rsidR="001A7C80">
        <w:t>s</w:t>
      </w:r>
      <w:r>
        <w:t xml:space="preserve"> and question</w:t>
      </w:r>
      <w:r w:rsidR="001A6C6F">
        <w:t xml:space="preserve">s, it is important to be </w:t>
      </w:r>
      <w:r>
        <w:t xml:space="preserve">prepared for </w:t>
      </w:r>
      <w:r w:rsidR="00A730E1">
        <w:t>r</w:t>
      </w:r>
      <w:r w:rsidR="001A6C6F">
        <w:t>esistance. Baldwin (1988) refers to this as the</w:t>
      </w:r>
      <w:r w:rsidR="001A7C80">
        <w:t xml:space="preserve"> paradox inherent in education: </w:t>
      </w:r>
      <w:r w:rsidR="00A730E1">
        <w:t>“as one begins to become conscious one begins to examine the society in which he is being educated” (p. 21). If the aim of education is reproduction</w:t>
      </w:r>
      <w:r w:rsidR="004827B7">
        <w:t xml:space="preserve"> of the systems and narratives as they currently are</w:t>
      </w:r>
      <w:r w:rsidR="001A7C80">
        <w:t xml:space="preserve">, </w:t>
      </w:r>
      <w:r w:rsidR="00A730E1">
        <w:t>an intelligent and questionin</w:t>
      </w:r>
      <w:r w:rsidR="001A6C6F">
        <w:t>g society is not truly the aim</w:t>
      </w:r>
      <w:r w:rsidR="00A730E1">
        <w:t xml:space="preserve">. </w:t>
      </w:r>
    </w:p>
    <w:p w14:paraId="0B255886" w14:textId="229D747A" w:rsidR="00BA3FCF" w:rsidRDefault="00A730E1" w:rsidP="00BA3FCF">
      <w:pPr>
        <w:ind w:firstLine="720"/>
      </w:pPr>
      <w:r>
        <w:t>Baldwin</w:t>
      </w:r>
      <w:r w:rsidR="00D34505">
        <w:t xml:space="preserve"> (1988)</w:t>
      </w:r>
      <w:r w:rsidR="001A6C6F">
        <w:t xml:space="preserve"> tells us</w:t>
      </w:r>
      <w:r>
        <w:t xml:space="preserve"> that the foundation of education is to civilize, as man is a “social animal.”</w:t>
      </w:r>
      <w:r w:rsidR="00502531">
        <w:t xml:space="preserve"> S</w:t>
      </w:r>
      <w:r w:rsidR="001A7C80">
        <w:t xml:space="preserve">ociety says it </w:t>
      </w:r>
      <w:r>
        <w:t>w</w:t>
      </w:r>
      <w:r w:rsidR="001A7C80">
        <w:t xml:space="preserve">ants </w:t>
      </w:r>
      <w:r w:rsidR="004C385D">
        <w:t xml:space="preserve">a highly functioning and </w:t>
      </w:r>
      <w:r>
        <w:t>critical citizenry that can think for themselves and ask questi</w:t>
      </w:r>
      <w:r w:rsidR="001A7C80">
        <w:t xml:space="preserve">ons, yet </w:t>
      </w:r>
      <w:r w:rsidR="00502531">
        <w:t>t</w:t>
      </w:r>
      <w:r w:rsidR="001A7C80">
        <w:t>he same society that says it</w:t>
      </w:r>
      <w:r w:rsidR="00502531">
        <w:t xml:space="preserve"> </w:t>
      </w:r>
      <w:r>
        <w:t>want</w:t>
      </w:r>
      <w:r w:rsidR="00502531">
        <w:t>s</w:t>
      </w:r>
      <w:r>
        <w:t xml:space="preserve"> </w:t>
      </w:r>
      <w:r w:rsidR="001A7C80">
        <w:t xml:space="preserve">this is often </w:t>
      </w:r>
      <w:r>
        <w:t>one that would fail if that</w:t>
      </w:r>
      <w:r w:rsidR="00502531">
        <w:t xml:space="preserve"> type of citizen were </w:t>
      </w:r>
      <w:r w:rsidR="001A7C80">
        <w:t xml:space="preserve">actually produced. Such a society </w:t>
      </w:r>
      <w:r w:rsidR="00502531">
        <w:t xml:space="preserve">continues to reproduce in its current image. </w:t>
      </w:r>
    </w:p>
    <w:p w14:paraId="19536353" w14:textId="7C25A407" w:rsidR="00A730E1" w:rsidRPr="00A22E7E" w:rsidRDefault="001A7C80" w:rsidP="00BA3FCF">
      <w:pPr>
        <w:ind w:firstLine="720"/>
      </w:pPr>
      <w:r>
        <w:t>T</w:t>
      </w:r>
      <w:r w:rsidR="00502531">
        <w:t xml:space="preserve">o be a responsible citizen </w:t>
      </w:r>
      <w:r w:rsidR="001A6C6F">
        <w:t>means</w:t>
      </w:r>
      <w:r w:rsidR="00BA3FCF">
        <w:t xml:space="preserve"> </w:t>
      </w:r>
      <w:r>
        <w:t>to acknowledge our</w:t>
      </w:r>
      <w:r w:rsidR="00BA3FCF">
        <w:t xml:space="preserve"> faults </w:t>
      </w:r>
      <w:r w:rsidR="00502531">
        <w:t xml:space="preserve">and </w:t>
      </w:r>
      <w:r>
        <w:t xml:space="preserve">continue to </w:t>
      </w:r>
      <w:r w:rsidR="00502531">
        <w:t>press forward, amidst the possible challenges, in or</w:t>
      </w:r>
      <w:r w:rsidR="00D8417B">
        <w:t xml:space="preserve">der to change </w:t>
      </w:r>
      <w:r w:rsidR="00BA3FCF">
        <w:t xml:space="preserve">society </w:t>
      </w:r>
      <w:r w:rsidR="00D8417B">
        <w:t>and make</w:t>
      </w:r>
      <w:r w:rsidR="001A6C6F">
        <w:t xml:space="preserve"> it better. This </w:t>
      </w:r>
      <w:r w:rsidR="00BA3FCF">
        <w:t>include</w:t>
      </w:r>
      <w:r w:rsidR="001A6C6F">
        <w:t>s</w:t>
      </w:r>
      <w:r w:rsidR="00BA3FCF">
        <w:t xml:space="preserve"> </w:t>
      </w:r>
      <w:r w:rsidR="00502531">
        <w:t>cha</w:t>
      </w:r>
      <w:r w:rsidR="00BA3FCF">
        <w:t>llenging</w:t>
      </w:r>
      <w:r w:rsidR="00502531">
        <w:t xml:space="preserve"> the “identity</w:t>
      </w:r>
      <w:r>
        <w:t>” that has been thrust upon us</w:t>
      </w:r>
      <w:r w:rsidR="00692BDD">
        <w:t>, through the teachings of incomplete or incorrect narratives,</w:t>
      </w:r>
      <w:r>
        <w:t xml:space="preserve"> and becoming</w:t>
      </w:r>
      <w:r w:rsidR="00502531">
        <w:t xml:space="preserve"> who </w:t>
      </w:r>
      <w:r>
        <w:t>we know our</w:t>
      </w:r>
      <w:r w:rsidR="00502531">
        <w:t xml:space="preserve">selves to be. </w:t>
      </w:r>
    </w:p>
    <w:p w14:paraId="034BA9CA" w14:textId="7CF8A2D9" w:rsidR="001A6C6F" w:rsidRPr="00CB2B90" w:rsidRDefault="00C6121C" w:rsidP="001A6C6F">
      <w:pPr>
        <w:jc w:val="center"/>
        <w:rPr>
          <w:b/>
        </w:rPr>
      </w:pPr>
      <w:r>
        <w:rPr>
          <w:b/>
        </w:rPr>
        <w:t xml:space="preserve">Critical, </w:t>
      </w:r>
      <w:r w:rsidR="00CB2B90">
        <w:rPr>
          <w:b/>
        </w:rPr>
        <w:t>P</w:t>
      </w:r>
      <w:r>
        <w:rPr>
          <w:b/>
        </w:rPr>
        <w:t>roblem-</w:t>
      </w:r>
      <w:r w:rsidR="00CB2B90">
        <w:rPr>
          <w:b/>
        </w:rPr>
        <w:t>Posing Education</w:t>
      </w:r>
    </w:p>
    <w:p w14:paraId="5C251432" w14:textId="600E1B84" w:rsidR="0075171F" w:rsidRDefault="001A7C80" w:rsidP="001A6C6F">
      <w:pPr>
        <w:ind w:firstLine="720"/>
      </w:pPr>
      <w:r>
        <w:t>I believe t</w:t>
      </w:r>
      <w:r w:rsidR="00450A5F">
        <w:t>he goal</w:t>
      </w:r>
      <w:r>
        <w:t xml:space="preserve"> of education</w:t>
      </w:r>
      <w:r w:rsidR="00450A5F">
        <w:t xml:space="preserve"> </w:t>
      </w:r>
      <w:r w:rsidR="00CB2B90">
        <w:t xml:space="preserve">is to </w:t>
      </w:r>
      <w:r>
        <w:t xml:space="preserve">teach children in </w:t>
      </w:r>
      <w:r w:rsidR="00450A5F">
        <w:t>way</w:t>
      </w:r>
      <w:r>
        <w:t xml:space="preserve">s that help them </w:t>
      </w:r>
      <w:r w:rsidR="00450A5F">
        <w:t>reac</w:t>
      </w:r>
      <w:r>
        <w:t xml:space="preserve">h critical consciousness </w:t>
      </w:r>
      <w:r w:rsidR="00450A5F">
        <w:t>wherein the</w:t>
      </w:r>
      <w:r>
        <w:t>y can</w:t>
      </w:r>
      <w:r w:rsidR="00450A5F">
        <w:t xml:space="preserve"> perceive social, political,</w:t>
      </w:r>
      <w:r>
        <w:t xml:space="preserve"> and economic oppression </w:t>
      </w:r>
      <w:r w:rsidR="00450A5F">
        <w:t xml:space="preserve">and act </w:t>
      </w:r>
      <w:r w:rsidR="002A5970">
        <w:t>upon those elements</w:t>
      </w:r>
      <w:r w:rsidR="00D200B7">
        <w:t xml:space="preserve"> (Freire, 1993)</w:t>
      </w:r>
      <w:r w:rsidR="002A5970">
        <w:t>. This is one of the</w:t>
      </w:r>
      <w:r w:rsidR="00450A5F">
        <w:t xml:space="preserve"> ultimate goal</w:t>
      </w:r>
      <w:r w:rsidR="002A5970">
        <w:t>s</w:t>
      </w:r>
      <w:r>
        <w:t xml:space="preserve">-to develop </w:t>
      </w:r>
      <w:r w:rsidR="00450A5F">
        <w:t>learner</w:t>
      </w:r>
      <w:r>
        <w:t xml:space="preserve">s who are </w:t>
      </w:r>
      <w:r w:rsidR="00450A5F">
        <w:t>able to engage in education on a dialectic</w:t>
      </w:r>
      <w:r>
        <w:t>al</w:t>
      </w:r>
      <w:r w:rsidR="00450A5F">
        <w:t xml:space="preserve"> le</w:t>
      </w:r>
      <w:r>
        <w:t xml:space="preserve">vel wherein they are not just </w:t>
      </w:r>
      <w:r w:rsidR="00450A5F">
        <w:t>receptacle</w:t>
      </w:r>
      <w:r>
        <w:t>s</w:t>
      </w:r>
      <w:r w:rsidR="00450A5F">
        <w:t xml:space="preserve"> waiting to </w:t>
      </w:r>
      <w:r>
        <w:t>be filled with information. Such s</w:t>
      </w:r>
      <w:r w:rsidR="00CB2B90">
        <w:t>tudents</w:t>
      </w:r>
      <w:r w:rsidR="00450A5F">
        <w:t xml:space="preserve"> are able to actively engage in their </w:t>
      </w:r>
      <w:r>
        <w:t xml:space="preserve">own </w:t>
      </w:r>
      <w:r w:rsidR="00450A5F">
        <w:t>learning</w:t>
      </w:r>
      <w:r>
        <w:t>,</w:t>
      </w:r>
      <w:r w:rsidR="00450A5F">
        <w:t xml:space="preserve"> and the teacher</w:t>
      </w:r>
      <w:r>
        <w:t>s</w:t>
      </w:r>
      <w:r w:rsidR="00450A5F">
        <w:t xml:space="preserve"> and student</w:t>
      </w:r>
      <w:r>
        <w:t>s</w:t>
      </w:r>
      <w:r w:rsidR="00450A5F">
        <w:t xml:space="preserve"> interact on a </w:t>
      </w:r>
      <w:r w:rsidR="00450A5F">
        <w:lastRenderedPageBreak/>
        <w:t xml:space="preserve">level that is equal. </w:t>
      </w:r>
      <w:r>
        <w:t>Here e</w:t>
      </w:r>
      <w:r w:rsidR="00450A5F">
        <w:t>mancipatory l</w:t>
      </w:r>
      <w:r w:rsidR="00BA3FCF">
        <w:t xml:space="preserve">earning is taking place so that </w:t>
      </w:r>
      <w:r w:rsidR="00450A5F">
        <w:t xml:space="preserve">true autonomy is being reached. </w:t>
      </w:r>
    </w:p>
    <w:p w14:paraId="04473473" w14:textId="15BFBFCE" w:rsidR="00450A5F" w:rsidRDefault="00CB2B90" w:rsidP="0075171F">
      <w:pPr>
        <w:ind w:firstLine="720"/>
      </w:pPr>
      <w:r>
        <w:t xml:space="preserve">Freire argues that </w:t>
      </w:r>
      <w:r w:rsidR="001A7C80">
        <w:t xml:space="preserve">societal </w:t>
      </w:r>
      <w:r w:rsidR="00450A5F">
        <w:t>system</w:t>
      </w:r>
      <w:r>
        <w:t>s are</w:t>
      </w:r>
      <w:r w:rsidR="00450A5F">
        <w:t xml:space="preserve"> set up in such a way that </w:t>
      </w:r>
      <w:r>
        <w:t>power structures remain unchanged</w:t>
      </w:r>
      <w:r w:rsidR="001A7C80">
        <w:t>. This system in</w:t>
      </w:r>
      <w:r w:rsidR="00450A5F">
        <w:t xml:space="preserve"> education is referred to as “banking” education. </w:t>
      </w:r>
      <w:r w:rsidR="00882428">
        <w:t>In this system</w:t>
      </w:r>
      <w:r w:rsidR="001A7C80">
        <w:t>,</w:t>
      </w:r>
      <w:r w:rsidR="00882428">
        <w:t xml:space="preserve"> </w:t>
      </w:r>
      <w:r w:rsidR="00CF7230">
        <w:t xml:space="preserve">education is a series of “deposits” into the empty vessels </w:t>
      </w:r>
      <w:r w:rsidR="001A7C80">
        <w:t xml:space="preserve">or “containers” of the student </w:t>
      </w:r>
      <w:r w:rsidR="00CF7230">
        <w:t>(Freire, 1993,</w:t>
      </w:r>
      <w:r w:rsidR="001A7C80">
        <w:t xml:space="preserve"> p. 72). Students are </w:t>
      </w:r>
      <w:r w:rsidR="00CF7230">
        <w:t xml:space="preserve">only allowed to “receive” information as opposed to being allowed to think through and judge what they have received. </w:t>
      </w:r>
      <w:r w:rsidR="001A7C80">
        <w:t xml:space="preserve">This keeps students passive, continually consolidating power in the hands of those higher in the hierarchy. </w:t>
      </w:r>
    </w:p>
    <w:p w14:paraId="7DAF31DD" w14:textId="6E58F90C" w:rsidR="0075171F" w:rsidRDefault="00CF7230" w:rsidP="00450A5F">
      <w:r>
        <w:tab/>
        <w:t>As an alternative to banking education, Freire suggests “problem-posing educati</w:t>
      </w:r>
      <w:r w:rsidR="0030079C">
        <w:t>on” (1993, p. 79). In problem-posing education both student and teacher engage o</w:t>
      </w:r>
      <w:r w:rsidR="003B551B">
        <w:t>n a dialectic</w:t>
      </w:r>
      <w:r w:rsidR="00CB2B90">
        <w:t>al</w:t>
      </w:r>
      <w:r w:rsidR="0030079C">
        <w:t xml:space="preserve"> level in order that both may </w:t>
      </w:r>
      <w:r w:rsidR="003B551B">
        <w:t>reach a level of individu</w:t>
      </w:r>
      <w:r w:rsidR="009719CB">
        <w:t xml:space="preserve">al consciousness. “The students no longer docile listeners </w:t>
      </w:r>
      <w:r w:rsidR="003B551B">
        <w:t>are now critical co-investigators in dialogue with the teacher” (Freire, 1993, p. 81). Problem-posing education encourages the “emergence of consciousness” and “critical intervention” in</w:t>
      </w:r>
      <w:r w:rsidR="0075171F">
        <w:t xml:space="preserve"> reality (Freire, 1993, p. 81).</w:t>
      </w:r>
    </w:p>
    <w:p w14:paraId="56776BC6" w14:textId="15B41D02" w:rsidR="00CF7230" w:rsidRDefault="00CB2B90" w:rsidP="0075171F">
      <w:pPr>
        <w:ind w:firstLine="720"/>
      </w:pPr>
      <w:r>
        <w:t xml:space="preserve">Problem posing education enables learners to become more autonomous and </w:t>
      </w:r>
      <w:r w:rsidR="009719CB">
        <w:t xml:space="preserve">to </w:t>
      </w:r>
      <w:r>
        <w:t xml:space="preserve">take action on pressing social issues. Students </w:t>
      </w:r>
      <w:r w:rsidR="003B551B">
        <w:t>are able to s</w:t>
      </w:r>
      <w:r w:rsidR="009719CB">
        <w:t xml:space="preserve">ee where change is needed and are able to act on it </w:t>
      </w:r>
      <w:r w:rsidR="003B551B">
        <w:t xml:space="preserve">of their own accord. Problem-posing education, unlike </w:t>
      </w:r>
      <w:r>
        <w:t xml:space="preserve">the </w:t>
      </w:r>
      <w:r w:rsidR="003B551B">
        <w:t xml:space="preserve">banking </w:t>
      </w:r>
      <w:r>
        <w:t xml:space="preserve">model, </w:t>
      </w:r>
      <w:r w:rsidR="003B551B">
        <w:t>create</w:t>
      </w:r>
      <w:r>
        <w:t>s</w:t>
      </w:r>
      <w:r w:rsidR="003B551B">
        <w:t xml:space="preserve"> critical thinkers who are reflective (Freire, 1993, p. 83-84). </w:t>
      </w:r>
      <w:r>
        <w:t xml:space="preserve">Students are </w:t>
      </w:r>
      <w:r w:rsidR="002F4175">
        <w:t>able to</w:t>
      </w:r>
      <w:r>
        <w:t xml:space="preserve"> find their own voice</w:t>
      </w:r>
      <w:r w:rsidR="009719CB">
        <w:t>s</w:t>
      </w:r>
      <w:r>
        <w:t xml:space="preserve"> and </w:t>
      </w:r>
      <w:r w:rsidR="009719CB">
        <w:t xml:space="preserve">to </w:t>
      </w:r>
      <w:r>
        <w:t>be</w:t>
      </w:r>
      <w:r w:rsidR="009719CB">
        <w:t>come</w:t>
      </w:r>
      <w:r>
        <w:t xml:space="preserve"> </w:t>
      </w:r>
      <w:r w:rsidR="002F4175">
        <w:t>active member</w:t>
      </w:r>
      <w:r>
        <w:t>s</w:t>
      </w:r>
      <w:r w:rsidR="002F4175">
        <w:t xml:space="preserve"> in society. </w:t>
      </w:r>
    </w:p>
    <w:p w14:paraId="69C7BA2E" w14:textId="337FB712" w:rsidR="008279E7" w:rsidRDefault="008279E7" w:rsidP="00450A5F">
      <w:r>
        <w:tab/>
      </w:r>
      <w:r w:rsidR="00CB2B90">
        <w:t>Intellectual autonomy, multicultural citizenship education</w:t>
      </w:r>
      <w:r w:rsidR="009719CB">
        <w:t>,</w:t>
      </w:r>
      <w:r w:rsidR="00CB2B90">
        <w:t xml:space="preserve"> and Freire’s critical, </w:t>
      </w:r>
      <w:r w:rsidR="00FD58B5">
        <w:t>problem-posing</w:t>
      </w:r>
      <w:r w:rsidR="009719CB">
        <w:t xml:space="preserve"> theories informed my </w:t>
      </w:r>
      <w:r w:rsidR="00CB2B90">
        <w:t>r</w:t>
      </w:r>
      <w:r w:rsidR="009719CB">
        <w:t xml:space="preserve">esearch question as well as my </w:t>
      </w:r>
      <w:r w:rsidR="00CB2B90">
        <w:t xml:space="preserve">analysis of </w:t>
      </w:r>
      <w:r w:rsidR="009719CB">
        <w:t xml:space="preserve">the </w:t>
      </w:r>
      <w:r w:rsidR="00CB2B90">
        <w:lastRenderedPageBreak/>
        <w:t>data</w:t>
      </w:r>
      <w:r w:rsidR="0030079C">
        <w:t xml:space="preserve">. These theories are interrelated in such a way that as teachers embrace problem-posing education, intellectual autonomy of their students (and themselves) becomes available. </w:t>
      </w:r>
    </w:p>
    <w:p w14:paraId="75C62CED" w14:textId="40D34D95" w:rsidR="000208DF" w:rsidRPr="007104C4" w:rsidRDefault="00592D85" w:rsidP="008B7CEE">
      <w:pPr>
        <w:spacing w:line="240" w:lineRule="auto"/>
      </w:pPr>
      <w:r>
        <w:br w:type="page"/>
      </w:r>
    </w:p>
    <w:p w14:paraId="1E989525" w14:textId="1122B9D7" w:rsidR="00CC7CE9" w:rsidRDefault="00CC7CE9" w:rsidP="001453ED">
      <w:pPr>
        <w:pStyle w:val="Heading1"/>
      </w:pPr>
      <w:bookmarkStart w:id="11" w:name="_Toc324670550"/>
      <w:r w:rsidRPr="000F56FF">
        <w:lastRenderedPageBreak/>
        <w:t xml:space="preserve">Chapter </w:t>
      </w:r>
      <w:r>
        <w:t>3</w:t>
      </w:r>
      <w:r w:rsidRPr="000F56FF">
        <w:t xml:space="preserve">: </w:t>
      </w:r>
      <w:r>
        <w:t>Methodology</w:t>
      </w:r>
      <w:bookmarkEnd w:id="11"/>
    </w:p>
    <w:p w14:paraId="4C616336" w14:textId="4F27F618" w:rsidR="00100D8A" w:rsidRPr="00100D8A" w:rsidRDefault="00100D8A" w:rsidP="00100D8A">
      <w:pPr>
        <w:jc w:val="center"/>
        <w:rPr>
          <w:b/>
        </w:rPr>
      </w:pPr>
      <w:r w:rsidRPr="00100D8A">
        <w:rPr>
          <w:b/>
        </w:rPr>
        <w:t>Design</w:t>
      </w:r>
    </w:p>
    <w:p w14:paraId="513DC998" w14:textId="438BFD6C" w:rsidR="00093514" w:rsidRDefault="00CC7CE9" w:rsidP="00093514">
      <w:pPr>
        <w:ind w:firstLine="720"/>
      </w:pPr>
      <w:r>
        <w:t>A qualitative cas</w:t>
      </w:r>
      <w:r w:rsidR="000C6777">
        <w:t>e study approach was the method</w:t>
      </w:r>
      <w:r>
        <w:t xml:space="preserve"> of research used to investigate the research question</w:t>
      </w:r>
      <w:r w:rsidR="0086697F">
        <w:t>s</w:t>
      </w:r>
      <w:r>
        <w:t>. In qualitative research, the main goal is to seek understanding of the phenomenon “from the participants’ perspectives, not the resea</w:t>
      </w:r>
      <w:r w:rsidR="00480B81">
        <w:t>rcher’s</w:t>
      </w:r>
      <w:r w:rsidR="00514723">
        <w:t>” (</w:t>
      </w:r>
      <w:r w:rsidR="00480B81">
        <w:t xml:space="preserve">Merriam, 2009, p. 14). </w:t>
      </w:r>
      <w:r w:rsidR="000C6777">
        <w:t xml:space="preserve">Within qualitative research </w:t>
      </w:r>
      <w:r w:rsidR="00514723">
        <w:t xml:space="preserve">there are a variety </w:t>
      </w:r>
      <w:r w:rsidR="000C6777">
        <w:t>of pathways to choose. In order to get a full understanding of the p</w:t>
      </w:r>
      <w:r w:rsidR="00514723">
        <w:t>henomena being studied</w:t>
      </w:r>
      <w:r w:rsidR="000C6777">
        <w:t>, I chose a case study approach</w:t>
      </w:r>
      <w:r w:rsidR="00100D8A">
        <w:t>. As Yin states, “</w:t>
      </w:r>
      <w:r>
        <w:t>case studies a</w:t>
      </w:r>
      <w:r w:rsidR="00A909DC">
        <w:t>re the preferred strategy when ‘how’ or ‘why’</w:t>
      </w:r>
      <w:r>
        <w:t xml:space="preserve"> questions are being posed, when the investigator has little control over events, and when the focus is on a contemporary phenomeno</w:t>
      </w:r>
      <w:r w:rsidR="003A2C67">
        <w:t>n within some real-life context</w:t>
      </w:r>
      <w:r>
        <w:t xml:space="preserve">” </w:t>
      </w:r>
      <w:r w:rsidR="000C096F">
        <w:t xml:space="preserve">(Yin, 2003, p. </w:t>
      </w:r>
      <w:r w:rsidR="003A2C67">
        <w:t xml:space="preserve">1). </w:t>
      </w:r>
    </w:p>
    <w:p w14:paraId="7C7A973E" w14:textId="66EA1400" w:rsidR="00260EF4" w:rsidRDefault="00CC7CE9" w:rsidP="00093514">
      <w:pPr>
        <w:ind w:firstLine="720"/>
      </w:pPr>
      <w:r>
        <w:t>In trying t</w:t>
      </w:r>
      <w:r w:rsidR="0055752C">
        <w:t xml:space="preserve">o understand how teachers are </w:t>
      </w:r>
      <w:r w:rsidR="00480B81">
        <w:t>incorporatin</w:t>
      </w:r>
      <w:r w:rsidR="0055752C">
        <w:t>g social studies instruction</w:t>
      </w:r>
      <w:r>
        <w:t>,</w:t>
      </w:r>
      <w:r w:rsidR="0055752C">
        <w:t xml:space="preserve"> potentially even unaware of doing so,</w:t>
      </w:r>
      <w:r>
        <w:t xml:space="preserve"> I needed to be in the real w</w:t>
      </w:r>
      <w:r w:rsidR="0055752C">
        <w:t xml:space="preserve">orld environment </w:t>
      </w:r>
      <w:r w:rsidR="000C096F">
        <w:t>watching a veteran</w:t>
      </w:r>
      <w:r>
        <w:t xml:space="preserve"> teacher navigate the waters of the everyday classroom. </w:t>
      </w:r>
      <w:r w:rsidR="003A2C67">
        <w:t xml:space="preserve">A case study is an “in-depth description and analysis of a bounded </w:t>
      </w:r>
      <w:r w:rsidR="000C096F">
        <w:t xml:space="preserve">system” (Merriam, 2009, p. </w:t>
      </w:r>
      <w:r w:rsidR="003A2C67">
        <w:t xml:space="preserve">40). The system of study for this particular research was my participant’s classroom. By conducting an in-depth look into </w:t>
      </w:r>
      <w:r w:rsidR="008324D6">
        <w:t>the ins and outs of the goings on within that system, I was able to provide a richly de</w:t>
      </w:r>
      <w:r w:rsidR="00260EF4">
        <w:t>scriptive account</w:t>
      </w:r>
      <w:r w:rsidR="008324D6">
        <w:t>. By limiting my participant pool to only one</w:t>
      </w:r>
      <w:r w:rsidR="00A909DC">
        <w:t xml:space="preserve"> teacher</w:t>
      </w:r>
      <w:r w:rsidR="008324D6">
        <w:t xml:space="preserve">, I was able to focus solely on </w:t>
      </w:r>
      <w:r w:rsidR="00260EF4">
        <w:t xml:space="preserve">the aspects related to her classroom </w:t>
      </w:r>
      <w:r w:rsidR="008324D6">
        <w:t xml:space="preserve">in a finite time and space in order to </w:t>
      </w:r>
      <w:r w:rsidR="00A909DC">
        <w:t xml:space="preserve">more </w:t>
      </w:r>
      <w:r w:rsidR="008324D6">
        <w:t xml:space="preserve">fully understand the case at hand. </w:t>
      </w:r>
    </w:p>
    <w:p w14:paraId="1412BF2D" w14:textId="6EDFF2C5" w:rsidR="00580BA1" w:rsidRPr="00100D8A" w:rsidRDefault="00580BA1" w:rsidP="00580BA1">
      <w:pPr>
        <w:jc w:val="center"/>
        <w:rPr>
          <w:b/>
        </w:rPr>
      </w:pPr>
      <w:r>
        <w:rPr>
          <w:b/>
        </w:rPr>
        <w:t>Participant Selection</w:t>
      </w:r>
    </w:p>
    <w:p w14:paraId="228E73EE" w14:textId="33648DF0" w:rsidR="00093514" w:rsidRDefault="00A909DC" w:rsidP="00260EF4">
      <w:pPr>
        <w:ind w:firstLine="720"/>
      </w:pPr>
      <w:r>
        <w:lastRenderedPageBreak/>
        <w:t xml:space="preserve">The second grade classroom </w:t>
      </w:r>
      <w:r w:rsidR="000C096F">
        <w:t>which I studied, along with the school and its’ components</w:t>
      </w:r>
      <w:r>
        <w:t>,</w:t>
      </w:r>
      <w:r w:rsidR="0055752C">
        <w:t xml:space="preserve"> </w:t>
      </w:r>
      <w:r w:rsidR="000C096F">
        <w:t>represented a case because the environment</w:t>
      </w:r>
      <w:r w:rsidR="008324D6">
        <w:t xml:space="preserve"> was “an inst</w:t>
      </w:r>
      <w:r w:rsidR="00260EF4">
        <w:t xml:space="preserve">ance of some process, issue, or </w:t>
      </w:r>
      <w:r w:rsidR="008324D6">
        <w:t>concern” (Merriam, 2009, p.</w:t>
      </w:r>
      <w:r w:rsidR="000C096F">
        <w:t xml:space="preserve"> 41)</w:t>
      </w:r>
      <w:r w:rsidR="008324D6">
        <w:t xml:space="preserve">.  </w:t>
      </w:r>
      <w:r w:rsidR="008F6012">
        <w:t xml:space="preserve">In choosing my </w:t>
      </w:r>
      <w:r>
        <w:t>participant, I used a criterion-</w:t>
      </w:r>
      <w:r w:rsidR="008F6012">
        <w:t xml:space="preserve">based purposeful sampling approach </w:t>
      </w:r>
      <w:r w:rsidR="00F146BB">
        <w:t>(Merriam, 2009</w:t>
      </w:r>
      <w:r w:rsidR="008F6012">
        <w:t xml:space="preserve">). In order to answer my research question, I had a list of attributes that had to be met in order to fully understand the phenomena being studied. That meant that my sample pool was substantially lowered due to the fact that not everyone in the general population met </w:t>
      </w:r>
      <w:r w:rsidR="00EE6493">
        <w:t>that criterion</w:t>
      </w:r>
      <w:r w:rsidR="008F6012">
        <w:t xml:space="preserve">. </w:t>
      </w:r>
      <w:r w:rsidR="00354130">
        <w:t>The list of criteria was as follows: the participant had to teach in a non-departmentalized elementary sch</w:t>
      </w:r>
      <w:r w:rsidR="000C096F">
        <w:t xml:space="preserve">ool, </w:t>
      </w:r>
      <w:r w:rsidR="00722567">
        <w:t>to teach second g</w:t>
      </w:r>
      <w:r w:rsidR="000C096F">
        <w:t xml:space="preserve">rade, and ideally </w:t>
      </w:r>
      <w:r w:rsidR="00722567">
        <w:t xml:space="preserve">to have taught for more than three years. </w:t>
      </w:r>
    </w:p>
    <w:p w14:paraId="5E9E60BD" w14:textId="0E58E417" w:rsidR="00CC7CE9" w:rsidRDefault="00EE6493" w:rsidP="00260EF4">
      <w:pPr>
        <w:ind w:firstLine="720"/>
      </w:pPr>
      <w:r>
        <w:t>I decided that I wanted to research a non-departmentalized second grade classr</w:t>
      </w:r>
      <w:r w:rsidR="00A909DC">
        <w:t>oom for a few reasons. First</w:t>
      </w:r>
      <w:r>
        <w:t xml:space="preserve">, second grade in Oklahoma is not a state tested grade level. While the standards that second grade teachers follow set the foundation for skills tested in later </w:t>
      </w:r>
      <w:r w:rsidR="000C6777">
        <w:t>grades</w:t>
      </w:r>
      <w:r w:rsidR="00213602">
        <w:t>,</w:t>
      </w:r>
      <w:r w:rsidR="000C6777">
        <w:t xml:space="preserve"> </w:t>
      </w:r>
      <w:r>
        <w:t>there is no end of the year instruction test as in third grade and above</w:t>
      </w:r>
      <w:r w:rsidR="00213602">
        <w:t xml:space="preserve">. This </w:t>
      </w:r>
      <w:r w:rsidR="000C6777">
        <w:t>potentially</w:t>
      </w:r>
      <w:r w:rsidR="00213602">
        <w:t xml:space="preserve"> allows</w:t>
      </w:r>
      <w:r w:rsidR="0055752C">
        <w:t xml:space="preserve"> more professional freedoms by the teacher</w:t>
      </w:r>
      <w:r>
        <w:t xml:space="preserve">. I wanted </w:t>
      </w:r>
      <w:r w:rsidR="00213602">
        <w:t xml:space="preserve">to investigate </w:t>
      </w:r>
      <w:r>
        <w:t>a non-departmentalize</w:t>
      </w:r>
      <w:r w:rsidR="00213602">
        <w:t>d classroom</w:t>
      </w:r>
      <w:r w:rsidR="000C6777">
        <w:t xml:space="preserve"> so that I could </w:t>
      </w:r>
      <w:r>
        <w:t>see how social studies might</w:t>
      </w:r>
      <w:r w:rsidR="0055752C">
        <w:t xml:space="preserve"> be implemented across the curriculum</w:t>
      </w:r>
      <w:r>
        <w:t>. If I only sat in a math or English classroom, I might not be able to enc</w:t>
      </w:r>
      <w:r w:rsidR="00A909DC">
        <w:t>ounter all of the instances in which</w:t>
      </w:r>
      <w:r>
        <w:t xml:space="preserve"> social studies processes were being added throughout the day. </w:t>
      </w:r>
      <w:r w:rsidR="00722567">
        <w:t xml:space="preserve">Finally, I wanted someone who had </w:t>
      </w:r>
      <w:r w:rsidR="000C6777">
        <w:t xml:space="preserve">more than one year </w:t>
      </w:r>
      <w:r w:rsidR="00A909DC">
        <w:t>of</w:t>
      </w:r>
      <w:r w:rsidR="00722567">
        <w:t xml:space="preserve"> teaching</w:t>
      </w:r>
      <w:r w:rsidR="00A909DC">
        <w:t xml:space="preserve"> experience</w:t>
      </w:r>
      <w:r w:rsidR="00722567">
        <w:t xml:space="preserve"> due to the fact that they might be more co</w:t>
      </w:r>
      <w:r w:rsidR="00667FE9">
        <w:t>mfortable in their role as “gate-</w:t>
      </w:r>
      <w:r w:rsidR="00722567">
        <w:t>keeper</w:t>
      </w:r>
      <w:r w:rsidR="00667FE9">
        <w:t>”</w:t>
      </w:r>
      <w:r w:rsidR="00722567">
        <w:t xml:space="preserve"> (Thornton</w:t>
      </w:r>
      <w:r w:rsidR="00F146BB">
        <w:t>, 2005</w:t>
      </w:r>
      <w:r w:rsidR="00BF5412">
        <w:t xml:space="preserve">). “Gatekeeping” is </w:t>
      </w:r>
      <w:r w:rsidR="00D13AD8">
        <w:t xml:space="preserve">the process in which teachers, consciously or unconsciously, choose the how and why of </w:t>
      </w:r>
      <w:r w:rsidR="00D13AD8">
        <w:lastRenderedPageBreak/>
        <w:t xml:space="preserve">what is being taught in the classroom. It is how a teacher’s strengths, aims, and desires influence their pedagogy. </w:t>
      </w:r>
    </w:p>
    <w:p w14:paraId="609CF8C5" w14:textId="57C0B9DE" w:rsidR="0055752C" w:rsidRDefault="0055752C" w:rsidP="00260EF4">
      <w:pPr>
        <w:ind w:firstLine="720"/>
      </w:pPr>
      <w:r>
        <w:t xml:space="preserve">One participant was selected based on the criteria above. </w:t>
      </w:r>
      <w:r w:rsidR="004714CE">
        <w:t>Ms. M</w:t>
      </w:r>
      <w:r w:rsidR="00C1436D">
        <w:t>cGuire</w:t>
      </w:r>
      <w:r w:rsidR="004714CE">
        <w:t xml:space="preserve"> </w:t>
      </w:r>
      <w:r w:rsidR="00726871">
        <w:t>i</w:t>
      </w:r>
      <w:r w:rsidR="00233795">
        <w:t xml:space="preserve">s </w:t>
      </w:r>
      <w:r w:rsidR="00632C25">
        <w:t>a wh</w:t>
      </w:r>
      <w:r w:rsidR="00A909DC">
        <w:t>ite female in her early thirties</w:t>
      </w:r>
      <w:r w:rsidR="00632C25">
        <w:t xml:space="preserve">. She is </w:t>
      </w:r>
      <w:r w:rsidR="00233795">
        <w:t>currently in her ninth year of teaching at the elementary level, eight of which have been at the second grade level. She holds a bachelor’s degree in Elementary Education and a Master’s Degree in Reading Education. Most notably in Ms. M</w:t>
      </w:r>
      <w:r w:rsidR="00C1436D">
        <w:t>cGuire</w:t>
      </w:r>
      <w:r w:rsidR="00233795">
        <w:t xml:space="preserve">’s career is that she was recently named as her building’s </w:t>
      </w:r>
      <w:r w:rsidR="00233795" w:rsidRPr="00AC64F0">
        <w:rPr>
          <w:i/>
        </w:rPr>
        <w:t>Teacher of the Year</w:t>
      </w:r>
      <w:r w:rsidR="00AC64F0">
        <w:t xml:space="preserve"> and came in as one of four finalists at the district level</w:t>
      </w:r>
      <w:r w:rsidR="00233795">
        <w:t xml:space="preserve">. </w:t>
      </w:r>
      <w:r w:rsidR="00632C25">
        <w:t>She believes that the aim of education is “to pr</w:t>
      </w:r>
      <w:r w:rsidR="00AC64F0">
        <w:t xml:space="preserve">ovide a safe place for kids…to </w:t>
      </w:r>
      <w:r w:rsidR="00632C25">
        <w:t>build relationships and teach them social skills [like] sharing, respect and structure, organization…those foundational skills that they build on every year.”</w:t>
      </w:r>
    </w:p>
    <w:p w14:paraId="723C6F3B" w14:textId="36951BAC" w:rsidR="00AB1148" w:rsidRDefault="00AB1148" w:rsidP="00260EF4">
      <w:pPr>
        <w:ind w:firstLine="720"/>
      </w:pPr>
      <w:r>
        <w:t xml:space="preserve">It is also important to note the broader social context in which Ms. McGuire worked. The state is one of the most economically disadvantaged within the nation. Public schools have undergone significant budget cuts for several consecutive years. The state is also socially quite conservative, with many citizens expressing significant anti-teacher sentiments and strong criticism of public education, particularly the use of schools and teachers to address critical social issues. Additionally, as in other states, considerable emphasis has been placed since the passing of </w:t>
      </w:r>
      <w:r>
        <w:rPr>
          <w:i/>
        </w:rPr>
        <w:t>No Child Left Behind,</w:t>
      </w:r>
      <w:r>
        <w:t xml:space="preserve"> (2001) on raising test scores in reading and mathematics.</w:t>
      </w:r>
    </w:p>
    <w:p w14:paraId="111A3CA4" w14:textId="3EB68C3D" w:rsidR="00AB1148" w:rsidRPr="00AB1148" w:rsidRDefault="00AB1148" w:rsidP="00260EF4">
      <w:pPr>
        <w:ind w:firstLine="720"/>
      </w:pPr>
      <w:r>
        <w:t xml:space="preserve">Since one of the purposes of social studies is to prepare citizens to address critical social issues, and since teachers have experienced accelerating pressures to raise scores in mathematics and literacy, it can be very difficult for individual teachers to </w:t>
      </w:r>
      <w:r>
        <w:lastRenderedPageBreak/>
        <w:t xml:space="preserve">include meaningful social studies instruction even if they wish to do so. In many ways the context is reminiscent of Hartoonian’s (1991) article entitled </w:t>
      </w:r>
      <w:r>
        <w:rPr>
          <w:i/>
        </w:rPr>
        <w:t xml:space="preserve">Good Education is Bad </w:t>
      </w:r>
      <w:r w:rsidR="00FD58B5">
        <w:rPr>
          <w:i/>
        </w:rPr>
        <w:t>Politics,</w:t>
      </w:r>
      <w:r w:rsidR="00FD58B5">
        <w:t xml:space="preserve"> which</w:t>
      </w:r>
      <w:r>
        <w:t xml:space="preserve"> emphasized a drift toward severely reduced and sanitized social studies instruction in public education.</w:t>
      </w:r>
    </w:p>
    <w:p w14:paraId="2071643B" w14:textId="750BEC41" w:rsidR="00580BA1" w:rsidRPr="00100D8A" w:rsidRDefault="00580BA1" w:rsidP="00580BA1">
      <w:pPr>
        <w:jc w:val="center"/>
        <w:rPr>
          <w:b/>
        </w:rPr>
      </w:pPr>
      <w:r>
        <w:rPr>
          <w:b/>
        </w:rPr>
        <w:t>Data Collection and Analysis</w:t>
      </w:r>
    </w:p>
    <w:p w14:paraId="43F0D59E" w14:textId="17A74FAC" w:rsidR="00093514" w:rsidRDefault="000C096F" w:rsidP="00AC64F0">
      <w:pPr>
        <w:ind w:firstLine="720"/>
      </w:pPr>
      <w:r>
        <w:t xml:space="preserve">Since I sought </w:t>
      </w:r>
      <w:r w:rsidR="00900DCC">
        <w:t>t</w:t>
      </w:r>
      <w:r>
        <w:t>o understand how teachers embedded</w:t>
      </w:r>
      <w:r w:rsidR="00900DCC">
        <w:t xml:space="preserve"> social studies curriculum throughout the day, I used observations, interviews, a</w:t>
      </w:r>
      <w:r>
        <w:t xml:space="preserve">nd document collection </w:t>
      </w:r>
      <w:r w:rsidR="00900DCC">
        <w:t xml:space="preserve">to provide a wealth of information. </w:t>
      </w:r>
      <w:r w:rsidR="00004711">
        <w:t>I met with Ms. M</w:t>
      </w:r>
      <w:r w:rsidR="00C1436D">
        <w:t>cGuire</w:t>
      </w:r>
      <w:r w:rsidR="00004711">
        <w:t xml:space="preserve"> prior to beginning classroom observations in order to establish a foundation for her beliefs on curriculum and instruction. This initial interview used a semi-structured approach</w:t>
      </w:r>
      <w:r w:rsidR="00F9305F">
        <w:t xml:space="preserve"> and took place in Ms. M</w:t>
      </w:r>
      <w:r w:rsidR="00C1436D">
        <w:t>cGuire</w:t>
      </w:r>
      <w:r w:rsidR="00F9305F">
        <w:t xml:space="preserve">’s classroom. </w:t>
      </w:r>
      <w:r w:rsidR="00283C32">
        <w:t xml:space="preserve">While I had an interview </w:t>
      </w:r>
      <w:r w:rsidR="008F1F00">
        <w:t>protocol (Appendix A</w:t>
      </w:r>
      <w:r w:rsidR="00A909DC">
        <w:t>, adapted from Brugar, 2012</w:t>
      </w:r>
      <w:r w:rsidR="008F1F00">
        <w:t>), the interview was semi-structured in order to allow for</w:t>
      </w:r>
      <w:r w:rsidR="00283C32">
        <w:t xml:space="preserve"> follow-up questions for better understanding</w:t>
      </w:r>
      <w:r w:rsidR="008F1F00">
        <w:t xml:space="preserve"> and a more conversational nature</w:t>
      </w:r>
      <w:r w:rsidR="00283C32">
        <w:t xml:space="preserve">. </w:t>
      </w:r>
    </w:p>
    <w:p w14:paraId="29751354" w14:textId="270CFDC8" w:rsidR="00F9305F" w:rsidRDefault="00A909DC" w:rsidP="00AC64F0">
      <w:pPr>
        <w:ind w:firstLine="720"/>
      </w:pPr>
      <w:r>
        <w:t>In t</w:t>
      </w:r>
      <w:r w:rsidR="00093514">
        <w:t>he</w:t>
      </w:r>
      <w:r w:rsidR="00EE2013">
        <w:t xml:space="preserve"> initial interview</w:t>
      </w:r>
      <w:r>
        <w:t>, I</w:t>
      </w:r>
      <w:r w:rsidR="00EE2013">
        <w:t xml:space="preserve"> asked Ms. M</w:t>
      </w:r>
      <w:r w:rsidR="00C1436D">
        <w:t>cGuire</w:t>
      </w:r>
      <w:r w:rsidR="00EE2013">
        <w:t xml:space="preserve"> about all aspects of</w:t>
      </w:r>
      <w:r>
        <w:t xml:space="preserve"> her</w:t>
      </w:r>
      <w:r w:rsidR="00EE2013">
        <w:t xml:space="preserve"> curricu</w:t>
      </w:r>
      <w:r w:rsidR="00067744">
        <w:t>lum, not just social studies</w:t>
      </w:r>
      <w:r w:rsidR="00EE2013">
        <w:t>. I wanted to establish an understanding of all curricular aspects and not highlig</w:t>
      </w:r>
      <w:r w:rsidR="00067744">
        <w:t xml:space="preserve">ht only social studies </w:t>
      </w:r>
      <w:r w:rsidR="00EE2013">
        <w:t>because I did not want to encourage Ms. M</w:t>
      </w:r>
      <w:r w:rsidR="00C1436D">
        <w:t>cGuire</w:t>
      </w:r>
      <w:r w:rsidR="00EE2013">
        <w:t xml:space="preserve"> to add social studies lessons while I was</w:t>
      </w:r>
      <w:r w:rsidR="008F1F00">
        <w:t xml:space="preserve"> there</w:t>
      </w:r>
      <w:r w:rsidR="00067744">
        <w:t>,</w:t>
      </w:r>
      <w:r w:rsidR="008F1F00">
        <w:t xml:space="preserve"> for the sole fact that she felt that it was what I was looking for</w:t>
      </w:r>
      <w:r w:rsidR="00EE2013">
        <w:t>. I wanted any additional aspects of social studies that occurred in the classroom to be natural.</w:t>
      </w:r>
      <w:r w:rsidR="00C71FBB">
        <w:t xml:space="preserve"> This initial interview was audio recorded and then transcribed. </w:t>
      </w:r>
    </w:p>
    <w:p w14:paraId="084DEAEF" w14:textId="0317AABF" w:rsidR="00592D85" w:rsidRPr="00A909DC" w:rsidRDefault="00900DCC" w:rsidP="00592D85">
      <w:pPr>
        <w:ind w:firstLine="720"/>
      </w:pPr>
      <w:r w:rsidRPr="00A909DC">
        <w:t>The main source of data collection was through observations. In order to gain insight into the “typical” classroom, I spent an entire week observing Ms. M</w:t>
      </w:r>
      <w:r w:rsidR="00C1436D" w:rsidRPr="00A909DC">
        <w:t>cGuire</w:t>
      </w:r>
      <w:r w:rsidRPr="00A909DC">
        <w:t xml:space="preserve">’s </w:t>
      </w:r>
      <w:r w:rsidRPr="00A909DC">
        <w:lastRenderedPageBreak/>
        <w:t xml:space="preserve">class. </w:t>
      </w:r>
      <w:r w:rsidR="00592D85" w:rsidRPr="00A909DC">
        <w:t>However, identifying a week as “typical” within a school year is near</w:t>
      </w:r>
      <w:r w:rsidR="00A909DC" w:rsidRPr="00A909DC">
        <w:t xml:space="preserve">ly impossible </w:t>
      </w:r>
      <w:r w:rsidR="00592D85" w:rsidRPr="00A909DC">
        <w:t xml:space="preserve">as each week varies due to the nature of the school environment. </w:t>
      </w:r>
      <w:r w:rsidRPr="00A909DC">
        <w:t xml:space="preserve">I </w:t>
      </w:r>
      <w:r w:rsidR="00592D85" w:rsidRPr="00A909DC">
        <w:t>wanted to be able to observe Ms. McGuire’s</w:t>
      </w:r>
      <w:r w:rsidRPr="00A909DC">
        <w:t xml:space="preserve"> class on every day of the week in order to account for any changes based on the way the day might be scheduled</w:t>
      </w:r>
      <w:r w:rsidR="00592D85" w:rsidRPr="00A909DC">
        <w:t xml:space="preserve"> generally</w:t>
      </w:r>
      <w:r w:rsidRPr="00A909DC">
        <w:t xml:space="preserve">. </w:t>
      </w:r>
      <w:r w:rsidR="00592D85" w:rsidRPr="00A909DC">
        <w:t xml:space="preserve">This way, I </w:t>
      </w:r>
      <w:r w:rsidR="00A909DC" w:rsidRPr="00A909DC">
        <w:t xml:space="preserve">hoped I </w:t>
      </w:r>
      <w:r w:rsidR="00592D85" w:rsidRPr="00A909DC">
        <w:t>could walk away with a firm understanding of established protocols within the classroom</w:t>
      </w:r>
      <w:r w:rsidR="00A909DC" w:rsidRPr="00A909DC">
        <w:t>, at least insofar as they unfolded during one week of the year</w:t>
      </w:r>
      <w:r w:rsidR="00592D85" w:rsidRPr="00A909DC">
        <w:t xml:space="preserve">. </w:t>
      </w:r>
    </w:p>
    <w:p w14:paraId="18ED52D3" w14:textId="7928DDE5" w:rsidR="00480917" w:rsidRPr="00A909DC" w:rsidRDefault="00480917" w:rsidP="00914E19">
      <w:pPr>
        <w:ind w:firstLine="720"/>
      </w:pPr>
      <w:r w:rsidRPr="00A909DC">
        <w:t>When deciding which week to complete my observations</w:t>
      </w:r>
      <w:r w:rsidR="00A909DC" w:rsidRPr="00A909DC">
        <w:t>,</w:t>
      </w:r>
      <w:r w:rsidRPr="00A909DC">
        <w:t xml:space="preserve"> I tried to get as close to the beginning of the ne</w:t>
      </w:r>
      <w:r w:rsidR="00592D85" w:rsidRPr="00A909DC">
        <w:t xml:space="preserve">w semester as I could. By scheduling </w:t>
      </w:r>
      <w:r w:rsidR="00A909DC" w:rsidRPr="00A909DC">
        <w:t xml:space="preserve">observations </w:t>
      </w:r>
      <w:r w:rsidR="00592D85" w:rsidRPr="00A909DC">
        <w:t xml:space="preserve">at the start of </w:t>
      </w:r>
      <w:r w:rsidR="00A909DC" w:rsidRPr="00A909DC">
        <w:t xml:space="preserve">a </w:t>
      </w:r>
      <w:r w:rsidR="00592D85" w:rsidRPr="00A909DC">
        <w:t xml:space="preserve">new semester, </w:t>
      </w:r>
      <w:r w:rsidRPr="00A909DC">
        <w:t>I</w:t>
      </w:r>
      <w:r w:rsidR="00A909DC" w:rsidRPr="00A909DC">
        <w:t xml:space="preserve"> felt I </w:t>
      </w:r>
      <w:r w:rsidRPr="00A909DC">
        <w:t>could examine how routines and expectations were potentially re-established</w:t>
      </w:r>
      <w:r w:rsidR="00592D85" w:rsidRPr="00A909DC">
        <w:t xml:space="preserve"> and gain insight into how Ms. McGuire might have gone about setting up her classroom</w:t>
      </w:r>
      <w:r w:rsidRPr="00A909DC">
        <w:t xml:space="preserve">. </w:t>
      </w:r>
    </w:p>
    <w:p w14:paraId="09F70A08" w14:textId="5DFB0D39" w:rsidR="00093514" w:rsidRDefault="00900DCC" w:rsidP="00914E19">
      <w:pPr>
        <w:ind w:firstLine="720"/>
      </w:pPr>
      <w:r>
        <w:t xml:space="preserve">An </w:t>
      </w:r>
      <w:r w:rsidR="00004711">
        <w:t>observation protocol (Appendix B</w:t>
      </w:r>
      <w:r>
        <w:t>) helped to guide my observations. After each day of observations, a post-i</w:t>
      </w:r>
      <w:r w:rsidR="00004711">
        <w:t>nterview protocol (Appendix C</w:t>
      </w:r>
      <w:r>
        <w:t>) was developed in order to help cl</w:t>
      </w:r>
      <w:r w:rsidR="00A909DC">
        <w:t>arify any observations made. This</w:t>
      </w:r>
      <w:r>
        <w:t xml:space="preserve"> protocol also helped to establish trustworthiness in my observations, </w:t>
      </w:r>
      <w:r w:rsidR="00A909DC">
        <w:t xml:space="preserve">providing assurance </w:t>
      </w:r>
      <w:r>
        <w:t xml:space="preserve">that what I saw and understood </w:t>
      </w:r>
      <w:r w:rsidR="000B18ED">
        <w:t xml:space="preserve">was as intended by the </w:t>
      </w:r>
      <w:r>
        <w:t xml:space="preserve">participant. </w:t>
      </w:r>
    </w:p>
    <w:p w14:paraId="61D876DF" w14:textId="64004677" w:rsidR="00D8680F" w:rsidRDefault="00D8680F" w:rsidP="00914E19">
      <w:pPr>
        <w:ind w:firstLine="720"/>
      </w:pPr>
      <w:r>
        <w:t xml:space="preserve">Throughout the course of my research, I also collected multiple documents in order to further investigate any instances of hidden curriculum </w:t>
      </w:r>
      <w:r w:rsidR="00A909DC">
        <w:t xml:space="preserve">that might be </w:t>
      </w:r>
      <w:r>
        <w:t>present. Some of the</w:t>
      </w:r>
      <w:r w:rsidR="00A909DC">
        <w:t>se documents included a</w:t>
      </w:r>
      <w:r>
        <w:t xml:space="preserve"> curriculum map developed by the second grade team of teachers, communication</w:t>
      </w:r>
      <w:r w:rsidR="00A909DC">
        <w:t>s</w:t>
      </w:r>
      <w:r>
        <w:t xml:space="preserve"> to parents, and artifacts related to lessons done in class. The</w:t>
      </w:r>
      <w:r w:rsidR="00A909DC">
        <w:t>se documents further clarified</w:t>
      </w:r>
      <w:r>
        <w:t xml:space="preserve"> and highlight</w:t>
      </w:r>
      <w:r w:rsidR="00A909DC">
        <w:t>ed</w:t>
      </w:r>
      <w:r>
        <w:t xml:space="preserve"> instances that helped to answer the research question</w:t>
      </w:r>
      <w:r w:rsidR="000B18ED">
        <w:t>s</w:t>
      </w:r>
      <w:r>
        <w:t>.</w:t>
      </w:r>
    </w:p>
    <w:p w14:paraId="5F51F788" w14:textId="7752F358" w:rsidR="007021F1" w:rsidRDefault="00C71FBB" w:rsidP="00580BA1">
      <w:pPr>
        <w:ind w:firstLine="720"/>
      </w:pPr>
      <w:r>
        <w:lastRenderedPageBreak/>
        <w:t>The data collected from my classroom observations were in the role of observer</w:t>
      </w:r>
      <w:r w:rsidR="00F146BB">
        <w:t xml:space="preserve"> as participant (Merriam, 2009</w:t>
      </w:r>
      <w:r>
        <w:t>). By being in this role, I was able to be integrated into the classroom structure but was no</w:t>
      </w:r>
      <w:r w:rsidR="008F1F00">
        <w:t>t fully engaged in the everyday happenstance</w:t>
      </w:r>
      <w:r w:rsidR="00A909DC">
        <w:t>s</w:t>
      </w:r>
      <w:r>
        <w:t>. My role as observer was primary</w:t>
      </w:r>
      <w:r w:rsidR="00A909DC">
        <w:t>,</w:t>
      </w:r>
      <w:r>
        <w:t xml:space="preserve"> and “the level of information revealed [was] controlled by the group members being investigated” (Merriam, </w:t>
      </w:r>
      <w:r w:rsidR="00F146BB">
        <w:t xml:space="preserve">2009, </w:t>
      </w:r>
      <w:r>
        <w:t>p. 124). The students were aware that I was in the room, as was Ms. M</w:t>
      </w:r>
      <w:r w:rsidR="00C1436D">
        <w:t>cGuire</w:t>
      </w:r>
      <w:r>
        <w:t>, but I did not disrupt the flow of the classro</w:t>
      </w:r>
      <w:r w:rsidR="00FF238B">
        <w:t>om environm</w:t>
      </w:r>
      <w:r w:rsidR="000B18ED">
        <w:t>ent by being present</w:t>
      </w:r>
      <w:r>
        <w:t>.</w:t>
      </w:r>
    </w:p>
    <w:p w14:paraId="53C22137" w14:textId="713B6640" w:rsidR="000208DF" w:rsidRDefault="00956B01" w:rsidP="00093514">
      <w:pPr>
        <w:ind w:firstLine="720"/>
      </w:pPr>
      <w:r>
        <w:t>After each set of data was collec</w:t>
      </w:r>
      <w:r w:rsidR="00B01502">
        <w:t>ted, I used open coding to begin</w:t>
      </w:r>
      <w:r w:rsidR="00A909DC">
        <w:t xml:space="preserve"> the process of looking for </w:t>
      </w:r>
      <w:r>
        <w:t>initial answer</w:t>
      </w:r>
      <w:r w:rsidR="00A909DC">
        <w:t>s</w:t>
      </w:r>
      <w:r w:rsidR="00F146BB">
        <w:t xml:space="preserve"> to my </w:t>
      </w:r>
      <w:r w:rsidR="00A909DC">
        <w:t xml:space="preserve">research </w:t>
      </w:r>
      <w:r w:rsidR="00F146BB">
        <w:t>question (Merriam, 2009</w:t>
      </w:r>
      <w:r w:rsidR="000C096F">
        <w:t>). Next, axial</w:t>
      </w:r>
      <w:r>
        <w:t xml:space="preserve"> coding was used in order to further categori</w:t>
      </w:r>
      <w:r w:rsidR="00F146BB">
        <w:t>ze major themes (Merriam, 2009</w:t>
      </w:r>
      <w:r>
        <w:t xml:space="preserve">). </w:t>
      </w:r>
      <w:r w:rsidR="00EC786D">
        <w:t xml:space="preserve">All sources of data from observations, documents, and interviews were brought together in order to organize codes topically. </w:t>
      </w:r>
    </w:p>
    <w:p w14:paraId="65737D1C" w14:textId="3B41177F" w:rsidR="00580BA1" w:rsidRDefault="00580BA1" w:rsidP="00580BA1">
      <w:pPr>
        <w:jc w:val="center"/>
        <w:rPr>
          <w:b/>
        </w:rPr>
      </w:pPr>
      <w:r>
        <w:rPr>
          <w:b/>
        </w:rPr>
        <w:t>Trustworthiness</w:t>
      </w:r>
    </w:p>
    <w:p w14:paraId="764F01D1" w14:textId="276393B0" w:rsidR="00093514" w:rsidRDefault="00EC786D" w:rsidP="00EC786D">
      <w:r>
        <w:rPr>
          <w:b/>
        </w:rPr>
        <w:tab/>
      </w:r>
      <w:r w:rsidR="00F65FDA">
        <w:t>In qualitative research, the end goal is to seek understanding of a situation, but not necessarily to provide an all-encompa</w:t>
      </w:r>
      <w:r w:rsidR="000C096F">
        <w:t xml:space="preserve">ssing answer. Within that search, there is </w:t>
      </w:r>
      <w:r w:rsidR="00F65FDA">
        <w:t>a need for the researcher to be forthright and cognizant of</w:t>
      </w:r>
      <w:r w:rsidR="000424A2">
        <w:t xml:space="preserve"> th</w:t>
      </w:r>
      <w:r w:rsidR="000C096F">
        <w:t>eir influence and bias in orde</w:t>
      </w:r>
      <w:r w:rsidR="000B18ED">
        <w:t>r to help create reliability</w:t>
      </w:r>
      <w:r w:rsidR="000C096F">
        <w:t xml:space="preserve"> of the findings. Several procedures can help </w:t>
      </w:r>
      <w:r w:rsidR="00F65FDA">
        <w:t>en</w:t>
      </w:r>
      <w:r w:rsidR="001A7FB7">
        <w:t>sure reliability</w:t>
      </w:r>
      <w:r w:rsidR="00F65FDA">
        <w:t>: triangulation of information/using multiple sources of evidence, creating a case study database</w:t>
      </w:r>
      <w:r w:rsidR="000424A2">
        <w:t xml:space="preserve">, maintaining a chain of evidence, and </w:t>
      </w:r>
      <w:r w:rsidR="00F65FDA">
        <w:t>member check</w:t>
      </w:r>
      <w:r w:rsidR="000424A2">
        <w:t>ing (Creswell, 1998; Yin, 2003</w:t>
      </w:r>
      <w:r w:rsidR="00F65FDA">
        <w:t>)</w:t>
      </w:r>
      <w:r w:rsidR="000424A2">
        <w:t xml:space="preserve">. </w:t>
      </w:r>
      <w:r w:rsidR="00945176">
        <w:t>In order to triangulate the data, I u</w:t>
      </w:r>
      <w:r w:rsidR="00A909DC">
        <w:t>sed more than one source of information</w:t>
      </w:r>
      <w:r w:rsidR="00945176">
        <w:t xml:space="preserve">. By looking at data gathered from observations, interviews, and documents, I was able to triangulate the data to get a deeper understanding of the situation at hand. </w:t>
      </w:r>
    </w:p>
    <w:p w14:paraId="1C26226C" w14:textId="0E1EADD8" w:rsidR="00EC786D" w:rsidRDefault="00D94B3D" w:rsidP="00093514">
      <w:pPr>
        <w:ind w:firstLine="720"/>
      </w:pPr>
      <w:r>
        <w:lastRenderedPageBreak/>
        <w:t>All of the data were</w:t>
      </w:r>
      <w:r w:rsidR="00945176">
        <w:t xml:space="preserve"> gathered and collected </w:t>
      </w:r>
      <w:r w:rsidR="00B01502">
        <w:t>and kept together in</w:t>
      </w:r>
      <w:r w:rsidR="00945176">
        <w:t xml:space="preserve"> a </w:t>
      </w:r>
      <w:r w:rsidR="00B01502">
        <w:t xml:space="preserve">case study database. </w:t>
      </w:r>
      <w:r w:rsidR="00945176">
        <w:t>Coding helped to establish a frame of reference that aided in finding similarities and trends among</w:t>
      </w:r>
      <w:r>
        <w:t xml:space="preserve"> the data in order to sort </w:t>
      </w:r>
      <w:r w:rsidR="00945176">
        <w:t xml:space="preserve">effectively. Member </w:t>
      </w:r>
      <w:r w:rsidR="00B25A1E">
        <w:t xml:space="preserve">checking was used </w:t>
      </w:r>
      <w:r w:rsidR="00945176">
        <w:t xml:space="preserve">to confirm my findings and ensure that I interpreted situations correctly. </w:t>
      </w:r>
    </w:p>
    <w:p w14:paraId="1EB6A055" w14:textId="068123A6" w:rsidR="00E37D7B" w:rsidRDefault="00990754" w:rsidP="00EC786D">
      <w:r>
        <w:tab/>
      </w:r>
      <w:r w:rsidR="00945176">
        <w:t>Finally, I had to recognize my own experien</w:t>
      </w:r>
      <w:r w:rsidR="002A76BC">
        <w:t>ce and bias</w:t>
      </w:r>
      <w:r w:rsidR="00945176">
        <w:t xml:space="preserve">. An important aspect of </w:t>
      </w:r>
      <w:r w:rsidR="00A909DC">
        <w:t xml:space="preserve">ensuring the integrity of qualitative research </w:t>
      </w:r>
      <w:r w:rsidR="00E37D7B">
        <w:t xml:space="preserve">is the strategy of </w:t>
      </w:r>
      <w:r w:rsidR="008C5D4B">
        <w:t>“</w:t>
      </w:r>
      <w:r w:rsidR="00E37D7B">
        <w:t>research</w:t>
      </w:r>
      <w:r w:rsidR="00B01502">
        <w:t>er</w:t>
      </w:r>
      <w:r w:rsidR="00E37D7B">
        <w:t xml:space="preserve"> reflexivity</w:t>
      </w:r>
      <w:r w:rsidR="008C5D4B">
        <w:t>”</w:t>
      </w:r>
      <w:r w:rsidR="00F146BB">
        <w:t xml:space="preserve">. </w:t>
      </w:r>
      <w:r w:rsidR="00E37D7B">
        <w:t>Reflexivity is “the process of reflecting critically on the self as resear</w:t>
      </w:r>
      <w:r w:rsidR="00D200B7">
        <w:t>cher, the ‘human as instrument’</w:t>
      </w:r>
      <w:r w:rsidR="00F146BB">
        <w:t>”</w:t>
      </w:r>
      <w:r w:rsidR="00F146BB" w:rsidRPr="00F146BB">
        <w:t xml:space="preserve"> </w:t>
      </w:r>
      <w:r w:rsidR="00F146BB">
        <w:t>(Merriam, 2009, p. 219)</w:t>
      </w:r>
      <w:r w:rsidR="00D200B7">
        <w:t>.</w:t>
      </w:r>
      <w:r w:rsidR="00B01502">
        <w:t xml:space="preserve"> This process allows for the </w:t>
      </w:r>
      <w:r w:rsidR="00E37D7B">
        <w:t>acknowledgement of my perspectives towards interpretation of the data in order to be forthright and conscio</w:t>
      </w:r>
      <w:r w:rsidR="00A909DC">
        <w:t>us of how I assess</w:t>
      </w:r>
      <w:r w:rsidR="00E37D7B">
        <w:t xml:space="preserve"> the situation. </w:t>
      </w:r>
    </w:p>
    <w:p w14:paraId="0B1BA2AE" w14:textId="7A968D97" w:rsidR="0082526E" w:rsidRDefault="00990754" w:rsidP="00E37D7B">
      <w:pPr>
        <w:ind w:firstLine="720"/>
      </w:pPr>
      <w:r>
        <w:t>I am a 29-year-old white female. With a background as a secondary social studies teacher, I have a very strong opi</w:t>
      </w:r>
      <w:r w:rsidR="006852F1">
        <w:t>nion as to the value of a solid and varied</w:t>
      </w:r>
      <w:r>
        <w:t xml:space="preserve"> social studies curriculum. </w:t>
      </w:r>
      <w:r w:rsidR="00A909DC">
        <w:t xml:space="preserve">As a secondary social studies teacher, “solid” and “varied” social studies means that students are hearing multiple perspectives throughout the course </w:t>
      </w:r>
      <w:r w:rsidR="0082526E">
        <w:t xml:space="preserve">of their studies. Students are </w:t>
      </w:r>
      <w:r w:rsidR="00A909DC">
        <w:t>gett</w:t>
      </w:r>
      <w:r w:rsidR="0082526E">
        <w:t xml:space="preserve">ing opportunities to build </w:t>
      </w:r>
      <w:r w:rsidR="00261D84">
        <w:t>their identities</w:t>
      </w:r>
      <w:r w:rsidR="0082526E">
        <w:t xml:space="preserve"> in order to be confident contributors within their environment</w:t>
      </w:r>
      <w:r w:rsidR="00261D84">
        <w:t>s</w:t>
      </w:r>
      <w:r w:rsidR="0082526E">
        <w:t xml:space="preserve">. </w:t>
      </w:r>
    </w:p>
    <w:p w14:paraId="234147B6" w14:textId="36ED87E3" w:rsidR="00A909DC" w:rsidRDefault="0082526E" w:rsidP="00E37D7B">
      <w:pPr>
        <w:ind w:firstLine="720"/>
      </w:pPr>
      <w:r>
        <w:t xml:space="preserve">My secondary social studies teaching expectations and experiences can differ from those of elementary teachers in that my day was spent solely teaching social studies content. While I </w:t>
      </w:r>
      <w:r w:rsidR="00FD58B5">
        <w:t>had</w:t>
      </w:r>
      <w:r>
        <w:t xml:space="preserve"> to balance incorporating my beliefs about social studies curriculum within the standards given to me, I </w:t>
      </w:r>
      <w:r w:rsidR="00FD58B5">
        <w:t>did not have</w:t>
      </w:r>
      <w:r>
        <w:t xml:space="preserve"> to account for teaching multiple subjects during a single day. I had the opportunity to focus my attention on aspects of social studies</w:t>
      </w:r>
      <w:r w:rsidR="00261D84">
        <w:t xml:space="preserve">. </w:t>
      </w:r>
    </w:p>
    <w:p w14:paraId="64D3B451" w14:textId="1A68D1A2" w:rsidR="00990754" w:rsidRDefault="00990754" w:rsidP="00E37D7B">
      <w:pPr>
        <w:ind w:firstLine="720"/>
      </w:pPr>
      <w:r>
        <w:lastRenderedPageBreak/>
        <w:t xml:space="preserve">With current research suggesting that elementary social studies is falling by </w:t>
      </w:r>
      <w:r w:rsidR="00F146BB">
        <w:t>the wayside (B</w:t>
      </w:r>
      <w:r w:rsidR="002018A8">
        <w:t>olick, 2010; Burroughs, 2005; F</w:t>
      </w:r>
      <w:r w:rsidR="00F146BB">
        <w:t xml:space="preserve">itchett, 2012; </w:t>
      </w:r>
      <w:r w:rsidR="00FA482F">
        <w:t>Houser,</w:t>
      </w:r>
      <w:r w:rsidR="00F146BB">
        <w:t xml:space="preserve"> 1995</w:t>
      </w:r>
      <w:r w:rsidR="003F3734">
        <w:t>; VanFossen, 2005</w:t>
      </w:r>
      <w:r>
        <w:t>), I wanted to understand how teachers were including moments of a solid citizenship education curriculum. The purpose of this study was to bring to light the impact that citizenship education is affecting curricular decisions as a means of bringing support to the fie</w:t>
      </w:r>
      <w:r w:rsidR="00022A04">
        <w:t xml:space="preserve">ld of social studies education. </w:t>
      </w:r>
    </w:p>
    <w:p w14:paraId="6D0831A3" w14:textId="5B0270B3" w:rsidR="000267F3" w:rsidRDefault="00294682" w:rsidP="00294682">
      <w:pPr>
        <w:spacing w:line="240" w:lineRule="auto"/>
      </w:pPr>
      <w:r>
        <w:br w:type="page"/>
      </w:r>
    </w:p>
    <w:p w14:paraId="68FE00CB" w14:textId="7E96602D" w:rsidR="000267F3" w:rsidRDefault="000267F3" w:rsidP="001453ED">
      <w:pPr>
        <w:pStyle w:val="Heading1"/>
      </w:pPr>
      <w:bookmarkStart w:id="12" w:name="_Toc324670551"/>
      <w:r w:rsidRPr="000F56FF">
        <w:lastRenderedPageBreak/>
        <w:t xml:space="preserve">Chapter </w:t>
      </w:r>
      <w:r>
        <w:t>4</w:t>
      </w:r>
      <w:r w:rsidRPr="000F56FF">
        <w:t xml:space="preserve">: </w:t>
      </w:r>
      <w:r>
        <w:t>Findings</w:t>
      </w:r>
      <w:bookmarkEnd w:id="12"/>
    </w:p>
    <w:p w14:paraId="4376BCE6" w14:textId="18C8E1E0" w:rsidR="00A45A49" w:rsidRDefault="000267F3" w:rsidP="000267F3">
      <w:r>
        <w:tab/>
      </w:r>
      <w:r w:rsidR="00B45055">
        <w:t>Students ran</w:t>
      </w:r>
      <w:r>
        <w:t xml:space="preserve"> with glee, dragging their</w:t>
      </w:r>
      <w:r w:rsidR="00CC5D25">
        <w:t xml:space="preserve"> parents along with them, in a</w:t>
      </w:r>
      <w:r>
        <w:t xml:space="preserve"> rush to get to the gym </w:t>
      </w:r>
      <w:r w:rsidR="00CC5D25">
        <w:t xml:space="preserve">and the weekly </w:t>
      </w:r>
      <w:r w:rsidR="002363DC">
        <w:t xml:space="preserve">morning assembly </w:t>
      </w:r>
      <w:r>
        <w:t xml:space="preserve">on time. </w:t>
      </w:r>
      <w:r w:rsidR="00B45055">
        <w:t xml:space="preserve">Entering the attendance office, </w:t>
      </w:r>
      <w:r w:rsidR="002363DC">
        <w:t xml:space="preserve">I saw </w:t>
      </w:r>
      <w:r>
        <w:t>smiling faces</w:t>
      </w:r>
      <w:r w:rsidR="00B45055">
        <w:t xml:space="preserve"> awaiting the start of the day</w:t>
      </w:r>
      <w:r>
        <w:t xml:space="preserve">. “Hi Charlie, how are you today? You feeling better? It’s good </w:t>
      </w:r>
      <w:r w:rsidR="00AF2B46">
        <w:t xml:space="preserve">to see you again!” </w:t>
      </w:r>
      <w:r w:rsidR="00A45A49">
        <w:t xml:space="preserve">stated a teacher. </w:t>
      </w:r>
      <w:r w:rsidR="00AF2B46">
        <w:t xml:space="preserve">Immediately </w:t>
      </w:r>
      <w:r>
        <w:t>I was impressed. Not one student</w:t>
      </w:r>
      <w:r w:rsidR="001242E5">
        <w:t xml:space="preserve"> went unnoticed, not one child</w:t>
      </w:r>
      <w:r>
        <w:t xml:space="preserve"> was greeted with a nameless hello.</w:t>
      </w:r>
      <w:r w:rsidR="00524838">
        <w:t xml:space="preserve"> After introducing myself </w:t>
      </w:r>
      <w:r>
        <w:t>I was pointed in the direction of Ms. M</w:t>
      </w:r>
      <w:r w:rsidR="007B12E2">
        <w:t>cGuire</w:t>
      </w:r>
      <w:r>
        <w:t xml:space="preserve">’s </w:t>
      </w:r>
      <w:r w:rsidR="001242E5">
        <w:t xml:space="preserve">second grade </w:t>
      </w:r>
      <w:r>
        <w:t>class</w:t>
      </w:r>
      <w:r w:rsidR="00A45A49">
        <w:t>,</w:t>
      </w:r>
      <w:r>
        <w:t xml:space="preserve"> and </w:t>
      </w:r>
      <w:r w:rsidR="00A45A49">
        <w:t xml:space="preserve">I was </w:t>
      </w:r>
      <w:r>
        <w:t xml:space="preserve">on my way. </w:t>
      </w:r>
    </w:p>
    <w:p w14:paraId="77C8A1D6" w14:textId="577D1151" w:rsidR="00A45A49" w:rsidRDefault="000267F3" w:rsidP="00A45A49">
      <w:pPr>
        <w:ind w:firstLine="720"/>
      </w:pPr>
      <w:r>
        <w:t>Walking down the hall, I notice</w:t>
      </w:r>
      <w:r w:rsidR="00252B93">
        <w:t>d the brightly deco</w:t>
      </w:r>
      <w:r w:rsidR="002E7DC9">
        <w:t>rated walls with</w:t>
      </w:r>
      <w:r w:rsidR="00252B93">
        <w:t xml:space="preserve"> </w:t>
      </w:r>
      <w:r>
        <w:t>student art</w:t>
      </w:r>
      <w:r w:rsidR="00A45A49">
        <w:t>work</w:t>
      </w:r>
      <w:r>
        <w:t xml:space="preserve"> </w:t>
      </w:r>
      <w:r w:rsidR="002E7DC9">
        <w:t>hanging</w:t>
      </w:r>
      <w:r w:rsidR="00DA5F57">
        <w:t xml:space="preserve"> from each available space </w:t>
      </w:r>
      <w:r w:rsidR="002E7DC9">
        <w:t xml:space="preserve">showing what </w:t>
      </w:r>
      <w:r>
        <w:t>had</w:t>
      </w:r>
      <w:r w:rsidR="002E7DC9">
        <w:t xml:space="preserve"> </w:t>
      </w:r>
      <w:r w:rsidR="001242E5">
        <w:t xml:space="preserve">recently </w:t>
      </w:r>
      <w:r w:rsidR="002E7DC9">
        <w:t>been</w:t>
      </w:r>
      <w:r w:rsidR="001242E5">
        <w:t xml:space="preserve"> accomplished</w:t>
      </w:r>
      <w:r>
        <w:t>. Taped on the floor of each intersection of hallways were stop sig</w:t>
      </w:r>
      <w:r w:rsidR="00B45055">
        <w:t>ns, indicating</w:t>
      </w:r>
      <w:r>
        <w:t xml:space="preserve"> that those navigating the hallways should be mindful of others and their own surroundings as they ventured to and fro. </w:t>
      </w:r>
    </w:p>
    <w:p w14:paraId="72ADEBEF" w14:textId="392E29A6" w:rsidR="00A45A49" w:rsidRDefault="000267F3" w:rsidP="00A45A49">
      <w:pPr>
        <w:ind w:firstLine="720"/>
      </w:pPr>
      <w:r>
        <w:t>Entering Ms. M</w:t>
      </w:r>
      <w:r w:rsidR="007B12E2">
        <w:t>cGuire</w:t>
      </w:r>
      <w:r>
        <w:t>’s classroom, I felt right at home. The room was well lit, cozy, and I was told to make myself comfortable in her “teacher desk,” as she said she never sat there anyway. Promptly, Ms. M</w:t>
      </w:r>
      <w:r w:rsidR="007B12E2">
        <w:t>cGuire</w:t>
      </w:r>
      <w:r>
        <w:t xml:space="preserve"> left to go and </w:t>
      </w:r>
      <w:r w:rsidR="00BB6CEA">
        <w:t xml:space="preserve">collect her class from the gym </w:t>
      </w:r>
      <w:r w:rsidR="002C7DD1">
        <w:t>where students were</w:t>
      </w:r>
      <w:r>
        <w:t xml:space="preserve"> to wait until the beginning of the school day. </w:t>
      </w:r>
    </w:p>
    <w:p w14:paraId="7F9E7FB6" w14:textId="0D9660D8" w:rsidR="000267F3" w:rsidRDefault="000267F3" w:rsidP="00A45A49">
      <w:pPr>
        <w:ind w:firstLine="720"/>
      </w:pPr>
      <w:r>
        <w:t xml:space="preserve">As students entered the classroom, </w:t>
      </w:r>
      <w:r w:rsidR="00A45A49">
        <w:t xml:space="preserve">it was clear </w:t>
      </w:r>
      <w:r w:rsidR="00A82C0E">
        <w:t>that strong expectations were set forth from the beginning. Whi</w:t>
      </w:r>
      <w:r w:rsidR="00A45A49">
        <w:t xml:space="preserve">le there was chatter, there seemed to be </w:t>
      </w:r>
      <w:r w:rsidR="00A82C0E">
        <w:t>a sense of knowing what needed to be accomplished. Bags were put away in lockers, desks were organized, and planners were immediately pulled</w:t>
      </w:r>
      <w:r w:rsidR="001242E5">
        <w:t xml:space="preserve"> out as </w:t>
      </w:r>
      <w:r w:rsidR="00BB6CEA">
        <w:t xml:space="preserve">students </w:t>
      </w:r>
      <w:r w:rsidR="001242E5">
        <w:t xml:space="preserve">began </w:t>
      </w:r>
      <w:r w:rsidR="00770059">
        <w:t>writing</w:t>
      </w:r>
      <w:r w:rsidR="00A82C0E">
        <w:t xml:space="preserve"> the </w:t>
      </w:r>
      <w:r w:rsidR="001242E5">
        <w:t xml:space="preserve">daily </w:t>
      </w:r>
      <w:r w:rsidR="00A82C0E">
        <w:t>objectiv</w:t>
      </w:r>
      <w:r w:rsidR="001242E5">
        <w:t>es</w:t>
      </w:r>
      <w:r w:rsidR="003D0C48">
        <w:t xml:space="preserve">. </w:t>
      </w:r>
    </w:p>
    <w:p w14:paraId="42833A0A" w14:textId="50033C8E" w:rsidR="00B85703" w:rsidRDefault="00B45055" w:rsidP="000267F3">
      <w:r>
        <w:lastRenderedPageBreak/>
        <w:tab/>
        <w:t>Where in the exchange of ideas, where in the lessons of the day</w:t>
      </w:r>
      <w:r w:rsidR="00A45A49">
        <w:t xml:space="preserve">, </w:t>
      </w:r>
      <w:r w:rsidR="0084790F">
        <w:t>was</w:t>
      </w:r>
      <w:r>
        <w:t xml:space="preserve"> social studies being implemented?</w:t>
      </w:r>
      <w:r w:rsidR="00A42DD0">
        <w:t xml:space="preserve"> </w:t>
      </w:r>
      <w:r w:rsidR="00A42DD0" w:rsidRPr="00BB6CEA">
        <w:rPr>
          <w:i/>
        </w:rPr>
        <w:t>Was</w:t>
      </w:r>
      <w:r w:rsidR="00A42DD0">
        <w:t xml:space="preserve"> it being implemented? </w:t>
      </w:r>
      <w:r w:rsidR="001242E5">
        <w:t>If so, what was its</w:t>
      </w:r>
      <w:r w:rsidR="00CC5D25">
        <w:t xml:space="preserve"> nature</w:t>
      </w:r>
      <w:r w:rsidR="00A42DD0">
        <w:t xml:space="preserve">? </w:t>
      </w:r>
      <w:r>
        <w:t>This chapter seeks to describ</w:t>
      </w:r>
      <w:r w:rsidR="00A45A49">
        <w:t xml:space="preserve">e and analyze the data to </w:t>
      </w:r>
      <w:r w:rsidR="00BB6CEA">
        <w:t xml:space="preserve">gain insights into </w:t>
      </w:r>
      <w:r w:rsidR="003A0520">
        <w:t>social studies instruction</w:t>
      </w:r>
      <w:r w:rsidR="00A45A49">
        <w:t xml:space="preserve"> in elementary classrooms</w:t>
      </w:r>
      <w:r>
        <w:t>.</w:t>
      </w:r>
      <w:r w:rsidR="00B85703">
        <w:t xml:space="preserve"> I will address</w:t>
      </w:r>
      <w:r w:rsidR="00A42DD0">
        <w:t xml:space="preserve"> these questions</w:t>
      </w:r>
      <w:r w:rsidR="00252B93">
        <w:t>, in part</w:t>
      </w:r>
      <w:r w:rsidR="00B85703">
        <w:t xml:space="preserve">, </w:t>
      </w:r>
      <w:r w:rsidR="00A42DD0">
        <w:t>by pr</w:t>
      </w:r>
      <w:r w:rsidR="001242E5">
        <w:t xml:space="preserve">oviding a look into one </w:t>
      </w:r>
      <w:r w:rsidR="00A42DD0">
        <w:t xml:space="preserve">week within this second grade classroom. </w:t>
      </w:r>
    </w:p>
    <w:p w14:paraId="72D8A1F1" w14:textId="3943F059" w:rsidR="00B85703" w:rsidRDefault="00B85703" w:rsidP="00B85703">
      <w:pPr>
        <w:ind w:firstLine="720"/>
      </w:pPr>
      <w:r>
        <w:t>C</w:t>
      </w:r>
      <w:r w:rsidR="00C06D21">
        <w:t>ollectively, my findings indicate</w:t>
      </w:r>
      <w:r>
        <w:t xml:space="preserve"> t</w:t>
      </w:r>
      <w:r w:rsidR="00C06D21">
        <w:t>hat social studies does exist at the elementary level</w:t>
      </w:r>
      <w:r>
        <w:t xml:space="preserve">. The evidence suggests that the social studies curriculum in this classroom was both implicit and explicit. </w:t>
      </w:r>
      <w:r w:rsidR="00075FEE">
        <w:t xml:space="preserve">Actual time spent on </w:t>
      </w:r>
      <w:r w:rsidR="00BB6CEA">
        <w:t xml:space="preserve">traditional social studies </w:t>
      </w:r>
      <w:r w:rsidR="001242E5">
        <w:t>content was limited; however,</w:t>
      </w:r>
      <w:r w:rsidR="00075FEE">
        <w:t xml:space="preserve"> there were many instances within the curriculum </w:t>
      </w:r>
      <w:r>
        <w:t xml:space="preserve">that could be identified as </w:t>
      </w:r>
      <w:r w:rsidR="00BB6CEA">
        <w:t>“</w:t>
      </w:r>
      <w:r>
        <w:t>social s</w:t>
      </w:r>
      <w:r w:rsidR="00075FEE">
        <w:t>tudies</w:t>
      </w:r>
      <w:r w:rsidR="00BB6CEA">
        <w:t>”</w:t>
      </w:r>
      <w:r w:rsidR="00075FEE">
        <w:t xml:space="preserve"> but were not named</w:t>
      </w:r>
      <w:r>
        <w:t xml:space="preserve"> as such</w:t>
      </w:r>
      <w:r w:rsidR="00075FEE">
        <w:t xml:space="preserve">. </w:t>
      </w:r>
      <w:r w:rsidR="0023527B">
        <w:t>There were several lessons that promoted social s</w:t>
      </w:r>
      <w:r w:rsidR="001242E5">
        <w:t xml:space="preserve">tudies themes </w:t>
      </w:r>
      <w:r w:rsidR="00ED0385">
        <w:t xml:space="preserve">and </w:t>
      </w:r>
      <w:r w:rsidR="001242E5">
        <w:t xml:space="preserve">content </w:t>
      </w:r>
      <w:r w:rsidR="0023527B">
        <w:t xml:space="preserve">yet were not considered to be social studies related. </w:t>
      </w:r>
      <w:r w:rsidR="00BB6CEA">
        <w:t>For example, traditional social studies lessons were complement</w:t>
      </w:r>
      <w:r w:rsidR="003D07E4">
        <w:t xml:space="preserve">ed by ongoing efforts </w:t>
      </w:r>
      <w:r w:rsidR="00BB6CEA">
        <w:t xml:space="preserve">to develop a sense of community and to encourage class participants to assume personal and social responsibility. </w:t>
      </w:r>
      <w:r>
        <w:t>These findings will be elaborated</w:t>
      </w:r>
      <w:r w:rsidR="00075FEE">
        <w:t xml:space="preserve"> through the course of this chapter. </w:t>
      </w:r>
    </w:p>
    <w:p w14:paraId="6881D73E" w14:textId="3BC72410" w:rsidR="00B45055" w:rsidRDefault="00B85703" w:rsidP="00B85703">
      <w:pPr>
        <w:ind w:firstLine="720"/>
      </w:pPr>
      <w:r>
        <w:t xml:space="preserve">First, </w:t>
      </w:r>
      <w:r w:rsidR="004236BF">
        <w:t xml:space="preserve">I will examine the essence of community present in the classroom and its connection to civic and global education. Secondly, </w:t>
      </w:r>
      <w:r w:rsidR="001242E5">
        <w:t xml:space="preserve">I will share </w:t>
      </w:r>
      <w:r w:rsidR="00A42DD0">
        <w:t>aspects of responsibility, behavior and accountabilit</w:t>
      </w:r>
      <w:r w:rsidR="001242E5">
        <w:t>y that were present and how they relate</w:t>
      </w:r>
      <w:r w:rsidR="00A42DD0">
        <w:t xml:space="preserve"> to Kamii’s discussion of implicit versus </w:t>
      </w:r>
      <w:r w:rsidR="00524838">
        <w:t xml:space="preserve">explicit motivations. </w:t>
      </w:r>
      <w:r w:rsidR="00A42DD0">
        <w:t>I will</w:t>
      </w:r>
      <w:r w:rsidR="00524838">
        <w:t xml:space="preserve"> then</w:t>
      </w:r>
      <w:r w:rsidR="00A42DD0">
        <w:t xml:space="preserve"> examine t</w:t>
      </w:r>
      <w:r w:rsidR="001934CA">
        <w:t>he implicit social studies instruction</w:t>
      </w:r>
      <w:r w:rsidR="00A42DD0">
        <w:t xml:space="preserve"> sustained throughout the curriculum and </w:t>
      </w:r>
      <w:r w:rsidR="001242E5">
        <w:t>discuss how this</w:t>
      </w:r>
      <w:r w:rsidR="00A42DD0">
        <w:t xml:space="preserve"> mig</w:t>
      </w:r>
      <w:r w:rsidR="00524838">
        <w:t xml:space="preserve">ht build a solid </w:t>
      </w:r>
      <w:r w:rsidR="00A42DD0">
        <w:t>foundation</w:t>
      </w:r>
      <w:r w:rsidR="00524838">
        <w:t xml:space="preserve"> for future learning in social studies</w:t>
      </w:r>
      <w:r w:rsidR="00A42DD0">
        <w:t xml:space="preserve">. </w:t>
      </w:r>
      <w:r w:rsidR="00524838">
        <w:t xml:space="preserve">Finally, I will </w:t>
      </w:r>
      <w:r w:rsidR="00524838">
        <w:lastRenderedPageBreak/>
        <w:t>describe those aspects within the wee</w:t>
      </w:r>
      <w:r w:rsidR="00AE71F8">
        <w:t xml:space="preserve">k that were </w:t>
      </w:r>
      <w:r w:rsidR="001242E5">
        <w:t xml:space="preserve">explicitly </w:t>
      </w:r>
      <w:r w:rsidR="00AE71F8">
        <w:t xml:space="preserve">identified as </w:t>
      </w:r>
      <w:r w:rsidR="00104EE9">
        <w:t xml:space="preserve">social studies </w:t>
      </w:r>
      <w:r w:rsidR="00524838">
        <w:t>in order to provide insight into the nature of social stud</w:t>
      </w:r>
      <w:r w:rsidR="001242E5">
        <w:t xml:space="preserve">ies as a specified </w:t>
      </w:r>
      <w:r w:rsidR="00524838">
        <w:t xml:space="preserve">content area. </w:t>
      </w:r>
    </w:p>
    <w:p w14:paraId="5A993BF0" w14:textId="439D57B4" w:rsidR="00C06D21" w:rsidRPr="00104EE9" w:rsidRDefault="00C06D21" w:rsidP="00543DB1">
      <w:pPr>
        <w:ind w:firstLine="720"/>
        <w:jc w:val="center"/>
        <w:rPr>
          <w:b/>
        </w:rPr>
      </w:pPr>
      <w:r w:rsidRPr="00104EE9">
        <w:rPr>
          <w:b/>
        </w:rPr>
        <w:t>Foundations of Social Studies</w:t>
      </w:r>
    </w:p>
    <w:p w14:paraId="2E3CF3D0" w14:textId="2A80872B" w:rsidR="00C06D21" w:rsidRDefault="00C06D21" w:rsidP="00C06D21">
      <w:pPr>
        <w:ind w:firstLine="720"/>
      </w:pPr>
      <w:r>
        <w:t>Com</w:t>
      </w:r>
      <w:r w:rsidR="005211A6">
        <w:t xml:space="preserve">munity </w:t>
      </w:r>
      <w:r>
        <w:t xml:space="preserve">is at the heart </w:t>
      </w:r>
      <w:r w:rsidR="00840B7A">
        <w:t>of social studies instruction</w:t>
      </w:r>
      <w:r w:rsidR="005211A6">
        <w:t xml:space="preserve"> and instruction in general (Brodhagen, 1995; Dewey</w:t>
      </w:r>
      <w:r w:rsidR="00AD33F4">
        <w:t>, 1916</w:t>
      </w:r>
      <w:r w:rsidR="005211A6">
        <w:t>)</w:t>
      </w:r>
      <w:r>
        <w:t xml:space="preserve">. </w:t>
      </w:r>
      <w:r w:rsidR="00840B7A">
        <w:t>When looking into how groups of people have formed and act</w:t>
      </w:r>
      <w:r w:rsidR="00104EE9">
        <w:t xml:space="preserve">ed upon a particular cause oftentimes grass roots </w:t>
      </w:r>
      <w:r w:rsidR="001242E5">
        <w:t xml:space="preserve">social activities </w:t>
      </w:r>
      <w:r w:rsidR="00104EE9">
        <w:t>start within</w:t>
      </w:r>
      <w:r w:rsidR="00840B7A">
        <w:t xml:space="preserve"> the heart of the community. Coming to understand the importa</w:t>
      </w:r>
      <w:r w:rsidR="001242E5">
        <w:t xml:space="preserve">nce of working together as one </w:t>
      </w:r>
      <w:r w:rsidR="00840B7A">
        <w:t>and understan</w:t>
      </w:r>
      <w:r w:rsidR="001242E5">
        <w:t xml:space="preserve">ding the strengths that each </w:t>
      </w:r>
      <w:r w:rsidR="00840B7A">
        <w:t>of us brings to the table</w:t>
      </w:r>
      <w:r w:rsidR="001242E5">
        <w:t xml:space="preserve"> </w:t>
      </w:r>
      <w:r w:rsidR="00840B7A">
        <w:t>can be vital to future engagement in society.</w:t>
      </w:r>
    </w:p>
    <w:p w14:paraId="063A755A" w14:textId="51617E69" w:rsidR="00C06D21" w:rsidRDefault="00471EEC" w:rsidP="00C06D21">
      <w:pPr>
        <w:ind w:firstLine="720"/>
      </w:pPr>
      <w:r>
        <w:t>Walking into Ms. McGuire’s</w:t>
      </w:r>
      <w:r w:rsidR="00D25DDD">
        <w:t xml:space="preserve"> classroom, one of the first things I noticed was the arrangement of the desks. They were organized into three separate pods, indicatin</w:t>
      </w:r>
      <w:r w:rsidR="008E451E">
        <w:t xml:space="preserve">g to me that there was </w:t>
      </w:r>
      <w:r w:rsidR="00D25DDD">
        <w:t>opportunity for group work and interact</w:t>
      </w:r>
      <w:r w:rsidR="00B85703">
        <w:t xml:space="preserve">ion among classmates. Unlike </w:t>
      </w:r>
      <w:r w:rsidR="00D25DDD">
        <w:t>traditional classroom</w:t>
      </w:r>
      <w:r w:rsidR="00B85703">
        <w:t>s</w:t>
      </w:r>
      <w:r w:rsidR="001242E5">
        <w:t xml:space="preserve"> with </w:t>
      </w:r>
      <w:r w:rsidR="00D25DDD">
        <w:t xml:space="preserve">rows </w:t>
      </w:r>
      <w:r w:rsidR="001242E5">
        <w:t xml:space="preserve">of desks </w:t>
      </w:r>
      <w:r w:rsidR="00D25DDD">
        <w:t xml:space="preserve">all facing </w:t>
      </w:r>
      <w:r w:rsidR="00104EE9">
        <w:t>the front of the room, this setup allowed opportunities</w:t>
      </w:r>
      <w:r w:rsidR="00D25DDD">
        <w:t xml:space="preserve"> for students to be engaged with one another as opposed to only getting their information from a single source, the teacher. </w:t>
      </w:r>
    </w:p>
    <w:p w14:paraId="2909DAFA" w14:textId="3363C28C" w:rsidR="00B85703" w:rsidRDefault="00281CE9" w:rsidP="008E451E">
      <w:pPr>
        <w:ind w:firstLine="720"/>
      </w:pPr>
      <w:r>
        <w:t>When asked</w:t>
      </w:r>
      <w:r w:rsidR="00D25DDD">
        <w:t xml:space="preserve"> about her desire for the f</w:t>
      </w:r>
      <w:r>
        <w:t>ormation of the classroom</w:t>
      </w:r>
      <w:r w:rsidR="00075FEE">
        <w:t>, Ms. McGuire</w:t>
      </w:r>
      <w:r w:rsidR="00104EE9">
        <w:t xml:space="preserve"> identified that she uses </w:t>
      </w:r>
      <w:r w:rsidR="00D25DDD">
        <w:t>various instructional strategies that encourage communication among the</w:t>
      </w:r>
      <w:r w:rsidR="00A548B0">
        <w:t xml:space="preserve"> students. Some strategies </w:t>
      </w:r>
      <w:r w:rsidR="00D25DDD">
        <w:t xml:space="preserve">she mentioned were: think, pair, share; turn and talk to your neighbor; </w:t>
      </w:r>
      <w:r w:rsidR="00104EE9">
        <w:t xml:space="preserve">and </w:t>
      </w:r>
      <w:r w:rsidR="00D25DDD">
        <w:t>ask three, then me. Al</w:t>
      </w:r>
      <w:r w:rsidR="00104EE9">
        <w:t>l of these strategies allow students opportunities</w:t>
      </w:r>
      <w:r w:rsidR="00D25DDD">
        <w:t xml:space="preserve"> to engage in di</w:t>
      </w:r>
      <w:r w:rsidR="00104EE9">
        <w:t xml:space="preserve">scourse with those around them </w:t>
      </w:r>
      <w:r w:rsidR="00D25DDD">
        <w:t xml:space="preserve">as opposed to only relying on the teacher as the sole source of information. </w:t>
      </w:r>
    </w:p>
    <w:p w14:paraId="578A755F" w14:textId="14BD5ECA" w:rsidR="00B85703" w:rsidRDefault="001242E5" w:rsidP="008E451E">
      <w:pPr>
        <w:ind w:firstLine="720"/>
      </w:pPr>
      <w:r>
        <w:lastRenderedPageBreak/>
        <w:t>E</w:t>
      </w:r>
      <w:r w:rsidR="00D25DDD">
        <w:t xml:space="preserve">ncouragement of discourse and discussion </w:t>
      </w:r>
      <w:r w:rsidR="00104EE9">
        <w:t xml:space="preserve">can help </w:t>
      </w:r>
      <w:r w:rsidR="00D25DDD">
        <w:t>breed a sense of community in the</w:t>
      </w:r>
      <w:r w:rsidR="00104EE9">
        <w:t xml:space="preserve"> classroom because students get</w:t>
      </w:r>
      <w:r w:rsidR="00D25DDD">
        <w:t xml:space="preserve"> the opportunity to </w:t>
      </w:r>
      <w:r w:rsidR="007B12E2">
        <w:t xml:space="preserve">learn from each other and </w:t>
      </w:r>
      <w:r w:rsidR="00D25DDD">
        <w:t>about one another i</w:t>
      </w:r>
      <w:r w:rsidR="007B12E2">
        <w:t xml:space="preserve">n the process. </w:t>
      </w:r>
      <w:r w:rsidR="00104EE9">
        <w:t>Students are allowed opportunities</w:t>
      </w:r>
      <w:r w:rsidR="00075FEE">
        <w:t xml:space="preserve"> to garner new perspectives as they engage in dialogue w</w:t>
      </w:r>
      <w:r w:rsidR="005652A0">
        <w:t>ith those ar</w:t>
      </w:r>
      <w:r w:rsidR="00104EE9">
        <w:t xml:space="preserve">ound them. They are opening </w:t>
      </w:r>
      <w:r w:rsidR="005652A0">
        <w:t>door</w:t>
      </w:r>
      <w:r w:rsidR="00104EE9">
        <w:t>s</w:t>
      </w:r>
      <w:r w:rsidR="005652A0">
        <w:t xml:space="preserve"> for understa</w:t>
      </w:r>
      <w:r w:rsidR="00104EE9">
        <w:t xml:space="preserve">nding not only themselves and their own </w:t>
      </w:r>
      <w:r w:rsidR="005652A0">
        <w:t>strengths, but the strengths of those around them</w:t>
      </w:r>
      <w:r w:rsidR="00104EE9">
        <w:t xml:space="preserve"> as well</w:t>
      </w:r>
      <w:r w:rsidR="005652A0">
        <w:t>.</w:t>
      </w:r>
    </w:p>
    <w:p w14:paraId="1E00572F" w14:textId="59236CB0" w:rsidR="00D25DDD" w:rsidRPr="00D25DDD" w:rsidRDefault="00B85703" w:rsidP="008E451E">
      <w:pPr>
        <w:ind w:firstLine="720"/>
      </w:pPr>
      <w:r>
        <w:t>The arrangement of the classroom and encouragement of student discourse</w:t>
      </w:r>
      <w:r w:rsidR="007B12E2">
        <w:t xml:space="preserve"> reminded me </w:t>
      </w:r>
      <w:r w:rsidR="00D25DDD">
        <w:t>o</w:t>
      </w:r>
      <w:r w:rsidR="007B12E2">
        <w:t>f</w:t>
      </w:r>
      <w:r w:rsidR="00D25DDD">
        <w:t xml:space="preserve"> the differences between banking and problem-posing education (Freire, 1993). By encouraging thought and discourse among her students, Ms. M</w:t>
      </w:r>
      <w:r w:rsidR="007B12E2">
        <w:t>cGuire</w:t>
      </w:r>
      <w:r w:rsidR="00D25DDD">
        <w:t xml:space="preserve"> was breaking away from the traditional </w:t>
      </w:r>
      <w:r>
        <w:t>“</w:t>
      </w:r>
      <w:r w:rsidR="00D25DDD">
        <w:t>sage on the stage</w:t>
      </w:r>
      <w:r>
        <w:t>”</w:t>
      </w:r>
      <w:r w:rsidR="00D25DDD">
        <w:t xml:space="preserve"> environment wherein the teacher holds and possesse</w:t>
      </w:r>
      <w:r w:rsidR="00A548B0">
        <w:t xml:space="preserve">s all necessary information. She was instead </w:t>
      </w:r>
      <w:r w:rsidR="00D25DDD">
        <w:t xml:space="preserve">allowing learning and processing to take place without her input. </w:t>
      </w:r>
      <w:r w:rsidR="005652A0">
        <w:t>She was allowing students to construct knowledge with each other as opposed to “depositing” knowledge</w:t>
      </w:r>
      <w:r w:rsidR="00AF61EB">
        <w:t xml:space="preserve"> in their minds as one might make a deposit in a bank. Ms. McGuire’s constructivist approach furthered</w:t>
      </w:r>
      <w:r w:rsidR="00840B7A">
        <w:t xml:space="preserve"> the idea that each one of her stu</w:t>
      </w:r>
      <w:r w:rsidR="00AF61EB">
        <w:t xml:space="preserve">dents was a vital </w:t>
      </w:r>
      <w:r w:rsidR="00840B7A">
        <w:t xml:space="preserve">part of the classroom with </w:t>
      </w:r>
      <w:r w:rsidR="00AF61EB">
        <w:t xml:space="preserve">important </w:t>
      </w:r>
      <w:r w:rsidR="00840B7A">
        <w:t>knowledge to share</w:t>
      </w:r>
      <w:r w:rsidR="005652A0">
        <w:t xml:space="preserve">. </w:t>
      </w:r>
    </w:p>
    <w:p w14:paraId="6DB33E5C" w14:textId="5D41A6D6" w:rsidR="0012058E" w:rsidRDefault="004236BF" w:rsidP="004236BF">
      <w:r>
        <w:tab/>
      </w:r>
      <w:r w:rsidR="00B85703">
        <w:t>A</w:t>
      </w:r>
      <w:r w:rsidR="004A568B">
        <w:t xml:space="preserve"> com</w:t>
      </w:r>
      <w:r w:rsidR="00840B7A">
        <w:t>munity environment was expanded</w:t>
      </w:r>
      <w:r w:rsidR="004A568B">
        <w:t xml:space="preserve"> by the incorporation </w:t>
      </w:r>
      <w:r w:rsidR="00B53DC9">
        <w:t>of the</w:t>
      </w:r>
      <w:r w:rsidR="004A568B">
        <w:t xml:space="preserve"> </w:t>
      </w:r>
      <w:r>
        <w:t xml:space="preserve">morning meeting. </w:t>
      </w:r>
      <w:r w:rsidR="0093163D">
        <w:t>The morning meeting took</w:t>
      </w:r>
      <w:r w:rsidR="004A568B">
        <w:t xml:space="preserve"> place every day after class had been settled and general proc</w:t>
      </w:r>
      <w:r w:rsidR="005652A0">
        <w:t xml:space="preserve">edures were taken care of (i.e., </w:t>
      </w:r>
      <w:r w:rsidR="00AF61EB">
        <w:t xml:space="preserve">after </w:t>
      </w:r>
      <w:r w:rsidR="004A568B">
        <w:t>agendas were filled in with the daily objective and attendance was taken</w:t>
      </w:r>
      <w:r w:rsidR="005652A0">
        <w:t>)</w:t>
      </w:r>
      <w:r w:rsidR="004A568B">
        <w:t xml:space="preserve">. </w:t>
      </w:r>
      <w:r w:rsidR="003F14F7">
        <w:t>After these procedures were accomplished, students</w:t>
      </w:r>
      <w:r w:rsidR="007B0ADC">
        <w:t xml:space="preserve"> were instructed to </w:t>
      </w:r>
      <w:r>
        <w:t>gather in a circle on a rug</w:t>
      </w:r>
      <w:r w:rsidR="007B0ADC">
        <w:t xml:space="preserve"> at the front of the classroom. </w:t>
      </w:r>
      <w:r w:rsidR="00AB7581">
        <w:t>During</w:t>
      </w:r>
      <w:r>
        <w:t xml:space="preserve"> the morn</w:t>
      </w:r>
      <w:r w:rsidR="007B0ADC">
        <w:t>ing meeting, three students had</w:t>
      </w:r>
      <w:r>
        <w:t xml:space="preserve"> the opportunity to </w:t>
      </w:r>
      <w:r w:rsidR="007B0ADC">
        <w:t xml:space="preserve">do show and tell, </w:t>
      </w:r>
      <w:r w:rsidR="007B0ADC">
        <w:lastRenderedPageBreak/>
        <w:t xml:space="preserve">where they had the </w:t>
      </w:r>
      <w:r>
        <w:t>option of bringi</w:t>
      </w:r>
      <w:r w:rsidR="00524838">
        <w:t>ng an item</w:t>
      </w:r>
      <w:r w:rsidR="00AF61EB">
        <w:t xml:space="preserve"> to show or </w:t>
      </w:r>
      <w:r w:rsidR="005652A0">
        <w:t>speak</w:t>
      </w:r>
      <w:r w:rsidR="00AF61EB">
        <w:t>ing</w:t>
      </w:r>
      <w:r w:rsidR="00AB7581">
        <w:t xml:space="preserve"> about</w:t>
      </w:r>
      <w:r>
        <w:t xml:space="preserve"> event</w:t>
      </w:r>
      <w:r w:rsidR="00AB7581">
        <w:t>s</w:t>
      </w:r>
      <w:r>
        <w:t xml:space="preserve"> tha</w:t>
      </w:r>
      <w:r w:rsidR="00524838">
        <w:t>t happened recently in thei</w:t>
      </w:r>
      <w:r w:rsidR="00AB7581">
        <w:t>r lives</w:t>
      </w:r>
      <w:r w:rsidR="0012058E">
        <w:t xml:space="preserve">. Students went </w:t>
      </w:r>
      <w:r>
        <w:t xml:space="preserve">in a rotation </w:t>
      </w:r>
      <w:r w:rsidR="00AB7581">
        <w:t xml:space="preserve">based on </w:t>
      </w:r>
      <w:r>
        <w:t>their student number</w:t>
      </w:r>
      <w:r w:rsidR="00AB7581">
        <w:t>s</w:t>
      </w:r>
      <w:r>
        <w:t xml:space="preserve"> so that</w:t>
      </w:r>
      <w:r w:rsidR="00AB7581">
        <w:t>,</w:t>
      </w:r>
      <w:r>
        <w:t xml:space="preserve"> over the course of a couple o</w:t>
      </w:r>
      <w:r w:rsidR="0012058E">
        <w:t xml:space="preserve">f weeks, each student had </w:t>
      </w:r>
      <w:r>
        <w:t>the opportunity to be t</w:t>
      </w:r>
      <w:r w:rsidR="00AE71F8">
        <w:t>he one presenting</w:t>
      </w:r>
      <w:r>
        <w:t xml:space="preserve">. </w:t>
      </w:r>
    </w:p>
    <w:p w14:paraId="23DBDA08" w14:textId="3655667A" w:rsidR="0012058E" w:rsidRDefault="004236BF" w:rsidP="0012058E">
      <w:pPr>
        <w:ind w:firstLine="720"/>
      </w:pPr>
      <w:r>
        <w:t>One of the integral procedures</w:t>
      </w:r>
      <w:r w:rsidR="005652A0">
        <w:t xml:space="preserve"> within the show and tell time was completed after a student </w:t>
      </w:r>
      <w:r>
        <w:t>finished sharing. At this</w:t>
      </w:r>
      <w:r w:rsidR="005652A0">
        <w:t xml:space="preserve"> point</w:t>
      </w:r>
      <w:r w:rsidR="00090E43">
        <w:t>,</w:t>
      </w:r>
      <w:r w:rsidR="005652A0">
        <w:t xml:space="preserve"> three other students had</w:t>
      </w:r>
      <w:r>
        <w:t xml:space="preserve"> the opportunity to respond. These students </w:t>
      </w:r>
      <w:r w:rsidR="00AE71F8">
        <w:t>could e</w:t>
      </w:r>
      <w:r w:rsidR="00AB7581">
        <w:t xml:space="preserve">ither ask a question or share </w:t>
      </w:r>
      <w:r w:rsidR="00AE71F8">
        <w:t>similar situation</w:t>
      </w:r>
      <w:r w:rsidR="00AB7581">
        <w:t>s</w:t>
      </w:r>
      <w:r w:rsidR="00AE71F8">
        <w:t>/</w:t>
      </w:r>
      <w:r w:rsidR="00C835B3">
        <w:t>thought</w:t>
      </w:r>
      <w:r w:rsidR="00AB7581">
        <w:t>s</w:t>
      </w:r>
      <w:r w:rsidR="00C835B3">
        <w:t xml:space="preserve"> related to what was shared</w:t>
      </w:r>
      <w:r>
        <w:t xml:space="preserve">. </w:t>
      </w:r>
      <w:r w:rsidR="00090E43">
        <w:t xml:space="preserve">After each student finished sharing </w:t>
      </w:r>
      <w:r w:rsidR="00B70D41">
        <w:t xml:space="preserve">they </w:t>
      </w:r>
      <w:r w:rsidR="00090E43">
        <w:t xml:space="preserve">would </w:t>
      </w:r>
      <w:r w:rsidR="00AB7581">
        <w:t>say, “T</w:t>
      </w:r>
      <w:r w:rsidR="00B70D41">
        <w:t>hank you for listen</w:t>
      </w:r>
      <w:r w:rsidR="00090E43">
        <w:t>ing</w:t>
      </w:r>
      <w:r w:rsidR="00AB7581">
        <w:t>,</w:t>
      </w:r>
      <w:r w:rsidR="00090E43">
        <w:t>” to which the class responded</w:t>
      </w:r>
      <w:r w:rsidR="00AB7581">
        <w:t>, “T</w:t>
      </w:r>
      <w:r w:rsidR="00B70D41">
        <w:t xml:space="preserve">hank you for sharing.” </w:t>
      </w:r>
      <w:r w:rsidR="00090E43">
        <w:t>I found that this exchange was importa</w:t>
      </w:r>
      <w:r w:rsidR="00AF61EB">
        <w:t>nt for validating each student’s</w:t>
      </w:r>
      <w:r w:rsidR="00090E43">
        <w:t xml:space="preserve"> time and input during the conversation.</w:t>
      </w:r>
    </w:p>
    <w:p w14:paraId="3E43F557" w14:textId="0CDADE71" w:rsidR="006379E0" w:rsidRDefault="004236BF" w:rsidP="00090E43">
      <w:pPr>
        <w:ind w:firstLine="720"/>
      </w:pPr>
      <w:r>
        <w:t>When I asked Ms. M</w:t>
      </w:r>
      <w:r w:rsidR="007B12E2">
        <w:t>cGuire</w:t>
      </w:r>
      <w:r>
        <w:t xml:space="preserve"> as to the reasoning for</w:t>
      </w:r>
      <w:r w:rsidR="00897017">
        <w:t xml:space="preserve"> incorporating the morning meeting</w:t>
      </w:r>
      <w:r>
        <w:t>, she said th</w:t>
      </w:r>
      <w:r w:rsidR="00AB7581">
        <w:t xml:space="preserve">at it helps students </w:t>
      </w:r>
      <w:r>
        <w:t>find connections among</w:t>
      </w:r>
      <w:r w:rsidR="00AE71F8">
        <w:t xml:space="preserve"> them</w:t>
      </w:r>
      <w:r w:rsidR="006379E0">
        <w:t>selves</w:t>
      </w:r>
      <w:r w:rsidR="00AE71F8">
        <w:t>, helps her learn about her</w:t>
      </w:r>
      <w:r>
        <w:t xml:space="preserve"> students, and builds the ove</w:t>
      </w:r>
      <w:r w:rsidR="00E55B88">
        <w:t>rall community of the classroom. The procedure of sharing similarities and thoughts was important because students were able to begin seeing how they were interrelated.</w:t>
      </w:r>
      <w:r>
        <w:t xml:space="preserve"> </w:t>
      </w:r>
      <w:r w:rsidR="00090E43">
        <w:t xml:space="preserve">The exchange of dialogue through the morning meeting was transformative in the sense that </w:t>
      </w:r>
      <w:r w:rsidR="00AB7581">
        <w:t>it helped students begin to see each other as they were. It set</w:t>
      </w:r>
      <w:r w:rsidR="00090E43">
        <w:t xml:space="preserve"> a foundation for</w:t>
      </w:r>
      <w:r w:rsidR="00AB7581">
        <w:t xml:space="preserve"> identity to be formed within </w:t>
      </w:r>
      <w:r w:rsidR="00090E43">
        <w:t>com</w:t>
      </w:r>
      <w:r w:rsidR="00AB7581">
        <w:t xml:space="preserve">munity, as </w:t>
      </w:r>
      <w:r w:rsidR="0093163D">
        <w:t xml:space="preserve">each student was important and on the same level during their sharing time. </w:t>
      </w:r>
    </w:p>
    <w:p w14:paraId="36446E2E" w14:textId="2437BE4A" w:rsidR="00090E43" w:rsidRDefault="00090E43" w:rsidP="00090E43">
      <w:pPr>
        <w:ind w:firstLine="720"/>
      </w:pPr>
      <w:r>
        <w:t>Throughout the exchange of dialogue between the students during</w:t>
      </w:r>
      <w:r w:rsidR="009B0635">
        <w:t xml:space="preserve"> the morning meeting they were </w:t>
      </w:r>
      <w:r>
        <w:t>eng</w:t>
      </w:r>
      <w:r w:rsidR="009B0635">
        <w:t>aged in the practice of praxis, which involves continual</w:t>
      </w:r>
      <w:r>
        <w:t xml:space="preserve"> reflection and action </w:t>
      </w:r>
      <w:r w:rsidR="009B0635">
        <w:t xml:space="preserve">for social change </w:t>
      </w:r>
      <w:r>
        <w:t xml:space="preserve">(Freire, </w:t>
      </w:r>
      <w:r w:rsidR="009B0635">
        <w:t xml:space="preserve">1993, p. 87). </w:t>
      </w:r>
      <w:r w:rsidR="00FD58B5">
        <w:t xml:space="preserve">Not only did they speak, but they also </w:t>
      </w:r>
      <w:r w:rsidR="00FD58B5">
        <w:lastRenderedPageBreak/>
        <w:t xml:space="preserve">had time to reflect and see how their own existence is similar to or different from that of another classmate. </w:t>
      </w:r>
      <w:r w:rsidR="0093163D">
        <w:t xml:space="preserve">The morning meeting was taking a step towards praxis because students were able to not only come together as a group, but to come together in a way that moved all forward to a deeper understanding of each other. </w:t>
      </w:r>
    </w:p>
    <w:p w14:paraId="74265509" w14:textId="1FFE7E36" w:rsidR="0012058E" w:rsidRDefault="004236BF" w:rsidP="00E61112">
      <w:pPr>
        <w:ind w:firstLine="720"/>
      </w:pPr>
      <w:r>
        <w:t>Freire (1993) suggests that d</w:t>
      </w:r>
      <w:r w:rsidR="009B0635">
        <w:t>ialogue is an integral component</w:t>
      </w:r>
      <w:r>
        <w:t xml:space="preserve"> of student learning and transformation. In order for dialogue to be considered </w:t>
      </w:r>
      <w:r w:rsidR="0012058E">
        <w:t xml:space="preserve">authentic and </w:t>
      </w:r>
      <w:r>
        <w:t>transformative, students must have the ability to engage in a dialog</w:t>
      </w:r>
      <w:r w:rsidR="009B0635">
        <w:t>ue that is free from judgment.</w:t>
      </w:r>
      <w:r w:rsidR="00845B0A">
        <w:t xml:space="preserve"> </w:t>
      </w:r>
      <w:r w:rsidR="0093163D">
        <w:t xml:space="preserve">Students in Ms. McGuire’s class were willing to share very </w:t>
      </w:r>
      <w:r w:rsidR="009B0635">
        <w:t>personal aspects of who they were</w:t>
      </w:r>
      <w:r w:rsidR="0093163D">
        <w:t xml:space="preserve"> in order to learn about each other. These students came from varying backgrounds and yet were still able to be their true selves when sharing. </w:t>
      </w:r>
    </w:p>
    <w:p w14:paraId="066EA044" w14:textId="02BEBCCF" w:rsidR="00E61112" w:rsidRDefault="00090E43" w:rsidP="00E61112">
      <w:pPr>
        <w:ind w:firstLine="720"/>
      </w:pPr>
      <w:r>
        <w:t xml:space="preserve">Reflecting on the morning meeting, </w:t>
      </w:r>
      <w:r w:rsidR="009B0635">
        <w:t xml:space="preserve">I was </w:t>
      </w:r>
      <w:r w:rsidR="003070D4">
        <w:t>reminded of Hyemey</w:t>
      </w:r>
      <w:r w:rsidR="00554E1F">
        <w:t xml:space="preserve">ohsts Storm’s (1972) writing in </w:t>
      </w:r>
      <w:r w:rsidR="003070D4">
        <w:rPr>
          <w:i/>
        </w:rPr>
        <w:t>Seven Arrows</w:t>
      </w:r>
      <w:r w:rsidR="003070D4">
        <w:t xml:space="preserve"> in which he outlines how each one of us has qu</w:t>
      </w:r>
      <w:r>
        <w:t>alities that are our strengths. I</w:t>
      </w:r>
      <w:r w:rsidR="003070D4">
        <w:t xml:space="preserve">t is through our interactions with one another that we are able to bring our strengths to the table and in turn learn from others in order to become our whole selves. </w:t>
      </w:r>
      <w:r w:rsidR="00AF61EB">
        <w:t xml:space="preserve">All of the </w:t>
      </w:r>
      <w:r w:rsidR="00137DF6">
        <w:t>student</w:t>
      </w:r>
      <w:r w:rsidR="00AF61EB">
        <w:t xml:space="preserve">s brought to the circle, or morning meeting, </w:t>
      </w:r>
      <w:r w:rsidR="00137DF6">
        <w:t>individual perspective</w:t>
      </w:r>
      <w:r w:rsidR="00AF61EB">
        <w:t>s on what they found interesting</w:t>
      </w:r>
      <w:r w:rsidR="009B0635">
        <w:t>. T</w:t>
      </w:r>
      <w:r>
        <w:t xml:space="preserve">hrough </w:t>
      </w:r>
      <w:r w:rsidR="00A74B52">
        <w:t>dialogue</w:t>
      </w:r>
      <w:r w:rsidR="00AF61EB">
        <w:t xml:space="preserve"> </w:t>
      </w:r>
      <w:r w:rsidR="00A74B52">
        <w:t>the students were able to expand their horizons and perspec</w:t>
      </w:r>
      <w:r w:rsidR="00137DF6">
        <w:t xml:space="preserve">tives. This process helped set </w:t>
      </w:r>
      <w:r w:rsidR="00A74B52">
        <w:t>the foundation for students’</w:t>
      </w:r>
      <w:r w:rsidR="00AF61EB">
        <w:t xml:space="preserve"> abilities</w:t>
      </w:r>
      <w:r w:rsidR="00A74B52">
        <w:t xml:space="preserve"> to engage with people from varying back</w:t>
      </w:r>
      <w:r w:rsidR="00137DF6">
        <w:t>grounds within their future lives</w:t>
      </w:r>
      <w:r w:rsidR="00A74B52">
        <w:t>. Com</w:t>
      </w:r>
      <w:r w:rsidR="0012058E">
        <w:t xml:space="preserve">ing to understand who we are can be </w:t>
      </w:r>
      <w:r w:rsidR="00A74B52">
        <w:t>the first step not only i</w:t>
      </w:r>
      <w:r w:rsidR="00AF61EB">
        <w:t>n identity formation, which</w:t>
      </w:r>
      <w:r w:rsidR="0012058E">
        <w:t xml:space="preserve"> is a</w:t>
      </w:r>
      <w:r w:rsidR="00A74B52">
        <w:t xml:space="preserve"> foundational piece of social studies instruction.  </w:t>
      </w:r>
    </w:p>
    <w:p w14:paraId="764DFA19" w14:textId="3495BAEE" w:rsidR="00B91AC5" w:rsidRDefault="00CC34D0" w:rsidP="00E61112">
      <w:pPr>
        <w:ind w:firstLine="720"/>
      </w:pPr>
      <w:r>
        <w:t>Another aspect of clas</w:t>
      </w:r>
      <w:r w:rsidR="001E3D81">
        <w:t>sroom community was that students we</w:t>
      </w:r>
      <w:r>
        <w:t xml:space="preserve">re </w:t>
      </w:r>
      <w:r w:rsidR="004236BF">
        <w:t>assigned jobs each week that help</w:t>
      </w:r>
      <w:r w:rsidR="001E3D81">
        <w:t>ed</w:t>
      </w:r>
      <w:r w:rsidR="004236BF">
        <w:t xml:space="preserve"> </w:t>
      </w:r>
      <w:r w:rsidR="00ED0858">
        <w:t xml:space="preserve">the </w:t>
      </w:r>
      <w:r w:rsidR="004236BF">
        <w:t>classroom run smoothly. The various jobs include</w:t>
      </w:r>
      <w:r w:rsidR="00AF61EB">
        <w:t xml:space="preserve">d </w:t>
      </w:r>
      <w:r w:rsidR="00AF61EB">
        <w:lastRenderedPageBreak/>
        <w:t>distributers of</w:t>
      </w:r>
      <w:r w:rsidR="004236BF">
        <w:t xml:space="preserve"> home folders, door holder</w:t>
      </w:r>
      <w:r w:rsidR="001E3D81">
        <w:t>s</w:t>
      </w:r>
      <w:r w:rsidR="004236BF">
        <w:t>, lunch carriers, floor/chair check</w:t>
      </w:r>
      <w:r w:rsidR="001E3D81">
        <w:t>ers</w:t>
      </w:r>
      <w:r w:rsidR="004236BF">
        <w:t>, librarians, couch</w:t>
      </w:r>
      <w:r w:rsidR="001E3D81">
        <w:t xml:space="preserve"> cleaners</w:t>
      </w:r>
      <w:r w:rsidR="004236BF">
        <w:t>, Lysol</w:t>
      </w:r>
      <w:r w:rsidR="001E3D81">
        <w:t xml:space="preserve"> wipers, disk jockeys</w:t>
      </w:r>
      <w:r w:rsidR="004236BF">
        <w:t>, pencil sharpeners</w:t>
      </w:r>
      <w:r w:rsidR="001E3D81">
        <w:t>, and paper passers. Each job was</w:t>
      </w:r>
      <w:r w:rsidR="004236BF">
        <w:t xml:space="preserve"> rotated every </w:t>
      </w:r>
      <w:r w:rsidR="001E3D81">
        <w:t>week to ensure that everyone had</w:t>
      </w:r>
      <w:r w:rsidR="004236BF">
        <w:t xml:space="preserve"> a chance to participate in the classroom as a leader and contributor to the flow of the classroom. </w:t>
      </w:r>
    </w:p>
    <w:p w14:paraId="681306AD" w14:textId="0C5B0E4F" w:rsidR="00B91AC5" w:rsidRDefault="00AF61EB" w:rsidP="00E61112">
      <w:pPr>
        <w:ind w:firstLine="720"/>
      </w:pPr>
      <w:r>
        <w:t xml:space="preserve">On </w:t>
      </w:r>
      <w:r w:rsidR="004236BF">
        <w:t>Monday morning, when the jobs were assigned, the students paid close attention to see what role</w:t>
      </w:r>
      <w:r w:rsidR="00B211A8">
        <w:t>s</w:t>
      </w:r>
      <w:r w:rsidR="004236BF">
        <w:t xml:space="preserve"> they were given and immediately took to making sure that their job</w:t>
      </w:r>
      <w:r w:rsidR="00B211A8">
        <w:t>s were</w:t>
      </w:r>
      <w:r>
        <w:t xml:space="preserve"> done well. If </w:t>
      </w:r>
      <w:r w:rsidR="004236BF">
        <w:t>student</w:t>
      </w:r>
      <w:r>
        <w:t>s</w:t>
      </w:r>
      <w:r w:rsidR="004236BF">
        <w:t xml:space="preserve"> did not </w:t>
      </w:r>
      <w:r>
        <w:t>fulfill their job responsibilities or were</w:t>
      </w:r>
      <w:r w:rsidR="004236BF">
        <w:t xml:space="preserve"> not exemplifying the expe</w:t>
      </w:r>
      <w:r>
        <w:t xml:space="preserve">ctations of the classroom, </w:t>
      </w:r>
      <w:r w:rsidR="004236BF">
        <w:t>their job</w:t>
      </w:r>
      <w:r>
        <w:t>s</w:t>
      </w:r>
      <w:r w:rsidR="004236BF">
        <w:t xml:space="preserve"> could be lost for the week to someone else. Each role was covered at the beginning of the school year and practiced so that </w:t>
      </w:r>
      <w:r w:rsidR="00B211A8">
        <w:t xml:space="preserve">students knew what was expected of them within those </w:t>
      </w:r>
      <w:r w:rsidR="004236BF">
        <w:t>role</w:t>
      </w:r>
      <w:r w:rsidR="00B211A8">
        <w:t>s</w:t>
      </w:r>
      <w:r w:rsidR="004236BF">
        <w:t xml:space="preserve">. </w:t>
      </w:r>
    </w:p>
    <w:p w14:paraId="674E272D" w14:textId="78337A29" w:rsidR="0012058E" w:rsidRDefault="00D23101" w:rsidP="00E61112">
      <w:pPr>
        <w:ind w:firstLine="720"/>
      </w:pPr>
      <w:r>
        <w:t xml:space="preserve">At the morning meeting, the helper was given the role of creating a greeting for the day. </w:t>
      </w:r>
      <w:r w:rsidR="00B211A8">
        <w:t>For example t</w:t>
      </w:r>
      <w:r>
        <w:t xml:space="preserve">hey could choose a peace sign, handshake, </w:t>
      </w:r>
      <w:r w:rsidR="00B211A8">
        <w:t xml:space="preserve">or </w:t>
      </w:r>
      <w:r>
        <w:t>high-five to be passed around</w:t>
      </w:r>
      <w:r w:rsidR="00B211A8">
        <w:t xml:space="preserve"> the circle. The helper on one of the days I observed</w:t>
      </w:r>
      <w:r>
        <w:t xml:space="preserve"> decided to use a salute. He started the train with a “Good Morning, Abigail” and a salute, which</w:t>
      </w:r>
      <w:r w:rsidR="00AF61EB">
        <w:t xml:space="preserve"> was passed around the circle </w:t>
      </w:r>
      <w:r>
        <w:t>so that eve</w:t>
      </w:r>
      <w:r w:rsidR="00524838">
        <w:t>ryone was greeted</w:t>
      </w:r>
      <w:r w:rsidR="009A1BF3">
        <w:t xml:space="preserve"> that morning. By this act of </w:t>
      </w:r>
      <w:r w:rsidR="00B211A8">
        <w:t xml:space="preserve">greeting, </w:t>
      </w:r>
      <w:r w:rsidR="00524838">
        <w:t xml:space="preserve">aspects of community were bridged even further between the jobs assigned and their purpose within the flow of the room. </w:t>
      </w:r>
    </w:p>
    <w:p w14:paraId="6B8CBF7A" w14:textId="6E7649A2" w:rsidR="003F599E" w:rsidRDefault="0012058E" w:rsidP="00E61112">
      <w:pPr>
        <w:ind w:firstLine="720"/>
      </w:pPr>
      <w:r>
        <w:t>During</w:t>
      </w:r>
      <w:r w:rsidR="00B91AC5">
        <w:t xml:space="preserve"> the week in which I observed, </w:t>
      </w:r>
      <w:r w:rsidR="000B5CA0">
        <w:t>eac</w:t>
      </w:r>
      <w:r w:rsidR="00B91AC5">
        <w:t>h job was completed as needed and s</w:t>
      </w:r>
      <w:r w:rsidR="000B5CA0">
        <w:t xml:space="preserve">tudents </w:t>
      </w:r>
      <w:r>
        <w:t xml:space="preserve">seemed to </w:t>
      </w:r>
      <w:r w:rsidR="00B91AC5">
        <w:t>ta</w:t>
      </w:r>
      <w:r w:rsidR="000B5CA0">
        <w:t>k</w:t>
      </w:r>
      <w:r w:rsidR="00B91AC5">
        <w:t>e</w:t>
      </w:r>
      <w:r w:rsidR="000B5CA0">
        <w:t xml:space="preserve"> pride in the role they were given. </w:t>
      </w:r>
      <w:r w:rsidR="003F599E">
        <w:t>There were a few moments later in the week when a couple of students had to be reminded about their jobs, but largely they were reminded by classmates as opposed to Ms. M</w:t>
      </w:r>
      <w:r w:rsidR="00E702FC">
        <w:t>cGuire</w:t>
      </w:r>
      <w:r w:rsidR="003F599E">
        <w:t xml:space="preserve">. </w:t>
      </w:r>
      <w:r w:rsidR="00B91AC5">
        <w:t xml:space="preserve">Students were </w:t>
      </w:r>
      <w:r w:rsidR="00B91AC5">
        <w:lastRenderedPageBreak/>
        <w:t>beginning to internalize the roles within the classroom and</w:t>
      </w:r>
      <w:r w:rsidR="00AF61EB">
        <w:t xml:space="preserve"> were aiding in maintaining class expectations</w:t>
      </w:r>
      <w:r w:rsidR="00B91AC5">
        <w:t xml:space="preserve">. </w:t>
      </w:r>
    </w:p>
    <w:p w14:paraId="091F88E4" w14:textId="4126B19A" w:rsidR="0012058E" w:rsidRDefault="00524838" w:rsidP="00975A08">
      <w:pPr>
        <w:ind w:firstLine="720"/>
      </w:pPr>
      <w:r>
        <w:t xml:space="preserve">While these jobs are critical to </w:t>
      </w:r>
      <w:r w:rsidR="00AF61EB">
        <w:t>helping students develop</w:t>
      </w:r>
      <w:r>
        <w:t xml:space="preserve"> </w:t>
      </w:r>
      <w:r w:rsidR="00145521">
        <w:t>a s</w:t>
      </w:r>
      <w:r w:rsidR="00AF61EB">
        <w:t>take in the classroom and see</w:t>
      </w:r>
      <w:r w:rsidR="00145521">
        <w:t xml:space="preserve"> it as “theirs,” </w:t>
      </w:r>
      <w:r w:rsidR="00AF61EB">
        <w:t>they</w:t>
      </w:r>
      <w:r w:rsidR="00145521">
        <w:t xml:space="preserve"> also lay a foundation of thought that encourages students to be active in the environment in which they live. S</w:t>
      </w:r>
      <w:r w:rsidR="0012058E">
        <w:t>imilar to the idea of ecological transaction</w:t>
      </w:r>
      <w:r w:rsidR="0012058E">
        <w:rPr>
          <w:i/>
        </w:rPr>
        <w:t xml:space="preserve">, </w:t>
      </w:r>
      <w:r w:rsidR="00145521">
        <w:t>wherein our environment defines us as we define the environment</w:t>
      </w:r>
      <w:r w:rsidR="0012058E">
        <w:t xml:space="preserve"> (Houser, 2009)</w:t>
      </w:r>
      <w:r w:rsidR="00145521">
        <w:t>, student</w:t>
      </w:r>
      <w:r w:rsidR="0012058E">
        <w:t>s</w:t>
      </w:r>
      <w:r w:rsidR="00AF61EB">
        <w:t xml:space="preserve"> were</w:t>
      </w:r>
      <w:r w:rsidR="00145521">
        <w:t xml:space="preserve"> starting to understand their </w:t>
      </w:r>
      <w:r w:rsidR="00AF61EB">
        <w:t>self-</w:t>
      </w:r>
      <w:r w:rsidR="00145521">
        <w:t>definition</w:t>
      </w:r>
      <w:r w:rsidR="00AF61EB">
        <w:t>s or identities</w:t>
      </w:r>
      <w:r w:rsidR="00145521">
        <w:t xml:space="preserve"> as well. By coming to understand that they play an integral role in how things work, they are building the idea that they should be participatory. </w:t>
      </w:r>
    </w:p>
    <w:p w14:paraId="28D6EE46" w14:textId="291F787B" w:rsidR="00543DB1" w:rsidRDefault="00B211A8" w:rsidP="00543DB1">
      <w:pPr>
        <w:ind w:firstLine="720"/>
      </w:pPr>
      <w:r>
        <w:t xml:space="preserve">If a </w:t>
      </w:r>
      <w:r w:rsidR="00145521">
        <w:t xml:space="preserve">goal of education </w:t>
      </w:r>
      <w:r w:rsidR="00AF61EB">
        <w:t xml:space="preserve">is to socialize </w:t>
      </w:r>
      <w:r>
        <w:t>child</w:t>
      </w:r>
      <w:r w:rsidR="00AF61EB">
        <w:t>ren</w:t>
      </w:r>
      <w:r>
        <w:t xml:space="preserve"> into</w:t>
      </w:r>
      <w:r w:rsidR="00145521">
        <w:t xml:space="preserve"> particular way</w:t>
      </w:r>
      <w:r w:rsidR="00AF61EB">
        <w:t xml:space="preserve">s of being, </w:t>
      </w:r>
      <w:r w:rsidR="00145521">
        <w:t>act</w:t>
      </w:r>
      <w:r>
        <w:t>s</w:t>
      </w:r>
      <w:r w:rsidR="00145521">
        <w:t xml:space="preserve"> of building c</w:t>
      </w:r>
      <w:r w:rsidR="00AF61EB">
        <w:t>ommunity provide</w:t>
      </w:r>
      <w:r>
        <w:t xml:space="preserve"> </w:t>
      </w:r>
      <w:r w:rsidR="00145521">
        <w:t>learning experience</w:t>
      </w:r>
      <w:r>
        <w:t>s</w:t>
      </w:r>
      <w:r w:rsidR="00145521">
        <w:t xml:space="preserve"> that will potentially i</w:t>
      </w:r>
      <w:r w:rsidR="00B91AC5">
        <w:t>nfluence later behavior. If students</w:t>
      </w:r>
      <w:r w:rsidR="00145521">
        <w:t xml:space="preserve"> see how their actio</w:t>
      </w:r>
      <w:r w:rsidR="00AF61EB">
        <w:t xml:space="preserve">ns in having a role or a job </w:t>
      </w:r>
      <w:r w:rsidR="00145521">
        <w:t>imp</w:t>
      </w:r>
      <w:r w:rsidR="00AF61EB">
        <w:t>acts</w:t>
      </w:r>
      <w:r>
        <w:t xml:space="preserve"> their surroundings in a </w:t>
      </w:r>
      <w:r w:rsidR="00B91AC5">
        <w:t xml:space="preserve">classroom, they could </w:t>
      </w:r>
      <w:r w:rsidR="00145521">
        <w:t xml:space="preserve">begin to see how other jobs and roles within the larger community affect the bigger world in which they live. </w:t>
      </w:r>
    </w:p>
    <w:p w14:paraId="42886FDD" w14:textId="587FB0CB" w:rsidR="00B13C09" w:rsidRPr="00543DB1" w:rsidRDefault="00B13C09" w:rsidP="00543DB1">
      <w:pPr>
        <w:jc w:val="center"/>
      </w:pPr>
      <w:r w:rsidRPr="00B13C09">
        <w:rPr>
          <w:b/>
          <w:i/>
        </w:rPr>
        <w:t>Socialization</w:t>
      </w:r>
    </w:p>
    <w:p w14:paraId="7FF38472" w14:textId="63632FD8" w:rsidR="00B91AC5" w:rsidRDefault="00B91AC5" w:rsidP="00975A08">
      <w:pPr>
        <w:ind w:firstLine="720"/>
      </w:pPr>
      <w:r>
        <w:t>Shortly after morning meeting and quiet reading, the students lined up to leave for their physical education class. Prior to students leaving the room for any reason, the following song was sung.</w:t>
      </w:r>
      <w:r w:rsidRPr="00B91AC5">
        <w:t xml:space="preserve"> </w:t>
      </w:r>
      <w:r>
        <w:t>The goal of the song was for students to become focused and mindful of other classes as they walked the hallways to their destination.</w:t>
      </w:r>
    </w:p>
    <w:p w14:paraId="50CF9599" w14:textId="5A553B7B" w:rsidR="00377CDD" w:rsidRDefault="0012058E" w:rsidP="00377CDD">
      <w:pPr>
        <w:ind w:firstLine="720"/>
      </w:pPr>
      <w:r>
        <w:t>Ms. M [si</w:t>
      </w:r>
      <w:r w:rsidR="00377CDD">
        <w:t>n</w:t>
      </w:r>
      <w:r>
        <w:t>g</w:t>
      </w:r>
      <w:r w:rsidR="00D040A2">
        <w:t>ing]: My mouth is quiet</w:t>
      </w:r>
    </w:p>
    <w:p w14:paraId="46AADD2F" w14:textId="1C8683EF" w:rsidR="00377CDD" w:rsidRDefault="00377CDD" w:rsidP="00377CDD">
      <w:pPr>
        <w:spacing w:line="240" w:lineRule="auto"/>
        <w:ind w:left="720" w:hanging="720"/>
      </w:pPr>
      <w:r>
        <w:tab/>
        <w:t xml:space="preserve">Whole class [singing]: My hands are still, I’m standing straight and tall. My eyes are straight ahead of </w:t>
      </w:r>
      <w:r w:rsidR="00390949">
        <w:t>me;</w:t>
      </w:r>
      <w:r>
        <w:t xml:space="preserve"> I’m ready for the hall</w:t>
      </w:r>
    </w:p>
    <w:p w14:paraId="23F41C4F" w14:textId="77777777" w:rsidR="00377CDD" w:rsidRDefault="00377CDD" w:rsidP="00377CDD">
      <w:pPr>
        <w:spacing w:line="240" w:lineRule="auto"/>
        <w:ind w:left="720" w:hanging="720"/>
      </w:pPr>
      <w:r>
        <w:tab/>
      </w:r>
    </w:p>
    <w:p w14:paraId="66EEBA12" w14:textId="77777777" w:rsidR="00377CDD" w:rsidRDefault="00377CDD" w:rsidP="00377CDD">
      <w:pPr>
        <w:spacing w:line="240" w:lineRule="auto"/>
        <w:ind w:left="720" w:hanging="720"/>
      </w:pPr>
      <w:r>
        <w:lastRenderedPageBreak/>
        <w:tab/>
        <w:t>Ms. M: Quieter</w:t>
      </w:r>
    </w:p>
    <w:p w14:paraId="6F65274B" w14:textId="77777777" w:rsidR="00377CDD" w:rsidRDefault="00377CDD" w:rsidP="00377CDD">
      <w:pPr>
        <w:spacing w:line="240" w:lineRule="auto"/>
        <w:ind w:left="720" w:hanging="720"/>
      </w:pPr>
      <w:r>
        <w:tab/>
      </w:r>
    </w:p>
    <w:p w14:paraId="16A15186" w14:textId="77777777" w:rsidR="00377CDD" w:rsidRDefault="00377CDD" w:rsidP="00377CDD">
      <w:pPr>
        <w:spacing w:line="240" w:lineRule="auto"/>
        <w:ind w:left="720" w:hanging="720"/>
      </w:pPr>
      <w:r>
        <w:tab/>
        <w:t>Class [in hushed tones]: I’m ready for the hall</w:t>
      </w:r>
    </w:p>
    <w:p w14:paraId="45C13D19" w14:textId="77777777" w:rsidR="00377CDD" w:rsidRDefault="00377CDD" w:rsidP="00377CDD">
      <w:pPr>
        <w:spacing w:line="240" w:lineRule="auto"/>
        <w:ind w:left="720" w:hanging="720"/>
      </w:pPr>
    </w:p>
    <w:p w14:paraId="2151C37F" w14:textId="77777777" w:rsidR="00377CDD" w:rsidRDefault="00377CDD" w:rsidP="00377CDD">
      <w:pPr>
        <w:spacing w:line="240" w:lineRule="auto"/>
        <w:ind w:left="720" w:hanging="720"/>
      </w:pPr>
      <w:r>
        <w:tab/>
        <w:t>Ms. M: I have someone I’m watching</w:t>
      </w:r>
    </w:p>
    <w:p w14:paraId="593E9464" w14:textId="77777777" w:rsidR="00377CDD" w:rsidRDefault="00377CDD" w:rsidP="00DA5F57">
      <w:pPr>
        <w:jc w:val="center"/>
        <w:rPr>
          <w:b/>
        </w:rPr>
      </w:pPr>
    </w:p>
    <w:p w14:paraId="57C494BB" w14:textId="776845E7" w:rsidR="00B91AC5" w:rsidRDefault="00DA5F57" w:rsidP="00DA5F57">
      <w:r>
        <w:rPr>
          <w:b/>
        </w:rPr>
        <w:tab/>
      </w:r>
      <w:r w:rsidR="0012058E">
        <w:t xml:space="preserve">Throughout </w:t>
      </w:r>
      <w:r w:rsidR="001F013F">
        <w:t>my time in the classroom</w:t>
      </w:r>
      <w:r w:rsidR="003070D4">
        <w:t xml:space="preserve">, I noticed several instances that were guided towards </w:t>
      </w:r>
      <w:r w:rsidR="00D040A2">
        <w:t xml:space="preserve">shaping </w:t>
      </w:r>
      <w:r w:rsidR="003070D4">
        <w:t xml:space="preserve">behavior and </w:t>
      </w:r>
      <w:r w:rsidR="00D040A2">
        <w:t xml:space="preserve">informing </w:t>
      </w:r>
      <w:r w:rsidR="003070D4">
        <w:t>students</w:t>
      </w:r>
      <w:r w:rsidR="00D040A2">
        <w:t xml:space="preserve"> how they </w:t>
      </w:r>
      <w:r w:rsidR="003070D4">
        <w:t>should</w:t>
      </w:r>
      <w:r w:rsidR="00B91AC5">
        <w:t xml:space="preserve"> act in various situations. The</w:t>
      </w:r>
      <w:r w:rsidR="003070D4">
        <w:t xml:space="preserve"> song</w:t>
      </w:r>
      <w:r w:rsidR="00B91AC5">
        <w:t xml:space="preserve"> above</w:t>
      </w:r>
      <w:r w:rsidR="003070D4">
        <w:t xml:space="preserve"> is a prime exa</w:t>
      </w:r>
      <w:r w:rsidR="00D040A2">
        <w:t xml:space="preserve">mple of how students were </w:t>
      </w:r>
      <w:r w:rsidR="003070D4">
        <w:t xml:space="preserve">instructed multiple times throughout the day. </w:t>
      </w:r>
    </w:p>
    <w:p w14:paraId="429806A5" w14:textId="3C0F894C" w:rsidR="00F1490A" w:rsidRDefault="0088357F" w:rsidP="00F1490A">
      <w:r>
        <w:tab/>
      </w:r>
      <w:r w:rsidR="00E24CE0">
        <w:t xml:space="preserve">In working within the school structure, </w:t>
      </w:r>
      <w:r>
        <w:t>Ms. M</w:t>
      </w:r>
      <w:r w:rsidR="00E702FC">
        <w:t>cGuire</w:t>
      </w:r>
      <w:r w:rsidR="00E24CE0">
        <w:t xml:space="preserve"> </w:t>
      </w:r>
      <w:r>
        <w:t>provide</w:t>
      </w:r>
      <w:r w:rsidR="00E24CE0">
        <w:t>d routine</w:t>
      </w:r>
      <w:r>
        <w:t xml:space="preserve"> and support to her students through the use of behavior controls in order for the students to function and learn throughout the course of her class. </w:t>
      </w:r>
      <w:r w:rsidR="00AF61EB">
        <w:t>Ms. McGuire worked</w:t>
      </w:r>
      <w:r w:rsidR="00B13C09">
        <w:t xml:space="preserve"> within </w:t>
      </w:r>
      <w:r w:rsidR="00267C28">
        <w:t xml:space="preserve">various </w:t>
      </w:r>
      <w:r w:rsidR="00B13C09">
        <w:t>system</w:t>
      </w:r>
      <w:r w:rsidR="00267C28">
        <w:t>s</w:t>
      </w:r>
      <w:r w:rsidR="00543DB1">
        <w:t xml:space="preserve"> (school, community, regi</w:t>
      </w:r>
      <w:r w:rsidR="00267C28">
        <w:t>onal, national</w:t>
      </w:r>
      <w:r w:rsidR="00D33166">
        <w:t>) that encouraged</w:t>
      </w:r>
      <w:r w:rsidR="00BC4B0D">
        <w:t xml:space="preserve"> certain behaviors for students</w:t>
      </w:r>
      <w:r w:rsidR="00B13C09">
        <w:t xml:space="preserve">. </w:t>
      </w:r>
    </w:p>
    <w:p w14:paraId="1AED1256" w14:textId="0233BB02" w:rsidR="00E24CE0" w:rsidRDefault="00B0318E" w:rsidP="00F1490A">
      <w:pPr>
        <w:ind w:firstLine="720"/>
      </w:pPr>
      <w:r>
        <w:t>Even th</w:t>
      </w:r>
      <w:r w:rsidR="00AF61EB">
        <w:t xml:space="preserve">ough </w:t>
      </w:r>
      <w:r w:rsidR="00881296">
        <w:t>rules and procedures</w:t>
      </w:r>
      <w:r w:rsidR="00AF61EB">
        <w:t xml:space="preserve"> were</w:t>
      </w:r>
      <w:r w:rsidR="00881296">
        <w:t xml:space="preserve"> in place</w:t>
      </w:r>
      <w:r w:rsidR="00E24CE0">
        <w:t xml:space="preserve"> in Ms. McGuire’s classroom</w:t>
      </w:r>
      <w:r w:rsidR="00881296">
        <w:t>, there was an</w:t>
      </w:r>
      <w:r w:rsidR="00E24CE0">
        <w:t xml:space="preserve"> added layer of structure to the classroom </w:t>
      </w:r>
      <w:r w:rsidR="00881296">
        <w:t>that provided an awareness of beha</w:t>
      </w:r>
      <w:r w:rsidR="00AF61EB">
        <w:t xml:space="preserve">vior. This structure was </w:t>
      </w:r>
      <w:r w:rsidR="00881296">
        <w:t xml:space="preserve">called Dojo. </w:t>
      </w:r>
      <w:r w:rsidR="00A91EEC">
        <w:t>After students</w:t>
      </w:r>
      <w:r w:rsidR="00F1490A">
        <w:t xml:space="preserve"> returned from</w:t>
      </w:r>
      <w:r w:rsidR="00A91EEC">
        <w:t xml:space="preserve"> their electives and </w:t>
      </w:r>
      <w:r w:rsidR="00DA5F57">
        <w:t>had begun wor</w:t>
      </w:r>
      <w:r w:rsidR="00F141CD">
        <w:t>king</w:t>
      </w:r>
      <w:r w:rsidR="00DA5F57">
        <w:t>, a soft ding went off in the room. Ms. M</w:t>
      </w:r>
      <w:r w:rsidR="00E702FC">
        <w:t>cGuire</w:t>
      </w:r>
      <w:r w:rsidR="00DA5F57">
        <w:t xml:space="preserve"> addressed the room saying, “Not all of you are on task.” Almost immediately a hush fell over the room, and those that were of</w:t>
      </w:r>
      <w:r w:rsidR="00AF61EB">
        <w:t xml:space="preserve">f task </w:t>
      </w:r>
      <w:r w:rsidR="00F1490A">
        <w:t>quickly resumed working on their assignments</w:t>
      </w:r>
      <w:r w:rsidR="00DA5F57">
        <w:t>. The ding came from the computer speakers and was in reference to Dojo poin</w:t>
      </w:r>
      <w:r w:rsidR="00C37BEA">
        <w:t xml:space="preserve">ts. </w:t>
      </w:r>
      <w:r w:rsidR="00AF61EB">
        <w:t xml:space="preserve">Dojo is a points system </w:t>
      </w:r>
      <w:r w:rsidR="00DA5F57">
        <w:t>based on the behavior of the class. Points are awarded on an indi</w:t>
      </w:r>
      <w:r w:rsidR="00C37BEA">
        <w:t xml:space="preserve">vidual, group, or </w:t>
      </w:r>
      <w:r w:rsidR="00DA5F57">
        <w:t xml:space="preserve">class scale. </w:t>
      </w:r>
    </w:p>
    <w:p w14:paraId="7EC9A978" w14:textId="4FBBBAF5" w:rsidR="00184063" w:rsidRDefault="00EF3449" w:rsidP="00E24CE0">
      <w:pPr>
        <w:ind w:firstLine="720"/>
      </w:pPr>
      <w:r>
        <w:lastRenderedPageBreak/>
        <w:t xml:space="preserve">The </w:t>
      </w:r>
      <w:r w:rsidR="00FD58B5">
        <w:t>motto</w:t>
      </w:r>
      <w:r>
        <w:t xml:space="preserve"> for the school is </w:t>
      </w:r>
      <w:r w:rsidR="00C37BEA">
        <w:t xml:space="preserve">that students R.O.C.K. </w:t>
      </w:r>
      <w:r w:rsidR="00AF61EB">
        <w:t>This means t</w:t>
      </w:r>
      <w:r w:rsidR="00C37BEA">
        <w:t>hey are Responsible, Organized, Cooperative, and Kind. Ms. M</w:t>
      </w:r>
      <w:r w:rsidR="00E702FC">
        <w:t>cGuire</w:t>
      </w:r>
      <w:r w:rsidR="00F1490A">
        <w:t xml:space="preserve"> used</w:t>
      </w:r>
      <w:r w:rsidR="00C37BEA">
        <w:t xml:space="preserve"> Dojo as a means of encouraging each of these attribut</w:t>
      </w:r>
      <w:r w:rsidR="00F1490A">
        <w:t>es in her students. Students could</w:t>
      </w:r>
      <w:r w:rsidR="00C37BEA">
        <w:t xml:space="preserve"> both earn and lose points throughout the day depending on </w:t>
      </w:r>
      <w:r w:rsidR="00F1490A">
        <w:t>whether or not they were</w:t>
      </w:r>
      <w:r w:rsidR="00C37BEA">
        <w:t xml:space="preserve"> exemplifying the traits </w:t>
      </w:r>
      <w:r w:rsidR="00F1490A">
        <w:t>that were</w:t>
      </w:r>
      <w:r>
        <w:t xml:space="preserve"> expected of them while</w:t>
      </w:r>
      <w:r w:rsidR="00F1490A">
        <w:t xml:space="preserve"> in the building. Those that were</w:t>
      </w:r>
      <w:r w:rsidR="00C37BEA">
        <w:t xml:space="preserve"> visibly on task </w:t>
      </w:r>
      <w:r w:rsidR="00F1490A">
        <w:t xml:space="preserve">and not talking out of turn were </w:t>
      </w:r>
      <w:r w:rsidR="00AF61EB">
        <w:t xml:space="preserve">generally </w:t>
      </w:r>
      <w:r w:rsidR="00F1490A">
        <w:t>awarded points. Those that were</w:t>
      </w:r>
      <w:r w:rsidR="00C37BEA">
        <w:t xml:space="preserve"> up and moving or chatting throughout the class peri</w:t>
      </w:r>
      <w:r w:rsidR="00AF61EB">
        <w:t xml:space="preserve">od </w:t>
      </w:r>
      <w:r w:rsidR="00F1490A">
        <w:t>generally lost</w:t>
      </w:r>
      <w:r w:rsidR="00C37BEA">
        <w:t xml:space="preserve"> points. </w:t>
      </w:r>
      <w:r w:rsidR="00184063">
        <w:t>After assigning a student positive points with dojo, Ms. M</w:t>
      </w:r>
      <w:r w:rsidR="00E702FC">
        <w:t>cGuire</w:t>
      </w:r>
      <w:r w:rsidR="00184063">
        <w:t xml:space="preserve"> said, “Hopefully this will encourage more to do what they’re supposed to.” </w:t>
      </w:r>
    </w:p>
    <w:p w14:paraId="4D676833" w14:textId="76D1F923" w:rsidR="00E24CE0" w:rsidRDefault="00F1490A" w:rsidP="009E612A">
      <w:pPr>
        <w:ind w:firstLine="720"/>
      </w:pPr>
      <w:r>
        <w:t>Student behavior, therefore, was</w:t>
      </w:r>
      <w:r w:rsidR="00C37BEA">
        <w:t xml:space="preserve"> largely guided through extrinsic reward. As opposed to talking about the how and why of behavior,</w:t>
      </w:r>
      <w:r w:rsidR="00E24CE0">
        <w:t xml:space="preserve"> students </w:t>
      </w:r>
      <w:r w:rsidR="00EF3449">
        <w:t xml:space="preserve">generally </w:t>
      </w:r>
      <w:r w:rsidR="00E24CE0">
        <w:t>react</w:t>
      </w:r>
      <w:r>
        <w:t>ed</w:t>
      </w:r>
      <w:r w:rsidR="00E24CE0">
        <w:t xml:space="preserve"> </w:t>
      </w:r>
      <w:r w:rsidR="00C37BEA">
        <w:t>based on a point system that might enable them to be considered the “Rock Star”</w:t>
      </w:r>
      <w:r w:rsidR="00CF3219">
        <w:t xml:space="preserve"> of the week and get to visit the classroom treasure chest as a reward. </w:t>
      </w:r>
    </w:p>
    <w:p w14:paraId="30ACA7AB" w14:textId="7C2919D8" w:rsidR="00E24CE0" w:rsidRDefault="00E24CE0" w:rsidP="009E612A">
      <w:pPr>
        <w:ind w:firstLine="720"/>
      </w:pPr>
      <w:r>
        <w:t>There can be both bene</w:t>
      </w:r>
      <w:r w:rsidR="00AF61EB">
        <w:t xml:space="preserve">fits and liabilities of such behavioristic </w:t>
      </w:r>
      <w:r>
        <w:t>approach</w:t>
      </w:r>
      <w:r w:rsidR="00AF61EB">
        <w:t>es</w:t>
      </w:r>
      <w:r>
        <w:t>. On th</w:t>
      </w:r>
      <w:r w:rsidR="00543DB1">
        <w:t>e one hand, the desired behaviors might come to fruition. Withi</w:t>
      </w:r>
      <w:r w:rsidR="00AF61EB">
        <w:t xml:space="preserve">n this, however, </w:t>
      </w:r>
      <w:r w:rsidR="00543DB1">
        <w:t>children</w:t>
      </w:r>
      <w:r w:rsidR="00AF61EB">
        <w:t xml:space="preserve"> can </w:t>
      </w:r>
      <w:r w:rsidR="00543DB1">
        <w:t xml:space="preserve">develop “blind conformity” wherein all they have to do is obey and no longer make </w:t>
      </w:r>
      <w:r w:rsidR="00AF61EB">
        <w:t xml:space="preserve">personal </w:t>
      </w:r>
      <w:r w:rsidR="00543DB1">
        <w:t xml:space="preserve">decisions related to their actions (Kamii, 1984). </w:t>
      </w:r>
    </w:p>
    <w:p w14:paraId="4C228A28" w14:textId="50945F39" w:rsidR="003950F3" w:rsidRDefault="00AF61EB" w:rsidP="009E612A">
      <w:pPr>
        <w:ind w:firstLine="720"/>
      </w:pPr>
      <w:r>
        <w:t>E</w:t>
      </w:r>
      <w:r w:rsidR="00E24CE0">
        <w:t xml:space="preserve">xtrinsic motivation can reinforce </w:t>
      </w:r>
      <w:r w:rsidR="008D4250">
        <w:t>children’s heteronomy</w:t>
      </w:r>
      <w:r w:rsidR="00E24CE0">
        <w:t xml:space="preserve"> (Kamii, 1984)</w:t>
      </w:r>
      <w:r w:rsidR="008D4250">
        <w:t xml:space="preserve">. The </w:t>
      </w:r>
      <w:r>
        <w:t xml:space="preserve">immediate </w:t>
      </w:r>
      <w:r w:rsidR="008D4250">
        <w:t>goal of having children behave and act in a certain way might be accomplished, but children</w:t>
      </w:r>
      <w:r w:rsidR="00F1490A">
        <w:t xml:space="preserve"> could</w:t>
      </w:r>
      <w:r w:rsidR="008D4250">
        <w:t xml:space="preserve"> lose the ability to develop and construct moral values for themselves. </w:t>
      </w:r>
      <w:r w:rsidR="00306CC0">
        <w:t xml:space="preserve">Students might have had </w:t>
      </w:r>
      <w:r w:rsidR="00093F85">
        <w:t>conversation</w:t>
      </w:r>
      <w:r w:rsidR="00306CC0">
        <w:t>s</w:t>
      </w:r>
      <w:r w:rsidR="00093F85">
        <w:t xml:space="preserve"> about what each of the a</w:t>
      </w:r>
      <w:r w:rsidR="00306CC0">
        <w:t>ttributes means and looks like and why the school considers it desirable. F</w:t>
      </w:r>
      <w:r w:rsidR="00F1490A">
        <w:t>or example</w:t>
      </w:r>
      <w:r w:rsidR="00306CC0">
        <w:t>,</w:t>
      </w:r>
      <w:r w:rsidR="00F1490A">
        <w:t xml:space="preserve"> </w:t>
      </w:r>
      <w:r w:rsidR="00184063">
        <w:t xml:space="preserve">students </w:t>
      </w:r>
      <w:r w:rsidR="00093F85">
        <w:lastRenderedPageBreak/>
        <w:t>view</w:t>
      </w:r>
      <w:r w:rsidR="00F1490A">
        <w:t>ed</w:t>
      </w:r>
      <w:r w:rsidR="00093F85">
        <w:t xml:space="preserve"> a video upon returning from the break about what a ROCK star student looks lik</w:t>
      </w:r>
      <w:r w:rsidR="00306CC0">
        <w:t xml:space="preserve">e which could have been discussed. However, in many cases it appeared that the children </w:t>
      </w:r>
      <w:r w:rsidR="00F1490A">
        <w:t>wer</w:t>
      </w:r>
      <w:r w:rsidR="00306CC0">
        <w:t xml:space="preserve">e only following </w:t>
      </w:r>
      <w:r w:rsidR="00093F85">
        <w:t>directions</w:t>
      </w:r>
      <w:r w:rsidR="00184063">
        <w:t xml:space="preserve"> put forth by others in charge and </w:t>
      </w:r>
      <w:r w:rsidR="00F1490A">
        <w:t>were</w:t>
      </w:r>
      <w:r w:rsidR="00093F85">
        <w:t xml:space="preserve"> not able to </w:t>
      </w:r>
      <w:r w:rsidR="00306CC0">
        <w:t xml:space="preserve">really </w:t>
      </w:r>
      <w:r w:rsidR="00093F85">
        <w:t xml:space="preserve">discuss why those actions might be proper versus not. </w:t>
      </w:r>
    </w:p>
    <w:p w14:paraId="56B9FF59" w14:textId="2CC6BC4B" w:rsidR="00543DB1" w:rsidRPr="00543DB1" w:rsidRDefault="00543DB1" w:rsidP="00543DB1">
      <w:pPr>
        <w:ind w:firstLine="720"/>
        <w:jc w:val="center"/>
        <w:rPr>
          <w:b/>
          <w:i/>
        </w:rPr>
      </w:pPr>
      <w:r>
        <w:rPr>
          <w:b/>
          <w:i/>
        </w:rPr>
        <w:t>Hey! That’s Social Studies!</w:t>
      </w:r>
    </w:p>
    <w:p w14:paraId="30A0F393" w14:textId="2B2E230C" w:rsidR="00F141CD" w:rsidRDefault="00F141CD" w:rsidP="008D6697">
      <w:pPr>
        <w:ind w:left="720"/>
      </w:pPr>
      <w:r>
        <w:t xml:space="preserve">Ms. M: </w:t>
      </w:r>
      <w:r w:rsidR="001A57CF">
        <w:t xml:space="preserve">We have mail today! Come join me so we </w:t>
      </w:r>
      <w:r>
        <w:t>can see who sent us a letter!</w:t>
      </w:r>
      <w:r w:rsidR="001A57CF">
        <w:t xml:space="preserve"> </w:t>
      </w:r>
    </w:p>
    <w:p w14:paraId="240358DB" w14:textId="77777777" w:rsidR="00F141CD" w:rsidRDefault="00F141CD" w:rsidP="008D6697">
      <w:pPr>
        <w:ind w:left="720"/>
      </w:pPr>
      <w:r>
        <w:t>Class [enthusiastically]: Yes!</w:t>
      </w:r>
    </w:p>
    <w:p w14:paraId="69021EEE" w14:textId="77777777" w:rsidR="00F141CD" w:rsidRDefault="00F141CD" w:rsidP="008D6697">
      <w:pPr>
        <w:ind w:left="720"/>
      </w:pPr>
      <w:r>
        <w:t>Ms. M opens the letter and out pops a Flat Stanley</w:t>
      </w:r>
    </w:p>
    <w:p w14:paraId="3C1745CB" w14:textId="77777777" w:rsidR="008D6697" w:rsidRDefault="00F141CD" w:rsidP="008D6697">
      <w:pPr>
        <w:ind w:left="720"/>
      </w:pPr>
      <w:r>
        <w:t>Various voices: Where did he go? Whose Flat Stanley is it?</w:t>
      </w:r>
    </w:p>
    <w:p w14:paraId="707E70D0" w14:textId="39060F59" w:rsidR="00F141CD" w:rsidRDefault="008D6697" w:rsidP="008D6697">
      <w:pPr>
        <w:ind w:left="720"/>
      </w:pPr>
      <w:r>
        <w:t>Anna [proudly]: It’s mine! He visited my Nonna and Pop!</w:t>
      </w:r>
      <w:r w:rsidR="00F141CD">
        <w:t xml:space="preserve"> </w:t>
      </w:r>
    </w:p>
    <w:p w14:paraId="46F8DBBE" w14:textId="5680438A" w:rsidR="008D6697" w:rsidRDefault="00F141CD" w:rsidP="008D6697">
      <w:pPr>
        <w:ind w:left="720"/>
      </w:pPr>
      <w:r>
        <w:t xml:space="preserve">Ms. M: This letter </w:t>
      </w:r>
      <w:r w:rsidR="001A57CF">
        <w:t>come</w:t>
      </w:r>
      <w:r>
        <w:t xml:space="preserve">s to us </w:t>
      </w:r>
      <w:r w:rsidR="001A57CF">
        <w:t xml:space="preserve">from Millbrook, </w:t>
      </w:r>
      <w:r w:rsidR="008D6697">
        <w:t>Alab</w:t>
      </w:r>
      <w:r w:rsidR="00306CC0">
        <w:t xml:space="preserve">ama. She begins to read </w:t>
      </w:r>
      <w:r w:rsidR="008D6697">
        <w:t>the letter</w:t>
      </w:r>
      <w:r w:rsidR="00306CC0">
        <w:t xml:space="preserve"> aloud…</w:t>
      </w:r>
    </w:p>
    <w:p w14:paraId="7677DD15" w14:textId="12AE105B" w:rsidR="00F618A0" w:rsidRDefault="00F618A0" w:rsidP="008D6697">
      <w:pPr>
        <w:ind w:firstLine="720"/>
      </w:pPr>
      <w:r>
        <w:t>The Flat Stanley Project (2011) is an opportunity for students to connect with other children, classrooms and places and is similar to a pen-pal activity. Prior to beginning this project, Ms. McGuire sent home a letter to parents explaining the project (</w:t>
      </w:r>
      <w:r w:rsidR="00306CC0">
        <w:t xml:space="preserve">see </w:t>
      </w:r>
      <w:r>
        <w:t>Appendix</w:t>
      </w:r>
      <w:r w:rsidR="00F1490A">
        <w:t xml:space="preserve"> D). In the letter, she suggested</w:t>
      </w:r>
      <w:r>
        <w:t xml:space="preserve"> opportunities</w:t>
      </w:r>
      <w:r w:rsidR="00306CC0">
        <w:t xml:space="preserve"> of who to send Flat Stanley to</w:t>
      </w:r>
      <w:r>
        <w:t xml:space="preserve"> as well as a brief overview. The project allows students to learn from family members and friend</w:t>
      </w:r>
      <w:r w:rsidR="00306CC0">
        <w:t xml:space="preserve">s about where they live and </w:t>
      </w:r>
      <w:r>
        <w:t>important factors about their surroundings. Included in the materials provided by Ms. McGuire w</w:t>
      </w:r>
      <w:r w:rsidR="00306CC0">
        <w:t>as a sample letter (Appendix E)</w:t>
      </w:r>
      <w:r>
        <w:t xml:space="preserve"> in order to guide those that received Flat Stanley in how to respond to the class. </w:t>
      </w:r>
    </w:p>
    <w:p w14:paraId="6E65347F" w14:textId="56AC3F79" w:rsidR="000267F3" w:rsidRDefault="001A57CF" w:rsidP="008D6697">
      <w:pPr>
        <w:ind w:firstLine="720"/>
      </w:pPr>
      <w:r>
        <w:lastRenderedPageBreak/>
        <w:t xml:space="preserve">After </w:t>
      </w:r>
      <w:r w:rsidR="00E24CE0">
        <w:t xml:space="preserve">describing getting to know </w:t>
      </w:r>
      <w:r>
        <w:t>No</w:t>
      </w:r>
      <w:r w:rsidR="00E24CE0">
        <w:t>nna and Pop, Flat Stanley began</w:t>
      </w:r>
      <w:r>
        <w:t xml:space="preserve"> to describe his trip to Alabama where he was able to visit the capital, Montgomery. Ms. M</w:t>
      </w:r>
      <w:r w:rsidR="00E702FC">
        <w:t>cGuire</w:t>
      </w:r>
      <w:r w:rsidR="00F1490A">
        <w:t xml:space="preserve"> stopped</w:t>
      </w:r>
      <w:r>
        <w:t xml:space="preserve"> </w:t>
      </w:r>
      <w:r w:rsidR="00F1490A">
        <w:t>reading from the letter and asked</w:t>
      </w:r>
      <w:r>
        <w:t xml:space="preserve"> the class, “If we were to look at a map, how would we know what the capital of a state was?</w:t>
      </w:r>
      <w:r w:rsidR="00080774">
        <w:t xml:space="preserve"> Abiga</w:t>
      </w:r>
      <w:r w:rsidR="00CC5D25">
        <w:t>i</w:t>
      </w:r>
      <w:r w:rsidR="00080774">
        <w:t>l?” Abigail</w:t>
      </w:r>
      <w:r w:rsidR="00F1490A">
        <w:t xml:space="preserve"> responded</w:t>
      </w:r>
      <w:r w:rsidR="00080774">
        <w:t>, “A star!” Ms. M</w:t>
      </w:r>
      <w:r w:rsidR="00306CC0">
        <w:t xml:space="preserve"> replied,</w:t>
      </w:r>
      <w:r w:rsidR="00080774">
        <w:t xml:space="preserve"> </w:t>
      </w:r>
      <w:r w:rsidR="00306CC0">
        <w:t>“</w:t>
      </w:r>
      <w:r w:rsidR="00080774">
        <w:t>Excellent!</w:t>
      </w:r>
      <w:r w:rsidR="00FC4511">
        <w:t xml:space="preserve"> At the capital, Flat Stanley was able to visit the capital building. He knew is it was the capital because of the dome on top of the building. He even sent a picture! Montgomery, Alabama is almost 800 miles away from where we live. While he was there, Flat Stanley was able to visit a lot of places, including the Rosa Parks Monument and Museum and learned a lot about Ma</w:t>
      </w:r>
      <w:r w:rsidR="00F141CD">
        <w:t>rtin Luther King Jr.</w:t>
      </w:r>
      <w:r w:rsidR="00306CC0">
        <w:t>”</w:t>
      </w:r>
      <w:r w:rsidR="00F141CD">
        <w:t xml:space="preserve"> </w:t>
      </w:r>
    </w:p>
    <w:p w14:paraId="38537A81" w14:textId="76EAF62A" w:rsidR="00F618A0" w:rsidRDefault="00284AD5" w:rsidP="00E37D7B">
      <w:pPr>
        <w:ind w:firstLine="720"/>
      </w:pPr>
      <w:r>
        <w:t>This project was in addition to the curriculum that was structured at t</w:t>
      </w:r>
      <w:r w:rsidR="00306CC0">
        <w:t>he beginning of the year by</w:t>
      </w:r>
      <w:r>
        <w:t xml:space="preserve"> the second grade team members. Ms. M</w:t>
      </w:r>
      <w:r w:rsidR="00E702FC">
        <w:t>cGuire</w:t>
      </w:r>
      <w:r w:rsidR="00F618A0">
        <w:t xml:space="preserve"> said</w:t>
      </w:r>
      <w:r>
        <w:t xml:space="preserve"> that it provided an opportunity for students </w:t>
      </w:r>
      <w:r w:rsidR="00306CC0">
        <w:t xml:space="preserve">to be in touch with others who </w:t>
      </w:r>
      <w:r>
        <w:t xml:space="preserve">meant something to </w:t>
      </w:r>
      <w:r w:rsidR="00306CC0">
        <w:t xml:space="preserve">them </w:t>
      </w:r>
      <w:r>
        <w:t xml:space="preserve">and </w:t>
      </w:r>
      <w:r w:rsidR="00306CC0">
        <w:t xml:space="preserve">for them </w:t>
      </w:r>
      <w:r>
        <w:t xml:space="preserve">to broaden their horizons beyond the borders of their own surroundings. </w:t>
      </w:r>
    </w:p>
    <w:p w14:paraId="5B9744EB" w14:textId="599455AF" w:rsidR="00252B93" w:rsidRDefault="00F618A0" w:rsidP="00E37D7B">
      <w:pPr>
        <w:ind w:firstLine="720"/>
      </w:pPr>
      <w:r>
        <w:t xml:space="preserve">The </w:t>
      </w:r>
      <w:r w:rsidR="005B6E9E">
        <w:t>incorporation of Flat Stanley was</w:t>
      </w:r>
      <w:r>
        <w:t xml:space="preserve"> a </w:t>
      </w:r>
      <w:r w:rsidR="00284AD5">
        <w:t xml:space="preserve">prime example </w:t>
      </w:r>
      <w:r w:rsidR="00306CC0">
        <w:t xml:space="preserve">of how social studies was </w:t>
      </w:r>
      <w:r w:rsidR="00284AD5">
        <w:t>incorporat</w:t>
      </w:r>
      <w:r w:rsidR="00306CC0">
        <w:t xml:space="preserve">ed into the curriculum without being a defined </w:t>
      </w:r>
      <w:r>
        <w:t xml:space="preserve">part of </w:t>
      </w:r>
      <w:r w:rsidR="005B6E9E">
        <w:t>“</w:t>
      </w:r>
      <w:r>
        <w:t>social studies</w:t>
      </w:r>
      <w:r w:rsidR="005B6E9E">
        <w:t>”</w:t>
      </w:r>
      <w:r w:rsidR="00284AD5">
        <w:t xml:space="preserve">. </w:t>
      </w:r>
      <w:r w:rsidR="002440B0">
        <w:t xml:space="preserve">From this one activity, students were able to talk about distance, important figures, historical events that shaped a town or area, </w:t>
      </w:r>
      <w:r w:rsidR="005B6E9E">
        <w:t>and different ways of life</w:t>
      </w:r>
      <w:r w:rsidR="002440B0">
        <w:t xml:space="preserve">. </w:t>
      </w:r>
      <w:r w:rsidR="009E3DA9">
        <w:t>After each student had the opportunity to share his or her Flat Stanley with the class, Ms. M</w:t>
      </w:r>
      <w:r w:rsidR="00E702FC">
        <w:t>cGuire</w:t>
      </w:r>
      <w:r w:rsidR="00306CC0">
        <w:t xml:space="preserve"> utilized</w:t>
      </w:r>
      <w:r w:rsidR="009E3DA9">
        <w:t xml:space="preserve"> a bulletin board out in the hallway that was in the shape of the United States. A pin on the map represented every location that Flat Stanley visited</w:t>
      </w:r>
      <w:r w:rsidR="00306CC0">
        <w:t>,</w:t>
      </w:r>
      <w:r w:rsidR="009E3DA9">
        <w:t xml:space="preserve"> and string was </w:t>
      </w:r>
      <w:r w:rsidR="009E3DA9">
        <w:lastRenderedPageBreak/>
        <w:t>connected from where the students were located to the place that Flat Stanley travelled</w:t>
      </w:r>
      <w:r w:rsidR="00306CC0">
        <w:t xml:space="preserve">. This enabled </w:t>
      </w:r>
      <w:r w:rsidR="009E3DA9">
        <w:t>the</w:t>
      </w:r>
      <w:r w:rsidR="00306CC0">
        <w:t xml:space="preserve"> students to get an idea of distance</w:t>
      </w:r>
      <w:r w:rsidR="009E3DA9">
        <w:t xml:space="preserve">. </w:t>
      </w:r>
    </w:p>
    <w:p w14:paraId="47DB91BD" w14:textId="4895E01E" w:rsidR="00F141CD" w:rsidRDefault="002440B0" w:rsidP="00E37D7B">
      <w:pPr>
        <w:ind w:firstLine="720"/>
      </w:pPr>
      <w:r>
        <w:t>When t</w:t>
      </w:r>
      <w:r w:rsidR="005E05F7">
        <w:t>hinking about how Barth (1984) defines social studies largely as a study of who we are and how we are related, this activity provid</w:t>
      </w:r>
      <w:r w:rsidR="00306CC0">
        <w:t xml:space="preserve">ed instances for students to </w:t>
      </w:r>
      <w:r w:rsidR="005E05F7">
        <w:t>t</w:t>
      </w:r>
      <w:r w:rsidR="00306CC0">
        <w:t xml:space="preserve">hink </w:t>
      </w:r>
      <w:r w:rsidR="00DC7215">
        <w:t xml:space="preserve">through the various levels of social studies. Not only were they learning various aspects related to geography and the study of the world, they were able to make connections among themselves as individuals within a larger context. </w:t>
      </w:r>
      <w:r w:rsidR="00595A48">
        <w:t>Through this activity</w:t>
      </w:r>
      <w:r w:rsidR="00306CC0">
        <w:t>, they learned</w:t>
      </w:r>
      <w:r w:rsidR="00595A48">
        <w:t xml:space="preserve"> more about social studies on a wider scale than they did </w:t>
      </w:r>
      <w:r w:rsidR="00306CC0">
        <w:t xml:space="preserve">solely </w:t>
      </w:r>
      <w:r w:rsidR="00595A48">
        <w:t xml:space="preserve">through the curriculum that was deemed as social studies. </w:t>
      </w:r>
    </w:p>
    <w:p w14:paraId="3F460A2E" w14:textId="2E290801" w:rsidR="00851524" w:rsidRPr="00851524" w:rsidRDefault="00666EE9" w:rsidP="00851524">
      <w:pPr>
        <w:ind w:firstLine="720"/>
        <w:jc w:val="center"/>
        <w:rPr>
          <w:b/>
          <w:i/>
        </w:rPr>
      </w:pPr>
      <w:r>
        <w:rPr>
          <w:b/>
          <w:i/>
        </w:rPr>
        <w:t xml:space="preserve">Designated </w:t>
      </w:r>
      <w:r w:rsidR="00851524">
        <w:rPr>
          <w:b/>
          <w:i/>
        </w:rPr>
        <w:t>Social Studies Time</w:t>
      </w:r>
    </w:p>
    <w:p w14:paraId="3F5B76BF" w14:textId="42111CC8" w:rsidR="00252B93" w:rsidRDefault="001E74F0" w:rsidP="001E74F0">
      <w:r>
        <w:rPr>
          <w:b/>
        </w:rPr>
        <w:tab/>
      </w:r>
      <w:r>
        <w:t>Social studies instruction th</w:t>
      </w:r>
      <w:r w:rsidR="005B6E9E">
        <w:t>roughout the course of a week was</w:t>
      </w:r>
      <w:r w:rsidR="00306CC0">
        <w:t xml:space="preserve"> given </w:t>
      </w:r>
      <w:r>
        <w:t>minimal attention. The curric</w:t>
      </w:r>
      <w:r w:rsidR="005B6E9E">
        <w:t>ulum provided by the district was</w:t>
      </w:r>
      <w:r>
        <w:t xml:space="preserve"> very prescriptive</w:t>
      </w:r>
      <w:r w:rsidR="00306CC0">
        <w:t>,</w:t>
      </w:r>
      <w:r>
        <w:t xml:space="preserve"> and the general timeframe allotte</w:t>
      </w:r>
      <w:r w:rsidR="005B6E9E">
        <w:t>d per week for social studies was</w:t>
      </w:r>
      <w:r>
        <w:t xml:space="preserve"> approximately </w:t>
      </w:r>
      <w:r w:rsidR="0075457A">
        <w:t xml:space="preserve">a thirty to forty-five minute block </w:t>
      </w:r>
      <w:r>
        <w:t>every other we</w:t>
      </w:r>
      <w:r w:rsidR="00306CC0">
        <w:t xml:space="preserve">ek, alternating with </w:t>
      </w:r>
      <w:r>
        <w:t xml:space="preserve">science instruction. Fortunately for this study, the week I spent within the class was </w:t>
      </w:r>
      <w:r w:rsidR="005B6E9E">
        <w:t xml:space="preserve">a “social studies week,” so </w:t>
      </w:r>
      <w:r>
        <w:t xml:space="preserve">I was able to see how social studies was explicitly taught throughout the curriculum. </w:t>
      </w:r>
    </w:p>
    <w:p w14:paraId="6D275EFA" w14:textId="57D89ED4" w:rsidR="00252B93" w:rsidRDefault="001E74F0" w:rsidP="00252B93">
      <w:pPr>
        <w:ind w:firstLine="720"/>
      </w:pPr>
      <w:r>
        <w:t>When it came time for the social studies block of time and Ms. M</w:t>
      </w:r>
      <w:r w:rsidR="00E702FC">
        <w:t>cGuire</w:t>
      </w:r>
      <w:r>
        <w:t xml:space="preserve"> asked students to retrieve their social studies workbooks, t</w:t>
      </w:r>
      <w:r w:rsidR="00306CC0">
        <w:t xml:space="preserve">here was an immediate groan suggesting </w:t>
      </w:r>
      <w:r>
        <w:t>feeling</w:t>
      </w:r>
      <w:r w:rsidR="00306CC0">
        <w:t>s</w:t>
      </w:r>
      <w:r>
        <w:t xml:space="preserve"> of disillusionment with</w:t>
      </w:r>
      <w:r w:rsidR="00306CC0">
        <w:t xml:space="preserve"> the subject. Already, at ages </w:t>
      </w:r>
      <w:r>
        <w:t>eight and nine, students had developed an aversion towards the subject matter. The objective of the day for social studies was to be able to identify service workers within the community and the role they play. Ms. M</w:t>
      </w:r>
      <w:r w:rsidR="00E702FC">
        <w:t>cGuire</w:t>
      </w:r>
      <w:r>
        <w:t xml:space="preserve"> put the pages up on the Smart Board and read aloud </w:t>
      </w:r>
      <w:r>
        <w:lastRenderedPageBreak/>
        <w:t xml:space="preserve">while students followed along.  </w:t>
      </w:r>
      <w:r w:rsidR="00306CC0">
        <w:t>T</w:t>
      </w:r>
      <w:r w:rsidR="00FB0660">
        <w:t xml:space="preserve">he entirety of the lesson was between ten and fifteen minutes. The passage was read, the questions at the end of the section were answered, and the lesson was completed. </w:t>
      </w:r>
    </w:p>
    <w:p w14:paraId="5E08BB9F" w14:textId="00A529BD" w:rsidR="00252B93" w:rsidRDefault="00FB0660" w:rsidP="00252B93">
      <w:pPr>
        <w:ind w:firstLine="720"/>
      </w:pPr>
      <w:r>
        <w:t xml:space="preserve">While </w:t>
      </w:r>
      <w:r w:rsidR="00306CC0">
        <w:t xml:space="preserve">modest </w:t>
      </w:r>
      <w:r>
        <w:t>connections were made f</w:t>
      </w:r>
      <w:r w:rsidR="00306CC0">
        <w:t xml:space="preserve">or some students recognizing </w:t>
      </w:r>
      <w:r>
        <w:t>s</w:t>
      </w:r>
      <w:r w:rsidR="0075457A">
        <w:t>ervice workers in the community (</w:t>
      </w:r>
      <w:r>
        <w:t>acknowledg</w:t>
      </w:r>
      <w:r w:rsidR="00306CC0">
        <w:t xml:space="preserve">ing what a police officer does, and </w:t>
      </w:r>
      <w:r>
        <w:t xml:space="preserve">a firefighter, </w:t>
      </w:r>
      <w:r w:rsidR="00306CC0">
        <w:t xml:space="preserve">and </w:t>
      </w:r>
      <w:r>
        <w:t>see</w:t>
      </w:r>
      <w:r w:rsidR="0075457A">
        <w:t>ing teachers as service workers),</w:t>
      </w:r>
      <w:r w:rsidR="00306CC0">
        <w:t xml:space="preserve"> no opportunities were provided within this lesson</w:t>
      </w:r>
      <w:r>
        <w:t xml:space="preserve"> for further discussion </w:t>
      </w:r>
      <w:r w:rsidR="00306CC0">
        <w:t>of the importance or impact of social workers on society</w:t>
      </w:r>
      <w:r>
        <w:t xml:space="preserve">. </w:t>
      </w:r>
      <w:r w:rsidR="00306CC0">
        <w:t xml:space="preserve">I had the sense that social studies was not seen as important. It appeared </w:t>
      </w:r>
      <w:r>
        <w:t xml:space="preserve">to be fit in to the curriculum as a necessity for fulfilling </w:t>
      </w:r>
      <w:r w:rsidR="00306CC0">
        <w:t xml:space="preserve">required </w:t>
      </w:r>
      <w:r>
        <w:t xml:space="preserve">duties, but </w:t>
      </w:r>
      <w:r w:rsidR="00306CC0">
        <w:t xml:space="preserve">it did not appear to be perceived </w:t>
      </w:r>
      <w:r>
        <w:t xml:space="preserve">as a necessity for a strong </w:t>
      </w:r>
      <w:r w:rsidR="00306CC0">
        <w:t xml:space="preserve">societal or civic </w:t>
      </w:r>
      <w:r>
        <w:t xml:space="preserve">development. </w:t>
      </w:r>
    </w:p>
    <w:p w14:paraId="2502857E" w14:textId="1682B573" w:rsidR="0075457A" w:rsidRDefault="00E00A7A" w:rsidP="00252B93">
      <w:pPr>
        <w:ind w:firstLine="720"/>
      </w:pPr>
      <w:r>
        <w:t xml:space="preserve">In </w:t>
      </w:r>
      <w:r w:rsidR="00306CC0">
        <w:t xml:space="preserve">an article entitled </w:t>
      </w:r>
      <w:r w:rsidRPr="00306CC0">
        <w:rPr>
          <w:i/>
        </w:rPr>
        <w:t xml:space="preserve">What Elementary Students and Teachers Say about Social Studies </w:t>
      </w:r>
      <w:r w:rsidR="00E500CF">
        <w:t xml:space="preserve">(Zhao &amp; Hoge, 2005), elementary </w:t>
      </w:r>
      <w:r>
        <w:t xml:space="preserve">students did not </w:t>
      </w:r>
      <w:r w:rsidR="00E500CF">
        <w:t>know much about social studies. I</w:t>
      </w:r>
      <w:r>
        <w:t xml:space="preserve">n particular, </w:t>
      </w:r>
      <w:r w:rsidR="00E500CF">
        <w:t>they did not know why social studies i</w:t>
      </w:r>
      <w:r>
        <w:t>s important. Based on the reaction of the students in Ms. M</w:t>
      </w:r>
      <w:r w:rsidR="00E702FC">
        <w:t>cGuire</w:t>
      </w:r>
      <w:r>
        <w:t>’s class when it was announced that it was time for social studies, they too did no</w:t>
      </w:r>
      <w:r w:rsidR="00E500CF">
        <w:t xml:space="preserve">t see the subject as important </w:t>
      </w:r>
      <w:r w:rsidR="007025E8">
        <w:t>or</w:t>
      </w:r>
      <w:r>
        <w:t xml:space="preserve"> interesting. </w:t>
      </w:r>
    </w:p>
    <w:p w14:paraId="0086DC51" w14:textId="2DE26A3A" w:rsidR="00894D9D" w:rsidRPr="001E74F0" w:rsidRDefault="0075457A" w:rsidP="00072671">
      <w:pPr>
        <w:ind w:firstLine="720"/>
      </w:pPr>
      <w:r>
        <w:t>W</w:t>
      </w:r>
      <w:r w:rsidR="00214B6B">
        <w:t>hen looking at the curriculum map that Ms. M</w:t>
      </w:r>
      <w:r w:rsidR="00E702FC">
        <w:t>cGuire</w:t>
      </w:r>
      <w:r w:rsidR="00214B6B">
        <w:t xml:space="preserve"> and her team developed</w:t>
      </w:r>
      <w:r w:rsidR="00E500CF">
        <w:t xml:space="preserve"> for the quarter</w:t>
      </w:r>
      <w:r w:rsidR="00214B6B">
        <w:t xml:space="preserve"> (Appendix </w:t>
      </w:r>
      <w:r w:rsidR="00B970B6">
        <w:t>F</w:t>
      </w:r>
      <w:r w:rsidR="00F56B69">
        <w:t xml:space="preserve"> &amp; G</w:t>
      </w:r>
      <w:r w:rsidR="00214B6B">
        <w:t>), there was a lot of emphasis on reading and math and not much on the development of a solid social studies foundatio</w:t>
      </w:r>
      <w:r w:rsidR="00894D9D">
        <w:t xml:space="preserve">n. One of the things that struck me </w:t>
      </w:r>
      <w:r w:rsidR="00E500CF">
        <w:t>when I began this study was that</w:t>
      </w:r>
      <w:r w:rsidR="00894D9D">
        <w:t xml:space="preserve"> Ms. M</w:t>
      </w:r>
      <w:r w:rsidR="00E702FC">
        <w:t>cGuire</w:t>
      </w:r>
      <w:r w:rsidR="00894D9D">
        <w:t xml:space="preserve"> expressed that she was slightly nervous about being my participant. When asked why, she explained that she knew I was a social studies teacher and she did not want me to think that she did not value social studies. Her teacher prepa</w:t>
      </w:r>
      <w:r w:rsidR="00E500CF">
        <w:t xml:space="preserve">ration classes had encouraged </w:t>
      </w:r>
      <w:r w:rsidR="00894D9D">
        <w:t>solid s</w:t>
      </w:r>
      <w:r w:rsidR="00E500CF">
        <w:t xml:space="preserve">ocial studies </w:t>
      </w:r>
      <w:r w:rsidR="00E500CF">
        <w:lastRenderedPageBreak/>
        <w:t xml:space="preserve">instruction, yet </w:t>
      </w:r>
      <w:r w:rsidR="00894D9D">
        <w:t>she felt as though her emphasis, espe</w:t>
      </w:r>
      <w:r w:rsidR="00E500CF">
        <w:t xml:space="preserve">cially at her grade level, is to build </w:t>
      </w:r>
      <w:r w:rsidR="00894D9D">
        <w:t xml:space="preserve">foundational skills in reading and math. </w:t>
      </w:r>
    </w:p>
    <w:p w14:paraId="4DC4CC2C" w14:textId="6863AA26" w:rsidR="003B7561" w:rsidRDefault="00214B6B" w:rsidP="00181319">
      <w:pPr>
        <w:ind w:firstLine="720"/>
      </w:pPr>
      <w:r>
        <w:t xml:space="preserve">McCall (2006) blames a lot of </w:t>
      </w:r>
      <w:r w:rsidR="004912F2">
        <w:t xml:space="preserve">the </w:t>
      </w:r>
      <w:r>
        <w:t xml:space="preserve">de-emphasis of </w:t>
      </w:r>
      <w:r w:rsidR="00A87749">
        <w:t>sophisticated interpretations and complex thinking related to social studies instruction largely on standardized testing. She says, “</w:t>
      </w:r>
      <w:r w:rsidR="004912F2">
        <w:t>…teachers</w:t>
      </w:r>
      <w:r w:rsidR="00A87749">
        <w:t xml:space="preserve"> often work in a school culture that emphasizes coverage of the curriculum and maintenance of classroom control</w:t>
      </w:r>
      <w:r w:rsidR="00E500CF">
        <w:t>” (McCall, 2006, p. 161). A</w:t>
      </w:r>
      <w:r w:rsidR="003F5A49">
        <w:t xml:space="preserve"> lot of</w:t>
      </w:r>
      <w:r w:rsidR="00E500CF">
        <w:t xml:space="preserve"> what was “taught” in Ms. McGuire’s class </w:t>
      </w:r>
      <w:r w:rsidR="003F5A49">
        <w:t>was a sense of how one should act in certain situ</w:t>
      </w:r>
      <w:r w:rsidR="00E500CF">
        <w:t>ations based on societal norms. These norms were often taught explicitly or didactically, rather than providing opportunities for students to learn for themselves</w:t>
      </w:r>
      <w:r w:rsidR="00252B93">
        <w:t xml:space="preserve"> through exploration, examination, etc</w:t>
      </w:r>
      <w:r w:rsidR="003F5A49">
        <w:t xml:space="preserve">. </w:t>
      </w:r>
      <w:r w:rsidR="00E500CF">
        <w:t xml:space="preserve">Marker (2006) raised </w:t>
      </w:r>
      <w:r w:rsidR="000215C8">
        <w:t xml:space="preserve">the question as to whether or not social studies is stuck in the year 1916. At the beginning of the twentieth century, </w:t>
      </w:r>
      <w:r w:rsidR="00E500CF">
        <w:t xml:space="preserve">many considered socialization through schooling </w:t>
      </w:r>
      <w:r w:rsidR="000215C8">
        <w:t>“essential because it adapted citizens to the developments and enticements of the budding urban industrial order</w:t>
      </w:r>
      <w:r w:rsidR="00E500CF">
        <w:t>” (Marker, 2006, p. 79).</w:t>
      </w:r>
    </w:p>
    <w:p w14:paraId="6320A76D" w14:textId="1A601F76" w:rsidR="00181319" w:rsidRDefault="00E500CF" w:rsidP="00181319">
      <w:pPr>
        <w:ind w:firstLine="720"/>
      </w:pPr>
      <w:r>
        <w:t xml:space="preserve">By </w:t>
      </w:r>
      <w:r w:rsidR="000215C8">
        <w:t>skimming the surface of con</w:t>
      </w:r>
      <w:r>
        <w:t xml:space="preserve">tent and not providing </w:t>
      </w:r>
      <w:r w:rsidR="000215C8">
        <w:t>opp</w:t>
      </w:r>
      <w:r>
        <w:t>ortunities</w:t>
      </w:r>
      <w:r w:rsidR="000215C8">
        <w:t xml:space="preserve"> for students to make connectio</w:t>
      </w:r>
      <w:r>
        <w:t xml:space="preserve">ns between that which is taught </w:t>
      </w:r>
      <w:r w:rsidR="005B6E9E">
        <w:t>and the world in which they live</w:t>
      </w:r>
      <w:r w:rsidR="000215C8">
        <w:t xml:space="preserve">, are we doing much more than </w:t>
      </w:r>
      <w:r>
        <w:t xml:space="preserve">reproducing the status quo? A major </w:t>
      </w:r>
      <w:r w:rsidR="000215C8">
        <w:t>goal of education in the ea</w:t>
      </w:r>
      <w:r>
        <w:t xml:space="preserve">rly twentieth century was to socialize students to become a citizenry </w:t>
      </w:r>
      <w:r w:rsidR="000215C8">
        <w:t>literate</w:t>
      </w:r>
      <w:r>
        <w:t xml:space="preserve"> and active</w:t>
      </w:r>
      <w:r w:rsidR="000215C8">
        <w:t>, albeit non-challenging and non-questioning</w:t>
      </w:r>
      <w:r>
        <w:t xml:space="preserve"> members of society</w:t>
      </w:r>
      <w:r w:rsidR="000215C8">
        <w:t xml:space="preserve">. </w:t>
      </w:r>
      <w:r w:rsidR="00EE0EDF">
        <w:t>How much further have we come if social studies instruction is relegated to a surface level, non-critical look at the world as it</w:t>
      </w:r>
      <w:r>
        <w:t xml:space="preserve"> currently</w:t>
      </w:r>
      <w:r w:rsidR="00EE0EDF">
        <w:t xml:space="preserve"> is? </w:t>
      </w:r>
    </w:p>
    <w:p w14:paraId="536063B2" w14:textId="33DD7590" w:rsidR="00181319" w:rsidRDefault="00181319">
      <w:pPr>
        <w:spacing w:line="240" w:lineRule="auto"/>
      </w:pPr>
      <w:r>
        <w:br w:type="page"/>
      </w:r>
    </w:p>
    <w:p w14:paraId="24EDA04F" w14:textId="63088F9F" w:rsidR="00E67234" w:rsidRDefault="00E67234" w:rsidP="001453ED">
      <w:pPr>
        <w:pStyle w:val="Heading1"/>
      </w:pPr>
      <w:bookmarkStart w:id="13" w:name="_Toc324670552"/>
      <w:r w:rsidRPr="000F56FF">
        <w:lastRenderedPageBreak/>
        <w:t xml:space="preserve">Chapter </w:t>
      </w:r>
      <w:r>
        <w:t>5</w:t>
      </w:r>
      <w:r w:rsidRPr="000F56FF">
        <w:t xml:space="preserve">: </w:t>
      </w:r>
      <w:r>
        <w:t>Implications</w:t>
      </w:r>
      <w:bookmarkEnd w:id="13"/>
    </w:p>
    <w:p w14:paraId="3EE51A97" w14:textId="3112B904" w:rsidR="006326D6" w:rsidRDefault="008B3320" w:rsidP="008B3320">
      <w:r>
        <w:rPr>
          <w:sz w:val="28"/>
          <w:szCs w:val="28"/>
        </w:rPr>
        <w:tab/>
      </w:r>
      <w:r w:rsidR="00E67234">
        <w:t>In this study I sought to gain insight into the nature of elementary social studies instruction. As a social studies teacher myself, I have been concerned about the marginalization of social studies in the early grades and the impact it may have on the future of citizenship education. I value social studies which the literature suggests, although important, is not always practiced (B</w:t>
      </w:r>
      <w:r w:rsidR="002018A8">
        <w:t>olick, 2010; Burroughs, 2005; F</w:t>
      </w:r>
      <w:r w:rsidR="00E67234">
        <w:t>itchett, 2012; Houser, 1995; VanFossen, 2005).</w:t>
      </w:r>
      <w:r w:rsidR="006326D6">
        <w:t xml:space="preserve"> What I found when examining this classroom is that social studies does in fact exist, both explicitly and implicitly. </w:t>
      </w:r>
    </w:p>
    <w:p w14:paraId="6DF8E1CF" w14:textId="196EF80A" w:rsidR="006326D6" w:rsidRPr="00E67234" w:rsidRDefault="006326D6" w:rsidP="006326D6">
      <w:pPr>
        <w:ind w:firstLine="720"/>
      </w:pPr>
      <w:r>
        <w:t xml:space="preserve">While social studies was indeed fairly marginalized, it was still there. Perhaps more importantly were the informal aspects of social studies. The problem is that these aspects were not recognized as being part of the social studies. This suggests that maybe these aspects of social studies ought to be made explicit. </w:t>
      </w:r>
    </w:p>
    <w:p w14:paraId="65E71B6B" w14:textId="65693A00" w:rsidR="00ED507A" w:rsidRDefault="008B3320" w:rsidP="00E67234">
      <w:pPr>
        <w:ind w:firstLine="720"/>
      </w:pPr>
      <w:r>
        <w:t>Invariably social studies as a field is bigger than myself, yet, based on the findings from my study there are conclusions that can be made about how to improve and grow social studies as a field to further enhance the types of citizens that are active and pur</w:t>
      </w:r>
      <w:r w:rsidR="006C3DFB">
        <w:t>poseful in their democratic lives</w:t>
      </w:r>
      <w:r>
        <w:t>. Can elementary teachers incorporate social studies into the curricu</w:t>
      </w:r>
      <w:r w:rsidR="00E73462">
        <w:t>lum that is more than just a ro</w:t>
      </w:r>
      <w:r>
        <w:t>te memorization of facts and date</w:t>
      </w:r>
      <w:r w:rsidR="00EC4D04">
        <w:t xml:space="preserve">s and more about growing a </w:t>
      </w:r>
      <w:r>
        <w:t xml:space="preserve">critical, caring, and connected youth? </w:t>
      </w:r>
      <w:r w:rsidR="00E73462">
        <w:t xml:space="preserve">If so, how? </w:t>
      </w:r>
    </w:p>
    <w:p w14:paraId="20615762" w14:textId="615D6A9F" w:rsidR="008B3320" w:rsidRDefault="008B3320" w:rsidP="00ED507A">
      <w:pPr>
        <w:ind w:firstLine="720"/>
      </w:pPr>
      <w:r>
        <w:t>My an</w:t>
      </w:r>
      <w:r w:rsidR="006C3DFB">
        <w:t xml:space="preserve">alysis </w:t>
      </w:r>
      <w:r w:rsidR="00E73462">
        <w:t>suggests</w:t>
      </w:r>
      <w:r>
        <w:t xml:space="preserve"> that there are ave</w:t>
      </w:r>
      <w:r w:rsidR="006C3DFB">
        <w:t xml:space="preserve">nues for students </w:t>
      </w:r>
      <w:r>
        <w:t xml:space="preserve">to grow </w:t>
      </w:r>
      <w:r w:rsidR="00E73462">
        <w:t xml:space="preserve">in their sense of individuality </w:t>
      </w:r>
      <w:r w:rsidR="006937B3">
        <w:t xml:space="preserve">within </w:t>
      </w:r>
      <w:r w:rsidR="006C3DFB">
        <w:t xml:space="preserve">community </w:t>
      </w:r>
      <w:r w:rsidR="006937B3">
        <w:t>i</w:t>
      </w:r>
      <w:r w:rsidR="00E73462">
        <w:t xml:space="preserve">n order to build a foundation for future engagement within society. </w:t>
      </w:r>
      <w:r w:rsidR="006C3DFB">
        <w:t>While there are nume</w:t>
      </w:r>
      <w:r w:rsidR="00EC4D04">
        <w:t>r</w:t>
      </w:r>
      <w:r w:rsidR="006C3DFB">
        <w:t xml:space="preserve">ous </w:t>
      </w:r>
      <w:r w:rsidR="00EC4D04">
        <w:t xml:space="preserve">ways to encourage growth of social studies, I </w:t>
      </w:r>
      <w:r w:rsidR="00EC4D04">
        <w:lastRenderedPageBreak/>
        <w:t xml:space="preserve">will specifically look into the implications of this study for </w:t>
      </w:r>
      <w:r w:rsidR="00EB0053">
        <w:t>my own practice</w:t>
      </w:r>
      <w:r w:rsidR="00EC4D04">
        <w:t xml:space="preserve">, </w:t>
      </w:r>
      <w:r w:rsidR="006C3DFB">
        <w:t xml:space="preserve">for </w:t>
      </w:r>
      <w:r w:rsidR="00EC4D04">
        <w:t xml:space="preserve">elementary teachers, and </w:t>
      </w:r>
      <w:r w:rsidR="006C3DFB">
        <w:t xml:space="preserve">for </w:t>
      </w:r>
      <w:r w:rsidR="00EC4D04">
        <w:t>pre-service educators.</w:t>
      </w:r>
    </w:p>
    <w:p w14:paraId="271B2135" w14:textId="56D5BAC1" w:rsidR="00EC4D04" w:rsidRDefault="00EC4D04" w:rsidP="00EC4D04">
      <w:pPr>
        <w:jc w:val="center"/>
        <w:rPr>
          <w:b/>
        </w:rPr>
      </w:pPr>
      <w:r>
        <w:rPr>
          <w:b/>
        </w:rPr>
        <w:t>Implications for Self</w:t>
      </w:r>
    </w:p>
    <w:p w14:paraId="3B15539A" w14:textId="01E25345" w:rsidR="00EB0053" w:rsidRDefault="00EB0053" w:rsidP="00EB0053">
      <w:r>
        <w:tab/>
        <w:t>I initially began this study</w:t>
      </w:r>
      <w:r w:rsidR="00707C43">
        <w:t xml:space="preserve"> because time a</w:t>
      </w:r>
      <w:r w:rsidR="00E53CB6">
        <w:t>nd again I have seen social studies deemed unimportant, whether that was by the unintentional actions of my colleagues that pulled students out of my classroom for “more</w:t>
      </w:r>
      <w:r w:rsidR="006C3DFB">
        <w:t xml:space="preserve"> pressing” subjects or from </w:t>
      </w:r>
      <w:r w:rsidR="00E53CB6">
        <w:t>current</w:t>
      </w:r>
      <w:r w:rsidR="00FD2F1C">
        <w:t xml:space="preserve"> pressures from </w:t>
      </w:r>
      <w:r w:rsidR="00E53CB6">
        <w:t xml:space="preserve">accountability measures that unequivocally place social studies in last place. I continually </w:t>
      </w:r>
      <w:r w:rsidR="00D00471">
        <w:t>fou</w:t>
      </w:r>
      <w:r w:rsidR="00E53CB6">
        <w:t>nd myself on the defensive when arguing for the field in which I find my passion. From this study I have been given a renewed sense to the purpose and necessity of social studies integration within the classroom</w:t>
      </w:r>
      <w:r w:rsidR="00D84B64">
        <w:t>, especially from a young age</w:t>
      </w:r>
      <w:r w:rsidR="00E53CB6">
        <w:t xml:space="preserve">. </w:t>
      </w:r>
    </w:p>
    <w:p w14:paraId="01FC07DD" w14:textId="6B687DFD" w:rsidR="00ED507A" w:rsidRDefault="0044132C" w:rsidP="00EB0053">
      <w:r>
        <w:tab/>
        <w:t>After spending time with</w:t>
      </w:r>
      <w:r w:rsidR="005E70EE">
        <w:t xml:space="preserve"> Ms. </w:t>
      </w:r>
      <w:r>
        <w:t>McGuire’s second grade class</w:t>
      </w:r>
      <w:r w:rsidR="005E70EE">
        <w:t xml:space="preserve">, it became even more evident to me that social studies is interdisciplinary </w:t>
      </w:r>
      <w:r w:rsidR="00C87994">
        <w:t>in</w:t>
      </w:r>
      <w:r w:rsidR="005E70EE">
        <w:t xml:space="preserve"> nature and is much bigger than a series of uncon</w:t>
      </w:r>
      <w:r w:rsidR="006C3DFB">
        <w:t xml:space="preserve">nected and irrelevant themes. </w:t>
      </w:r>
      <w:r w:rsidR="00BE7AED" w:rsidRPr="00AB1E54">
        <w:t>Because it is interdisciplinary, other subject matters should be considered and incorporated into its study.</w:t>
      </w:r>
      <w:r w:rsidR="00BE7AED">
        <w:rPr>
          <w:color w:val="4F81BD" w:themeColor="accent1"/>
        </w:rPr>
        <w:t xml:space="preserve"> </w:t>
      </w:r>
      <w:r w:rsidR="006C3DFB">
        <w:t>Social studies</w:t>
      </w:r>
      <w:r w:rsidR="005E70EE">
        <w:t xml:space="preserve"> is the study of society and therefore lends itsel</w:t>
      </w:r>
      <w:r w:rsidR="006C3DFB">
        <w:t xml:space="preserve">f to being integrated in </w:t>
      </w:r>
      <w:r w:rsidR="005E70EE">
        <w:t>way</w:t>
      </w:r>
      <w:r w:rsidR="006C3DFB">
        <w:t>s that allow</w:t>
      </w:r>
      <w:r w:rsidR="005E70EE">
        <w:t xml:space="preserve"> students to broaden their horizons of what society is and</w:t>
      </w:r>
      <w:r w:rsidR="00B43DBA">
        <w:t>,</w:t>
      </w:r>
      <w:r w:rsidR="005E70EE">
        <w:t xml:space="preserve"> </w:t>
      </w:r>
      <w:r w:rsidR="00D84B64">
        <w:t xml:space="preserve">most importantly, </w:t>
      </w:r>
      <w:r w:rsidR="006C3DFB">
        <w:t xml:space="preserve">what it </w:t>
      </w:r>
      <w:r w:rsidR="005E70EE" w:rsidRPr="00B43DBA">
        <w:rPr>
          <w:i/>
        </w:rPr>
        <w:t>can</w:t>
      </w:r>
      <w:r w:rsidR="005E70EE">
        <w:t xml:space="preserve"> be. </w:t>
      </w:r>
    </w:p>
    <w:p w14:paraId="2571FE91" w14:textId="7268B503" w:rsidR="005E70EE" w:rsidRDefault="005E70EE" w:rsidP="00ED507A">
      <w:pPr>
        <w:ind w:firstLine="720"/>
      </w:pPr>
      <w:r>
        <w:t>What</w:t>
      </w:r>
      <w:r w:rsidR="00C87994">
        <w:t xml:space="preserve"> is a classroom if it is not a society</w:t>
      </w:r>
      <w:r w:rsidR="00903B60">
        <w:t xml:space="preserve"> in of itself? It is a place for learning to occur </w:t>
      </w:r>
      <w:r w:rsidR="001B7A8D">
        <w:t xml:space="preserve">so that </w:t>
      </w:r>
      <w:r w:rsidR="00C87994">
        <w:t>students can begin to be informed about the world a</w:t>
      </w:r>
      <w:r w:rsidR="00903B60">
        <w:t>round them.</w:t>
      </w:r>
      <w:r w:rsidR="00161EB4">
        <w:t xml:space="preserve"> </w:t>
      </w:r>
      <w:r w:rsidR="002B0BDD">
        <w:t xml:space="preserve">The thing to realize is that education is never neutral, it either promotes conformity to the present system or becomes a means by which we can learn to participate in transforming our </w:t>
      </w:r>
      <w:r w:rsidR="002B0BDD">
        <w:lastRenderedPageBreak/>
        <w:t>world</w:t>
      </w:r>
      <w:r w:rsidR="00A94970">
        <w:t xml:space="preserve"> (Freire, </w:t>
      </w:r>
      <w:r w:rsidR="007051AD">
        <w:t xml:space="preserve">1993). </w:t>
      </w:r>
      <w:r w:rsidR="001460BE">
        <w:t xml:space="preserve">As educators, we need to be mindful of the messages that we are sending our students through our teaching. Are we encouraging students to be free </w:t>
      </w:r>
      <w:r w:rsidR="006C3DFB">
        <w:t>thinkers and to engage in ways that allow</w:t>
      </w:r>
      <w:r w:rsidR="001460BE">
        <w:t xml:space="preserve"> them to broaden their horizons or are we simply recreating society as it is through a curriculum that is short sighted and shallow?</w:t>
      </w:r>
    </w:p>
    <w:p w14:paraId="22CD0067" w14:textId="4CBA4CD1" w:rsidR="00ED507A" w:rsidRDefault="009A23DB" w:rsidP="00EB0053">
      <w:r>
        <w:tab/>
        <w:t xml:space="preserve">This study </w:t>
      </w:r>
      <w:r w:rsidR="00737062">
        <w:t xml:space="preserve">helped me to acknowledge </w:t>
      </w:r>
      <w:r w:rsidR="001B7A8D">
        <w:t xml:space="preserve">that </w:t>
      </w:r>
      <w:r>
        <w:t xml:space="preserve">there needs to be more of a realization of what </w:t>
      </w:r>
      <w:r w:rsidR="006C3DFB">
        <w:t xml:space="preserve">social studies can be; </w:t>
      </w:r>
      <w:r w:rsidR="00085291">
        <w:t xml:space="preserve">however, </w:t>
      </w:r>
      <w:r>
        <w:t>making social stud</w:t>
      </w:r>
      <w:r w:rsidR="00085291">
        <w:t xml:space="preserve">ies more prescriptive </w:t>
      </w:r>
      <w:r>
        <w:t xml:space="preserve">takes away from the possibilities that social studies can produce for transformative learning. If by naming social studies we take away from the ability to grow and develop the field, are we truly engaging in learning that allows students to think freely? </w:t>
      </w:r>
      <w:r w:rsidR="00085291">
        <w:t>There needs to be a realization that s</w:t>
      </w:r>
      <w:r w:rsidR="00B43DBA">
        <w:t>ocial studies education can be</w:t>
      </w:r>
      <w:r w:rsidR="00085291">
        <w:t xml:space="preserve"> more than just reading through a textbook and answering the q</w:t>
      </w:r>
      <w:r w:rsidR="00B43DBA">
        <w:t>uestions at the end of the section</w:t>
      </w:r>
      <w:r w:rsidR="00085291">
        <w:t xml:space="preserve">. </w:t>
      </w:r>
    </w:p>
    <w:p w14:paraId="29C70E61" w14:textId="6E43A642" w:rsidR="00C87994" w:rsidRDefault="006326D6" w:rsidP="00ED507A">
      <w:pPr>
        <w:ind w:firstLine="720"/>
      </w:pPr>
      <w:r>
        <w:t>Society has developed and gro</w:t>
      </w:r>
      <w:r w:rsidR="009E296F">
        <w:t xml:space="preserve">wn and instruction should adapt </w:t>
      </w:r>
      <w:r>
        <w:t>as</w:t>
      </w:r>
      <w:r w:rsidR="009E296F">
        <w:t xml:space="preserve"> well. </w:t>
      </w:r>
      <w:r w:rsidR="00085291">
        <w:t>“The history-centered social studies curriculum, created in 1916 for a factory model of teaching and learning, is no longer adequate to address the challenges of our twenty-first centur</w:t>
      </w:r>
      <w:r w:rsidR="0039737D">
        <w:t>y society” (Marker, 2006, p.80).</w:t>
      </w:r>
      <w:r w:rsidR="00822966">
        <w:t xml:space="preserve"> We need to encourage a social studies curriculum that is vast and seeks to help students understand themselves in order to be a critical, dynamic and engaged citizen for the future. </w:t>
      </w:r>
    </w:p>
    <w:p w14:paraId="1B820076" w14:textId="03762F2D" w:rsidR="00AA3360" w:rsidRDefault="00AA3360" w:rsidP="00AA3360">
      <w:pPr>
        <w:jc w:val="center"/>
        <w:rPr>
          <w:b/>
        </w:rPr>
      </w:pPr>
      <w:r>
        <w:rPr>
          <w:b/>
        </w:rPr>
        <w:t>Implications for Elementary Teachers</w:t>
      </w:r>
    </w:p>
    <w:p w14:paraId="4EAA6E61" w14:textId="4F6277C8" w:rsidR="00ED507A" w:rsidRDefault="00AA3360" w:rsidP="00AA3360">
      <w:r>
        <w:tab/>
        <w:t>Element</w:t>
      </w:r>
      <w:r w:rsidR="006C3DFB">
        <w:t xml:space="preserve">ary teachers play an </w:t>
      </w:r>
      <w:r>
        <w:t xml:space="preserve">important role in the development of </w:t>
      </w:r>
      <w:r w:rsidR="00342E00">
        <w:t>a child’s love and int</w:t>
      </w:r>
      <w:r w:rsidR="006C3DFB">
        <w:t xml:space="preserve">erest in learning. They help </w:t>
      </w:r>
      <w:r w:rsidR="00342E00">
        <w:t>set a foundation for future understanding and development towards a healthy and well-rounded future. I can think of ma</w:t>
      </w:r>
      <w:r w:rsidR="006C3DFB">
        <w:t xml:space="preserve">ny of my own </w:t>
      </w:r>
      <w:r w:rsidR="006C3DFB">
        <w:lastRenderedPageBreak/>
        <w:t xml:space="preserve">elementary teachers who influenced me and helped </w:t>
      </w:r>
      <w:r w:rsidR="00AE63F8">
        <w:t xml:space="preserve">shape the path </w:t>
      </w:r>
      <w:r w:rsidR="00342E00">
        <w:t xml:space="preserve">I currently traverse. </w:t>
      </w:r>
      <w:r w:rsidR="006F5D35">
        <w:t xml:space="preserve">There is something within each teacher that protrudes from inside that allows them to be able to make the impact that they do. Therefore for me to issue a blanket statement of how all people should teach social studies would be in poor taste. </w:t>
      </w:r>
    </w:p>
    <w:p w14:paraId="4F2FE124" w14:textId="2BDF34CC" w:rsidR="00AA3360" w:rsidRDefault="006F5D35" w:rsidP="00ED507A">
      <w:pPr>
        <w:ind w:firstLine="720"/>
      </w:pPr>
      <w:r>
        <w:t>As Parker Palmer</w:t>
      </w:r>
      <w:r w:rsidR="003F0D3D">
        <w:t xml:space="preserve"> (2007)</w:t>
      </w:r>
      <w:r w:rsidR="00AE63F8">
        <w:t xml:space="preserve"> says</w:t>
      </w:r>
      <w:r>
        <w:t>, “good teaching cannot be reduced to technique; good teaching comes from the identity and integrity of the teacher</w:t>
      </w:r>
      <w:r w:rsidR="00AE63F8">
        <w:t>”</w:t>
      </w:r>
      <w:r>
        <w:t xml:space="preserve"> (p.</w:t>
      </w:r>
      <w:r w:rsidR="00AE63F8">
        <w:t>10).</w:t>
      </w:r>
      <w:r w:rsidR="003F0D3D">
        <w:t xml:space="preserve"> Teachers need to be able to bring their own experiences</w:t>
      </w:r>
      <w:r w:rsidR="00187C06">
        <w:t xml:space="preserve"> and professionalism into the classroom </w:t>
      </w:r>
      <w:r w:rsidR="003F0D3D">
        <w:t xml:space="preserve">in order for them to be able to tap into the critical consciousness of their students. If they are unable to be true to themselves, then how can we expect their students to do the same?  </w:t>
      </w:r>
    </w:p>
    <w:p w14:paraId="734B2B7F" w14:textId="10E2EF10" w:rsidR="009E296F" w:rsidRPr="009E296F" w:rsidRDefault="009E296F" w:rsidP="00ED507A">
      <w:pPr>
        <w:ind w:firstLine="720"/>
      </w:pPr>
      <w:r>
        <w:t>Teachers need to be given the freedom to focus on how children develop and to allow and encourage students to construct their own ideas (Kamii, 1984). The findings show a large emphasis on expectations tied to socialization</w:t>
      </w:r>
      <w:r w:rsidR="00C9195B">
        <w:t xml:space="preserve"> of certain behavior</w:t>
      </w:r>
      <w:r>
        <w:t>.</w:t>
      </w:r>
      <w:r w:rsidR="00B256F4">
        <w:t xml:space="preserve"> Instead of working within a system that implicitly taught behavior, students should have more of a stake in constructing meaning for themselves.</w:t>
      </w:r>
      <w:r>
        <w:t xml:space="preserve"> “Students respect the rules that </w:t>
      </w:r>
      <w:r>
        <w:rPr>
          <w:i/>
        </w:rPr>
        <w:t>they</w:t>
      </w:r>
      <w:r>
        <w:t xml:space="preserve"> make for themselves” (Kamii, 1984, p. 415). </w:t>
      </w:r>
      <w:r w:rsidR="00B256F4">
        <w:t>By increasing their voice, students can begin to grow in their intellectual autonomy.</w:t>
      </w:r>
    </w:p>
    <w:p w14:paraId="2D7BE8C9" w14:textId="01ADC5A2" w:rsidR="00ED507A" w:rsidRDefault="00D46F1E" w:rsidP="00855172">
      <w:r>
        <w:tab/>
        <w:t xml:space="preserve">These findings suggest that there is social studies content and foundational work happening in elementary </w:t>
      </w:r>
      <w:r w:rsidR="00AE63F8">
        <w:t>schools. The problem is that this work wa</w:t>
      </w:r>
      <w:r>
        <w:t xml:space="preserve">s not viewed as being part of a social studies curriculum. Flat Stanley for example was not viewed as </w:t>
      </w:r>
      <w:r w:rsidR="00DB64B9">
        <w:t xml:space="preserve">part of the </w:t>
      </w:r>
      <w:r>
        <w:t xml:space="preserve">social </w:t>
      </w:r>
      <w:r w:rsidR="00AE63F8">
        <w:t xml:space="preserve">studies curriculum </w:t>
      </w:r>
      <w:r>
        <w:t xml:space="preserve">yet was rife with </w:t>
      </w:r>
      <w:r w:rsidR="00DB64B9">
        <w:t xml:space="preserve">its </w:t>
      </w:r>
      <w:r>
        <w:t>cont</w:t>
      </w:r>
      <w:r w:rsidR="00DB64B9">
        <w:t>ent</w:t>
      </w:r>
      <w:r>
        <w:t xml:space="preserve">. If </w:t>
      </w:r>
      <w:r w:rsidR="00B43DBA">
        <w:t xml:space="preserve">the social studies </w:t>
      </w:r>
      <w:r w:rsidR="00B43DBA">
        <w:lastRenderedPageBreak/>
        <w:t>are</w:t>
      </w:r>
      <w:r>
        <w:t xml:space="preserve"> about creating citizens of the world who are active</w:t>
      </w:r>
      <w:r w:rsidR="00B43DBA">
        <w:t xml:space="preserve"> and engaged</w:t>
      </w:r>
      <w:r>
        <w:t xml:space="preserve">, then </w:t>
      </w:r>
      <w:r w:rsidR="00B43DBA">
        <w:t>community-building</w:t>
      </w:r>
      <w:r>
        <w:t xml:space="preserve"> activities that support the classroom should be included at every avenue. </w:t>
      </w:r>
    </w:p>
    <w:p w14:paraId="73351180" w14:textId="1D36A0E1" w:rsidR="00B06BF6" w:rsidRPr="00AB1E54" w:rsidRDefault="00BE7AED" w:rsidP="00B06BF6">
      <w:pPr>
        <w:ind w:firstLine="720"/>
      </w:pPr>
      <w:r w:rsidRPr="00AB1E54">
        <w:t xml:space="preserve">While teachers had ample time within the day to “plan,” this time was most oftentimes prescriptive in a way that the focus of dialogue was on students reaching certain benchmarks related to various standards and/or testing requirements. For example, what strategies were members of the team using in order to get students to the required reading comprehension levels for their grade? </w:t>
      </w:r>
      <w:r w:rsidR="00B06BF6" w:rsidRPr="00AB1E54">
        <w:t>If teachers themselves are lacking the ability to be intellectually autonomous in their discussions of curriculum development, how then can we expect their students to be autonomous as well?</w:t>
      </w:r>
    </w:p>
    <w:p w14:paraId="331EC3EA" w14:textId="0F8B8323" w:rsidR="00D46F1E" w:rsidRDefault="00D46F1E" w:rsidP="00ED507A">
      <w:pPr>
        <w:ind w:firstLine="720"/>
      </w:pPr>
      <w:r>
        <w:t>Teachers across the board should be able to engage in dialogue amongst one another in order to encounter best practices f</w:t>
      </w:r>
      <w:r w:rsidR="00AE63F8">
        <w:t xml:space="preserve">or opening up their spaces in </w:t>
      </w:r>
      <w:r>
        <w:t>way</w:t>
      </w:r>
      <w:r w:rsidR="00AE63F8">
        <w:t>s that allow</w:t>
      </w:r>
      <w:r>
        <w:t xml:space="preserve"> students to be free thinking and engage with one another in order to truly understand who they are amongst the s</w:t>
      </w:r>
      <w:r w:rsidR="0044132C">
        <w:t>ea of diversity.</w:t>
      </w:r>
      <w:r w:rsidR="00855172">
        <w:t xml:space="preserve"> </w:t>
      </w:r>
      <w:r w:rsidR="0044132C">
        <w:t xml:space="preserve">There should be an encouragement of professional discourse in a way that enables teachers such as Ms. McGuire to share her experiences with building community in her classroom </w:t>
      </w:r>
      <w:r w:rsidR="00EC2F4E">
        <w:t>outside of th</w:t>
      </w:r>
      <w:r w:rsidR="00612204">
        <w:t xml:space="preserve">e four walls of her classroom. </w:t>
      </w:r>
    </w:p>
    <w:p w14:paraId="0AA1FD11" w14:textId="67FC7516" w:rsidR="00AA3360" w:rsidRDefault="00AA3360" w:rsidP="00AA3360">
      <w:pPr>
        <w:jc w:val="center"/>
        <w:rPr>
          <w:b/>
        </w:rPr>
      </w:pPr>
      <w:r>
        <w:rPr>
          <w:b/>
        </w:rPr>
        <w:t>Implications for Pre-Service Teacher Education</w:t>
      </w:r>
    </w:p>
    <w:p w14:paraId="1F70B488" w14:textId="77777777" w:rsidR="00ED507A" w:rsidRDefault="00AA3360" w:rsidP="00AA3360">
      <w:r>
        <w:tab/>
      </w:r>
      <w:r w:rsidR="004A2DC2">
        <w:t>By allowing conversation and critique within an environment that respects one another, we are all able to build upon our previous knowledge to reinforce, adapt, or change our current belief structures. We are able to take a critical lens to the world around us in order to improve and relate to what is in front of us.</w:t>
      </w:r>
      <w:r w:rsidR="002B45F1">
        <w:t xml:space="preserve"> Pre-service teacher</w:t>
      </w:r>
      <w:r w:rsidR="008C60B0">
        <w:t xml:space="preserve">s should have the opportunity to engage in dialogue that encourages them to reflect upon </w:t>
      </w:r>
      <w:r w:rsidR="008C60B0">
        <w:lastRenderedPageBreak/>
        <w:t xml:space="preserve">who they are as individuals so that they can then bring that passion to life when they enter their classroom. </w:t>
      </w:r>
    </w:p>
    <w:p w14:paraId="5B24BF7B" w14:textId="41CA91E9" w:rsidR="00AA3360" w:rsidRDefault="00D112F0" w:rsidP="00ED507A">
      <w:pPr>
        <w:ind w:firstLine="720"/>
      </w:pPr>
      <w:r>
        <w:t xml:space="preserve">Teachers need to be free to begin with the reconciliation of the teacher-student contradiction so that both are simultaneously teachers and students (Freire, 1993). Within their pre-service courses, these soon to be teachers need to be exposed to social studies in a way that is broader than what they might have known in the past. </w:t>
      </w:r>
      <w:r w:rsidR="000E7848">
        <w:t>We need to begin the conversation with asking the basic questions and aims we each have for education. What kind of society do we want to live in? In what sense of democracy do we want this to be a democratic society? We need to be able to relate these answers to our own lived experiences and our professional practice as educators (Ross, 2004).</w:t>
      </w:r>
      <w:r w:rsidR="00A53411">
        <w:t xml:space="preserve"> </w:t>
      </w:r>
    </w:p>
    <w:p w14:paraId="134C5C95" w14:textId="77777777" w:rsidR="00ED507A" w:rsidRDefault="008C1069" w:rsidP="00AA3360">
      <w:r>
        <w:tab/>
        <w:t>Secondly, pre-service educators need to be cognizant of the differences between teaching and learning. Learning, in a construct</w:t>
      </w:r>
      <w:r w:rsidR="005B5329">
        <w:t xml:space="preserve">ivist train of thought, encourages </w:t>
      </w:r>
      <w:r>
        <w:t>that</w:t>
      </w:r>
      <w:r w:rsidR="005B5329">
        <w:t xml:space="preserve"> which</w:t>
      </w:r>
      <w:r>
        <w:t xml:space="preserve"> is contextual, active and social (Brown, 2005). </w:t>
      </w:r>
      <w:r w:rsidR="005B5329">
        <w:t xml:space="preserve">Constructivism is the idea that learning is an active process, you are constantly building upon your own experience and understanding in order to formulate new thought. </w:t>
      </w:r>
      <w:r w:rsidR="00E54E54">
        <w:t xml:space="preserve">Through this understanding, teachers can begin to navigate the waters of pedagogy that encourages individual and critical thought. </w:t>
      </w:r>
    </w:p>
    <w:p w14:paraId="0533F76F" w14:textId="0BC9E4FB" w:rsidR="003F2F87" w:rsidRPr="00AA3360" w:rsidRDefault="009A1048" w:rsidP="00ED507A">
      <w:pPr>
        <w:ind w:firstLine="720"/>
      </w:pPr>
      <w:r>
        <w:t xml:space="preserve">In a diverse and interconnected society, students are going to come to classrooms with a variety of perspectives and experiences that influence their learning. Teachers need to be willing to accept and interject their student’s positionalities within the context of their learning. “Unity without diversity results in cultural repression and hegemony” (Banks, 2004, p.300). </w:t>
      </w:r>
      <w:r w:rsidR="00A85DCB">
        <w:t xml:space="preserve">If we are encouraging students to be active citizens, </w:t>
      </w:r>
      <w:r w:rsidR="00A85DCB">
        <w:lastRenderedPageBreak/>
        <w:t>we should allow them to experience that diversity in a context that allows them to learn about themselves and others in a space that is comfortable so that when they enter upon the “real world” they have experienced diversity in a way that is meaningful and appropriate</w:t>
      </w:r>
      <w:r w:rsidR="00F138CF">
        <w:t xml:space="preserve">. In this way, </w:t>
      </w:r>
      <w:r w:rsidR="00A85DCB">
        <w:t xml:space="preserve">they can learn from one another and engage in a civic discourse that encourages forward progress. </w:t>
      </w:r>
    </w:p>
    <w:p w14:paraId="50A05C3D" w14:textId="77777777" w:rsidR="00B06BF6" w:rsidRDefault="00B06BF6" w:rsidP="001453ED">
      <w:pPr>
        <w:pStyle w:val="Heading1"/>
      </w:pPr>
      <w:bookmarkStart w:id="14" w:name="_Toc310579474"/>
    </w:p>
    <w:p w14:paraId="1D249967" w14:textId="201DD8A4" w:rsidR="00FE6C1B" w:rsidRDefault="00AA0B13" w:rsidP="00FE6C1B">
      <w:pPr>
        <w:pStyle w:val="Heading1"/>
      </w:pPr>
      <w:bookmarkStart w:id="15" w:name="_Toc324670553"/>
      <w:r>
        <w:t>References</w:t>
      </w:r>
      <w:bookmarkEnd w:id="14"/>
      <w:bookmarkEnd w:id="15"/>
    </w:p>
    <w:p w14:paraId="340CC559" w14:textId="77777777" w:rsidR="00FE6C1B" w:rsidRPr="00FE6C1B" w:rsidRDefault="00FE6C1B" w:rsidP="00FE6C1B"/>
    <w:p w14:paraId="4AA00906" w14:textId="2BC7E8AF" w:rsidR="000170D6" w:rsidRDefault="000170D6" w:rsidP="001453ED">
      <w:pPr>
        <w:pStyle w:val="EndNoteBibliography"/>
        <w:ind w:left="720" w:hanging="720"/>
        <w:rPr>
          <w:rFonts w:asciiTheme="minorHAnsi" w:hAnsiTheme="minorHAnsi" w:cstheme="minorHAnsi"/>
          <w:color w:val="222222"/>
          <w:shd w:val="clear" w:color="auto" w:fill="FFFFFF"/>
        </w:rPr>
      </w:pPr>
      <w:r w:rsidRPr="000170D6">
        <w:rPr>
          <w:rFonts w:asciiTheme="minorHAnsi" w:hAnsiTheme="minorHAnsi" w:cstheme="minorHAnsi"/>
          <w:color w:val="222222"/>
          <w:shd w:val="clear" w:color="auto" w:fill="FFFFFF"/>
        </w:rPr>
        <w:t>Anderson, C., Avery, P. G., Pederson, P. V., Smith, E. S., &amp; Sullivan, J. L. (1997). Divergent perspectives on citizenship education: A Q-method study and survey of social studies teachers.</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American Educational Research Journal</w:t>
      </w:r>
      <w:r w:rsidRPr="000170D6">
        <w:rPr>
          <w:rFonts w:asciiTheme="minorHAnsi" w:hAnsiTheme="minorHAnsi" w:cstheme="minorHAnsi"/>
          <w:color w:val="222222"/>
          <w:shd w:val="clear" w:color="auto" w:fill="FFFFFF"/>
        </w:rPr>
        <w:t>,</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34</w:t>
      </w:r>
      <w:r w:rsidRPr="000170D6">
        <w:rPr>
          <w:rFonts w:asciiTheme="minorHAnsi" w:hAnsiTheme="minorHAnsi" w:cstheme="minorHAnsi"/>
          <w:color w:val="222222"/>
          <w:shd w:val="clear" w:color="auto" w:fill="FFFFFF"/>
        </w:rPr>
        <w:t>(2), 333-364.</w:t>
      </w:r>
    </w:p>
    <w:p w14:paraId="3A957D41" w14:textId="77777777" w:rsidR="001453ED" w:rsidRPr="000170D6" w:rsidRDefault="001453ED" w:rsidP="001453ED">
      <w:pPr>
        <w:pStyle w:val="EndNoteBibliography"/>
        <w:ind w:left="720" w:hanging="720"/>
        <w:rPr>
          <w:rFonts w:asciiTheme="minorHAnsi" w:hAnsiTheme="minorHAnsi" w:cstheme="minorHAnsi"/>
          <w:noProof/>
        </w:rPr>
      </w:pPr>
    </w:p>
    <w:p w14:paraId="5F93DF7E" w14:textId="29392859" w:rsidR="005A04DA" w:rsidRDefault="005A04DA" w:rsidP="001453ED">
      <w:pPr>
        <w:pStyle w:val="EndNoteBibliography"/>
        <w:ind w:left="720" w:hanging="720"/>
        <w:rPr>
          <w:rFonts w:asciiTheme="minorHAnsi" w:hAnsiTheme="minorHAnsi" w:cstheme="minorHAnsi"/>
          <w:noProof/>
        </w:rPr>
      </w:pPr>
      <w:r>
        <w:rPr>
          <w:rFonts w:asciiTheme="minorHAnsi" w:hAnsiTheme="minorHAnsi" w:cstheme="minorHAnsi"/>
          <w:noProof/>
        </w:rPr>
        <w:t xml:space="preserve">Baldwin, J. (1988). A talk to teachers. In R. Simonson &amp; S. Walker (Eds.), </w:t>
      </w:r>
      <w:r>
        <w:rPr>
          <w:rFonts w:asciiTheme="minorHAnsi" w:hAnsiTheme="minorHAnsi" w:cstheme="minorHAnsi"/>
          <w:i/>
          <w:noProof/>
        </w:rPr>
        <w:t xml:space="preserve">The Graywolf annual five: Multicultural literacy </w:t>
      </w:r>
      <w:r>
        <w:rPr>
          <w:rFonts w:asciiTheme="minorHAnsi" w:hAnsiTheme="minorHAnsi" w:cstheme="minorHAnsi"/>
          <w:noProof/>
        </w:rPr>
        <w:t>(pp. 3-12). Saint Paul, MN: Graywolf.</w:t>
      </w:r>
    </w:p>
    <w:p w14:paraId="71A4331C" w14:textId="77777777" w:rsidR="001453ED" w:rsidRPr="005A04DA" w:rsidRDefault="001453ED" w:rsidP="001453ED">
      <w:pPr>
        <w:pStyle w:val="EndNoteBibliography"/>
        <w:ind w:left="720" w:hanging="720"/>
        <w:rPr>
          <w:rFonts w:asciiTheme="minorHAnsi" w:hAnsiTheme="minorHAnsi" w:cstheme="minorHAnsi"/>
          <w:noProof/>
        </w:rPr>
      </w:pPr>
    </w:p>
    <w:p w14:paraId="43499F26" w14:textId="76BFE185" w:rsidR="001453ED" w:rsidRDefault="00BB0F4B" w:rsidP="00FE6C1B">
      <w:pPr>
        <w:pStyle w:val="EndNoteBibliography"/>
        <w:ind w:left="720" w:hanging="720"/>
        <w:rPr>
          <w:rFonts w:asciiTheme="minorHAnsi" w:hAnsiTheme="minorHAnsi" w:cstheme="minorHAnsi"/>
          <w:color w:val="222222"/>
          <w:shd w:val="clear" w:color="auto" w:fill="FFFFFF"/>
        </w:rPr>
      </w:pPr>
      <w:r w:rsidRPr="00BB0F4B">
        <w:rPr>
          <w:rFonts w:asciiTheme="minorHAnsi" w:hAnsiTheme="minorHAnsi" w:cstheme="minorHAnsi"/>
          <w:color w:val="222222"/>
          <w:shd w:val="clear" w:color="auto" w:fill="FFFFFF"/>
        </w:rPr>
        <w:t>Banks, J. A. (1989). Integrating the curriculum with ethnic content: Approaches and guidelines.</w:t>
      </w:r>
      <w:r w:rsidRPr="00BB0F4B">
        <w:rPr>
          <w:rStyle w:val="apple-converted-space"/>
          <w:rFonts w:asciiTheme="minorHAnsi" w:hAnsiTheme="minorHAnsi" w:cstheme="minorHAnsi"/>
          <w:color w:val="222222"/>
          <w:shd w:val="clear" w:color="auto" w:fill="FFFFFF"/>
        </w:rPr>
        <w:t> </w:t>
      </w:r>
      <w:r w:rsidRPr="00BB0F4B">
        <w:rPr>
          <w:rFonts w:asciiTheme="minorHAnsi" w:hAnsiTheme="minorHAnsi" w:cstheme="minorHAnsi"/>
          <w:i/>
          <w:iCs/>
          <w:color w:val="222222"/>
          <w:shd w:val="clear" w:color="auto" w:fill="FFFFFF"/>
        </w:rPr>
        <w:t>Multicultural education: Issues and perspectives</w:t>
      </w:r>
      <w:r w:rsidRPr="00BB0F4B">
        <w:rPr>
          <w:rFonts w:asciiTheme="minorHAnsi" w:hAnsiTheme="minorHAnsi" w:cstheme="minorHAnsi"/>
          <w:color w:val="222222"/>
          <w:shd w:val="clear" w:color="auto" w:fill="FFFFFF"/>
        </w:rPr>
        <w:t>, 189-207.</w:t>
      </w:r>
    </w:p>
    <w:p w14:paraId="3A3BA48D" w14:textId="77777777" w:rsidR="00FE6C1B" w:rsidRPr="00FE6C1B" w:rsidRDefault="00FE6C1B" w:rsidP="00FE6C1B">
      <w:pPr>
        <w:pStyle w:val="EndNoteBibliography"/>
        <w:ind w:left="720" w:hanging="720"/>
        <w:rPr>
          <w:rFonts w:asciiTheme="minorHAnsi" w:hAnsiTheme="minorHAnsi" w:cstheme="minorHAnsi"/>
          <w:color w:val="222222"/>
          <w:shd w:val="clear" w:color="auto" w:fill="FFFFFF"/>
        </w:rPr>
      </w:pPr>
    </w:p>
    <w:p w14:paraId="109CC44C" w14:textId="64469F68" w:rsidR="009A1048" w:rsidRDefault="000170D6" w:rsidP="001453ED">
      <w:pPr>
        <w:pStyle w:val="EndNoteBibliography"/>
        <w:ind w:left="720" w:hanging="720"/>
        <w:rPr>
          <w:rFonts w:asciiTheme="minorHAnsi" w:hAnsiTheme="minorHAnsi" w:cs="Arial"/>
          <w:color w:val="1A1A1A"/>
        </w:rPr>
      </w:pPr>
      <w:r>
        <w:rPr>
          <w:rFonts w:asciiTheme="minorHAnsi" w:hAnsiTheme="minorHAnsi" w:cs="Arial"/>
          <w:color w:val="1A1A1A"/>
        </w:rPr>
        <w:t>Banks, J. A. (2004</w:t>
      </w:r>
      <w:r w:rsidR="009A1048" w:rsidRPr="009A1048">
        <w:rPr>
          <w:rFonts w:asciiTheme="minorHAnsi" w:hAnsiTheme="minorHAnsi" w:cs="Arial"/>
          <w:color w:val="1A1A1A"/>
        </w:rPr>
        <w:t>). Teaching for social justice, diversity, and ci</w:t>
      </w:r>
      <w:r w:rsidR="009D605F">
        <w:rPr>
          <w:rFonts w:asciiTheme="minorHAnsi" w:hAnsiTheme="minorHAnsi" w:cs="Arial"/>
          <w:color w:val="1A1A1A"/>
        </w:rPr>
        <w:t xml:space="preserve">tizenship in a global world. </w:t>
      </w:r>
      <w:r w:rsidR="009A1048" w:rsidRPr="009A1048">
        <w:rPr>
          <w:rFonts w:asciiTheme="minorHAnsi" w:hAnsiTheme="minorHAnsi" w:cs="Arial"/>
          <w:i/>
          <w:iCs/>
          <w:color w:val="1A1A1A"/>
        </w:rPr>
        <w:t>The educational forum</w:t>
      </w:r>
      <w:r w:rsidR="009D605F">
        <w:rPr>
          <w:rFonts w:asciiTheme="minorHAnsi" w:hAnsiTheme="minorHAnsi" w:cs="Arial"/>
          <w:i/>
          <w:iCs/>
          <w:color w:val="1A1A1A"/>
        </w:rPr>
        <w:t>,</w:t>
      </w:r>
      <w:r w:rsidR="009D605F">
        <w:rPr>
          <w:rFonts w:asciiTheme="minorHAnsi" w:hAnsiTheme="minorHAnsi" w:cs="Arial"/>
          <w:color w:val="1A1A1A"/>
        </w:rPr>
        <w:t xml:space="preserve"> 68(</w:t>
      </w:r>
      <w:r w:rsidR="009A1048" w:rsidRPr="009A1048">
        <w:rPr>
          <w:rFonts w:asciiTheme="minorHAnsi" w:hAnsiTheme="minorHAnsi" w:cs="Arial"/>
          <w:color w:val="1A1A1A"/>
        </w:rPr>
        <w:t>4</w:t>
      </w:r>
      <w:r w:rsidR="009D605F">
        <w:rPr>
          <w:rFonts w:asciiTheme="minorHAnsi" w:hAnsiTheme="minorHAnsi" w:cs="Arial"/>
          <w:color w:val="1A1A1A"/>
        </w:rPr>
        <w:t xml:space="preserve">), </w:t>
      </w:r>
      <w:r w:rsidR="009A1048" w:rsidRPr="009A1048">
        <w:rPr>
          <w:rFonts w:asciiTheme="minorHAnsi" w:hAnsiTheme="minorHAnsi" w:cs="Arial"/>
          <w:color w:val="1A1A1A"/>
        </w:rPr>
        <w:t>2</w:t>
      </w:r>
      <w:r w:rsidR="009D605F">
        <w:rPr>
          <w:rFonts w:asciiTheme="minorHAnsi" w:hAnsiTheme="minorHAnsi" w:cs="Arial"/>
          <w:color w:val="1A1A1A"/>
        </w:rPr>
        <w:t>96-305.</w:t>
      </w:r>
    </w:p>
    <w:p w14:paraId="36D08813" w14:textId="77777777" w:rsidR="001453ED" w:rsidRPr="009A1048" w:rsidRDefault="001453ED" w:rsidP="001453ED">
      <w:pPr>
        <w:pStyle w:val="EndNoteBibliography"/>
        <w:ind w:left="720" w:hanging="720"/>
        <w:rPr>
          <w:rFonts w:asciiTheme="minorHAnsi" w:hAnsiTheme="minorHAnsi" w:cstheme="minorHAnsi"/>
          <w:noProof/>
        </w:rPr>
      </w:pPr>
    </w:p>
    <w:p w14:paraId="36CD78C3" w14:textId="0C3C4D19" w:rsidR="001453ED" w:rsidRDefault="000F268E" w:rsidP="00FE6C1B">
      <w:pPr>
        <w:pStyle w:val="EndNoteBibliography"/>
        <w:ind w:left="720" w:hanging="720"/>
        <w:rPr>
          <w:rFonts w:asciiTheme="minorHAnsi" w:hAnsiTheme="minorHAnsi" w:cstheme="minorHAnsi"/>
          <w:noProof/>
        </w:rPr>
      </w:pPr>
      <w:r w:rsidRPr="002D4145">
        <w:rPr>
          <w:rFonts w:asciiTheme="minorHAnsi" w:hAnsiTheme="minorHAnsi" w:cstheme="minorHAnsi"/>
          <w:color w:val="222222"/>
          <w:shd w:val="clear" w:color="auto" w:fill="FFFFFF"/>
        </w:rPr>
        <w:t>Barth, J. L. (1984).</w:t>
      </w:r>
      <w:r w:rsidRPr="002D4145">
        <w:rPr>
          <w:rStyle w:val="apple-converted-space"/>
          <w:rFonts w:asciiTheme="minorHAnsi" w:hAnsiTheme="minorHAnsi" w:cstheme="minorHAnsi"/>
          <w:color w:val="222222"/>
          <w:shd w:val="clear" w:color="auto" w:fill="FFFFFF"/>
        </w:rPr>
        <w:t> </w:t>
      </w:r>
      <w:r w:rsidRPr="002D4145">
        <w:rPr>
          <w:rFonts w:asciiTheme="minorHAnsi" w:hAnsiTheme="minorHAnsi" w:cstheme="minorHAnsi"/>
          <w:i/>
          <w:iCs/>
          <w:color w:val="222222"/>
          <w:shd w:val="clear" w:color="auto" w:fill="FFFFFF"/>
        </w:rPr>
        <w:t>Secondary social studies curriculum, activities, and materials</w:t>
      </w:r>
      <w:r w:rsidRPr="002D4145">
        <w:rPr>
          <w:rFonts w:asciiTheme="minorHAnsi" w:hAnsiTheme="minorHAnsi" w:cstheme="minorHAnsi"/>
          <w:color w:val="222222"/>
          <w:shd w:val="clear" w:color="auto" w:fill="FFFFFF"/>
        </w:rPr>
        <w:t xml:space="preserve">. </w:t>
      </w:r>
      <w:r w:rsidR="009D605F">
        <w:rPr>
          <w:rFonts w:asciiTheme="minorHAnsi" w:hAnsiTheme="minorHAnsi" w:cstheme="minorHAnsi"/>
          <w:color w:val="222222"/>
          <w:shd w:val="clear" w:color="auto" w:fill="FFFFFF"/>
        </w:rPr>
        <w:t>Lanham: University Press of America</w:t>
      </w:r>
      <w:r w:rsidRPr="002D4145">
        <w:rPr>
          <w:rFonts w:asciiTheme="minorHAnsi" w:hAnsiTheme="minorHAnsi" w:cstheme="minorHAnsi"/>
          <w:color w:val="222222"/>
          <w:shd w:val="clear" w:color="auto" w:fill="FFFFFF"/>
        </w:rPr>
        <w:t>.</w:t>
      </w:r>
    </w:p>
    <w:p w14:paraId="00667C6C" w14:textId="77777777" w:rsidR="00FE6C1B" w:rsidRPr="00FE6C1B" w:rsidRDefault="00FE6C1B" w:rsidP="00FE6C1B">
      <w:pPr>
        <w:pStyle w:val="EndNoteBibliography"/>
        <w:ind w:left="720" w:hanging="720"/>
        <w:rPr>
          <w:rFonts w:asciiTheme="minorHAnsi" w:hAnsiTheme="minorHAnsi" w:cstheme="minorHAnsi"/>
          <w:noProof/>
        </w:rPr>
      </w:pPr>
    </w:p>
    <w:p w14:paraId="121EB909" w14:textId="7A89850A" w:rsidR="001453ED" w:rsidRDefault="000170D6" w:rsidP="00FE6C1B">
      <w:pPr>
        <w:pStyle w:val="EndNoteBibliography"/>
        <w:ind w:left="720" w:hanging="720"/>
        <w:rPr>
          <w:rFonts w:asciiTheme="minorHAnsi" w:hAnsiTheme="minorHAnsi" w:cstheme="minorHAnsi"/>
          <w:color w:val="222222"/>
          <w:shd w:val="clear" w:color="auto" w:fill="FFFFFF"/>
        </w:rPr>
      </w:pPr>
      <w:r w:rsidRPr="000170D6">
        <w:rPr>
          <w:rFonts w:asciiTheme="minorHAnsi" w:hAnsiTheme="minorHAnsi" w:cstheme="minorHAnsi"/>
          <w:color w:val="222222"/>
          <w:shd w:val="clear" w:color="auto" w:fill="FFFFFF"/>
        </w:rPr>
        <w:t>Bolick, C. M., Adams, R., &amp; Willox, L. (2010). The marginalization of elementary social studies in teacher education.</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Social Studies Research and Practice</w:t>
      </w:r>
      <w:r w:rsidRPr="000170D6">
        <w:rPr>
          <w:rFonts w:asciiTheme="minorHAnsi" w:hAnsiTheme="minorHAnsi" w:cstheme="minorHAnsi"/>
          <w:color w:val="222222"/>
          <w:shd w:val="clear" w:color="auto" w:fill="FFFFFF"/>
        </w:rPr>
        <w:t>,</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5</w:t>
      </w:r>
      <w:r w:rsidRPr="000170D6">
        <w:rPr>
          <w:rFonts w:asciiTheme="minorHAnsi" w:hAnsiTheme="minorHAnsi" w:cstheme="minorHAnsi"/>
          <w:color w:val="222222"/>
          <w:shd w:val="clear" w:color="auto" w:fill="FFFFFF"/>
        </w:rPr>
        <w:t>(2), 1-22.</w:t>
      </w:r>
    </w:p>
    <w:p w14:paraId="08C1C201" w14:textId="77777777" w:rsidR="00FE6C1B" w:rsidRPr="00FE6C1B" w:rsidRDefault="00FE6C1B" w:rsidP="00FE6C1B">
      <w:pPr>
        <w:pStyle w:val="EndNoteBibliography"/>
        <w:ind w:left="720" w:hanging="720"/>
        <w:rPr>
          <w:rFonts w:asciiTheme="minorHAnsi" w:hAnsiTheme="minorHAnsi" w:cstheme="minorHAnsi"/>
          <w:color w:val="222222"/>
          <w:shd w:val="clear" w:color="auto" w:fill="FFFFFF"/>
        </w:rPr>
      </w:pPr>
    </w:p>
    <w:p w14:paraId="3425DC5D" w14:textId="7B68AF11" w:rsidR="001453ED" w:rsidRDefault="00DD20A9" w:rsidP="00FE6C1B">
      <w:pPr>
        <w:pStyle w:val="EndNoteBibliography"/>
        <w:ind w:left="720" w:hanging="720"/>
        <w:rPr>
          <w:rFonts w:asciiTheme="minorHAnsi" w:hAnsiTheme="minorHAnsi" w:cstheme="minorHAnsi"/>
          <w:noProof/>
        </w:rPr>
      </w:pPr>
      <w:r>
        <w:rPr>
          <w:rFonts w:asciiTheme="minorHAnsi" w:hAnsiTheme="minorHAnsi" w:cstheme="minorHAnsi"/>
          <w:noProof/>
        </w:rPr>
        <w:t xml:space="preserve">Brewer, S.R. (2013). </w:t>
      </w:r>
      <w:r>
        <w:rPr>
          <w:rFonts w:asciiTheme="minorHAnsi" w:hAnsiTheme="minorHAnsi" w:cstheme="minorHAnsi"/>
          <w:i/>
          <w:noProof/>
        </w:rPr>
        <w:t>Teaching for critical multicultural citizenship through U.S. history within the context of accountability</w:t>
      </w:r>
      <w:r>
        <w:rPr>
          <w:rFonts w:asciiTheme="minorHAnsi" w:hAnsiTheme="minorHAnsi" w:cstheme="minorHAnsi"/>
          <w:noProof/>
        </w:rPr>
        <w:t xml:space="preserve"> (Master’s thesis).  </w:t>
      </w:r>
    </w:p>
    <w:p w14:paraId="7A1108BF" w14:textId="77777777" w:rsidR="00FE6C1B" w:rsidRPr="00FE6C1B" w:rsidRDefault="00FE6C1B" w:rsidP="00FE6C1B">
      <w:pPr>
        <w:pStyle w:val="EndNoteBibliography"/>
        <w:ind w:left="720" w:hanging="720"/>
        <w:rPr>
          <w:rFonts w:asciiTheme="minorHAnsi" w:hAnsiTheme="minorHAnsi" w:cstheme="minorHAnsi"/>
          <w:noProof/>
        </w:rPr>
      </w:pPr>
    </w:p>
    <w:p w14:paraId="0A02E393" w14:textId="7EA9923D" w:rsidR="00737451" w:rsidRDefault="00737451" w:rsidP="00575E4C">
      <w:pPr>
        <w:pStyle w:val="EndNoteBibliography"/>
        <w:spacing w:line="480" w:lineRule="auto"/>
        <w:ind w:left="720" w:hanging="720"/>
        <w:rPr>
          <w:rFonts w:asciiTheme="minorHAnsi" w:hAnsiTheme="minorHAnsi" w:cstheme="minorHAnsi"/>
          <w:color w:val="222222"/>
          <w:shd w:val="clear" w:color="auto" w:fill="FFFFFF"/>
        </w:rPr>
      </w:pPr>
      <w:r w:rsidRPr="00737451">
        <w:rPr>
          <w:rFonts w:asciiTheme="minorHAnsi" w:hAnsiTheme="minorHAnsi" w:cstheme="minorHAnsi"/>
          <w:color w:val="222222"/>
          <w:shd w:val="clear" w:color="auto" w:fill="FFFFFF"/>
        </w:rPr>
        <w:t>Brodhagen, B. (1995). The situation made us special.</w:t>
      </w:r>
      <w:r w:rsidRPr="00737451">
        <w:rPr>
          <w:rStyle w:val="apple-converted-space"/>
          <w:rFonts w:asciiTheme="minorHAnsi" w:hAnsiTheme="minorHAnsi" w:cstheme="minorHAnsi"/>
          <w:color w:val="222222"/>
          <w:shd w:val="clear" w:color="auto" w:fill="FFFFFF"/>
        </w:rPr>
        <w:t> </w:t>
      </w:r>
      <w:r w:rsidRPr="00737451">
        <w:rPr>
          <w:rFonts w:asciiTheme="minorHAnsi" w:hAnsiTheme="minorHAnsi" w:cstheme="minorHAnsi"/>
          <w:i/>
          <w:iCs/>
          <w:color w:val="222222"/>
          <w:shd w:val="clear" w:color="auto" w:fill="FFFFFF"/>
        </w:rPr>
        <w:t>Democratic schools</w:t>
      </w:r>
      <w:r w:rsidRPr="00737451">
        <w:rPr>
          <w:rFonts w:asciiTheme="minorHAnsi" w:hAnsiTheme="minorHAnsi" w:cstheme="minorHAnsi"/>
          <w:color w:val="222222"/>
          <w:shd w:val="clear" w:color="auto" w:fill="FFFFFF"/>
        </w:rPr>
        <w:t>, 83-100.</w:t>
      </w:r>
    </w:p>
    <w:p w14:paraId="28810ACB" w14:textId="287406BE" w:rsidR="001453ED" w:rsidRDefault="005E55CE" w:rsidP="00FE6C1B">
      <w:pPr>
        <w:spacing w:line="240" w:lineRule="auto"/>
        <w:ind w:left="720" w:hanging="720"/>
        <w:rPr>
          <w:rFonts w:ascii="Times New Roman" w:hAnsi="Times New Roman"/>
          <w:lang w:bidi="ar-SA"/>
        </w:rPr>
      </w:pPr>
      <w:r w:rsidRPr="005E55CE">
        <w:rPr>
          <w:rFonts w:ascii="Times New Roman" w:hAnsi="Times New Roman"/>
          <w:lang w:bidi="ar-SA"/>
        </w:rPr>
        <w:t xml:space="preserve">Brophy, J., &amp; Alleman, J. (2010). 3 Early elementary social studies. </w:t>
      </w:r>
      <w:r w:rsidRPr="005E55CE">
        <w:rPr>
          <w:rFonts w:ascii="Times New Roman" w:hAnsi="Times New Roman"/>
          <w:i/>
          <w:iCs/>
          <w:lang w:bidi="ar-SA"/>
        </w:rPr>
        <w:t>Handbook of research in social studies education</w:t>
      </w:r>
      <w:r w:rsidRPr="005E55CE">
        <w:rPr>
          <w:rFonts w:ascii="Times New Roman" w:hAnsi="Times New Roman"/>
          <w:lang w:bidi="ar-SA"/>
        </w:rPr>
        <w:t>, 33.</w:t>
      </w:r>
    </w:p>
    <w:p w14:paraId="06335C4D" w14:textId="77777777" w:rsidR="00FE6C1B" w:rsidRPr="00FE6C1B" w:rsidRDefault="00FE6C1B" w:rsidP="00FE6C1B">
      <w:pPr>
        <w:spacing w:line="240" w:lineRule="auto"/>
        <w:ind w:left="720" w:hanging="720"/>
        <w:rPr>
          <w:rFonts w:ascii="Times New Roman" w:hAnsi="Times New Roman"/>
          <w:lang w:bidi="ar-SA"/>
        </w:rPr>
      </w:pPr>
    </w:p>
    <w:p w14:paraId="6B763DB5" w14:textId="322A29F0" w:rsidR="008C1069" w:rsidRPr="008C1069" w:rsidRDefault="008C1069" w:rsidP="001453ED">
      <w:pPr>
        <w:pStyle w:val="EndNoteBibliography"/>
        <w:spacing w:line="480" w:lineRule="auto"/>
        <w:rPr>
          <w:rFonts w:asciiTheme="minorHAnsi" w:hAnsiTheme="minorHAnsi" w:cstheme="minorHAnsi"/>
          <w:noProof/>
        </w:rPr>
      </w:pPr>
      <w:r w:rsidRPr="008C1069">
        <w:rPr>
          <w:rFonts w:asciiTheme="minorHAnsi" w:hAnsiTheme="minorHAnsi" w:cs="Arial"/>
          <w:color w:val="1A1A1A"/>
        </w:rPr>
        <w:t xml:space="preserve">Brown, M. (2005). Learning spaces. </w:t>
      </w:r>
      <w:r w:rsidRPr="008C1069">
        <w:rPr>
          <w:rFonts w:asciiTheme="minorHAnsi" w:hAnsiTheme="minorHAnsi" w:cs="Arial"/>
          <w:i/>
          <w:iCs/>
          <w:color w:val="1A1A1A"/>
        </w:rPr>
        <w:t>Educating the net generation</w:t>
      </w:r>
      <w:r w:rsidRPr="008C1069">
        <w:rPr>
          <w:rFonts w:asciiTheme="minorHAnsi" w:hAnsiTheme="minorHAnsi" w:cs="Arial"/>
          <w:color w:val="1A1A1A"/>
        </w:rPr>
        <w:t>, 12-1.</w:t>
      </w:r>
    </w:p>
    <w:p w14:paraId="22705041" w14:textId="2DB91402" w:rsidR="001453ED" w:rsidRDefault="000170D6" w:rsidP="001453ED">
      <w:pPr>
        <w:pStyle w:val="EndNoteBibliography"/>
        <w:ind w:left="720" w:hanging="720"/>
        <w:rPr>
          <w:rFonts w:asciiTheme="minorHAnsi" w:hAnsiTheme="minorHAnsi" w:cstheme="minorHAnsi"/>
          <w:color w:val="222222"/>
          <w:shd w:val="clear" w:color="auto" w:fill="FFFFFF"/>
        </w:rPr>
      </w:pPr>
      <w:r w:rsidRPr="000170D6">
        <w:rPr>
          <w:rFonts w:asciiTheme="minorHAnsi" w:hAnsiTheme="minorHAnsi" w:cstheme="minorHAnsi"/>
          <w:color w:val="222222"/>
          <w:shd w:val="clear" w:color="auto" w:fill="FFFFFF"/>
        </w:rPr>
        <w:t>Burroughs, S., Groce, E., &amp; Webeck, M. L. (2005). Social studies education in the age of testing and accountability.</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Educational Measurement: Issues and Practice</w:t>
      </w:r>
      <w:r w:rsidRPr="000170D6">
        <w:rPr>
          <w:rFonts w:asciiTheme="minorHAnsi" w:hAnsiTheme="minorHAnsi" w:cstheme="minorHAnsi"/>
          <w:color w:val="222222"/>
          <w:shd w:val="clear" w:color="auto" w:fill="FFFFFF"/>
        </w:rPr>
        <w:t>,</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24</w:t>
      </w:r>
      <w:r w:rsidRPr="000170D6">
        <w:rPr>
          <w:rFonts w:asciiTheme="minorHAnsi" w:hAnsiTheme="minorHAnsi" w:cstheme="minorHAnsi"/>
          <w:color w:val="222222"/>
          <w:shd w:val="clear" w:color="auto" w:fill="FFFFFF"/>
        </w:rPr>
        <w:t>(3), 13-20.</w:t>
      </w:r>
    </w:p>
    <w:p w14:paraId="30416DA4"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5756BBF8" w14:textId="082CCBCF" w:rsidR="000F268E" w:rsidRDefault="000F268E" w:rsidP="001453ED">
      <w:pPr>
        <w:pStyle w:val="EndNoteBibliography"/>
        <w:ind w:left="720" w:hanging="720"/>
        <w:rPr>
          <w:rFonts w:asciiTheme="minorHAnsi" w:hAnsiTheme="minorHAnsi" w:cstheme="minorHAnsi"/>
          <w:color w:val="222222"/>
          <w:shd w:val="clear" w:color="auto" w:fill="FFFFFF"/>
        </w:rPr>
      </w:pPr>
      <w:r w:rsidRPr="002D4145">
        <w:rPr>
          <w:rFonts w:asciiTheme="minorHAnsi" w:hAnsiTheme="minorHAnsi" w:cstheme="minorHAnsi"/>
          <w:color w:val="222222"/>
          <w:shd w:val="clear" w:color="auto" w:fill="FFFFFF"/>
        </w:rPr>
        <w:t>Creswell, J. W. (2012).</w:t>
      </w:r>
      <w:r w:rsidRPr="002D4145">
        <w:rPr>
          <w:rStyle w:val="apple-converted-space"/>
          <w:rFonts w:asciiTheme="minorHAnsi" w:hAnsiTheme="minorHAnsi" w:cstheme="minorHAnsi"/>
          <w:color w:val="222222"/>
          <w:shd w:val="clear" w:color="auto" w:fill="FFFFFF"/>
        </w:rPr>
        <w:t> </w:t>
      </w:r>
      <w:r w:rsidRPr="002D4145">
        <w:rPr>
          <w:rFonts w:asciiTheme="minorHAnsi" w:hAnsiTheme="minorHAnsi" w:cstheme="minorHAnsi"/>
          <w:i/>
          <w:iCs/>
          <w:color w:val="222222"/>
          <w:shd w:val="clear" w:color="auto" w:fill="FFFFFF"/>
        </w:rPr>
        <w:t>Qualitative inquiry and research design: Choosing among five approaches</w:t>
      </w:r>
      <w:r w:rsidRPr="002D4145">
        <w:rPr>
          <w:rFonts w:asciiTheme="minorHAnsi" w:hAnsiTheme="minorHAnsi" w:cstheme="minorHAnsi"/>
          <w:color w:val="222222"/>
          <w:shd w:val="clear" w:color="auto" w:fill="FFFFFF"/>
        </w:rPr>
        <w:t>. Sage.</w:t>
      </w:r>
    </w:p>
    <w:p w14:paraId="5917E90B"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2056E35F" w14:textId="13C555BC" w:rsidR="00DA04F7" w:rsidRPr="00DA04F7" w:rsidRDefault="00DA04F7" w:rsidP="001453ED">
      <w:pPr>
        <w:pStyle w:val="EndNoteBibliography"/>
        <w:spacing w:line="480" w:lineRule="auto"/>
        <w:rPr>
          <w:rFonts w:asciiTheme="minorHAnsi" w:hAnsiTheme="minorHAnsi" w:cstheme="minorHAnsi"/>
          <w:i/>
          <w:color w:val="222222"/>
          <w:shd w:val="clear" w:color="auto" w:fill="FFFFFF"/>
        </w:rPr>
      </w:pPr>
      <w:r>
        <w:rPr>
          <w:rFonts w:asciiTheme="minorHAnsi" w:hAnsiTheme="minorHAnsi" w:cstheme="minorHAnsi"/>
          <w:color w:val="222222"/>
          <w:shd w:val="clear" w:color="auto" w:fill="FFFFFF"/>
        </w:rPr>
        <w:t xml:space="preserve">Dewey, J. (1916). Education and democracy. </w:t>
      </w:r>
      <w:r>
        <w:rPr>
          <w:rFonts w:asciiTheme="minorHAnsi" w:hAnsiTheme="minorHAnsi" w:cstheme="minorHAnsi"/>
          <w:i/>
          <w:color w:val="222222"/>
          <w:shd w:val="clear" w:color="auto" w:fill="FFFFFF"/>
        </w:rPr>
        <w:t>New York.</w:t>
      </w:r>
    </w:p>
    <w:p w14:paraId="5B84B2A2" w14:textId="2442F4EE" w:rsidR="000170D6" w:rsidRDefault="00117736" w:rsidP="00575E4C">
      <w:pPr>
        <w:pStyle w:val="EndNoteBibliography"/>
        <w:spacing w:line="480" w:lineRule="auto"/>
        <w:ind w:left="720" w:hanging="720"/>
        <w:rPr>
          <w:rFonts w:asciiTheme="minorHAnsi" w:hAnsiTheme="minorHAnsi" w:cstheme="minorHAnsi"/>
          <w:noProof/>
        </w:rPr>
      </w:pPr>
      <w:r>
        <w:rPr>
          <w:rFonts w:asciiTheme="minorHAnsi" w:hAnsiTheme="minorHAnsi" w:cstheme="minorHAnsi"/>
          <w:color w:val="222222"/>
          <w:shd w:val="clear" w:color="auto" w:fill="FFFFFF"/>
        </w:rPr>
        <w:t>Dewey, J. (193</w:t>
      </w:r>
      <w:r w:rsidR="002A5BC0" w:rsidRPr="002A5BC0">
        <w:rPr>
          <w:rFonts w:asciiTheme="minorHAnsi" w:hAnsiTheme="minorHAnsi" w:cstheme="minorHAnsi"/>
          <w:color w:val="222222"/>
          <w:shd w:val="clear" w:color="auto" w:fill="FFFFFF"/>
        </w:rPr>
        <w:t>8).</w:t>
      </w:r>
      <w:r w:rsidR="002A5BC0" w:rsidRPr="002A5BC0">
        <w:rPr>
          <w:rStyle w:val="apple-converted-space"/>
          <w:rFonts w:asciiTheme="minorHAnsi" w:hAnsiTheme="minorHAnsi" w:cstheme="minorHAnsi"/>
          <w:color w:val="222222"/>
          <w:shd w:val="clear" w:color="auto" w:fill="FFFFFF"/>
        </w:rPr>
        <w:t> </w:t>
      </w:r>
      <w:r w:rsidR="002A5BC0" w:rsidRPr="002A5BC0">
        <w:rPr>
          <w:rFonts w:asciiTheme="minorHAnsi" w:hAnsiTheme="minorHAnsi" w:cstheme="minorHAnsi"/>
          <w:i/>
          <w:iCs/>
          <w:color w:val="222222"/>
          <w:shd w:val="clear" w:color="auto" w:fill="FFFFFF"/>
        </w:rPr>
        <w:t>Experience and education</w:t>
      </w:r>
      <w:r w:rsidR="002A5BC0" w:rsidRPr="002A5BC0">
        <w:rPr>
          <w:rFonts w:asciiTheme="minorHAnsi" w:hAnsiTheme="minorHAnsi" w:cstheme="minorHAnsi"/>
          <w:color w:val="222222"/>
          <w:shd w:val="clear" w:color="auto" w:fill="FFFFFF"/>
        </w:rPr>
        <w:t>. Kappa Delta Pi.</w:t>
      </w:r>
    </w:p>
    <w:p w14:paraId="37BB17E4" w14:textId="771DBB1C" w:rsidR="000170D6" w:rsidRPr="000170D6" w:rsidRDefault="000170D6" w:rsidP="00575E4C">
      <w:pPr>
        <w:pStyle w:val="EndNoteBibliography"/>
        <w:spacing w:line="480" w:lineRule="auto"/>
        <w:ind w:left="720" w:hanging="720"/>
        <w:rPr>
          <w:rFonts w:asciiTheme="minorHAnsi" w:hAnsiTheme="minorHAnsi" w:cstheme="minorHAnsi"/>
          <w:noProof/>
        </w:rPr>
      </w:pPr>
      <w:r>
        <w:rPr>
          <w:rFonts w:asciiTheme="minorHAnsi" w:hAnsiTheme="minorHAnsi" w:cstheme="minorHAnsi"/>
          <w:noProof/>
        </w:rPr>
        <w:t xml:space="preserve">Eisner, E.W. (1985). </w:t>
      </w:r>
      <w:r>
        <w:rPr>
          <w:rFonts w:asciiTheme="minorHAnsi" w:hAnsiTheme="minorHAnsi" w:cstheme="minorHAnsi"/>
          <w:i/>
          <w:noProof/>
        </w:rPr>
        <w:t>The educational imagination</w:t>
      </w:r>
      <w:r>
        <w:rPr>
          <w:rFonts w:asciiTheme="minorHAnsi" w:hAnsiTheme="minorHAnsi" w:cstheme="minorHAnsi"/>
          <w:noProof/>
        </w:rPr>
        <w:t>. New York: Macmillan.</w:t>
      </w:r>
    </w:p>
    <w:p w14:paraId="7FF426C4" w14:textId="4211F26F" w:rsidR="000170D6" w:rsidRPr="000170D6" w:rsidRDefault="000170D6" w:rsidP="001453ED">
      <w:pPr>
        <w:pStyle w:val="EndNoteBibliography"/>
        <w:ind w:left="720" w:hanging="720"/>
        <w:rPr>
          <w:rFonts w:asciiTheme="minorHAnsi" w:hAnsiTheme="minorHAnsi" w:cstheme="minorHAnsi"/>
          <w:color w:val="222222"/>
          <w:shd w:val="clear" w:color="auto" w:fill="FFFFFF"/>
        </w:rPr>
      </w:pPr>
      <w:r w:rsidRPr="000170D6">
        <w:rPr>
          <w:rFonts w:asciiTheme="minorHAnsi" w:hAnsiTheme="minorHAnsi" w:cstheme="minorHAnsi"/>
          <w:color w:val="222222"/>
          <w:shd w:val="clear" w:color="auto" w:fill="FFFFFF"/>
        </w:rPr>
        <w:t>Engle, S. H. (2003). Decision making: The heart of social studies instruction.</w:t>
      </w:r>
      <w:r w:rsidR="0054033F">
        <w:rPr>
          <w:rFonts w:asciiTheme="minorHAnsi" w:hAnsiTheme="minorHAnsi" w:cstheme="minorHAnsi"/>
          <w:color w:val="222222"/>
          <w:shd w:val="clear" w:color="auto" w:fill="FFFFFF"/>
        </w:rPr>
        <w:t xml:space="preserve"> </w:t>
      </w:r>
      <w:r w:rsidRPr="000170D6">
        <w:rPr>
          <w:rFonts w:asciiTheme="minorHAnsi" w:hAnsiTheme="minorHAnsi" w:cstheme="minorHAnsi"/>
          <w:i/>
          <w:iCs/>
          <w:color w:val="222222"/>
          <w:shd w:val="clear" w:color="auto" w:fill="FFFFFF"/>
        </w:rPr>
        <w:t>The Social Studies</w:t>
      </w:r>
      <w:r w:rsidRPr="000170D6">
        <w:rPr>
          <w:rFonts w:asciiTheme="minorHAnsi" w:hAnsiTheme="minorHAnsi" w:cstheme="minorHAnsi"/>
          <w:color w:val="222222"/>
          <w:shd w:val="clear" w:color="auto" w:fill="FFFFFF"/>
        </w:rPr>
        <w:t>,</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94</w:t>
      </w:r>
      <w:r w:rsidRPr="000170D6">
        <w:rPr>
          <w:rFonts w:asciiTheme="minorHAnsi" w:hAnsiTheme="minorHAnsi" w:cstheme="minorHAnsi"/>
          <w:color w:val="222222"/>
          <w:shd w:val="clear" w:color="auto" w:fill="FFFFFF"/>
        </w:rPr>
        <w:t>(1), 7-10.</w:t>
      </w:r>
    </w:p>
    <w:p w14:paraId="7DAD2BDC" w14:textId="77777777" w:rsidR="001453ED" w:rsidRDefault="001453ED" w:rsidP="001453ED">
      <w:pPr>
        <w:pStyle w:val="EndNoteBibliography"/>
        <w:rPr>
          <w:rFonts w:asciiTheme="minorHAnsi" w:hAnsiTheme="minorHAnsi" w:cstheme="minorHAnsi"/>
          <w:color w:val="222222"/>
          <w:shd w:val="clear" w:color="auto" w:fill="FFFFFF"/>
        </w:rPr>
      </w:pPr>
    </w:p>
    <w:p w14:paraId="64D24068" w14:textId="38F20B9B" w:rsidR="001453ED" w:rsidRDefault="000170D6" w:rsidP="001453ED">
      <w:pPr>
        <w:pStyle w:val="EndNoteBibliography"/>
        <w:ind w:left="720" w:hanging="720"/>
        <w:rPr>
          <w:rFonts w:asciiTheme="minorHAnsi" w:hAnsiTheme="minorHAnsi" w:cstheme="minorHAnsi"/>
          <w:color w:val="222222"/>
          <w:shd w:val="clear" w:color="auto" w:fill="FFFFFF"/>
        </w:rPr>
      </w:pPr>
      <w:r w:rsidRPr="000170D6">
        <w:rPr>
          <w:rFonts w:asciiTheme="minorHAnsi" w:hAnsiTheme="minorHAnsi" w:cstheme="minorHAnsi"/>
          <w:color w:val="222222"/>
          <w:shd w:val="clear" w:color="auto" w:fill="FFFFFF"/>
        </w:rPr>
        <w:t>Fitchett, P. G., Heafner, T. L., &amp; Lambert, R. G. (2012). Examining elementary social studies marginalization: A multilevel model.</w:t>
      </w:r>
      <w:r w:rsidRPr="000170D6">
        <w:rPr>
          <w:rStyle w:val="apple-converted-space"/>
          <w:rFonts w:asciiTheme="minorHAnsi" w:hAnsiTheme="minorHAnsi" w:cstheme="minorHAnsi"/>
          <w:color w:val="222222"/>
          <w:shd w:val="clear" w:color="auto" w:fill="FFFFFF"/>
        </w:rPr>
        <w:t> </w:t>
      </w:r>
      <w:r w:rsidRPr="000170D6">
        <w:rPr>
          <w:rFonts w:asciiTheme="minorHAnsi" w:hAnsiTheme="minorHAnsi" w:cstheme="minorHAnsi"/>
          <w:i/>
          <w:iCs/>
          <w:color w:val="222222"/>
          <w:shd w:val="clear" w:color="auto" w:fill="FFFFFF"/>
        </w:rPr>
        <w:t>Educational Policy</w:t>
      </w:r>
      <w:r w:rsidRPr="000170D6">
        <w:rPr>
          <w:rFonts w:asciiTheme="minorHAnsi" w:hAnsiTheme="minorHAnsi" w:cstheme="minorHAnsi"/>
          <w:color w:val="222222"/>
          <w:shd w:val="clear" w:color="auto" w:fill="FFFFFF"/>
        </w:rPr>
        <w:t>.</w:t>
      </w:r>
    </w:p>
    <w:p w14:paraId="38B41D6A" w14:textId="77777777" w:rsidR="001453ED" w:rsidRPr="001453ED" w:rsidRDefault="001453ED" w:rsidP="001453ED">
      <w:pPr>
        <w:pStyle w:val="EndNoteBibliography"/>
        <w:ind w:left="720" w:hanging="720"/>
        <w:rPr>
          <w:rFonts w:asciiTheme="minorHAnsi" w:hAnsiTheme="minorHAnsi" w:cstheme="minorHAnsi"/>
          <w:color w:val="222222"/>
          <w:shd w:val="clear" w:color="auto" w:fill="FFFFFF"/>
        </w:rPr>
      </w:pPr>
    </w:p>
    <w:p w14:paraId="6A43395B" w14:textId="0AAE4A66" w:rsidR="00F96D5A" w:rsidRDefault="00F96D5A" w:rsidP="00575E4C">
      <w:pPr>
        <w:pStyle w:val="EndNoteBibliography"/>
        <w:spacing w:line="480" w:lineRule="auto"/>
        <w:ind w:left="720" w:hanging="720"/>
        <w:rPr>
          <w:rFonts w:asciiTheme="minorHAnsi" w:hAnsiTheme="minorHAnsi" w:cstheme="minorHAnsi"/>
          <w:noProof/>
        </w:rPr>
      </w:pPr>
      <w:r w:rsidRPr="00F96D5A">
        <w:rPr>
          <w:rFonts w:ascii="Times New Roman" w:hAnsi="Times New Roman"/>
        </w:rPr>
        <w:t xml:space="preserve">Flat Stanley. (2011). Retrieved from https://www.flatstanley.com/about </w:t>
      </w:r>
    </w:p>
    <w:p w14:paraId="020E00A1" w14:textId="77777777" w:rsidR="001453ED" w:rsidRDefault="00C12DFB" w:rsidP="001453ED">
      <w:pPr>
        <w:pStyle w:val="EndNoteBibliography"/>
        <w:ind w:left="720" w:hanging="72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Fraenkel, J. R. (1992). A portrait of four social studies classes (with special attention paid to the identification of teaching techniques and behaviors that contribute to student l</w:t>
      </w:r>
      <w:r w:rsidR="006802C6" w:rsidRPr="006802C6">
        <w:rPr>
          <w:rFonts w:asciiTheme="minorHAnsi" w:hAnsiTheme="minorHAnsi" w:cstheme="minorHAnsi"/>
          <w:color w:val="222222"/>
          <w:shd w:val="clear" w:color="auto" w:fill="FFFFFF"/>
        </w:rPr>
        <w:t>earning).</w:t>
      </w:r>
      <w:r w:rsidR="00A97D91">
        <w:rPr>
          <w:rFonts w:asciiTheme="minorHAnsi" w:hAnsiTheme="minorHAnsi" w:cstheme="minorHAnsi"/>
          <w:color w:val="222222"/>
          <w:shd w:val="clear" w:color="auto" w:fill="FFFFFF"/>
        </w:rPr>
        <w:t xml:space="preserve"> </w:t>
      </w:r>
    </w:p>
    <w:p w14:paraId="6304CF57"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6A4E7ACF" w14:textId="6E3ADB87" w:rsidR="004B07CD" w:rsidRDefault="004B07CD" w:rsidP="001453ED">
      <w:pPr>
        <w:pStyle w:val="EndNoteBibliography"/>
        <w:ind w:left="720" w:hanging="72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Freire, P. (1993). </w:t>
      </w:r>
      <w:r>
        <w:rPr>
          <w:rFonts w:asciiTheme="minorHAnsi" w:hAnsiTheme="minorHAnsi" w:cstheme="minorHAnsi"/>
          <w:i/>
          <w:color w:val="222222"/>
          <w:shd w:val="clear" w:color="auto" w:fill="FFFFFF"/>
        </w:rPr>
        <w:t xml:space="preserve">Pedagogy of the oppressed. </w:t>
      </w:r>
      <w:r>
        <w:rPr>
          <w:rFonts w:asciiTheme="minorHAnsi" w:hAnsiTheme="minorHAnsi" w:cstheme="minorHAnsi"/>
          <w:color w:val="222222"/>
          <w:shd w:val="clear" w:color="auto" w:fill="FFFFFF"/>
        </w:rPr>
        <w:t xml:space="preserve">New York: Continuum. </w:t>
      </w:r>
    </w:p>
    <w:p w14:paraId="4A9332C4" w14:textId="77777777" w:rsidR="001453ED" w:rsidRDefault="001453ED" w:rsidP="001453ED">
      <w:pPr>
        <w:pStyle w:val="EndNoteBibliography"/>
        <w:ind w:left="720" w:hanging="720"/>
        <w:rPr>
          <w:rFonts w:asciiTheme="minorHAnsi" w:hAnsiTheme="minorHAnsi" w:cstheme="minorHAnsi"/>
          <w:color w:val="1A1A1A"/>
        </w:rPr>
      </w:pPr>
    </w:p>
    <w:p w14:paraId="701839DD" w14:textId="46D68EBE" w:rsidR="001453ED" w:rsidRDefault="002B2FC3" w:rsidP="001453ED">
      <w:pPr>
        <w:pStyle w:val="EndNoteBibliography"/>
        <w:ind w:left="720" w:hanging="720"/>
        <w:rPr>
          <w:rFonts w:asciiTheme="minorHAnsi" w:hAnsiTheme="minorHAnsi" w:cstheme="minorHAnsi"/>
          <w:noProof/>
        </w:rPr>
      </w:pPr>
      <w:r w:rsidRPr="002B2FC3">
        <w:rPr>
          <w:rFonts w:asciiTheme="minorHAnsi" w:hAnsiTheme="minorHAnsi" w:cstheme="minorHAnsi"/>
          <w:color w:val="1A1A1A"/>
        </w:rPr>
        <w:t xml:space="preserve">Hartoonian, M. (1991). Good education is bad politics: Practices and principles of school reform. </w:t>
      </w:r>
      <w:r w:rsidRPr="002B2FC3">
        <w:rPr>
          <w:rFonts w:asciiTheme="minorHAnsi" w:hAnsiTheme="minorHAnsi" w:cstheme="minorHAnsi"/>
          <w:i/>
          <w:iCs/>
          <w:color w:val="1A1A1A"/>
        </w:rPr>
        <w:t>Social Education</w:t>
      </w:r>
      <w:r w:rsidRPr="002B2FC3">
        <w:rPr>
          <w:rFonts w:asciiTheme="minorHAnsi" w:hAnsiTheme="minorHAnsi" w:cstheme="minorHAnsi"/>
          <w:color w:val="1A1A1A"/>
        </w:rPr>
        <w:t xml:space="preserve">, </w:t>
      </w:r>
      <w:r w:rsidRPr="002B2FC3">
        <w:rPr>
          <w:rFonts w:asciiTheme="minorHAnsi" w:hAnsiTheme="minorHAnsi" w:cstheme="minorHAnsi"/>
          <w:i/>
          <w:iCs/>
          <w:color w:val="1A1A1A"/>
        </w:rPr>
        <w:t>55</w:t>
      </w:r>
      <w:r w:rsidRPr="002B2FC3">
        <w:rPr>
          <w:rFonts w:asciiTheme="minorHAnsi" w:hAnsiTheme="minorHAnsi" w:cstheme="minorHAnsi"/>
          <w:color w:val="1A1A1A"/>
        </w:rPr>
        <w:t>(1), 22-23.</w:t>
      </w:r>
    </w:p>
    <w:p w14:paraId="302EE5B7" w14:textId="77777777" w:rsidR="001453ED" w:rsidRDefault="001453ED" w:rsidP="001453ED">
      <w:pPr>
        <w:pStyle w:val="EndNoteBibliography"/>
        <w:ind w:left="720" w:hanging="720"/>
        <w:rPr>
          <w:rFonts w:asciiTheme="minorHAnsi" w:hAnsiTheme="minorHAnsi" w:cstheme="minorHAnsi"/>
          <w:noProof/>
        </w:rPr>
      </w:pPr>
    </w:p>
    <w:p w14:paraId="7A3F8CE6" w14:textId="35FDC391" w:rsidR="003F3734" w:rsidRDefault="003F3734" w:rsidP="001453ED">
      <w:pPr>
        <w:pStyle w:val="EndNoteBibliography"/>
        <w:ind w:left="720" w:hanging="720"/>
        <w:rPr>
          <w:rFonts w:asciiTheme="minorHAnsi" w:hAnsiTheme="minorHAnsi" w:cstheme="minorHAnsi"/>
          <w:noProof/>
        </w:rPr>
      </w:pPr>
      <w:r w:rsidRPr="002D4145">
        <w:rPr>
          <w:rFonts w:asciiTheme="minorHAnsi" w:hAnsiTheme="minorHAnsi" w:cstheme="minorHAnsi"/>
          <w:noProof/>
        </w:rPr>
        <w:t>Heafner, T. L. and</w:t>
      </w:r>
      <w:r w:rsidR="002B01C0">
        <w:rPr>
          <w:rFonts w:asciiTheme="minorHAnsi" w:hAnsiTheme="minorHAnsi" w:cstheme="minorHAnsi"/>
          <w:noProof/>
        </w:rPr>
        <w:t xml:space="preserve"> P. G. Fitchett (2012). </w:t>
      </w:r>
      <w:r w:rsidR="00C12DFB">
        <w:rPr>
          <w:rFonts w:asciiTheme="minorHAnsi" w:hAnsiTheme="minorHAnsi" w:cstheme="minorHAnsi"/>
          <w:noProof/>
        </w:rPr>
        <w:t>National trends in elementary instruction: Exploring the r</w:t>
      </w:r>
      <w:r w:rsidRPr="002D4145">
        <w:rPr>
          <w:rFonts w:asciiTheme="minorHAnsi" w:hAnsiTheme="minorHAnsi" w:cstheme="minorHAnsi"/>
          <w:noProof/>
        </w:rPr>
        <w:t>o</w:t>
      </w:r>
      <w:r w:rsidR="00C12DFB">
        <w:rPr>
          <w:rFonts w:asciiTheme="minorHAnsi" w:hAnsiTheme="minorHAnsi" w:cstheme="minorHAnsi"/>
          <w:noProof/>
        </w:rPr>
        <w:t>le of social studies c</w:t>
      </w:r>
      <w:r w:rsidR="002B01C0">
        <w:rPr>
          <w:rFonts w:asciiTheme="minorHAnsi" w:hAnsiTheme="minorHAnsi" w:cstheme="minorHAnsi"/>
          <w:noProof/>
        </w:rPr>
        <w:t>urricula.</w:t>
      </w:r>
      <w:r w:rsidRPr="002D4145">
        <w:rPr>
          <w:rFonts w:asciiTheme="minorHAnsi" w:hAnsiTheme="minorHAnsi" w:cstheme="minorHAnsi"/>
          <w:noProof/>
        </w:rPr>
        <w:t xml:space="preserve"> </w:t>
      </w:r>
      <w:r w:rsidRPr="00C12DFB">
        <w:rPr>
          <w:rFonts w:asciiTheme="minorHAnsi" w:hAnsiTheme="minorHAnsi" w:cstheme="minorHAnsi"/>
          <w:i/>
          <w:noProof/>
        </w:rPr>
        <w:t>The Social Studies</w:t>
      </w:r>
      <w:r w:rsidR="00C12DFB">
        <w:rPr>
          <w:rFonts w:asciiTheme="minorHAnsi" w:hAnsiTheme="minorHAnsi" w:cstheme="minorHAnsi"/>
          <w:i/>
          <w:noProof/>
        </w:rPr>
        <w:t>,</w:t>
      </w:r>
      <w:r w:rsidRPr="002D4145">
        <w:rPr>
          <w:rFonts w:asciiTheme="minorHAnsi" w:hAnsiTheme="minorHAnsi" w:cstheme="minorHAnsi"/>
          <w:noProof/>
        </w:rPr>
        <w:t xml:space="preserve"> </w:t>
      </w:r>
      <w:r w:rsidRPr="00C12DFB">
        <w:rPr>
          <w:rFonts w:asciiTheme="minorHAnsi" w:hAnsiTheme="minorHAnsi" w:cstheme="minorHAnsi"/>
          <w:i/>
          <w:noProof/>
        </w:rPr>
        <w:t>103</w:t>
      </w:r>
      <w:r w:rsidR="00C12DFB">
        <w:rPr>
          <w:rFonts w:asciiTheme="minorHAnsi" w:hAnsiTheme="minorHAnsi" w:cstheme="minorHAnsi"/>
          <w:noProof/>
        </w:rPr>
        <w:t>(2),</w:t>
      </w:r>
      <w:r w:rsidRPr="002D4145">
        <w:rPr>
          <w:rFonts w:asciiTheme="minorHAnsi" w:hAnsiTheme="minorHAnsi" w:cstheme="minorHAnsi"/>
          <w:noProof/>
        </w:rPr>
        <w:t xml:space="preserve"> 67-72.</w:t>
      </w:r>
    </w:p>
    <w:p w14:paraId="067E3F42" w14:textId="77777777" w:rsidR="001453ED" w:rsidRDefault="001453ED" w:rsidP="001453ED">
      <w:pPr>
        <w:pStyle w:val="EndNoteBibliography"/>
        <w:ind w:left="720" w:hanging="720"/>
        <w:rPr>
          <w:rFonts w:asciiTheme="minorHAnsi" w:hAnsiTheme="minorHAnsi" w:cs="Arial"/>
          <w:color w:val="1A1A1A"/>
        </w:rPr>
      </w:pPr>
    </w:p>
    <w:p w14:paraId="2C47E919" w14:textId="77777777" w:rsidR="00507845" w:rsidRPr="00507845" w:rsidRDefault="00507845" w:rsidP="001453ED">
      <w:pPr>
        <w:pStyle w:val="EndNoteBibliography"/>
        <w:ind w:left="720" w:hanging="720"/>
        <w:rPr>
          <w:rFonts w:asciiTheme="minorHAnsi" w:hAnsiTheme="minorHAnsi" w:cstheme="minorHAnsi"/>
          <w:color w:val="222222"/>
          <w:shd w:val="clear" w:color="auto" w:fill="FFFFFF"/>
        </w:rPr>
      </w:pPr>
      <w:r w:rsidRPr="00507845">
        <w:rPr>
          <w:rFonts w:asciiTheme="minorHAnsi" w:hAnsiTheme="minorHAnsi" w:cs="Arial"/>
          <w:color w:val="1A1A1A"/>
        </w:rPr>
        <w:t xml:space="preserve">Hess, R. D., &amp; Torney-Purta, J. V. (2005). </w:t>
      </w:r>
      <w:r w:rsidRPr="00507845">
        <w:rPr>
          <w:rFonts w:asciiTheme="minorHAnsi" w:hAnsiTheme="minorHAnsi" w:cs="Arial"/>
          <w:i/>
          <w:iCs/>
          <w:color w:val="1A1A1A"/>
        </w:rPr>
        <w:t>The development of political attitudes in children</w:t>
      </w:r>
      <w:r w:rsidRPr="00507845">
        <w:rPr>
          <w:rFonts w:asciiTheme="minorHAnsi" w:hAnsiTheme="minorHAnsi" w:cs="Arial"/>
          <w:color w:val="1A1A1A"/>
        </w:rPr>
        <w:t>. Transaction Publishers.</w:t>
      </w:r>
      <w:r w:rsidRPr="00507845">
        <w:rPr>
          <w:rFonts w:asciiTheme="minorHAnsi" w:hAnsiTheme="minorHAnsi" w:cstheme="minorHAnsi"/>
          <w:color w:val="222222"/>
          <w:shd w:val="clear" w:color="auto" w:fill="FFFFFF"/>
        </w:rPr>
        <w:t xml:space="preserve"> </w:t>
      </w:r>
    </w:p>
    <w:p w14:paraId="51023A3F"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33761838" w14:textId="63446ED0" w:rsidR="0031743E" w:rsidRDefault="0031743E" w:rsidP="001453ED">
      <w:pPr>
        <w:pStyle w:val="EndNoteBibliography"/>
        <w:ind w:left="720" w:hanging="720"/>
        <w:rPr>
          <w:rFonts w:asciiTheme="minorHAnsi" w:hAnsiTheme="minorHAnsi" w:cstheme="minorHAnsi"/>
          <w:color w:val="222222"/>
          <w:shd w:val="clear" w:color="auto" w:fill="FFFFFF"/>
        </w:rPr>
      </w:pPr>
      <w:r w:rsidRPr="0031743E">
        <w:rPr>
          <w:rFonts w:asciiTheme="minorHAnsi" w:hAnsiTheme="minorHAnsi" w:cstheme="minorHAnsi"/>
          <w:color w:val="222222"/>
          <w:shd w:val="clear" w:color="auto" w:fill="FFFFFF"/>
        </w:rPr>
        <w:t>Holloway, J. E., &amp; Chiodo, J. J. (2009). Social studies is being taught in the elementary school: A contrarian view.</w:t>
      </w:r>
      <w:r w:rsidRPr="0031743E">
        <w:rPr>
          <w:rStyle w:val="apple-converted-space"/>
          <w:rFonts w:asciiTheme="minorHAnsi" w:hAnsiTheme="minorHAnsi" w:cstheme="minorHAnsi"/>
          <w:color w:val="222222"/>
          <w:shd w:val="clear" w:color="auto" w:fill="FFFFFF"/>
        </w:rPr>
        <w:t> </w:t>
      </w:r>
      <w:r w:rsidRPr="0031743E">
        <w:rPr>
          <w:rFonts w:asciiTheme="minorHAnsi" w:hAnsiTheme="minorHAnsi" w:cstheme="minorHAnsi"/>
          <w:i/>
          <w:iCs/>
          <w:color w:val="222222"/>
          <w:shd w:val="clear" w:color="auto" w:fill="FFFFFF"/>
        </w:rPr>
        <w:t>Journal of Social Studies Research</w:t>
      </w:r>
      <w:r w:rsidRPr="0031743E">
        <w:rPr>
          <w:rFonts w:asciiTheme="minorHAnsi" w:hAnsiTheme="minorHAnsi" w:cstheme="minorHAnsi"/>
          <w:color w:val="222222"/>
          <w:shd w:val="clear" w:color="auto" w:fill="FFFFFF"/>
        </w:rPr>
        <w:t>,</w:t>
      </w:r>
      <w:r w:rsidR="00C12DFB">
        <w:rPr>
          <w:rFonts w:asciiTheme="minorHAnsi" w:hAnsiTheme="minorHAnsi" w:cstheme="minorHAnsi"/>
          <w:color w:val="222222"/>
          <w:shd w:val="clear" w:color="auto" w:fill="FFFFFF"/>
        </w:rPr>
        <w:t xml:space="preserve"> </w:t>
      </w:r>
      <w:r w:rsidRPr="0031743E">
        <w:rPr>
          <w:rFonts w:asciiTheme="minorHAnsi" w:hAnsiTheme="minorHAnsi" w:cstheme="minorHAnsi"/>
          <w:i/>
          <w:iCs/>
          <w:color w:val="222222"/>
          <w:shd w:val="clear" w:color="auto" w:fill="FFFFFF"/>
        </w:rPr>
        <w:t>33</w:t>
      </w:r>
      <w:r w:rsidRPr="0031743E">
        <w:rPr>
          <w:rFonts w:asciiTheme="minorHAnsi" w:hAnsiTheme="minorHAnsi" w:cstheme="minorHAnsi"/>
          <w:color w:val="222222"/>
          <w:shd w:val="clear" w:color="auto" w:fill="FFFFFF"/>
        </w:rPr>
        <w:t>(2), 235.</w:t>
      </w:r>
    </w:p>
    <w:p w14:paraId="0D2D64D3"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3F1A0386" w14:textId="193A3C52" w:rsidR="009A1BF3" w:rsidRPr="009A1BF3" w:rsidRDefault="009A1BF3" w:rsidP="001453ED">
      <w:pPr>
        <w:pStyle w:val="EndNoteBibliography"/>
        <w:ind w:left="720" w:hanging="720"/>
        <w:rPr>
          <w:rFonts w:asciiTheme="minorHAnsi" w:hAnsiTheme="minorHAnsi" w:cstheme="minorHAnsi"/>
          <w:noProof/>
        </w:rPr>
      </w:pPr>
      <w:r w:rsidRPr="009A1BF3">
        <w:rPr>
          <w:rFonts w:asciiTheme="minorHAnsi" w:hAnsiTheme="minorHAnsi" w:cstheme="minorHAnsi"/>
          <w:color w:val="222222"/>
          <w:shd w:val="clear" w:color="auto" w:fill="FFFFFF"/>
        </w:rPr>
        <w:lastRenderedPageBreak/>
        <w:t>Houser, N. O. (2009). Ecological democracy: An environmental approach to citizenship education.</w:t>
      </w:r>
      <w:r w:rsidRPr="009A1BF3">
        <w:rPr>
          <w:rStyle w:val="apple-converted-space"/>
          <w:rFonts w:asciiTheme="minorHAnsi" w:hAnsiTheme="minorHAnsi" w:cstheme="minorHAnsi"/>
          <w:color w:val="222222"/>
          <w:shd w:val="clear" w:color="auto" w:fill="FFFFFF"/>
        </w:rPr>
        <w:t> </w:t>
      </w:r>
      <w:r w:rsidRPr="009A1BF3">
        <w:rPr>
          <w:rFonts w:asciiTheme="minorHAnsi" w:hAnsiTheme="minorHAnsi" w:cstheme="minorHAnsi"/>
          <w:i/>
          <w:iCs/>
          <w:color w:val="222222"/>
          <w:shd w:val="clear" w:color="auto" w:fill="FFFFFF"/>
        </w:rPr>
        <w:t>Theory &amp; Research in Social Education</w:t>
      </w:r>
      <w:r w:rsidRPr="009A1BF3">
        <w:rPr>
          <w:rFonts w:asciiTheme="minorHAnsi" w:hAnsiTheme="minorHAnsi" w:cstheme="minorHAnsi"/>
          <w:color w:val="222222"/>
          <w:shd w:val="clear" w:color="auto" w:fill="FFFFFF"/>
        </w:rPr>
        <w:t>,</w:t>
      </w:r>
      <w:r w:rsidRPr="009A1BF3">
        <w:rPr>
          <w:rStyle w:val="apple-converted-space"/>
          <w:rFonts w:asciiTheme="minorHAnsi" w:hAnsiTheme="minorHAnsi" w:cstheme="minorHAnsi"/>
          <w:color w:val="222222"/>
          <w:shd w:val="clear" w:color="auto" w:fill="FFFFFF"/>
        </w:rPr>
        <w:t> </w:t>
      </w:r>
      <w:r w:rsidRPr="009A1BF3">
        <w:rPr>
          <w:rFonts w:asciiTheme="minorHAnsi" w:hAnsiTheme="minorHAnsi" w:cstheme="minorHAnsi"/>
          <w:i/>
          <w:iCs/>
          <w:color w:val="222222"/>
          <w:shd w:val="clear" w:color="auto" w:fill="FFFFFF"/>
        </w:rPr>
        <w:t>37</w:t>
      </w:r>
      <w:r w:rsidRPr="009A1BF3">
        <w:rPr>
          <w:rFonts w:asciiTheme="minorHAnsi" w:hAnsiTheme="minorHAnsi" w:cstheme="minorHAnsi"/>
          <w:color w:val="222222"/>
          <w:shd w:val="clear" w:color="auto" w:fill="FFFFFF"/>
        </w:rPr>
        <w:t>(2), 192-214.</w:t>
      </w:r>
    </w:p>
    <w:p w14:paraId="2181B9E9" w14:textId="77777777" w:rsidR="001453ED" w:rsidRDefault="001453ED" w:rsidP="001453ED">
      <w:pPr>
        <w:pStyle w:val="EndNoteBibliography"/>
        <w:ind w:left="720" w:hanging="720"/>
        <w:rPr>
          <w:rFonts w:asciiTheme="minorHAnsi" w:hAnsiTheme="minorHAnsi" w:cstheme="minorHAnsi"/>
          <w:noProof/>
        </w:rPr>
      </w:pPr>
    </w:p>
    <w:p w14:paraId="5E78EC12" w14:textId="2166F762" w:rsidR="003F3734" w:rsidRPr="002D4145" w:rsidRDefault="00C12DFB" w:rsidP="001453ED">
      <w:pPr>
        <w:pStyle w:val="EndNoteBibliography"/>
        <w:ind w:left="720" w:hanging="720"/>
        <w:rPr>
          <w:rFonts w:asciiTheme="minorHAnsi" w:hAnsiTheme="minorHAnsi" w:cstheme="minorHAnsi"/>
          <w:noProof/>
        </w:rPr>
      </w:pPr>
      <w:r>
        <w:rPr>
          <w:rFonts w:asciiTheme="minorHAnsi" w:hAnsiTheme="minorHAnsi" w:cstheme="minorHAnsi"/>
          <w:noProof/>
        </w:rPr>
        <w:t>Houser, N. O. (1995). Social studies on the back burner: Views from the field.</w:t>
      </w:r>
      <w:r w:rsidR="003F3734" w:rsidRPr="002D4145">
        <w:rPr>
          <w:rFonts w:asciiTheme="minorHAnsi" w:hAnsiTheme="minorHAnsi" w:cstheme="minorHAnsi"/>
          <w:noProof/>
        </w:rPr>
        <w:t xml:space="preserve"> </w:t>
      </w:r>
      <w:r w:rsidR="003F3734" w:rsidRPr="00C12DFB">
        <w:rPr>
          <w:rFonts w:asciiTheme="minorHAnsi" w:hAnsiTheme="minorHAnsi" w:cstheme="minorHAnsi"/>
          <w:i/>
          <w:noProof/>
        </w:rPr>
        <w:t>Theory &amp; Research in Social Education</w:t>
      </w:r>
      <w:r>
        <w:rPr>
          <w:rFonts w:asciiTheme="minorHAnsi" w:hAnsiTheme="minorHAnsi" w:cstheme="minorHAnsi"/>
          <w:i/>
          <w:noProof/>
        </w:rPr>
        <w:t>,</w:t>
      </w:r>
      <w:r w:rsidR="003F3734" w:rsidRPr="00C12DFB">
        <w:rPr>
          <w:rFonts w:asciiTheme="minorHAnsi" w:hAnsiTheme="minorHAnsi" w:cstheme="minorHAnsi"/>
          <w:i/>
          <w:noProof/>
        </w:rPr>
        <w:t xml:space="preserve"> 23</w:t>
      </w:r>
      <w:r w:rsidR="003F3734" w:rsidRPr="002D4145">
        <w:rPr>
          <w:rFonts w:asciiTheme="minorHAnsi" w:hAnsiTheme="minorHAnsi" w:cstheme="minorHAnsi"/>
          <w:noProof/>
        </w:rPr>
        <w:t>(2): 147-168.</w:t>
      </w:r>
    </w:p>
    <w:p w14:paraId="08C5EF86" w14:textId="77777777" w:rsidR="001453ED" w:rsidRDefault="001453ED" w:rsidP="001453ED">
      <w:pPr>
        <w:pStyle w:val="EndNoteBibliography"/>
        <w:ind w:left="720" w:hanging="720"/>
        <w:rPr>
          <w:rFonts w:asciiTheme="minorHAnsi" w:hAnsiTheme="minorHAnsi" w:cstheme="minorHAnsi"/>
          <w:noProof/>
        </w:rPr>
      </w:pPr>
    </w:p>
    <w:p w14:paraId="600559E9" w14:textId="1B738ABF" w:rsidR="003F3734" w:rsidRDefault="003F3734" w:rsidP="001453ED">
      <w:pPr>
        <w:pStyle w:val="EndNoteBibliography"/>
        <w:ind w:left="720" w:hanging="720"/>
        <w:rPr>
          <w:rFonts w:asciiTheme="minorHAnsi" w:hAnsiTheme="minorHAnsi" w:cstheme="minorHAnsi"/>
          <w:noProof/>
        </w:rPr>
      </w:pPr>
      <w:r w:rsidRPr="002D4145">
        <w:rPr>
          <w:rFonts w:asciiTheme="minorHAnsi" w:hAnsiTheme="minorHAnsi" w:cstheme="minorHAnsi"/>
          <w:noProof/>
        </w:rPr>
        <w:t>Hutton, L.</w:t>
      </w:r>
      <w:r w:rsidR="00C12DFB">
        <w:rPr>
          <w:rFonts w:asciiTheme="minorHAnsi" w:hAnsiTheme="minorHAnsi" w:cstheme="minorHAnsi"/>
          <w:noProof/>
        </w:rPr>
        <w:t xml:space="preserve"> A. and J. H. Burstein (2008). The teaching of history-social science: Left behind or behind closed doors.</w:t>
      </w:r>
      <w:r w:rsidRPr="002D4145">
        <w:rPr>
          <w:rFonts w:asciiTheme="minorHAnsi" w:hAnsiTheme="minorHAnsi" w:cstheme="minorHAnsi"/>
          <w:noProof/>
        </w:rPr>
        <w:t xml:space="preserve"> </w:t>
      </w:r>
      <w:r w:rsidRPr="00C12DFB">
        <w:rPr>
          <w:rFonts w:asciiTheme="minorHAnsi" w:hAnsiTheme="minorHAnsi" w:cstheme="minorHAnsi"/>
          <w:i/>
          <w:noProof/>
        </w:rPr>
        <w:t>Social Studies Research and Practice</w:t>
      </w:r>
      <w:r w:rsidR="00C12DFB">
        <w:rPr>
          <w:rFonts w:asciiTheme="minorHAnsi" w:hAnsiTheme="minorHAnsi" w:cstheme="minorHAnsi"/>
          <w:i/>
          <w:noProof/>
        </w:rPr>
        <w:t>,</w:t>
      </w:r>
      <w:r w:rsidRPr="00C12DFB">
        <w:rPr>
          <w:rFonts w:asciiTheme="minorHAnsi" w:hAnsiTheme="minorHAnsi" w:cstheme="minorHAnsi"/>
          <w:i/>
          <w:noProof/>
        </w:rPr>
        <w:t xml:space="preserve"> 3</w:t>
      </w:r>
      <w:r w:rsidR="00C12DFB">
        <w:rPr>
          <w:rFonts w:asciiTheme="minorHAnsi" w:hAnsiTheme="minorHAnsi" w:cstheme="minorHAnsi"/>
          <w:noProof/>
        </w:rPr>
        <w:t>(1),</w:t>
      </w:r>
      <w:r w:rsidRPr="002D4145">
        <w:rPr>
          <w:rFonts w:asciiTheme="minorHAnsi" w:hAnsiTheme="minorHAnsi" w:cstheme="minorHAnsi"/>
          <w:noProof/>
        </w:rPr>
        <w:t xml:space="preserve"> 96-108.</w:t>
      </w:r>
    </w:p>
    <w:p w14:paraId="5D8150D0"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3EB577AB" w14:textId="2E5FA1A1" w:rsidR="000E272F" w:rsidRDefault="000E272F" w:rsidP="001453ED">
      <w:pPr>
        <w:pStyle w:val="EndNoteBibliography"/>
        <w:ind w:left="720" w:hanging="720"/>
        <w:rPr>
          <w:rFonts w:asciiTheme="minorHAnsi" w:hAnsiTheme="minorHAnsi" w:cstheme="minorHAnsi"/>
          <w:color w:val="222222"/>
          <w:shd w:val="clear" w:color="auto" w:fill="FFFFFF"/>
        </w:rPr>
      </w:pPr>
      <w:r w:rsidRPr="000E272F">
        <w:rPr>
          <w:rFonts w:asciiTheme="minorHAnsi" w:hAnsiTheme="minorHAnsi" w:cstheme="minorHAnsi"/>
          <w:color w:val="222222"/>
          <w:shd w:val="clear" w:color="auto" w:fill="FFFFFF"/>
        </w:rPr>
        <w:t>Kamii, C. (1984). Autonomy: The aim of education envisioned by Piaget.</w:t>
      </w:r>
      <w:r w:rsidRPr="000E272F">
        <w:rPr>
          <w:rStyle w:val="apple-converted-space"/>
          <w:rFonts w:asciiTheme="minorHAnsi" w:hAnsiTheme="minorHAnsi" w:cstheme="minorHAnsi"/>
          <w:color w:val="222222"/>
          <w:shd w:val="clear" w:color="auto" w:fill="FFFFFF"/>
        </w:rPr>
        <w:t> </w:t>
      </w:r>
      <w:r w:rsidRPr="000E272F">
        <w:rPr>
          <w:rFonts w:asciiTheme="minorHAnsi" w:hAnsiTheme="minorHAnsi" w:cstheme="minorHAnsi"/>
          <w:i/>
          <w:iCs/>
          <w:color w:val="222222"/>
          <w:shd w:val="clear" w:color="auto" w:fill="FFFFFF"/>
        </w:rPr>
        <w:t>The Phi Delta Kappan</w:t>
      </w:r>
      <w:r w:rsidRPr="000E272F">
        <w:rPr>
          <w:rFonts w:asciiTheme="minorHAnsi" w:hAnsiTheme="minorHAnsi" w:cstheme="minorHAnsi"/>
          <w:color w:val="222222"/>
          <w:shd w:val="clear" w:color="auto" w:fill="FFFFFF"/>
        </w:rPr>
        <w:t>,</w:t>
      </w:r>
      <w:r w:rsidRPr="000E272F">
        <w:rPr>
          <w:rStyle w:val="apple-converted-space"/>
          <w:rFonts w:asciiTheme="minorHAnsi" w:hAnsiTheme="minorHAnsi" w:cstheme="minorHAnsi"/>
          <w:color w:val="222222"/>
          <w:shd w:val="clear" w:color="auto" w:fill="FFFFFF"/>
        </w:rPr>
        <w:t> </w:t>
      </w:r>
      <w:r w:rsidRPr="000E272F">
        <w:rPr>
          <w:rFonts w:asciiTheme="minorHAnsi" w:hAnsiTheme="minorHAnsi" w:cstheme="minorHAnsi"/>
          <w:i/>
          <w:iCs/>
          <w:color w:val="222222"/>
          <w:shd w:val="clear" w:color="auto" w:fill="FFFFFF"/>
        </w:rPr>
        <w:t>65</w:t>
      </w:r>
      <w:r w:rsidRPr="000E272F">
        <w:rPr>
          <w:rFonts w:asciiTheme="minorHAnsi" w:hAnsiTheme="minorHAnsi" w:cstheme="minorHAnsi"/>
          <w:color w:val="222222"/>
          <w:shd w:val="clear" w:color="auto" w:fill="FFFFFF"/>
        </w:rPr>
        <w:t>(6), 410-415.</w:t>
      </w:r>
    </w:p>
    <w:p w14:paraId="0C8762D6" w14:textId="40E75E9F" w:rsidR="00D30242" w:rsidRPr="000E272F" w:rsidRDefault="00D30242" w:rsidP="001453ED">
      <w:pPr>
        <w:pStyle w:val="EndNoteBibliography"/>
        <w:ind w:left="720" w:hanging="720"/>
        <w:rPr>
          <w:rFonts w:asciiTheme="minorHAnsi" w:hAnsiTheme="minorHAnsi" w:cstheme="minorHAnsi"/>
          <w:noProof/>
        </w:rPr>
      </w:pPr>
      <w:r>
        <w:rPr>
          <w:rFonts w:asciiTheme="minorHAnsi" w:hAnsiTheme="minorHAnsi" w:cstheme="minorHAnsi"/>
          <w:color w:val="222222"/>
          <w:shd w:val="clear" w:color="auto" w:fill="FFFFFF"/>
        </w:rPr>
        <w:t>Libresco, A., Alleman, J., Field, S., &amp; Passe J. (eds.) (2014). Exemplary elementary social studies: Cases in practice. Charlotte, NC: Information Age Publishing.</w:t>
      </w:r>
    </w:p>
    <w:p w14:paraId="51510BE8"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0AED1D18" w14:textId="5AC4BB25" w:rsidR="004E10C8" w:rsidRDefault="004E10C8" w:rsidP="001453ED">
      <w:pPr>
        <w:pStyle w:val="EndNoteBibliography"/>
        <w:ind w:left="720" w:hanging="720"/>
        <w:rPr>
          <w:rFonts w:asciiTheme="minorHAnsi" w:hAnsiTheme="minorHAnsi" w:cstheme="minorHAnsi"/>
          <w:color w:val="222222"/>
          <w:shd w:val="clear" w:color="auto" w:fill="FFFFFF"/>
        </w:rPr>
      </w:pPr>
      <w:r w:rsidRPr="004E10C8">
        <w:rPr>
          <w:rFonts w:asciiTheme="minorHAnsi" w:hAnsiTheme="minorHAnsi" w:cstheme="minorHAnsi"/>
          <w:color w:val="222222"/>
          <w:shd w:val="clear" w:color="auto" w:fill="FFFFFF"/>
        </w:rPr>
        <w:t>Lintner, T. (2006). Social studies (still) on the back burner: Perceptions and practices of K-5 social studies instruction.</w:t>
      </w:r>
      <w:r w:rsidRPr="004E10C8">
        <w:rPr>
          <w:rStyle w:val="apple-converted-space"/>
          <w:rFonts w:asciiTheme="minorHAnsi" w:hAnsiTheme="minorHAnsi" w:cstheme="minorHAnsi"/>
          <w:color w:val="222222"/>
          <w:shd w:val="clear" w:color="auto" w:fill="FFFFFF"/>
        </w:rPr>
        <w:t> </w:t>
      </w:r>
      <w:r w:rsidRPr="004E10C8">
        <w:rPr>
          <w:rFonts w:asciiTheme="minorHAnsi" w:hAnsiTheme="minorHAnsi" w:cstheme="minorHAnsi"/>
          <w:i/>
          <w:iCs/>
          <w:color w:val="222222"/>
          <w:shd w:val="clear" w:color="auto" w:fill="FFFFFF"/>
        </w:rPr>
        <w:t>Journal of Social Studies Research</w:t>
      </w:r>
      <w:r w:rsidRPr="004E10C8">
        <w:rPr>
          <w:rFonts w:asciiTheme="minorHAnsi" w:hAnsiTheme="minorHAnsi" w:cstheme="minorHAnsi"/>
          <w:color w:val="222222"/>
          <w:shd w:val="clear" w:color="auto" w:fill="FFFFFF"/>
        </w:rPr>
        <w:t>,</w:t>
      </w:r>
      <w:r w:rsidRPr="004E10C8">
        <w:rPr>
          <w:rStyle w:val="apple-converted-space"/>
          <w:rFonts w:asciiTheme="minorHAnsi" w:hAnsiTheme="minorHAnsi" w:cstheme="minorHAnsi"/>
          <w:color w:val="222222"/>
          <w:shd w:val="clear" w:color="auto" w:fill="FFFFFF"/>
        </w:rPr>
        <w:t> </w:t>
      </w:r>
      <w:r w:rsidRPr="004E10C8">
        <w:rPr>
          <w:rFonts w:asciiTheme="minorHAnsi" w:hAnsiTheme="minorHAnsi" w:cstheme="minorHAnsi"/>
          <w:i/>
          <w:iCs/>
          <w:color w:val="222222"/>
          <w:shd w:val="clear" w:color="auto" w:fill="FFFFFF"/>
        </w:rPr>
        <w:t>30</w:t>
      </w:r>
      <w:r w:rsidRPr="004E10C8">
        <w:rPr>
          <w:rFonts w:asciiTheme="minorHAnsi" w:hAnsiTheme="minorHAnsi" w:cstheme="minorHAnsi"/>
          <w:color w:val="222222"/>
          <w:shd w:val="clear" w:color="auto" w:fill="FFFFFF"/>
        </w:rPr>
        <w:t>(1), 3.</w:t>
      </w:r>
    </w:p>
    <w:p w14:paraId="2D429927" w14:textId="77777777" w:rsidR="001453ED" w:rsidRDefault="001453ED" w:rsidP="001453ED">
      <w:pPr>
        <w:pStyle w:val="EndNoteBibliography"/>
        <w:ind w:left="720" w:hanging="720"/>
        <w:rPr>
          <w:rFonts w:asciiTheme="minorHAnsi" w:hAnsiTheme="minorHAnsi" w:cs="Arial"/>
          <w:color w:val="1A1A1A"/>
        </w:rPr>
      </w:pPr>
    </w:p>
    <w:p w14:paraId="4DA46D87" w14:textId="380AC4BD" w:rsidR="00085291" w:rsidRPr="00085291" w:rsidRDefault="00085291" w:rsidP="001453ED">
      <w:pPr>
        <w:pStyle w:val="EndNoteBibliography"/>
        <w:ind w:left="720" w:hanging="720"/>
        <w:rPr>
          <w:rFonts w:asciiTheme="minorHAnsi" w:hAnsiTheme="minorHAnsi" w:cstheme="minorHAnsi"/>
          <w:noProof/>
        </w:rPr>
      </w:pPr>
      <w:r w:rsidRPr="00085291">
        <w:rPr>
          <w:rFonts w:asciiTheme="minorHAnsi" w:hAnsiTheme="minorHAnsi" w:cs="Arial"/>
          <w:color w:val="1A1A1A"/>
        </w:rPr>
        <w:t xml:space="preserve">Marker, P. M. (2006). The future is now. </w:t>
      </w:r>
      <w:r w:rsidRPr="00085291">
        <w:rPr>
          <w:rFonts w:asciiTheme="minorHAnsi" w:hAnsiTheme="minorHAnsi" w:cs="Arial"/>
          <w:i/>
          <w:iCs/>
          <w:color w:val="1A1A1A"/>
        </w:rPr>
        <w:t>Social Studies Curriculum</w:t>
      </w:r>
      <w:r w:rsidRPr="00085291">
        <w:rPr>
          <w:rFonts w:asciiTheme="minorHAnsi" w:hAnsiTheme="minorHAnsi" w:cs="Arial"/>
          <w:color w:val="1A1A1A"/>
        </w:rPr>
        <w:t>, 77.</w:t>
      </w:r>
    </w:p>
    <w:p w14:paraId="6EFA26C9"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4D3605AA" w14:textId="33E6D809" w:rsidR="00FE6A39" w:rsidRPr="00FE6A39" w:rsidRDefault="00FE6A39" w:rsidP="001453ED">
      <w:pPr>
        <w:pStyle w:val="EndNoteBibliography"/>
        <w:ind w:left="720" w:hanging="720"/>
        <w:rPr>
          <w:rFonts w:asciiTheme="minorHAnsi" w:hAnsiTheme="minorHAnsi" w:cstheme="minorHAnsi"/>
          <w:noProof/>
        </w:rPr>
      </w:pPr>
      <w:r w:rsidRPr="00FE6A39">
        <w:rPr>
          <w:rFonts w:asciiTheme="minorHAnsi" w:hAnsiTheme="minorHAnsi" w:cstheme="minorHAnsi"/>
          <w:color w:val="222222"/>
          <w:shd w:val="clear" w:color="auto" w:fill="FFFFFF"/>
        </w:rPr>
        <w:t>McCall, A. (2006). Supporting exemplary social studies teaching in elementary schools.</w:t>
      </w:r>
      <w:r w:rsidRPr="00FE6A39">
        <w:rPr>
          <w:rStyle w:val="apple-converted-space"/>
          <w:rFonts w:asciiTheme="minorHAnsi" w:hAnsiTheme="minorHAnsi" w:cstheme="minorHAnsi"/>
          <w:color w:val="222222"/>
          <w:shd w:val="clear" w:color="auto" w:fill="FFFFFF"/>
        </w:rPr>
        <w:t> </w:t>
      </w:r>
      <w:r w:rsidRPr="00FE6A39">
        <w:rPr>
          <w:rFonts w:asciiTheme="minorHAnsi" w:hAnsiTheme="minorHAnsi" w:cstheme="minorHAnsi"/>
          <w:i/>
          <w:iCs/>
          <w:color w:val="222222"/>
          <w:shd w:val="clear" w:color="auto" w:fill="FFFFFF"/>
        </w:rPr>
        <w:t>The Social Studies</w:t>
      </w:r>
      <w:r w:rsidRPr="00FE6A39">
        <w:rPr>
          <w:rFonts w:asciiTheme="minorHAnsi" w:hAnsiTheme="minorHAnsi" w:cstheme="minorHAnsi"/>
          <w:color w:val="222222"/>
          <w:shd w:val="clear" w:color="auto" w:fill="FFFFFF"/>
        </w:rPr>
        <w:t>,</w:t>
      </w:r>
      <w:r w:rsidRPr="00FE6A39">
        <w:rPr>
          <w:rStyle w:val="apple-converted-space"/>
          <w:rFonts w:asciiTheme="minorHAnsi" w:hAnsiTheme="minorHAnsi" w:cstheme="minorHAnsi"/>
          <w:color w:val="222222"/>
          <w:shd w:val="clear" w:color="auto" w:fill="FFFFFF"/>
        </w:rPr>
        <w:t> </w:t>
      </w:r>
      <w:r w:rsidRPr="00FE6A39">
        <w:rPr>
          <w:rFonts w:asciiTheme="minorHAnsi" w:hAnsiTheme="minorHAnsi" w:cstheme="minorHAnsi"/>
          <w:i/>
          <w:iCs/>
          <w:color w:val="222222"/>
          <w:shd w:val="clear" w:color="auto" w:fill="FFFFFF"/>
        </w:rPr>
        <w:t>97</w:t>
      </w:r>
      <w:r w:rsidRPr="00FE6A39">
        <w:rPr>
          <w:rFonts w:asciiTheme="minorHAnsi" w:hAnsiTheme="minorHAnsi" w:cstheme="minorHAnsi"/>
          <w:color w:val="222222"/>
          <w:shd w:val="clear" w:color="auto" w:fill="FFFFFF"/>
        </w:rPr>
        <w:t>(4), 161-167.</w:t>
      </w:r>
    </w:p>
    <w:p w14:paraId="0DAEE103"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485724A6" w14:textId="02DB42F9" w:rsidR="003F3734" w:rsidRPr="002D4145" w:rsidRDefault="000F268E" w:rsidP="001453ED">
      <w:pPr>
        <w:pStyle w:val="EndNoteBibliography"/>
        <w:ind w:left="720" w:hanging="720"/>
        <w:rPr>
          <w:rFonts w:asciiTheme="minorHAnsi" w:hAnsiTheme="minorHAnsi" w:cstheme="minorHAnsi"/>
          <w:noProof/>
        </w:rPr>
      </w:pPr>
      <w:r w:rsidRPr="002D4145">
        <w:rPr>
          <w:rFonts w:asciiTheme="minorHAnsi" w:hAnsiTheme="minorHAnsi" w:cstheme="minorHAnsi"/>
          <w:color w:val="222222"/>
          <w:shd w:val="clear" w:color="auto" w:fill="FFFFFF"/>
        </w:rPr>
        <w:t>Merriam, S. B. (2009). Qualitative research: A guide to design and implementation: Revised and expanded from qualitative research and case study applications in education.</w:t>
      </w:r>
      <w:r w:rsidRPr="002D4145">
        <w:rPr>
          <w:rStyle w:val="apple-converted-space"/>
          <w:rFonts w:asciiTheme="minorHAnsi" w:hAnsiTheme="minorHAnsi" w:cstheme="minorHAnsi"/>
          <w:color w:val="222222"/>
          <w:shd w:val="clear" w:color="auto" w:fill="FFFFFF"/>
        </w:rPr>
        <w:t> </w:t>
      </w:r>
      <w:r w:rsidRPr="002D4145">
        <w:rPr>
          <w:rFonts w:asciiTheme="minorHAnsi" w:hAnsiTheme="minorHAnsi" w:cstheme="minorHAnsi"/>
          <w:i/>
          <w:iCs/>
          <w:color w:val="222222"/>
          <w:shd w:val="clear" w:color="auto" w:fill="FFFFFF"/>
        </w:rPr>
        <w:t xml:space="preserve">San </w:t>
      </w:r>
      <w:r w:rsidR="0054033F" w:rsidRPr="002D4145">
        <w:rPr>
          <w:rFonts w:asciiTheme="minorHAnsi" w:hAnsiTheme="minorHAnsi" w:cstheme="minorHAnsi"/>
          <w:i/>
          <w:iCs/>
          <w:color w:val="222222"/>
          <w:shd w:val="clear" w:color="auto" w:fill="FFFFFF"/>
        </w:rPr>
        <w:t>Francisco</w:t>
      </w:r>
      <w:r w:rsidRPr="002D4145">
        <w:rPr>
          <w:rFonts w:asciiTheme="minorHAnsi" w:hAnsiTheme="minorHAnsi" w:cstheme="minorHAnsi"/>
          <w:i/>
          <w:iCs/>
          <w:color w:val="222222"/>
          <w:shd w:val="clear" w:color="auto" w:fill="FFFFFF"/>
        </w:rPr>
        <w:t>: Jossey-Bass</w:t>
      </w:r>
      <w:r w:rsidRPr="002D4145">
        <w:rPr>
          <w:rFonts w:asciiTheme="minorHAnsi" w:hAnsiTheme="minorHAnsi" w:cstheme="minorHAnsi"/>
          <w:color w:val="222222"/>
          <w:shd w:val="clear" w:color="auto" w:fill="FFFFFF"/>
        </w:rPr>
        <w:t>.</w:t>
      </w:r>
    </w:p>
    <w:p w14:paraId="08FAEA76" w14:textId="77777777" w:rsidR="001453ED" w:rsidRDefault="001453ED" w:rsidP="001453ED">
      <w:pPr>
        <w:pStyle w:val="EndNoteBibliography"/>
        <w:ind w:left="720" w:hanging="720"/>
        <w:rPr>
          <w:rFonts w:asciiTheme="minorHAnsi" w:hAnsiTheme="minorHAnsi" w:cstheme="minorHAnsi"/>
          <w:noProof/>
        </w:rPr>
      </w:pPr>
    </w:p>
    <w:p w14:paraId="5225C873" w14:textId="0D392E77" w:rsidR="003F3734" w:rsidRDefault="003F3734" w:rsidP="001453ED">
      <w:pPr>
        <w:pStyle w:val="EndNoteBibliography"/>
        <w:ind w:left="720" w:hanging="720"/>
        <w:rPr>
          <w:rFonts w:asciiTheme="minorHAnsi" w:hAnsiTheme="minorHAnsi" w:cstheme="minorHAnsi"/>
          <w:noProof/>
        </w:rPr>
      </w:pPr>
      <w:r w:rsidRPr="002D4145">
        <w:rPr>
          <w:rFonts w:asciiTheme="minorHAnsi" w:hAnsiTheme="minorHAnsi" w:cstheme="minorHAnsi"/>
          <w:noProof/>
        </w:rPr>
        <w:t xml:space="preserve">National </w:t>
      </w:r>
      <w:r w:rsidR="00F143AD">
        <w:rPr>
          <w:rFonts w:asciiTheme="minorHAnsi" w:hAnsiTheme="minorHAnsi" w:cstheme="minorHAnsi"/>
          <w:noProof/>
        </w:rPr>
        <w:t>Council for Social Studies (2010</w:t>
      </w:r>
      <w:r w:rsidRPr="002D4145">
        <w:rPr>
          <w:rFonts w:asciiTheme="minorHAnsi" w:hAnsiTheme="minorHAnsi" w:cstheme="minorHAnsi"/>
          <w:noProof/>
        </w:rPr>
        <w:t xml:space="preserve">). </w:t>
      </w:r>
      <w:r w:rsidR="00F143AD">
        <w:rPr>
          <w:rFonts w:asciiTheme="minorHAnsi" w:hAnsiTheme="minorHAnsi" w:cstheme="minorHAnsi"/>
          <w:i/>
          <w:noProof/>
        </w:rPr>
        <w:t>National curriculum and standards for social studies</w:t>
      </w:r>
      <w:r w:rsidRPr="002D4145">
        <w:rPr>
          <w:rFonts w:asciiTheme="minorHAnsi" w:hAnsiTheme="minorHAnsi" w:cstheme="minorHAnsi"/>
          <w:i/>
          <w:noProof/>
        </w:rPr>
        <w:t xml:space="preserve">. </w:t>
      </w:r>
      <w:r w:rsidR="00A26BFA">
        <w:rPr>
          <w:rFonts w:asciiTheme="minorHAnsi" w:hAnsiTheme="minorHAnsi" w:cstheme="minorHAnsi"/>
          <w:noProof/>
        </w:rPr>
        <w:t>Silver Spring, Maryland: National Council for the Social Studies.</w:t>
      </w:r>
    </w:p>
    <w:p w14:paraId="1D017774" w14:textId="77777777" w:rsidR="001453ED" w:rsidRDefault="001453ED" w:rsidP="001453ED">
      <w:pPr>
        <w:pStyle w:val="EndNoteBibliography"/>
        <w:ind w:left="720" w:hanging="720"/>
        <w:rPr>
          <w:rFonts w:asciiTheme="minorHAnsi" w:hAnsiTheme="minorHAnsi" w:cstheme="minorHAnsi"/>
          <w:color w:val="343A40"/>
        </w:rPr>
      </w:pPr>
    </w:p>
    <w:p w14:paraId="06121D75" w14:textId="35D44269" w:rsidR="000679F2" w:rsidRPr="000679F2" w:rsidRDefault="000679F2" w:rsidP="001453ED">
      <w:pPr>
        <w:pStyle w:val="EndNoteBibliography"/>
        <w:ind w:left="720" w:hanging="720"/>
        <w:rPr>
          <w:rFonts w:asciiTheme="minorHAnsi" w:hAnsiTheme="minorHAnsi" w:cstheme="minorHAnsi"/>
          <w:noProof/>
        </w:rPr>
      </w:pPr>
      <w:r w:rsidRPr="000679F2">
        <w:rPr>
          <w:rFonts w:asciiTheme="minorHAnsi" w:hAnsiTheme="minorHAnsi" w:cstheme="minorHAnsi"/>
          <w:color w:val="343A40"/>
        </w:rPr>
        <w:t>No Child Left Behind Act of 2001, P.L. 107-110, 20 U.S.C. § 6319 (2002).</w:t>
      </w:r>
    </w:p>
    <w:p w14:paraId="5C5054A9" w14:textId="77777777" w:rsidR="001453ED" w:rsidRDefault="001453ED" w:rsidP="001453ED">
      <w:pPr>
        <w:pStyle w:val="EndNoteBibliography"/>
        <w:ind w:left="720" w:hanging="720"/>
        <w:rPr>
          <w:rFonts w:asciiTheme="minorHAnsi" w:hAnsiTheme="minorHAnsi" w:cstheme="minorHAnsi"/>
          <w:noProof/>
        </w:rPr>
      </w:pPr>
    </w:p>
    <w:p w14:paraId="6200D33F" w14:textId="56F2F8E6" w:rsidR="002A25FF" w:rsidRPr="002A25FF" w:rsidRDefault="002A25FF" w:rsidP="001453ED">
      <w:pPr>
        <w:pStyle w:val="EndNoteBibliography"/>
        <w:ind w:left="720" w:hanging="720"/>
        <w:rPr>
          <w:rFonts w:asciiTheme="minorHAnsi" w:hAnsiTheme="minorHAnsi" w:cstheme="minorHAnsi"/>
          <w:noProof/>
        </w:rPr>
      </w:pPr>
      <w:r>
        <w:rPr>
          <w:rFonts w:asciiTheme="minorHAnsi" w:hAnsiTheme="minorHAnsi" w:cstheme="minorHAnsi"/>
          <w:noProof/>
        </w:rPr>
        <w:t xml:space="preserve">Palmer, P.J. (2007). </w:t>
      </w:r>
      <w:r>
        <w:rPr>
          <w:rFonts w:asciiTheme="minorHAnsi" w:hAnsiTheme="minorHAnsi" w:cstheme="minorHAnsi"/>
          <w:i/>
          <w:noProof/>
        </w:rPr>
        <w:t xml:space="preserve">The courage to teach. </w:t>
      </w:r>
      <w:r>
        <w:rPr>
          <w:rFonts w:asciiTheme="minorHAnsi" w:hAnsiTheme="minorHAnsi" w:cstheme="minorHAnsi"/>
          <w:noProof/>
        </w:rPr>
        <w:t>San Franciso: Jossey-Bass.</w:t>
      </w:r>
    </w:p>
    <w:p w14:paraId="10CCC817" w14:textId="77777777" w:rsidR="001453ED" w:rsidRDefault="001453ED" w:rsidP="001453ED">
      <w:pPr>
        <w:pStyle w:val="EndNoteBibliography"/>
        <w:ind w:left="720" w:hanging="720"/>
        <w:rPr>
          <w:rFonts w:asciiTheme="minorHAnsi" w:hAnsiTheme="minorHAnsi" w:cs="Arial"/>
          <w:color w:val="1A1A1A"/>
        </w:rPr>
      </w:pPr>
    </w:p>
    <w:p w14:paraId="2D1398E9" w14:textId="228F6EB7" w:rsidR="00C163A3" w:rsidRPr="00C163A3" w:rsidRDefault="00C163A3" w:rsidP="001453ED">
      <w:pPr>
        <w:pStyle w:val="EndNoteBibliography"/>
        <w:ind w:left="720" w:hanging="720"/>
        <w:rPr>
          <w:rFonts w:asciiTheme="minorHAnsi" w:hAnsiTheme="minorHAnsi" w:cstheme="minorHAnsi"/>
          <w:noProof/>
        </w:rPr>
      </w:pPr>
      <w:r>
        <w:rPr>
          <w:rFonts w:asciiTheme="minorHAnsi" w:hAnsiTheme="minorHAnsi" w:cs="Arial"/>
          <w:color w:val="1A1A1A"/>
        </w:rPr>
        <w:t>Parker, W. C. (Ed.). (2010</w:t>
      </w:r>
      <w:r w:rsidRPr="00C163A3">
        <w:rPr>
          <w:rFonts w:asciiTheme="minorHAnsi" w:hAnsiTheme="minorHAnsi" w:cs="Arial"/>
          <w:color w:val="1A1A1A"/>
        </w:rPr>
        <w:t xml:space="preserve">). </w:t>
      </w:r>
      <w:r w:rsidRPr="00C163A3">
        <w:rPr>
          <w:rFonts w:asciiTheme="minorHAnsi" w:hAnsiTheme="minorHAnsi" w:cs="Arial"/>
          <w:i/>
          <w:iCs/>
          <w:color w:val="1A1A1A"/>
        </w:rPr>
        <w:t>Social studies today: Research and practice</w:t>
      </w:r>
      <w:r w:rsidRPr="00C163A3">
        <w:rPr>
          <w:rFonts w:asciiTheme="minorHAnsi" w:hAnsiTheme="minorHAnsi" w:cs="Arial"/>
          <w:color w:val="1A1A1A"/>
        </w:rPr>
        <w:t>. Routledge.</w:t>
      </w:r>
    </w:p>
    <w:p w14:paraId="1B24D507" w14:textId="77777777" w:rsidR="001453ED" w:rsidRDefault="001453ED" w:rsidP="001453ED">
      <w:pPr>
        <w:pStyle w:val="EndNoteBibliography"/>
        <w:ind w:left="720" w:hanging="720"/>
        <w:rPr>
          <w:rFonts w:asciiTheme="minorHAnsi" w:hAnsiTheme="minorHAnsi" w:cstheme="minorHAnsi"/>
          <w:noProof/>
        </w:rPr>
      </w:pPr>
    </w:p>
    <w:p w14:paraId="0E87BCF2" w14:textId="5F7F72D5" w:rsidR="003F3734" w:rsidRDefault="00C12DFB" w:rsidP="001453ED">
      <w:pPr>
        <w:pStyle w:val="EndNoteBibliography"/>
        <w:ind w:left="720" w:hanging="720"/>
        <w:rPr>
          <w:rFonts w:asciiTheme="minorHAnsi" w:hAnsiTheme="minorHAnsi" w:cstheme="minorHAnsi"/>
          <w:noProof/>
        </w:rPr>
      </w:pPr>
      <w:r>
        <w:rPr>
          <w:rFonts w:asciiTheme="minorHAnsi" w:hAnsiTheme="minorHAnsi" w:cstheme="minorHAnsi"/>
          <w:noProof/>
        </w:rPr>
        <w:t>Rochester, J. M. (2003). The training of Idiots.</w:t>
      </w:r>
      <w:r w:rsidR="003F3734" w:rsidRPr="002D4145">
        <w:rPr>
          <w:rFonts w:asciiTheme="minorHAnsi" w:hAnsiTheme="minorHAnsi" w:cstheme="minorHAnsi"/>
          <w:noProof/>
        </w:rPr>
        <w:t xml:space="preserve"> </w:t>
      </w:r>
      <w:r w:rsidR="003F3734" w:rsidRPr="00C12DFB">
        <w:rPr>
          <w:rFonts w:asciiTheme="minorHAnsi" w:hAnsiTheme="minorHAnsi" w:cstheme="minorHAnsi"/>
          <w:i/>
          <w:noProof/>
        </w:rPr>
        <w:t>Where Did Social Studies Go Wrong?</w:t>
      </w:r>
      <w:r>
        <w:rPr>
          <w:rFonts w:asciiTheme="minorHAnsi" w:hAnsiTheme="minorHAnsi" w:cstheme="minorHAnsi"/>
          <w:i/>
          <w:noProof/>
        </w:rPr>
        <w:t>,</w:t>
      </w:r>
      <w:r w:rsidR="003F3734" w:rsidRPr="002D4145">
        <w:rPr>
          <w:rFonts w:asciiTheme="minorHAnsi" w:hAnsiTheme="minorHAnsi" w:cstheme="minorHAnsi"/>
          <w:noProof/>
        </w:rPr>
        <w:t xml:space="preserve"> 6.</w:t>
      </w:r>
    </w:p>
    <w:p w14:paraId="6F0D29A2" w14:textId="77777777" w:rsidR="001453ED" w:rsidRDefault="001453ED" w:rsidP="001453ED">
      <w:pPr>
        <w:pStyle w:val="EndNoteBibliography"/>
        <w:ind w:left="720" w:hanging="720"/>
        <w:rPr>
          <w:rFonts w:asciiTheme="minorHAnsi" w:hAnsiTheme="minorHAnsi" w:cs="Arial"/>
          <w:color w:val="1A1A1A"/>
        </w:rPr>
      </w:pPr>
    </w:p>
    <w:p w14:paraId="37E8DB24" w14:textId="583D1C6D" w:rsidR="000E7848" w:rsidRPr="000E7848" w:rsidRDefault="000E7848" w:rsidP="001453ED">
      <w:pPr>
        <w:pStyle w:val="EndNoteBibliography"/>
        <w:ind w:left="720" w:hanging="720"/>
        <w:rPr>
          <w:rFonts w:asciiTheme="minorHAnsi" w:hAnsiTheme="minorHAnsi" w:cstheme="minorHAnsi"/>
          <w:noProof/>
        </w:rPr>
      </w:pPr>
      <w:r w:rsidRPr="000E7848">
        <w:rPr>
          <w:rFonts w:asciiTheme="minorHAnsi" w:hAnsiTheme="minorHAnsi" w:cs="Arial"/>
          <w:color w:val="1A1A1A"/>
        </w:rPr>
        <w:t xml:space="preserve">Ross, E. W. (2004). Negotiating the politics of citizenship education. </w:t>
      </w:r>
      <w:r w:rsidRPr="000E7848">
        <w:rPr>
          <w:rFonts w:asciiTheme="minorHAnsi" w:hAnsiTheme="minorHAnsi" w:cs="Arial"/>
          <w:i/>
          <w:iCs/>
          <w:color w:val="1A1A1A"/>
        </w:rPr>
        <w:t>Political Science and Politics</w:t>
      </w:r>
      <w:r w:rsidRPr="000E7848">
        <w:rPr>
          <w:rFonts w:asciiTheme="minorHAnsi" w:hAnsiTheme="minorHAnsi" w:cs="Arial"/>
          <w:color w:val="1A1A1A"/>
        </w:rPr>
        <w:t xml:space="preserve">, </w:t>
      </w:r>
      <w:r w:rsidRPr="000E7848">
        <w:rPr>
          <w:rFonts w:asciiTheme="minorHAnsi" w:hAnsiTheme="minorHAnsi" w:cs="Arial"/>
          <w:i/>
          <w:iCs/>
          <w:color w:val="1A1A1A"/>
        </w:rPr>
        <w:t>37</w:t>
      </w:r>
      <w:r w:rsidRPr="000E7848">
        <w:rPr>
          <w:rFonts w:asciiTheme="minorHAnsi" w:hAnsiTheme="minorHAnsi" w:cs="Arial"/>
          <w:color w:val="1A1A1A"/>
        </w:rPr>
        <w:t>(02), 249-251.</w:t>
      </w:r>
    </w:p>
    <w:p w14:paraId="67031F9D"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71385E21" w14:textId="64D633CC" w:rsidR="006F6E52" w:rsidRDefault="006F6E52" w:rsidP="001453ED">
      <w:pPr>
        <w:pStyle w:val="EndNoteBibliography"/>
        <w:ind w:left="720" w:hanging="720"/>
        <w:rPr>
          <w:rFonts w:asciiTheme="minorHAnsi" w:hAnsiTheme="minorHAnsi" w:cstheme="minorHAnsi"/>
          <w:color w:val="222222"/>
          <w:shd w:val="clear" w:color="auto" w:fill="FFFFFF"/>
        </w:rPr>
      </w:pPr>
      <w:r w:rsidRPr="006F6E52">
        <w:rPr>
          <w:rFonts w:asciiTheme="minorHAnsi" w:hAnsiTheme="minorHAnsi" w:cstheme="minorHAnsi"/>
          <w:color w:val="222222"/>
          <w:shd w:val="clear" w:color="auto" w:fill="FFFFFF"/>
        </w:rPr>
        <w:lastRenderedPageBreak/>
        <w:t>Schroeder, H. H. (1911).</w:t>
      </w:r>
      <w:r w:rsidRPr="006F6E52">
        <w:rPr>
          <w:rStyle w:val="apple-converted-space"/>
          <w:rFonts w:asciiTheme="minorHAnsi" w:hAnsiTheme="minorHAnsi" w:cstheme="minorHAnsi"/>
          <w:color w:val="222222"/>
          <w:shd w:val="clear" w:color="auto" w:fill="FFFFFF"/>
        </w:rPr>
        <w:t> </w:t>
      </w:r>
      <w:r w:rsidRPr="006F6E52">
        <w:rPr>
          <w:rFonts w:asciiTheme="minorHAnsi" w:hAnsiTheme="minorHAnsi" w:cstheme="minorHAnsi"/>
          <w:i/>
          <w:iCs/>
          <w:color w:val="222222"/>
          <w:shd w:val="clear" w:color="auto" w:fill="FFFFFF"/>
        </w:rPr>
        <w:t>The psychology of conduct: Applied to the problem of moral education in the public schools</w:t>
      </w:r>
      <w:r w:rsidRPr="006F6E52">
        <w:rPr>
          <w:rFonts w:asciiTheme="minorHAnsi" w:hAnsiTheme="minorHAnsi" w:cstheme="minorHAnsi"/>
          <w:color w:val="222222"/>
          <w:shd w:val="clear" w:color="auto" w:fill="FFFFFF"/>
        </w:rPr>
        <w:t>. Row, Peterson.</w:t>
      </w:r>
    </w:p>
    <w:p w14:paraId="7DE0BC4C"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3B85491B" w14:textId="43C7FB5D" w:rsidR="00D30242" w:rsidRDefault="00D30242" w:rsidP="001453ED">
      <w:pPr>
        <w:pStyle w:val="EndNoteBibliography"/>
        <w:ind w:left="720" w:hanging="72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Serriere, S. (2014). The role of the elementary teacher in fostering civic efficacy. </w:t>
      </w:r>
      <w:r w:rsidRPr="00C12DFB">
        <w:rPr>
          <w:rFonts w:asciiTheme="minorHAnsi" w:hAnsiTheme="minorHAnsi" w:cstheme="minorHAnsi"/>
          <w:i/>
          <w:color w:val="222222"/>
          <w:shd w:val="clear" w:color="auto" w:fill="FFFFFF"/>
        </w:rPr>
        <w:t>The Social Studies</w:t>
      </w:r>
      <w:r w:rsidR="00C12DFB">
        <w:rPr>
          <w:rFonts w:asciiTheme="minorHAnsi" w:hAnsiTheme="minorHAnsi" w:cstheme="minorHAnsi"/>
          <w:i/>
          <w:color w:val="222222"/>
          <w:shd w:val="clear" w:color="auto" w:fill="FFFFFF"/>
        </w:rPr>
        <w:t>,</w:t>
      </w:r>
      <w:r w:rsidRPr="00C12DFB">
        <w:rPr>
          <w:rFonts w:asciiTheme="minorHAnsi" w:hAnsiTheme="minorHAnsi" w:cstheme="minorHAnsi"/>
          <w:i/>
          <w:color w:val="222222"/>
          <w:shd w:val="clear" w:color="auto" w:fill="FFFFFF"/>
        </w:rPr>
        <w:t xml:space="preserve"> 105</w:t>
      </w:r>
      <w:r w:rsidR="00C12DFB" w:rsidRPr="00C12DFB">
        <w:rPr>
          <w:rFonts w:asciiTheme="minorHAnsi" w:hAnsiTheme="minorHAnsi" w:cstheme="minorHAnsi"/>
          <w:color w:val="222222"/>
          <w:shd w:val="clear" w:color="auto" w:fill="FFFFFF"/>
        </w:rPr>
        <w:t>(1)</w:t>
      </w:r>
      <w:r w:rsidRPr="00C12DF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45-46.</w:t>
      </w:r>
    </w:p>
    <w:p w14:paraId="31A4AFE3" w14:textId="77777777" w:rsidR="001453ED" w:rsidRDefault="001453ED" w:rsidP="001453ED">
      <w:pPr>
        <w:pStyle w:val="EndNoteBibliography"/>
        <w:ind w:left="720" w:hanging="720"/>
        <w:rPr>
          <w:rFonts w:asciiTheme="minorHAnsi" w:hAnsiTheme="minorHAnsi" w:cs="Arial"/>
          <w:color w:val="1A1A1A"/>
        </w:rPr>
      </w:pPr>
    </w:p>
    <w:p w14:paraId="60D995D5" w14:textId="16560577" w:rsidR="00F45FA4" w:rsidRPr="001B46B7" w:rsidRDefault="00F45FA4" w:rsidP="001453ED">
      <w:pPr>
        <w:pStyle w:val="EndNoteBibliography"/>
        <w:ind w:left="720" w:hanging="720"/>
        <w:rPr>
          <w:rFonts w:asciiTheme="minorHAnsi" w:hAnsiTheme="minorHAnsi" w:cstheme="minorHAnsi"/>
          <w:noProof/>
        </w:rPr>
      </w:pPr>
      <w:r w:rsidRPr="001B46B7">
        <w:rPr>
          <w:rFonts w:asciiTheme="minorHAnsi" w:hAnsiTheme="minorHAnsi" w:cs="Arial"/>
          <w:color w:val="1A1A1A"/>
        </w:rPr>
        <w:t xml:space="preserve">Storm, H. (1972). </w:t>
      </w:r>
      <w:r w:rsidRPr="001B46B7">
        <w:rPr>
          <w:rFonts w:asciiTheme="minorHAnsi" w:hAnsiTheme="minorHAnsi" w:cs="Arial"/>
          <w:i/>
          <w:iCs/>
          <w:color w:val="1A1A1A"/>
        </w:rPr>
        <w:t>Seven arrows</w:t>
      </w:r>
      <w:r w:rsidRPr="001B46B7">
        <w:rPr>
          <w:rFonts w:asciiTheme="minorHAnsi" w:hAnsiTheme="minorHAnsi" w:cs="Arial"/>
          <w:color w:val="1A1A1A"/>
        </w:rPr>
        <w:t>. Ballantine books.</w:t>
      </w:r>
    </w:p>
    <w:p w14:paraId="15FC701C"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57C8F56E" w14:textId="58281E01" w:rsidR="000F268E" w:rsidRPr="002D4145" w:rsidRDefault="000F268E" w:rsidP="001453ED">
      <w:pPr>
        <w:pStyle w:val="EndNoteBibliography"/>
        <w:ind w:left="720" w:hanging="720"/>
        <w:rPr>
          <w:rFonts w:asciiTheme="minorHAnsi" w:hAnsiTheme="minorHAnsi" w:cstheme="minorHAnsi"/>
          <w:noProof/>
        </w:rPr>
      </w:pPr>
      <w:r w:rsidRPr="002D4145">
        <w:rPr>
          <w:rFonts w:asciiTheme="minorHAnsi" w:hAnsiTheme="minorHAnsi" w:cstheme="minorHAnsi"/>
          <w:color w:val="222222"/>
          <w:shd w:val="clear" w:color="auto" w:fill="FFFFFF"/>
        </w:rPr>
        <w:t>Thornton, S. J. (2005).</w:t>
      </w:r>
      <w:r w:rsidRPr="002D4145">
        <w:rPr>
          <w:rStyle w:val="apple-converted-space"/>
          <w:rFonts w:asciiTheme="minorHAnsi" w:hAnsiTheme="minorHAnsi" w:cstheme="minorHAnsi"/>
          <w:color w:val="222222"/>
          <w:shd w:val="clear" w:color="auto" w:fill="FFFFFF"/>
        </w:rPr>
        <w:t> </w:t>
      </w:r>
      <w:r w:rsidRPr="002D4145">
        <w:rPr>
          <w:rFonts w:asciiTheme="minorHAnsi" w:hAnsiTheme="minorHAnsi" w:cstheme="minorHAnsi"/>
          <w:i/>
          <w:iCs/>
          <w:color w:val="222222"/>
          <w:shd w:val="clear" w:color="auto" w:fill="FFFFFF"/>
        </w:rPr>
        <w:t>Teaching social studies that matters: Curriculum for active learning</w:t>
      </w:r>
      <w:r w:rsidRPr="002D4145">
        <w:rPr>
          <w:rFonts w:asciiTheme="minorHAnsi" w:hAnsiTheme="minorHAnsi" w:cstheme="minorHAnsi"/>
          <w:color w:val="222222"/>
          <w:shd w:val="clear" w:color="auto" w:fill="FFFFFF"/>
        </w:rPr>
        <w:t>. Teachers College Press.</w:t>
      </w:r>
    </w:p>
    <w:p w14:paraId="10659115" w14:textId="77777777" w:rsidR="001453ED" w:rsidRDefault="001453ED" w:rsidP="001453ED">
      <w:pPr>
        <w:pStyle w:val="EndNoteBibliography"/>
        <w:ind w:left="720" w:hanging="720"/>
        <w:rPr>
          <w:rFonts w:asciiTheme="minorHAnsi" w:hAnsiTheme="minorHAnsi" w:cstheme="minorHAnsi"/>
          <w:noProof/>
        </w:rPr>
      </w:pPr>
    </w:p>
    <w:p w14:paraId="0868493D" w14:textId="0713EBD3" w:rsidR="003F3734" w:rsidRPr="002D4145" w:rsidRDefault="00C12DFB" w:rsidP="001453ED">
      <w:pPr>
        <w:pStyle w:val="EndNoteBibliography"/>
        <w:ind w:left="720" w:hanging="720"/>
        <w:rPr>
          <w:rFonts w:asciiTheme="minorHAnsi" w:hAnsiTheme="minorHAnsi" w:cstheme="minorHAnsi"/>
          <w:noProof/>
        </w:rPr>
      </w:pPr>
      <w:r>
        <w:rPr>
          <w:rFonts w:asciiTheme="minorHAnsi" w:hAnsiTheme="minorHAnsi" w:cstheme="minorHAnsi"/>
          <w:noProof/>
        </w:rPr>
        <w:t>VanFossen, P. J. (2005). “</w:t>
      </w:r>
      <w:r w:rsidR="003F3734" w:rsidRPr="002D4145">
        <w:rPr>
          <w:rFonts w:asciiTheme="minorHAnsi" w:hAnsiTheme="minorHAnsi" w:cstheme="minorHAnsi"/>
          <w:noProof/>
        </w:rPr>
        <w:t>Reading and</w:t>
      </w:r>
      <w:r>
        <w:rPr>
          <w:rFonts w:asciiTheme="minorHAnsi" w:hAnsiTheme="minorHAnsi" w:cstheme="minorHAnsi"/>
          <w:noProof/>
        </w:rPr>
        <w:t xml:space="preserve"> math take so much of the time…”: An overview of social studies instruction in elementary c</w:t>
      </w:r>
      <w:r w:rsidR="000170D6">
        <w:rPr>
          <w:rFonts w:asciiTheme="minorHAnsi" w:hAnsiTheme="minorHAnsi" w:cstheme="minorHAnsi"/>
          <w:noProof/>
        </w:rPr>
        <w:t>lassrooms in Indiana</w:t>
      </w:r>
      <w:r>
        <w:rPr>
          <w:rFonts w:asciiTheme="minorHAnsi" w:hAnsiTheme="minorHAnsi" w:cstheme="minorHAnsi"/>
          <w:noProof/>
        </w:rPr>
        <w:t>.</w:t>
      </w:r>
      <w:r w:rsidR="003F3734" w:rsidRPr="002D4145">
        <w:rPr>
          <w:rFonts w:asciiTheme="minorHAnsi" w:hAnsiTheme="minorHAnsi" w:cstheme="minorHAnsi"/>
          <w:noProof/>
        </w:rPr>
        <w:t xml:space="preserve"> </w:t>
      </w:r>
      <w:r w:rsidR="003F3734" w:rsidRPr="00C12DFB">
        <w:rPr>
          <w:rFonts w:asciiTheme="minorHAnsi" w:hAnsiTheme="minorHAnsi" w:cstheme="minorHAnsi"/>
          <w:i/>
          <w:noProof/>
        </w:rPr>
        <w:t>Theory &amp; Research in Social Education</w:t>
      </w:r>
      <w:r>
        <w:rPr>
          <w:rFonts w:asciiTheme="minorHAnsi" w:hAnsiTheme="minorHAnsi" w:cstheme="minorHAnsi"/>
          <w:i/>
          <w:noProof/>
        </w:rPr>
        <w:t>,</w:t>
      </w:r>
      <w:r w:rsidR="003F3734" w:rsidRPr="002D4145">
        <w:rPr>
          <w:rFonts w:asciiTheme="minorHAnsi" w:hAnsiTheme="minorHAnsi" w:cstheme="minorHAnsi"/>
          <w:noProof/>
        </w:rPr>
        <w:t xml:space="preserve"> </w:t>
      </w:r>
      <w:r w:rsidR="003F3734" w:rsidRPr="00C12DFB">
        <w:rPr>
          <w:rFonts w:asciiTheme="minorHAnsi" w:hAnsiTheme="minorHAnsi" w:cstheme="minorHAnsi"/>
          <w:i/>
          <w:noProof/>
        </w:rPr>
        <w:t>33</w:t>
      </w:r>
      <w:r>
        <w:rPr>
          <w:rFonts w:asciiTheme="minorHAnsi" w:hAnsiTheme="minorHAnsi" w:cstheme="minorHAnsi"/>
          <w:noProof/>
        </w:rPr>
        <w:t xml:space="preserve">(3), </w:t>
      </w:r>
      <w:r w:rsidR="003F3734" w:rsidRPr="002D4145">
        <w:rPr>
          <w:rFonts w:asciiTheme="minorHAnsi" w:hAnsiTheme="minorHAnsi" w:cstheme="minorHAnsi"/>
          <w:noProof/>
        </w:rPr>
        <w:t>376-403.</w:t>
      </w:r>
    </w:p>
    <w:p w14:paraId="0C1FFC4E" w14:textId="77777777" w:rsidR="007F5484" w:rsidRPr="007F5484" w:rsidRDefault="000170D6" w:rsidP="001453ED">
      <w:pPr>
        <w:pStyle w:val="EndNoteBibliography"/>
        <w:ind w:left="720" w:hanging="720"/>
        <w:rPr>
          <w:rFonts w:asciiTheme="minorHAnsi" w:hAnsiTheme="minorHAnsi" w:cstheme="minorHAnsi"/>
          <w:color w:val="222222"/>
          <w:shd w:val="clear" w:color="auto" w:fill="FFFFFF"/>
        </w:rPr>
      </w:pPr>
      <w:r w:rsidRPr="007F5484">
        <w:rPr>
          <w:rFonts w:asciiTheme="minorHAnsi" w:hAnsiTheme="minorHAnsi" w:cstheme="minorHAnsi"/>
          <w:color w:val="222222"/>
          <w:shd w:val="clear" w:color="auto" w:fill="FFFFFF"/>
        </w:rPr>
        <w:t>Vogler, K. E., Lintner, T., Lipscomb, G. B., Knopf, H., Heafner, T. L., &amp; Rock, T. C. (2007). Getting off the back burner: Impact of testing elementary social studies as part of a state-mandated accountability program.</w:t>
      </w:r>
      <w:r w:rsidRPr="007F5484">
        <w:rPr>
          <w:rStyle w:val="apple-converted-space"/>
          <w:rFonts w:asciiTheme="minorHAnsi" w:hAnsiTheme="minorHAnsi" w:cstheme="minorHAnsi"/>
          <w:color w:val="222222"/>
          <w:shd w:val="clear" w:color="auto" w:fill="FFFFFF"/>
        </w:rPr>
        <w:t> </w:t>
      </w:r>
      <w:r w:rsidRPr="007F5484">
        <w:rPr>
          <w:rFonts w:asciiTheme="minorHAnsi" w:hAnsiTheme="minorHAnsi" w:cstheme="minorHAnsi"/>
          <w:i/>
          <w:iCs/>
          <w:color w:val="222222"/>
          <w:shd w:val="clear" w:color="auto" w:fill="FFFFFF"/>
        </w:rPr>
        <w:t>Journal of Social Studies Research</w:t>
      </w:r>
      <w:r w:rsidRPr="007F5484">
        <w:rPr>
          <w:rFonts w:asciiTheme="minorHAnsi" w:hAnsiTheme="minorHAnsi" w:cstheme="minorHAnsi"/>
          <w:color w:val="222222"/>
          <w:shd w:val="clear" w:color="auto" w:fill="FFFFFF"/>
        </w:rPr>
        <w:t>,</w:t>
      </w:r>
      <w:r w:rsidRPr="007F5484">
        <w:rPr>
          <w:rStyle w:val="apple-converted-space"/>
          <w:rFonts w:asciiTheme="minorHAnsi" w:hAnsiTheme="minorHAnsi" w:cstheme="minorHAnsi"/>
          <w:color w:val="222222"/>
          <w:shd w:val="clear" w:color="auto" w:fill="FFFFFF"/>
        </w:rPr>
        <w:t> </w:t>
      </w:r>
      <w:r w:rsidRPr="007F5484">
        <w:rPr>
          <w:rFonts w:asciiTheme="minorHAnsi" w:hAnsiTheme="minorHAnsi" w:cstheme="minorHAnsi"/>
          <w:i/>
          <w:iCs/>
          <w:color w:val="222222"/>
          <w:shd w:val="clear" w:color="auto" w:fill="FFFFFF"/>
        </w:rPr>
        <w:t>31</w:t>
      </w:r>
      <w:r w:rsidRPr="007F5484">
        <w:rPr>
          <w:rFonts w:asciiTheme="minorHAnsi" w:hAnsiTheme="minorHAnsi" w:cstheme="minorHAnsi"/>
          <w:color w:val="222222"/>
          <w:shd w:val="clear" w:color="auto" w:fill="FFFFFF"/>
        </w:rPr>
        <w:t>(2), 20.</w:t>
      </w:r>
    </w:p>
    <w:p w14:paraId="237B7ADE"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1BD21D03" w14:textId="421EE120" w:rsidR="000F268E" w:rsidRDefault="000F268E" w:rsidP="001453ED">
      <w:pPr>
        <w:pStyle w:val="EndNoteBibliography"/>
        <w:ind w:left="720" w:hanging="720"/>
        <w:rPr>
          <w:rFonts w:asciiTheme="minorHAnsi" w:hAnsiTheme="minorHAnsi" w:cstheme="minorHAnsi"/>
          <w:color w:val="222222"/>
          <w:shd w:val="clear" w:color="auto" w:fill="FFFFFF"/>
        </w:rPr>
      </w:pPr>
      <w:r w:rsidRPr="002D4145">
        <w:rPr>
          <w:rFonts w:asciiTheme="minorHAnsi" w:hAnsiTheme="minorHAnsi" w:cstheme="minorHAnsi"/>
          <w:color w:val="222222"/>
          <w:shd w:val="clear" w:color="auto" w:fill="FFFFFF"/>
        </w:rPr>
        <w:t xml:space="preserve">Yin, R. K. (2003). Case study research design and methods third </w:t>
      </w:r>
      <w:r w:rsidR="00FE6A39" w:rsidRPr="002D4145">
        <w:rPr>
          <w:rFonts w:asciiTheme="minorHAnsi" w:hAnsiTheme="minorHAnsi" w:cstheme="minorHAnsi"/>
          <w:color w:val="222222"/>
          <w:shd w:val="clear" w:color="auto" w:fill="FFFFFF"/>
        </w:rPr>
        <w:t>edition.</w:t>
      </w:r>
      <w:r w:rsidR="00FE6A39" w:rsidRPr="002D4145">
        <w:rPr>
          <w:rFonts w:asciiTheme="minorHAnsi" w:hAnsiTheme="minorHAnsi" w:cstheme="minorHAnsi"/>
          <w:i/>
          <w:iCs/>
          <w:color w:val="222222"/>
          <w:shd w:val="clear" w:color="auto" w:fill="FFFFFF"/>
        </w:rPr>
        <w:t xml:space="preserve"> Applied</w:t>
      </w:r>
      <w:r w:rsidRPr="002D4145">
        <w:rPr>
          <w:rFonts w:asciiTheme="minorHAnsi" w:hAnsiTheme="minorHAnsi" w:cstheme="minorHAnsi"/>
          <w:i/>
          <w:iCs/>
          <w:color w:val="222222"/>
          <w:shd w:val="clear" w:color="auto" w:fill="FFFFFF"/>
        </w:rPr>
        <w:t xml:space="preserve"> social research methods series</w:t>
      </w:r>
      <w:r w:rsidRPr="002D4145">
        <w:rPr>
          <w:rFonts w:asciiTheme="minorHAnsi" w:hAnsiTheme="minorHAnsi" w:cstheme="minorHAnsi"/>
          <w:color w:val="222222"/>
          <w:shd w:val="clear" w:color="auto" w:fill="FFFFFF"/>
        </w:rPr>
        <w:t>,</w:t>
      </w:r>
      <w:r w:rsidRPr="002D4145">
        <w:rPr>
          <w:rStyle w:val="apple-converted-space"/>
          <w:rFonts w:asciiTheme="minorHAnsi" w:hAnsiTheme="minorHAnsi" w:cstheme="minorHAnsi"/>
          <w:color w:val="222222"/>
          <w:shd w:val="clear" w:color="auto" w:fill="FFFFFF"/>
        </w:rPr>
        <w:t> </w:t>
      </w:r>
      <w:r w:rsidRPr="002D4145">
        <w:rPr>
          <w:rFonts w:asciiTheme="minorHAnsi" w:hAnsiTheme="minorHAnsi" w:cstheme="minorHAnsi"/>
          <w:i/>
          <w:iCs/>
          <w:color w:val="222222"/>
          <w:shd w:val="clear" w:color="auto" w:fill="FFFFFF"/>
        </w:rPr>
        <w:t>5</w:t>
      </w:r>
      <w:r w:rsidRPr="002D4145">
        <w:rPr>
          <w:rFonts w:asciiTheme="minorHAnsi" w:hAnsiTheme="minorHAnsi" w:cstheme="minorHAnsi"/>
          <w:color w:val="222222"/>
          <w:shd w:val="clear" w:color="auto" w:fill="FFFFFF"/>
        </w:rPr>
        <w:t>.</w:t>
      </w:r>
    </w:p>
    <w:p w14:paraId="7AEE965A" w14:textId="77777777" w:rsidR="001453ED" w:rsidRDefault="001453ED" w:rsidP="001453ED">
      <w:pPr>
        <w:pStyle w:val="EndNoteBibliography"/>
        <w:ind w:left="720" w:hanging="720"/>
        <w:rPr>
          <w:rFonts w:asciiTheme="minorHAnsi" w:hAnsiTheme="minorHAnsi" w:cstheme="minorHAnsi"/>
          <w:color w:val="222222"/>
          <w:shd w:val="clear" w:color="auto" w:fill="FFFFFF"/>
        </w:rPr>
      </w:pPr>
    </w:p>
    <w:p w14:paraId="7B469D25" w14:textId="77777777" w:rsidR="00E00A7A" w:rsidRPr="00FB0660" w:rsidRDefault="00E00A7A" w:rsidP="001453ED">
      <w:pPr>
        <w:pStyle w:val="EndNoteBibliography"/>
        <w:ind w:left="720" w:hanging="720"/>
        <w:rPr>
          <w:rFonts w:asciiTheme="minorHAnsi" w:hAnsiTheme="minorHAnsi" w:cstheme="minorHAnsi"/>
          <w:noProof/>
        </w:rPr>
      </w:pPr>
      <w:r w:rsidRPr="00FB0660">
        <w:rPr>
          <w:rFonts w:asciiTheme="minorHAnsi" w:hAnsiTheme="minorHAnsi" w:cstheme="minorHAnsi"/>
          <w:color w:val="222222"/>
          <w:shd w:val="clear" w:color="auto" w:fill="FFFFFF"/>
        </w:rPr>
        <w:t>Zhao, Y., &amp; Hoge, J. D. (2005). What elementary students and teachers say about social studies.</w:t>
      </w:r>
      <w:r w:rsidRPr="00FB0660">
        <w:rPr>
          <w:rStyle w:val="apple-converted-space"/>
          <w:rFonts w:asciiTheme="minorHAnsi" w:hAnsiTheme="minorHAnsi" w:cstheme="minorHAnsi"/>
          <w:color w:val="222222"/>
          <w:shd w:val="clear" w:color="auto" w:fill="FFFFFF"/>
        </w:rPr>
        <w:t> </w:t>
      </w:r>
      <w:r w:rsidRPr="00FB0660">
        <w:rPr>
          <w:rFonts w:asciiTheme="minorHAnsi" w:hAnsiTheme="minorHAnsi" w:cstheme="minorHAnsi"/>
          <w:i/>
          <w:iCs/>
          <w:color w:val="222222"/>
          <w:shd w:val="clear" w:color="auto" w:fill="FFFFFF"/>
        </w:rPr>
        <w:t>The social studies</w:t>
      </w:r>
      <w:r w:rsidRPr="00FB0660">
        <w:rPr>
          <w:rFonts w:asciiTheme="minorHAnsi" w:hAnsiTheme="minorHAnsi" w:cstheme="minorHAnsi"/>
          <w:color w:val="222222"/>
          <w:shd w:val="clear" w:color="auto" w:fill="FFFFFF"/>
        </w:rPr>
        <w:t>,</w:t>
      </w:r>
      <w:r w:rsidRPr="00FB0660">
        <w:rPr>
          <w:rStyle w:val="apple-converted-space"/>
          <w:rFonts w:asciiTheme="minorHAnsi" w:hAnsiTheme="minorHAnsi" w:cstheme="minorHAnsi"/>
          <w:color w:val="222222"/>
          <w:shd w:val="clear" w:color="auto" w:fill="FFFFFF"/>
        </w:rPr>
        <w:t> </w:t>
      </w:r>
      <w:r w:rsidRPr="00FB0660">
        <w:rPr>
          <w:rFonts w:asciiTheme="minorHAnsi" w:hAnsiTheme="minorHAnsi" w:cstheme="minorHAnsi"/>
          <w:i/>
          <w:iCs/>
          <w:color w:val="222222"/>
          <w:shd w:val="clear" w:color="auto" w:fill="FFFFFF"/>
        </w:rPr>
        <w:t>96</w:t>
      </w:r>
      <w:r w:rsidRPr="00FB0660">
        <w:rPr>
          <w:rFonts w:asciiTheme="minorHAnsi" w:hAnsiTheme="minorHAnsi" w:cstheme="minorHAnsi"/>
          <w:color w:val="222222"/>
          <w:shd w:val="clear" w:color="auto" w:fill="FFFFFF"/>
        </w:rPr>
        <w:t>(5), 216-221.</w:t>
      </w:r>
    </w:p>
    <w:p w14:paraId="2FAF0ED4" w14:textId="067634E8" w:rsidR="00AE211E" w:rsidRDefault="00AA0B13" w:rsidP="001453ED">
      <w:pPr>
        <w:pStyle w:val="Heading1"/>
      </w:pPr>
      <w:r w:rsidRPr="002D4145">
        <w:br w:type="page"/>
      </w:r>
    </w:p>
    <w:p w14:paraId="3FD695D5" w14:textId="3370B901" w:rsidR="00AA0B13" w:rsidRDefault="00AE211E" w:rsidP="001453ED">
      <w:pPr>
        <w:pStyle w:val="Heading1"/>
      </w:pPr>
      <w:bookmarkStart w:id="16" w:name="_Toc324670554"/>
      <w:r>
        <w:lastRenderedPageBreak/>
        <w:t>Appendix A: Interview Protocol</w:t>
      </w:r>
      <w:bookmarkEnd w:id="16"/>
    </w:p>
    <w:p w14:paraId="7E45B2E9" w14:textId="77777777" w:rsidR="00001E63" w:rsidRPr="00001E63" w:rsidRDefault="00001E63" w:rsidP="00001E63"/>
    <w:p w14:paraId="783673DD"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b/>
          <w:sz w:val="22"/>
          <w:szCs w:val="22"/>
        </w:rPr>
        <w:t>Purpose:</w:t>
      </w:r>
      <w:r w:rsidRPr="00AE211E">
        <w:rPr>
          <w:rFonts w:ascii="Times New Roman" w:hAnsi="Times New Roman" w:cs="Calibri"/>
          <w:sz w:val="22"/>
          <w:szCs w:val="22"/>
        </w:rPr>
        <w:t xml:space="preserve"> The purpose of this interview is to better understand the teacher’s point of view on curriculum and instruction.</w:t>
      </w:r>
    </w:p>
    <w:p w14:paraId="3718516E" w14:textId="77777777" w:rsidR="009256EC" w:rsidRPr="00AE211E" w:rsidRDefault="009256EC" w:rsidP="00AE0874">
      <w:pPr>
        <w:spacing w:line="240" w:lineRule="auto"/>
        <w:rPr>
          <w:rFonts w:ascii="Times New Roman" w:hAnsi="Times New Roman" w:cs="Calibri"/>
          <w:b/>
          <w:sz w:val="22"/>
          <w:szCs w:val="22"/>
        </w:rPr>
      </w:pPr>
      <w:r w:rsidRPr="00AE211E">
        <w:rPr>
          <w:rFonts w:ascii="Times New Roman" w:hAnsi="Times New Roman" w:cs="Calibri"/>
          <w:b/>
          <w:sz w:val="22"/>
          <w:szCs w:val="22"/>
        </w:rPr>
        <w:t>Thank you for agreeing to participate in this interview about elementary classroom curriculum and instruction.</w:t>
      </w:r>
    </w:p>
    <w:p w14:paraId="72B536E5"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What is your name?</w:t>
      </w:r>
    </w:p>
    <w:p w14:paraId="2D07DEB0"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Describe your educational background (content area of expertise).</w:t>
      </w:r>
    </w:p>
    <w:p w14:paraId="5E89DDBF" w14:textId="6A0CCCA3" w:rsidR="00AE0874"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How long have you taught?  What grades?</w:t>
      </w:r>
    </w:p>
    <w:p w14:paraId="1720F35C" w14:textId="77777777" w:rsidR="009256EC" w:rsidRPr="00AE211E" w:rsidRDefault="009256EC" w:rsidP="00AE0874">
      <w:pPr>
        <w:spacing w:line="240" w:lineRule="auto"/>
        <w:rPr>
          <w:rFonts w:ascii="Times New Roman" w:hAnsi="Times New Roman" w:cs="Calibri"/>
          <w:b/>
          <w:sz w:val="22"/>
          <w:szCs w:val="22"/>
        </w:rPr>
      </w:pPr>
      <w:r w:rsidRPr="00AE211E">
        <w:rPr>
          <w:rFonts w:ascii="Times New Roman" w:hAnsi="Times New Roman" w:cs="Calibri"/>
          <w:b/>
          <w:sz w:val="22"/>
          <w:szCs w:val="22"/>
        </w:rPr>
        <w:t>I am going to ask you about your perspectives on curriculum.</w:t>
      </w:r>
    </w:p>
    <w:p w14:paraId="6624C7DE" w14:textId="77777777" w:rsidR="009256EC" w:rsidRPr="00AE211E" w:rsidRDefault="009256EC" w:rsidP="00AE0874">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What is your process for deciding what will be taught on a given day? Please be specific.</w:t>
      </w:r>
    </w:p>
    <w:p w14:paraId="2C147960"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In your opinion, what are the most important topics/concepts for elementary students to be exposed to?</w:t>
      </w:r>
    </w:p>
    <w:p w14:paraId="288116AB"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How strictly do you abide by your lesson plans? If you choose to change something, what instances cause you to make those changes? How do you document those changes?</w:t>
      </w:r>
    </w:p>
    <w:p w14:paraId="7B4F59D6"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If you were to define your role as an elementary school teacher in regards to the aim of education, how would you define it?</w:t>
      </w:r>
    </w:p>
    <w:p w14:paraId="2E365E08"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How often do you incorporate interdisciplinary lessons into your schedule?</w:t>
      </w:r>
    </w:p>
    <w:p w14:paraId="76C212F9"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 xml:space="preserve">Do you teach </w:t>
      </w:r>
      <w:r w:rsidRPr="00AE211E">
        <w:rPr>
          <w:rFonts w:ascii="Times New Roman" w:hAnsi="Times New Roman" w:cs="Calibri"/>
          <w:b/>
          <w:sz w:val="22"/>
          <w:szCs w:val="22"/>
        </w:rPr>
        <w:t>math</w:t>
      </w:r>
      <w:r w:rsidRPr="00AE211E">
        <w:rPr>
          <w:rFonts w:ascii="Times New Roman" w:hAnsi="Times New Roman" w:cs="Calibri"/>
          <w:sz w:val="22"/>
          <w:szCs w:val="22"/>
        </w:rPr>
        <w:t xml:space="preserve"> in your classroom?</w:t>
      </w:r>
    </w:p>
    <w:p w14:paraId="024C0D4B" w14:textId="77777777" w:rsidR="00AE0874"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IF YES:  How much time is devoted to math per day or week?</w:t>
      </w:r>
    </w:p>
    <w:p w14:paraId="66A70658" w14:textId="3AA6AD2B"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 xml:space="preserve">IF NO: move on to #7. </w:t>
      </w:r>
    </w:p>
    <w:p w14:paraId="30AB5B1A"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Is the study of math important for elementary students?  Why (not)?</w:t>
      </w:r>
    </w:p>
    <w:p w14:paraId="38D2B4F6"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 xml:space="preserve">Do you teach </w:t>
      </w:r>
      <w:r w:rsidRPr="00AE211E">
        <w:rPr>
          <w:rFonts w:ascii="Times New Roman" w:hAnsi="Times New Roman" w:cs="Calibri"/>
          <w:b/>
          <w:sz w:val="22"/>
          <w:szCs w:val="22"/>
        </w:rPr>
        <w:t>science</w:t>
      </w:r>
      <w:r w:rsidRPr="00AE211E">
        <w:rPr>
          <w:rFonts w:ascii="Times New Roman" w:hAnsi="Times New Roman" w:cs="Calibri"/>
          <w:sz w:val="22"/>
          <w:szCs w:val="22"/>
        </w:rPr>
        <w:t xml:space="preserve"> in your classroom?</w:t>
      </w:r>
    </w:p>
    <w:p w14:paraId="067503E8"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IF YES:  How much time is devoted to science per day or week?</w:t>
      </w:r>
    </w:p>
    <w:p w14:paraId="52239A25"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 xml:space="preserve">IF NO: move on to #9. </w:t>
      </w:r>
    </w:p>
    <w:p w14:paraId="3ADD667E"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Is the study of science important for elementary students?  Why (not)?</w:t>
      </w:r>
    </w:p>
    <w:p w14:paraId="5AB1BC93"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 xml:space="preserve">Do you teach </w:t>
      </w:r>
      <w:r w:rsidRPr="00AE211E">
        <w:rPr>
          <w:rFonts w:ascii="Times New Roman" w:hAnsi="Times New Roman" w:cs="Calibri"/>
          <w:b/>
          <w:sz w:val="22"/>
          <w:szCs w:val="22"/>
        </w:rPr>
        <w:t>social studies</w:t>
      </w:r>
      <w:r w:rsidRPr="00AE211E">
        <w:rPr>
          <w:rFonts w:ascii="Times New Roman" w:hAnsi="Times New Roman" w:cs="Calibri"/>
          <w:sz w:val="22"/>
          <w:szCs w:val="22"/>
        </w:rPr>
        <w:t xml:space="preserve"> in your classroom?</w:t>
      </w:r>
    </w:p>
    <w:p w14:paraId="6F9C3435"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IF YES:  How much time is devoted to social studies per day or week?</w:t>
      </w:r>
    </w:p>
    <w:p w14:paraId="568BC92B"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 xml:space="preserve">IF NO: move on to #12. </w:t>
      </w:r>
    </w:p>
    <w:p w14:paraId="4BB15076"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What is the social studies you study in the elementary classroom?</w:t>
      </w:r>
    </w:p>
    <w:p w14:paraId="6C689089"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Is the study of social studies important for elementary students?  Why (not)?</w:t>
      </w:r>
    </w:p>
    <w:p w14:paraId="027DD787"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What is social studies?</w:t>
      </w:r>
    </w:p>
    <w:p w14:paraId="30C1FDFB"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Do you teach literacy/language arts in your classroom?</w:t>
      </w:r>
    </w:p>
    <w:p w14:paraId="1D3958E9"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IF YES: How much time is devoted to literacy/language arts per day or week?</w:t>
      </w:r>
    </w:p>
    <w:p w14:paraId="3C149B24" w14:textId="77777777"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IF NO: move on to #15</w:t>
      </w:r>
    </w:p>
    <w:p w14:paraId="7D908C44" w14:textId="77777777" w:rsidR="009256EC" w:rsidRPr="00AE211E" w:rsidRDefault="009256EC" w:rsidP="009256EC">
      <w:pPr>
        <w:numPr>
          <w:ilvl w:val="0"/>
          <w:numId w:val="11"/>
        </w:numPr>
        <w:spacing w:line="240" w:lineRule="auto"/>
        <w:rPr>
          <w:rFonts w:ascii="Times New Roman" w:hAnsi="Times New Roman" w:cs="Calibri"/>
          <w:sz w:val="22"/>
          <w:szCs w:val="22"/>
        </w:rPr>
      </w:pPr>
      <w:r w:rsidRPr="00AE211E">
        <w:rPr>
          <w:rFonts w:ascii="Times New Roman" w:hAnsi="Times New Roman" w:cs="Calibri"/>
          <w:sz w:val="22"/>
          <w:szCs w:val="22"/>
        </w:rPr>
        <w:t xml:space="preserve"> Are you responsible for other subject matter as part of your teaching?  If so, what subject matter?</w:t>
      </w:r>
    </w:p>
    <w:p w14:paraId="2D6204E4" w14:textId="78701DA3" w:rsidR="009256EC"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IF YES:  How much time is devoted to that [subject matter] per day or week?</w:t>
      </w:r>
    </w:p>
    <w:p w14:paraId="76C390A3" w14:textId="6651B39B" w:rsidR="00AE0874" w:rsidRPr="00AE211E" w:rsidRDefault="009256EC" w:rsidP="00AE0874">
      <w:pPr>
        <w:spacing w:line="240" w:lineRule="auto"/>
        <w:rPr>
          <w:rFonts w:ascii="Times New Roman" w:hAnsi="Times New Roman" w:cs="Calibri"/>
          <w:sz w:val="22"/>
          <w:szCs w:val="22"/>
        </w:rPr>
      </w:pPr>
      <w:r w:rsidRPr="00AE211E">
        <w:rPr>
          <w:rFonts w:ascii="Times New Roman" w:hAnsi="Times New Roman" w:cs="Calibri"/>
          <w:sz w:val="22"/>
          <w:szCs w:val="22"/>
        </w:rPr>
        <w:t xml:space="preserve">IF NO: Thank you! </w:t>
      </w:r>
    </w:p>
    <w:p w14:paraId="24625FCB" w14:textId="2D8DA4B6" w:rsidR="009256EC" w:rsidRDefault="00AE211E" w:rsidP="00AE0874">
      <w:pPr>
        <w:spacing w:line="240" w:lineRule="auto"/>
        <w:rPr>
          <w:rFonts w:ascii="Times New Roman" w:hAnsi="Times New Roman" w:cs="Calibri"/>
          <w:b/>
        </w:rPr>
      </w:pPr>
      <w:r w:rsidRPr="00AE211E">
        <w:rPr>
          <w:noProof/>
          <w:sz w:val="22"/>
          <w:szCs w:val="22"/>
          <w:lang w:bidi="ar-SA"/>
        </w:rPr>
        <mc:AlternateContent>
          <mc:Choice Requires="wps">
            <w:drawing>
              <wp:anchor distT="45720" distB="45720" distL="114300" distR="114300" simplePos="0" relativeHeight="251662848" behindDoc="0" locked="0" layoutInCell="1" allowOverlap="1" wp14:anchorId="5C0D7B64" wp14:editId="7CC11E12">
                <wp:simplePos x="0" y="0"/>
                <wp:positionH relativeFrom="column">
                  <wp:posOffset>60960</wp:posOffset>
                </wp:positionH>
                <wp:positionV relativeFrom="paragraph">
                  <wp:posOffset>624205</wp:posOffset>
                </wp:positionV>
                <wp:extent cx="5372100" cy="457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FF"/>
                        </a:solidFill>
                        <a:ln w="9525">
                          <a:noFill/>
                          <a:miter lim="800000"/>
                          <a:headEnd/>
                          <a:tailEnd/>
                        </a:ln>
                      </wps:spPr>
                      <wps:txbx>
                        <w:txbxContent>
                          <w:p w14:paraId="58A5B052" w14:textId="09C7B62D" w:rsidR="001453ED" w:rsidRPr="007255E3" w:rsidRDefault="001453ED" w:rsidP="005B2F1C">
                            <w:pPr>
                              <w:pStyle w:val="Footer"/>
                              <w:rPr>
                                <w:sz w:val="12"/>
                                <w:szCs w:val="12"/>
                              </w:rPr>
                            </w:pPr>
                            <w:r w:rsidRPr="007255E3">
                              <w:rPr>
                                <w:sz w:val="12"/>
                                <w:szCs w:val="12"/>
                              </w:rPr>
                              <w:t xml:space="preserve">“adapted from”: Brugar, K. (2012). What difference does curricular integration make?: An inquiry of fifth graders’ learning of history through the use of literacy and visual arts skills. Doctoral Dissertation, Michigan State University, East Lansing, MI. </w:t>
                            </w:r>
                          </w:p>
                          <w:p w14:paraId="4DDD5C17" w14:textId="2FEBF2A0" w:rsidR="001453ED" w:rsidRPr="007255E3" w:rsidRDefault="001453ED">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4.8pt;margin-top:49.15pt;width:423pt;height:3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" stroked="f">
                <v:textbox>
                  <w:txbxContent>
                    <w:p w14:paraId="58A5B052" w14:textId="09C7B62D" w:rsidR="001453ED" w:rsidRPr="007255E3" w:rsidRDefault="001453ED" w:rsidP="005B2F1C">
                      <w:pPr>
                        <w:pStyle w:val="Footer"/>
                        <w:rPr>
                          <w:sz w:val="12"/>
                          <w:szCs w:val="12"/>
                        </w:rPr>
                      </w:pPr>
                      <w:r w:rsidRPr="007255E3">
                        <w:rPr>
                          <w:sz w:val="12"/>
                          <w:szCs w:val="12"/>
                        </w:rPr>
                        <w:t xml:space="preserve">“adapted from”: Brugar, K. (2012). What difference does curricular integration make?: An inquiry of fifth graders’ learning of history through the use of literacy and visual arts skills. Doctoral Dissertation, Michigan State University, East Lansing, MI. </w:t>
                      </w:r>
                    </w:p>
                    <w:p w14:paraId="4DDD5C17" w14:textId="2FEBF2A0" w:rsidR="001453ED" w:rsidRPr="007255E3" w:rsidRDefault="001453ED">
                      <w:pPr>
                        <w:rPr>
                          <w:sz w:val="12"/>
                          <w:szCs w:val="12"/>
                        </w:rPr>
                      </w:pPr>
                    </w:p>
                  </w:txbxContent>
                </v:textbox>
                <w10:wrap type="square"/>
              </v:shape>
            </w:pict>
          </mc:Fallback>
        </mc:AlternateContent>
      </w:r>
      <w:r w:rsidR="009256EC" w:rsidRPr="00AE211E">
        <w:rPr>
          <w:rFonts w:ascii="Times New Roman" w:hAnsi="Times New Roman" w:cs="Calibri"/>
          <w:b/>
          <w:sz w:val="22"/>
          <w:szCs w:val="22"/>
        </w:rPr>
        <w:t xml:space="preserve">Thank you again for agreeing to participate.  Is there anything you would like to </w:t>
      </w:r>
      <w:r w:rsidR="009256EC" w:rsidRPr="001B743B">
        <w:rPr>
          <w:rFonts w:ascii="Times New Roman" w:hAnsi="Times New Roman" w:cs="Calibri"/>
          <w:b/>
        </w:rPr>
        <w:t xml:space="preserve">add based on our conversation? Is there anything you would like to ask me? </w:t>
      </w:r>
    </w:p>
    <w:p w14:paraId="5BB5BB79" w14:textId="77777777" w:rsidR="001453ED" w:rsidRDefault="001453ED" w:rsidP="001453ED">
      <w:pPr>
        <w:pStyle w:val="Heading1"/>
      </w:pPr>
    </w:p>
    <w:p w14:paraId="65E5F3B6" w14:textId="77777777" w:rsidR="001453ED" w:rsidRDefault="001453ED" w:rsidP="001453ED">
      <w:pPr>
        <w:pStyle w:val="Heading1"/>
      </w:pPr>
    </w:p>
    <w:p w14:paraId="30ACE346" w14:textId="09556EF0" w:rsidR="00BA24A0" w:rsidRDefault="00BA24A0" w:rsidP="001453ED">
      <w:pPr>
        <w:pStyle w:val="Heading1"/>
      </w:pPr>
      <w:bookmarkStart w:id="17" w:name="_Toc324670555"/>
      <w:r>
        <w:t>Appendix B: Observation Protocol</w:t>
      </w:r>
      <w:bookmarkEnd w:id="17"/>
    </w:p>
    <w:p w14:paraId="41C37664" w14:textId="77777777" w:rsidR="001453ED" w:rsidRPr="001453ED" w:rsidRDefault="001453ED" w:rsidP="001453ED"/>
    <w:tbl>
      <w:tblPr>
        <w:tblStyle w:val="TableGrid"/>
        <w:tblW w:w="0" w:type="auto"/>
        <w:tblInd w:w="288" w:type="dxa"/>
        <w:tblLook w:val="04A0" w:firstRow="1" w:lastRow="0" w:firstColumn="1" w:lastColumn="0" w:noHBand="0" w:noVBand="1"/>
      </w:tblPr>
      <w:tblGrid>
        <w:gridCol w:w="4146"/>
        <w:gridCol w:w="3954"/>
      </w:tblGrid>
      <w:tr w:rsidR="001B743B" w14:paraId="01E5C31A" w14:textId="77777777" w:rsidTr="003D55EE">
        <w:trPr>
          <w:trHeight w:val="1952"/>
        </w:trPr>
        <w:tc>
          <w:tcPr>
            <w:tcW w:w="8100" w:type="dxa"/>
            <w:gridSpan w:val="2"/>
          </w:tcPr>
          <w:p w14:paraId="5B96A11A" w14:textId="77777777" w:rsidR="001B743B" w:rsidRPr="001B743B" w:rsidRDefault="001B743B" w:rsidP="00D523B9">
            <w:pPr>
              <w:rPr>
                <w:sz w:val="18"/>
                <w:szCs w:val="18"/>
              </w:rPr>
            </w:pPr>
            <w:r w:rsidRPr="001B743B">
              <w:rPr>
                <w:sz w:val="18"/>
                <w:szCs w:val="18"/>
              </w:rPr>
              <w:t>Date</w:t>
            </w:r>
            <w:proofErr w:type="gramStart"/>
            <w:r w:rsidRPr="001B743B">
              <w:rPr>
                <w:sz w:val="18"/>
                <w:szCs w:val="18"/>
              </w:rPr>
              <w:t>:_</w:t>
            </w:r>
            <w:proofErr w:type="gramEnd"/>
            <w:r w:rsidRPr="001B743B">
              <w:rPr>
                <w:sz w:val="18"/>
                <w:szCs w:val="18"/>
              </w:rPr>
              <w:t>____________</w:t>
            </w:r>
          </w:p>
          <w:p w14:paraId="3CAF4008" w14:textId="77777777" w:rsidR="001B743B" w:rsidRPr="001B743B" w:rsidRDefault="001B743B" w:rsidP="00D523B9">
            <w:pPr>
              <w:rPr>
                <w:sz w:val="18"/>
                <w:szCs w:val="18"/>
              </w:rPr>
            </w:pPr>
            <w:r w:rsidRPr="001B743B">
              <w:rPr>
                <w:sz w:val="18"/>
                <w:szCs w:val="18"/>
              </w:rPr>
              <w:t>Time:____________</w:t>
            </w:r>
          </w:p>
          <w:p w14:paraId="2A3847BA" w14:textId="77777777" w:rsidR="001B743B" w:rsidRPr="001B743B" w:rsidRDefault="001B743B" w:rsidP="00D523B9">
            <w:pPr>
              <w:rPr>
                <w:sz w:val="18"/>
                <w:szCs w:val="18"/>
              </w:rPr>
            </w:pPr>
            <w:r w:rsidRPr="001B743B">
              <w:rPr>
                <w:sz w:val="18"/>
                <w:szCs w:val="18"/>
              </w:rPr>
              <w:t>Length of activity: ______minutes</w:t>
            </w:r>
          </w:p>
          <w:p w14:paraId="4C2475B9" w14:textId="77777777" w:rsidR="001B743B" w:rsidRPr="001B743B" w:rsidRDefault="001B743B" w:rsidP="00D523B9">
            <w:pPr>
              <w:rPr>
                <w:sz w:val="18"/>
                <w:szCs w:val="18"/>
              </w:rPr>
            </w:pPr>
            <w:r w:rsidRPr="001B743B">
              <w:rPr>
                <w:sz w:val="18"/>
                <w:szCs w:val="18"/>
              </w:rPr>
              <w:t>Site:____________</w:t>
            </w:r>
          </w:p>
          <w:p w14:paraId="627371E8" w14:textId="2823447C" w:rsidR="001B743B" w:rsidRDefault="001B743B" w:rsidP="00D523B9">
            <w:r w:rsidRPr="001B743B">
              <w:rPr>
                <w:sz w:val="18"/>
                <w:szCs w:val="18"/>
              </w:rPr>
              <w:t>Participants:____________________________________________________________</w:t>
            </w:r>
          </w:p>
        </w:tc>
      </w:tr>
      <w:tr w:rsidR="001B743B" w14:paraId="6193FA08" w14:textId="77777777" w:rsidTr="003D55EE">
        <w:tc>
          <w:tcPr>
            <w:tcW w:w="8100" w:type="dxa"/>
            <w:gridSpan w:val="2"/>
          </w:tcPr>
          <w:p w14:paraId="3C8E2A62" w14:textId="6C070044" w:rsidR="001B743B" w:rsidRPr="001B743B" w:rsidRDefault="001B743B" w:rsidP="00D523B9">
            <w:pPr>
              <w:rPr>
                <w:sz w:val="20"/>
                <w:szCs w:val="20"/>
              </w:rPr>
            </w:pPr>
            <w:r w:rsidRPr="001B743B">
              <w:rPr>
                <w:sz w:val="20"/>
                <w:szCs w:val="20"/>
              </w:rPr>
              <w:t>What is the objective of the lesson being observed (gather from lesson plan or written objective on the board)?</w:t>
            </w:r>
          </w:p>
          <w:p w14:paraId="34FCCEBD" w14:textId="77777777" w:rsidR="001B743B" w:rsidRDefault="001B743B" w:rsidP="00D523B9"/>
        </w:tc>
      </w:tr>
      <w:tr w:rsidR="001B743B" w14:paraId="7AD5E12F" w14:textId="77777777" w:rsidTr="003D55EE">
        <w:tc>
          <w:tcPr>
            <w:tcW w:w="4146" w:type="dxa"/>
          </w:tcPr>
          <w:p w14:paraId="04EBE8CA" w14:textId="32953C26" w:rsidR="001B743B" w:rsidRPr="001B743B" w:rsidRDefault="001B743B" w:rsidP="00D523B9">
            <w:pPr>
              <w:rPr>
                <w:sz w:val="20"/>
                <w:szCs w:val="20"/>
              </w:rPr>
            </w:pPr>
            <w:r w:rsidRPr="001B743B">
              <w:rPr>
                <w:sz w:val="20"/>
                <w:szCs w:val="20"/>
                <w:u w:val="single"/>
              </w:rPr>
              <w:t>Descriptive Notes</w:t>
            </w:r>
            <w:r w:rsidRPr="001B743B">
              <w:rPr>
                <w:sz w:val="20"/>
                <w:szCs w:val="20"/>
              </w:rPr>
              <w:t xml:space="preserve"> (what are the students doing? What is the work that is involved i</w:t>
            </w:r>
            <w:r w:rsidR="00147EFB">
              <w:rPr>
                <w:sz w:val="20"/>
                <w:szCs w:val="20"/>
              </w:rPr>
              <w:t>n the lesson? What questions is</w:t>
            </w:r>
            <w:r w:rsidRPr="001B743B">
              <w:rPr>
                <w:sz w:val="20"/>
                <w:szCs w:val="20"/>
              </w:rPr>
              <w:t xml:space="preserve"> the teacher asking? What resources are being used throughout the lesson? What types of conversation are taking place? Describe the physical space.)</w:t>
            </w:r>
          </w:p>
        </w:tc>
        <w:tc>
          <w:tcPr>
            <w:tcW w:w="3954" w:type="dxa"/>
          </w:tcPr>
          <w:p w14:paraId="694E45BA" w14:textId="77777777" w:rsidR="001B743B" w:rsidRPr="001B743B" w:rsidRDefault="001B743B" w:rsidP="00D523B9">
            <w:pPr>
              <w:rPr>
                <w:sz w:val="20"/>
                <w:szCs w:val="20"/>
              </w:rPr>
            </w:pPr>
            <w:r w:rsidRPr="001B743B">
              <w:rPr>
                <w:sz w:val="20"/>
                <w:szCs w:val="20"/>
                <w:u w:val="single"/>
              </w:rPr>
              <w:t xml:space="preserve">Reflective Notes </w:t>
            </w:r>
            <w:r w:rsidRPr="001B743B">
              <w:rPr>
                <w:sz w:val="20"/>
                <w:szCs w:val="20"/>
              </w:rPr>
              <w:t>(questions to self, observations of nonverbal behavior, my interpretations)</w:t>
            </w:r>
          </w:p>
        </w:tc>
      </w:tr>
      <w:tr w:rsidR="001B743B" w14:paraId="76CB9DEE" w14:textId="77777777" w:rsidTr="003D55EE">
        <w:trPr>
          <w:trHeight w:val="80"/>
        </w:trPr>
        <w:tc>
          <w:tcPr>
            <w:tcW w:w="4146" w:type="dxa"/>
          </w:tcPr>
          <w:p w14:paraId="7A2CC880" w14:textId="77777777" w:rsidR="001B743B" w:rsidRDefault="001B743B" w:rsidP="00D523B9"/>
          <w:p w14:paraId="2314BD3B" w14:textId="77777777" w:rsidR="001B743B" w:rsidRDefault="001B743B" w:rsidP="00D523B9"/>
          <w:p w14:paraId="6DAC351B" w14:textId="77777777" w:rsidR="001B743B" w:rsidRDefault="001B743B" w:rsidP="00D523B9"/>
          <w:p w14:paraId="027E4140" w14:textId="77777777" w:rsidR="001B743B" w:rsidRDefault="001B743B" w:rsidP="00D523B9"/>
          <w:p w14:paraId="4099F237" w14:textId="77777777" w:rsidR="001B743B" w:rsidRDefault="001B743B" w:rsidP="00D523B9"/>
          <w:p w14:paraId="6CEE0A23" w14:textId="77777777" w:rsidR="001B743B" w:rsidRDefault="001B743B" w:rsidP="00D523B9"/>
          <w:p w14:paraId="0307CF9D" w14:textId="77777777" w:rsidR="001B743B" w:rsidRDefault="001B743B" w:rsidP="00D523B9"/>
          <w:p w14:paraId="5DB466EA" w14:textId="77777777" w:rsidR="001B743B" w:rsidRDefault="001B743B" w:rsidP="00D523B9"/>
          <w:p w14:paraId="1A861DA3" w14:textId="77777777" w:rsidR="001B743B" w:rsidRDefault="001B743B" w:rsidP="001B743B"/>
        </w:tc>
        <w:tc>
          <w:tcPr>
            <w:tcW w:w="3954" w:type="dxa"/>
          </w:tcPr>
          <w:p w14:paraId="262BBBAD" w14:textId="77777777" w:rsidR="001B743B" w:rsidRDefault="001B743B" w:rsidP="00D523B9"/>
        </w:tc>
      </w:tr>
    </w:tbl>
    <w:p w14:paraId="213ADD82" w14:textId="77777777" w:rsidR="001453ED" w:rsidRDefault="001453ED" w:rsidP="001453ED">
      <w:pPr>
        <w:pStyle w:val="Heading1"/>
      </w:pPr>
    </w:p>
    <w:p w14:paraId="207948ED" w14:textId="4BBFFA29" w:rsidR="00BA24A0" w:rsidRDefault="00BA24A0" w:rsidP="001453ED">
      <w:pPr>
        <w:pStyle w:val="Heading1"/>
      </w:pPr>
      <w:bookmarkStart w:id="18" w:name="_Toc324670556"/>
      <w:r>
        <w:t>Appendix C: Post-Interview Protocol</w:t>
      </w:r>
      <w:bookmarkEnd w:id="18"/>
    </w:p>
    <w:p w14:paraId="7EAEBEB7" w14:textId="77777777" w:rsidR="001B743B" w:rsidRDefault="001B743B" w:rsidP="001B743B">
      <w:pPr>
        <w:rPr>
          <w:b/>
        </w:rPr>
      </w:pPr>
    </w:p>
    <w:p w14:paraId="10D75B75" w14:textId="77777777" w:rsidR="001B743B" w:rsidRDefault="001B743B" w:rsidP="00147EFB">
      <w:pPr>
        <w:spacing w:line="240" w:lineRule="auto"/>
        <w:rPr>
          <w:b/>
        </w:rPr>
      </w:pPr>
      <w:r>
        <w:rPr>
          <w:b/>
        </w:rPr>
        <w:t>Thank you for allowing me to observe today!  I want to ask you a few questions about things I observed.</w:t>
      </w:r>
    </w:p>
    <w:p w14:paraId="30DC5D6A" w14:textId="77777777" w:rsidR="001B743B" w:rsidRDefault="001B743B" w:rsidP="001B743B">
      <w:pPr>
        <w:pStyle w:val="ListParagraph"/>
        <w:numPr>
          <w:ilvl w:val="0"/>
          <w:numId w:val="12"/>
        </w:numPr>
        <w:tabs>
          <w:tab w:val="left" w:pos="450"/>
        </w:tabs>
        <w:spacing w:line="240" w:lineRule="auto"/>
      </w:pPr>
      <w:r>
        <w:t>Identify the experience to be discussed (e.g., during the literacy block, you were reading to the children when X happened).  Do you recall this?</w:t>
      </w:r>
    </w:p>
    <w:p w14:paraId="10F8710B" w14:textId="77777777" w:rsidR="001B743B" w:rsidRDefault="001B743B" w:rsidP="001B743B">
      <w:pPr>
        <w:pStyle w:val="ListParagraph"/>
        <w:tabs>
          <w:tab w:val="left" w:pos="450"/>
        </w:tabs>
        <w:ind w:left="360"/>
        <w:rPr>
          <w:b/>
        </w:rPr>
      </w:pPr>
      <w:r>
        <w:rPr>
          <w:b/>
        </w:rPr>
        <w:t xml:space="preserve">IF NO, describe the instance further.  </w:t>
      </w:r>
    </w:p>
    <w:p w14:paraId="26157C0E" w14:textId="77777777" w:rsidR="001B743B" w:rsidRPr="003E5D9C" w:rsidRDefault="001B743B" w:rsidP="001B743B">
      <w:pPr>
        <w:pStyle w:val="ListParagraph"/>
        <w:tabs>
          <w:tab w:val="left" w:pos="450"/>
        </w:tabs>
        <w:ind w:left="360"/>
      </w:pPr>
      <w:r>
        <w:rPr>
          <w:b/>
        </w:rPr>
        <w:t>IF YES, move on to #2.</w:t>
      </w:r>
    </w:p>
    <w:p w14:paraId="2144DC63" w14:textId="77777777" w:rsidR="001B743B" w:rsidRDefault="001B743B" w:rsidP="001B743B">
      <w:pPr>
        <w:pStyle w:val="ListParagraph"/>
        <w:numPr>
          <w:ilvl w:val="0"/>
          <w:numId w:val="12"/>
        </w:numPr>
        <w:tabs>
          <w:tab w:val="left" w:pos="450"/>
        </w:tabs>
        <w:spacing w:line="240" w:lineRule="auto"/>
      </w:pPr>
      <w:r>
        <w:t>Was this experience an intentional part of your lesson plan?  Why/Why not?</w:t>
      </w:r>
    </w:p>
    <w:p w14:paraId="69C77763" w14:textId="77777777" w:rsidR="001B743B" w:rsidRDefault="001B743B" w:rsidP="001B743B">
      <w:pPr>
        <w:pStyle w:val="ListParagraph"/>
        <w:numPr>
          <w:ilvl w:val="0"/>
          <w:numId w:val="12"/>
        </w:numPr>
        <w:tabs>
          <w:tab w:val="left" w:pos="450"/>
        </w:tabs>
        <w:spacing w:line="240" w:lineRule="auto"/>
      </w:pPr>
      <w:r>
        <w:rPr>
          <w:b/>
        </w:rPr>
        <w:t xml:space="preserve">IF the experience was not intentional ask:  </w:t>
      </w:r>
      <w:r>
        <w:t>Who do you think initiated that experience? (student(s), teacher)  Describe.</w:t>
      </w:r>
    </w:p>
    <w:p w14:paraId="243BFE5D" w14:textId="77777777" w:rsidR="001B743B" w:rsidRDefault="001B743B" w:rsidP="001B743B">
      <w:pPr>
        <w:pStyle w:val="ListParagraph"/>
        <w:numPr>
          <w:ilvl w:val="0"/>
          <w:numId w:val="12"/>
        </w:numPr>
        <w:tabs>
          <w:tab w:val="left" w:pos="450"/>
        </w:tabs>
        <w:spacing w:line="240" w:lineRule="auto"/>
      </w:pPr>
      <w:r>
        <w:t>Why was it important for your students to have this experience?</w:t>
      </w:r>
    </w:p>
    <w:p w14:paraId="2C99F0C1" w14:textId="77777777" w:rsidR="001B743B" w:rsidRDefault="001B743B" w:rsidP="001B743B">
      <w:pPr>
        <w:tabs>
          <w:tab w:val="left" w:pos="450"/>
        </w:tabs>
      </w:pPr>
    </w:p>
    <w:p w14:paraId="28B5F415" w14:textId="77777777" w:rsidR="001B743B" w:rsidRDefault="001B743B" w:rsidP="00147EFB">
      <w:pPr>
        <w:tabs>
          <w:tab w:val="left" w:pos="450"/>
        </w:tabs>
        <w:spacing w:line="240" w:lineRule="auto"/>
      </w:pPr>
      <w:r>
        <w:t xml:space="preserve">Repeat for no more than five instances of social studies integration during an observation day.  </w:t>
      </w:r>
    </w:p>
    <w:p w14:paraId="28BE0882" w14:textId="0A46E56A" w:rsidR="00202921" w:rsidRDefault="00202921">
      <w:pPr>
        <w:spacing w:line="240" w:lineRule="auto"/>
        <w:rPr>
          <w:b/>
        </w:rPr>
      </w:pPr>
      <w:r>
        <w:rPr>
          <w:b/>
        </w:rPr>
        <w:br w:type="page"/>
      </w:r>
    </w:p>
    <w:p w14:paraId="1EECD1EF" w14:textId="03993298" w:rsidR="00BA24A0" w:rsidRDefault="00BA24A0" w:rsidP="001453ED">
      <w:pPr>
        <w:pStyle w:val="Heading1"/>
      </w:pPr>
      <w:bookmarkStart w:id="19" w:name="_Toc324670557"/>
      <w:r>
        <w:lastRenderedPageBreak/>
        <w:t>Appendix D: Letter to Parents: Flat Stanley</w:t>
      </w:r>
      <w:bookmarkEnd w:id="19"/>
    </w:p>
    <w:p w14:paraId="366AA3C2" w14:textId="1EDF8B59" w:rsidR="00535A98" w:rsidRDefault="00535A98" w:rsidP="00094665">
      <w:pPr>
        <w:jc w:val="center"/>
        <w:rPr>
          <w:b/>
        </w:rPr>
      </w:pPr>
      <w:r>
        <w:rPr>
          <w:noProof/>
          <w:lang w:bidi="ar-SA"/>
        </w:rPr>
        <w:drawing>
          <wp:inline distT="0" distB="0" distL="0" distR="0" wp14:anchorId="12439AA1" wp14:editId="5DAAF085">
            <wp:extent cx="5145881" cy="3866515"/>
            <wp:effectExtent l="0" t="0" r="1079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grayscl/>
                    </a:blip>
                    <a:stretch>
                      <a:fillRect/>
                    </a:stretch>
                  </pic:blipFill>
                  <pic:spPr>
                    <a:xfrm>
                      <a:off x="0" y="0"/>
                      <a:ext cx="5181168" cy="3893029"/>
                    </a:xfrm>
                    <a:prstGeom prst="rect">
                      <a:avLst/>
                    </a:prstGeom>
                  </pic:spPr>
                </pic:pic>
              </a:graphicData>
            </a:graphic>
          </wp:inline>
        </w:drawing>
      </w:r>
    </w:p>
    <w:p w14:paraId="06A234AB" w14:textId="77777777" w:rsidR="00535A98" w:rsidRPr="00535A98" w:rsidRDefault="00535A98" w:rsidP="00535A98"/>
    <w:p w14:paraId="6A0C9B28" w14:textId="77777777" w:rsidR="00535A98" w:rsidRPr="00535A98" w:rsidRDefault="00535A98" w:rsidP="00535A98"/>
    <w:p w14:paraId="00F1A1D7" w14:textId="00A943C6" w:rsidR="00535A98" w:rsidRDefault="00535A98" w:rsidP="00535A98"/>
    <w:p w14:paraId="7899A82A" w14:textId="1A31ECA9" w:rsidR="00535A98" w:rsidRDefault="00535A98" w:rsidP="00535A98">
      <w:pPr>
        <w:tabs>
          <w:tab w:val="left" w:pos="3030"/>
        </w:tabs>
      </w:pPr>
      <w:r>
        <w:tab/>
      </w:r>
    </w:p>
    <w:p w14:paraId="0850CA4B" w14:textId="77777777" w:rsidR="00535A98" w:rsidRDefault="00535A98">
      <w:pPr>
        <w:spacing w:line="240" w:lineRule="auto"/>
      </w:pPr>
      <w:r>
        <w:br w:type="page"/>
      </w:r>
    </w:p>
    <w:p w14:paraId="2736B1F5" w14:textId="2962F71E" w:rsidR="00BA24A0" w:rsidRDefault="00BA24A0" w:rsidP="001453ED">
      <w:pPr>
        <w:pStyle w:val="Heading1"/>
      </w:pPr>
      <w:bookmarkStart w:id="20" w:name="_Toc324670558"/>
      <w:r>
        <w:lastRenderedPageBreak/>
        <w:t>Appendix E: Sample Letter: Flat Stanley</w:t>
      </w:r>
      <w:bookmarkEnd w:id="20"/>
    </w:p>
    <w:p w14:paraId="770D9CE3" w14:textId="77777777" w:rsidR="0024689D" w:rsidRDefault="0024689D" w:rsidP="0024689D">
      <w:pPr>
        <w:spacing w:line="240" w:lineRule="auto"/>
      </w:pPr>
    </w:p>
    <w:p w14:paraId="3AF6AE92" w14:textId="77777777" w:rsidR="0024689D" w:rsidRPr="0024689D" w:rsidRDefault="0024689D" w:rsidP="0024689D">
      <w:pPr>
        <w:spacing w:line="240" w:lineRule="auto"/>
      </w:pPr>
      <w:r w:rsidRPr="0024689D">
        <w:t>Family and Friends,</w:t>
      </w:r>
    </w:p>
    <w:p w14:paraId="2493F779" w14:textId="77777777" w:rsidR="0024689D" w:rsidRPr="0024689D" w:rsidRDefault="0024689D" w:rsidP="0024689D">
      <w:pPr>
        <w:spacing w:line="240" w:lineRule="auto"/>
        <w:ind w:firstLine="720"/>
      </w:pPr>
    </w:p>
    <w:p w14:paraId="5B89AE07" w14:textId="77777777" w:rsidR="0024689D" w:rsidRPr="0024689D" w:rsidRDefault="0024689D" w:rsidP="0024689D">
      <w:pPr>
        <w:spacing w:line="240" w:lineRule="auto"/>
        <w:ind w:firstLine="720"/>
      </w:pPr>
      <w:r w:rsidRPr="0024689D">
        <w:t>Thank you for participating in our classroom Flat Stanley project! Please take Flat Stanley to some of your favorite places around town and take pictures with him. Also, please fill out this letter and return with Flat Stanley. Make sure to color him in the appropriate dress for the climate where you live! I hope you enjoy your visit with our new friend!</w:t>
      </w:r>
    </w:p>
    <w:p w14:paraId="4BE630E9" w14:textId="77777777" w:rsidR="0024689D" w:rsidRPr="0024689D" w:rsidRDefault="0024689D" w:rsidP="0024689D">
      <w:pPr>
        <w:spacing w:line="240" w:lineRule="auto"/>
      </w:pPr>
    </w:p>
    <w:p w14:paraId="58EF49D6" w14:textId="77777777" w:rsidR="0024689D" w:rsidRPr="0024689D" w:rsidRDefault="0024689D" w:rsidP="0024689D">
      <w:pPr>
        <w:spacing w:line="240" w:lineRule="auto"/>
      </w:pPr>
      <w:r w:rsidRPr="0024689D">
        <w:t>If you would like to learn more about the Flat Stanley project please visit: http://www.flatstanleybooks.com/index.aspx</w:t>
      </w:r>
    </w:p>
    <w:p w14:paraId="6EF085DC" w14:textId="77777777" w:rsidR="0024689D" w:rsidRPr="0024689D" w:rsidRDefault="0024689D" w:rsidP="0024689D">
      <w:pPr>
        <w:pBdr>
          <w:bottom w:val="single" w:sz="12" w:space="1" w:color="auto"/>
        </w:pBdr>
        <w:spacing w:line="240" w:lineRule="auto"/>
      </w:pPr>
    </w:p>
    <w:p w14:paraId="1C4C3113" w14:textId="77777777" w:rsidR="0024689D" w:rsidRPr="0024689D" w:rsidRDefault="0024689D" w:rsidP="0024689D">
      <w:pPr>
        <w:spacing w:line="240" w:lineRule="auto"/>
      </w:pPr>
    </w:p>
    <w:p w14:paraId="32036BF6" w14:textId="77777777" w:rsidR="0024689D" w:rsidRPr="0024689D" w:rsidRDefault="0024689D" w:rsidP="0024689D">
      <w:pPr>
        <w:spacing w:line="240" w:lineRule="auto"/>
      </w:pPr>
    </w:p>
    <w:p w14:paraId="48518FD6" w14:textId="77777777" w:rsidR="0024689D" w:rsidRPr="0024689D" w:rsidRDefault="0024689D" w:rsidP="0024689D">
      <w:pPr>
        <w:spacing w:line="240" w:lineRule="auto"/>
      </w:pPr>
    </w:p>
    <w:p w14:paraId="7C07EBEA" w14:textId="3AEAEC41" w:rsidR="0024689D" w:rsidRPr="0024689D" w:rsidRDefault="0024689D" w:rsidP="0024735C">
      <w:pPr>
        <w:spacing w:line="240" w:lineRule="auto"/>
        <w:ind w:left="720" w:firstLine="720"/>
      </w:pPr>
      <w:r w:rsidRPr="0024689D">
        <w:t>Dear __________________________</w:t>
      </w:r>
      <w:r w:rsidR="0024735C">
        <w:t>,</w:t>
      </w:r>
    </w:p>
    <w:p w14:paraId="56F274C8" w14:textId="77777777" w:rsidR="0024689D" w:rsidRPr="0024689D" w:rsidRDefault="0024689D" w:rsidP="0024735C">
      <w:pPr>
        <w:spacing w:line="240" w:lineRule="auto"/>
        <w:ind w:firstLine="720"/>
        <w:jc w:val="center"/>
      </w:pPr>
    </w:p>
    <w:p w14:paraId="2E76F167" w14:textId="675C5E18" w:rsidR="0024689D" w:rsidRPr="0024689D" w:rsidRDefault="0024689D" w:rsidP="0024735C">
      <w:pPr>
        <w:spacing w:line="240" w:lineRule="auto"/>
        <w:ind w:left="720" w:firstLine="720"/>
      </w:pPr>
      <w:r w:rsidRPr="0024689D">
        <w:t>Your FLAT STANLEY came all the way to my city,</w:t>
      </w:r>
    </w:p>
    <w:p w14:paraId="2417C09B" w14:textId="77777777" w:rsidR="0024689D" w:rsidRPr="0024689D" w:rsidRDefault="0024689D" w:rsidP="0024735C">
      <w:pPr>
        <w:spacing w:line="240" w:lineRule="auto"/>
        <w:jc w:val="center"/>
      </w:pPr>
      <w:r w:rsidRPr="0024689D">
        <w:t>______________________________________________.</w:t>
      </w:r>
    </w:p>
    <w:p w14:paraId="3E44B906" w14:textId="5D929E8D" w:rsidR="0024689D" w:rsidRPr="0024689D" w:rsidRDefault="0024689D" w:rsidP="0024735C">
      <w:pPr>
        <w:spacing w:line="240" w:lineRule="auto"/>
        <w:ind w:left="720" w:firstLine="720"/>
      </w:pPr>
      <w:r w:rsidRPr="0024689D">
        <w:t>While he was here, these are some of the exciting things</w:t>
      </w:r>
    </w:p>
    <w:p w14:paraId="2147704B" w14:textId="6FCA31F1" w:rsidR="0024689D" w:rsidRPr="0024689D" w:rsidRDefault="0024689D" w:rsidP="0024735C">
      <w:pPr>
        <w:spacing w:line="240" w:lineRule="auto"/>
        <w:ind w:left="720" w:firstLine="720"/>
      </w:pPr>
      <w:r w:rsidRPr="0024689D">
        <w:t>he saw and did:__________________________________</w:t>
      </w:r>
    </w:p>
    <w:p w14:paraId="4CABA704" w14:textId="77777777" w:rsidR="0024689D" w:rsidRPr="0024689D" w:rsidRDefault="0024689D" w:rsidP="0024735C">
      <w:pPr>
        <w:spacing w:line="240" w:lineRule="auto"/>
        <w:jc w:val="center"/>
      </w:pPr>
      <w:r w:rsidRPr="0024689D">
        <w:t>______________________________________________</w:t>
      </w:r>
    </w:p>
    <w:p w14:paraId="70332003" w14:textId="77777777" w:rsidR="0024689D" w:rsidRPr="0024689D" w:rsidRDefault="0024689D" w:rsidP="0024735C">
      <w:pPr>
        <w:spacing w:line="240" w:lineRule="auto"/>
        <w:jc w:val="center"/>
      </w:pPr>
      <w:r w:rsidRPr="0024689D">
        <w:t>______________________________________________</w:t>
      </w:r>
    </w:p>
    <w:p w14:paraId="746011F1" w14:textId="77777777" w:rsidR="0024689D" w:rsidRPr="0024689D" w:rsidRDefault="0024689D" w:rsidP="0024735C">
      <w:pPr>
        <w:spacing w:line="240" w:lineRule="auto"/>
        <w:jc w:val="center"/>
      </w:pPr>
      <w:r w:rsidRPr="0024689D">
        <w:t>______________________________________________</w:t>
      </w:r>
    </w:p>
    <w:p w14:paraId="249D3853" w14:textId="77777777" w:rsidR="0024689D" w:rsidRPr="0024689D" w:rsidRDefault="0024689D" w:rsidP="0024735C">
      <w:pPr>
        <w:spacing w:line="240" w:lineRule="auto"/>
        <w:jc w:val="center"/>
      </w:pPr>
      <w:r w:rsidRPr="0024689D">
        <w:t>______________________________________________</w:t>
      </w:r>
    </w:p>
    <w:p w14:paraId="3E867FAD" w14:textId="77777777" w:rsidR="0024689D" w:rsidRPr="0024689D" w:rsidRDefault="0024689D" w:rsidP="0024735C">
      <w:pPr>
        <w:spacing w:line="240" w:lineRule="auto"/>
        <w:jc w:val="center"/>
      </w:pPr>
      <w:r w:rsidRPr="0024689D">
        <w:t>______________________________________________</w:t>
      </w:r>
    </w:p>
    <w:p w14:paraId="48DCDA2D" w14:textId="5CD96D46" w:rsidR="0024689D" w:rsidRPr="0024689D" w:rsidRDefault="0024689D" w:rsidP="0024735C">
      <w:pPr>
        <w:spacing w:line="240" w:lineRule="auto"/>
        <w:ind w:left="720" w:firstLine="720"/>
      </w:pPr>
      <w:r w:rsidRPr="0024689D">
        <w:t>The distance between Norman, Oklahoma and my city,</w:t>
      </w:r>
    </w:p>
    <w:p w14:paraId="5BAAD161" w14:textId="2AEFFE9E" w:rsidR="0024689D" w:rsidRPr="0024689D" w:rsidRDefault="0024735C" w:rsidP="0024735C">
      <w:pPr>
        <w:spacing w:line="240" w:lineRule="auto"/>
        <w:jc w:val="center"/>
      </w:pPr>
      <w:r>
        <w:t xml:space="preserve">  </w:t>
      </w:r>
      <w:r w:rsidR="0024689D" w:rsidRPr="0024689D">
        <w:t>________________________________, is approximately</w:t>
      </w:r>
    </w:p>
    <w:p w14:paraId="5025B637" w14:textId="77777777" w:rsidR="0024735C" w:rsidRDefault="0024689D" w:rsidP="0024735C">
      <w:pPr>
        <w:spacing w:line="240" w:lineRule="auto"/>
        <w:ind w:firstLine="720"/>
        <w:jc w:val="center"/>
      </w:pPr>
      <w:r w:rsidRPr="0024689D">
        <w:t xml:space="preserve">____________ miles. If FLAT STANLEY comes back </w:t>
      </w:r>
    </w:p>
    <w:p w14:paraId="74B13A73" w14:textId="77777777" w:rsidR="0024735C" w:rsidRDefault="0024689D" w:rsidP="0024735C">
      <w:pPr>
        <w:spacing w:line="240" w:lineRule="auto"/>
        <w:ind w:left="1440"/>
      </w:pPr>
      <w:r w:rsidRPr="0024689D">
        <w:t>to visit</w:t>
      </w:r>
      <w:r w:rsidR="0024735C">
        <w:t xml:space="preserve"> </w:t>
      </w:r>
      <w:r w:rsidRPr="0024689D">
        <w:t xml:space="preserve">he should wear _____________________________ </w:t>
      </w:r>
    </w:p>
    <w:p w14:paraId="30A6C201" w14:textId="2D1F5C6B" w:rsidR="0024689D" w:rsidRPr="0024689D" w:rsidRDefault="0024689D" w:rsidP="0024735C">
      <w:pPr>
        <w:spacing w:line="240" w:lineRule="auto"/>
        <w:ind w:left="1440"/>
      </w:pPr>
      <w:r w:rsidRPr="0024689D">
        <w:t>and______________________ because the climate here is:</w:t>
      </w:r>
    </w:p>
    <w:p w14:paraId="086D7350" w14:textId="77777777" w:rsidR="0024689D" w:rsidRPr="0024689D" w:rsidRDefault="0024689D" w:rsidP="0024735C">
      <w:pPr>
        <w:spacing w:line="240" w:lineRule="auto"/>
        <w:jc w:val="center"/>
      </w:pPr>
      <w:r w:rsidRPr="0024689D">
        <w:t>_____________________________________________</w:t>
      </w:r>
    </w:p>
    <w:p w14:paraId="69ED7A75" w14:textId="77777777" w:rsidR="0024689D" w:rsidRPr="0024689D" w:rsidRDefault="0024689D" w:rsidP="0024735C">
      <w:pPr>
        <w:spacing w:line="240" w:lineRule="auto"/>
        <w:ind w:left="720" w:firstLine="720"/>
      </w:pPr>
      <w:r w:rsidRPr="0024689D">
        <w:t>Some other interesting facts about my city include:</w:t>
      </w:r>
    </w:p>
    <w:p w14:paraId="567FD5C3" w14:textId="77777777" w:rsidR="0024689D" w:rsidRPr="0024689D" w:rsidRDefault="0024689D" w:rsidP="0024735C">
      <w:pPr>
        <w:spacing w:line="240" w:lineRule="auto"/>
        <w:jc w:val="center"/>
      </w:pPr>
      <w:r w:rsidRPr="0024689D">
        <w:t>_____________________________________________</w:t>
      </w:r>
    </w:p>
    <w:p w14:paraId="01386BF7" w14:textId="77777777" w:rsidR="0024689D" w:rsidRPr="0024689D" w:rsidRDefault="0024689D" w:rsidP="0024735C">
      <w:pPr>
        <w:spacing w:line="240" w:lineRule="auto"/>
        <w:jc w:val="center"/>
      </w:pPr>
      <w:r w:rsidRPr="0024689D">
        <w:t>_____________________________________________</w:t>
      </w:r>
    </w:p>
    <w:p w14:paraId="6C929933" w14:textId="77777777" w:rsidR="0024689D" w:rsidRPr="0024689D" w:rsidRDefault="0024689D" w:rsidP="0024735C">
      <w:pPr>
        <w:spacing w:line="240" w:lineRule="auto"/>
        <w:jc w:val="center"/>
      </w:pPr>
      <w:r w:rsidRPr="0024689D">
        <w:t>_____________________________________________</w:t>
      </w:r>
    </w:p>
    <w:p w14:paraId="4F0C3BC1" w14:textId="77777777" w:rsidR="0024689D" w:rsidRPr="0024689D" w:rsidRDefault="0024689D" w:rsidP="0024735C">
      <w:pPr>
        <w:spacing w:line="240" w:lineRule="auto"/>
        <w:jc w:val="center"/>
      </w:pPr>
      <w:r w:rsidRPr="0024689D">
        <w:t>_____________________________________________</w:t>
      </w:r>
    </w:p>
    <w:p w14:paraId="17343AE5" w14:textId="77777777" w:rsidR="0024689D" w:rsidRPr="0024689D" w:rsidRDefault="0024689D" w:rsidP="0024735C">
      <w:pPr>
        <w:spacing w:line="240" w:lineRule="auto"/>
        <w:jc w:val="center"/>
      </w:pPr>
    </w:p>
    <w:p w14:paraId="5EACA172" w14:textId="6048A38E" w:rsidR="00535A98" w:rsidRDefault="00535A98">
      <w:pPr>
        <w:spacing w:line="240" w:lineRule="auto"/>
        <w:rPr>
          <w:b/>
          <w:sz w:val="28"/>
          <w:szCs w:val="28"/>
        </w:rPr>
      </w:pPr>
    </w:p>
    <w:p w14:paraId="5DB7586C" w14:textId="77777777" w:rsidR="0024689D" w:rsidRDefault="0024689D">
      <w:pPr>
        <w:spacing w:line="240" w:lineRule="auto"/>
        <w:rPr>
          <w:sz w:val="28"/>
          <w:szCs w:val="28"/>
        </w:rPr>
      </w:pPr>
    </w:p>
    <w:p w14:paraId="417E068C" w14:textId="77777777" w:rsidR="0024689D" w:rsidRDefault="0024689D" w:rsidP="001453ED">
      <w:pPr>
        <w:pStyle w:val="Heading1"/>
      </w:pPr>
    </w:p>
    <w:p w14:paraId="6A5084E3" w14:textId="77777777" w:rsidR="001453ED" w:rsidRPr="001453ED" w:rsidRDefault="001453ED" w:rsidP="001453ED"/>
    <w:p w14:paraId="54AF0A12" w14:textId="1D515A52" w:rsidR="00BA24A0" w:rsidRDefault="00BA24A0" w:rsidP="001453ED">
      <w:pPr>
        <w:pStyle w:val="Heading1"/>
      </w:pPr>
      <w:bookmarkStart w:id="21" w:name="_Toc324670559"/>
      <w:r>
        <w:t>Appendix F: Curriculum Ma</w:t>
      </w:r>
      <w:r w:rsidR="00395B68">
        <w:t>p</w:t>
      </w:r>
      <w:r w:rsidR="007A6858">
        <w:t xml:space="preserve"> Part 1</w:t>
      </w:r>
      <w:bookmarkEnd w:id="21"/>
    </w:p>
    <w:p w14:paraId="2E06EF4D" w14:textId="77777777" w:rsidR="001453ED" w:rsidRPr="001453ED" w:rsidRDefault="001453ED" w:rsidP="001453ED"/>
    <w:p w14:paraId="55F77B6E" w14:textId="559DAF0D" w:rsidR="00535A98" w:rsidRDefault="007A6858" w:rsidP="00B95139">
      <w:pPr>
        <w:tabs>
          <w:tab w:val="left" w:pos="3510"/>
        </w:tabs>
        <w:jc w:val="center"/>
        <w:rPr>
          <w:b/>
          <w:sz w:val="28"/>
          <w:szCs w:val="28"/>
        </w:rPr>
      </w:pPr>
      <w:r>
        <w:rPr>
          <w:b/>
          <w:noProof/>
          <w:sz w:val="28"/>
          <w:szCs w:val="28"/>
          <w:lang w:bidi="ar-SA"/>
        </w:rPr>
        <w:drawing>
          <wp:inline distT="0" distB="0" distL="0" distR="0" wp14:anchorId="6D1A4183" wp14:editId="56855F16">
            <wp:extent cx="4954905" cy="6177280"/>
            <wp:effectExtent l="0" t="0" r="0" b="0"/>
            <wp:docPr id="9" name="Picture 9" descr="Macintosh HD:Users:jhightower:Desktop:Screen Shot 2016-05-12 at 10.42.5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hightower:Desktop:Screen Shot 2016-05-12 at 10.42.58 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4905" cy="6177280"/>
                    </a:xfrm>
                    <a:prstGeom prst="rect">
                      <a:avLst/>
                    </a:prstGeom>
                    <a:noFill/>
                    <a:ln>
                      <a:noFill/>
                    </a:ln>
                  </pic:spPr>
                </pic:pic>
              </a:graphicData>
            </a:graphic>
          </wp:inline>
        </w:drawing>
      </w:r>
    </w:p>
    <w:p w14:paraId="5502B209" w14:textId="77777777" w:rsidR="007A6858" w:rsidRDefault="007A6858" w:rsidP="00B95139">
      <w:pPr>
        <w:tabs>
          <w:tab w:val="left" w:pos="3510"/>
        </w:tabs>
        <w:jc w:val="center"/>
        <w:rPr>
          <w:b/>
          <w:sz w:val="28"/>
          <w:szCs w:val="28"/>
        </w:rPr>
      </w:pPr>
    </w:p>
    <w:p w14:paraId="6374F097" w14:textId="77777777" w:rsidR="007A6858" w:rsidRDefault="007A6858" w:rsidP="00B95139">
      <w:pPr>
        <w:tabs>
          <w:tab w:val="left" w:pos="3510"/>
        </w:tabs>
        <w:jc w:val="center"/>
        <w:rPr>
          <w:b/>
          <w:sz w:val="28"/>
          <w:szCs w:val="28"/>
        </w:rPr>
      </w:pPr>
    </w:p>
    <w:p w14:paraId="183EAB39" w14:textId="77777777" w:rsidR="007A6858" w:rsidRDefault="007A6858" w:rsidP="00B95139">
      <w:pPr>
        <w:tabs>
          <w:tab w:val="left" w:pos="3510"/>
        </w:tabs>
        <w:jc w:val="center"/>
        <w:rPr>
          <w:b/>
          <w:sz w:val="28"/>
          <w:szCs w:val="28"/>
        </w:rPr>
      </w:pPr>
    </w:p>
    <w:p w14:paraId="648DD27F" w14:textId="197B26AD" w:rsidR="007A6858" w:rsidRDefault="007A6858" w:rsidP="001453ED">
      <w:pPr>
        <w:pStyle w:val="Heading1"/>
      </w:pPr>
      <w:bookmarkStart w:id="22" w:name="_Toc324670560"/>
      <w:r>
        <w:t>Appendix G: Curriculum Map Part 2</w:t>
      </w:r>
      <w:bookmarkEnd w:id="22"/>
    </w:p>
    <w:p w14:paraId="0C255D4D" w14:textId="77777777" w:rsidR="00001E63" w:rsidRPr="00001E63" w:rsidRDefault="00001E63" w:rsidP="00001E63"/>
    <w:p w14:paraId="373B5F6E" w14:textId="2D61F872" w:rsidR="007A6858" w:rsidRPr="00535A98" w:rsidRDefault="007A6858" w:rsidP="00B95139">
      <w:pPr>
        <w:tabs>
          <w:tab w:val="left" w:pos="3510"/>
        </w:tabs>
        <w:jc w:val="center"/>
        <w:rPr>
          <w:b/>
          <w:sz w:val="28"/>
          <w:szCs w:val="28"/>
        </w:rPr>
      </w:pPr>
      <w:r>
        <w:rPr>
          <w:b/>
          <w:noProof/>
          <w:sz w:val="28"/>
          <w:szCs w:val="28"/>
          <w:lang w:bidi="ar-SA"/>
        </w:rPr>
        <w:drawing>
          <wp:inline distT="0" distB="0" distL="0" distR="0" wp14:anchorId="7AA037D2" wp14:editId="2175559C">
            <wp:extent cx="5305425" cy="6071235"/>
            <wp:effectExtent l="0" t="0" r="3175" b="0"/>
            <wp:docPr id="11" name="Picture 11" descr="Macintosh HD:Users:jhightower:Desktop:Screen Shot 2016-05-12 at 10.43.2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hightower:Desktop:Screen Shot 2016-05-12 at 10.43.22 A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5425" cy="6071235"/>
                    </a:xfrm>
                    <a:prstGeom prst="rect">
                      <a:avLst/>
                    </a:prstGeom>
                    <a:noFill/>
                    <a:ln>
                      <a:noFill/>
                    </a:ln>
                  </pic:spPr>
                </pic:pic>
              </a:graphicData>
            </a:graphic>
          </wp:inline>
        </w:drawing>
      </w:r>
    </w:p>
    <w:sectPr w:rsidR="007A6858" w:rsidRPr="00535A98" w:rsidSect="003D55EE">
      <w:footerReference w:type="default" r:id="rId1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F4EC3" w14:textId="77777777" w:rsidR="001453ED" w:rsidRDefault="001453ED" w:rsidP="008E1C26">
      <w:pPr>
        <w:spacing w:line="240" w:lineRule="auto"/>
      </w:pPr>
      <w:r>
        <w:separator/>
      </w:r>
    </w:p>
  </w:endnote>
  <w:endnote w:type="continuationSeparator" w:id="0">
    <w:p w14:paraId="5E987C33" w14:textId="77777777" w:rsidR="001453ED" w:rsidRDefault="001453E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6A127" w14:textId="7AEAFC3B" w:rsidR="001453ED" w:rsidRDefault="001453ED" w:rsidP="008E1C26">
    <w:pPr>
      <w:pStyle w:val="Footer"/>
      <w:jc w:val="center"/>
    </w:pPr>
    <w:r>
      <w:fldChar w:fldCharType="begin"/>
    </w:r>
    <w:r>
      <w:instrText xml:space="preserve"> PAGE   \* MERGEFORMAT </w:instrText>
    </w:r>
    <w:r>
      <w:fldChar w:fldCharType="separate"/>
    </w:r>
    <w:r w:rsidR="004A5BC5">
      <w:rPr>
        <w:noProof/>
      </w:rPr>
      <w:t>iv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924340"/>
      <w:docPartObj>
        <w:docPartGallery w:val="Page Numbers (Bottom of Page)"/>
        <w:docPartUnique/>
      </w:docPartObj>
    </w:sdtPr>
    <w:sdtEndPr>
      <w:rPr>
        <w:noProof/>
      </w:rPr>
    </w:sdtEndPr>
    <w:sdtContent>
      <w:p w14:paraId="0796F54E" w14:textId="4377E460" w:rsidR="001453ED" w:rsidRDefault="001453ED">
        <w:pPr>
          <w:pStyle w:val="Footer"/>
          <w:jc w:val="center"/>
        </w:pPr>
        <w:r>
          <w:fldChar w:fldCharType="begin"/>
        </w:r>
        <w:r>
          <w:instrText xml:space="preserve"> PAGE   \* MERGEFORMAT </w:instrText>
        </w:r>
        <w:r>
          <w:fldChar w:fldCharType="separate"/>
        </w:r>
        <w:r w:rsidR="004A5BC5">
          <w:rPr>
            <w:noProof/>
          </w:rPr>
          <w:t>1</w:t>
        </w:r>
        <w:r>
          <w:rPr>
            <w:noProof/>
          </w:rPr>
          <w:fldChar w:fldCharType="end"/>
        </w:r>
      </w:p>
    </w:sdtContent>
  </w:sdt>
  <w:p w14:paraId="61215D05" w14:textId="6EF53EA0" w:rsidR="001453ED" w:rsidRDefault="001453ED" w:rsidP="008E1C2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F1BDB" w14:textId="77777777" w:rsidR="001453ED" w:rsidRDefault="001453ED" w:rsidP="008E1C26">
      <w:pPr>
        <w:spacing w:line="240" w:lineRule="auto"/>
      </w:pPr>
      <w:r>
        <w:separator/>
      </w:r>
    </w:p>
  </w:footnote>
  <w:footnote w:type="continuationSeparator" w:id="0">
    <w:p w14:paraId="5471D776" w14:textId="77777777" w:rsidR="001453ED" w:rsidRDefault="001453ED"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535A3E"/>
    <w:multiLevelType w:val="hybridMultilevel"/>
    <w:tmpl w:val="833C1B3A"/>
    <w:lvl w:ilvl="0" w:tplc="000F0409">
      <w:start w:val="1"/>
      <w:numFmt w:val="decimal"/>
      <w:lvlText w:val="%1."/>
      <w:lvlJc w:val="left"/>
      <w:pPr>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7">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6E670F"/>
    <w:multiLevelType w:val="hybridMultilevel"/>
    <w:tmpl w:val="5F6082FE"/>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9">
    <w:nsid w:val="69203101"/>
    <w:multiLevelType w:val="hybridMultilevel"/>
    <w:tmpl w:val="DFA44664"/>
    <w:lvl w:ilvl="0" w:tplc="8B7EDD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1"/>
  </w:num>
  <w:num w:numId="4">
    <w:abstractNumId w:val="4"/>
  </w:num>
  <w:num w:numId="5">
    <w:abstractNumId w:val="3"/>
  </w:num>
  <w:num w:numId="6">
    <w:abstractNumId w:val="5"/>
  </w:num>
  <w:num w:numId="7">
    <w:abstractNumId w:val="10"/>
  </w:num>
  <w:num w:numId="8">
    <w:abstractNumId w:val="2"/>
  </w:num>
  <w:num w:numId="9">
    <w:abstractNumId w:val="7"/>
  </w:num>
  <w:num w:numId="10">
    <w:abstractNumId w:val="9"/>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10CD"/>
    <w:rsid w:val="00001E63"/>
    <w:rsid w:val="000035E7"/>
    <w:rsid w:val="00004711"/>
    <w:rsid w:val="000118D1"/>
    <w:rsid w:val="00012421"/>
    <w:rsid w:val="000131E9"/>
    <w:rsid w:val="00015DDA"/>
    <w:rsid w:val="00016E07"/>
    <w:rsid w:val="000170D6"/>
    <w:rsid w:val="00017200"/>
    <w:rsid w:val="000208DF"/>
    <w:rsid w:val="0002138D"/>
    <w:rsid w:val="000215C8"/>
    <w:rsid w:val="00021728"/>
    <w:rsid w:val="00022A04"/>
    <w:rsid w:val="00025733"/>
    <w:rsid w:val="00025A12"/>
    <w:rsid w:val="000267F3"/>
    <w:rsid w:val="000308CC"/>
    <w:rsid w:val="0003186C"/>
    <w:rsid w:val="0003330F"/>
    <w:rsid w:val="000352FD"/>
    <w:rsid w:val="00041638"/>
    <w:rsid w:val="000424A2"/>
    <w:rsid w:val="000454A0"/>
    <w:rsid w:val="000460B3"/>
    <w:rsid w:val="00050DF1"/>
    <w:rsid w:val="0005514D"/>
    <w:rsid w:val="000557EA"/>
    <w:rsid w:val="00066C04"/>
    <w:rsid w:val="00067744"/>
    <w:rsid w:val="000679F2"/>
    <w:rsid w:val="00072671"/>
    <w:rsid w:val="000729F1"/>
    <w:rsid w:val="0007557F"/>
    <w:rsid w:val="00075FEE"/>
    <w:rsid w:val="0007651E"/>
    <w:rsid w:val="00076B36"/>
    <w:rsid w:val="00077F0A"/>
    <w:rsid w:val="00080774"/>
    <w:rsid w:val="00081085"/>
    <w:rsid w:val="0008176F"/>
    <w:rsid w:val="000820F8"/>
    <w:rsid w:val="000844F6"/>
    <w:rsid w:val="00085291"/>
    <w:rsid w:val="00090E43"/>
    <w:rsid w:val="00092FF4"/>
    <w:rsid w:val="00093514"/>
    <w:rsid w:val="00093F85"/>
    <w:rsid w:val="00094665"/>
    <w:rsid w:val="00096D6F"/>
    <w:rsid w:val="00097505"/>
    <w:rsid w:val="000A742E"/>
    <w:rsid w:val="000B18ED"/>
    <w:rsid w:val="000B5CA0"/>
    <w:rsid w:val="000C096F"/>
    <w:rsid w:val="000C0A39"/>
    <w:rsid w:val="000C0C7D"/>
    <w:rsid w:val="000C143E"/>
    <w:rsid w:val="000C18E6"/>
    <w:rsid w:val="000C24B8"/>
    <w:rsid w:val="000C59CD"/>
    <w:rsid w:val="000C602C"/>
    <w:rsid w:val="000C61A1"/>
    <w:rsid w:val="000C6777"/>
    <w:rsid w:val="000D0C1E"/>
    <w:rsid w:val="000D0CE4"/>
    <w:rsid w:val="000D312D"/>
    <w:rsid w:val="000D627E"/>
    <w:rsid w:val="000E1A80"/>
    <w:rsid w:val="000E1FC3"/>
    <w:rsid w:val="000E272F"/>
    <w:rsid w:val="000E7848"/>
    <w:rsid w:val="000F268E"/>
    <w:rsid w:val="000F4E19"/>
    <w:rsid w:val="000F56FF"/>
    <w:rsid w:val="00100D8A"/>
    <w:rsid w:val="00104CB4"/>
    <w:rsid w:val="00104EE9"/>
    <w:rsid w:val="00105BBB"/>
    <w:rsid w:val="00106C83"/>
    <w:rsid w:val="00107BC8"/>
    <w:rsid w:val="00111915"/>
    <w:rsid w:val="0011276A"/>
    <w:rsid w:val="00112F8D"/>
    <w:rsid w:val="00115355"/>
    <w:rsid w:val="00117736"/>
    <w:rsid w:val="00117A74"/>
    <w:rsid w:val="0012058E"/>
    <w:rsid w:val="001242E5"/>
    <w:rsid w:val="00130905"/>
    <w:rsid w:val="00130E7D"/>
    <w:rsid w:val="001315CA"/>
    <w:rsid w:val="00132FC9"/>
    <w:rsid w:val="001352F9"/>
    <w:rsid w:val="00137DF6"/>
    <w:rsid w:val="00140B22"/>
    <w:rsid w:val="00144B35"/>
    <w:rsid w:val="001453ED"/>
    <w:rsid w:val="00145521"/>
    <w:rsid w:val="001460BE"/>
    <w:rsid w:val="00146361"/>
    <w:rsid w:val="00147EFB"/>
    <w:rsid w:val="00153B4B"/>
    <w:rsid w:val="00157BA1"/>
    <w:rsid w:val="00160B67"/>
    <w:rsid w:val="00161EB4"/>
    <w:rsid w:val="00172240"/>
    <w:rsid w:val="00174266"/>
    <w:rsid w:val="00177E36"/>
    <w:rsid w:val="00180428"/>
    <w:rsid w:val="00181319"/>
    <w:rsid w:val="001821CC"/>
    <w:rsid w:val="00183A6C"/>
    <w:rsid w:val="00184063"/>
    <w:rsid w:val="001843FE"/>
    <w:rsid w:val="00187691"/>
    <w:rsid w:val="00187C06"/>
    <w:rsid w:val="00191DAB"/>
    <w:rsid w:val="00192978"/>
    <w:rsid w:val="001934CA"/>
    <w:rsid w:val="00196A13"/>
    <w:rsid w:val="001A226C"/>
    <w:rsid w:val="001A40E3"/>
    <w:rsid w:val="001A57CF"/>
    <w:rsid w:val="001A6C6F"/>
    <w:rsid w:val="001A7C80"/>
    <w:rsid w:val="001A7FB7"/>
    <w:rsid w:val="001B02F5"/>
    <w:rsid w:val="001B0E93"/>
    <w:rsid w:val="001B12EF"/>
    <w:rsid w:val="001B46B7"/>
    <w:rsid w:val="001B743B"/>
    <w:rsid w:val="001B7A8D"/>
    <w:rsid w:val="001C1DEA"/>
    <w:rsid w:val="001C3B63"/>
    <w:rsid w:val="001C6161"/>
    <w:rsid w:val="001E2404"/>
    <w:rsid w:val="001E2B27"/>
    <w:rsid w:val="001E2EE9"/>
    <w:rsid w:val="001E3D81"/>
    <w:rsid w:val="001E4EBA"/>
    <w:rsid w:val="001E74F0"/>
    <w:rsid w:val="001E7BD5"/>
    <w:rsid w:val="001F013F"/>
    <w:rsid w:val="001F3509"/>
    <w:rsid w:val="001F71F1"/>
    <w:rsid w:val="001F7CD0"/>
    <w:rsid w:val="002018A8"/>
    <w:rsid w:val="00202921"/>
    <w:rsid w:val="0020305A"/>
    <w:rsid w:val="00213323"/>
    <w:rsid w:val="00213602"/>
    <w:rsid w:val="002147D8"/>
    <w:rsid w:val="00214B6B"/>
    <w:rsid w:val="00216D1F"/>
    <w:rsid w:val="0023375C"/>
    <w:rsid w:val="00233795"/>
    <w:rsid w:val="0023527B"/>
    <w:rsid w:val="002363DC"/>
    <w:rsid w:val="00237F86"/>
    <w:rsid w:val="002440B0"/>
    <w:rsid w:val="00244CB9"/>
    <w:rsid w:val="0024689D"/>
    <w:rsid w:val="00246C93"/>
    <w:rsid w:val="0024735C"/>
    <w:rsid w:val="00252496"/>
    <w:rsid w:val="00252B93"/>
    <w:rsid w:val="002550BC"/>
    <w:rsid w:val="00255872"/>
    <w:rsid w:val="00257D01"/>
    <w:rsid w:val="00260EF4"/>
    <w:rsid w:val="00260F9A"/>
    <w:rsid w:val="00261D84"/>
    <w:rsid w:val="00263081"/>
    <w:rsid w:val="00264863"/>
    <w:rsid w:val="002656B6"/>
    <w:rsid w:val="002668CB"/>
    <w:rsid w:val="0026719D"/>
    <w:rsid w:val="00267C28"/>
    <w:rsid w:val="002701E2"/>
    <w:rsid w:val="00271ED6"/>
    <w:rsid w:val="00272CAD"/>
    <w:rsid w:val="00272FB1"/>
    <w:rsid w:val="002732C5"/>
    <w:rsid w:val="00274C7C"/>
    <w:rsid w:val="00276F61"/>
    <w:rsid w:val="00281CE9"/>
    <w:rsid w:val="00283C32"/>
    <w:rsid w:val="002846FE"/>
    <w:rsid w:val="00284882"/>
    <w:rsid w:val="00284AD5"/>
    <w:rsid w:val="00287A1E"/>
    <w:rsid w:val="00294682"/>
    <w:rsid w:val="002967B0"/>
    <w:rsid w:val="002A25FF"/>
    <w:rsid w:val="002A5970"/>
    <w:rsid w:val="002A5BC0"/>
    <w:rsid w:val="002A76BC"/>
    <w:rsid w:val="002B01C0"/>
    <w:rsid w:val="002B0BDD"/>
    <w:rsid w:val="002B2FC3"/>
    <w:rsid w:val="002B45F1"/>
    <w:rsid w:val="002B6E8A"/>
    <w:rsid w:val="002B7011"/>
    <w:rsid w:val="002C7690"/>
    <w:rsid w:val="002C7DD1"/>
    <w:rsid w:val="002D0CB5"/>
    <w:rsid w:val="002D4145"/>
    <w:rsid w:val="002D6E20"/>
    <w:rsid w:val="002E157F"/>
    <w:rsid w:val="002E374F"/>
    <w:rsid w:val="002E7DC9"/>
    <w:rsid w:val="002F4175"/>
    <w:rsid w:val="0030079C"/>
    <w:rsid w:val="00300A61"/>
    <w:rsid w:val="00301248"/>
    <w:rsid w:val="00301A5F"/>
    <w:rsid w:val="00305CC3"/>
    <w:rsid w:val="0030639F"/>
    <w:rsid w:val="00306CC0"/>
    <w:rsid w:val="00306FF7"/>
    <w:rsid w:val="003070D4"/>
    <w:rsid w:val="0030767B"/>
    <w:rsid w:val="00311EDD"/>
    <w:rsid w:val="0031270A"/>
    <w:rsid w:val="003141DA"/>
    <w:rsid w:val="00314F3F"/>
    <w:rsid w:val="0031743E"/>
    <w:rsid w:val="00317725"/>
    <w:rsid w:val="00320C36"/>
    <w:rsid w:val="00320EE5"/>
    <w:rsid w:val="003218D0"/>
    <w:rsid w:val="003240AA"/>
    <w:rsid w:val="00327026"/>
    <w:rsid w:val="0033780B"/>
    <w:rsid w:val="00337F93"/>
    <w:rsid w:val="003417A8"/>
    <w:rsid w:val="003419DB"/>
    <w:rsid w:val="00342E00"/>
    <w:rsid w:val="0034310D"/>
    <w:rsid w:val="00343673"/>
    <w:rsid w:val="003441BA"/>
    <w:rsid w:val="003450B1"/>
    <w:rsid w:val="00354130"/>
    <w:rsid w:val="0035487D"/>
    <w:rsid w:val="003548D2"/>
    <w:rsid w:val="00355990"/>
    <w:rsid w:val="00355EED"/>
    <w:rsid w:val="00356077"/>
    <w:rsid w:val="00357C1A"/>
    <w:rsid w:val="003633EB"/>
    <w:rsid w:val="003635D6"/>
    <w:rsid w:val="00364381"/>
    <w:rsid w:val="00367133"/>
    <w:rsid w:val="00372EFD"/>
    <w:rsid w:val="00375B21"/>
    <w:rsid w:val="00377CDD"/>
    <w:rsid w:val="0038076C"/>
    <w:rsid w:val="003851E1"/>
    <w:rsid w:val="0038581F"/>
    <w:rsid w:val="00385E9D"/>
    <w:rsid w:val="00386E26"/>
    <w:rsid w:val="00390949"/>
    <w:rsid w:val="00393159"/>
    <w:rsid w:val="003950F3"/>
    <w:rsid w:val="00395B68"/>
    <w:rsid w:val="00396207"/>
    <w:rsid w:val="003966AD"/>
    <w:rsid w:val="0039737D"/>
    <w:rsid w:val="00397ACF"/>
    <w:rsid w:val="003A0257"/>
    <w:rsid w:val="003A0520"/>
    <w:rsid w:val="003A060D"/>
    <w:rsid w:val="003A2C67"/>
    <w:rsid w:val="003A52DC"/>
    <w:rsid w:val="003A7A22"/>
    <w:rsid w:val="003A7EDF"/>
    <w:rsid w:val="003B0719"/>
    <w:rsid w:val="003B0AEE"/>
    <w:rsid w:val="003B1E7A"/>
    <w:rsid w:val="003B551B"/>
    <w:rsid w:val="003B7142"/>
    <w:rsid w:val="003B73A8"/>
    <w:rsid w:val="003B7561"/>
    <w:rsid w:val="003B763D"/>
    <w:rsid w:val="003B7C23"/>
    <w:rsid w:val="003C242F"/>
    <w:rsid w:val="003C7A14"/>
    <w:rsid w:val="003D07E4"/>
    <w:rsid w:val="003D0C48"/>
    <w:rsid w:val="003D135F"/>
    <w:rsid w:val="003D55EE"/>
    <w:rsid w:val="003E22B5"/>
    <w:rsid w:val="003E5DFA"/>
    <w:rsid w:val="003F0D3D"/>
    <w:rsid w:val="003F14F7"/>
    <w:rsid w:val="003F1757"/>
    <w:rsid w:val="003F2AFA"/>
    <w:rsid w:val="003F2F87"/>
    <w:rsid w:val="003F3734"/>
    <w:rsid w:val="003F45E8"/>
    <w:rsid w:val="003F599E"/>
    <w:rsid w:val="003F5A49"/>
    <w:rsid w:val="00400563"/>
    <w:rsid w:val="004019FC"/>
    <w:rsid w:val="004042AD"/>
    <w:rsid w:val="004070CE"/>
    <w:rsid w:val="0041769D"/>
    <w:rsid w:val="00420715"/>
    <w:rsid w:val="004236BF"/>
    <w:rsid w:val="0042460F"/>
    <w:rsid w:val="00432295"/>
    <w:rsid w:val="0044132C"/>
    <w:rsid w:val="004431F8"/>
    <w:rsid w:val="00444FEE"/>
    <w:rsid w:val="00450A5F"/>
    <w:rsid w:val="00461AA9"/>
    <w:rsid w:val="00463C74"/>
    <w:rsid w:val="00463C90"/>
    <w:rsid w:val="00463F80"/>
    <w:rsid w:val="00464F5D"/>
    <w:rsid w:val="004714CE"/>
    <w:rsid w:val="00471EEC"/>
    <w:rsid w:val="00472B7F"/>
    <w:rsid w:val="00473CD4"/>
    <w:rsid w:val="00474FC4"/>
    <w:rsid w:val="00480917"/>
    <w:rsid w:val="00480B81"/>
    <w:rsid w:val="004827B7"/>
    <w:rsid w:val="004912F2"/>
    <w:rsid w:val="00492884"/>
    <w:rsid w:val="004A2DC2"/>
    <w:rsid w:val="004A46E5"/>
    <w:rsid w:val="004A4A72"/>
    <w:rsid w:val="004A568B"/>
    <w:rsid w:val="004A5BC5"/>
    <w:rsid w:val="004A7EDC"/>
    <w:rsid w:val="004B039D"/>
    <w:rsid w:val="004B07CD"/>
    <w:rsid w:val="004B1257"/>
    <w:rsid w:val="004B1DEE"/>
    <w:rsid w:val="004B55DC"/>
    <w:rsid w:val="004C0914"/>
    <w:rsid w:val="004C3568"/>
    <w:rsid w:val="004C385D"/>
    <w:rsid w:val="004C5E56"/>
    <w:rsid w:val="004C650D"/>
    <w:rsid w:val="004C6848"/>
    <w:rsid w:val="004C7A65"/>
    <w:rsid w:val="004D5BCE"/>
    <w:rsid w:val="004D6657"/>
    <w:rsid w:val="004E04C7"/>
    <w:rsid w:val="004E0788"/>
    <w:rsid w:val="004E10C8"/>
    <w:rsid w:val="004E137E"/>
    <w:rsid w:val="004E3773"/>
    <w:rsid w:val="004E4E12"/>
    <w:rsid w:val="004F114F"/>
    <w:rsid w:val="004F48CB"/>
    <w:rsid w:val="004F5DB1"/>
    <w:rsid w:val="005002B6"/>
    <w:rsid w:val="00500B48"/>
    <w:rsid w:val="00502531"/>
    <w:rsid w:val="00502681"/>
    <w:rsid w:val="00504E9A"/>
    <w:rsid w:val="00507845"/>
    <w:rsid w:val="00514723"/>
    <w:rsid w:val="005155B8"/>
    <w:rsid w:val="005175FD"/>
    <w:rsid w:val="005211A6"/>
    <w:rsid w:val="00524161"/>
    <w:rsid w:val="005244B3"/>
    <w:rsid w:val="00524838"/>
    <w:rsid w:val="005261C4"/>
    <w:rsid w:val="00526255"/>
    <w:rsid w:val="00526741"/>
    <w:rsid w:val="0053028C"/>
    <w:rsid w:val="00534129"/>
    <w:rsid w:val="005351EA"/>
    <w:rsid w:val="005354E8"/>
    <w:rsid w:val="00535A98"/>
    <w:rsid w:val="0054033F"/>
    <w:rsid w:val="00543DB1"/>
    <w:rsid w:val="00547045"/>
    <w:rsid w:val="00552114"/>
    <w:rsid w:val="0055264C"/>
    <w:rsid w:val="00552F03"/>
    <w:rsid w:val="00554E1F"/>
    <w:rsid w:val="0055752C"/>
    <w:rsid w:val="0056191A"/>
    <w:rsid w:val="005652A0"/>
    <w:rsid w:val="00575E4C"/>
    <w:rsid w:val="0057775C"/>
    <w:rsid w:val="00580A51"/>
    <w:rsid w:val="00580BA1"/>
    <w:rsid w:val="00582EBC"/>
    <w:rsid w:val="00586A9E"/>
    <w:rsid w:val="00592D85"/>
    <w:rsid w:val="00595A48"/>
    <w:rsid w:val="00596960"/>
    <w:rsid w:val="00596971"/>
    <w:rsid w:val="005A04BC"/>
    <w:rsid w:val="005A04DA"/>
    <w:rsid w:val="005A11B1"/>
    <w:rsid w:val="005A2B79"/>
    <w:rsid w:val="005A654C"/>
    <w:rsid w:val="005B0705"/>
    <w:rsid w:val="005B1C2A"/>
    <w:rsid w:val="005B2F1C"/>
    <w:rsid w:val="005B2F20"/>
    <w:rsid w:val="005B5329"/>
    <w:rsid w:val="005B6E9E"/>
    <w:rsid w:val="005C5C26"/>
    <w:rsid w:val="005C65A9"/>
    <w:rsid w:val="005C67D8"/>
    <w:rsid w:val="005C7CA2"/>
    <w:rsid w:val="005D08F7"/>
    <w:rsid w:val="005D11EA"/>
    <w:rsid w:val="005D28E4"/>
    <w:rsid w:val="005D413C"/>
    <w:rsid w:val="005D5266"/>
    <w:rsid w:val="005D5CAC"/>
    <w:rsid w:val="005D7CCC"/>
    <w:rsid w:val="005E05F7"/>
    <w:rsid w:val="005E3678"/>
    <w:rsid w:val="005E4AF3"/>
    <w:rsid w:val="005E55CE"/>
    <w:rsid w:val="005E70EE"/>
    <w:rsid w:val="005F1273"/>
    <w:rsid w:val="005F187C"/>
    <w:rsid w:val="005F6B85"/>
    <w:rsid w:val="005F73D9"/>
    <w:rsid w:val="005F7834"/>
    <w:rsid w:val="00600645"/>
    <w:rsid w:val="00607F51"/>
    <w:rsid w:val="00612204"/>
    <w:rsid w:val="00616A57"/>
    <w:rsid w:val="00617154"/>
    <w:rsid w:val="006207C7"/>
    <w:rsid w:val="00626970"/>
    <w:rsid w:val="006273C0"/>
    <w:rsid w:val="006326D6"/>
    <w:rsid w:val="00632C25"/>
    <w:rsid w:val="00633C74"/>
    <w:rsid w:val="00636E92"/>
    <w:rsid w:val="006379E0"/>
    <w:rsid w:val="00641835"/>
    <w:rsid w:val="00643453"/>
    <w:rsid w:val="006459A1"/>
    <w:rsid w:val="00645A8F"/>
    <w:rsid w:val="00651B29"/>
    <w:rsid w:val="0065360E"/>
    <w:rsid w:val="00653C73"/>
    <w:rsid w:val="00653F30"/>
    <w:rsid w:val="00660B74"/>
    <w:rsid w:val="00661C13"/>
    <w:rsid w:val="00662166"/>
    <w:rsid w:val="00662FF1"/>
    <w:rsid w:val="006636CE"/>
    <w:rsid w:val="006644A2"/>
    <w:rsid w:val="00665108"/>
    <w:rsid w:val="00666EE9"/>
    <w:rsid w:val="006675C8"/>
    <w:rsid w:val="00667FE9"/>
    <w:rsid w:val="00671348"/>
    <w:rsid w:val="006750D5"/>
    <w:rsid w:val="0067545F"/>
    <w:rsid w:val="006802C6"/>
    <w:rsid w:val="00682A46"/>
    <w:rsid w:val="00682F78"/>
    <w:rsid w:val="006852F1"/>
    <w:rsid w:val="006859AB"/>
    <w:rsid w:val="00692BDD"/>
    <w:rsid w:val="006937B3"/>
    <w:rsid w:val="00693B67"/>
    <w:rsid w:val="0069415A"/>
    <w:rsid w:val="00696BE5"/>
    <w:rsid w:val="00697AD1"/>
    <w:rsid w:val="006A0082"/>
    <w:rsid w:val="006A16BA"/>
    <w:rsid w:val="006A1DC1"/>
    <w:rsid w:val="006A6340"/>
    <w:rsid w:val="006B0B98"/>
    <w:rsid w:val="006B1D41"/>
    <w:rsid w:val="006B1D8D"/>
    <w:rsid w:val="006B37F5"/>
    <w:rsid w:val="006B4782"/>
    <w:rsid w:val="006B5145"/>
    <w:rsid w:val="006B5C7A"/>
    <w:rsid w:val="006C204C"/>
    <w:rsid w:val="006C3DFB"/>
    <w:rsid w:val="006D2F92"/>
    <w:rsid w:val="006E2E76"/>
    <w:rsid w:val="006E3332"/>
    <w:rsid w:val="006E4484"/>
    <w:rsid w:val="006F10CE"/>
    <w:rsid w:val="006F3CAE"/>
    <w:rsid w:val="006F5D35"/>
    <w:rsid w:val="006F6312"/>
    <w:rsid w:val="006F68DF"/>
    <w:rsid w:val="006F6E52"/>
    <w:rsid w:val="006F7E97"/>
    <w:rsid w:val="0070017B"/>
    <w:rsid w:val="007021F1"/>
    <w:rsid w:val="007025E8"/>
    <w:rsid w:val="00703B0A"/>
    <w:rsid w:val="00705086"/>
    <w:rsid w:val="007051AD"/>
    <w:rsid w:val="00706FEB"/>
    <w:rsid w:val="00707915"/>
    <w:rsid w:val="00707C43"/>
    <w:rsid w:val="007104C4"/>
    <w:rsid w:val="0071352B"/>
    <w:rsid w:val="007218CC"/>
    <w:rsid w:val="00722567"/>
    <w:rsid w:val="00723F2D"/>
    <w:rsid w:val="00724BB0"/>
    <w:rsid w:val="007255E3"/>
    <w:rsid w:val="0072624A"/>
    <w:rsid w:val="00726871"/>
    <w:rsid w:val="00727B92"/>
    <w:rsid w:val="00730ABC"/>
    <w:rsid w:val="00730F0A"/>
    <w:rsid w:val="00731B76"/>
    <w:rsid w:val="00731D8A"/>
    <w:rsid w:val="00731DED"/>
    <w:rsid w:val="007366B2"/>
    <w:rsid w:val="00737062"/>
    <w:rsid w:val="00737451"/>
    <w:rsid w:val="00744F22"/>
    <w:rsid w:val="00746E16"/>
    <w:rsid w:val="007478E4"/>
    <w:rsid w:val="00751365"/>
    <w:rsid w:val="0075171F"/>
    <w:rsid w:val="0075457A"/>
    <w:rsid w:val="007559B1"/>
    <w:rsid w:val="00761FDB"/>
    <w:rsid w:val="00763DB7"/>
    <w:rsid w:val="00770059"/>
    <w:rsid w:val="00770D5E"/>
    <w:rsid w:val="007714FF"/>
    <w:rsid w:val="0077195B"/>
    <w:rsid w:val="00772498"/>
    <w:rsid w:val="007739FB"/>
    <w:rsid w:val="00774031"/>
    <w:rsid w:val="00775701"/>
    <w:rsid w:val="007765D3"/>
    <w:rsid w:val="00777E64"/>
    <w:rsid w:val="0078071A"/>
    <w:rsid w:val="007816E9"/>
    <w:rsid w:val="00782175"/>
    <w:rsid w:val="007829ED"/>
    <w:rsid w:val="00782FBB"/>
    <w:rsid w:val="0078679A"/>
    <w:rsid w:val="0079558F"/>
    <w:rsid w:val="007963F7"/>
    <w:rsid w:val="007A040E"/>
    <w:rsid w:val="007A1085"/>
    <w:rsid w:val="007A2F2D"/>
    <w:rsid w:val="007A3C32"/>
    <w:rsid w:val="007A5138"/>
    <w:rsid w:val="007A6858"/>
    <w:rsid w:val="007A6CD2"/>
    <w:rsid w:val="007B0ADC"/>
    <w:rsid w:val="007B12E2"/>
    <w:rsid w:val="007B3298"/>
    <w:rsid w:val="007C128B"/>
    <w:rsid w:val="007C2BE7"/>
    <w:rsid w:val="007C3E5D"/>
    <w:rsid w:val="007C5012"/>
    <w:rsid w:val="007C5764"/>
    <w:rsid w:val="007D4B82"/>
    <w:rsid w:val="007D65AA"/>
    <w:rsid w:val="007D6F30"/>
    <w:rsid w:val="007D7BA3"/>
    <w:rsid w:val="007E0A4A"/>
    <w:rsid w:val="007E1E0F"/>
    <w:rsid w:val="007E5847"/>
    <w:rsid w:val="007F2648"/>
    <w:rsid w:val="007F5484"/>
    <w:rsid w:val="007F7A84"/>
    <w:rsid w:val="007F7FD6"/>
    <w:rsid w:val="0080383F"/>
    <w:rsid w:val="00804F12"/>
    <w:rsid w:val="0080638B"/>
    <w:rsid w:val="00815862"/>
    <w:rsid w:val="00822966"/>
    <w:rsid w:val="00823186"/>
    <w:rsid w:val="00823AF5"/>
    <w:rsid w:val="0082465E"/>
    <w:rsid w:val="0082526E"/>
    <w:rsid w:val="00827129"/>
    <w:rsid w:val="008279E7"/>
    <w:rsid w:val="008324D6"/>
    <w:rsid w:val="008350A9"/>
    <w:rsid w:val="00840B7A"/>
    <w:rsid w:val="00841DC9"/>
    <w:rsid w:val="00844477"/>
    <w:rsid w:val="00845B0A"/>
    <w:rsid w:val="00845DCA"/>
    <w:rsid w:val="0084790F"/>
    <w:rsid w:val="0085060F"/>
    <w:rsid w:val="0085127F"/>
    <w:rsid w:val="00851524"/>
    <w:rsid w:val="00851C56"/>
    <w:rsid w:val="008527C4"/>
    <w:rsid w:val="00855172"/>
    <w:rsid w:val="00864985"/>
    <w:rsid w:val="00864AAC"/>
    <w:rsid w:val="00864EBF"/>
    <w:rsid w:val="0086523C"/>
    <w:rsid w:val="0086697F"/>
    <w:rsid w:val="00866DC7"/>
    <w:rsid w:val="0087534B"/>
    <w:rsid w:val="00876B85"/>
    <w:rsid w:val="00881289"/>
    <w:rsid w:val="00881296"/>
    <w:rsid w:val="00882428"/>
    <w:rsid w:val="00882F39"/>
    <w:rsid w:val="0088357F"/>
    <w:rsid w:val="00883964"/>
    <w:rsid w:val="00887BDA"/>
    <w:rsid w:val="00894D9D"/>
    <w:rsid w:val="00897017"/>
    <w:rsid w:val="008A0144"/>
    <w:rsid w:val="008A1CDB"/>
    <w:rsid w:val="008A4233"/>
    <w:rsid w:val="008A4F22"/>
    <w:rsid w:val="008A6953"/>
    <w:rsid w:val="008B2D11"/>
    <w:rsid w:val="008B3320"/>
    <w:rsid w:val="008B353F"/>
    <w:rsid w:val="008B6319"/>
    <w:rsid w:val="008B6AB8"/>
    <w:rsid w:val="008B7CEE"/>
    <w:rsid w:val="008C0789"/>
    <w:rsid w:val="008C0A91"/>
    <w:rsid w:val="008C1069"/>
    <w:rsid w:val="008C4621"/>
    <w:rsid w:val="008C5031"/>
    <w:rsid w:val="008C5D4B"/>
    <w:rsid w:val="008C60B0"/>
    <w:rsid w:val="008C6B14"/>
    <w:rsid w:val="008D0269"/>
    <w:rsid w:val="008D3A60"/>
    <w:rsid w:val="008D4250"/>
    <w:rsid w:val="008D4530"/>
    <w:rsid w:val="008D6697"/>
    <w:rsid w:val="008D6C32"/>
    <w:rsid w:val="008E142C"/>
    <w:rsid w:val="008E1C26"/>
    <w:rsid w:val="008E1CF0"/>
    <w:rsid w:val="008E4380"/>
    <w:rsid w:val="008E451E"/>
    <w:rsid w:val="008E48EE"/>
    <w:rsid w:val="008E4EB2"/>
    <w:rsid w:val="008E5E3E"/>
    <w:rsid w:val="008F07B7"/>
    <w:rsid w:val="008F1822"/>
    <w:rsid w:val="008F1F00"/>
    <w:rsid w:val="008F379E"/>
    <w:rsid w:val="008F52E8"/>
    <w:rsid w:val="008F5713"/>
    <w:rsid w:val="008F6012"/>
    <w:rsid w:val="008F6764"/>
    <w:rsid w:val="00900DCC"/>
    <w:rsid w:val="00903B60"/>
    <w:rsid w:val="00903D13"/>
    <w:rsid w:val="00911F8D"/>
    <w:rsid w:val="009141BD"/>
    <w:rsid w:val="00914E19"/>
    <w:rsid w:val="00917179"/>
    <w:rsid w:val="00917D6C"/>
    <w:rsid w:val="00920F79"/>
    <w:rsid w:val="00921F73"/>
    <w:rsid w:val="00922433"/>
    <w:rsid w:val="009245C5"/>
    <w:rsid w:val="00924C6E"/>
    <w:rsid w:val="009256EC"/>
    <w:rsid w:val="00927233"/>
    <w:rsid w:val="0093163D"/>
    <w:rsid w:val="009332AD"/>
    <w:rsid w:val="00934C19"/>
    <w:rsid w:val="009371E4"/>
    <w:rsid w:val="00941CCD"/>
    <w:rsid w:val="00943749"/>
    <w:rsid w:val="00944E93"/>
    <w:rsid w:val="00945176"/>
    <w:rsid w:val="009501BE"/>
    <w:rsid w:val="0095540F"/>
    <w:rsid w:val="00956B01"/>
    <w:rsid w:val="009671ED"/>
    <w:rsid w:val="009719CB"/>
    <w:rsid w:val="009727AF"/>
    <w:rsid w:val="009758BB"/>
    <w:rsid w:val="009758F6"/>
    <w:rsid w:val="00975A08"/>
    <w:rsid w:val="00981B1B"/>
    <w:rsid w:val="00982ED0"/>
    <w:rsid w:val="00987195"/>
    <w:rsid w:val="009874C1"/>
    <w:rsid w:val="00987D28"/>
    <w:rsid w:val="00990754"/>
    <w:rsid w:val="00992C28"/>
    <w:rsid w:val="009941C3"/>
    <w:rsid w:val="009A1048"/>
    <w:rsid w:val="009A1BF3"/>
    <w:rsid w:val="009A23DB"/>
    <w:rsid w:val="009A2F62"/>
    <w:rsid w:val="009A7995"/>
    <w:rsid w:val="009B0635"/>
    <w:rsid w:val="009B23AA"/>
    <w:rsid w:val="009B49FC"/>
    <w:rsid w:val="009C021F"/>
    <w:rsid w:val="009C0C06"/>
    <w:rsid w:val="009C4FEF"/>
    <w:rsid w:val="009C7505"/>
    <w:rsid w:val="009D5EF9"/>
    <w:rsid w:val="009D605F"/>
    <w:rsid w:val="009D6280"/>
    <w:rsid w:val="009D6FA6"/>
    <w:rsid w:val="009D7B01"/>
    <w:rsid w:val="009E296F"/>
    <w:rsid w:val="009E3DA9"/>
    <w:rsid w:val="009E612A"/>
    <w:rsid w:val="009E7E28"/>
    <w:rsid w:val="009F0A7F"/>
    <w:rsid w:val="009F2CC9"/>
    <w:rsid w:val="00A0094B"/>
    <w:rsid w:val="00A00F1D"/>
    <w:rsid w:val="00A0179C"/>
    <w:rsid w:val="00A062CE"/>
    <w:rsid w:val="00A07FBA"/>
    <w:rsid w:val="00A11FCF"/>
    <w:rsid w:val="00A15C86"/>
    <w:rsid w:val="00A17BF7"/>
    <w:rsid w:val="00A22E7E"/>
    <w:rsid w:val="00A24B44"/>
    <w:rsid w:val="00A25819"/>
    <w:rsid w:val="00A26BFA"/>
    <w:rsid w:val="00A33073"/>
    <w:rsid w:val="00A33BF3"/>
    <w:rsid w:val="00A3640C"/>
    <w:rsid w:val="00A42DD0"/>
    <w:rsid w:val="00A43A6E"/>
    <w:rsid w:val="00A43C7C"/>
    <w:rsid w:val="00A45A49"/>
    <w:rsid w:val="00A460F3"/>
    <w:rsid w:val="00A50007"/>
    <w:rsid w:val="00A53411"/>
    <w:rsid w:val="00A548B0"/>
    <w:rsid w:val="00A54ECD"/>
    <w:rsid w:val="00A5626C"/>
    <w:rsid w:val="00A56F64"/>
    <w:rsid w:val="00A602E8"/>
    <w:rsid w:val="00A61DD1"/>
    <w:rsid w:val="00A62D75"/>
    <w:rsid w:val="00A71E65"/>
    <w:rsid w:val="00A72CE8"/>
    <w:rsid w:val="00A730E1"/>
    <w:rsid w:val="00A74B52"/>
    <w:rsid w:val="00A75606"/>
    <w:rsid w:val="00A76D67"/>
    <w:rsid w:val="00A773AA"/>
    <w:rsid w:val="00A773C1"/>
    <w:rsid w:val="00A7796B"/>
    <w:rsid w:val="00A82C0E"/>
    <w:rsid w:val="00A844CA"/>
    <w:rsid w:val="00A85DCB"/>
    <w:rsid w:val="00A87749"/>
    <w:rsid w:val="00A90647"/>
    <w:rsid w:val="00A909DC"/>
    <w:rsid w:val="00A9182A"/>
    <w:rsid w:val="00A91EEC"/>
    <w:rsid w:val="00A94970"/>
    <w:rsid w:val="00A97D91"/>
    <w:rsid w:val="00AA0B13"/>
    <w:rsid w:val="00AA1B3B"/>
    <w:rsid w:val="00AA1BB2"/>
    <w:rsid w:val="00AA2B89"/>
    <w:rsid w:val="00AA3360"/>
    <w:rsid w:val="00AA4AED"/>
    <w:rsid w:val="00AA76F7"/>
    <w:rsid w:val="00AB1148"/>
    <w:rsid w:val="00AB1E54"/>
    <w:rsid w:val="00AB56ED"/>
    <w:rsid w:val="00AB7581"/>
    <w:rsid w:val="00AC5E50"/>
    <w:rsid w:val="00AC64F0"/>
    <w:rsid w:val="00AD33F4"/>
    <w:rsid w:val="00AE0874"/>
    <w:rsid w:val="00AE211E"/>
    <w:rsid w:val="00AE53BE"/>
    <w:rsid w:val="00AE5A0A"/>
    <w:rsid w:val="00AE63F8"/>
    <w:rsid w:val="00AE71F8"/>
    <w:rsid w:val="00AF0BB2"/>
    <w:rsid w:val="00AF2B46"/>
    <w:rsid w:val="00AF3B71"/>
    <w:rsid w:val="00AF61EB"/>
    <w:rsid w:val="00B01502"/>
    <w:rsid w:val="00B02CDC"/>
    <w:rsid w:val="00B0318E"/>
    <w:rsid w:val="00B06BF6"/>
    <w:rsid w:val="00B07649"/>
    <w:rsid w:val="00B0764B"/>
    <w:rsid w:val="00B13AC0"/>
    <w:rsid w:val="00B13C09"/>
    <w:rsid w:val="00B16A10"/>
    <w:rsid w:val="00B211A8"/>
    <w:rsid w:val="00B23537"/>
    <w:rsid w:val="00B242CA"/>
    <w:rsid w:val="00B256F4"/>
    <w:rsid w:val="00B25A1E"/>
    <w:rsid w:val="00B26394"/>
    <w:rsid w:val="00B30C66"/>
    <w:rsid w:val="00B32095"/>
    <w:rsid w:val="00B32C76"/>
    <w:rsid w:val="00B36426"/>
    <w:rsid w:val="00B36B17"/>
    <w:rsid w:val="00B36CFD"/>
    <w:rsid w:val="00B40FB3"/>
    <w:rsid w:val="00B43763"/>
    <w:rsid w:val="00B43DBA"/>
    <w:rsid w:val="00B44A9B"/>
    <w:rsid w:val="00B45055"/>
    <w:rsid w:val="00B45C61"/>
    <w:rsid w:val="00B5374B"/>
    <w:rsid w:val="00B53DC9"/>
    <w:rsid w:val="00B54872"/>
    <w:rsid w:val="00B54E24"/>
    <w:rsid w:val="00B57B82"/>
    <w:rsid w:val="00B60783"/>
    <w:rsid w:val="00B6505A"/>
    <w:rsid w:val="00B67CD8"/>
    <w:rsid w:val="00B708D4"/>
    <w:rsid w:val="00B70D41"/>
    <w:rsid w:val="00B74B50"/>
    <w:rsid w:val="00B818AE"/>
    <w:rsid w:val="00B85703"/>
    <w:rsid w:val="00B85E2B"/>
    <w:rsid w:val="00B86D67"/>
    <w:rsid w:val="00B9095A"/>
    <w:rsid w:val="00B91AC5"/>
    <w:rsid w:val="00B91E22"/>
    <w:rsid w:val="00B93805"/>
    <w:rsid w:val="00B9498C"/>
    <w:rsid w:val="00B95139"/>
    <w:rsid w:val="00B970B6"/>
    <w:rsid w:val="00BA19AB"/>
    <w:rsid w:val="00BA1A3A"/>
    <w:rsid w:val="00BA24A0"/>
    <w:rsid w:val="00BA3FCF"/>
    <w:rsid w:val="00BA6661"/>
    <w:rsid w:val="00BB0F4B"/>
    <w:rsid w:val="00BB2DDE"/>
    <w:rsid w:val="00BB334B"/>
    <w:rsid w:val="00BB3F72"/>
    <w:rsid w:val="00BB619E"/>
    <w:rsid w:val="00BB678C"/>
    <w:rsid w:val="00BB6CEA"/>
    <w:rsid w:val="00BB7C7D"/>
    <w:rsid w:val="00BC4B0D"/>
    <w:rsid w:val="00BC6455"/>
    <w:rsid w:val="00BC766A"/>
    <w:rsid w:val="00BD0491"/>
    <w:rsid w:val="00BD1142"/>
    <w:rsid w:val="00BD2769"/>
    <w:rsid w:val="00BD45C8"/>
    <w:rsid w:val="00BD46E0"/>
    <w:rsid w:val="00BD6CA1"/>
    <w:rsid w:val="00BE0C3D"/>
    <w:rsid w:val="00BE4FB7"/>
    <w:rsid w:val="00BE5364"/>
    <w:rsid w:val="00BE7AED"/>
    <w:rsid w:val="00BE7F01"/>
    <w:rsid w:val="00BF13E1"/>
    <w:rsid w:val="00BF360C"/>
    <w:rsid w:val="00BF3992"/>
    <w:rsid w:val="00BF5412"/>
    <w:rsid w:val="00BF6BF1"/>
    <w:rsid w:val="00C0190B"/>
    <w:rsid w:val="00C06D21"/>
    <w:rsid w:val="00C1278C"/>
    <w:rsid w:val="00C12DFB"/>
    <w:rsid w:val="00C13D48"/>
    <w:rsid w:val="00C1436D"/>
    <w:rsid w:val="00C14602"/>
    <w:rsid w:val="00C163A3"/>
    <w:rsid w:val="00C16C66"/>
    <w:rsid w:val="00C200F1"/>
    <w:rsid w:val="00C23397"/>
    <w:rsid w:val="00C23FA8"/>
    <w:rsid w:val="00C30CCE"/>
    <w:rsid w:val="00C3551C"/>
    <w:rsid w:val="00C36E17"/>
    <w:rsid w:val="00C3745C"/>
    <w:rsid w:val="00C378FA"/>
    <w:rsid w:val="00C37BEA"/>
    <w:rsid w:val="00C401B0"/>
    <w:rsid w:val="00C4062A"/>
    <w:rsid w:val="00C42FE7"/>
    <w:rsid w:val="00C433A3"/>
    <w:rsid w:val="00C4480F"/>
    <w:rsid w:val="00C47834"/>
    <w:rsid w:val="00C6121C"/>
    <w:rsid w:val="00C63C23"/>
    <w:rsid w:val="00C64C6E"/>
    <w:rsid w:val="00C71A8C"/>
    <w:rsid w:val="00C71FBB"/>
    <w:rsid w:val="00C728B2"/>
    <w:rsid w:val="00C770D6"/>
    <w:rsid w:val="00C7753D"/>
    <w:rsid w:val="00C8326D"/>
    <w:rsid w:val="00C835B3"/>
    <w:rsid w:val="00C8495A"/>
    <w:rsid w:val="00C87994"/>
    <w:rsid w:val="00C90C5F"/>
    <w:rsid w:val="00C9195B"/>
    <w:rsid w:val="00C92079"/>
    <w:rsid w:val="00C943E5"/>
    <w:rsid w:val="00C96E4E"/>
    <w:rsid w:val="00CB1D73"/>
    <w:rsid w:val="00CB2B90"/>
    <w:rsid w:val="00CB6053"/>
    <w:rsid w:val="00CB6646"/>
    <w:rsid w:val="00CB7F8E"/>
    <w:rsid w:val="00CC34D0"/>
    <w:rsid w:val="00CC5D25"/>
    <w:rsid w:val="00CC7CE9"/>
    <w:rsid w:val="00CD0846"/>
    <w:rsid w:val="00CD2087"/>
    <w:rsid w:val="00CD46A5"/>
    <w:rsid w:val="00CE1629"/>
    <w:rsid w:val="00CE30CE"/>
    <w:rsid w:val="00CE5E41"/>
    <w:rsid w:val="00CE7E54"/>
    <w:rsid w:val="00CF3219"/>
    <w:rsid w:val="00CF6BFB"/>
    <w:rsid w:val="00CF7230"/>
    <w:rsid w:val="00D00471"/>
    <w:rsid w:val="00D040A2"/>
    <w:rsid w:val="00D07696"/>
    <w:rsid w:val="00D07E4A"/>
    <w:rsid w:val="00D105E6"/>
    <w:rsid w:val="00D112F0"/>
    <w:rsid w:val="00D13AD8"/>
    <w:rsid w:val="00D200B7"/>
    <w:rsid w:val="00D23101"/>
    <w:rsid w:val="00D23514"/>
    <w:rsid w:val="00D25DDD"/>
    <w:rsid w:val="00D30242"/>
    <w:rsid w:val="00D33166"/>
    <w:rsid w:val="00D332B1"/>
    <w:rsid w:val="00D34505"/>
    <w:rsid w:val="00D37EAF"/>
    <w:rsid w:val="00D417E2"/>
    <w:rsid w:val="00D418C5"/>
    <w:rsid w:val="00D43384"/>
    <w:rsid w:val="00D46077"/>
    <w:rsid w:val="00D46F1E"/>
    <w:rsid w:val="00D523B9"/>
    <w:rsid w:val="00D52746"/>
    <w:rsid w:val="00D714AF"/>
    <w:rsid w:val="00D72088"/>
    <w:rsid w:val="00D7365B"/>
    <w:rsid w:val="00D81578"/>
    <w:rsid w:val="00D831FE"/>
    <w:rsid w:val="00D8417B"/>
    <w:rsid w:val="00D84B64"/>
    <w:rsid w:val="00D86548"/>
    <w:rsid w:val="00D8680F"/>
    <w:rsid w:val="00D93340"/>
    <w:rsid w:val="00D93711"/>
    <w:rsid w:val="00D94B3D"/>
    <w:rsid w:val="00DA0169"/>
    <w:rsid w:val="00DA04F7"/>
    <w:rsid w:val="00DA10D5"/>
    <w:rsid w:val="00DA1971"/>
    <w:rsid w:val="00DA2F8D"/>
    <w:rsid w:val="00DA333A"/>
    <w:rsid w:val="00DA5F57"/>
    <w:rsid w:val="00DB36D0"/>
    <w:rsid w:val="00DB64B9"/>
    <w:rsid w:val="00DB664C"/>
    <w:rsid w:val="00DB78F9"/>
    <w:rsid w:val="00DC378F"/>
    <w:rsid w:val="00DC4996"/>
    <w:rsid w:val="00DC60D2"/>
    <w:rsid w:val="00DC7215"/>
    <w:rsid w:val="00DC7835"/>
    <w:rsid w:val="00DC7D7C"/>
    <w:rsid w:val="00DD20A9"/>
    <w:rsid w:val="00DD295F"/>
    <w:rsid w:val="00DE030D"/>
    <w:rsid w:val="00DE1EF7"/>
    <w:rsid w:val="00DE50F8"/>
    <w:rsid w:val="00DE5C29"/>
    <w:rsid w:val="00DE6BB3"/>
    <w:rsid w:val="00DF26A2"/>
    <w:rsid w:val="00DF3640"/>
    <w:rsid w:val="00DF3B35"/>
    <w:rsid w:val="00DF6F24"/>
    <w:rsid w:val="00DF7412"/>
    <w:rsid w:val="00E00A7A"/>
    <w:rsid w:val="00E0501B"/>
    <w:rsid w:val="00E054C5"/>
    <w:rsid w:val="00E0780B"/>
    <w:rsid w:val="00E12664"/>
    <w:rsid w:val="00E13792"/>
    <w:rsid w:val="00E20B9A"/>
    <w:rsid w:val="00E24CE0"/>
    <w:rsid w:val="00E25017"/>
    <w:rsid w:val="00E252B0"/>
    <w:rsid w:val="00E26B86"/>
    <w:rsid w:val="00E31DA6"/>
    <w:rsid w:val="00E34069"/>
    <w:rsid w:val="00E3706C"/>
    <w:rsid w:val="00E37D7B"/>
    <w:rsid w:val="00E40985"/>
    <w:rsid w:val="00E453E8"/>
    <w:rsid w:val="00E45FA8"/>
    <w:rsid w:val="00E47EBA"/>
    <w:rsid w:val="00E500CF"/>
    <w:rsid w:val="00E53CB6"/>
    <w:rsid w:val="00E53D7E"/>
    <w:rsid w:val="00E53DC0"/>
    <w:rsid w:val="00E54E54"/>
    <w:rsid w:val="00E55B88"/>
    <w:rsid w:val="00E6062A"/>
    <w:rsid w:val="00E61112"/>
    <w:rsid w:val="00E63422"/>
    <w:rsid w:val="00E6718E"/>
    <w:rsid w:val="00E67234"/>
    <w:rsid w:val="00E702FC"/>
    <w:rsid w:val="00E70486"/>
    <w:rsid w:val="00E73462"/>
    <w:rsid w:val="00E74C8A"/>
    <w:rsid w:val="00E76297"/>
    <w:rsid w:val="00E77477"/>
    <w:rsid w:val="00E80138"/>
    <w:rsid w:val="00E82A16"/>
    <w:rsid w:val="00E915E0"/>
    <w:rsid w:val="00E92456"/>
    <w:rsid w:val="00E948D0"/>
    <w:rsid w:val="00EA08BB"/>
    <w:rsid w:val="00EA2A3B"/>
    <w:rsid w:val="00EA3609"/>
    <w:rsid w:val="00EA721D"/>
    <w:rsid w:val="00EA7E4F"/>
    <w:rsid w:val="00EB0053"/>
    <w:rsid w:val="00EB26A9"/>
    <w:rsid w:val="00EB59EC"/>
    <w:rsid w:val="00EC1011"/>
    <w:rsid w:val="00EC21AE"/>
    <w:rsid w:val="00EC2F4E"/>
    <w:rsid w:val="00EC4D04"/>
    <w:rsid w:val="00EC6579"/>
    <w:rsid w:val="00EC786D"/>
    <w:rsid w:val="00ED0385"/>
    <w:rsid w:val="00ED0858"/>
    <w:rsid w:val="00ED100F"/>
    <w:rsid w:val="00ED1EB5"/>
    <w:rsid w:val="00ED507A"/>
    <w:rsid w:val="00ED798E"/>
    <w:rsid w:val="00EE0EDF"/>
    <w:rsid w:val="00EE2013"/>
    <w:rsid w:val="00EE3797"/>
    <w:rsid w:val="00EE6493"/>
    <w:rsid w:val="00EF3312"/>
    <w:rsid w:val="00EF3449"/>
    <w:rsid w:val="00EF41D9"/>
    <w:rsid w:val="00EF5B0A"/>
    <w:rsid w:val="00F061D4"/>
    <w:rsid w:val="00F123C0"/>
    <w:rsid w:val="00F138CF"/>
    <w:rsid w:val="00F141CD"/>
    <w:rsid w:val="00F143AD"/>
    <w:rsid w:val="00F146BB"/>
    <w:rsid w:val="00F1490A"/>
    <w:rsid w:val="00F27248"/>
    <w:rsid w:val="00F353FA"/>
    <w:rsid w:val="00F443D7"/>
    <w:rsid w:val="00F45FA4"/>
    <w:rsid w:val="00F46A49"/>
    <w:rsid w:val="00F526F3"/>
    <w:rsid w:val="00F568D1"/>
    <w:rsid w:val="00F56B69"/>
    <w:rsid w:val="00F6021C"/>
    <w:rsid w:val="00F605D3"/>
    <w:rsid w:val="00F618A0"/>
    <w:rsid w:val="00F638B0"/>
    <w:rsid w:val="00F65FDA"/>
    <w:rsid w:val="00F730CC"/>
    <w:rsid w:val="00F75C28"/>
    <w:rsid w:val="00F81493"/>
    <w:rsid w:val="00F81E95"/>
    <w:rsid w:val="00F84103"/>
    <w:rsid w:val="00F85399"/>
    <w:rsid w:val="00F86974"/>
    <w:rsid w:val="00F9221D"/>
    <w:rsid w:val="00F9305F"/>
    <w:rsid w:val="00F96D5A"/>
    <w:rsid w:val="00FA024D"/>
    <w:rsid w:val="00FA0842"/>
    <w:rsid w:val="00FA2425"/>
    <w:rsid w:val="00FA482F"/>
    <w:rsid w:val="00FA7DCD"/>
    <w:rsid w:val="00FB050E"/>
    <w:rsid w:val="00FB0660"/>
    <w:rsid w:val="00FB7922"/>
    <w:rsid w:val="00FC0653"/>
    <w:rsid w:val="00FC43A2"/>
    <w:rsid w:val="00FC4511"/>
    <w:rsid w:val="00FC5D6F"/>
    <w:rsid w:val="00FC5EF9"/>
    <w:rsid w:val="00FC6A58"/>
    <w:rsid w:val="00FD26CB"/>
    <w:rsid w:val="00FD2756"/>
    <w:rsid w:val="00FD2F1C"/>
    <w:rsid w:val="00FD58B5"/>
    <w:rsid w:val="00FD7604"/>
    <w:rsid w:val="00FE0E56"/>
    <w:rsid w:val="00FE6270"/>
    <w:rsid w:val="00FE6A39"/>
    <w:rsid w:val="00FE6C1B"/>
    <w:rsid w:val="00FE7B43"/>
    <w:rsid w:val="00FF0C1D"/>
    <w:rsid w:val="00FF10CD"/>
    <w:rsid w:val="00FF238B"/>
    <w:rsid w:val="00FF34AD"/>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3D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453ED"/>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3E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A25819"/>
    <w:pPr>
      <w:keepNext/>
    </w:pPr>
    <w:rPr>
      <w:bCs w:val="0"/>
    </w:rPr>
  </w:style>
  <w:style w:type="character" w:customStyle="1" w:styleId="TitleChar">
    <w:name w:val="Title Char"/>
    <w:basedOn w:val="DefaultParagraphFont"/>
    <w:link w:val="Title"/>
    <w:uiPriority w:val="10"/>
    <w:rsid w:val="00A25819"/>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911F8D"/>
    <w:rPr>
      <w:color w:val="800080" w:themeColor="followedHyperlink"/>
      <w:u w:val="single"/>
    </w:rPr>
  </w:style>
  <w:style w:type="paragraph" w:customStyle="1" w:styleId="Default">
    <w:name w:val="Default"/>
    <w:rsid w:val="00B43763"/>
    <w:pPr>
      <w:widowControl w:val="0"/>
      <w:autoSpaceDE w:val="0"/>
      <w:autoSpaceDN w:val="0"/>
      <w:adjustRightInd w:val="0"/>
    </w:pPr>
    <w:rPr>
      <w:rFonts w:ascii="Courier Std" w:eastAsiaTheme="minorEastAsia" w:hAnsi="Courier Std" w:cs="Courier Std"/>
      <w:color w:val="000000"/>
      <w:sz w:val="24"/>
      <w:szCs w:val="24"/>
    </w:rPr>
  </w:style>
  <w:style w:type="paragraph" w:customStyle="1" w:styleId="EndNoteBibliography">
    <w:name w:val="EndNote Bibliography"/>
    <w:basedOn w:val="Normal"/>
    <w:rsid w:val="003F3734"/>
    <w:pPr>
      <w:spacing w:line="240" w:lineRule="auto"/>
    </w:pPr>
    <w:rPr>
      <w:rFonts w:ascii="Cambria" w:eastAsiaTheme="minorEastAsia" w:hAnsi="Cambria" w:cstheme="minorBidi"/>
      <w:lang w:bidi="ar-SA"/>
    </w:rPr>
  </w:style>
  <w:style w:type="character" w:customStyle="1" w:styleId="apple-converted-space">
    <w:name w:val="apple-converted-space"/>
    <w:basedOn w:val="DefaultParagraphFont"/>
    <w:rsid w:val="000F268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453ED"/>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3E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A25819"/>
    <w:pPr>
      <w:keepNext/>
    </w:pPr>
    <w:rPr>
      <w:bCs w:val="0"/>
    </w:rPr>
  </w:style>
  <w:style w:type="character" w:customStyle="1" w:styleId="TitleChar">
    <w:name w:val="Title Char"/>
    <w:basedOn w:val="DefaultParagraphFont"/>
    <w:link w:val="Title"/>
    <w:uiPriority w:val="10"/>
    <w:rsid w:val="00A25819"/>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911F8D"/>
    <w:rPr>
      <w:color w:val="800080" w:themeColor="followedHyperlink"/>
      <w:u w:val="single"/>
    </w:rPr>
  </w:style>
  <w:style w:type="paragraph" w:customStyle="1" w:styleId="Default">
    <w:name w:val="Default"/>
    <w:rsid w:val="00B43763"/>
    <w:pPr>
      <w:widowControl w:val="0"/>
      <w:autoSpaceDE w:val="0"/>
      <w:autoSpaceDN w:val="0"/>
      <w:adjustRightInd w:val="0"/>
    </w:pPr>
    <w:rPr>
      <w:rFonts w:ascii="Courier Std" w:eastAsiaTheme="minorEastAsia" w:hAnsi="Courier Std" w:cs="Courier Std"/>
      <w:color w:val="000000"/>
      <w:sz w:val="24"/>
      <w:szCs w:val="24"/>
    </w:rPr>
  </w:style>
  <w:style w:type="paragraph" w:customStyle="1" w:styleId="EndNoteBibliography">
    <w:name w:val="EndNote Bibliography"/>
    <w:basedOn w:val="Normal"/>
    <w:rsid w:val="003F3734"/>
    <w:pPr>
      <w:spacing w:line="240" w:lineRule="auto"/>
    </w:pPr>
    <w:rPr>
      <w:rFonts w:ascii="Cambria" w:eastAsiaTheme="minorEastAsia" w:hAnsi="Cambria" w:cstheme="minorBidi"/>
      <w:lang w:bidi="ar-SA"/>
    </w:rPr>
  </w:style>
  <w:style w:type="character" w:customStyle="1" w:styleId="apple-converted-space">
    <w:name w:val="apple-converted-space"/>
    <w:basedOn w:val="DefaultParagraphFont"/>
    <w:rsid w:val="000F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645002">
      <w:bodyDiv w:val="1"/>
      <w:marLeft w:val="0"/>
      <w:marRight w:val="0"/>
      <w:marTop w:val="0"/>
      <w:marBottom w:val="0"/>
      <w:divBdr>
        <w:top w:val="none" w:sz="0" w:space="0" w:color="auto"/>
        <w:left w:val="none" w:sz="0" w:space="0" w:color="auto"/>
        <w:bottom w:val="none" w:sz="0" w:space="0" w:color="auto"/>
        <w:right w:val="none" w:sz="0" w:space="0" w:color="auto"/>
      </w:divBdr>
      <w:divsChild>
        <w:div w:id="887957951">
          <w:marLeft w:val="0"/>
          <w:marRight w:val="0"/>
          <w:marTop w:val="0"/>
          <w:marBottom w:val="0"/>
          <w:divBdr>
            <w:top w:val="none" w:sz="0" w:space="0" w:color="auto"/>
            <w:left w:val="none" w:sz="0" w:space="0" w:color="auto"/>
            <w:bottom w:val="none" w:sz="0" w:space="0" w:color="auto"/>
            <w:right w:val="none" w:sz="0" w:space="0" w:color="auto"/>
          </w:divBdr>
        </w:div>
      </w:divsChild>
    </w:div>
    <w:div w:id="494498081">
      <w:bodyDiv w:val="1"/>
      <w:marLeft w:val="0"/>
      <w:marRight w:val="0"/>
      <w:marTop w:val="0"/>
      <w:marBottom w:val="0"/>
      <w:divBdr>
        <w:top w:val="none" w:sz="0" w:space="0" w:color="auto"/>
        <w:left w:val="none" w:sz="0" w:space="0" w:color="auto"/>
        <w:bottom w:val="none" w:sz="0" w:space="0" w:color="auto"/>
        <w:right w:val="none" w:sz="0" w:space="0" w:color="auto"/>
      </w:divBdr>
      <w:divsChild>
        <w:div w:id="1802112949">
          <w:marLeft w:val="0"/>
          <w:marRight w:val="0"/>
          <w:marTop w:val="0"/>
          <w:marBottom w:val="0"/>
          <w:divBdr>
            <w:top w:val="none" w:sz="0" w:space="0" w:color="auto"/>
            <w:left w:val="none" w:sz="0" w:space="0" w:color="auto"/>
            <w:bottom w:val="none" w:sz="0" w:space="0" w:color="auto"/>
            <w:right w:val="none" w:sz="0" w:space="0" w:color="auto"/>
          </w:divBdr>
        </w:div>
      </w:divsChild>
    </w:div>
    <w:div w:id="827870391">
      <w:bodyDiv w:val="1"/>
      <w:marLeft w:val="0"/>
      <w:marRight w:val="0"/>
      <w:marTop w:val="0"/>
      <w:marBottom w:val="0"/>
      <w:divBdr>
        <w:top w:val="none" w:sz="0" w:space="0" w:color="auto"/>
        <w:left w:val="none" w:sz="0" w:space="0" w:color="auto"/>
        <w:bottom w:val="none" w:sz="0" w:space="0" w:color="auto"/>
        <w:right w:val="none" w:sz="0" w:space="0" w:color="auto"/>
      </w:divBdr>
      <w:divsChild>
        <w:div w:id="804390584">
          <w:marLeft w:val="0"/>
          <w:marRight w:val="0"/>
          <w:marTop w:val="0"/>
          <w:marBottom w:val="0"/>
          <w:divBdr>
            <w:top w:val="none" w:sz="0" w:space="0" w:color="auto"/>
            <w:left w:val="none" w:sz="0" w:space="0" w:color="auto"/>
            <w:bottom w:val="none" w:sz="0" w:space="0" w:color="auto"/>
            <w:right w:val="none" w:sz="0" w:space="0" w:color="auto"/>
          </w:divBdr>
        </w:div>
      </w:divsChild>
    </w:div>
    <w:div w:id="1077943119">
      <w:bodyDiv w:val="1"/>
      <w:marLeft w:val="0"/>
      <w:marRight w:val="0"/>
      <w:marTop w:val="0"/>
      <w:marBottom w:val="0"/>
      <w:divBdr>
        <w:top w:val="none" w:sz="0" w:space="0" w:color="auto"/>
        <w:left w:val="none" w:sz="0" w:space="0" w:color="auto"/>
        <w:bottom w:val="none" w:sz="0" w:space="0" w:color="auto"/>
        <w:right w:val="none" w:sz="0" w:space="0" w:color="auto"/>
      </w:divBdr>
    </w:div>
    <w:div w:id="1330281682">
      <w:bodyDiv w:val="1"/>
      <w:marLeft w:val="0"/>
      <w:marRight w:val="0"/>
      <w:marTop w:val="0"/>
      <w:marBottom w:val="0"/>
      <w:divBdr>
        <w:top w:val="none" w:sz="0" w:space="0" w:color="auto"/>
        <w:left w:val="none" w:sz="0" w:space="0" w:color="auto"/>
        <w:bottom w:val="none" w:sz="0" w:space="0" w:color="auto"/>
        <w:right w:val="none" w:sz="0" w:space="0" w:color="auto"/>
      </w:divBdr>
      <w:divsChild>
        <w:div w:id="2074346355">
          <w:marLeft w:val="0"/>
          <w:marRight w:val="0"/>
          <w:marTop w:val="0"/>
          <w:marBottom w:val="0"/>
          <w:divBdr>
            <w:top w:val="none" w:sz="0" w:space="0" w:color="auto"/>
            <w:left w:val="none" w:sz="0" w:space="0" w:color="auto"/>
            <w:bottom w:val="none" w:sz="0" w:space="0" w:color="auto"/>
            <w:right w:val="none" w:sz="0" w:space="0" w:color="auto"/>
          </w:divBdr>
        </w:div>
      </w:divsChild>
    </w:div>
    <w:div w:id="1372268436">
      <w:bodyDiv w:val="1"/>
      <w:marLeft w:val="0"/>
      <w:marRight w:val="0"/>
      <w:marTop w:val="0"/>
      <w:marBottom w:val="0"/>
      <w:divBdr>
        <w:top w:val="none" w:sz="0" w:space="0" w:color="auto"/>
        <w:left w:val="none" w:sz="0" w:space="0" w:color="auto"/>
        <w:bottom w:val="none" w:sz="0" w:space="0" w:color="auto"/>
        <w:right w:val="none" w:sz="0" w:space="0" w:color="auto"/>
      </w:divBdr>
      <w:divsChild>
        <w:div w:id="37749737">
          <w:marLeft w:val="0"/>
          <w:marRight w:val="0"/>
          <w:marTop w:val="0"/>
          <w:marBottom w:val="0"/>
          <w:divBdr>
            <w:top w:val="none" w:sz="0" w:space="0" w:color="auto"/>
            <w:left w:val="none" w:sz="0" w:space="0" w:color="auto"/>
            <w:bottom w:val="none" w:sz="0" w:space="0" w:color="auto"/>
            <w:right w:val="none" w:sz="0" w:space="0" w:color="auto"/>
          </w:divBdr>
        </w:div>
      </w:divsChild>
    </w:div>
    <w:div w:id="1429809637">
      <w:bodyDiv w:val="1"/>
      <w:marLeft w:val="0"/>
      <w:marRight w:val="0"/>
      <w:marTop w:val="0"/>
      <w:marBottom w:val="0"/>
      <w:divBdr>
        <w:top w:val="none" w:sz="0" w:space="0" w:color="auto"/>
        <w:left w:val="none" w:sz="0" w:space="0" w:color="auto"/>
        <w:bottom w:val="none" w:sz="0" w:space="0" w:color="auto"/>
        <w:right w:val="none" w:sz="0" w:space="0" w:color="auto"/>
      </w:divBdr>
      <w:divsChild>
        <w:div w:id="715079222">
          <w:marLeft w:val="0"/>
          <w:marRight w:val="0"/>
          <w:marTop w:val="0"/>
          <w:marBottom w:val="0"/>
          <w:divBdr>
            <w:top w:val="none" w:sz="0" w:space="0" w:color="auto"/>
            <w:left w:val="none" w:sz="0" w:space="0" w:color="auto"/>
            <w:bottom w:val="none" w:sz="0" w:space="0" w:color="auto"/>
            <w:right w:val="none" w:sz="0" w:space="0" w:color="auto"/>
          </w:divBdr>
        </w:div>
      </w:divsChild>
    </w:div>
    <w:div w:id="1435175030">
      <w:bodyDiv w:val="1"/>
      <w:marLeft w:val="0"/>
      <w:marRight w:val="0"/>
      <w:marTop w:val="0"/>
      <w:marBottom w:val="0"/>
      <w:divBdr>
        <w:top w:val="none" w:sz="0" w:space="0" w:color="auto"/>
        <w:left w:val="none" w:sz="0" w:space="0" w:color="auto"/>
        <w:bottom w:val="none" w:sz="0" w:space="0" w:color="auto"/>
        <w:right w:val="none" w:sz="0" w:space="0" w:color="auto"/>
      </w:divBdr>
      <w:divsChild>
        <w:div w:id="818349969">
          <w:marLeft w:val="0"/>
          <w:marRight w:val="0"/>
          <w:marTop w:val="0"/>
          <w:marBottom w:val="0"/>
          <w:divBdr>
            <w:top w:val="none" w:sz="0" w:space="0" w:color="auto"/>
            <w:left w:val="none" w:sz="0" w:space="0" w:color="auto"/>
            <w:bottom w:val="none" w:sz="0" w:space="0" w:color="auto"/>
            <w:right w:val="none" w:sz="0" w:space="0" w:color="auto"/>
          </w:divBdr>
        </w:div>
      </w:divsChild>
    </w:div>
    <w:div w:id="1646737955">
      <w:bodyDiv w:val="1"/>
      <w:marLeft w:val="0"/>
      <w:marRight w:val="0"/>
      <w:marTop w:val="0"/>
      <w:marBottom w:val="0"/>
      <w:divBdr>
        <w:top w:val="none" w:sz="0" w:space="0" w:color="auto"/>
        <w:left w:val="none" w:sz="0" w:space="0" w:color="auto"/>
        <w:bottom w:val="none" w:sz="0" w:space="0" w:color="auto"/>
        <w:right w:val="none" w:sz="0" w:space="0" w:color="auto"/>
      </w:divBdr>
      <w:divsChild>
        <w:div w:id="1086851670">
          <w:marLeft w:val="0"/>
          <w:marRight w:val="0"/>
          <w:marTop w:val="0"/>
          <w:marBottom w:val="0"/>
          <w:divBdr>
            <w:top w:val="none" w:sz="0" w:space="0" w:color="auto"/>
            <w:left w:val="none" w:sz="0" w:space="0" w:color="auto"/>
            <w:bottom w:val="none" w:sz="0" w:space="0" w:color="auto"/>
            <w:right w:val="none" w:sz="0" w:space="0" w:color="auto"/>
          </w:divBdr>
        </w:div>
      </w:divsChild>
    </w:div>
    <w:div w:id="2044665773">
      <w:bodyDiv w:val="1"/>
      <w:marLeft w:val="0"/>
      <w:marRight w:val="0"/>
      <w:marTop w:val="0"/>
      <w:marBottom w:val="0"/>
      <w:divBdr>
        <w:top w:val="none" w:sz="0" w:space="0" w:color="auto"/>
        <w:left w:val="none" w:sz="0" w:space="0" w:color="auto"/>
        <w:bottom w:val="none" w:sz="0" w:space="0" w:color="auto"/>
        <w:right w:val="none" w:sz="0" w:space="0" w:color="auto"/>
      </w:divBdr>
      <w:divsChild>
        <w:div w:id="1024865129">
          <w:marLeft w:val="0"/>
          <w:marRight w:val="0"/>
          <w:marTop w:val="0"/>
          <w:marBottom w:val="0"/>
          <w:divBdr>
            <w:top w:val="none" w:sz="0" w:space="0" w:color="auto"/>
            <w:left w:val="none" w:sz="0" w:space="0" w:color="auto"/>
            <w:bottom w:val="none" w:sz="0" w:space="0" w:color="auto"/>
            <w:right w:val="none" w:sz="0" w:space="0" w:color="auto"/>
          </w:divBdr>
        </w:div>
      </w:divsChild>
    </w:div>
    <w:div w:id="2056731830">
      <w:bodyDiv w:val="1"/>
      <w:marLeft w:val="0"/>
      <w:marRight w:val="0"/>
      <w:marTop w:val="0"/>
      <w:marBottom w:val="0"/>
      <w:divBdr>
        <w:top w:val="none" w:sz="0" w:space="0" w:color="auto"/>
        <w:left w:val="none" w:sz="0" w:space="0" w:color="auto"/>
        <w:bottom w:val="none" w:sz="0" w:space="0" w:color="auto"/>
        <w:right w:val="none" w:sz="0" w:space="0" w:color="auto"/>
      </w:divBdr>
      <w:divsChild>
        <w:div w:id="1024089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02C5D"/>
    <w:rsid w:val="000052AE"/>
    <w:rsid w:val="0002568A"/>
    <w:rsid w:val="00045235"/>
    <w:rsid w:val="000F0AB4"/>
    <w:rsid w:val="00151A9E"/>
    <w:rsid w:val="001924A2"/>
    <w:rsid w:val="001D26AE"/>
    <w:rsid w:val="001E405F"/>
    <w:rsid w:val="001F1822"/>
    <w:rsid w:val="00210497"/>
    <w:rsid w:val="00255A6B"/>
    <w:rsid w:val="002F2904"/>
    <w:rsid w:val="00303490"/>
    <w:rsid w:val="003153C5"/>
    <w:rsid w:val="00327900"/>
    <w:rsid w:val="003E4100"/>
    <w:rsid w:val="004F10EE"/>
    <w:rsid w:val="0053599A"/>
    <w:rsid w:val="00540B71"/>
    <w:rsid w:val="005C08FC"/>
    <w:rsid w:val="00617A9D"/>
    <w:rsid w:val="00685E6F"/>
    <w:rsid w:val="00703EBE"/>
    <w:rsid w:val="00713126"/>
    <w:rsid w:val="007332C0"/>
    <w:rsid w:val="00747C4A"/>
    <w:rsid w:val="00781766"/>
    <w:rsid w:val="007914F6"/>
    <w:rsid w:val="007D11E5"/>
    <w:rsid w:val="00811C9E"/>
    <w:rsid w:val="0086030F"/>
    <w:rsid w:val="008809FC"/>
    <w:rsid w:val="008B7CFD"/>
    <w:rsid w:val="008C0287"/>
    <w:rsid w:val="008C532B"/>
    <w:rsid w:val="008D1845"/>
    <w:rsid w:val="00943536"/>
    <w:rsid w:val="00951CC2"/>
    <w:rsid w:val="009A7815"/>
    <w:rsid w:val="00A4381C"/>
    <w:rsid w:val="00AD7AA9"/>
    <w:rsid w:val="00B03045"/>
    <w:rsid w:val="00B12DA6"/>
    <w:rsid w:val="00B50AA7"/>
    <w:rsid w:val="00C11716"/>
    <w:rsid w:val="00CC2CB9"/>
    <w:rsid w:val="00DD7AF0"/>
    <w:rsid w:val="00E5448F"/>
    <w:rsid w:val="00E637F6"/>
    <w:rsid w:val="00E9166B"/>
    <w:rsid w:val="00F579F8"/>
    <w:rsid w:val="00FB2927"/>
    <w:rsid w:val="00FD3F5C"/>
    <w:rsid w:val="00FE7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A6628B96BC5B42969C189EF1C93FFE09">
    <w:name w:val="A6628B96BC5B42969C189EF1C93FFE09"/>
    <w:rsid w:val="00703EBE"/>
    <w:pPr>
      <w:spacing w:after="160" w:line="259" w:lineRule="auto"/>
    </w:p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FFEB3-2B30-9D46-BDA0-FEDEB977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13816</Words>
  <Characters>78754</Characters>
  <Application>Microsoft Macintosh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92386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Jessica Hightower</cp:lastModifiedBy>
  <cp:revision>3</cp:revision>
  <cp:lastPrinted>2016-05-12T16:07:00Z</cp:lastPrinted>
  <dcterms:created xsi:type="dcterms:W3CDTF">2016-05-12T16:07:00Z</dcterms:created>
  <dcterms:modified xsi:type="dcterms:W3CDTF">2016-05-12T16:07:00Z</dcterms:modified>
</cp:coreProperties>
</file>