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B72C45" w14:textId="77777777" w:rsidR="0050484F" w:rsidRPr="0050484F" w:rsidRDefault="0050484F" w:rsidP="0050484F">
      <w:pPr>
        <w:jc w:val="center"/>
        <w:rPr>
          <w:sz w:val="28"/>
          <w:szCs w:val="28"/>
        </w:rPr>
      </w:pPr>
      <w:bookmarkStart w:id="0" w:name="_Hlk5287461"/>
      <w:r w:rsidRPr="0050484F">
        <w:rPr>
          <w:sz w:val="28"/>
          <w:szCs w:val="28"/>
        </w:rPr>
        <w:t>UNIVERSITY OF OKLAHOMA</w:t>
      </w:r>
    </w:p>
    <w:p w14:paraId="372A26E9" w14:textId="77777777" w:rsidR="0050484F" w:rsidRPr="0050484F" w:rsidRDefault="0050484F" w:rsidP="0050484F">
      <w:pPr>
        <w:jc w:val="center"/>
        <w:rPr>
          <w:sz w:val="28"/>
          <w:szCs w:val="28"/>
        </w:rPr>
      </w:pPr>
      <w:r w:rsidRPr="0050484F">
        <w:rPr>
          <w:sz w:val="28"/>
          <w:szCs w:val="28"/>
        </w:rPr>
        <w:t>GRADUATE COLLEGE</w:t>
      </w:r>
    </w:p>
    <w:p w14:paraId="67239C4C" w14:textId="77777777" w:rsidR="0050484F" w:rsidRPr="0050484F" w:rsidRDefault="0050484F" w:rsidP="0050484F">
      <w:pPr>
        <w:jc w:val="center"/>
        <w:rPr>
          <w:sz w:val="28"/>
          <w:szCs w:val="28"/>
        </w:rPr>
      </w:pPr>
    </w:p>
    <w:p w14:paraId="5C2FFFC7" w14:textId="77777777" w:rsidR="0050484F" w:rsidRPr="0050484F" w:rsidRDefault="0050484F" w:rsidP="0050484F">
      <w:pPr>
        <w:jc w:val="center"/>
        <w:rPr>
          <w:sz w:val="28"/>
          <w:szCs w:val="28"/>
        </w:rPr>
      </w:pPr>
    </w:p>
    <w:p w14:paraId="55313F93" w14:textId="77777777" w:rsidR="00C97116" w:rsidRDefault="0050484F" w:rsidP="0050484F">
      <w:pPr>
        <w:jc w:val="center"/>
        <w:rPr>
          <w:sz w:val="28"/>
          <w:szCs w:val="28"/>
        </w:rPr>
      </w:pPr>
      <w:bookmarkStart w:id="1" w:name="_Hlk5113121"/>
      <w:r w:rsidRPr="0050484F">
        <w:rPr>
          <w:sz w:val="28"/>
          <w:szCs w:val="28"/>
        </w:rPr>
        <w:t xml:space="preserve">ACTIVE BUILDING FACADES TO MITIGATE </w:t>
      </w:r>
    </w:p>
    <w:p w14:paraId="38744BE9" w14:textId="25660096" w:rsidR="0050484F" w:rsidRPr="0050484F" w:rsidRDefault="0050484F" w:rsidP="0050484F">
      <w:pPr>
        <w:jc w:val="center"/>
        <w:rPr>
          <w:sz w:val="28"/>
          <w:szCs w:val="28"/>
        </w:rPr>
      </w:pPr>
      <w:r w:rsidRPr="0050484F">
        <w:rPr>
          <w:sz w:val="28"/>
          <w:szCs w:val="28"/>
        </w:rPr>
        <w:t>URBAN STREET POLLUTION</w:t>
      </w:r>
    </w:p>
    <w:bookmarkEnd w:id="1"/>
    <w:p w14:paraId="60910295" w14:textId="77777777" w:rsidR="0050484F" w:rsidRPr="0050484F" w:rsidRDefault="0050484F" w:rsidP="0050484F">
      <w:pPr>
        <w:jc w:val="center"/>
        <w:rPr>
          <w:sz w:val="28"/>
          <w:szCs w:val="28"/>
        </w:rPr>
      </w:pPr>
    </w:p>
    <w:p w14:paraId="361CFF46" w14:textId="77777777" w:rsidR="0050484F" w:rsidRPr="0050484F" w:rsidRDefault="0050484F" w:rsidP="0050484F">
      <w:pPr>
        <w:jc w:val="center"/>
        <w:rPr>
          <w:sz w:val="28"/>
          <w:szCs w:val="28"/>
        </w:rPr>
      </w:pPr>
    </w:p>
    <w:p w14:paraId="1179DE8C" w14:textId="77777777" w:rsidR="0050484F" w:rsidRPr="0050484F" w:rsidRDefault="0050484F" w:rsidP="0050484F">
      <w:pPr>
        <w:jc w:val="center"/>
        <w:rPr>
          <w:sz w:val="28"/>
          <w:szCs w:val="28"/>
        </w:rPr>
      </w:pPr>
    </w:p>
    <w:p w14:paraId="0B5B6A98" w14:textId="77777777" w:rsidR="0050484F" w:rsidRPr="0050484F" w:rsidRDefault="0050484F" w:rsidP="0050484F">
      <w:pPr>
        <w:jc w:val="center"/>
        <w:rPr>
          <w:sz w:val="28"/>
          <w:szCs w:val="28"/>
        </w:rPr>
      </w:pPr>
    </w:p>
    <w:p w14:paraId="4D14F281" w14:textId="77777777" w:rsidR="0050484F" w:rsidRPr="0050484F" w:rsidRDefault="0050484F" w:rsidP="0050484F">
      <w:pPr>
        <w:jc w:val="center"/>
        <w:rPr>
          <w:sz w:val="28"/>
          <w:szCs w:val="28"/>
        </w:rPr>
      </w:pPr>
      <w:r w:rsidRPr="0050484F">
        <w:rPr>
          <w:sz w:val="28"/>
          <w:szCs w:val="28"/>
        </w:rPr>
        <w:t>A DISSERTATION</w:t>
      </w:r>
    </w:p>
    <w:p w14:paraId="37A81BED" w14:textId="77777777" w:rsidR="0050484F" w:rsidRPr="0050484F" w:rsidRDefault="0050484F" w:rsidP="0050484F">
      <w:pPr>
        <w:jc w:val="center"/>
        <w:rPr>
          <w:sz w:val="28"/>
          <w:szCs w:val="28"/>
        </w:rPr>
      </w:pPr>
      <w:r w:rsidRPr="0050484F">
        <w:rPr>
          <w:sz w:val="28"/>
          <w:szCs w:val="28"/>
        </w:rPr>
        <w:t>SUBMITTED TO THE GRADUATE FACULTY</w:t>
      </w:r>
    </w:p>
    <w:p w14:paraId="47441D80" w14:textId="41D50612" w:rsidR="0050484F" w:rsidRPr="0050484F" w:rsidRDefault="00CE598C" w:rsidP="0050484F">
      <w:pPr>
        <w:jc w:val="center"/>
        <w:rPr>
          <w:sz w:val="28"/>
          <w:szCs w:val="28"/>
        </w:rPr>
      </w:pPr>
      <w:r>
        <w:rPr>
          <w:sz w:val="28"/>
          <w:szCs w:val="28"/>
        </w:rPr>
        <w:t>i</w:t>
      </w:r>
      <w:r w:rsidR="0050484F" w:rsidRPr="0050484F">
        <w:rPr>
          <w:sz w:val="28"/>
          <w:szCs w:val="28"/>
        </w:rPr>
        <w:t>n partial fulfillment of the requirements for the</w:t>
      </w:r>
    </w:p>
    <w:p w14:paraId="1B2C9F81" w14:textId="77777777" w:rsidR="0050484F" w:rsidRPr="0050484F" w:rsidRDefault="0050484F" w:rsidP="0050484F">
      <w:pPr>
        <w:jc w:val="center"/>
        <w:rPr>
          <w:sz w:val="28"/>
          <w:szCs w:val="28"/>
        </w:rPr>
      </w:pPr>
      <w:r w:rsidRPr="0050484F">
        <w:rPr>
          <w:sz w:val="28"/>
          <w:szCs w:val="28"/>
        </w:rPr>
        <w:t>Degree of</w:t>
      </w:r>
    </w:p>
    <w:p w14:paraId="19EFCFD6" w14:textId="13F0338B" w:rsidR="0050484F" w:rsidRPr="0050484F" w:rsidRDefault="005C208D" w:rsidP="0050484F">
      <w:pPr>
        <w:jc w:val="center"/>
        <w:rPr>
          <w:sz w:val="28"/>
          <w:szCs w:val="28"/>
        </w:rPr>
      </w:pPr>
      <w:r>
        <w:rPr>
          <w:sz w:val="28"/>
          <w:szCs w:val="28"/>
        </w:rPr>
        <w:t>DOCTOR OF PHILOSOPHY</w:t>
      </w:r>
    </w:p>
    <w:p w14:paraId="20051285" w14:textId="77777777" w:rsidR="0050484F" w:rsidRPr="0050484F" w:rsidRDefault="0050484F" w:rsidP="0050484F">
      <w:pPr>
        <w:jc w:val="center"/>
        <w:rPr>
          <w:sz w:val="28"/>
          <w:szCs w:val="28"/>
        </w:rPr>
      </w:pPr>
    </w:p>
    <w:p w14:paraId="7DA4409E" w14:textId="77777777" w:rsidR="0050484F" w:rsidRPr="0050484F" w:rsidRDefault="0050484F" w:rsidP="0050484F">
      <w:pPr>
        <w:jc w:val="center"/>
        <w:rPr>
          <w:sz w:val="28"/>
          <w:szCs w:val="28"/>
        </w:rPr>
      </w:pPr>
    </w:p>
    <w:p w14:paraId="214FF878" w14:textId="77777777" w:rsidR="0050484F" w:rsidRPr="0050484F" w:rsidRDefault="0050484F" w:rsidP="0050484F">
      <w:pPr>
        <w:jc w:val="center"/>
        <w:rPr>
          <w:sz w:val="28"/>
          <w:szCs w:val="28"/>
        </w:rPr>
      </w:pPr>
    </w:p>
    <w:p w14:paraId="13FBCBDE" w14:textId="77777777" w:rsidR="0050484F" w:rsidRPr="0050484F" w:rsidRDefault="0050484F" w:rsidP="0050484F">
      <w:pPr>
        <w:jc w:val="center"/>
        <w:rPr>
          <w:sz w:val="28"/>
          <w:szCs w:val="28"/>
        </w:rPr>
      </w:pPr>
      <w:r w:rsidRPr="0050484F">
        <w:rPr>
          <w:sz w:val="28"/>
          <w:szCs w:val="28"/>
        </w:rPr>
        <w:t>By</w:t>
      </w:r>
    </w:p>
    <w:p w14:paraId="3DC8C6EF" w14:textId="77777777" w:rsidR="0050484F" w:rsidRPr="0050484F" w:rsidRDefault="0050484F" w:rsidP="0050484F">
      <w:pPr>
        <w:jc w:val="center"/>
        <w:rPr>
          <w:sz w:val="28"/>
          <w:szCs w:val="28"/>
        </w:rPr>
      </w:pPr>
      <w:r w:rsidRPr="0050484F">
        <w:rPr>
          <w:sz w:val="28"/>
          <w:szCs w:val="28"/>
        </w:rPr>
        <w:t>Lee A. Fithian</w:t>
      </w:r>
    </w:p>
    <w:p w14:paraId="5A849D02" w14:textId="77777777" w:rsidR="0050484F" w:rsidRPr="0050484F" w:rsidRDefault="0050484F" w:rsidP="0050484F">
      <w:pPr>
        <w:jc w:val="center"/>
        <w:rPr>
          <w:sz w:val="28"/>
          <w:szCs w:val="28"/>
        </w:rPr>
      </w:pPr>
      <w:r w:rsidRPr="0050484F">
        <w:rPr>
          <w:sz w:val="28"/>
          <w:szCs w:val="28"/>
        </w:rPr>
        <w:t>Norman, Oklahoma</w:t>
      </w:r>
    </w:p>
    <w:p w14:paraId="2C883BEE" w14:textId="77777777" w:rsidR="0050484F" w:rsidRPr="0050484F" w:rsidRDefault="0050484F" w:rsidP="0050484F">
      <w:pPr>
        <w:jc w:val="center"/>
        <w:rPr>
          <w:sz w:val="28"/>
          <w:szCs w:val="28"/>
        </w:rPr>
      </w:pPr>
      <w:r w:rsidRPr="0050484F">
        <w:rPr>
          <w:sz w:val="28"/>
          <w:szCs w:val="28"/>
        </w:rPr>
        <w:t>2019</w:t>
      </w:r>
    </w:p>
    <w:p w14:paraId="016FEA03" w14:textId="77777777" w:rsidR="0050484F" w:rsidRPr="0050484F" w:rsidRDefault="0050484F" w:rsidP="0050484F">
      <w:pPr>
        <w:rPr>
          <w:sz w:val="28"/>
          <w:szCs w:val="28"/>
        </w:rPr>
        <w:sectPr w:rsidR="0050484F" w:rsidRPr="0050484F" w:rsidSect="001B2600">
          <w:footerReference w:type="default" r:id="rId8"/>
          <w:pgSz w:w="12240" w:h="15840"/>
          <w:pgMar w:top="1440" w:right="1440" w:bottom="1440" w:left="1440" w:header="720" w:footer="720" w:gutter="0"/>
          <w:pgNumType w:fmt="lowerRoman" w:start="4"/>
          <w:cols w:space="720"/>
          <w:docGrid w:linePitch="360"/>
        </w:sectPr>
      </w:pPr>
      <w:r w:rsidRPr="0050484F">
        <w:rPr>
          <w:sz w:val="28"/>
          <w:szCs w:val="28"/>
        </w:rPr>
        <w:br w:type="page"/>
      </w:r>
    </w:p>
    <w:p w14:paraId="401A40B3" w14:textId="77777777" w:rsidR="00342076" w:rsidRDefault="0050484F" w:rsidP="0050484F">
      <w:pPr>
        <w:jc w:val="center"/>
        <w:rPr>
          <w:sz w:val="28"/>
          <w:szCs w:val="28"/>
        </w:rPr>
      </w:pPr>
      <w:r w:rsidRPr="0050484F">
        <w:rPr>
          <w:sz w:val="28"/>
          <w:szCs w:val="28"/>
        </w:rPr>
        <w:lastRenderedPageBreak/>
        <w:t xml:space="preserve">ACTIVE BUILDING FACADES TO MITIGATE </w:t>
      </w:r>
    </w:p>
    <w:p w14:paraId="3D7132AE" w14:textId="594ED3A5" w:rsidR="0050484F" w:rsidRPr="0050484F" w:rsidRDefault="0050484F" w:rsidP="0050484F">
      <w:pPr>
        <w:jc w:val="center"/>
        <w:rPr>
          <w:sz w:val="28"/>
          <w:szCs w:val="28"/>
        </w:rPr>
      </w:pPr>
      <w:r w:rsidRPr="0050484F">
        <w:rPr>
          <w:sz w:val="28"/>
          <w:szCs w:val="28"/>
        </w:rPr>
        <w:t>URBAN STREET POLLUTION</w:t>
      </w:r>
    </w:p>
    <w:p w14:paraId="3AB222E4" w14:textId="77777777" w:rsidR="0050484F" w:rsidRPr="0050484F" w:rsidRDefault="0050484F" w:rsidP="0050484F">
      <w:pPr>
        <w:rPr>
          <w:b/>
          <w:sz w:val="28"/>
          <w:szCs w:val="28"/>
        </w:rPr>
      </w:pPr>
    </w:p>
    <w:p w14:paraId="5EF1566C" w14:textId="77777777" w:rsidR="0050484F" w:rsidRPr="0050484F" w:rsidRDefault="0050484F" w:rsidP="0050484F">
      <w:pPr>
        <w:rPr>
          <w:b/>
          <w:sz w:val="28"/>
          <w:szCs w:val="28"/>
        </w:rPr>
      </w:pPr>
    </w:p>
    <w:p w14:paraId="6B8D6604" w14:textId="77777777" w:rsidR="0050484F" w:rsidRPr="0050484F" w:rsidRDefault="0050484F" w:rsidP="0050484F">
      <w:pPr>
        <w:rPr>
          <w:b/>
          <w:sz w:val="28"/>
          <w:szCs w:val="28"/>
        </w:rPr>
      </w:pPr>
    </w:p>
    <w:p w14:paraId="2A8FA02A" w14:textId="77777777" w:rsidR="0050484F" w:rsidRPr="0050484F" w:rsidRDefault="0050484F" w:rsidP="0050484F">
      <w:pPr>
        <w:jc w:val="center"/>
        <w:rPr>
          <w:sz w:val="28"/>
          <w:szCs w:val="28"/>
        </w:rPr>
      </w:pPr>
      <w:r w:rsidRPr="0050484F">
        <w:rPr>
          <w:sz w:val="28"/>
          <w:szCs w:val="28"/>
        </w:rPr>
        <w:t>A DISSERTATION APPROVED FOR THE</w:t>
      </w:r>
    </w:p>
    <w:p w14:paraId="630036B5" w14:textId="1A7F6664" w:rsidR="0050484F" w:rsidRPr="0050484F" w:rsidRDefault="005C208D" w:rsidP="0050484F">
      <w:pPr>
        <w:jc w:val="center"/>
        <w:rPr>
          <w:sz w:val="28"/>
          <w:szCs w:val="28"/>
        </w:rPr>
      </w:pPr>
      <w:r>
        <w:rPr>
          <w:sz w:val="28"/>
          <w:szCs w:val="28"/>
        </w:rPr>
        <w:t xml:space="preserve">GALLOGLY </w:t>
      </w:r>
      <w:bookmarkStart w:id="2" w:name="_GoBack"/>
      <w:bookmarkEnd w:id="2"/>
      <w:r w:rsidR="0050484F" w:rsidRPr="0050484F">
        <w:rPr>
          <w:sz w:val="28"/>
          <w:szCs w:val="28"/>
        </w:rPr>
        <w:t>COLLEGE OF ENGINEERING</w:t>
      </w:r>
    </w:p>
    <w:p w14:paraId="1A3FBA96" w14:textId="77777777" w:rsidR="0050484F" w:rsidRPr="0050484F" w:rsidRDefault="0050484F" w:rsidP="0050484F">
      <w:pPr>
        <w:jc w:val="center"/>
        <w:rPr>
          <w:sz w:val="28"/>
          <w:szCs w:val="28"/>
        </w:rPr>
      </w:pPr>
    </w:p>
    <w:p w14:paraId="19E5D780" w14:textId="77777777" w:rsidR="0050484F" w:rsidRPr="0050484F" w:rsidRDefault="0050484F" w:rsidP="0050484F">
      <w:pPr>
        <w:jc w:val="center"/>
        <w:rPr>
          <w:sz w:val="28"/>
          <w:szCs w:val="28"/>
        </w:rPr>
      </w:pPr>
    </w:p>
    <w:p w14:paraId="2188F629" w14:textId="77777777" w:rsidR="0050484F" w:rsidRPr="0050484F" w:rsidRDefault="0050484F" w:rsidP="0050484F">
      <w:pPr>
        <w:jc w:val="center"/>
        <w:rPr>
          <w:sz w:val="28"/>
          <w:szCs w:val="28"/>
        </w:rPr>
      </w:pPr>
    </w:p>
    <w:p w14:paraId="1E584043" w14:textId="77777777" w:rsidR="0050484F" w:rsidRPr="0050484F" w:rsidRDefault="0050484F" w:rsidP="0050484F">
      <w:pPr>
        <w:jc w:val="center"/>
        <w:rPr>
          <w:sz w:val="28"/>
          <w:szCs w:val="28"/>
        </w:rPr>
      </w:pPr>
    </w:p>
    <w:p w14:paraId="3AA61B1D" w14:textId="77777777" w:rsidR="0050484F" w:rsidRPr="0050484F" w:rsidRDefault="0050484F" w:rsidP="0050484F">
      <w:pPr>
        <w:jc w:val="center"/>
        <w:rPr>
          <w:sz w:val="28"/>
          <w:szCs w:val="28"/>
        </w:rPr>
      </w:pPr>
    </w:p>
    <w:p w14:paraId="116AFA09" w14:textId="77777777" w:rsidR="0050484F" w:rsidRPr="0050484F" w:rsidRDefault="0050484F" w:rsidP="0050484F">
      <w:pPr>
        <w:jc w:val="center"/>
        <w:rPr>
          <w:sz w:val="28"/>
          <w:szCs w:val="28"/>
        </w:rPr>
      </w:pPr>
    </w:p>
    <w:p w14:paraId="5006DE38" w14:textId="53E43E1F" w:rsidR="0050484F" w:rsidRPr="0050484F" w:rsidRDefault="0050484F" w:rsidP="0050484F">
      <w:pPr>
        <w:jc w:val="center"/>
        <w:rPr>
          <w:sz w:val="28"/>
          <w:szCs w:val="28"/>
        </w:rPr>
      </w:pPr>
      <w:r w:rsidRPr="0050484F">
        <w:rPr>
          <w:sz w:val="28"/>
          <w:szCs w:val="28"/>
        </w:rPr>
        <w:t>BY</w:t>
      </w:r>
      <w:r w:rsidR="00CE598C">
        <w:rPr>
          <w:sz w:val="28"/>
          <w:szCs w:val="28"/>
        </w:rPr>
        <w:t xml:space="preserve"> THE COMMITTEE CONSISTING OF</w:t>
      </w:r>
    </w:p>
    <w:p w14:paraId="3287F7F7" w14:textId="77777777" w:rsidR="0050484F" w:rsidRPr="0050484F" w:rsidRDefault="0050484F" w:rsidP="0050484F">
      <w:pPr>
        <w:rPr>
          <w:sz w:val="28"/>
          <w:szCs w:val="28"/>
        </w:rPr>
      </w:pPr>
    </w:p>
    <w:p w14:paraId="25408E9B" w14:textId="77777777" w:rsidR="0050484F" w:rsidRPr="0050484F" w:rsidRDefault="0050484F" w:rsidP="0050484F">
      <w:pPr>
        <w:rPr>
          <w:sz w:val="28"/>
          <w:szCs w:val="28"/>
        </w:rPr>
      </w:pPr>
    </w:p>
    <w:p w14:paraId="38AB9BE9" w14:textId="77777777" w:rsidR="0050484F" w:rsidRPr="0050484F" w:rsidRDefault="0050484F" w:rsidP="0050484F">
      <w:pPr>
        <w:rPr>
          <w:sz w:val="28"/>
          <w:szCs w:val="28"/>
        </w:rPr>
      </w:pPr>
    </w:p>
    <w:p w14:paraId="2A891E0D" w14:textId="77777777" w:rsidR="0050484F" w:rsidRPr="0050484F" w:rsidRDefault="0050484F" w:rsidP="0050484F">
      <w:pPr>
        <w:jc w:val="right"/>
        <w:rPr>
          <w:sz w:val="28"/>
          <w:szCs w:val="28"/>
        </w:rPr>
      </w:pPr>
      <w:r w:rsidRPr="0050484F">
        <w:rPr>
          <w:sz w:val="28"/>
          <w:szCs w:val="28"/>
        </w:rPr>
        <w:t>Dr. Zahed Siddique, Chair</w:t>
      </w:r>
    </w:p>
    <w:p w14:paraId="69529B7B" w14:textId="77777777" w:rsidR="0050484F" w:rsidRPr="0050484F" w:rsidRDefault="0050484F" w:rsidP="0050484F">
      <w:pPr>
        <w:jc w:val="right"/>
        <w:rPr>
          <w:sz w:val="28"/>
          <w:szCs w:val="28"/>
        </w:rPr>
      </w:pPr>
      <w:r w:rsidRPr="0050484F">
        <w:rPr>
          <w:sz w:val="28"/>
          <w:szCs w:val="28"/>
        </w:rPr>
        <w:t>Dr. Reid Coffman</w:t>
      </w:r>
    </w:p>
    <w:p w14:paraId="2123B7D2" w14:textId="77777777" w:rsidR="0050484F" w:rsidRPr="0050484F" w:rsidRDefault="0050484F" w:rsidP="0050484F">
      <w:pPr>
        <w:jc w:val="right"/>
        <w:rPr>
          <w:sz w:val="28"/>
          <w:szCs w:val="28"/>
        </w:rPr>
      </w:pPr>
      <w:r w:rsidRPr="0050484F">
        <w:rPr>
          <w:sz w:val="28"/>
          <w:szCs w:val="28"/>
        </w:rPr>
        <w:t>Dr. Petra Klein</w:t>
      </w:r>
    </w:p>
    <w:p w14:paraId="724FA99C" w14:textId="77777777" w:rsidR="0050484F" w:rsidRPr="0050484F" w:rsidRDefault="0050484F" w:rsidP="0050484F">
      <w:pPr>
        <w:jc w:val="right"/>
        <w:rPr>
          <w:sz w:val="28"/>
          <w:szCs w:val="28"/>
        </w:rPr>
      </w:pPr>
      <w:r w:rsidRPr="0050484F">
        <w:rPr>
          <w:sz w:val="28"/>
          <w:szCs w:val="28"/>
        </w:rPr>
        <w:t xml:space="preserve">Dr. Farrokh </w:t>
      </w:r>
      <w:proofErr w:type="spellStart"/>
      <w:r w:rsidRPr="0050484F">
        <w:rPr>
          <w:sz w:val="28"/>
          <w:szCs w:val="28"/>
        </w:rPr>
        <w:t>Mistree</w:t>
      </w:r>
      <w:proofErr w:type="spellEnd"/>
    </w:p>
    <w:p w14:paraId="752AB9F5" w14:textId="77777777" w:rsidR="0050484F" w:rsidRPr="0050484F" w:rsidRDefault="0050484F" w:rsidP="0050484F">
      <w:pPr>
        <w:jc w:val="right"/>
        <w:rPr>
          <w:sz w:val="28"/>
          <w:szCs w:val="28"/>
        </w:rPr>
      </w:pPr>
      <w:r w:rsidRPr="0050484F">
        <w:rPr>
          <w:sz w:val="28"/>
          <w:szCs w:val="28"/>
        </w:rPr>
        <w:t>Dr. Robert Nairn</w:t>
      </w:r>
    </w:p>
    <w:p w14:paraId="032CE89D" w14:textId="77777777" w:rsidR="0050484F" w:rsidRPr="0050484F" w:rsidRDefault="0050484F" w:rsidP="0050484F">
      <w:pPr>
        <w:jc w:val="right"/>
        <w:rPr>
          <w:sz w:val="28"/>
          <w:szCs w:val="28"/>
        </w:rPr>
      </w:pPr>
    </w:p>
    <w:p w14:paraId="6CE48535" w14:textId="77777777" w:rsidR="0050484F" w:rsidRPr="0050484F" w:rsidRDefault="0050484F" w:rsidP="0050484F">
      <w:pPr>
        <w:rPr>
          <w:sz w:val="28"/>
          <w:szCs w:val="28"/>
        </w:rPr>
      </w:pPr>
    </w:p>
    <w:p w14:paraId="15D7289C" w14:textId="77777777" w:rsidR="0050484F" w:rsidRPr="0050484F" w:rsidRDefault="0050484F" w:rsidP="0050484F">
      <w:pPr>
        <w:rPr>
          <w:sz w:val="28"/>
          <w:szCs w:val="28"/>
        </w:rPr>
      </w:pPr>
    </w:p>
    <w:p w14:paraId="7A3DB7DE" w14:textId="77777777" w:rsidR="0050484F" w:rsidRPr="0050484F" w:rsidRDefault="0050484F" w:rsidP="0050484F">
      <w:pPr>
        <w:rPr>
          <w:sz w:val="28"/>
          <w:szCs w:val="28"/>
        </w:rPr>
      </w:pPr>
    </w:p>
    <w:p w14:paraId="2CC3BFA1" w14:textId="77777777" w:rsidR="0050484F" w:rsidRPr="0050484F" w:rsidRDefault="0050484F" w:rsidP="0050484F">
      <w:pPr>
        <w:rPr>
          <w:sz w:val="28"/>
          <w:szCs w:val="28"/>
        </w:rPr>
      </w:pPr>
    </w:p>
    <w:p w14:paraId="6C9B4041" w14:textId="77777777" w:rsidR="0050484F" w:rsidRPr="0050484F" w:rsidRDefault="0050484F" w:rsidP="0050484F">
      <w:pPr>
        <w:rPr>
          <w:sz w:val="28"/>
          <w:szCs w:val="28"/>
        </w:rPr>
      </w:pPr>
    </w:p>
    <w:p w14:paraId="1AFCE35E" w14:textId="77777777" w:rsidR="0050484F" w:rsidRPr="0050484F" w:rsidRDefault="0050484F" w:rsidP="0050484F">
      <w:pPr>
        <w:rPr>
          <w:sz w:val="28"/>
          <w:szCs w:val="28"/>
        </w:rPr>
      </w:pPr>
    </w:p>
    <w:p w14:paraId="72AB5A66" w14:textId="77777777" w:rsidR="0050484F" w:rsidRPr="0050484F" w:rsidRDefault="0050484F" w:rsidP="0050484F">
      <w:pPr>
        <w:rPr>
          <w:sz w:val="28"/>
          <w:szCs w:val="28"/>
        </w:rPr>
      </w:pPr>
    </w:p>
    <w:p w14:paraId="32B7DF4F" w14:textId="77777777" w:rsidR="0050484F" w:rsidRPr="0050484F" w:rsidRDefault="0050484F" w:rsidP="0050484F">
      <w:pPr>
        <w:rPr>
          <w:sz w:val="28"/>
          <w:szCs w:val="28"/>
        </w:rPr>
      </w:pPr>
    </w:p>
    <w:p w14:paraId="52FEB509" w14:textId="77777777" w:rsidR="0050484F" w:rsidRPr="0050484F" w:rsidRDefault="0050484F" w:rsidP="0050484F">
      <w:pPr>
        <w:rPr>
          <w:sz w:val="28"/>
          <w:szCs w:val="28"/>
        </w:rPr>
      </w:pPr>
    </w:p>
    <w:p w14:paraId="10740439" w14:textId="77777777" w:rsidR="0050484F" w:rsidRPr="0050484F" w:rsidRDefault="0050484F" w:rsidP="0050484F">
      <w:pPr>
        <w:rPr>
          <w:sz w:val="28"/>
          <w:szCs w:val="28"/>
        </w:rPr>
      </w:pPr>
    </w:p>
    <w:p w14:paraId="4DD2AC0A" w14:textId="77777777" w:rsidR="0050484F" w:rsidRPr="0050484F" w:rsidRDefault="0050484F" w:rsidP="0050484F">
      <w:pPr>
        <w:rPr>
          <w:sz w:val="28"/>
          <w:szCs w:val="28"/>
        </w:rPr>
      </w:pPr>
    </w:p>
    <w:p w14:paraId="261ED15A" w14:textId="77777777" w:rsidR="0050484F" w:rsidRPr="0050484F" w:rsidRDefault="0050484F" w:rsidP="0050484F">
      <w:pPr>
        <w:rPr>
          <w:sz w:val="28"/>
          <w:szCs w:val="28"/>
        </w:rPr>
      </w:pPr>
    </w:p>
    <w:p w14:paraId="07523BBF" w14:textId="77777777" w:rsidR="0050484F" w:rsidRPr="0050484F" w:rsidRDefault="0050484F" w:rsidP="0050484F">
      <w:pPr>
        <w:rPr>
          <w:sz w:val="28"/>
          <w:szCs w:val="28"/>
        </w:rPr>
      </w:pPr>
    </w:p>
    <w:p w14:paraId="78CABDE3" w14:textId="77777777" w:rsidR="0050484F" w:rsidRPr="0050484F" w:rsidRDefault="0050484F" w:rsidP="0050484F">
      <w:pPr>
        <w:rPr>
          <w:sz w:val="28"/>
          <w:szCs w:val="28"/>
        </w:rPr>
      </w:pPr>
    </w:p>
    <w:p w14:paraId="14E3B3D0" w14:textId="77777777" w:rsidR="0050484F" w:rsidRPr="0050484F" w:rsidRDefault="0050484F" w:rsidP="0050484F">
      <w:pPr>
        <w:rPr>
          <w:sz w:val="28"/>
          <w:szCs w:val="28"/>
        </w:rPr>
      </w:pPr>
    </w:p>
    <w:p w14:paraId="7E760042" w14:textId="77777777" w:rsidR="0050484F" w:rsidRPr="0050484F" w:rsidRDefault="0050484F" w:rsidP="0050484F">
      <w:pPr>
        <w:rPr>
          <w:sz w:val="28"/>
          <w:szCs w:val="28"/>
        </w:rPr>
      </w:pPr>
    </w:p>
    <w:p w14:paraId="0FF4F20B" w14:textId="77777777" w:rsidR="0050484F" w:rsidRPr="0050484F" w:rsidRDefault="0050484F" w:rsidP="0050484F">
      <w:pPr>
        <w:rPr>
          <w:sz w:val="28"/>
          <w:szCs w:val="28"/>
        </w:rPr>
      </w:pPr>
    </w:p>
    <w:p w14:paraId="42F65275" w14:textId="77777777" w:rsidR="0050484F" w:rsidRPr="0050484F" w:rsidRDefault="0050484F" w:rsidP="0050484F">
      <w:pPr>
        <w:rPr>
          <w:sz w:val="28"/>
          <w:szCs w:val="28"/>
        </w:rPr>
      </w:pPr>
    </w:p>
    <w:p w14:paraId="7EC630C3" w14:textId="77777777" w:rsidR="0050484F" w:rsidRPr="0050484F" w:rsidRDefault="0050484F" w:rsidP="0050484F">
      <w:pPr>
        <w:rPr>
          <w:sz w:val="28"/>
          <w:szCs w:val="28"/>
        </w:rPr>
      </w:pPr>
    </w:p>
    <w:p w14:paraId="14499603" w14:textId="77777777" w:rsidR="0050484F" w:rsidRPr="0050484F" w:rsidRDefault="0050484F" w:rsidP="0050484F">
      <w:pPr>
        <w:rPr>
          <w:sz w:val="28"/>
          <w:szCs w:val="28"/>
        </w:rPr>
      </w:pPr>
    </w:p>
    <w:p w14:paraId="660CBD97" w14:textId="2F2C969F" w:rsidR="0050484F" w:rsidRPr="0050484F" w:rsidRDefault="0050484F" w:rsidP="0050484F">
      <w:pPr>
        <w:jc w:val="center"/>
        <w:rPr>
          <w:sz w:val="28"/>
          <w:szCs w:val="28"/>
        </w:rPr>
      </w:pPr>
      <w:r w:rsidRPr="0050484F">
        <w:rPr>
          <w:sz w:val="28"/>
          <w:szCs w:val="28"/>
        </w:rPr>
        <w:t>©C</w:t>
      </w:r>
      <w:r w:rsidR="00B37377">
        <w:rPr>
          <w:sz w:val="28"/>
          <w:szCs w:val="28"/>
        </w:rPr>
        <w:t>opyright</w:t>
      </w:r>
      <w:r w:rsidRPr="0050484F">
        <w:rPr>
          <w:sz w:val="28"/>
          <w:szCs w:val="28"/>
        </w:rPr>
        <w:t xml:space="preserve"> by Lee A. Fithian 2019</w:t>
      </w:r>
    </w:p>
    <w:p w14:paraId="11D23528" w14:textId="77777777" w:rsidR="0050484F" w:rsidRPr="0050484F" w:rsidRDefault="0050484F" w:rsidP="0050484F">
      <w:pPr>
        <w:jc w:val="center"/>
        <w:rPr>
          <w:sz w:val="28"/>
          <w:szCs w:val="28"/>
        </w:rPr>
      </w:pPr>
      <w:r w:rsidRPr="0050484F">
        <w:rPr>
          <w:sz w:val="28"/>
          <w:szCs w:val="28"/>
        </w:rPr>
        <w:t>All Rights Reserved</w:t>
      </w:r>
    </w:p>
    <w:p w14:paraId="484DF734" w14:textId="77777777" w:rsidR="0050484F" w:rsidRPr="0050484F" w:rsidRDefault="0050484F" w:rsidP="0050484F">
      <w:pPr>
        <w:tabs>
          <w:tab w:val="center" w:pos="4320"/>
        </w:tabs>
        <w:rPr>
          <w:sz w:val="28"/>
          <w:szCs w:val="28"/>
        </w:rPr>
        <w:sectPr w:rsidR="0050484F" w:rsidRPr="0050484F" w:rsidSect="00FE5ED0">
          <w:pgSz w:w="12240" w:h="15840"/>
          <w:pgMar w:top="1440" w:right="1440" w:bottom="1440" w:left="2160" w:header="720" w:footer="720" w:gutter="0"/>
          <w:pgNumType w:fmt="lowerRoman" w:start="4"/>
          <w:cols w:space="720"/>
          <w:docGrid w:linePitch="360"/>
        </w:sectPr>
      </w:pPr>
    </w:p>
    <w:p w14:paraId="72115E27" w14:textId="1643E6DF" w:rsidR="003D6795" w:rsidRDefault="0050484F" w:rsidP="006F1410">
      <w:pPr>
        <w:tabs>
          <w:tab w:val="left" w:leader="dot" w:pos="7920"/>
        </w:tabs>
        <w:spacing w:after="0" w:line="480" w:lineRule="auto"/>
        <w:rPr>
          <w:b/>
          <w:sz w:val="28"/>
          <w:szCs w:val="28"/>
        </w:rPr>
      </w:pPr>
      <w:r w:rsidRPr="0050484F">
        <w:rPr>
          <w:b/>
          <w:sz w:val="28"/>
          <w:szCs w:val="28"/>
        </w:rPr>
        <w:lastRenderedPageBreak/>
        <w:t>TABLE OF CONTENTS</w:t>
      </w:r>
    </w:p>
    <w:p w14:paraId="1272C85C" w14:textId="00393073" w:rsidR="00EE796E" w:rsidRPr="00E6090D" w:rsidRDefault="00EE796E" w:rsidP="006F1410">
      <w:pPr>
        <w:tabs>
          <w:tab w:val="left" w:pos="360"/>
          <w:tab w:val="left" w:pos="720"/>
          <w:tab w:val="right" w:leader="dot" w:pos="9000"/>
        </w:tabs>
        <w:spacing w:before="100" w:beforeAutospacing="1" w:after="100" w:afterAutospacing="1" w:line="480" w:lineRule="auto"/>
        <w:rPr>
          <w:b/>
        </w:rPr>
      </w:pPr>
      <w:r w:rsidRPr="00E6090D">
        <w:rPr>
          <w:b/>
        </w:rPr>
        <w:t>C</w:t>
      </w:r>
      <w:r w:rsidR="00466E8B" w:rsidRPr="00E6090D">
        <w:rPr>
          <w:b/>
        </w:rPr>
        <w:t>HAPTER</w:t>
      </w:r>
      <w:r w:rsidRPr="00E6090D">
        <w:rPr>
          <w:b/>
        </w:rPr>
        <w:t xml:space="preserve"> 1 – INTRODUCTION AND MOTIVATION</w:t>
      </w:r>
      <w:r w:rsidR="002D494B" w:rsidRPr="00E6090D">
        <w:rPr>
          <w:b/>
        </w:rPr>
        <w:tab/>
        <w:t>1</w:t>
      </w:r>
    </w:p>
    <w:p w14:paraId="7113BE94" w14:textId="1185286A" w:rsidR="00EE796E" w:rsidRPr="00F8675C" w:rsidRDefault="0097035B" w:rsidP="0097035B">
      <w:pPr>
        <w:tabs>
          <w:tab w:val="left" w:pos="270"/>
          <w:tab w:val="left" w:pos="720"/>
          <w:tab w:val="right" w:leader="dot" w:pos="9000"/>
        </w:tabs>
        <w:spacing w:before="100" w:beforeAutospacing="1" w:after="100" w:afterAutospacing="1" w:line="480" w:lineRule="auto"/>
      </w:pPr>
      <w:r>
        <w:tab/>
        <w:t>1</w:t>
      </w:r>
      <w:r w:rsidR="00EE796E" w:rsidRPr="00F8675C">
        <w:t>.1 Observation and Motivation</w:t>
      </w:r>
      <w:r w:rsidR="006109C7">
        <w:tab/>
        <w:t>1</w:t>
      </w:r>
    </w:p>
    <w:p w14:paraId="18E63B76" w14:textId="069E9CF7" w:rsidR="00EE796E" w:rsidRPr="00F8675C" w:rsidRDefault="00EE796E" w:rsidP="00CA78CC">
      <w:pPr>
        <w:tabs>
          <w:tab w:val="left" w:pos="360"/>
          <w:tab w:val="left" w:pos="720"/>
          <w:tab w:val="right" w:leader="dot" w:pos="9000"/>
        </w:tabs>
        <w:spacing w:before="100" w:beforeAutospacing="1" w:after="100" w:afterAutospacing="1" w:line="480" w:lineRule="auto"/>
        <w:ind w:left="288"/>
      </w:pPr>
      <w:r w:rsidRPr="00F8675C">
        <w:t>1.2 Significance and Purpose of the Study</w:t>
      </w:r>
      <w:r w:rsidR="00C24C1A">
        <w:tab/>
        <w:t>3</w:t>
      </w:r>
    </w:p>
    <w:p w14:paraId="698076DD" w14:textId="6ACEED69" w:rsidR="00466E8B" w:rsidRPr="00F8675C" w:rsidRDefault="00466E8B" w:rsidP="00CA78CC">
      <w:pPr>
        <w:tabs>
          <w:tab w:val="left" w:pos="360"/>
          <w:tab w:val="left" w:pos="720"/>
          <w:tab w:val="right" w:leader="dot" w:pos="9000"/>
        </w:tabs>
        <w:spacing w:before="100" w:beforeAutospacing="1" w:after="100" w:afterAutospacing="1" w:line="480" w:lineRule="auto"/>
        <w:ind w:left="288"/>
      </w:pPr>
      <w:r w:rsidRPr="00F8675C">
        <w:t>1.3 New Framework for Building Design</w:t>
      </w:r>
      <w:r w:rsidR="00C24C1A">
        <w:tab/>
      </w:r>
      <w:r w:rsidR="004702E2">
        <w:t>6</w:t>
      </w:r>
    </w:p>
    <w:p w14:paraId="63204B82" w14:textId="279F65CF" w:rsidR="00466E8B" w:rsidRDefault="00466E8B" w:rsidP="00CA78CC">
      <w:pPr>
        <w:tabs>
          <w:tab w:val="left" w:pos="360"/>
          <w:tab w:val="left" w:pos="720"/>
          <w:tab w:val="right" w:leader="dot" w:pos="9000"/>
        </w:tabs>
        <w:spacing w:before="100" w:beforeAutospacing="1" w:after="100" w:afterAutospacing="1" w:line="480" w:lineRule="auto"/>
        <w:ind w:left="288"/>
      </w:pPr>
      <w:r w:rsidRPr="00F8675C">
        <w:t>1.</w:t>
      </w:r>
      <w:r w:rsidR="0097035B">
        <w:t>4</w:t>
      </w:r>
      <w:r w:rsidRPr="00F8675C">
        <w:t xml:space="preserve"> </w:t>
      </w:r>
      <w:r w:rsidR="0097035B">
        <w:t>Infrastructure</w:t>
      </w:r>
      <w:r w:rsidR="00C24C1A">
        <w:tab/>
      </w:r>
      <w:r w:rsidR="004702E2">
        <w:t>7</w:t>
      </w:r>
    </w:p>
    <w:p w14:paraId="611DC118" w14:textId="2045D306" w:rsidR="0097035B" w:rsidRDefault="0097035B" w:rsidP="00CA78CC">
      <w:pPr>
        <w:tabs>
          <w:tab w:val="left" w:pos="360"/>
          <w:tab w:val="left" w:pos="720"/>
          <w:tab w:val="right" w:leader="dot" w:pos="9000"/>
        </w:tabs>
        <w:spacing w:before="100" w:beforeAutospacing="1" w:after="100" w:afterAutospacing="1" w:line="480" w:lineRule="auto"/>
        <w:ind w:left="288"/>
      </w:pPr>
      <w:r>
        <w:t>1.5 Urbanization and Air Quality Issues</w:t>
      </w:r>
      <w:r>
        <w:tab/>
      </w:r>
    </w:p>
    <w:p w14:paraId="31BD5BB5" w14:textId="3DCF89FD" w:rsidR="004702E2" w:rsidRPr="00F8675C" w:rsidRDefault="004702E2" w:rsidP="00CA78CC">
      <w:pPr>
        <w:tabs>
          <w:tab w:val="left" w:pos="360"/>
          <w:tab w:val="left" w:pos="720"/>
          <w:tab w:val="right" w:leader="dot" w:pos="9000"/>
        </w:tabs>
        <w:spacing w:before="100" w:beforeAutospacing="1" w:after="100" w:afterAutospacing="1" w:line="480" w:lineRule="auto"/>
        <w:ind w:left="288"/>
      </w:pPr>
      <w:r>
        <w:tab/>
        <w:t>1.5.1 Form Based Codes Issues</w:t>
      </w:r>
      <w:r>
        <w:tab/>
        <w:t>12</w:t>
      </w:r>
    </w:p>
    <w:p w14:paraId="3C3F6674" w14:textId="39ADB8D4" w:rsidR="00466E8B" w:rsidRPr="00F8675C" w:rsidRDefault="00466E8B" w:rsidP="00CA78CC">
      <w:pPr>
        <w:tabs>
          <w:tab w:val="left" w:pos="360"/>
          <w:tab w:val="left" w:pos="720"/>
          <w:tab w:val="right" w:leader="dot" w:pos="9000"/>
        </w:tabs>
        <w:spacing w:before="100" w:beforeAutospacing="1" w:after="100" w:afterAutospacing="1" w:line="480" w:lineRule="auto"/>
        <w:ind w:left="288"/>
      </w:pPr>
      <w:r w:rsidRPr="00F8675C">
        <w:t>1.</w:t>
      </w:r>
      <w:r w:rsidR="004702E2">
        <w:t xml:space="preserve">6 </w:t>
      </w:r>
      <w:r w:rsidRPr="00F8675C">
        <w:t>Literature Review and Research Questions</w:t>
      </w:r>
      <w:r w:rsidR="00C24C1A">
        <w:tab/>
        <w:t>1</w:t>
      </w:r>
      <w:r w:rsidR="004702E2">
        <w:t>3</w:t>
      </w:r>
    </w:p>
    <w:p w14:paraId="3AE0D4BF" w14:textId="3695F398" w:rsidR="00466E8B" w:rsidRPr="00F8675C" w:rsidRDefault="00466E8B" w:rsidP="00CA78CC">
      <w:pPr>
        <w:tabs>
          <w:tab w:val="left" w:pos="360"/>
          <w:tab w:val="left" w:pos="720"/>
          <w:tab w:val="right" w:leader="dot" w:pos="9000"/>
        </w:tabs>
        <w:spacing w:before="100" w:beforeAutospacing="1" w:after="100" w:afterAutospacing="1" w:line="480" w:lineRule="auto"/>
        <w:ind w:left="288"/>
      </w:pPr>
      <w:r w:rsidRPr="00F8675C">
        <w:t>1.</w:t>
      </w:r>
      <w:r w:rsidR="004702E2">
        <w:t>7</w:t>
      </w:r>
      <w:r w:rsidRPr="00F8675C">
        <w:t xml:space="preserve"> Outline of the Dissertation</w:t>
      </w:r>
      <w:r w:rsidR="00C24C1A">
        <w:tab/>
      </w:r>
      <w:r w:rsidR="004702E2">
        <w:t>18</w:t>
      </w:r>
    </w:p>
    <w:p w14:paraId="130B4051" w14:textId="1A9400F5" w:rsidR="00466E8B" w:rsidRPr="00E6090D" w:rsidRDefault="00466E8B" w:rsidP="006F1410">
      <w:pPr>
        <w:tabs>
          <w:tab w:val="left" w:pos="360"/>
          <w:tab w:val="left" w:pos="720"/>
          <w:tab w:val="right" w:leader="dot" w:pos="9000"/>
        </w:tabs>
        <w:spacing w:before="100" w:beforeAutospacing="1" w:after="100" w:afterAutospacing="1" w:line="480" w:lineRule="auto"/>
        <w:rPr>
          <w:b/>
        </w:rPr>
      </w:pPr>
      <w:r w:rsidRPr="00E6090D">
        <w:rPr>
          <w:b/>
        </w:rPr>
        <w:t>CHAPTER 2 – HOW FORM BASED CODES CREATE STREET CANYONS</w:t>
      </w:r>
      <w:r w:rsidR="006109C7" w:rsidRPr="00E6090D">
        <w:rPr>
          <w:b/>
        </w:rPr>
        <w:tab/>
        <w:t>2</w:t>
      </w:r>
      <w:r w:rsidR="004702E2">
        <w:rPr>
          <w:b/>
        </w:rPr>
        <w:t>1</w:t>
      </w:r>
    </w:p>
    <w:p w14:paraId="5B5FDA72" w14:textId="746FFD70" w:rsidR="00466E8B" w:rsidRPr="00F8675C" w:rsidRDefault="00466E8B" w:rsidP="00CA78CC">
      <w:pPr>
        <w:tabs>
          <w:tab w:val="left" w:pos="360"/>
          <w:tab w:val="left" w:pos="720"/>
          <w:tab w:val="right" w:leader="dot" w:pos="9000"/>
        </w:tabs>
        <w:spacing w:before="100" w:beforeAutospacing="1" w:after="100" w:afterAutospacing="1" w:line="480" w:lineRule="auto"/>
        <w:ind w:left="288"/>
      </w:pPr>
      <w:r w:rsidRPr="00F8675C">
        <w:t>2.1 Review of Form Based Codes used to Regulate Urban Morphology</w:t>
      </w:r>
      <w:r w:rsidR="006109C7">
        <w:tab/>
        <w:t>2</w:t>
      </w:r>
      <w:r w:rsidR="004702E2">
        <w:t>1</w:t>
      </w:r>
    </w:p>
    <w:p w14:paraId="72C07C98" w14:textId="3CDD4FC8" w:rsidR="00F8675C" w:rsidRPr="00F8675C" w:rsidRDefault="00F8675C" w:rsidP="00CA78CC">
      <w:pPr>
        <w:tabs>
          <w:tab w:val="left" w:pos="360"/>
          <w:tab w:val="left" w:pos="720"/>
          <w:tab w:val="right" w:leader="dot" w:pos="9000"/>
        </w:tabs>
        <w:spacing w:before="100" w:beforeAutospacing="1" w:after="100" w:afterAutospacing="1" w:line="480" w:lineRule="auto"/>
        <w:ind w:left="288"/>
      </w:pPr>
      <w:r w:rsidRPr="00F8675C">
        <w:t>2.2 The Design Guides for Urban Cores and Town Centers</w:t>
      </w:r>
      <w:r w:rsidR="00C24C1A">
        <w:tab/>
        <w:t>2</w:t>
      </w:r>
      <w:r w:rsidR="004702E2">
        <w:t>5</w:t>
      </w:r>
    </w:p>
    <w:p w14:paraId="7BA88751" w14:textId="076260F2" w:rsidR="00F8675C" w:rsidRPr="00F8675C" w:rsidRDefault="00F8675C" w:rsidP="00CA78CC">
      <w:pPr>
        <w:tabs>
          <w:tab w:val="left" w:pos="360"/>
          <w:tab w:val="left" w:pos="720"/>
          <w:tab w:val="right" w:leader="dot" w:pos="9000"/>
        </w:tabs>
        <w:spacing w:before="100" w:beforeAutospacing="1" w:after="100" w:afterAutospacing="1" w:line="480" w:lineRule="auto"/>
        <w:ind w:left="288"/>
      </w:pPr>
      <w:r w:rsidRPr="00F8675C">
        <w:t>2.3 Review of Form Based Code Institutes Library of Codes</w:t>
      </w:r>
      <w:r w:rsidR="00C24C1A">
        <w:tab/>
      </w:r>
      <w:r w:rsidR="004702E2">
        <w:t>28</w:t>
      </w:r>
    </w:p>
    <w:p w14:paraId="6079E897" w14:textId="4F6D54D3" w:rsidR="00F8675C" w:rsidRDefault="00CA78CC" w:rsidP="00CA78CC">
      <w:pPr>
        <w:tabs>
          <w:tab w:val="left" w:pos="360"/>
          <w:tab w:val="left" w:pos="720"/>
          <w:tab w:val="right" w:leader="dot" w:pos="9000"/>
        </w:tabs>
        <w:spacing w:before="100" w:beforeAutospacing="1" w:after="100" w:afterAutospacing="1" w:line="480" w:lineRule="auto"/>
        <w:ind w:left="288"/>
      </w:pPr>
      <w:r>
        <w:tab/>
      </w:r>
      <w:r w:rsidR="00F8675C" w:rsidRPr="00F8675C">
        <w:t>2.3.4 Cincinnati Form Based Code Example</w:t>
      </w:r>
      <w:r w:rsidR="00C24C1A">
        <w:tab/>
        <w:t>3</w:t>
      </w:r>
      <w:r w:rsidR="004702E2">
        <w:t>1</w:t>
      </w:r>
    </w:p>
    <w:p w14:paraId="2E14E6DB" w14:textId="5545702F" w:rsidR="00F8675C" w:rsidRPr="00E6090D" w:rsidRDefault="00F8675C" w:rsidP="006F1410">
      <w:pPr>
        <w:tabs>
          <w:tab w:val="left" w:pos="360"/>
          <w:tab w:val="left" w:pos="720"/>
          <w:tab w:val="right" w:leader="dot" w:pos="9000"/>
        </w:tabs>
        <w:spacing w:before="100" w:beforeAutospacing="1" w:after="100" w:afterAutospacing="1" w:line="480" w:lineRule="auto"/>
        <w:rPr>
          <w:b/>
        </w:rPr>
      </w:pPr>
      <w:r w:rsidRPr="00E6090D">
        <w:rPr>
          <w:b/>
        </w:rPr>
        <w:lastRenderedPageBreak/>
        <w:t>CHAPTER 3 - CHALLENGES TO URBAN DESIGN INTERVENTIONS AND SELECTION OF ARCHITECTURAL FAÇADE SYSTEM</w:t>
      </w:r>
      <w:r w:rsidR="006109C7" w:rsidRPr="00E6090D">
        <w:rPr>
          <w:b/>
        </w:rPr>
        <w:tab/>
        <w:t>3</w:t>
      </w:r>
      <w:r w:rsidR="004702E2">
        <w:rPr>
          <w:b/>
        </w:rPr>
        <w:t>4</w:t>
      </w:r>
    </w:p>
    <w:p w14:paraId="0B60E99F" w14:textId="2E4291FD" w:rsidR="00F8675C" w:rsidRDefault="00F8675C" w:rsidP="00CA78CC">
      <w:pPr>
        <w:tabs>
          <w:tab w:val="left" w:pos="360"/>
          <w:tab w:val="left" w:pos="720"/>
          <w:tab w:val="right" w:leader="dot" w:pos="9000"/>
        </w:tabs>
        <w:spacing w:before="100" w:beforeAutospacing="1" w:after="100" w:afterAutospacing="1" w:line="480" w:lineRule="auto"/>
        <w:ind w:left="288"/>
      </w:pPr>
      <w:r>
        <w:t>3.1 Current Urban Built Environment Solutions to Air Quality Issues</w:t>
      </w:r>
      <w:r w:rsidR="006109C7">
        <w:tab/>
        <w:t>3</w:t>
      </w:r>
      <w:r w:rsidR="004702E2">
        <w:t>4</w:t>
      </w:r>
    </w:p>
    <w:p w14:paraId="1A47B870" w14:textId="2AB8149D" w:rsidR="00F8675C" w:rsidRDefault="00F8675C" w:rsidP="00CA78CC">
      <w:pPr>
        <w:tabs>
          <w:tab w:val="left" w:pos="360"/>
          <w:tab w:val="left" w:pos="720"/>
          <w:tab w:val="right" w:leader="dot" w:pos="9000"/>
        </w:tabs>
        <w:spacing w:before="100" w:beforeAutospacing="1" w:after="100" w:afterAutospacing="1" w:line="480" w:lineRule="auto"/>
        <w:ind w:left="360"/>
      </w:pPr>
      <w:r>
        <w:t>3.1.1 Vehicular Traffic</w:t>
      </w:r>
      <w:r w:rsidR="006109C7">
        <w:tab/>
        <w:t>3</w:t>
      </w:r>
      <w:r w:rsidR="004702E2">
        <w:t>4</w:t>
      </w:r>
    </w:p>
    <w:p w14:paraId="3D0A1644" w14:textId="1B8B6FC0" w:rsidR="00F8675C" w:rsidRDefault="00F8675C" w:rsidP="00CA78CC">
      <w:pPr>
        <w:tabs>
          <w:tab w:val="left" w:pos="360"/>
          <w:tab w:val="left" w:pos="720"/>
          <w:tab w:val="right" w:leader="dot" w:pos="9000"/>
        </w:tabs>
        <w:spacing w:before="100" w:beforeAutospacing="1" w:after="100" w:afterAutospacing="1" w:line="480" w:lineRule="auto"/>
        <w:ind w:left="360"/>
      </w:pPr>
      <w:r>
        <w:t>3.1.2 Urban Tree Canopy</w:t>
      </w:r>
      <w:r w:rsidR="00C24C1A">
        <w:tab/>
      </w:r>
      <w:r w:rsidR="004702E2">
        <w:t>37</w:t>
      </w:r>
    </w:p>
    <w:p w14:paraId="6C9BCE5E" w14:textId="1403FBCC" w:rsidR="00AD59D8" w:rsidRDefault="00F8675C" w:rsidP="00CA78CC">
      <w:pPr>
        <w:tabs>
          <w:tab w:val="left" w:pos="360"/>
          <w:tab w:val="left" w:pos="720"/>
          <w:tab w:val="right" w:leader="dot" w:pos="9000"/>
        </w:tabs>
        <w:spacing w:before="100" w:beforeAutospacing="1" w:after="100" w:afterAutospacing="1" w:line="480" w:lineRule="auto"/>
        <w:ind w:left="360"/>
      </w:pPr>
      <w:r>
        <w:t xml:space="preserve">3.1.3 Building Materials and Urban Air Pollution </w:t>
      </w:r>
      <w:r w:rsidR="00C24C1A">
        <w:tab/>
      </w:r>
      <w:r w:rsidR="004702E2">
        <w:t>38</w:t>
      </w:r>
    </w:p>
    <w:p w14:paraId="476D18F8" w14:textId="346BF4C3" w:rsidR="00AD59D8" w:rsidRDefault="00AD59D8" w:rsidP="00CA78CC">
      <w:pPr>
        <w:tabs>
          <w:tab w:val="left" w:pos="360"/>
          <w:tab w:val="left" w:pos="720"/>
          <w:tab w:val="right" w:leader="dot" w:pos="9000"/>
        </w:tabs>
        <w:spacing w:before="100" w:beforeAutospacing="1" w:after="100" w:afterAutospacing="1" w:line="480" w:lineRule="auto"/>
        <w:ind w:left="360"/>
      </w:pPr>
      <w:r>
        <w:t>3.1.4 The Building and Air Quality Issues</w:t>
      </w:r>
      <w:r w:rsidR="00C24C1A">
        <w:tab/>
        <w:t>42</w:t>
      </w:r>
    </w:p>
    <w:p w14:paraId="365F6A41" w14:textId="66DA52EF" w:rsidR="00AD59D8" w:rsidRDefault="00AD59D8" w:rsidP="00CA78CC">
      <w:pPr>
        <w:tabs>
          <w:tab w:val="left" w:pos="360"/>
          <w:tab w:val="left" w:pos="720"/>
          <w:tab w:val="right" w:leader="dot" w:pos="9000"/>
        </w:tabs>
        <w:spacing w:before="100" w:beforeAutospacing="1" w:after="100" w:afterAutospacing="1" w:line="480" w:lineRule="auto"/>
        <w:ind w:left="360"/>
      </w:pPr>
      <w:r>
        <w:t>3.1.5 Street Side Intake Air Access</w:t>
      </w:r>
      <w:r w:rsidR="00C24C1A">
        <w:tab/>
      </w:r>
      <w:r w:rsidR="004702E2">
        <w:t>39</w:t>
      </w:r>
    </w:p>
    <w:p w14:paraId="6B576469" w14:textId="77777777" w:rsidR="00CA78CC" w:rsidRDefault="00AD59D8" w:rsidP="00CA78CC">
      <w:pPr>
        <w:tabs>
          <w:tab w:val="left" w:pos="360"/>
          <w:tab w:val="left" w:pos="720"/>
          <w:tab w:val="right" w:leader="dot" w:pos="9000"/>
        </w:tabs>
        <w:spacing w:before="100" w:beforeAutospacing="1" w:after="100" w:afterAutospacing="1" w:line="240" w:lineRule="auto"/>
        <w:ind w:left="288"/>
      </w:pPr>
      <w:r>
        <w:t>3.2 Understanding of Building Configuration Influence on Airflow in</w:t>
      </w:r>
    </w:p>
    <w:p w14:paraId="17B4474E" w14:textId="0B5E618F" w:rsidR="00AD59D8" w:rsidRDefault="00CA78CC" w:rsidP="00CA78CC">
      <w:pPr>
        <w:tabs>
          <w:tab w:val="left" w:pos="360"/>
          <w:tab w:val="left" w:pos="720"/>
          <w:tab w:val="right" w:leader="dot" w:pos="9000"/>
        </w:tabs>
        <w:spacing w:before="100" w:beforeAutospacing="1" w:after="100" w:afterAutospacing="1" w:line="480" w:lineRule="auto"/>
        <w:ind w:left="288"/>
      </w:pPr>
      <w:r>
        <w:tab/>
      </w:r>
      <w:r>
        <w:tab/>
      </w:r>
      <w:r w:rsidR="00AD59D8">
        <w:t xml:space="preserve"> Urban Street Canyons</w:t>
      </w:r>
      <w:r w:rsidR="00C24C1A">
        <w:tab/>
      </w:r>
      <w:r w:rsidR="004702E2">
        <w:t>41</w:t>
      </w:r>
    </w:p>
    <w:p w14:paraId="77B1CEC6" w14:textId="0422AA9D" w:rsidR="00AD59D8" w:rsidRDefault="00AD59D8" w:rsidP="00CA78CC">
      <w:pPr>
        <w:tabs>
          <w:tab w:val="left" w:pos="360"/>
          <w:tab w:val="left" w:pos="720"/>
          <w:tab w:val="right" w:leader="dot" w:pos="9000"/>
        </w:tabs>
        <w:spacing w:before="100" w:beforeAutospacing="1" w:after="100" w:afterAutospacing="1" w:line="480" w:lineRule="auto"/>
        <w:ind w:left="288"/>
      </w:pPr>
      <w:r>
        <w:t>3.3 The Case for the Use of the Double Skin Façade</w:t>
      </w:r>
      <w:r w:rsidR="00C24C1A">
        <w:tab/>
        <w:t>4</w:t>
      </w:r>
      <w:r w:rsidR="004702E2">
        <w:t>4</w:t>
      </w:r>
    </w:p>
    <w:p w14:paraId="11429521" w14:textId="6CAC76D7" w:rsidR="00AD59D8" w:rsidRDefault="00CA78CC" w:rsidP="00CA78CC">
      <w:pPr>
        <w:tabs>
          <w:tab w:val="left" w:pos="360"/>
          <w:tab w:val="left" w:pos="720"/>
          <w:tab w:val="right" w:leader="dot" w:pos="9000"/>
        </w:tabs>
        <w:spacing w:before="100" w:beforeAutospacing="1" w:after="100" w:afterAutospacing="1" w:line="480" w:lineRule="auto"/>
        <w:ind w:left="288"/>
      </w:pPr>
      <w:r>
        <w:tab/>
      </w:r>
      <w:r w:rsidR="00AD59D8">
        <w:t>3.3.1 Double Skin Facades – Evaluation and Selection</w:t>
      </w:r>
      <w:r w:rsidR="00C24C1A">
        <w:tab/>
      </w:r>
      <w:r w:rsidR="004702E2">
        <w:t>45</w:t>
      </w:r>
    </w:p>
    <w:p w14:paraId="68FE81AC" w14:textId="5D2996D0" w:rsidR="00AD59D8" w:rsidRPr="00E6090D" w:rsidRDefault="00AD59D8" w:rsidP="006F1410">
      <w:pPr>
        <w:tabs>
          <w:tab w:val="left" w:pos="360"/>
          <w:tab w:val="left" w:pos="720"/>
          <w:tab w:val="right" w:leader="dot" w:pos="9000"/>
        </w:tabs>
        <w:spacing w:before="100" w:beforeAutospacing="1" w:after="100" w:afterAutospacing="1" w:line="480" w:lineRule="auto"/>
        <w:rPr>
          <w:b/>
        </w:rPr>
      </w:pPr>
      <w:r w:rsidRPr="00E6090D">
        <w:rPr>
          <w:b/>
        </w:rPr>
        <w:t>CHAPTER 4 – DOUBLE SKIN FACADE MODELING</w:t>
      </w:r>
      <w:r w:rsidR="006109C7" w:rsidRPr="00E6090D">
        <w:rPr>
          <w:b/>
        </w:rPr>
        <w:tab/>
        <w:t>5</w:t>
      </w:r>
      <w:r w:rsidR="004702E2">
        <w:rPr>
          <w:b/>
        </w:rPr>
        <w:t>1</w:t>
      </w:r>
    </w:p>
    <w:p w14:paraId="4839A133" w14:textId="77777777" w:rsidR="004702E2" w:rsidRDefault="00AD59D8" w:rsidP="004702E2">
      <w:pPr>
        <w:tabs>
          <w:tab w:val="left" w:pos="360"/>
          <w:tab w:val="left" w:pos="720"/>
          <w:tab w:val="right" w:leader="dot" w:pos="9000"/>
        </w:tabs>
        <w:spacing w:before="100" w:beforeAutospacing="1" w:after="100" w:afterAutospacing="1" w:line="240" w:lineRule="auto"/>
        <w:ind w:left="288"/>
      </w:pPr>
      <w:r>
        <w:t xml:space="preserve">4.1 Analytical Methods of Calculating the Magnitude of Airflow in </w:t>
      </w:r>
    </w:p>
    <w:p w14:paraId="7AA7C89F" w14:textId="7FABF0C1" w:rsidR="00AD59D8" w:rsidRDefault="004702E2" w:rsidP="004702E2">
      <w:pPr>
        <w:tabs>
          <w:tab w:val="left" w:pos="360"/>
          <w:tab w:val="left" w:pos="720"/>
          <w:tab w:val="right" w:leader="dot" w:pos="9000"/>
        </w:tabs>
        <w:spacing w:before="100" w:beforeAutospacing="1" w:after="100" w:afterAutospacing="1" w:line="240" w:lineRule="auto"/>
        <w:ind w:left="288"/>
      </w:pPr>
      <w:r>
        <w:tab/>
      </w:r>
      <w:r>
        <w:tab/>
      </w:r>
      <w:r w:rsidR="00AD59D8">
        <w:t>Double Skin Facades</w:t>
      </w:r>
      <w:r w:rsidR="006109C7">
        <w:tab/>
        <w:t>5</w:t>
      </w:r>
      <w:r>
        <w:t>1</w:t>
      </w:r>
    </w:p>
    <w:p w14:paraId="5945222E" w14:textId="612E0861" w:rsidR="00AD59D8" w:rsidRDefault="00CA78CC" w:rsidP="00CA78CC">
      <w:pPr>
        <w:tabs>
          <w:tab w:val="left" w:pos="360"/>
          <w:tab w:val="left" w:pos="720"/>
          <w:tab w:val="right" w:leader="dot" w:pos="9000"/>
        </w:tabs>
        <w:spacing w:before="100" w:beforeAutospacing="1" w:after="100" w:afterAutospacing="1" w:line="480" w:lineRule="auto"/>
        <w:ind w:left="288"/>
      </w:pPr>
      <w:r>
        <w:tab/>
      </w:r>
      <w:r w:rsidR="00AD59D8">
        <w:t>4.1.1 Wind Tunnel Analysis</w:t>
      </w:r>
      <w:r w:rsidR="00C24C1A">
        <w:tab/>
      </w:r>
      <w:r w:rsidR="004702E2">
        <w:t>55</w:t>
      </w:r>
    </w:p>
    <w:p w14:paraId="4D7DD6F0" w14:textId="016A36B3" w:rsidR="00AD59D8" w:rsidRDefault="00AD59D8" w:rsidP="00CA78CC">
      <w:pPr>
        <w:tabs>
          <w:tab w:val="left" w:pos="360"/>
          <w:tab w:val="left" w:pos="720"/>
          <w:tab w:val="right" w:leader="dot" w:pos="9000"/>
        </w:tabs>
        <w:spacing w:before="100" w:beforeAutospacing="1" w:after="100" w:afterAutospacing="1" w:line="480" w:lineRule="auto"/>
        <w:ind w:left="288"/>
      </w:pPr>
      <w:r>
        <w:t>4.2 Preliminary CFD Approach for Analyzing DSF</w:t>
      </w:r>
      <w:r w:rsidR="00C24C1A">
        <w:tab/>
      </w:r>
      <w:r w:rsidR="004702E2">
        <w:t>56</w:t>
      </w:r>
    </w:p>
    <w:p w14:paraId="15B05139" w14:textId="4B16DDDA" w:rsidR="00AD59D8" w:rsidRDefault="00CA78CC" w:rsidP="00CA78CC">
      <w:pPr>
        <w:tabs>
          <w:tab w:val="left" w:pos="360"/>
          <w:tab w:val="left" w:pos="720"/>
          <w:tab w:val="right" w:leader="dot" w:pos="9000"/>
        </w:tabs>
        <w:spacing w:before="100" w:beforeAutospacing="1" w:after="100" w:afterAutospacing="1" w:line="480" w:lineRule="auto"/>
        <w:ind w:left="288"/>
      </w:pPr>
      <w:r>
        <w:lastRenderedPageBreak/>
        <w:tab/>
      </w:r>
      <w:r w:rsidR="00AD59D8">
        <w:t>4.2.1 Computational Model</w:t>
      </w:r>
      <w:r w:rsidR="00C24C1A">
        <w:tab/>
      </w:r>
      <w:r w:rsidR="004702E2">
        <w:t>58</w:t>
      </w:r>
    </w:p>
    <w:p w14:paraId="7FE54B45" w14:textId="3FC452E7" w:rsidR="001B225B" w:rsidRDefault="00CA78CC" w:rsidP="00CA78CC">
      <w:pPr>
        <w:tabs>
          <w:tab w:val="left" w:pos="360"/>
          <w:tab w:val="left" w:pos="720"/>
          <w:tab w:val="right" w:leader="dot" w:pos="9000"/>
        </w:tabs>
        <w:spacing w:before="100" w:beforeAutospacing="1" w:after="100" w:afterAutospacing="1" w:line="480" w:lineRule="auto"/>
        <w:ind w:left="288"/>
      </w:pPr>
      <w:r>
        <w:tab/>
      </w:r>
      <w:r w:rsidR="00AD59D8">
        <w:t>4.2.2 FLUENT and Boundary Conditions for DSF Analy</w:t>
      </w:r>
      <w:r w:rsidR="001B225B">
        <w:t>sis</w:t>
      </w:r>
      <w:r w:rsidR="00C24C1A">
        <w:tab/>
      </w:r>
      <w:r w:rsidR="004702E2">
        <w:t>59</w:t>
      </w:r>
    </w:p>
    <w:p w14:paraId="1496EDAB" w14:textId="37E893D4" w:rsidR="001B225B" w:rsidRDefault="001B225B" w:rsidP="00CA78CC">
      <w:pPr>
        <w:tabs>
          <w:tab w:val="left" w:pos="360"/>
          <w:tab w:val="left" w:pos="720"/>
          <w:tab w:val="right" w:leader="dot" w:pos="9000"/>
        </w:tabs>
        <w:spacing w:before="100" w:beforeAutospacing="1" w:after="100" w:afterAutospacing="1" w:line="480" w:lineRule="auto"/>
        <w:ind w:left="288"/>
      </w:pPr>
      <w:r>
        <w:t>4.3 Selected Preliminary DSF Airflow and Temperature Analysis</w:t>
      </w:r>
      <w:r w:rsidR="00C24C1A">
        <w:tab/>
        <w:t>6</w:t>
      </w:r>
      <w:r w:rsidR="004702E2">
        <w:t>0</w:t>
      </w:r>
    </w:p>
    <w:p w14:paraId="4A556F55" w14:textId="06803DB1" w:rsidR="001B225B" w:rsidRDefault="001B225B" w:rsidP="00CA78CC">
      <w:pPr>
        <w:tabs>
          <w:tab w:val="left" w:pos="360"/>
          <w:tab w:val="left" w:pos="720"/>
          <w:tab w:val="right" w:leader="dot" w:pos="9000"/>
        </w:tabs>
        <w:spacing w:before="100" w:beforeAutospacing="1" w:after="100" w:afterAutospacing="1" w:line="480" w:lineRule="auto"/>
        <w:ind w:left="288"/>
      </w:pPr>
      <w:r>
        <w:t xml:space="preserve">4.4 </w:t>
      </w:r>
      <w:r w:rsidR="004702E2">
        <w:t xml:space="preserve">Vegetated Biofilter </w:t>
      </w:r>
      <w:r>
        <w:t>Integration – Vegetated Biofilter to Ameliorate Air Pollutants</w:t>
      </w:r>
      <w:r w:rsidR="00C24C1A">
        <w:tab/>
      </w:r>
      <w:r w:rsidR="004702E2">
        <w:t>62</w:t>
      </w:r>
    </w:p>
    <w:p w14:paraId="266E7023" w14:textId="4B128960" w:rsidR="00270019" w:rsidRPr="00E6090D" w:rsidRDefault="00270019" w:rsidP="006F1410">
      <w:pPr>
        <w:tabs>
          <w:tab w:val="left" w:pos="360"/>
          <w:tab w:val="left" w:pos="720"/>
          <w:tab w:val="right" w:leader="dot" w:pos="9000"/>
        </w:tabs>
        <w:spacing w:before="100" w:beforeAutospacing="1" w:after="100" w:afterAutospacing="1" w:line="480" w:lineRule="auto"/>
        <w:rPr>
          <w:b/>
        </w:rPr>
      </w:pPr>
      <w:r w:rsidRPr="00E6090D">
        <w:rPr>
          <w:b/>
        </w:rPr>
        <w:t xml:space="preserve">CHAPTER 5 SIMULATION AND EXPERIMENTAL RESULTS FOR REMOVING POLLUTANTS </w:t>
      </w:r>
      <w:r w:rsidR="006109C7" w:rsidRPr="00E6090D">
        <w:rPr>
          <w:b/>
        </w:rPr>
        <w:tab/>
      </w:r>
      <w:r w:rsidR="004702E2">
        <w:rPr>
          <w:b/>
        </w:rPr>
        <w:t>67</w:t>
      </w:r>
    </w:p>
    <w:p w14:paraId="0547266E" w14:textId="5979C51F" w:rsidR="00270019" w:rsidRDefault="00270019" w:rsidP="00CA78CC">
      <w:pPr>
        <w:tabs>
          <w:tab w:val="left" w:pos="360"/>
          <w:tab w:val="left" w:pos="720"/>
          <w:tab w:val="right" w:leader="dot" w:pos="9000"/>
        </w:tabs>
        <w:spacing w:before="100" w:beforeAutospacing="1" w:after="100" w:afterAutospacing="1" w:line="480" w:lineRule="auto"/>
        <w:ind w:left="288"/>
      </w:pPr>
      <w:r>
        <w:t>5.1 CFD Analysis of the DSF and Urban Street Canyon</w:t>
      </w:r>
      <w:r w:rsidR="00C24C1A">
        <w:tab/>
      </w:r>
      <w:r w:rsidR="00A715D6">
        <w:t>68</w:t>
      </w:r>
    </w:p>
    <w:p w14:paraId="6BED698A" w14:textId="121DB203" w:rsidR="00270019" w:rsidRDefault="00CA78CC" w:rsidP="00CA78CC">
      <w:pPr>
        <w:tabs>
          <w:tab w:val="left" w:pos="360"/>
          <w:tab w:val="left" w:pos="720"/>
          <w:tab w:val="right" w:leader="dot" w:pos="9000"/>
        </w:tabs>
        <w:spacing w:before="100" w:beforeAutospacing="1" w:after="100" w:afterAutospacing="1" w:line="480" w:lineRule="auto"/>
        <w:ind w:left="288"/>
      </w:pPr>
      <w:r>
        <w:tab/>
      </w:r>
      <w:r w:rsidR="00270019">
        <w:t>5.1.1 Modeling Assumptions</w:t>
      </w:r>
      <w:r w:rsidR="00C24C1A">
        <w:tab/>
      </w:r>
      <w:r w:rsidR="00A715D6">
        <w:t>68</w:t>
      </w:r>
    </w:p>
    <w:p w14:paraId="2E3C6C34" w14:textId="54AA2EF8" w:rsidR="00270019" w:rsidRDefault="00CA78CC" w:rsidP="00CA78CC">
      <w:pPr>
        <w:tabs>
          <w:tab w:val="left" w:pos="360"/>
          <w:tab w:val="left" w:pos="720"/>
          <w:tab w:val="right" w:leader="dot" w:pos="9000"/>
        </w:tabs>
        <w:spacing w:before="100" w:beforeAutospacing="1" w:after="100" w:afterAutospacing="1" w:line="480" w:lineRule="auto"/>
        <w:ind w:left="288"/>
      </w:pPr>
      <w:r>
        <w:tab/>
      </w:r>
      <w:r w:rsidR="00270019" w:rsidRPr="00270019">
        <w:t xml:space="preserve">5.1.2 CFD Results of the DSF and Urban Street Canyon – Modeling </w:t>
      </w:r>
      <w:r w:rsidR="00270019">
        <w:t xml:space="preserve">Air </w:t>
      </w:r>
      <w:r w:rsidR="00270019" w:rsidRPr="00270019">
        <w:t>Pollutants</w:t>
      </w:r>
      <w:r w:rsidR="00C24C1A">
        <w:tab/>
        <w:t>7</w:t>
      </w:r>
      <w:r w:rsidR="00A715D6">
        <w:t>1</w:t>
      </w:r>
    </w:p>
    <w:p w14:paraId="0D7B684D" w14:textId="3E69E4B7" w:rsidR="00270019" w:rsidRDefault="00270019" w:rsidP="00CA78CC">
      <w:pPr>
        <w:tabs>
          <w:tab w:val="left" w:pos="360"/>
          <w:tab w:val="left" w:pos="720"/>
          <w:tab w:val="right" w:leader="dot" w:pos="9000"/>
        </w:tabs>
        <w:spacing w:before="100" w:beforeAutospacing="1" w:after="100" w:afterAutospacing="1" w:line="480" w:lineRule="auto"/>
        <w:ind w:left="288"/>
      </w:pPr>
      <w:r w:rsidRPr="00270019">
        <w:t>5.2 Wind Tunnel Analysis of the DSF and Urban Street Canyo</w:t>
      </w:r>
      <w:r>
        <w:t>n</w:t>
      </w:r>
      <w:r w:rsidR="00C24C1A">
        <w:tab/>
      </w:r>
      <w:r w:rsidR="00A715D6">
        <w:t>74</w:t>
      </w:r>
    </w:p>
    <w:p w14:paraId="2ED7EBBF" w14:textId="32EC3F05" w:rsidR="00270019" w:rsidRDefault="00270019" w:rsidP="00CA78CC">
      <w:pPr>
        <w:tabs>
          <w:tab w:val="left" w:pos="360"/>
          <w:tab w:val="left" w:pos="720"/>
          <w:tab w:val="right" w:leader="dot" w:pos="9000"/>
        </w:tabs>
        <w:spacing w:before="100" w:beforeAutospacing="1" w:after="100" w:afterAutospacing="1" w:line="480" w:lineRule="auto"/>
        <w:ind w:left="288"/>
      </w:pPr>
      <w:r w:rsidRPr="00270019">
        <w:t>5.3 Experiment 1 – Vaporized water and glycol-based fluid</w:t>
      </w:r>
      <w:r w:rsidR="00C24C1A">
        <w:tab/>
      </w:r>
      <w:r w:rsidR="00A715D6">
        <w:t>79</w:t>
      </w:r>
    </w:p>
    <w:p w14:paraId="319AF3A3" w14:textId="0F48F48B" w:rsidR="002B7903" w:rsidRDefault="00270019" w:rsidP="00CA78CC">
      <w:pPr>
        <w:tabs>
          <w:tab w:val="left" w:pos="360"/>
          <w:tab w:val="left" w:pos="720"/>
          <w:tab w:val="right" w:leader="dot" w:pos="9000"/>
        </w:tabs>
        <w:spacing w:before="100" w:beforeAutospacing="1" w:after="100" w:afterAutospacing="1" w:line="480" w:lineRule="auto"/>
        <w:ind w:left="288"/>
      </w:pPr>
      <w:r w:rsidRPr="00270019">
        <w:t>5.4 Experiment 2 – Dry Ice Vapor used to simulate trapped boundary layer conditio</w:t>
      </w:r>
      <w:r w:rsidR="002B7903">
        <w:t>n</w:t>
      </w:r>
      <w:r w:rsidR="00C24C1A">
        <w:tab/>
      </w:r>
      <w:r w:rsidR="00A715D6">
        <w:t>85</w:t>
      </w:r>
    </w:p>
    <w:p w14:paraId="79D27B60" w14:textId="77777777" w:rsidR="00CA78CC" w:rsidRDefault="002B7903" w:rsidP="00CA78CC">
      <w:pPr>
        <w:tabs>
          <w:tab w:val="left" w:pos="360"/>
          <w:tab w:val="left" w:pos="720"/>
          <w:tab w:val="right" w:leader="dot" w:pos="9000"/>
        </w:tabs>
        <w:spacing w:before="100" w:beforeAutospacing="1" w:after="100" w:afterAutospacing="1" w:line="240" w:lineRule="auto"/>
        <w:ind w:left="288"/>
      </w:pPr>
      <w:r w:rsidRPr="002B7903">
        <w:t xml:space="preserve">5.5 Experiment 3 – Cold Smoke Generator Used to Simulate Trapped </w:t>
      </w:r>
    </w:p>
    <w:p w14:paraId="7071E816" w14:textId="5A2EB19C" w:rsidR="002B7903" w:rsidRDefault="00CA78CC" w:rsidP="00CA78CC">
      <w:pPr>
        <w:tabs>
          <w:tab w:val="left" w:pos="360"/>
          <w:tab w:val="left" w:pos="720"/>
          <w:tab w:val="right" w:leader="dot" w:pos="9000"/>
        </w:tabs>
        <w:spacing w:before="100" w:beforeAutospacing="1" w:after="100" w:afterAutospacing="1" w:line="480" w:lineRule="auto"/>
        <w:ind w:left="288"/>
      </w:pPr>
      <w:r>
        <w:tab/>
      </w:r>
      <w:r>
        <w:tab/>
      </w:r>
      <w:r w:rsidR="002B7903" w:rsidRPr="002B7903">
        <w:t xml:space="preserve">Boundary Layer Condition </w:t>
      </w:r>
      <w:r w:rsidR="00C24C1A">
        <w:tab/>
        <w:t>9</w:t>
      </w:r>
      <w:r w:rsidR="00A715D6">
        <w:t>0</w:t>
      </w:r>
    </w:p>
    <w:p w14:paraId="32CE4844" w14:textId="243464D6" w:rsidR="002B7903" w:rsidRDefault="002B7903" w:rsidP="00CA78CC">
      <w:pPr>
        <w:tabs>
          <w:tab w:val="left" w:pos="360"/>
          <w:tab w:val="left" w:pos="720"/>
          <w:tab w:val="right" w:leader="dot" w:pos="9000"/>
        </w:tabs>
        <w:spacing w:before="100" w:beforeAutospacing="1" w:after="100" w:afterAutospacing="1" w:line="480" w:lineRule="auto"/>
        <w:ind w:left="288"/>
      </w:pPr>
      <w:r w:rsidRPr="002B7903">
        <w:t>5.6 Experiment 4 – Dry Ice Vapor and Jet Boundary Layer</w:t>
      </w:r>
      <w:r w:rsidR="00C24C1A">
        <w:tab/>
      </w:r>
      <w:r w:rsidR="00A715D6">
        <w:t>97</w:t>
      </w:r>
    </w:p>
    <w:p w14:paraId="383C101F" w14:textId="5580334C" w:rsidR="002B7903" w:rsidRDefault="002B7903" w:rsidP="00CA78CC">
      <w:pPr>
        <w:tabs>
          <w:tab w:val="left" w:pos="360"/>
          <w:tab w:val="left" w:pos="720"/>
          <w:tab w:val="right" w:leader="dot" w:pos="9000"/>
        </w:tabs>
        <w:spacing w:before="100" w:beforeAutospacing="1" w:after="100" w:afterAutospacing="1" w:line="480" w:lineRule="auto"/>
        <w:ind w:left="288"/>
      </w:pPr>
      <w:r w:rsidRPr="002B7903">
        <w:t>5.7 Experiment 5 – Smoke Source Placed Inside DSF</w:t>
      </w:r>
      <w:r w:rsidR="00C24C1A">
        <w:tab/>
        <w:t>1</w:t>
      </w:r>
      <w:r w:rsidR="00A715D6">
        <w:t>02</w:t>
      </w:r>
    </w:p>
    <w:p w14:paraId="0FA1EE45" w14:textId="2605BA17" w:rsidR="002B7903" w:rsidRDefault="002B7903" w:rsidP="00CA78CC">
      <w:pPr>
        <w:tabs>
          <w:tab w:val="left" w:pos="360"/>
          <w:tab w:val="left" w:pos="720"/>
          <w:tab w:val="right" w:leader="dot" w:pos="9000"/>
        </w:tabs>
        <w:spacing w:before="100" w:beforeAutospacing="1" w:after="100" w:afterAutospacing="1" w:line="480" w:lineRule="auto"/>
        <w:ind w:left="288"/>
      </w:pPr>
      <w:r>
        <w:lastRenderedPageBreak/>
        <w:t>5.8 Discussion</w:t>
      </w:r>
      <w:r w:rsidR="00C24C1A">
        <w:tab/>
        <w:t>1</w:t>
      </w:r>
      <w:r w:rsidR="00A715D6">
        <w:t>05</w:t>
      </w:r>
    </w:p>
    <w:p w14:paraId="4C908B15" w14:textId="77777777" w:rsidR="00CA78CC" w:rsidRDefault="002B7903" w:rsidP="00CA78CC">
      <w:pPr>
        <w:tabs>
          <w:tab w:val="left" w:pos="360"/>
          <w:tab w:val="left" w:pos="720"/>
          <w:tab w:val="right" w:leader="dot" w:pos="9000"/>
        </w:tabs>
        <w:spacing w:before="100" w:beforeAutospacing="1" w:after="100" w:afterAutospacing="1" w:line="240" w:lineRule="auto"/>
        <w:ind w:left="288"/>
      </w:pPr>
      <w:r w:rsidRPr="002B7903">
        <w:t>5.8.1 Airflow Rates and Potential Pollutant Mass Flow Removal Rates</w:t>
      </w:r>
    </w:p>
    <w:p w14:paraId="524804A8" w14:textId="00147ED2" w:rsidR="002B7903" w:rsidRDefault="00CA78CC" w:rsidP="00CA78CC">
      <w:pPr>
        <w:tabs>
          <w:tab w:val="left" w:pos="360"/>
          <w:tab w:val="left" w:pos="720"/>
          <w:tab w:val="right" w:leader="dot" w:pos="9000"/>
        </w:tabs>
        <w:spacing w:before="100" w:beforeAutospacing="1" w:after="100" w:afterAutospacing="1" w:line="240" w:lineRule="auto"/>
        <w:ind w:left="288"/>
      </w:pPr>
      <w:r>
        <w:tab/>
      </w:r>
      <w:r>
        <w:tab/>
      </w:r>
      <w:r w:rsidR="002B7903" w:rsidRPr="002B7903">
        <w:t xml:space="preserve"> for Full Scale Implementation</w:t>
      </w:r>
      <w:r w:rsidR="00C24C1A">
        <w:tab/>
        <w:t>1</w:t>
      </w:r>
      <w:r w:rsidR="00A715D6">
        <w:t>08</w:t>
      </w:r>
    </w:p>
    <w:p w14:paraId="7A719000" w14:textId="77777777" w:rsidR="00CA78CC" w:rsidRDefault="002B7903" w:rsidP="00CA78CC">
      <w:pPr>
        <w:tabs>
          <w:tab w:val="left" w:pos="360"/>
          <w:tab w:val="left" w:pos="720"/>
          <w:tab w:val="right" w:leader="dot" w:pos="9000"/>
        </w:tabs>
        <w:spacing w:before="100" w:beforeAutospacing="1" w:after="100" w:afterAutospacing="1" w:line="240" w:lineRule="auto"/>
        <w:ind w:left="288"/>
      </w:pPr>
      <w:r w:rsidRPr="002B7903">
        <w:t>5.8.2 Potential Remediation of Air Pollutants Using an Integrated Active Green Wall</w:t>
      </w:r>
    </w:p>
    <w:p w14:paraId="4D9FB92A" w14:textId="3A89CB54" w:rsidR="002B7903" w:rsidRDefault="00CA78CC" w:rsidP="00CA78CC">
      <w:pPr>
        <w:tabs>
          <w:tab w:val="left" w:pos="360"/>
          <w:tab w:val="left" w:pos="720"/>
          <w:tab w:val="right" w:leader="dot" w:pos="9000"/>
        </w:tabs>
        <w:spacing w:before="100" w:beforeAutospacing="1" w:after="100" w:afterAutospacing="1" w:line="480" w:lineRule="auto"/>
        <w:ind w:left="288"/>
      </w:pPr>
      <w:r>
        <w:tab/>
      </w:r>
      <w:r>
        <w:tab/>
      </w:r>
      <w:r w:rsidR="002B7903" w:rsidRPr="002B7903">
        <w:t xml:space="preserve"> Based on Mass Flow Removal Rates</w:t>
      </w:r>
      <w:r w:rsidR="00C24C1A">
        <w:tab/>
        <w:t>11</w:t>
      </w:r>
      <w:r w:rsidR="00A715D6">
        <w:t>1</w:t>
      </w:r>
    </w:p>
    <w:p w14:paraId="0DA75A90" w14:textId="05B28E18" w:rsidR="002B7903" w:rsidRPr="00E6090D" w:rsidRDefault="002B7903" w:rsidP="00CA78CC">
      <w:pPr>
        <w:tabs>
          <w:tab w:val="left" w:pos="360"/>
          <w:tab w:val="left" w:pos="720"/>
          <w:tab w:val="right" w:leader="dot" w:pos="9000"/>
        </w:tabs>
        <w:spacing w:before="100" w:beforeAutospacing="1" w:after="100" w:afterAutospacing="1" w:line="480" w:lineRule="auto"/>
        <w:rPr>
          <w:b/>
        </w:rPr>
      </w:pPr>
      <w:r w:rsidRPr="00E6090D">
        <w:rPr>
          <w:b/>
        </w:rPr>
        <w:t xml:space="preserve">CHAPTER 6 </w:t>
      </w:r>
      <w:r w:rsidR="006109C7" w:rsidRPr="00E6090D">
        <w:rPr>
          <w:b/>
        </w:rPr>
        <w:t>–</w:t>
      </w:r>
      <w:r w:rsidRPr="00E6090D">
        <w:rPr>
          <w:b/>
        </w:rPr>
        <w:t xml:space="preserve"> CONCLUSION</w:t>
      </w:r>
      <w:r w:rsidR="006109C7" w:rsidRPr="00E6090D">
        <w:rPr>
          <w:b/>
        </w:rPr>
        <w:tab/>
        <w:t>1</w:t>
      </w:r>
      <w:r w:rsidR="00A715D6">
        <w:rPr>
          <w:b/>
        </w:rPr>
        <w:t>13</w:t>
      </w:r>
    </w:p>
    <w:p w14:paraId="4084131E" w14:textId="1CF39FF2" w:rsidR="002B7903" w:rsidRDefault="002B7903" w:rsidP="00CA78CC">
      <w:pPr>
        <w:tabs>
          <w:tab w:val="left" w:pos="360"/>
          <w:tab w:val="left" w:pos="720"/>
          <w:tab w:val="right" w:leader="dot" w:pos="9000"/>
        </w:tabs>
        <w:spacing w:before="100" w:beforeAutospacing="1" w:after="100" w:afterAutospacing="1" w:line="480" w:lineRule="auto"/>
        <w:ind w:left="288"/>
      </w:pPr>
      <w:r>
        <w:t>6.1 Answering Research Questions</w:t>
      </w:r>
      <w:r w:rsidR="006109C7">
        <w:tab/>
        <w:t>1</w:t>
      </w:r>
      <w:r w:rsidR="00A715D6">
        <w:t>13</w:t>
      </w:r>
    </w:p>
    <w:p w14:paraId="1904513A" w14:textId="2062F5E6" w:rsidR="002B7903" w:rsidRDefault="002B7903" w:rsidP="00CA78CC">
      <w:pPr>
        <w:tabs>
          <w:tab w:val="left" w:pos="360"/>
          <w:tab w:val="left" w:pos="720"/>
          <w:tab w:val="right" w:leader="dot" w:pos="9000"/>
        </w:tabs>
        <w:spacing w:before="100" w:beforeAutospacing="1" w:after="100" w:afterAutospacing="1" w:line="480" w:lineRule="auto"/>
        <w:ind w:left="288"/>
      </w:pPr>
      <w:r w:rsidRPr="002B7903">
        <w:t>6.2 Contributions from Research</w:t>
      </w:r>
      <w:r w:rsidR="00C24C1A">
        <w:tab/>
        <w:t>1</w:t>
      </w:r>
      <w:r w:rsidR="00A715D6">
        <w:t>15</w:t>
      </w:r>
    </w:p>
    <w:p w14:paraId="4A79FB0C" w14:textId="655BBEAB" w:rsidR="002B7903" w:rsidRDefault="002B7903" w:rsidP="00CA78CC">
      <w:pPr>
        <w:tabs>
          <w:tab w:val="left" w:pos="360"/>
          <w:tab w:val="left" w:pos="720"/>
          <w:tab w:val="right" w:leader="dot" w:pos="9000"/>
        </w:tabs>
        <w:spacing w:before="100" w:beforeAutospacing="1" w:after="100" w:afterAutospacing="1" w:line="480" w:lineRule="auto"/>
        <w:ind w:left="288"/>
      </w:pPr>
      <w:r w:rsidRPr="002B7903">
        <w:t xml:space="preserve">6.3 Future Research </w:t>
      </w:r>
      <w:r w:rsidR="00C24C1A">
        <w:tab/>
        <w:t>1</w:t>
      </w:r>
      <w:r w:rsidR="00A715D6">
        <w:t>17</w:t>
      </w:r>
    </w:p>
    <w:p w14:paraId="42BD29D5" w14:textId="77777777" w:rsidR="002B7903" w:rsidRDefault="002B7903" w:rsidP="006F1410">
      <w:pPr>
        <w:tabs>
          <w:tab w:val="left" w:pos="360"/>
          <w:tab w:val="left" w:pos="720"/>
          <w:tab w:val="right" w:leader="dot" w:pos="9000"/>
        </w:tabs>
        <w:spacing w:before="100" w:beforeAutospacing="1" w:after="100" w:afterAutospacing="1" w:line="480" w:lineRule="auto"/>
      </w:pPr>
    </w:p>
    <w:p w14:paraId="45FCAEF6" w14:textId="41EE20D7" w:rsidR="00270019" w:rsidRPr="00E6090D" w:rsidRDefault="002B7903" w:rsidP="006F1410">
      <w:pPr>
        <w:tabs>
          <w:tab w:val="left" w:pos="360"/>
          <w:tab w:val="left" w:pos="720"/>
          <w:tab w:val="right" w:leader="dot" w:pos="9000"/>
        </w:tabs>
        <w:spacing w:before="100" w:beforeAutospacing="1" w:after="100" w:afterAutospacing="1" w:line="480" w:lineRule="auto"/>
        <w:rPr>
          <w:b/>
        </w:rPr>
      </w:pPr>
      <w:r w:rsidRPr="00E6090D">
        <w:rPr>
          <w:b/>
        </w:rPr>
        <w:t>REFERENCES</w:t>
      </w:r>
      <w:r w:rsidR="00D21647" w:rsidRPr="00E6090D">
        <w:rPr>
          <w:b/>
        </w:rPr>
        <w:tab/>
        <w:t>12</w:t>
      </w:r>
      <w:r w:rsidR="00A715D6">
        <w:rPr>
          <w:b/>
        </w:rPr>
        <w:t>0</w:t>
      </w:r>
      <w:r w:rsidR="00270019" w:rsidRPr="00E6090D">
        <w:rPr>
          <w:b/>
        </w:rPr>
        <w:br w:type="page"/>
      </w:r>
    </w:p>
    <w:p w14:paraId="2B592742" w14:textId="61D2DA99" w:rsidR="0050484F" w:rsidRDefault="003D6795" w:rsidP="00A715D6">
      <w:pPr>
        <w:tabs>
          <w:tab w:val="left" w:leader="dot" w:pos="7920"/>
          <w:tab w:val="decimal" w:leader="dot" w:pos="8640"/>
        </w:tabs>
        <w:spacing w:before="100" w:beforeAutospacing="1" w:after="100" w:afterAutospacing="1" w:line="480" w:lineRule="auto"/>
        <w:rPr>
          <w:b/>
          <w:sz w:val="28"/>
          <w:szCs w:val="28"/>
        </w:rPr>
      </w:pPr>
      <w:r>
        <w:rPr>
          <w:b/>
          <w:sz w:val="28"/>
          <w:szCs w:val="28"/>
        </w:rPr>
        <w:lastRenderedPageBreak/>
        <w:t>LIST OF FIGURES</w:t>
      </w:r>
      <w:r w:rsidR="00A715D6">
        <w:rPr>
          <w:b/>
          <w:sz w:val="28"/>
          <w:szCs w:val="28"/>
        </w:rPr>
        <w:t xml:space="preserve">, </w:t>
      </w:r>
      <w:r>
        <w:rPr>
          <w:b/>
          <w:sz w:val="28"/>
          <w:szCs w:val="28"/>
        </w:rPr>
        <w:t>TABLES</w:t>
      </w:r>
      <w:r w:rsidR="00A715D6">
        <w:rPr>
          <w:b/>
          <w:sz w:val="28"/>
          <w:szCs w:val="28"/>
        </w:rPr>
        <w:t>, AND EQUATIONS</w:t>
      </w:r>
    </w:p>
    <w:p w14:paraId="1F55FD53" w14:textId="04010295" w:rsidR="0050484F" w:rsidRPr="00466E8B" w:rsidRDefault="00EE796E" w:rsidP="001A1CAD">
      <w:pPr>
        <w:tabs>
          <w:tab w:val="decimal" w:leader="dot" w:pos="9000"/>
        </w:tabs>
        <w:spacing w:before="100" w:beforeAutospacing="1" w:after="100" w:afterAutospacing="1" w:line="480" w:lineRule="auto"/>
      </w:pPr>
      <w:r w:rsidRPr="00466E8B">
        <w:t xml:space="preserve">Figure 1.1 New Building Design </w:t>
      </w:r>
      <w:r w:rsidR="00466E8B" w:rsidRPr="00466E8B">
        <w:t>Paradigm – Dissertation Focus</w:t>
      </w:r>
      <w:r w:rsidR="00294559">
        <w:tab/>
        <w:t>6</w:t>
      </w:r>
    </w:p>
    <w:p w14:paraId="40E41612" w14:textId="14EA962A" w:rsidR="0050484F" w:rsidRDefault="00466E8B" w:rsidP="001A1CAD">
      <w:pPr>
        <w:tabs>
          <w:tab w:val="decimal" w:leader="dot" w:pos="9000"/>
        </w:tabs>
        <w:spacing w:before="100" w:beforeAutospacing="1" w:after="100" w:afterAutospacing="1" w:line="480" w:lineRule="auto"/>
      </w:pPr>
      <w:r w:rsidRPr="00466E8B">
        <w:t>Figure 1.2 Skimming and Recirculation in Urban Environments based on OKE</w:t>
      </w:r>
      <w:r w:rsidR="001A1CAD">
        <w:t xml:space="preserve"> 1992</w:t>
      </w:r>
      <w:r w:rsidR="00294559">
        <w:tab/>
      </w:r>
      <w:r w:rsidR="00A715D6">
        <w:t>9</w:t>
      </w:r>
    </w:p>
    <w:p w14:paraId="079D09C7" w14:textId="5F6E95D5" w:rsidR="00466E8B" w:rsidRPr="00466E8B" w:rsidRDefault="00466E8B" w:rsidP="001A1CAD">
      <w:pPr>
        <w:tabs>
          <w:tab w:val="decimal" w:leader="dot" w:pos="9000"/>
        </w:tabs>
        <w:spacing w:before="100" w:beforeAutospacing="1" w:after="100" w:afterAutospacing="1" w:line="480" w:lineRule="auto"/>
      </w:pPr>
      <w:r>
        <w:t>Figure 1.3 Simplified Conceptual Framework</w:t>
      </w:r>
      <w:r w:rsidR="00294559">
        <w:tab/>
      </w:r>
      <w:r w:rsidR="00A715D6">
        <w:t>16</w:t>
      </w:r>
    </w:p>
    <w:p w14:paraId="4D89E61E" w14:textId="386C6E40" w:rsidR="00466E8B" w:rsidRDefault="00466E8B" w:rsidP="001A1CAD">
      <w:pPr>
        <w:tabs>
          <w:tab w:val="decimal" w:leader="dot" w:pos="9000"/>
        </w:tabs>
        <w:spacing w:before="100" w:beforeAutospacing="1" w:after="100" w:afterAutospacing="1" w:line="480" w:lineRule="auto"/>
      </w:pPr>
      <w:r>
        <w:t>Figure 1.4 Knowns – Unknowns and New Knowledge</w:t>
      </w:r>
      <w:r w:rsidR="00294559">
        <w:tab/>
      </w:r>
      <w:r w:rsidR="00A715D6">
        <w:t>17</w:t>
      </w:r>
    </w:p>
    <w:p w14:paraId="32CE5EA0" w14:textId="7B100BC3" w:rsidR="00A715D6" w:rsidRDefault="00A715D6" w:rsidP="001A1CAD">
      <w:pPr>
        <w:tabs>
          <w:tab w:val="decimal" w:leader="dot" w:pos="9000"/>
        </w:tabs>
        <w:spacing w:before="100" w:beforeAutospacing="1" w:after="100" w:afterAutospacing="1" w:line="480" w:lineRule="auto"/>
      </w:pPr>
      <w:r>
        <w:t>Table 1.1 Analysis, Verification and Validation of CFD Simulation and Wind Tunnel Experiments</w:t>
      </w:r>
      <w:r>
        <w:tab/>
        <w:t>20</w:t>
      </w:r>
    </w:p>
    <w:p w14:paraId="2B8972DE" w14:textId="62F2D525" w:rsidR="00466E8B" w:rsidRPr="00466E8B" w:rsidRDefault="00466E8B" w:rsidP="001A1CAD">
      <w:pPr>
        <w:tabs>
          <w:tab w:val="decimal" w:leader="dot" w:pos="9000"/>
        </w:tabs>
        <w:spacing w:before="100" w:beforeAutospacing="1" w:after="100" w:afterAutospacing="1" w:line="480" w:lineRule="auto"/>
      </w:pPr>
      <w:r>
        <w:t>Figure 2.1 A Typical Rural to Urban Transect, with Transect Zones (</w:t>
      </w:r>
      <w:proofErr w:type="spellStart"/>
      <w:r>
        <w:t>SmartCode</w:t>
      </w:r>
      <w:proofErr w:type="spellEnd"/>
      <w:r>
        <w:t>)</w:t>
      </w:r>
      <w:r w:rsidR="00294559">
        <w:tab/>
        <w:t>2</w:t>
      </w:r>
      <w:r w:rsidR="00F67DD2">
        <w:t>3</w:t>
      </w:r>
    </w:p>
    <w:p w14:paraId="092F7DDE" w14:textId="49B41B19" w:rsidR="0050484F" w:rsidRPr="00466E8B" w:rsidRDefault="00F8675C" w:rsidP="001A1CAD">
      <w:pPr>
        <w:tabs>
          <w:tab w:val="decimal" w:leader="dot" w:pos="9000"/>
        </w:tabs>
        <w:spacing w:before="100" w:beforeAutospacing="1" w:after="100" w:afterAutospacing="1" w:line="480" w:lineRule="auto"/>
      </w:pPr>
      <w:r w:rsidRPr="00F8675C">
        <w:t>Figure 2.2 Lane Width Guide (NACTO) where image shows only initial building</w:t>
      </w:r>
      <w:r w:rsidR="00CA78CC">
        <w:t xml:space="preserve"> </w:t>
      </w:r>
      <w:r w:rsidR="008C4933">
        <w:t xml:space="preserve">         </w:t>
      </w:r>
      <w:r w:rsidR="00CA78CC">
        <w:t>de</w:t>
      </w:r>
      <w:r w:rsidRPr="00F8675C">
        <w:t>velopment not potential building height</w:t>
      </w:r>
      <w:r w:rsidR="00294559">
        <w:tab/>
      </w:r>
      <w:r w:rsidR="00F67DD2">
        <w:t>26</w:t>
      </w:r>
    </w:p>
    <w:p w14:paraId="7DFC7281" w14:textId="6B9FCA23" w:rsidR="0050484F" w:rsidRDefault="00F8675C" w:rsidP="001A1CAD">
      <w:pPr>
        <w:tabs>
          <w:tab w:val="decimal" w:leader="dot" w:pos="9000"/>
        </w:tabs>
        <w:spacing w:before="100" w:beforeAutospacing="1" w:after="100" w:afterAutospacing="1" w:line="480" w:lineRule="auto"/>
      </w:pPr>
      <w:r>
        <w:t>Figure 2.3 Locations of Communities in FBCI Library</w:t>
      </w:r>
      <w:r w:rsidR="00294559">
        <w:tab/>
      </w:r>
      <w:r w:rsidR="00F67DD2">
        <w:t>29</w:t>
      </w:r>
    </w:p>
    <w:p w14:paraId="47DF063E" w14:textId="54A7A89A" w:rsidR="00F8675C" w:rsidRPr="00466E8B" w:rsidRDefault="00F8675C" w:rsidP="001A1CAD">
      <w:pPr>
        <w:tabs>
          <w:tab w:val="decimal" w:leader="dot" w:pos="9000"/>
        </w:tabs>
        <w:spacing w:before="100" w:beforeAutospacing="1" w:after="100" w:afterAutospacing="1" w:line="480" w:lineRule="auto"/>
      </w:pPr>
      <w:r>
        <w:t>Table 2.1 Form Based Codes with Identifiable Height to ROW</w:t>
      </w:r>
      <w:r w:rsidR="00294559">
        <w:tab/>
        <w:t>3</w:t>
      </w:r>
      <w:r w:rsidR="00F67DD2">
        <w:t>0</w:t>
      </w:r>
    </w:p>
    <w:p w14:paraId="58C1BC4B" w14:textId="62900EAB" w:rsidR="0050484F" w:rsidRDefault="00F8675C" w:rsidP="001A1CAD">
      <w:pPr>
        <w:tabs>
          <w:tab w:val="decimal" w:leader="dot" w:pos="9000"/>
        </w:tabs>
        <w:spacing w:before="100" w:beforeAutospacing="1" w:after="100" w:afterAutospacing="1" w:line="480" w:lineRule="auto"/>
      </w:pPr>
      <w:r>
        <w:t>Figure 2.</w:t>
      </w:r>
      <w:r w:rsidR="00F67DD2">
        <w:t>5</w:t>
      </w:r>
      <w:r>
        <w:t xml:space="preserve"> </w:t>
      </w:r>
      <w:bookmarkStart w:id="3" w:name="_Hlk26871717"/>
      <w:r>
        <w:t>Madisonville Cincinnati FBC Overlay District</w:t>
      </w:r>
      <w:r w:rsidR="00F67DD2">
        <w:t xml:space="preserve"> with Prevailing Winds</w:t>
      </w:r>
      <w:bookmarkEnd w:id="3"/>
      <w:r w:rsidR="00294559">
        <w:tab/>
        <w:t>3</w:t>
      </w:r>
      <w:r w:rsidR="00F67DD2">
        <w:t>2</w:t>
      </w:r>
    </w:p>
    <w:p w14:paraId="5534DCEA" w14:textId="0C346ACC" w:rsidR="00F8675C" w:rsidRDefault="00F8675C" w:rsidP="001A1CAD">
      <w:pPr>
        <w:tabs>
          <w:tab w:val="decimal" w:leader="dot" w:pos="9000"/>
        </w:tabs>
        <w:spacing w:before="100" w:beforeAutospacing="1" w:after="100" w:afterAutospacing="1" w:line="480" w:lineRule="auto"/>
      </w:pPr>
      <w:r>
        <w:t>Figure 2.5 North Cincinnati Wind Rose</w:t>
      </w:r>
      <w:r w:rsidR="00294559">
        <w:tab/>
        <w:t>35</w:t>
      </w:r>
    </w:p>
    <w:p w14:paraId="3C9ED232" w14:textId="18B35D4D" w:rsidR="00F8675C" w:rsidRPr="00466E8B" w:rsidRDefault="00F8675C" w:rsidP="001A1CAD">
      <w:pPr>
        <w:tabs>
          <w:tab w:val="decimal" w:leader="dot" w:pos="9000"/>
        </w:tabs>
        <w:spacing w:before="100" w:beforeAutospacing="1" w:after="100" w:afterAutospacing="1" w:line="480" w:lineRule="auto"/>
      </w:pPr>
      <w:r>
        <w:t>Figure 2.6 T5 Thoroughfare Guidelines – City of Cincinnati Form Based Code</w:t>
      </w:r>
      <w:r w:rsidR="00294559">
        <w:tab/>
        <w:t>3</w:t>
      </w:r>
      <w:r w:rsidR="00F67DD2">
        <w:t>3</w:t>
      </w:r>
    </w:p>
    <w:p w14:paraId="1B6165C9" w14:textId="39C1C272" w:rsidR="0050484F" w:rsidRPr="00466E8B" w:rsidRDefault="00F8675C" w:rsidP="008C4933">
      <w:pPr>
        <w:tabs>
          <w:tab w:val="decimal" w:leader="dot" w:pos="9000"/>
        </w:tabs>
        <w:spacing w:after="0" w:line="480" w:lineRule="auto"/>
      </w:pPr>
      <w:r>
        <w:t xml:space="preserve">Figure 3.1 Bosco </w:t>
      </w:r>
      <w:proofErr w:type="spellStart"/>
      <w:r>
        <w:t>Verticale</w:t>
      </w:r>
      <w:proofErr w:type="spellEnd"/>
      <w:r>
        <w:t xml:space="preserve"> – Milan, Italy – Example of Building Integrated Vegetation</w:t>
      </w:r>
      <w:r w:rsidR="00294559">
        <w:tab/>
      </w:r>
      <w:r w:rsidR="00F67DD2">
        <w:t>37</w:t>
      </w:r>
    </w:p>
    <w:p w14:paraId="028A9003" w14:textId="09EE32BD" w:rsidR="0050484F" w:rsidRDefault="00AD59D8" w:rsidP="001A1CAD">
      <w:pPr>
        <w:tabs>
          <w:tab w:val="decimal" w:leader="dot" w:pos="9000"/>
        </w:tabs>
        <w:spacing w:before="100" w:beforeAutospacing="1" w:after="100" w:afterAutospacing="1" w:line="480" w:lineRule="auto"/>
      </w:pPr>
      <w:r>
        <w:lastRenderedPageBreak/>
        <w:t>Figure 3.2 NYC Skyscraper with Operable Curtain Wall next to High Line</w:t>
      </w:r>
      <w:r w:rsidR="00294559">
        <w:tab/>
        <w:t>4</w:t>
      </w:r>
      <w:r w:rsidR="00F67DD2">
        <w:t>0</w:t>
      </w:r>
    </w:p>
    <w:p w14:paraId="434DC3B1" w14:textId="534B450F" w:rsidR="00AD59D8" w:rsidRDefault="00AD59D8" w:rsidP="001A1CAD">
      <w:pPr>
        <w:tabs>
          <w:tab w:val="decimal" w:leader="dot" w:pos="9000"/>
        </w:tabs>
        <w:spacing w:before="100" w:beforeAutospacing="1" w:after="100" w:afterAutospacing="1" w:line="480" w:lineRule="auto"/>
      </w:pPr>
      <w:r>
        <w:t>Table 3.1 Evaluation of DSF Types</w:t>
      </w:r>
      <w:r w:rsidR="00294559">
        <w:tab/>
      </w:r>
      <w:r w:rsidR="00F67DD2">
        <w:t>47</w:t>
      </w:r>
    </w:p>
    <w:p w14:paraId="034BE233" w14:textId="372E9BDA" w:rsidR="00AD59D8" w:rsidRDefault="00AD59D8" w:rsidP="001A1CAD">
      <w:pPr>
        <w:tabs>
          <w:tab w:val="decimal" w:leader="dot" w:pos="9000"/>
        </w:tabs>
        <w:spacing w:before="100" w:beforeAutospacing="1" w:after="100" w:afterAutospacing="1" w:line="480" w:lineRule="auto"/>
      </w:pPr>
      <w:r>
        <w:t>Figure 3.3 Five DSF Ventilation Typologies, Type 1 used in research</w:t>
      </w:r>
      <w:r w:rsidR="00294559">
        <w:tab/>
      </w:r>
      <w:r w:rsidR="00F67DD2">
        <w:t>49</w:t>
      </w:r>
    </w:p>
    <w:p w14:paraId="121DD8D5" w14:textId="5F8EE903" w:rsidR="00F67DD2" w:rsidRPr="00466E8B" w:rsidRDefault="00F67DD2" w:rsidP="001A1CAD">
      <w:pPr>
        <w:tabs>
          <w:tab w:val="decimal" w:leader="dot" w:pos="9000"/>
        </w:tabs>
        <w:spacing w:before="100" w:beforeAutospacing="1" w:after="100" w:afterAutospacing="1" w:line="480" w:lineRule="auto"/>
      </w:pPr>
      <w:r>
        <w:t>Equation 4.1 Thermal Uplift</w:t>
      </w:r>
      <w:r>
        <w:tab/>
        <w:t>53</w:t>
      </w:r>
    </w:p>
    <w:p w14:paraId="18C37B37" w14:textId="27D8081C" w:rsidR="0050484F" w:rsidRDefault="00AD59D8" w:rsidP="001A1CAD">
      <w:pPr>
        <w:tabs>
          <w:tab w:val="decimal" w:leader="dot" w:pos="9000"/>
        </w:tabs>
        <w:spacing w:before="100" w:beforeAutospacing="1" w:after="100" w:afterAutospacing="1" w:line="480" w:lineRule="auto"/>
      </w:pPr>
      <w:r>
        <w:t>Figure 4.1 Flow chart of the simulation process</w:t>
      </w:r>
      <w:r w:rsidR="00294559">
        <w:tab/>
      </w:r>
      <w:r w:rsidR="00F67DD2">
        <w:t>57</w:t>
      </w:r>
    </w:p>
    <w:p w14:paraId="1C08FA6E" w14:textId="34EF49C7" w:rsidR="00AD59D8" w:rsidRDefault="00AD59D8" w:rsidP="001A1CAD">
      <w:pPr>
        <w:tabs>
          <w:tab w:val="decimal" w:leader="dot" w:pos="9000"/>
        </w:tabs>
        <w:spacing w:before="100" w:beforeAutospacing="1" w:after="100" w:afterAutospacing="1" w:line="480" w:lineRule="auto"/>
      </w:pPr>
      <w:r>
        <w:t>Figure 4.2 (Left) Section view of building before meshing (Right) after meshing</w:t>
      </w:r>
      <w:r w:rsidR="00294559">
        <w:tab/>
      </w:r>
      <w:r w:rsidR="00F67DD2">
        <w:t>58</w:t>
      </w:r>
    </w:p>
    <w:p w14:paraId="415D6AD2" w14:textId="2DCE5F68" w:rsidR="00AD59D8" w:rsidRDefault="001B225B" w:rsidP="001A1CAD">
      <w:pPr>
        <w:tabs>
          <w:tab w:val="decimal" w:leader="dot" w:pos="9000"/>
        </w:tabs>
        <w:spacing w:before="100" w:beforeAutospacing="1" w:after="100" w:afterAutospacing="1" w:line="480" w:lineRule="auto"/>
      </w:pPr>
      <w:r>
        <w:t>Table 4.1 Material Properties for DSF in FLUENT</w:t>
      </w:r>
      <w:r w:rsidR="00294559">
        <w:tab/>
      </w:r>
      <w:r w:rsidR="00F67DD2">
        <w:t>59</w:t>
      </w:r>
    </w:p>
    <w:p w14:paraId="79DD6E42" w14:textId="1C1EFDA1" w:rsidR="001B225B" w:rsidRPr="00466E8B" w:rsidRDefault="001B225B" w:rsidP="001A1CAD">
      <w:pPr>
        <w:tabs>
          <w:tab w:val="decimal" w:leader="dot" w:pos="9000"/>
        </w:tabs>
        <w:spacing w:before="100" w:beforeAutospacing="1" w:after="100" w:afterAutospacing="1" w:line="480" w:lineRule="auto"/>
      </w:pPr>
      <w:r>
        <w:t>Figure 4.3 Radiative Heat Transfer</w:t>
      </w:r>
      <w:r w:rsidR="00294559">
        <w:tab/>
      </w:r>
      <w:r w:rsidR="00F67DD2">
        <w:t>59</w:t>
      </w:r>
    </w:p>
    <w:p w14:paraId="1E5AA256" w14:textId="29F61F64" w:rsidR="0050484F" w:rsidRDefault="001B225B" w:rsidP="001A1CAD">
      <w:pPr>
        <w:tabs>
          <w:tab w:val="decimal" w:leader="dot" w:pos="9000"/>
        </w:tabs>
        <w:spacing w:before="100" w:beforeAutospacing="1" w:after="100" w:afterAutospacing="1" w:line="480" w:lineRule="auto"/>
      </w:pPr>
      <w:r w:rsidRPr="001B225B">
        <w:t>Figure 4.4 Velocity profile for a building without a DSF (left) and with a DSF (right)</w:t>
      </w:r>
      <w:r w:rsidR="00294559">
        <w:tab/>
        <w:t>6</w:t>
      </w:r>
      <w:r w:rsidR="00F67DD2">
        <w:t>1</w:t>
      </w:r>
    </w:p>
    <w:p w14:paraId="1B642273" w14:textId="3070B67F" w:rsidR="001B225B" w:rsidRPr="00466E8B" w:rsidRDefault="001B225B" w:rsidP="001A1CAD">
      <w:pPr>
        <w:tabs>
          <w:tab w:val="decimal" w:leader="dot" w:pos="9000"/>
        </w:tabs>
        <w:spacing w:before="100" w:beforeAutospacing="1" w:after="100" w:afterAutospacing="1" w:line="480" w:lineRule="auto"/>
      </w:pPr>
      <w:r w:rsidRPr="001B225B">
        <w:t>Figure 4.</w:t>
      </w:r>
      <w:r w:rsidR="00F67DD2">
        <w:t>5</w:t>
      </w:r>
      <w:r w:rsidRPr="001B225B">
        <w:t xml:space="preserve"> Cross-sectional view of the inlet (top row) and outlet (bottom row) for air into the DSF cavity</w:t>
      </w:r>
      <w:r w:rsidR="00294559">
        <w:tab/>
        <w:t>6</w:t>
      </w:r>
      <w:r w:rsidR="00F67DD2">
        <w:t>2</w:t>
      </w:r>
    </w:p>
    <w:p w14:paraId="16126DF3" w14:textId="0D31D706" w:rsidR="0050484F" w:rsidRPr="00466E8B" w:rsidRDefault="001B225B" w:rsidP="001A1CAD">
      <w:pPr>
        <w:tabs>
          <w:tab w:val="decimal" w:leader="dot" w:pos="9000"/>
        </w:tabs>
        <w:spacing w:before="100" w:beforeAutospacing="1" w:after="100" w:afterAutospacing="1" w:line="480" w:lineRule="auto"/>
      </w:pPr>
      <w:r>
        <w:t>Figure 4.</w:t>
      </w:r>
      <w:r w:rsidR="00F67DD2">
        <w:t>6</w:t>
      </w:r>
      <w:r>
        <w:t xml:space="preserve"> NEDLAW Vegetated Biofilter, City of Cambridge Civic Center </w:t>
      </w:r>
      <w:proofErr w:type="gramStart"/>
      <w:r>
        <w:t xml:space="preserve">Cambridge, </w:t>
      </w:r>
      <w:r w:rsidR="001A1CAD">
        <w:t xml:space="preserve">  </w:t>
      </w:r>
      <w:proofErr w:type="gramEnd"/>
      <w:r w:rsidR="001A1CAD">
        <w:t xml:space="preserve">        </w:t>
      </w:r>
      <w:r>
        <w:t>ON (left) with air permeable grow board (middle) and water recirculation well (right)</w:t>
      </w:r>
      <w:r w:rsidR="00294559">
        <w:tab/>
        <w:t>6</w:t>
      </w:r>
      <w:r w:rsidR="00F67DD2">
        <w:t>3</w:t>
      </w:r>
    </w:p>
    <w:p w14:paraId="05422DBB" w14:textId="345D13E1" w:rsidR="001B225B" w:rsidRDefault="001B225B" w:rsidP="001A1CAD">
      <w:pPr>
        <w:tabs>
          <w:tab w:val="decimal" w:leader="dot" w:pos="9000"/>
        </w:tabs>
        <w:spacing w:before="100" w:beforeAutospacing="1" w:after="100" w:afterAutospacing="1" w:line="480" w:lineRule="auto"/>
      </w:pPr>
      <w:r w:rsidRPr="001B225B">
        <w:t>Figure 4.</w:t>
      </w:r>
      <w:r w:rsidR="00F67DD2">
        <w:t>7</w:t>
      </w:r>
      <w:r w:rsidRPr="001B225B">
        <w:t xml:space="preserve"> Diagram of conceptual DSF with integrated </w:t>
      </w:r>
      <w:r>
        <w:t>vegetated</w:t>
      </w:r>
      <w:r w:rsidRPr="001B225B">
        <w:t xml:space="preserve"> biofilter</w:t>
      </w:r>
      <w:r w:rsidR="00294559">
        <w:tab/>
      </w:r>
      <w:r w:rsidR="001041B5">
        <w:t>66</w:t>
      </w:r>
    </w:p>
    <w:p w14:paraId="19CFB9DF" w14:textId="0C55A737" w:rsidR="00270019" w:rsidRDefault="00270019" w:rsidP="001A1CAD">
      <w:pPr>
        <w:tabs>
          <w:tab w:val="decimal" w:leader="dot" w:pos="9000"/>
        </w:tabs>
        <w:spacing w:before="100" w:beforeAutospacing="1" w:after="100" w:afterAutospacing="1" w:line="480" w:lineRule="auto"/>
      </w:pPr>
      <w:r w:rsidRPr="00270019">
        <w:t xml:space="preserve">Figure 5.1.1 Proportionate Urban Canyon showing </w:t>
      </w:r>
      <w:r w:rsidR="00642E68">
        <w:t>accumulating</w:t>
      </w:r>
      <w:r w:rsidRPr="00270019">
        <w:t xml:space="preserve"> air pollutants (left) and </w:t>
      </w:r>
      <w:r w:rsidR="001A1CAD">
        <w:t xml:space="preserve">     </w:t>
      </w:r>
      <w:r w:rsidRPr="00270019">
        <w:t>Urban Canyon with DSF showing potential removal and mixing of air pollutants (right)</w:t>
      </w:r>
      <w:r w:rsidR="00294559">
        <w:tab/>
        <w:t>7</w:t>
      </w:r>
      <w:r w:rsidR="001041B5">
        <w:t>1</w:t>
      </w:r>
    </w:p>
    <w:p w14:paraId="4CFCA85F" w14:textId="0C03B3CC" w:rsidR="001041B5" w:rsidRDefault="001041B5" w:rsidP="001A1CAD">
      <w:pPr>
        <w:tabs>
          <w:tab w:val="decimal" w:leader="dot" w:pos="9000"/>
        </w:tabs>
        <w:spacing w:before="100" w:beforeAutospacing="1" w:after="100" w:afterAutospacing="1" w:line="480" w:lineRule="auto"/>
      </w:pPr>
      <w:r>
        <w:lastRenderedPageBreak/>
        <w:t xml:space="preserve">Table 5.1.1 Verification of DSF Evacuation of Air Pollution in Street Canyon via </w:t>
      </w:r>
      <w:r w:rsidR="00535DBC">
        <w:t xml:space="preserve">                  </w:t>
      </w:r>
      <w:r>
        <w:t>CFD Analysis</w:t>
      </w:r>
      <w:r w:rsidR="00535DBC">
        <w:t xml:space="preserve"> </w:t>
      </w:r>
      <w:r w:rsidR="00535DBC">
        <w:tab/>
        <w:t>72</w:t>
      </w:r>
    </w:p>
    <w:p w14:paraId="5833FEBB" w14:textId="490B9BE9" w:rsidR="00270019" w:rsidRDefault="00270019" w:rsidP="001A1CAD">
      <w:pPr>
        <w:tabs>
          <w:tab w:val="decimal" w:leader="dot" w:pos="9000"/>
        </w:tabs>
        <w:spacing w:before="100" w:beforeAutospacing="1" w:after="100" w:afterAutospacing="1" w:line="480" w:lineRule="auto"/>
      </w:pPr>
      <w:r>
        <w:t>Table 5.1.2 Summary CFD Results of DSF and Urban Canyon</w:t>
      </w:r>
      <w:r w:rsidR="00294559">
        <w:tab/>
      </w:r>
      <w:r w:rsidR="00535DBC">
        <w:t>73</w:t>
      </w:r>
    </w:p>
    <w:p w14:paraId="01BE9DE9" w14:textId="6212C052" w:rsidR="00270019" w:rsidRDefault="00270019" w:rsidP="001A1CAD">
      <w:pPr>
        <w:tabs>
          <w:tab w:val="decimal" w:leader="dot" w:pos="9000"/>
        </w:tabs>
        <w:spacing w:before="100" w:beforeAutospacing="1" w:after="100" w:afterAutospacing="1" w:line="480" w:lineRule="auto"/>
      </w:pPr>
      <w:r>
        <w:t>Figure 5.2.1 Wind Tunnel Diagram</w:t>
      </w:r>
      <w:r w:rsidR="00294559">
        <w:tab/>
      </w:r>
      <w:r w:rsidR="00535DBC">
        <w:t>74</w:t>
      </w:r>
    </w:p>
    <w:p w14:paraId="28151D74" w14:textId="390FF020" w:rsidR="00270019" w:rsidRDefault="00270019" w:rsidP="001A1CAD">
      <w:pPr>
        <w:tabs>
          <w:tab w:val="decimal" w:leader="dot" w:pos="9000"/>
        </w:tabs>
        <w:spacing w:before="100" w:beforeAutospacing="1" w:after="100" w:afterAutospacing="1" w:line="480" w:lineRule="auto"/>
      </w:pPr>
      <w:r w:rsidRPr="00270019">
        <w:t>Figure 5.2.2 Wind Tunnel Boundary Layer Modification Inlet View</w:t>
      </w:r>
      <w:r w:rsidR="00294559">
        <w:tab/>
      </w:r>
      <w:r w:rsidR="00535DBC">
        <w:t>75</w:t>
      </w:r>
    </w:p>
    <w:p w14:paraId="252BAA24" w14:textId="7615B58A" w:rsidR="00270019" w:rsidRDefault="00270019" w:rsidP="001A1CAD">
      <w:pPr>
        <w:tabs>
          <w:tab w:val="decimal" w:leader="dot" w:pos="9000"/>
        </w:tabs>
        <w:spacing w:before="100" w:beforeAutospacing="1" w:after="100" w:afterAutospacing="1" w:line="480" w:lineRule="auto"/>
      </w:pPr>
      <w:r w:rsidRPr="00270019">
        <w:t>Figure 5.2.3 Wind Tunnel Boundary Layer Modification Side View</w:t>
      </w:r>
      <w:r w:rsidR="00294559">
        <w:tab/>
      </w:r>
      <w:r w:rsidR="00535DBC">
        <w:t>76</w:t>
      </w:r>
    </w:p>
    <w:p w14:paraId="182F9337" w14:textId="1A243FEF" w:rsidR="00270019" w:rsidRDefault="00270019" w:rsidP="001A1CAD">
      <w:pPr>
        <w:tabs>
          <w:tab w:val="decimal" w:leader="dot" w:pos="9000"/>
        </w:tabs>
        <w:spacing w:before="100" w:beforeAutospacing="1" w:after="100" w:afterAutospacing="1" w:line="480" w:lineRule="auto"/>
      </w:pPr>
      <w:r w:rsidRPr="00270019">
        <w:t>Figure 5.2.4 Alignment of Model in Floor of Wind Tunnel with Collimated Laser</w:t>
      </w:r>
      <w:r w:rsidR="00294559">
        <w:tab/>
      </w:r>
      <w:r w:rsidR="00535DBC">
        <w:t>77</w:t>
      </w:r>
    </w:p>
    <w:p w14:paraId="68625FC3" w14:textId="14FBBE0B" w:rsidR="00270019" w:rsidRDefault="00270019" w:rsidP="001A1CAD">
      <w:pPr>
        <w:tabs>
          <w:tab w:val="decimal" w:leader="dot" w:pos="9000"/>
        </w:tabs>
        <w:spacing w:before="100" w:beforeAutospacing="1" w:after="100" w:afterAutospacing="1" w:line="480" w:lineRule="auto"/>
      </w:pPr>
      <w:r w:rsidRPr="00270019">
        <w:t>Figure 5.2.5 Closeup of Urban Canyon DSF Model with Inlet/Outlet</w:t>
      </w:r>
      <w:r w:rsidR="00294559">
        <w:tab/>
      </w:r>
      <w:r w:rsidR="00535DBC">
        <w:t>78</w:t>
      </w:r>
    </w:p>
    <w:p w14:paraId="2240F54A" w14:textId="570FCB23" w:rsidR="00270019" w:rsidRDefault="00270019" w:rsidP="001A1CAD">
      <w:pPr>
        <w:tabs>
          <w:tab w:val="decimal" w:leader="dot" w:pos="9000"/>
        </w:tabs>
        <w:spacing w:before="100" w:beforeAutospacing="1" w:after="100" w:afterAutospacing="1" w:line="480" w:lineRule="auto"/>
      </w:pPr>
      <w:r w:rsidRPr="00270019">
        <w:t>Table 5.2.1 Measured Air Flow Rates of DSF Model Inlet and Outlet</w:t>
      </w:r>
      <w:r w:rsidR="00294559">
        <w:tab/>
      </w:r>
      <w:r w:rsidR="00535DBC">
        <w:t>78</w:t>
      </w:r>
    </w:p>
    <w:p w14:paraId="3D60AE72" w14:textId="4298D956" w:rsidR="00270019" w:rsidRDefault="00270019" w:rsidP="001A1CAD">
      <w:pPr>
        <w:tabs>
          <w:tab w:val="decimal" w:leader="dot" w:pos="9000"/>
        </w:tabs>
        <w:spacing w:before="100" w:beforeAutospacing="1" w:after="100" w:afterAutospacing="1" w:line="480" w:lineRule="auto"/>
      </w:pPr>
      <w:r w:rsidRPr="00270019">
        <w:t>Figure 5.3.1 Experimental Setup for Hot Smoke</w:t>
      </w:r>
      <w:r w:rsidR="00294559">
        <w:tab/>
      </w:r>
      <w:r w:rsidR="00535DBC">
        <w:t>79</w:t>
      </w:r>
    </w:p>
    <w:p w14:paraId="68B4A9D6" w14:textId="5063EDA4" w:rsidR="00270019" w:rsidRDefault="00270019" w:rsidP="001A1CAD">
      <w:pPr>
        <w:tabs>
          <w:tab w:val="decimal" w:leader="dot" w:pos="9000"/>
        </w:tabs>
        <w:spacing w:before="100" w:beforeAutospacing="1" w:after="100" w:afterAutospacing="1" w:line="480" w:lineRule="auto"/>
      </w:pPr>
      <w:r w:rsidRPr="00270019">
        <w:t>Figure 5.3.2 Hot Smoke 0:31s DSF ON Recirculating Vortex Beginning to Form</w:t>
      </w:r>
      <w:r w:rsidR="00294559">
        <w:tab/>
        <w:t>8</w:t>
      </w:r>
      <w:r w:rsidR="00535DBC">
        <w:t>0</w:t>
      </w:r>
    </w:p>
    <w:p w14:paraId="39F14428" w14:textId="4122DC93" w:rsidR="00270019" w:rsidRDefault="00270019" w:rsidP="001A1CAD">
      <w:pPr>
        <w:tabs>
          <w:tab w:val="decimal" w:leader="dot" w:pos="9000"/>
        </w:tabs>
        <w:spacing w:before="100" w:beforeAutospacing="1" w:after="100" w:afterAutospacing="1" w:line="480" w:lineRule="auto"/>
      </w:pPr>
      <w:r w:rsidRPr="00270019">
        <w:t>Figure 5.3.3 Hot Smoke 0:34s DSF ON Vortex Flow Taking Shape</w:t>
      </w:r>
      <w:r w:rsidR="00294559">
        <w:tab/>
        <w:t>8</w:t>
      </w:r>
      <w:r w:rsidR="00535DBC">
        <w:t>0</w:t>
      </w:r>
    </w:p>
    <w:p w14:paraId="641CD8FC" w14:textId="25DEF8A2" w:rsidR="00270019" w:rsidRDefault="00270019" w:rsidP="001A1CAD">
      <w:pPr>
        <w:tabs>
          <w:tab w:val="decimal" w:leader="dot" w:pos="9000"/>
        </w:tabs>
        <w:spacing w:before="100" w:beforeAutospacing="1" w:after="100" w:afterAutospacing="1" w:line="480" w:lineRule="auto"/>
      </w:pPr>
      <w:r w:rsidRPr="00270019">
        <w:t>Figure 5.3.4 Hot Smoke 0:38s DSF ON Vortex Flow Still Apparent but DSF Clearing</w:t>
      </w:r>
      <w:r w:rsidR="00294559">
        <w:tab/>
        <w:t>8</w:t>
      </w:r>
      <w:r w:rsidR="00535DBC">
        <w:t>1</w:t>
      </w:r>
    </w:p>
    <w:p w14:paraId="04BF3EF7" w14:textId="5839D640" w:rsidR="00270019" w:rsidRDefault="00270019" w:rsidP="001A1CAD">
      <w:pPr>
        <w:tabs>
          <w:tab w:val="decimal" w:leader="dot" w:pos="9000"/>
        </w:tabs>
        <w:spacing w:before="100" w:beforeAutospacing="1" w:after="100" w:afterAutospacing="1" w:line="480" w:lineRule="auto"/>
      </w:pPr>
      <w:r w:rsidRPr="00270019">
        <w:t>Figure 5.3.5 Hot Smoke 0:42s DSF ON Additional Smoke Enters Canyon</w:t>
      </w:r>
      <w:r w:rsidR="00294559">
        <w:tab/>
        <w:t>8</w:t>
      </w:r>
      <w:r w:rsidR="00535DBC">
        <w:t>1</w:t>
      </w:r>
    </w:p>
    <w:p w14:paraId="43F5D67D" w14:textId="70ACB10A" w:rsidR="00270019" w:rsidRDefault="00270019" w:rsidP="001A1CAD">
      <w:pPr>
        <w:tabs>
          <w:tab w:val="decimal" w:leader="dot" w:pos="9000"/>
        </w:tabs>
        <w:spacing w:before="100" w:beforeAutospacing="1" w:after="100" w:afterAutospacing="1" w:line="480" w:lineRule="auto"/>
      </w:pPr>
      <w:r w:rsidRPr="00270019">
        <w:t>Figure 5.3.6 Hot Smoke 0:46s DSF ON Canyon Nearly Cleared Skimming Seen</w:t>
      </w:r>
      <w:r w:rsidR="00294559">
        <w:tab/>
      </w:r>
      <w:r w:rsidR="00535DBC">
        <w:t>82</w:t>
      </w:r>
    </w:p>
    <w:p w14:paraId="30731EC0" w14:textId="647ADF98" w:rsidR="00270019" w:rsidRDefault="00270019" w:rsidP="001A1CAD">
      <w:pPr>
        <w:tabs>
          <w:tab w:val="decimal" w:leader="dot" w:pos="9000"/>
        </w:tabs>
        <w:spacing w:before="100" w:beforeAutospacing="1" w:after="100" w:afterAutospacing="1" w:line="480" w:lineRule="auto"/>
      </w:pPr>
      <w:r w:rsidRPr="00270019">
        <w:t>Figure 5.3.7 Hot Smoke 0:50s DSF ON Canyon Cleared, Skimming Seen</w:t>
      </w:r>
      <w:r w:rsidR="00294559">
        <w:tab/>
      </w:r>
      <w:r w:rsidR="00535DBC">
        <w:t>82</w:t>
      </w:r>
    </w:p>
    <w:p w14:paraId="0D5623A8" w14:textId="3E06387B" w:rsidR="00270019" w:rsidRDefault="00270019" w:rsidP="001A1CAD">
      <w:pPr>
        <w:tabs>
          <w:tab w:val="decimal" w:leader="dot" w:pos="9000"/>
        </w:tabs>
        <w:spacing w:before="100" w:beforeAutospacing="1" w:after="100" w:afterAutospacing="1" w:line="480" w:lineRule="auto"/>
      </w:pPr>
      <w:r w:rsidRPr="00270019">
        <w:lastRenderedPageBreak/>
        <w:t>Figure 5.3.8 Hot Smoke 0:54s DSF ON Canyon Cleared, Skimming Continues</w:t>
      </w:r>
      <w:r w:rsidR="00294559">
        <w:tab/>
      </w:r>
      <w:r w:rsidR="00535DBC">
        <w:t>83</w:t>
      </w:r>
    </w:p>
    <w:p w14:paraId="0FB1A5FF" w14:textId="2A12B50F" w:rsidR="00535DBC" w:rsidRDefault="00535DBC" w:rsidP="001A1CAD">
      <w:pPr>
        <w:tabs>
          <w:tab w:val="decimal" w:leader="dot" w:pos="9000"/>
        </w:tabs>
        <w:spacing w:before="100" w:beforeAutospacing="1" w:after="100" w:afterAutospacing="1" w:line="480" w:lineRule="auto"/>
      </w:pPr>
      <w:r>
        <w:t>Table 5.3.1 Verification of DSF Evacuation of Air Pollution (Vapor/Glycol) in Street Canyon   via Wind Tunnel Analysis</w:t>
      </w:r>
      <w:r>
        <w:tab/>
        <w:t>84</w:t>
      </w:r>
    </w:p>
    <w:p w14:paraId="6BED9B87" w14:textId="0F9E89F1" w:rsidR="002B7903" w:rsidRDefault="002B7903" w:rsidP="001A1CAD">
      <w:pPr>
        <w:tabs>
          <w:tab w:val="decimal" w:leader="dot" w:pos="9000"/>
        </w:tabs>
        <w:spacing w:before="100" w:beforeAutospacing="1" w:after="100" w:afterAutospacing="1" w:line="480" w:lineRule="auto"/>
      </w:pPr>
      <w:r w:rsidRPr="002B7903">
        <w:t>Figure 5.4.1 Dry Ice Vapor Experimental Setup</w:t>
      </w:r>
      <w:r w:rsidR="00294559">
        <w:tab/>
      </w:r>
      <w:r w:rsidR="00535DBC">
        <w:t>85</w:t>
      </w:r>
    </w:p>
    <w:p w14:paraId="2C727F9A" w14:textId="4B0CF1F0" w:rsidR="002B7903" w:rsidRDefault="002B7903" w:rsidP="001A1CAD">
      <w:pPr>
        <w:tabs>
          <w:tab w:val="decimal" w:leader="dot" w:pos="9000"/>
        </w:tabs>
        <w:spacing w:before="100" w:beforeAutospacing="1" w:after="100" w:afterAutospacing="1" w:line="480" w:lineRule="auto"/>
      </w:pPr>
      <w:r w:rsidRPr="002B7903">
        <w:t>Figure 5.4.2 Dry Ice Vapor 0:05s Vapor Gathers in Canyon</w:t>
      </w:r>
      <w:r w:rsidR="00294559">
        <w:tab/>
      </w:r>
      <w:r w:rsidR="00535DBC">
        <w:t>86</w:t>
      </w:r>
    </w:p>
    <w:p w14:paraId="788859F1" w14:textId="4A4E51E7" w:rsidR="002B7903" w:rsidRDefault="002B7903" w:rsidP="001A1CAD">
      <w:pPr>
        <w:tabs>
          <w:tab w:val="decimal" w:leader="dot" w:pos="9000"/>
        </w:tabs>
        <w:spacing w:before="100" w:beforeAutospacing="1" w:after="100" w:afterAutospacing="1" w:line="480" w:lineRule="auto"/>
      </w:pPr>
      <w:r w:rsidRPr="002B7903">
        <w:t>Figure 5.4.3 Dry Ice Vapor 0:10s Vapor Gathers in Canyon</w:t>
      </w:r>
      <w:r w:rsidR="00294559">
        <w:tab/>
      </w:r>
      <w:r w:rsidR="00535DBC">
        <w:t>86</w:t>
      </w:r>
    </w:p>
    <w:p w14:paraId="759352CE" w14:textId="676428AD" w:rsidR="002B7903" w:rsidRDefault="002B7903" w:rsidP="001A1CAD">
      <w:pPr>
        <w:tabs>
          <w:tab w:val="decimal" w:leader="dot" w:pos="9000"/>
        </w:tabs>
        <w:spacing w:before="100" w:beforeAutospacing="1" w:after="100" w:afterAutospacing="1" w:line="480" w:lineRule="auto"/>
      </w:pPr>
      <w:r w:rsidRPr="002B7903">
        <w:t>Figure 5.4.4 Dry Ice Vapor 0:15s DSF Fan ON, Vapor Seen Entering DSF</w:t>
      </w:r>
      <w:r w:rsidR="00294559">
        <w:tab/>
      </w:r>
      <w:r w:rsidR="00535DBC">
        <w:t>87</w:t>
      </w:r>
    </w:p>
    <w:p w14:paraId="375156C0" w14:textId="731D0C72" w:rsidR="002B7903" w:rsidRDefault="002B7903" w:rsidP="001A1CAD">
      <w:pPr>
        <w:tabs>
          <w:tab w:val="decimal" w:leader="dot" w:pos="9000"/>
        </w:tabs>
        <w:spacing w:before="100" w:beforeAutospacing="1" w:after="100" w:afterAutospacing="1" w:line="480" w:lineRule="auto"/>
      </w:pPr>
      <w:r w:rsidRPr="002B7903">
        <w:t>Figure 5.4.5 Dry Ice Vapor 0:16s DSF Fan ON, Vapor Seen Entering DSF</w:t>
      </w:r>
      <w:r w:rsidR="00294559">
        <w:tab/>
      </w:r>
      <w:r w:rsidR="00535DBC">
        <w:t>87</w:t>
      </w:r>
    </w:p>
    <w:p w14:paraId="047134EE" w14:textId="7AACDA83" w:rsidR="002B7903" w:rsidRDefault="002B7903" w:rsidP="001A1CAD">
      <w:pPr>
        <w:tabs>
          <w:tab w:val="decimal" w:leader="dot" w:pos="9000"/>
        </w:tabs>
        <w:spacing w:before="100" w:beforeAutospacing="1" w:after="100" w:afterAutospacing="1" w:line="480" w:lineRule="auto"/>
      </w:pPr>
      <w:r w:rsidRPr="002B7903">
        <w:t>Figure 5.4.6 Dry Ice Vapor 0:21s DSF ON Vapor Still Seen Entering DSF</w:t>
      </w:r>
      <w:r w:rsidR="00294559">
        <w:tab/>
      </w:r>
      <w:r w:rsidR="00535DBC">
        <w:t>88</w:t>
      </w:r>
    </w:p>
    <w:p w14:paraId="511250E6" w14:textId="5BFC751F" w:rsidR="002B7903" w:rsidRDefault="002B7903" w:rsidP="001A1CAD">
      <w:pPr>
        <w:tabs>
          <w:tab w:val="decimal" w:leader="dot" w:pos="9000"/>
        </w:tabs>
        <w:spacing w:before="100" w:beforeAutospacing="1" w:after="100" w:afterAutospacing="1" w:line="480" w:lineRule="auto"/>
      </w:pPr>
      <w:r w:rsidRPr="002B7903">
        <w:t>Figure 5.4.7 Dry Ice Vapor 0:50s DSF OFF Vapor Seen, Canyon Cleared</w:t>
      </w:r>
      <w:r w:rsidR="00294559">
        <w:tab/>
      </w:r>
      <w:r w:rsidR="00535DBC">
        <w:t>88</w:t>
      </w:r>
    </w:p>
    <w:p w14:paraId="7F261EAB" w14:textId="0CC67C23" w:rsidR="00535DBC" w:rsidRDefault="00535DBC" w:rsidP="001A1CAD">
      <w:pPr>
        <w:tabs>
          <w:tab w:val="decimal" w:leader="dot" w:pos="9000"/>
        </w:tabs>
        <w:spacing w:before="100" w:beforeAutospacing="1" w:after="100" w:afterAutospacing="1" w:line="480" w:lineRule="auto"/>
      </w:pPr>
      <w:r>
        <w:t xml:space="preserve">Table 5.4.1 Verification of DSF Evacuation of Air Pollution (Dry Ice) in Street Canyon </w:t>
      </w:r>
      <w:proofErr w:type="gramStart"/>
      <w:r>
        <w:t>via  Wind</w:t>
      </w:r>
      <w:proofErr w:type="gramEnd"/>
      <w:r>
        <w:t xml:space="preserve"> Tunnel Analysis</w:t>
      </w:r>
      <w:r>
        <w:tab/>
        <w:t>89</w:t>
      </w:r>
    </w:p>
    <w:p w14:paraId="1D5AFB62" w14:textId="2EC8FC68" w:rsidR="002B7903" w:rsidRDefault="002B7903" w:rsidP="001A1CAD">
      <w:pPr>
        <w:tabs>
          <w:tab w:val="decimal" w:leader="dot" w:pos="9000"/>
        </w:tabs>
        <w:spacing w:before="100" w:beforeAutospacing="1" w:after="100" w:afterAutospacing="1" w:line="480" w:lineRule="auto"/>
      </w:pPr>
      <w:r w:rsidRPr="002B7903">
        <w:t>Figure 5.5.1 Cold Smoke Experimental Setup</w:t>
      </w:r>
      <w:r w:rsidR="00294559">
        <w:tab/>
        <w:t>9</w:t>
      </w:r>
      <w:r w:rsidR="00535DBC">
        <w:t>0</w:t>
      </w:r>
    </w:p>
    <w:p w14:paraId="15F4D8A3" w14:textId="4D402648" w:rsidR="002B7903" w:rsidRDefault="002B7903" w:rsidP="001A1CAD">
      <w:pPr>
        <w:tabs>
          <w:tab w:val="decimal" w:leader="dot" w:pos="9000"/>
        </w:tabs>
        <w:spacing w:before="100" w:beforeAutospacing="1" w:after="100" w:afterAutospacing="1" w:line="480" w:lineRule="auto"/>
      </w:pPr>
      <w:r w:rsidRPr="002B7903">
        <w:t>Figure 5.5.2 Cold Smoke 0:02s Smoke Entering Canyon</w:t>
      </w:r>
      <w:r w:rsidR="00294559">
        <w:tab/>
        <w:t>9</w:t>
      </w:r>
      <w:r w:rsidR="00535DBC">
        <w:t>1</w:t>
      </w:r>
    </w:p>
    <w:p w14:paraId="55F197FD" w14:textId="515321B9" w:rsidR="002B7903" w:rsidRDefault="002B7903" w:rsidP="001A1CAD">
      <w:pPr>
        <w:tabs>
          <w:tab w:val="decimal" w:leader="dot" w:pos="9000"/>
        </w:tabs>
        <w:spacing w:before="100" w:beforeAutospacing="1" w:after="100" w:afterAutospacing="1" w:line="480" w:lineRule="auto"/>
      </w:pPr>
      <w:r w:rsidRPr="002B7903">
        <w:t>Figure 5.5.3 Cold Smoke 0:05s Smoke Entering Canyon</w:t>
      </w:r>
      <w:r w:rsidR="00294559">
        <w:tab/>
        <w:t>9</w:t>
      </w:r>
      <w:r w:rsidR="00535DBC">
        <w:t>1</w:t>
      </w:r>
    </w:p>
    <w:p w14:paraId="528A6B2F" w14:textId="68114B51" w:rsidR="002B7903" w:rsidRDefault="002B7903" w:rsidP="001A1CAD">
      <w:pPr>
        <w:tabs>
          <w:tab w:val="decimal" w:leader="dot" w:pos="9000"/>
        </w:tabs>
        <w:spacing w:before="100" w:beforeAutospacing="1" w:after="100" w:afterAutospacing="1" w:line="480" w:lineRule="auto"/>
      </w:pPr>
      <w:r w:rsidRPr="002B7903">
        <w:t>Figure 5.5.4 Cold Smoke 0:07s Smoke Starting Recirculation Vortex</w:t>
      </w:r>
      <w:r w:rsidR="00294559">
        <w:tab/>
      </w:r>
      <w:r w:rsidR="00535DBC">
        <w:t>92</w:t>
      </w:r>
    </w:p>
    <w:p w14:paraId="3C69004C" w14:textId="2AAC35CA" w:rsidR="002B7903" w:rsidRDefault="002B7903" w:rsidP="001A1CAD">
      <w:pPr>
        <w:tabs>
          <w:tab w:val="decimal" w:leader="dot" w:pos="9000"/>
        </w:tabs>
        <w:spacing w:before="100" w:beforeAutospacing="1" w:after="100" w:afterAutospacing="1" w:line="480" w:lineRule="auto"/>
      </w:pPr>
      <w:r w:rsidRPr="002B7903">
        <w:lastRenderedPageBreak/>
        <w:t>Figure 5.5.5 Cold Smoke 0:09s Smoke Entering Recirculation Vortex Apparent</w:t>
      </w:r>
      <w:r w:rsidR="00294559">
        <w:tab/>
      </w:r>
      <w:r w:rsidR="00535DBC">
        <w:t>92</w:t>
      </w:r>
    </w:p>
    <w:p w14:paraId="71A5D925" w14:textId="76E0218E" w:rsidR="002B7903" w:rsidRDefault="002B7903" w:rsidP="001A1CAD">
      <w:pPr>
        <w:tabs>
          <w:tab w:val="decimal" w:leader="dot" w:pos="9000"/>
        </w:tabs>
        <w:spacing w:before="100" w:beforeAutospacing="1" w:after="100" w:afterAutospacing="1" w:line="480" w:lineRule="auto"/>
      </w:pPr>
      <w:r w:rsidRPr="002B7903">
        <w:t>Figure 5.5.6 Cold Smoke 0:12s DSF FAN ON Vortex Breaking Up Entering DSF</w:t>
      </w:r>
      <w:r w:rsidR="00294559">
        <w:tab/>
      </w:r>
      <w:r w:rsidR="00535DBC">
        <w:t>93</w:t>
      </w:r>
    </w:p>
    <w:p w14:paraId="01EB0BE7" w14:textId="502B8CD1" w:rsidR="002B7903" w:rsidRDefault="002B7903" w:rsidP="001A1CAD">
      <w:pPr>
        <w:tabs>
          <w:tab w:val="decimal" w:leader="dot" w:pos="9000"/>
        </w:tabs>
        <w:spacing w:before="100" w:beforeAutospacing="1" w:after="100" w:afterAutospacing="1" w:line="480" w:lineRule="auto"/>
      </w:pPr>
      <w:r w:rsidRPr="002B7903">
        <w:t>Figure 5.5.7 Cold Smoke 0:14s DSF FAN ON Vortex Continuing to Dissipate and Drawn</w:t>
      </w:r>
      <w:r w:rsidR="001A1CAD">
        <w:t xml:space="preserve">      </w:t>
      </w:r>
      <w:r w:rsidRPr="002B7903">
        <w:t xml:space="preserve"> into DSF</w:t>
      </w:r>
      <w:r w:rsidR="00294559">
        <w:tab/>
      </w:r>
      <w:r w:rsidR="00535DBC">
        <w:t>93</w:t>
      </w:r>
    </w:p>
    <w:p w14:paraId="7DC56BEC" w14:textId="3C65CC63" w:rsidR="002B7903" w:rsidRDefault="002B7903" w:rsidP="001A1CAD">
      <w:pPr>
        <w:tabs>
          <w:tab w:val="decimal" w:leader="dot" w:pos="9000"/>
        </w:tabs>
        <w:spacing w:before="100" w:beforeAutospacing="1" w:after="100" w:afterAutospacing="1" w:line="480" w:lineRule="auto"/>
      </w:pPr>
      <w:r w:rsidRPr="002B7903">
        <w:t xml:space="preserve">Figure 5.5.8 Cold Smoke 0:16s DSF FAN ON Vortex Dissipating and Smoke Directly </w:t>
      </w:r>
      <w:r w:rsidR="001A1CAD">
        <w:t xml:space="preserve">      </w:t>
      </w:r>
      <w:r w:rsidRPr="002B7903">
        <w:t>Drawn into DSF</w:t>
      </w:r>
      <w:r w:rsidR="00294559">
        <w:tab/>
      </w:r>
      <w:r w:rsidR="00535DBC">
        <w:t>94</w:t>
      </w:r>
    </w:p>
    <w:p w14:paraId="00D01F89" w14:textId="43951E9E" w:rsidR="002B7903" w:rsidRDefault="002B7903" w:rsidP="001A1CAD">
      <w:pPr>
        <w:tabs>
          <w:tab w:val="decimal" w:leader="dot" w:pos="9000"/>
        </w:tabs>
        <w:spacing w:before="100" w:beforeAutospacing="1" w:after="100" w:afterAutospacing="1" w:line="480" w:lineRule="auto"/>
      </w:pPr>
      <w:r w:rsidRPr="002B7903">
        <w:t>Figure 5.5.9 Cold Smoke 0:20s DSF FAN ON Vortex Gone and Smoke Directly Drawn into DSF</w:t>
      </w:r>
      <w:r w:rsidR="00294559">
        <w:tab/>
      </w:r>
      <w:r w:rsidR="00535DBC">
        <w:t>94</w:t>
      </w:r>
    </w:p>
    <w:p w14:paraId="6C6218FA" w14:textId="79832B4F" w:rsidR="002B7903" w:rsidRDefault="002B7903" w:rsidP="001A1CAD">
      <w:pPr>
        <w:tabs>
          <w:tab w:val="decimal" w:leader="dot" w:pos="9000"/>
        </w:tabs>
        <w:spacing w:before="100" w:beforeAutospacing="1" w:after="100" w:afterAutospacing="1" w:line="480" w:lineRule="auto"/>
      </w:pPr>
      <w:r w:rsidRPr="002B7903">
        <w:t>Figure 5.5.10 Cold Smoke 0:27s DSF FAN OFF Canyon Smoke Rebuilding</w:t>
      </w:r>
      <w:r w:rsidR="00187614">
        <w:tab/>
      </w:r>
      <w:r w:rsidR="00535DBC">
        <w:t>95</w:t>
      </w:r>
    </w:p>
    <w:p w14:paraId="38217CDF" w14:textId="1CF319A2" w:rsidR="00535DBC" w:rsidRDefault="00535DBC" w:rsidP="001A1CAD">
      <w:pPr>
        <w:tabs>
          <w:tab w:val="decimal" w:leader="dot" w:pos="9000"/>
        </w:tabs>
        <w:spacing w:before="100" w:beforeAutospacing="1" w:after="100" w:afterAutospacing="1" w:line="480" w:lineRule="auto"/>
      </w:pPr>
      <w:r>
        <w:t xml:space="preserve">Table 5.5.1 Verification </w:t>
      </w:r>
      <w:r w:rsidR="0027464A">
        <w:t xml:space="preserve">and Validation </w:t>
      </w:r>
      <w:r>
        <w:t>of DSF Evacuation of Air Pollution (Cold Smoke) in Street Canyon    via Wind Tunnel Analysis</w:t>
      </w:r>
      <w:r>
        <w:tab/>
        <w:t>96</w:t>
      </w:r>
    </w:p>
    <w:p w14:paraId="0C8E38CE" w14:textId="0649DE74" w:rsidR="002B7903" w:rsidRDefault="002B7903" w:rsidP="001A1CAD">
      <w:pPr>
        <w:tabs>
          <w:tab w:val="decimal" w:leader="dot" w:pos="9000"/>
        </w:tabs>
        <w:spacing w:before="100" w:beforeAutospacing="1" w:after="100" w:afterAutospacing="1" w:line="480" w:lineRule="auto"/>
      </w:pPr>
      <w:r w:rsidRPr="002B7903">
        <w:t>Figure 5.6.1 Dry Ice and Jet Boundary Layer Experimental Setup</w:t>
      </w:r>
      <w:r w:rsidR="00187614">
        <w:tab/>
      </w:r>
      <w:r w:rsidR="0027464A">
        <w:t>97</w:t>
      </w:r>
    </w:p>
    <w:p w14:paraId="2302D153" w14:textId="3A56BC6A" w:rsidR="002B7903" w:rsidRDefault="002B7903" w:rsidP="001A1CAD">
      <w:pPr>
        <w:tabs>
          <w:tab w:val="decimal" w:leader="dot" w:pos="9000"/>
        </w:tabs>
        <w:spacing w:before="100" w:beforeAutospacing="1" w:after="100" w:afterAutospacing="1" w:line="480" w:lineRule="auto"/>
      </w:pPr>
      <w:r w:rsidRPr="002B7903">
        <w:t>Figure 5.6.2 Overall :02s Dry Ice Vapor Gathering in Canyon</w:t>
      </w:r>
      <w:r w:rsidR="00187614">
        <w:tab/>
      </w:r>
      <w:r w:rsidR="0027464A">
        <w:t>98</w:t>
      </w:r>
    </w:p>
    <w:p w14:paraId="6C6F5FCD" w14:textId="37AA78F3" w:rsidR="002B7903" w:rsidRDefault="002B7903" w:rsidP="001A1CAD">
      <w:pPr>
        <w:tabs>
          <w:tab w:val="decimal" w:leader="dot" w:pos="9000"/>
        </w:tabs>
        <w:spacing w:before="100" w:beforeAutospacing="1" w:after="100" w:afterAutospacing="1" w:line="480" w:lineRule="auto"/>
      </w:pPr>
      <w:r w:rsidRPr="002B7903">
        <w:t xml:space="preserve">Figure 5.6.3 Overall :05s Boundary Layer ON, Dry Ice Vapor Gathering in </w:t>
      </w:r>
      <w:proofErr w:type="gramStart"/>
      <w:r w:rsidRPr="002B7903">
        <w:t xml:space="preserve">Canyon, </w:t>
      </w:r>
      <w:r w:rsidR="001A1CAD">
        <w:t xml:space="preserve">  </w:t>
      </w:r>
      <w:proofErr w:type="gramEnd"/>
      <w:r w:rsidR="001A1CAD">
        <w:t xml:space="preserve">            </w:t>
      </w:r>
      <w:r w:rsidRPr="002B7903">
        <w:t>DSF OFF</w:t>
      </w:r>
      <w:r w:rsidR="00187614">
        <w:tab/>
      </w:r>
      <w:r w:rsidR="0027464A">
        <w:t>98</w:t>
      </w:r>
    </w:p>
    <w:p w14:paraId="17C08F66" w14:textId="71071C6D" w:rsidR="002B7903" w:rsidRDefault="002B7903" w:rsidP="001A1CAD">
      <w:pPr>
        <w:tabs>
          <w:tab w:val="decimal" w:leader="dot" w:pos="9000"/>
        </w:tabs>
        <w:spacing w:before="100" w:beforeAutospacing="1" w:after="100" w:afterAutospacing="1" w:line="480" w:lineRule="auto"/>
      </w:pPr>
      <w:r w:rsidRPr="002B7903">
        <w:t>Figure 5.6.4 Overall :17s Boundary Layer ON, Dry Ice Vapor Entering DSF, DSF ON, Boundary Layer Smoke Mixing</w:t>
      </w:r>
      <w:r w:rsidR="00187614">
        <w:tab/>
      </w:r>
      <w:r w:rsidR="0027464A">
        <w:t>99</w:t>
      </w:r>
    </w:p>
    <w:p w14:paraId="215E34DD" w14:textId="03A19F9D" w:rsidR="002B7903" w:rsidRDefault="002B7903" w:rsidP="001A1CAD">
      <w:pPr>
        <w:tabs>
          <w:tab w:val="decimal" w:leader="dot" w:pos="9000"/>
        </w:tabs>
        <w:spacing w:before="100" w:beforeAutospacing="1" w:after="100" w:afterAutospacing="1" w:line="480" w:lineRule="auto"/>
      </w:pPr>
      <w:r w:rsidRPr="002B7903">
        <w:lastRenderedPageBreak/>
        <w:t>Figure 5.6.5 Overall :21s Boundary Layer ON, Dry Ice Vapor Entering DSF, Canyon Dry Ice Vapor Cleared, DSF ON, Boundary Layer Smoke Mixing</w:t>
      </w:r>
      <w:r w:rsidR="00187614">
        <w:tab/>
      </w:r>
      <w:r w:rsidR="0027464A">
        <w:t>99</w:t>
      </w:r>
    </w:p>
    <w:p w14:paraId="7E157E58" w14:textId="245F6593" w:rsidR="002B7903" w:rsidRDefault="002B7903" w:rsidP="001A1CAD">
      <w:pPr>
        <w:tabs>
          <w:tab w:val="decimal" w:leader="dot" w:pos="9000"/>
        </w:tabs>
        <w:spacing w:before="100" w:beforeAutospacing="1" w:after="100" w:afterAutospacing="1" w:line="480" w:lineRule="auto"/>
      </w:pPr>
      <w:r w:rsidRPr="002B7903">
        <w:t>Figure 5.6.6 Overall :28s Boundary Layer ON, Canyon Dry Ice Vapor Cleared, DSF ON, Boundary Layer Smoke Mixing</w:t>
      </w:r>
      <w:r w:rsidR="00187614">
        <w:tab/>
        <w:t>10</w:t>
      </w:r>
      <w:r w:rsidR="0027464A">
        <w:t>0</w:t>
      </w:r>
    </w:p>
    <w:p w14:paraId="5224B245" w14:textId="787A6914" w:rsidR="002B7903" w:rsidRDefault="002B7903" w:rsidP="001A1CAD">
      <w:pPr>
        <w:tabs>
          <w:tab w:val="decimal" w:leader="dot" w:pos="9000"/>
        </w:tabs>
        <w:spacing w:before="100" w:beforeAutospacing="1" w:after="100" w:afterAutospacing="1" w:line="480" w:lineRule="auto"/>
      </w:pPr>
      <w:r w:rsidRPr="002B7903">
        <w:t xml:space="preserve">Figure 5.6.7 Overall :40s Boundary Layer OFF, Dry Ice Vapor Gathering in </w:t>
      </w:r>
      <w:proofErr w:type="gramStart"/>
      <w:r w:rsidRPr="002B7903">
        <w:t xml:space="preserve">Canyon, </w:t>
      </w:r>
      <w:r w:rsidR="008C4933">
        <w:t xml:space="preserve">  </w:t>
      </w:r>
      <w:proofErr w:type="gramEnd"/>
      <w:r w:rsidR="008C4933">
        <w:t xml:space="preserve">           </w:t>
      </w:r>
      <w:r w:rsidRPr="002B7903">
        <w:t>DSF OFF</w:t>
      </w:r>
      <w:r w:rsidR="00187614">
        <w:tab/>
        <w:t>10</w:t>
      </w:r>
      <w:r w:rsidR="0027464A">
        <w:t>0</w:t>
      </w:r>
    </w:p>
    <w:p w14:paraId="0B1E0A19" w14:textId="349CF1DD" w:rsidR="0027464A" w:rsidRDefault="0027464A" w:rsidP="001A1CAD">
      <w:pPr>
        <w:tabs>
          <w:tab w:val="decimal" w:leader="dot" w:pos="9000"/>
        </w:tabs>
        <w:spacing w:before="100" w:beforeAutospacing="1" w:after="100" w:afterAutospacing="1" w:line="480" w:lineRule="auto"/>
      </w:pPr>
      <w:r>
        <w:t>Table 5.6.1 Verification and Validation of DSF Evacuation of Air Pollution in Street Canyon    via Wind Tunnel Analyses</w:t>
      </w:r>
      <w:r>
        <w:tab/>
        <w:t>101</w:t>
      </w:r>
    </w:p>
    <w:p w14:paraId="164108AA" w14:textId="6BAD6BE5" w:rsidR="002B7903" w:rsidRDefault="002B7903" w:rsidP="001A1CAD">
      <w:pPr>
        <w:tabs>
          <w:tab w:val="decimal" w:leader="dot" w:pos="9000"/>
        </w:tabs>
        <w:spacing w:before="100" w:beforeAutospacing="1" w:after="100" w:afterAutospacing="1" w:line="480" w:lineRule="auto"/>
      </w:pPr>
      <w:r w:rsidRPr="002B7903">
        <w:t>Figure 5.7.1 Tracer Smoke Inside DSF Experimental Setup</w:t>
      </w:r>
      <w:r w:rsidR="00187614">
        <w:tab/>
        <w:t>1</w:t>
      </w:r>
      <w:r w:rsidR="0027464A">
        <w:t>02</w:t>
      </w:r>
    </w:p>
    <w:p w14:paraId="54B1BA33" w14:textId="30CB3055" w:rsidR="002B7903" w:rsidRDefault="002B7903" w:rsidP="001A1CAD">
      <w:pPr>
        <w:tabs>
          <w:tab w:val="decimal" w:leader="dot" w:pos="9000"/>
        </w:tabs>
        <w:spacing w:before="100" w:beforeAutospacing="1" w:after="100" w:afterAutospacing="1" w:line="480" w:lineRule="auto"/>
      </w:pPr>
      <w:r w:rsidRPr="002B7903">
        <w:t xml:space="preserve">Figure 5.7.2 Tracer Smoke :02s Tracer Smoke Inside DSF, DSF OFF, Smoke entering </w:t>
      </w:r>
      <w:r w:rsidR="001A1CAD">
        <w:t xml:space="preserve">      </w:t>
      </w:r>
      <w:r w:rsidRPr="002B7903">
        <w:t>Canyon</w:t>
      </w:r>
      <w:r w:rsidR="00187614">
        <w:tab/>
        <w:t>1</w:t>
      </w:r>
      <w:r w:rsidR="0027464A">
        <w:t>03</w:t>
      </w:r>
    </w:p>
    <w:p w14:paraId="483C7BC4" w14:textId="5CC1172F" w:rsidR="002B7903" w:rsidRDefault="002B7903" w:rsidP="001A1CAD">
      <w:pPr>
        <w:tabs>
          <w:tab w:val="decimal" w:leader="dot" w:pos="9000"/>
        </w:tabs>
        <w:spacing w:before="100" w:beforeAutospacing="1" w:after="100" w:afterAutospacing="1" w:line="480" w:lineRule="auto"/>
      </w:pPr>
      <w:r w:rsidRPr="002B7903">
        <w:t>Figure 5.7.3 Tracer Smoke :09s Tracer Smoke Inside DSF, DSF ON, Smoke drawn into DSF, Smoke Not Entering Canyon</w:t>
      </w:r>
      <w:r w:rsidR="00187614">
        <w:tab/>
        <w:t>1</w:t>
      </w:r>
      <w:r w:rsidR="0027464A">
        <w:t>03</w:t>
      </w:r>
    </w:p>
    <w:p w14:paraId="7A6C6D6D" w14:textId="7F53D3DE" w:rsidR="002B7903" w:rsidRDefault="002B7903" w:rsidP="001A1CAD">
      <w:pPr>
        <w:tabs>
          <w:tab w:val="decimal" w:leader="dot" w:pos="9000"/>
        </w:tabs>
        <w:spacing w:before="100" w:beforeAutospacing="1" w:after="100" w:afterAutospacing="1" w:line="480" w:lineRule="auto"/>
      </w:pPr>
      <w:r w:rsidRPr="002B7903">
        <w:t xml:space="preserve">Figure 5.7.4 Tracer Smoke :23s Tracer Smoke Inside DSF, DSF OFF, Smoke Entering </w:t>
      </w:r>
      <w:r w:rsidR="001A1CAD">
        <w:t xml:space="preserve">     </w:t>
      </w:r>
      <w:r w:rsidRPr="002B7903">
        <w:t>Canyon</w:t>
      </w:r>
      <w:r w:rsidR="00187614">
        <w:tab/>
        <w:t>1</w:t>
      </w:r>
      <w:r w:rsidR="0027464A">
        <w:t>04</w:t>
      </w:r>
    </w:p>
    <w:p w14:paraId="4DF3DCB7" w14:textId="6B4C0027" w:rsidR="0027464A" w:rsidRDefault="0027464A" w:rsidP="001A1CAD">
      <w:pPr>
        <w:tabs>
          <w:tab w:val="decimal" w:leader="dot" w:pos="9000"/>
        </w:tabs>
        <w:spacing w:before="100" w:beforeAutospacing="1" w:after="100" w:afterAutospacing="1" w:line="480" w:lineRule="auto"/>
      </w:pPr>
      <w:r>
        <w:t>Table 5.8.1 Results Verification and Validation of DSF Evacuation of Air Pollution in Street Canyon</w:t>
      </w:r>
      <w:r>
        <w:tab/>
        <w:t>107</w:t>
      </w:r>
    </w:p>
    <w:p w14:paraId="0D849D1C" w14:textId="76793C7C" w:rsidR="002B7903" w:rsidRDefault="002B7903" w:rsidP="001A1CAD">
      <w:pPr>
        <w:tabs>
          <w:tab w:val="decimal" w:leader="dot" w:pos="9000"/>
        </w:tabs>
        <w:spacing w:before="100" w:beforeAutospacing="1" w:after="100" w:afterAutospacing="1" w:line="480" w:lineRule="auto"/>
      </w:pPr>
      <w:r w:rsidRPr="002B7903">
        <w:t>Table 5.8.</w:t>
      </w:r>
      <w:r w:rsidR="0027464A">
        <w:t>2</w:t>
      </w:r>
      <w:r w:rsidRPr="002B7903">
        <w:t xml:space="preserve"> Airflow Rates of DSF MAX Comfort and Experimental Results</w:t>
      </w:r>
      <w:r w:rsidR="00187614">
        <w:tab/>
        <w:t>1</w:t>
      </w:r>
      <w:r w:rsidR="0027464A">
        <w:t>09</w:t>
      </w:r>
    </w:p>
    <w:p w14:paraId="24124E98" w14:textId="0B109C19" w:rsidR="0027464A" w:rsidRDefault="0027464A" w:rsidP="001A1CAD">
      <w:pPr>
        <w:tabs>
          <w:tab w:val="decimal" w:leader="dot" w:pos="9000"/>
        </w:tabs>
        <w:spacing w:before="100" w:beforeAutospacing="1" w:after="100" w:afterAutospacing="1" w:line="480" w:lineRule="auto"/>
      </w:pPr>
      <w:r>
        <w:lastRenderedPageBreak/>
        <w:t>Equation 5.1 Mass Flow Rate</w:t>
      </w:r>
      <w:r>
        <w:tab/>
        <w:t>110</w:t>
      </w:r>
    </w:p>
    <w:p w14:paraId="5C10B94D" w14:textId="38F8FD37" w:rsidR="002B7903" w:rsidRDefault="002B7903" w:rsidP="001A1CAD">
      <w:pPr>
        <w:tabs>
          <w:tab w:val="decimal" w:leader="dot" w:pos="9000"/>
        </w:tabs>
        <w:spacing w:before="100" w:beforeAutospacing="1" w:after="100" w:afterAutospacing="1" w:line="480" w:lineRule="auto"/>
      </w:pPr>
      <w:r w:rsidRPr="002B7903">
        <w:t>Table 5.8.</w:t>
      </w:r>
      <w:r w:rsidR="0027464A">
        <w:t xml:space="preserve">3 </w:t>
      </w:r>
      <w:r w:rsidRPr="002B7903">
        <w:t>Estimated DSF Mass Flow Evacuation Rate of VOC and PM</w:t>
      </w:r>
      <w:r w:rsidRPr="002B7903">
        <w:rPr>
          <w:vertAlign w:val="subscript"/>
        </w:rPr>
        <w:t>2.5</w:t>
      </w:r>
      <w:r w:rsidR="00187614">
        <w:tab/>
        <w:t>11</w:t>
      </w:r>
      <w:r w:rsidR="0027464A">
        <w:t>0</w:t>
      </w:r>
      <w:r>
        <w:br w:type="page"/>
      </w:r>
    </w:p>
    <w:p w14:paraId="08A19764" w14:textId="66C3F56A" w:rsidR="0050484F" w:rsidRPr="0050484F" w:rsidRDefault="0050484F" w:rsidP="0050484F">
      <w:pPr>
        <w:rPr>
          <w:b/>
          <w:sz w:val="28"/>
          <w:szCs w:val="28"/>
        </w:rPr>
      </w:pPr>
      <w:r w:rsidRPr="0050484F">
        <w:rPr>
          <w:b/>
          <w:sz w:val="28"/>
          <w:szCs w:val="28"/>
        </w:rPr>
        <w:lastRenderedPageBreak/>
        <w:t xml:space="preserve">ABSTRACT </w:t>
      </w:r>
    </w:p>
    <w:p w14:paraId="218EC51F" w14:textId="4508FDD5" w:rsidR="00A21DA5" w:rsidRPr="00933056" w:rsidRDefault="00A574F0" w:rsidP="00A21DA5">
      <w:pPr>
        <w:spacing w:line="480" w:lineRule="auto"/>
        <w:ind w:firstLine="720"/>
      </w:pPr>
      <w:r w:rsidRPr="00933056">
        <w:t xml:space="preserve">This multidisciplinary research </w:t>
      </w:r>
      <w:r w:rsidR="00AF1646">
        <w:t>utilizes</w:t>
      </w:r>
      <w:r w:rsidRPr="00933056">
        <w:t xml:space="preserve"> current thinking in planning, </w:t>
      </w:r>
      <w:r w:rsidR="00456B18" w:rsidRPr="00933056">
        <w:t>engineering,</w:t>
      </w:r>
      <w:r w:rsidRPr="00933056">
        <w:t xml:space="preserve"> </w:t>
      </w:r>
      <w:proofErr w:type="gramStart"/>
      <w:r w:rsidR="00A42401">
        <w:t>science</w:t>
      </w:r>
      <w:proofErr w:type="gramEnd"/>
      <w:r w:rsidR="00A42401">
        <w:t xml:space="preserve"> </w:t>
      </w:r>
      <w:r w:rsidRPr="00933056">
        <w:t>and architecture</w:t>
      </w:r>
      <w:r w:rsidR="00E24751">
        <w:t>,</w:t>
      </w:r>
      <w:r w:rsidRPr="00933056">
        <w:t xml:space="preserve"> </w:t>
      </w:r>
      <w:r w:rsidR="00A42401">
        <w:t>and</w:t>
      </w:r>
      <w:r w:rsidRPr="00933056">
        <w:t xml:space="preserve"> propos</w:t>
      </w:r>
      <w:r w:rsidR="00A42401">
        <w:t>es</w:t>
      </w:r>
      <w:r w:rsidRPr="00933056">
        <w:t xml:space="preserve"> an interdisciplinary solution for addressing</w:t>
      </w:r>
      <w:r w:rsidR="00E24751">
        <w:t xml:space="preserve"> urban air pollution related to increasing urbanization.</w:t>
      </w:r>
      <w:r w:rsidR="00365D70">
        <w:t xml:space="preserve"> The premise</w:t>
      </w:r>
      <w:r w:rsidRPr="00CB6E33">
        <w:t xml:space="preserve"> that buildings are interconnected with urban infrastructure, </w:t>
      </w:r>
      <w:r w:rsidR="00E24751">
        <w:t xml:space="preserve">with buildings </w:t>
      </w:r>
      <w:r w:rsidRPr="00CB6E33">
        <w:t xml:space="preserve">serving as a resource and not just as a </w:t>
      </w:r>
      <w:r w:rsidR="00F00FB0" w:rsidRPr="00CB6E33">
        <w:t>load</w:t>
      </w:r>
      <w:r w:rsidR="00365D70">
        <w:t xml:space="preserve">, </w:t>
      </w:r>
      <w:r w:rsidR="00AF1646">
        <w:t xml:space="preserve">and </w:t>
      </w:r>
      <w:r w:rsidR="00365D70">
        <w:t>t</w:t>
      </w:r>
      <w:r w:rsidR="00A21DA5" w:rsidRPr="00CB6E33">
        <w:t>he use of a</w:t>
      </w:r>
      <w:r w:rsidR="00E24751">
        <w:t>n active building facade</w:t>
      </w:r>
      <w:r w:rsidR="00A21DA5" w:rsidRPr="00CB6E33">
        <w:t xml:space="preserve"> to remediate environmental </w:t>
      </w:r>
      <w:r w:rsidR="00E24751">
        <w:t xml:space="preserve">air </w:t>
      </w:r>
      <w:r w:rsidR="00A21DA5" w:rsidRPr="00CB6E33">
        <w:t>pollutants beyond the building</w:t>
      </w:r>
      <w:r w:rsidR="00E24751">
        <w:t>’s</w:t>
      </w:r>
      <w:r w:rsidR="00A21DA5" w:rsidRPr="00CB6E33">
        <w:t xml:space="preserve"> perimeter</w:t>
      </w:r>
      <w:r w:rsidR="00E24751">
        <w:t>,</w:t>
      </w:r>
      <w:r w:rsidR="00A21DA5" w:rsidRPr="00CB6E33">
        <w:t xml:space="preserve"> represents a fundamental </w:t>
      </w:r>
      <w:proofErr w:type="gramStart"/>
      <w:r w:rsidR="00A21DA5" w:rsidRPr="00CB6E33">
        <w:t>paradigm shift</w:t>
      </w:r>
      <w:proofErr w:type="gramEnd"/>
      <w:r w:rsidR="00A21DA5" w:rsidRPr="00CB6E33">
        <w:t xml:space="preserve"> as to the nature of buildings in</w:t>
      </w:r>
      <w:r w:rsidR="00A21DA5" w:rsidRPr="00933056">
        <w:t xml:space="preserve"> the urban environment.</w:t>
      </w:r>
    </w:p>
    <w:p w14:paraId="1C1E6685" w14:textId="03B43976" w:rsidR="00A21DA5" w:rsidRDefault="00A21DA5" w:rsidP="00D97FC5">
      <w:pPr>
        <w:spacing w:line="480" w:lineRule="auto"/>
        <w:ind w:firstLine="720"/>
      </w:pPr>
      <w:r w:rsidRPr="00CB6E33">
        <w:t xml:space="preserve">Form Based Codes (FBCs) </w:t>
      </w:r>
      <w:r w:rsidR="0099788E">
        <w:t xml:space="preserve">are urban design guidelines which also </w:t>
      </w:r>
      <w:r w:rsidRPr="00CB6E33">
        <w:t xml:space="preserve">provide requirements for street dimensions between building facades and height limitations </w:t>
      </w:r>
      <w:r w:rsidR="00A42401">
        <w:t xml:space="preserve">of buildings </w:t>
      </w:r>
      <w:r w:rsidRPr="00CB6E33">
        <w:t xml:space="preserve">based upon </w:t>
      </w:r>
      <w:r w:rsidR="00E24751">
        <w:t xml:space="preserve">the number of </w:t>
      </w:r>
      <w:r w:rsidRPr="00CB6E33">
        <w:t xml:space="preserve">stories. </w:t>
      </w:r>
      <w:r w:rsidR="00E24751">
        <w:t>If these FBCs do not</w:t>
      </w:r>
      <w:r w:rsidR="00D97FC5">
        <w:t xml:space="preserve"> control</w:t>
      </w:r>
      <w:r w:rsidR="00E24751">
        <w:t xml:space="preserve"> </w:t>
      </w:r>
      <w:r w:rsidR="00D97FC5">
        <w:t>for height to width ratio</w:t>
      </w:r>
      <w:r w:rsidR="00AF1646">
        <w:t>s,</w:t>
      </w:r>
      <w:r w:rsidR="00D97FC5">
        <w:t xml:space="preserve"> t</w:t>
      </w:r>
      <w:r w:rsidRPr="00CB6E33">
        <w:t>h</w:t>
      </w:r>
      <w:r w:rsidR="0099788E">
        <w:t>ey</w:t>
      </w:r>
      <w:r w:rsidRPr="00CB6E33">
        <w:t xml:space="preserve"> can result in a</w:t>
      </w:r>
      <w:r w:rsidR="00D97FC5">
        <w:t xml:space="preserve"> </w:t>
      </w:r>
      <w:r w:rsidRPr="00CB6E33">
        <w:t xml:space="preserve">morphology </w:t>
      </w:r>
      <w:r w:rsidR="00AF1646">
        <w:t>called</w:t>
      </w:r>
      <w:r w:rsidRPr="00CB6E33">
        <w:t xml:space="preserve"> an urban street canyon</w:t>
      </w:r>
      <w:r w:rsidR="00933056" w:rsidRPr="00CB6E33">
        <w:t xml:space="preserve">. </w:t>
      </w:r>
      <w:r w:rsidR="00D97FC5">
        <w:t>The vertical dimension of a street canyon correspond</w:t>
      </w:r>
      <w:r w:rsidR="00E24751">
        <w:t>s</w:t>
      </w:r>
      <w:r w:rsidR="00D97FC5">
        <w:t xml:space="preserve"> to the height of a building (H) which </w:t>
      </w:r>
      <w:proofErr w:type="gramStart"/>
      <w:r w:rsidR="00D97FC5">
        <w:t>is typically regulated</w:t>
      </w:r>
      <w:proofErr w:type="gramEnd"/>
      <w:r w:rsidR="00D97FC5">
        <w:t xml:space="preserve"> by the number of stories (floors). The horizontal dimension of a street canyon, the width of the street (W)</w:t>
      </w:r>
      <w:r w:rsidR="00E24751">
        <w:t xml:space="preserve"> and associated frontage</w:t>
      </w:r>
      <w:r w:rsidR="00A42401">
        <w:t>,</w:t>
      </w:r>
      <w:r w:rsidR="00D97FC5">
        <w:t xml:space="preserve"> corresponds to the </w:t>
      </w:r>
      <w:r w:rsidR="00A42401">
        <w:t>r</w:t>
      </w:r>
      <w:r w:rsidR="00D97FC5">
        <w:t xml:space="preserve">ight of </w:t>
      </w:r>
      <w:r w:rsidR="00A42401">
        <w:t>w</w:t>
      </w:r>
      <w:r w:rsidR="00D97FC5">
        <w:t xml:space="preserve">ay (ROW) which is the space between building lot lines. The most important geometric detail about a street canyon is the ratio of the canyon height (H) to canyon width (W), </w:t>
      </w:r>
      <w:proofErr w:type="gramStart"/>
      <w:r w:rsidR="00A42401">
        <w:t>H:W</w:t>
      </w:r>
      <w:proofErr w:type="gramEnd"/>
      <w:r w:rsidR="00D97FC5">
        <w:t>, which is defined as the aspect ratio</w:t>
      </w:r>
      <w:r w:rsidR="00A42401">
        <w:t xml:space="preserve"> because w</w:t>
      </w:r>
      <w:r w:rsidR="00D97FC5">
        <w:t>hen the value of the aspect ratio is &gt;= 1</w:t>
      </w:r>
      <w:r w:rsidR="0099788E">
        <w:t>:1</w:t>
      </w:r>
      <w:r w:rsidR="00D97FC5">
        <w:t xml:space="preserve">, air pollution can accumulate at the street level.  The problem becomes one where FBCs are setting </w:t>
      </w:r>
      <w:r w:rsidR="00AF1646">
        <w:t xml:space="preserve">urban design </w:t>
      </w:r>
      <w:r w:rsidR="00D97FC5">
        <w:t xml:space="preserve">guidelines for streets, ostensibly for walkability, but are unintentionally creating street canyons which are accumulating unhealthy air pollutants in the very locations where they </w:t>
      </w:r>
      <w:r w:rsidR="007D35FE">
        <w:t xml:space="preserve">hope to </w:t>
      </w:r>
      <w:r w:rsidR="00D97FC5">
        <w:t>encourage people to walk.</w:t>
      </w:r>
    </w:p>
    <w:p w14:paraId="5E218BA2" w14:textId="26F3CB1F" w:rsidR="005077EF" w:rsidRPr="00CB6E33" w:rsidRDefault="005077EF" w:rsidP="0099788E">
      <w:pPr>
        <w:spacing w:line="480" w:lineRule="auto"/>
        <w:ind w:firstLine="720"/>
      </w:pPr>
      <w:r>
        <w:t xml:space="preserve">Within the envelope of an urban building, air quality is an issue addressed almost completely as an internal requirement. Building ventilation systems rely on </w:t>
      </w:r>
      <w:r w:rsidR="0099788E">
        <w:t xml:space="preserve">internal </w:t>
      </w:r>
      <w:r>
        <w:t xml:space="preserve">air quality monitoring and </w:t>
      </w:r>
      <w:proofErr w:type="gramStart"/>
      <w:r>
        <w:t>are designed</w:t>
      </w:r>
      <w:proofErr w:type="gramEnd"/>
      <w:r>
        <w:t xml:space="preserve"> to optimize energy efficiency for the building and its occupants. </w:t>
      </w:r>
      <w:r w:rsidRPr="00CB6E33">
        <w:lastRenderedPageBreak/>
        <w:t xml:space="preserve">There are no studies that suggest that the building HVAC system should </w:t>
      </w:r>
      <w:proofErr w:type="gramStart"/>
      <w:r w:rsidRPr="00CB6E33">
        <w:t>be used</w:t>
      </w:r>
      <w:proofErr w:type="gramEnd"/>
      <w:r w:rsidRPr="00CB6E33">
        <w:t xml:space="preserve"> to ameliorate air pollution found outside the building, except for use within the building perimeter. </w:t>
      </w:r>
      <w:r w:rsidR="003249F1" w:rsidRPr="00CB6E33">
        <w:t xml:space="preserve">This research investigated the capacity of </w:t>
      </w:r>
      <w:r w:rsidR="0099788E">
        <w:t>a double-skin-facades</w:t>
      </w:r>
      <w:r w:rsidR="003249F1" w:rsidRPr="00CB6E33">
        <w:t xml:space="preserve"> </w:t>
      </w:r>
      <w:r w:rsidR="0099788E">
        <w:t>(</w:t>
      </w:r>
      <w:r w:rsidR="003249F1" w:rsidRPr="00CB6E33">
        <w:t>DSF</w:t>
      </w:r>
      <w:r w:rsidR="0099788E">
        <w:t>), an active façade system typically used only for building HVAC,</w:t>
      </w:r>
      <w:r w:rsidR="003249F1" w:rsidRPr="00CB6E33">
        <w:t xml:space="preserve"> to evacuate air at the street level within the </w:t>
      </w:r>
      <w:r w:rsidR="0099788E">
        <w:t xml:space="preserve">frontage </w:t>
      </w:r>
      <w:r w:rsidR="003249F1" w:rsidRPr="00CB6E33">
        <w:t xml:space="preserve">zone of influence, as well as whether the DSF could </w:t>
      </w:r>
      <w:proofErr w:type="gramStart"/>
      <w:r w:rsidR="003249F1" w:rsidRPr="00CB6E33">
        <w:t>actually remove</w:t>
      </w:r>
      <w:proofErr w:type="gramEnd"/>
      <w:r w:rsidR="003249F1" w:rsidRPr="00CB6E33">
        <w:t xml:space="preserve"> criteria pollutants from the streetscape where human interaction is being promoted.</w:t>
      </w:r>
    </w:p>
    <w:p w14:paraId="6972EC0B" w14:textId="31635F28" w:rsidR="002948C8" w:rsidRDefault="002948C8" w:rsidP="004564F1">
      <w:pPr>
        <w:spacing w:line="480" w:lineRule="auto"/>
        <w:ind w:firstLine="720"/>
      </w:pPr>
      <w:r>
        <w:t xml:space="preserve">Aside from matters of cost, DSFs have had little impact in the United States because they do not effectively filter air pollutants, which is especially troubling if they are to </w:t>
      </w:r>
      <w:proofErr w:type="gramStart"/>
      <w:r>
        <w:t>be used</w:t>
      </w:r>
      <w:proofErr w:type="gramEnd"/>
      <w:r>
        <w:t xml:space="preserve"> for fresh air intake. </w:t>
      </w:r>
      <w:r w:rsidR="00F00FB0" w:rsidRPr="00CB6E33">
        <w:t>P</w:t>
      </w:r>
      <w:r w:rsidRPr="00CB6E33">
        <w:t xml:space="preserve">lant integration into a DSF has </w:t>
      </w:r>
      <w:proofErr w:type="gramStart"/>
      <w:r w:rsidRPr="00CB6E33">
        <w:t>been proposed</w:t>
      </w:r>
      <w:proofErr w:type="gramEnd"/>
      <w:r w:rsidRPr="00CB6E33">
        <w:t xml:space="preserve"> for thermal mitigation; however, the suggestion that the plants </w:t>
      </w:r>
      <w:r w:rsidR="0099788E">
        <w:t xml:space="preserve">could </w:t>
      </w:r>
      <w:r w:rsidRPr="00CB6E33">
        <w:t xml:space="preserve">also create a functional component to filter the air has not. </w:t>
      </w:r>
      <w:r w:rsidR="00C553AA">
        <w:t>The NEDLAW</w:t>
      </w:r>
      <w:r w:rsidRPr="00CB6E33">
        <w:t xml:space="preserve"> vegetated biofilter reduces concentrations of toluene, ethylbenzene, and o-xylene as well as other VOCs and PMs. A</w:t>
      </w:r>
      <w:r w:rsidR="00DE15D9" w:rsidRPr="00CB6E33">
        <w:t xml:space="preserve"> DSF </w:t>
      </w:r>
      <w:r w:rsidRPr="00CB6E33">
        <w:t>i</w:t>
      </w:r>
      <w:r w:rsidR="00DE15D9" w:rsidRPr="00CB6E33">
        <w:t>n</w:t>
      </w:r>
      <w:r w:rsidR="00DE15D9">
        <w:t>tegrated</w:t>
      </w:r>
      <w:r>
        <w:t xml:space="preserve"> vegetated biofilter has numerous benefits for streetscapes and opportunities for expanded use of an energy efficient system that serves not only the building occupants but the urban </w:t>
      </w:r>
      <w:r w:rsidR="0099788E">
        <w:t>environment</w:t>
      </w:r>
      <w:r>
        <w:t>.</w:t>
      </w:r>
    </w:p>
    <w:p w14:paraId="1B3DFD19" w14:textId="465A143C" w:rsidR="00DE15D9" w:rsidRPr="00CB6E33" w:rsidRDefault="00A42401" w:rsidP="004564F1">
      <w:pPr>
        <w:spacing w:line="480" w:lineRule="auto"/>
        <w:ind w:firstLine="720"/>
      </w:pPr>
      <w:r>
        <w:t xml:space="preserve">This research </w:t>
      </w:r>
      <w:r w:rsidR="0099788E">
        <w:t>developed and evaluated</w:t>
      </w:r>
      <w:r>
        <w:t xml:space="preserve"> a</w:t>
      </w:r>
      <w:r w:rsidR="004564F1">
        <w:t xml:space="preserve">n active </w:t>
      </w:r>
      <w:r w:rsidR="003249F1" w:rsidRPr="00CB6E33">
        <w:t xml:space="preserve">DSF </w:t>
      </w:r>
      <w:r w:rsidR="00B509AA" w:rsidRPr="00CB6E33">
        <w:t>building system</w:t>
      </w:r>
      <w:r w:rsidR="004564F1">
        <w:t xml:space="preserve"> </w:t>
      </w:r>
      <w:r w:rsidR="0099788E">
        <w:t xml:space="preserve">for the </w:t>
      </w:r>
      <w:r w:rsidR="003249F1" w:rsidRPr="00CB6E33">
        <w:t xml:space="preserve">evacuation and amelioration of street level air pollutants. Several modeling methods, including </w:t>
      </w:r>
      <w:r w:rsidR="0099788E">
        <w:t xml:space="preserve">computational fluid dynamic </w:t>
      </w:r>
      <w:r w:rsidR="003249F1" w:rsidRPr="00CB6E33">
        <w:t>(CFD) simulation and experime</w:t>
      </w:r>
      <w:r w:rsidR="002948C8" w:rsidRPr="00CB6E33">
        <w:t xml:space="preserve">ntal validation </w:t>
      </w:r>
      <w:proofErr w:type="gramStart"/>
      <w:r w:rsidR="002948C8" w:rsidRPr="00CB6E33">
        <w:t>through the use of</w:t>
      </w:r>
      <w:proofErr w:type="gramEnd"/>
      <w:r w:rsidR="002948C8" w:rsidRPr="00CB6E33">
        <w:t xml:space="preserve"> a boundary layer wind tunnel</w:t>
      </w:r>
      <w:r w:rsidR="00B509AA" w:rsidRPr="00CB6E33">
        <w:t xml:space="preserve"> were employed</w:t>
      </w:r>
      <w:r w:rsidR="002948C8" w:rsidRPr="00CB6E33">
        <w:t xml:space="preserve">. </w:t>
      </w:r>
      <w:r w:rsidR="00DE15D9" w:rsidRPr="00CB6E33">
        <w:t xml:space="preserve">The results based upon </w:t>
      </w:r>
      <w:r w:rsidR="0099788E">
        <w:t xml:space="preserve">CFD </w:t>
      </w:r>
      <w:r w:rsidR="00DE15D9" w:rsidRPr="00CB6E33">
        <w:t xml:space="preserve">modeling showed definitive </w:t>
      </w:r>
      <w:r w:rsidR="004564F1">
        <w:t>removal</w:t>
      </w:r>
      <w:r w:rsidR="00DE15D9" w:rsidRPr="00CB6E33">
        <w:t xml:space="preserve"> of street level air pollution </w:t>
      </w:r>
      <w:r w:rsidR="004564F1">
        <w:t>with</w:t>
      </w:r>
      <w:r w:rsidR="00DE15D9" w:rsidRPr="00CB6E33">
        <w:t xml:space="preserve"> mixing with upper boundary air.  </w:t>
      </w:r>
      <w:r w:rsidR="004564F1">
        <w:t>Th</w:t>
      </w:r>
      <w:r w:rsidR="007D35FE">
        <w:t xml:space="preserve">e numerical modeling process </w:t>
      </w:r>
      <w:r w:rsidR="00DE15D9" w:rsidRPr="00CB6E33">
        <w:t xml:space="preserve">identified gaps in </w:t>
      </w:r>
      <w:r w:rsidR="004564F1">
        <w:t>t</w:t>
      </w:r>
      <w:r w:rsidR="00DE15D9" w:rsidRPr="00CB6E33">
        <w:t>he CFD analyses</w:t>
      </w:r>
      <w:r w:rsidR="004564F1">
        <w:t xml:space="preserve"> particularly with regarding to mult</w:t>
      </w:r>
      <w:r w:rsidR="007D35FE">
        <w:t>i</w:t>
      </w:r>
      <w:r w:rsidR="004564F1">
        <w:t xml:space="preserve">-scalar meshing of the DSF within the street canyon. Experimental verification </w:t>
      </w:r>
      <w:r w:rsidR="00DE15D9" w:rsidRPr="00CB6E33">
        <w:t xml:space="preserve">and validation of the </w:t>
      </w:r>
      <w:r w:rsidR="004564F1">
        <w:t>active DSF</w:t>
      </w:r>
      <w:r w:rsidR="00DE15D9" w:rsidRPr="00CB6E33">
        <w:t xml:space="preserve"> </w:t>
      </w:r>
      <w:r w:rsidR="004564F1">
        <w:t>using</w:t>
      </w:r>
      <w:r w:rsidR="00DE15D9" w:rsidRPr="00CB6E33">
        <w:t xml:space="preserve"> </w:t>
      </w:r>
      <w:r w:rsidR="0099788E">
        <w:t xml:space="preserve">an </w:t>
      </w:r>
      <w:r w:rsidR="00DE15D9" w:rsidRPr="00CB6E33">
        <w:t>urban boundary layer</w:t>
      </w:r>
      <w:r w:rsidR="004564F1">
        <w:t xml:space="preserve"> wind tunnel </w:t>
      </w:r>
      <w:r w:rsidR="00AF1646">
        <w:t>also</w:t>
      </w:r>
      <w:r w:rsidR="007D35FE">
        <w:t xml:space="preserve"> </w:t>
      </w:r>
      <w:r w:rsidR="004564F1">
        <w:t>showed</w:t>
      </w:r>
      <w:r w:rsidR="00DE15D9">
        <w:t xml:space="preserve"> definitive ventilation of street level air pollution and mixing with upper boundary air.</w:t>
      </w:r>
      <w:r w:rsidR="00DE15D9" w:rsidRPr="00DE15D9">
        <w:t xml:space="preserve"> </w:t>
      </w:r>
      <w:r w:rsidR="00DE15D9">
        <w:t>Furtherm</w:t>
      </w:r>
      <w:r w:rsidR="00DE15D9" w:rsidRPr="00CB6E33">
        <w:t xml:space="preserve">ore, the data </w:t>
      </w:r>
      <w:r w:rsidR="00DE15D9" w:rsidRPr="00CB6E33">
        <w:lastRenderedPageBreak/>
        <w:t xml:space="preserve">showed that </w:t>
      </w:r>
      <w:r w:rsidR="007D35FE">
        <w:t>a</w:t>
      </w:r>
      <w:r w:rsidR="00DE15D9" w:rsidRPr="00CB6E33">
        <w:t xml:space="preserve"> vegetated biofilter would be able to operate within the operational parameters of the DSF</w:t>
      </w:r>
      <w:r w:rsidR="004564F1">
        <w:t>.</w:t>
      </w:r>
      <w:r w:rsidR="00DE15D9" w:rsidRPr="00CB6E33">
        <w:t xml:space="preserve"> </w:t>
      </w:r>
    </w:p>
    <w:p w14:paraId="3428719C" w14:textId="1CE468EB" w:rsidR="00AF1646" w:rsidRDefault="00AF1646" w:rsidP="00DE15D9">
      <w:pPr>
        <w:spacing w:line="480" w:lineRule="auto"/>
        <w:ind w:firstLine="720"/>
      </w:pPr>
      <w:r w:rsidRPr="00AF1646">
        <w:t xml:space="preserve">This research identified a means to extend the building systems to function as urban infrastructure for purposes of air pollution removal. The development of a method where investment in a building system is an investment in the city’s infrastructure is </w:t>
      </w:r>
      <w:proofErr w:type="gramStart"/>
      <w:r w:rsidRPr="00AF1646">
        <w:t>a paradigm shift</w:t>
      </w:r>
      <w:proofErr w:type="gramEnd"/>
      <w:r w:rsidRPr="00AF1646">
        <w:t xml:space="preserve"> </w:t>
      </w:r>
      <w:r w:rsidR="007D35FE">
        <w:t>that</w:t>
      </w:r>
      <w:r w:rsidRPr="00AF1646">
        <w:t xml:space="preserve"> has led to the identification of multiple avenues of future interdisciplinary </w:t>
      </w:r>
      <w:r w:rsidR="007D35FE">
        <w:t>research as well as informing future urban design guidelines.</w:t>
      </w:r>
    </w:p>
    <w:p w14:paraId="0199C7D5" w14:textId="77777777" w:rsidR="002E1592" w:rsidRDefault="002E1592" w:rsidP="00DE15D9">
      <w:pPr>
        <w:spacing w:line="480" w:lineRule="auto"/>
        <w:ind w:firstLine="720"/>
      </w:pPr>
    </w:p>
    <w:p w14:paraId="7752BAF1" w14:textId="761B44C2" w:rsidR="00A21DA5" w:rsidRDefault="00AF1646" w:rsidP="002E1592">
      <w:pPr>
        <w:spacing w:line="480" w:lineRule="auto"/>
        <w:rPr>
          <w:sz w:val="28"/>
          <w:szCs w:val="28"/>
        </w:rPr>
      </w:pPr>
      <w:r w:rsidRPr="007D35FE">
        <w:rPr>
          <w:b/>
        </w:rPr>
        <w:t>KEYWORDS</w:t>
      </w:r>
      <w:r w:rsidR="00A42401">
        <w:rPr>
          <w:b/>
        </w:rPr>
        <w:t xml:space="preserve"> - </w:t>
      </w:r>
      <w:r>
        <w:t>double skin façade</w:t>
      </w:r>
      <w:r w:rsidR="00A42401">
        <w:t xml:space="preserve">, </w:t>
      </w:r>
      <w:r>
        <w:t>street canyon</w:t>
      </w:r>
      <w:r w:rsidR="00A42401">
        <w:t xml:space="preserve">, </w:t>
      </w:r>
      <w:r>
        <w:t>active building façade</w:t>
      </w:r>
      <w:r w:rsidR="002E1592">
        <w:t xml:space="preserve">, </w:t>
      </w:r>
      <w:r>
        <w:t>vegetated biofilter</w:t>
      </w:r>
      <w:r w:rsidR="002E1592">
        <w:t xml:space="preserve">, </w:t>
      </w:r>
      <w:r>
        <w:t>urban air pollution</w:t>
      </w:r>
      <w:r w:rsidR="002E1592">
        <w:t xml:space="preserve">, </w:t>
      </w:r>
      <w:r>
        <w:t>CFD</w:t>
      </w:r>
      <w:r w:rsidR="0099788E">
        <w:t>, form</w:t>
      </w:r>
      <w:r w:rsidR="00B36E1B">
        <w:t>-</w:t>
      </w:r>
      <w:r w:rsidR="0099788E">
        <w:t>based codes</w:t>
      </w:r>
    </w:p>
    <w:p w14:paraId="03E21422" w14:textId="77777777" w:rsidR="00A21DA5" w:rsidRDefault="00A21DA5">
      <w:pPr>
        <w:rPr>
          <w:sz w:val="28"/>
          <w:szCs w:val="28"/>
        </w:rPr>
      </w:pPr>
      <w:r>
        <w:rPr>
          <w:sz w:val="28"/>
          <w:szCs w:val="28"/>
        </w:rPr>
        <w:br w:type="page"/>
      </w:r>
    </w:p>
    <w:p w14:paraId="4E7D3C43" w14:textId="77777777" w:rsidR="0050484F" w:rsidRPr="0050484F" w:rsidRDefault="0050484F" w:rsidP="0050484F">
      <w:pPr>
        <w:rPr>
          <w:b/>
          <w:sz w:val="28"/>
          <w:szCs w:val="28"/>
        </w:rPr>
      </w:pPr>
      <w:r w:rsidRPr="0050484F">
        <w:rPr>
          <w:b/>
          <w:sz w:val="28"/>
          <w:szCs w:val="28"/>
        </w:rPr>
        <w:lastRenderedPageBreak/>
        <w:t>ACKNOWLEDGEMENTS</w:t>
      </w:r>
    </w:p>
    <w:p w14:paraId="529B1101" w14:textId="39C1E831" w:rsidR="00D74702" w:rsidRPr="00D74702" w:rsidRDefault="00D74702" w:rsidP="001A1CAD">
      <w:pPr>
        <w:ind w:firstLine="288"/>
        <w:rPr>
          <w:sz w:val="28"/>
          <w:szCs w:val="28"/>
        </w:rPr>
      </w:pPr>
      <w:r w:rsidRPr="00D74702">
        <w:rPr>
          <w:sz w:val="28"/>
          <w:szCs w:val="28"/>
        </w:rPr>
        <w:t xml:space="preserve">I am grateful to all of those with whom I have had the pleasure to work </w:t>
      </w:r>
      <w:proofErr w:type="gramStart"/>
      <w:r w:rsidRPr="00D74702">
        <w:rPr>
          <w:sz w:val="28"/>
          <w:szCs w:val="28"/>
        </w:rPr>
        <w:t>during th</w:t>
      </w:r>
      <w:r w:rsidR="00C91552">
        <w:rPr>
          <w:sz w:val="28"/>
          <w:szCs w:val="28"/>
        </w:rPr>
        <w:t>e course of</w:t>
      </w:r>
      <w:proofErr w:type="gramEnd"/>
      <w:r w:rsidR="00C91552">
        <w:rPr>
          <w:sz w:val="28"/>
          <w:szCs w:val="28"/>
        </w:rPr>
        <w:t xml:space="preserve"> this</w:t>
      </w:r>
      <w:r w:rsidRPr="00D74702">
        <w:rPr>
          <w:sz w:val="28"/>
          <w:szCs w:val="28"/>
        </w:rPr>
        <w:t xml:space="preserve"> </w:t>
      </w:r>
      <w:r w:rsidR="00C91552">
        <w:rPr>
          <w:sz w:val="28"/>
          <w:szCs w:val="28"/>
        </w:rPr>
        <w:t xml:space="preserve">dissertation </w:t>
      </w:r>
      <w:r w:rsidRPr="00D74702">
        <w:rPr>
          <w:sz w:val="28"/>
          <w:szCs w:val="28"/>
        </w:rPr>
        <w:t>and other related projects. Each of the members of my Dissertation Committee has provided me extensive professional guidance and taught me a great deal about research. I would especially like to thank Dr. Zahed Siddique, the chairman of my committee. As my teacher and mentor, he has shown me, by example, what a good researcher and Chair should be.</w:t>
      </w:r>
    </w:p>
    <w:p w14:paraId="660653F0" w14:textId="636BF72C" w:rsidR="00D74702" w:rsidRPr="00D74702" w:rsidRDefault="00D5627A" w:rsidP="008C4933">
      <w:pPr>
        <w:ind w:firstLine="288"/>
        <w:rPr>
          <w:sz w:val="28"/>
          <w:szCs w:val="28"/>
        </w:rPr>
      </w:pPr>
      <w:r>
        <w:rPr>
          <w:sz w:val="28"/>
          <w:szCs w:val="28"/>
        </w:rPr>
        <w:t xml:space="preserve">There are many others who have contributed to my success but I would be remiss not to </w:t>
      </w:r>
      <w:r w:rsidR="00C91552">
        <w:rPr>
          <w:sz w:val="28"/>
          <w:szCs w:val="28"/>
        </w:rPr>
        <w:t xml:space="preserve">specifically </w:t>
      </w:r>
      <w:r>
        <w:rPr>
          <w:sz w:val="28"/>
          <w:szCs w:val="28"/>
        </w:rPr>
        <w:t xml:space="preserve">thank the following: Dr. Douglas Gransberg for mentoring my academic career and leading me to the PhD path; </w:t>
      </w:r>
      <w:r w:rsidR="00D74702" w:rsidRPr="00D74702">
        <w:rPr>
          <w:sz w:val="28"/>
          <w:szCs w:val="28"/>
        </w:rPr>
        <w:t xml:space="preserve">Dr. Alan Darlington for being </w:t>
      </w:r>
      <w:r>
        <w:rPr>
          <w:sz w:val="28"/>
          <w:szCs w:val="28"/>
        </w:rPr>
        <w:t xml:space="preserve">a </w:t>
      </w:r>
      <w:r w:rsidR="00D74702" w:rsidRPr="00D74702">
        <w:rPr>
          <w:sz w:val="28"/>
          <w:szCs w:val="28"/>
        </w:rPr>
        <w:t xml:space="preserve">great host, </w:t>
      </w:r>
      <w:r>
        <w:rPr>
          <w:sz w:val="28"/>
          <w:szCs w:val="28"/>
        </w:rPr>
        <w:t>setting up tours of</w:t>
      </w:r>
      <w:r w:rsidR="00D74702" w:rsidRPr="00D74702">
        <w:rPr>
          <w:sz w:val="28"/>
          <w:szCs w:val="28"/>
        </w:rPr>
        <w:t xml:space="preserve"> the labs at the University of Guelph and explain</w:t>
      </w:r>
      <w:r>
        <w:rPr>
          <w:sz w:val="28"/>
          <w:szCs w:val="28"/>
        </w:rPr>
        <w:t>ing</w:t>
      </w:r>
      <w:r w:rsidR="00D74702" w:rsidRPr="00D74702">
        <w:rPr>
          <w:sz w:val="28"/>
          <w:szCs w:val="28"/>
        </w:rPr>
        <w:t xml:space="preserve"> the functions of the </w:t>
      </w:r>
      <w:r>
        <w:rPr>
          <w:sz w:val="28"/>
          <w:szCs w:val="28"/>
        </w:rPr>
        <w:t>vegetated biofilter</w:t>
      </w:r>
      <w:r w:rsidR="00D74702" w:rsidRPr="00D74702">
        <w:rPr>
          <w:sz w:val="28"/>
          <w:szCs w:val="28"/>
        </w:rPr>
        <w:t xml:space="preserve">; Dr. Thomas Hayes for showing me how to use the wind tunnel and brainstorming the </w:t>
      </w:r>
      <w:r>
        <w:rPr>
          <w:sz w:val="28"/>
          <w:szCs w:val="28"/>
        </w:rPr>
        <w:t xml:space="preserve">urban boundary layer </w:t>
      </w:r>
      <w:r w:rsidR="00D74702" w:rsidRPr="00D74702">
        <w:rPr>
          <w:sz w:val="28"/>
          <w:szCs w:val="28"/>
        </w:rPr>
        <w:t>modifications;</w:t>
      </w:r>
      <w:r w:rsidR="00C91552">
        <w:rPr>
          <w:sz w:val="28"/>
          <w:szCs w:val="28"/>
        </w:rPr>
        <w:t xml:space="preserve"> </w:t>
      </w:r>
      <w:r w:rsidR="00D74702" w:rsidRPr="00D74702">
        <w:rPr>
          <w:sz w:val="28"/>
          <w:szCs w:val="28"/>
        </w:rPr>
        <w:t xml:space="preserve">Dr. Meghan Wieters for </w:t>
      </w:r>
      <w:r>
        <w:rPr>
          <w:sz w:val="28"/>
          <w:szCs w:val="28"/>
        </w:rPr>
        <w:t xml:space="preserve">explaining </w:t>
      </w:r>
      <w:r w:rsidR="00D74702" w:rsidRPr="00D74702">
        <w:rPr>
          <w:sz w:val="28"/>
          <w:szCs w:val="28"/>
        </w:rPr>
        <w:t xml:space="preserve">the PhD </w:t>
      </w:r>
      <w:r>
        <w:rPr>
          <w:sz w:val="28"/>
          <w:szCs w:val="28"/>
        </w:rPr>
        <w:t xml:space="preserve">ins and outs </w:t>
      </w:r>
      <w:r w:rsidR="00D74702" w:rsidRPr="00D74702">
        <w:rPr>
          <w:sz w:val="28"/>
          <w:szCs w:val="28"/>
        </w:rPr>
        <w:t>along the way</w:t>
      </w:r>
      <w:r w:rsidR="008C4933">
        <w:rPr>
          <w:sz w:val="28"/>
          <w:szCs w:val="28"/>
        </w:rPr>
        <w:t>; and Professor Elizabeth Pober for her insight and support.</w:t>
      </w:r>
    </w:p>
    <w:p w14:paraId="6E643255" w14:textId="60E61053" w:rsidR="00D74702" w:rsidRPr="00D74702" w:rsidRDefault="00D74702" w:rsidP="001A1CAD">
      <w:pPr>
        <w:ind w:firstLine="288"/>
        <w:rPr>
          <w:sz w:val="28"/>
          <w:szCs w:val="28"/>
        </w:rPr>
      </w:pPr>
      <w:r w:rsidRPr="00D74702">
        <w:rPr>
          <w:sz w:val="28"/>
          <w:szCs w:val="28"/>
        </w:rPr>
        <w:t xml:space="preserve">I would not be at this point without </w:t>
      </w:r>
      <w:r w:rsidR="00D5627A">
        <w:rPr>
          <w:sz w:val="28"/>
          <w:szCs w:val="28"/>
        </w:rPr>
        <w:t xml:space="preserve">the nurturing and support of </w:t>
      </w:r>
      <w:r w:rsidRPr="00D74702">
        <w:rPr>
          <w:sz w:val="28"/>
          <w:szCs w:val="28"/>
        </w:rPr>
        <w:t xml:space="preserve">my Mom and Dad. They always said I could do whatever I set my mind to. Thanks for telling me always to “look it up” and “figure it out”, for spending Saturdays at all the museums, and for fostering the artist and scientist in me with everything from Monet’s colors to kitchen chemistry. This PhD </w:t>
      </w:r>
      <w:proofErr w:type="gramStart"/>
      <w:r w:rsidR="008C4933">
        <w:rPr>
          <w:sz w:val="28"/>
          <w:szCs w:val="28"/>
        </w:rPr>
        <w:t>was earned</w:t>
      </w:r>
      <w:proofErr w:type="gramEnd"/>
      <w:r w:rsidRPr="00D74702">
        <w:rPr>
          <w:sz w:val="28"/>
          <w:szCs w:val="28"/>
        </w:rPr>
        <w:t xml:space="preserve"> </w:t>
      </w:r>
      <w:r w:rsidR="00D5627A">
        <w:rPr>
          <w:sz w:val="28"/>
          <w:szCs w:val="28"/>
        </w:rPr>
        <w:t>in their honor</w:t>
      </w:r>
      <w:r w:rsidRPr="00D74702">
        <w:rPr>
          <w:sz w:val="28"/>
          <w:szCs w:val="28"/>
        </w:rPr>
        <w:t>.</w:t>
      </w:r>
    </w:p>
    <w:p w14:paraId="133010EF" w14:textId="3E80F3D4" w:rsidR="0050484F" w:rsidRPr="0050484F" w:rsidRDefault="00D74702" w:rsidP="001A1CAD">
      <w:pPr>
        <w:ind w:firstLine="288"/>
        <w:rPr>
          <w:sz w:val="28"/>
          <w:szCs w:val="28"/>
        </w:rPr>
      </w:pPr>
      <w:r w:rsidRPr="00D74702">
        <w:rPr>
          <w:sz w:val="28"/>
          <w:szCs w:val="28"/>
        </w:rPr>
        <w:t xml:space="preserve">Last but </w:t>
      </w:r>
      <w:r w:rsidR="008C4933">
        <w:rPr>
          <w:sz w:val="28"/>
          <w:szCs w:val="28"/>
        </w:rPr>
        <w:t xml:space="preserve">very </w:t>
      </w:r>
      <w:r>
        <w:rPr>
          <w:sz w:val="28"/>
          <w:szCs w:val="28"/>
        </w:rPr>
        <w:t>far from</w:t>
      </w:r>
      <w:r w:rsidRPr="00D74702">
        <w:rPr>
          <w:sz w:val="28"/>
          <w:szCs w:val="28"/>
        </w:rPr>
        <w:t xml:space="preserve"> least, I </w:t>
      </w:r>
      <w:proofErr w:type="gramStart"/>
      <w:r w:rsidRPr="00D74702">
        <w:rPr>
          <w:sz w:val="28"/>
          <w:szCs w:val="28"/>
        </w:rPr>
        <w:t>have to</w:t>
      </w:r>
      <w:proofErr w:type="gramEnd"/>
      <w:r w:rsidRPr="00D74702">
        <w:rPr>
          <w:sz w:val="28"/>
          <w:szCs w:val="28"/>
        </w:rPr>
        <w:t xml:space="preserve"> thank my Liam with all my heart. There has never been a son or daughter more willing to put up with a parent’s excitement, frustration, lack of time, and sheer exhaustion, yet still stand ready to support me</w:t>
      </w:r>
      <w:r w:rsidR="00D5627A">
        <w:rPr>
          <w:sz w:val="28"/>
          <w:szCs w:val="28"/>
        </w:rPr>
        <w:t xml:space="preserve"> </w:t>
      </w:r>
      <w:r w:rsidRPr="00D74702">
        <w:rPr>
          <w:sz w:val="28"/>
          <w:szCs w:val="28"/>
        </w:rPr>
        <w:t xml:space="preserve">and this crazy </w:t>
      </w:r>
      <w:r w:rsidR="00D5627A">
        <w:rPr>
          <w:sz w:val="28"/>
          <w:szCs w:val="28"/>
        </w:rPr>
        <w:t>journey</w:t>
      </w:r>
      <w:r w:rsidRPr="00D74702">
        <w:rPr>
          <w:sz w:val="28"/>
          <w:szCs w:val="28"/>
        </w:rPr>
        <w:t>. Thanks for listening with interest</w:t>
      </w:r>
      <w:r w:rsidR="00D5627A">
        <w:rPr>
          <w:sz w:val="28"/>
          <w:szCs w:val="28"/>
        </w:rPr>
        <w:t>, being an extra hand in the lab,</w:t>
      </w:r>
      <w:r w:rsidRPr="00D74702">
        <w:rPr>
          <w:sz w:val="28"/>
          <w:szCs w:val="28"/>
        </w:rPr>
        <w:t xml:space="preserve"> and cheering me on all the way to the end.</w:t>
      </w:r>
      <w:r w:rsidR="00D5627A">
        <w:rPr>
          <w:sz w:val="28"/>
          <w:szCs w:val="28"/>
        </w:rPr>
        <w:t xml:space="preserve"> </w:t>
      </w:r>
      <w:r w:rsidR="0050484F" w:rsidRPr="0050484F">
        <w:rPr>
          <w:sz w:val="28"/>
          <w:szCs w:val="28"/>
        </w:rPr>
        <w:br w:type="page"/>
      </w:r>
    </w:p>
    <w:p w14:paraId="36065114" w14:textId="77777777" w:rsidR="0050484F" w:rsidRPr="0050484F" w:rsidRDefault="0050484F" w:rsidP="0050484F">
      <w:pPr>
        <w:rPr>
          <w:b/>
          <w:sz w:val="28"/>
          <w:szCs w:val="28"/>
        </w:rPr>
      </w:pPr>
      <w:r w:rsidRPr="0050484F">
        <w:rPr>
          <w:b/>
          <w:sz w:val="28"/>
          <w:szCs w:val="28"/>
        </w:rPr>
        <w:lastRenderedPageBreak/>
        <w:t>NOMENCLATURE</w:t>
      </w:r>
    </w:p>
    <w:p w14:paraId="2B614535" w14:textId="77777777" w:rsidR="0050484F" w:rsidRPr="0050484F" w:rsidRDefault="0050484F" w:rsidP="0050484F">
      <w:pPr>
        <w:spacing w:after="0" w:line="480" w:lineRule="auto"/>
      </w:pPr>
      <w:r w:rsidRPr="0050484F">
        <w:rPr>
          <w:u w:val="single"/>
        </w:rPr>
        <w:t>Atmospheric Boundary Layer</w:t>
      </w:r>
      <w:r w:rsidRPr="0050484F">
        <w:t xml:space="preserve"> - The bottom layer of the troposphere that is in contact with the surface of the earth which is often turbulent and </w:t>
      </w:r>
      <w:proofErr w:type="gramStart"/>
      <w:r w:rsidRPr="0050484F">
        <w:t>is capped</w:t>
      </w:r>
      <w:proofErr w:type="gramEnd"/>
      <w:r w:rsidRPr="0050484F">
        <w:t xml:space="preserve"> by a stable layer of air or temperature inversion. </w:t>
      </w:r>
    </w:p>
    <w:p w14:paraId="4DA8CD08" w14:textId="77777777" w:rsidR="0050484F" w:rsidRPr="0050484F" w:rsidRDefault="0050484F" w:rsidP="0050484F">
      <w:pPr>
        <w:spacing w:after="0" w:line="480" w:lineRule="auto"/>
      </w:pPr>
      <w:r w:rsidRPr="0050484F">
        <w:rPr>
          <w:u w:val="single"/>
        </w:rPr>
        <w:t>Computational Fluid Dynamics (CFD)</w:t>
      </w:r>
      <w:r w:rsidRPr="0050484F">
        <w:t xml:space="preserve"> - A branch of fluid mechanics that uses numerical analysis and data structures to analyze and solve problems that involve fluid flows.</w:t>
      </w:r>
    </w:p>
    <w:p w14:paraId="5FCE9062" w14:textId="77777777" w:rsidR="0050484F" w:rsidRPr="0050484F" w:rsidRDefault="0050484F" w:rsidP="0050484F">
      <w:pPr>
        <w:spacing w:after="0" w:line="480" w:lineRule="auto"/>
      </w:pPr>
      <w:r w:rsidRPr="0050484F">
        <w:rPr>
          <w:u w:val="single"/>
        </w:rPr>
        <w:t>Double Skin Façade (DSF)</w:t>
      </w:r>
      <w:r w:rsidRPr="0050484F">
        <w:t xml:space="preserve"> – A system of building consisting of two skins, or facades, placed in such a way that air flows in the intermediate cavity.</w:t>
      </w:r>
    </w:p>
    <w:p w14:paraId="1285EFB3" w14:textId="77777777" w:rsidR="0050484F" w:rsidRPr="0050484F" w:rsidRDefault="0050484F" w:rsidP="0050484F">
      <w:pPr>
        <w:spacing w:after="0" w:line="480" w:lineRule="auto"/>
      </w:pPr>
      <w:r w:rsidRPr="0050484F">
        <w:rPr>
          <w:u w:val="single"/>
        </w:rPr>
        <w:t>Form Based Code</w:t>
      </w:r>
      <w:r w:rsidRPr="0050484F">
        <w:t xml:space="preserve"> - A land development regulation that fosters predictable built results and a high-quality public realm by using physical form (rather than separation of uses) as the organizing principle for the code.</w:t>
      </w:r>
    </w:p>
    <w:p w14:paraId="37494F50" w14:textId="77777777" w:rsidR="0050484F" w:rsidRPr="0050484F" w:rsidRDefault="0050484F" w:rsidP="0050484F">
      <w:pPr>
        <w:spacing w:after="0" w:line="480" w:lineRule="auto"/>
      </w:pPr>
      <w:r w:rsidRPr="0050484F">
        <w:rPr>
          <w:u w:val="single"/>
        </w:rPr>
        <w:t>Genius Loci</w:t>
      </w:r>
      <w:r w:rsidRPr="0050484F">
        <w:t xml:space="preserve"> - A pervading spirit of place, or a distinctive atmosphere, that </w:t>
      </w:r>
      <w:proofErr w:type="gramStart"/>
      <w:r w:rsidRPr="0050484F">
        <w:t>is felt</w:t>
      </w:r>
      <w:proofErr w:type="gramEnd"/>
      <w:r w:rsidRPr="0050484F">
        <w:t xml:space="preserve"> beyond the built environment.</w:t>
      </w:r>
    </w:p>
    <w:p w14:paraId="12748D20" w14:textId="5D4EF0CE" w:rsidR="0050484F" w:rsidRPr="0050484F" w:rsidRDefault="0050484F" w:rsidP="0050484F">
      <w:pPr>
        <w:spacing w:after="0" w:line="480" w:lineRule="auto"/>
      </w:pPr>
      <w:r w:rsidRPr="0050484F">
        <w:rPr>
          <w:u w:val="single"/>
        </w:rPr>
        <w:t>Human Comfort</w:t>
      </w:r>
      <w:r w:rsidRPr="0050484F">
        <w:t xml:space="preserve"> - The condition of mind that expresses satisfaction with the thermal environment and </w:t>
      </w:r>
      <w:proofErr w:type="gramStart"/>
      <w:r w:rsidRPr="0050484F">
        <w:t>is assessed</w:t>
      </w:r>
      <w:proofErr w:type="gramEnd"/>
      <w:r w:rsidRPr="0050484F">
        <w:t xml:space="preserve"> by subjective evaluation of temperature, humidity, airflow rate, metabolic </w:t>
      </w:r>
      <w:r w:rsidR="00D21647" w:rsidRPr="0050484F">
        <w:t>rate,</w:t>
      </w:r>
      <w:r w:rsidRPr="0050484F">
        <w:t xml:space="preserve"> and clothing insulation.</w:t>
      </w:r>
    </w:p>
    <w:p w14:paraId="1C56CF08" w14:textId="6BDAFD01" w:rsidR="0050484F" w:rsidRDefault="0050484F" w:rsidP="0050484F">
      <w:pPr>
        <w:spacing w:after="0" w:line="480" w:lineRule="auto"/>
      </w:pPr>
      <w:r w:rsidRPr="0050484F">
        <w:rPr>
          <w:u w:val="single"/>
        </w:rPr>
        <w:t>Mesoscale</w:t>
      </w:r>
      <w:r w:rsidRPr="0050484F">
        <w:t xml:space="preserve"> - An intermediate scale, especially that between the scales of weather systems and of microclimates, on which storms and other phenomena occur.</w:t>
      </w:r>
    </w:p>
    <w:p w14:paraId="4B29084C" w14:textId="04DA316F" w:rsidR="00456B18" w:rsidRDefault="00D21647" w:rsidP="0050484F">
      <w:pPr>
        <w:spacing w:after="0" w:line="480" w:lineRule="auto"/>
      </w:pPr>
      <w:r>
        <w:rPr>
          <w:u w:val="single"/>
        </w:rPr>
        <w:t xml:space="preserve">Urban </w:t>
      </w:r>
      <w:r w:rsidR="00456B18" w:rsidRPr="00D21647">
        <w:rPr>
          <w:u w:val="single"/>
        </w:rPr>
        <w:t>Microscale</w:t>
      </w:r>
      <w:r w:rsidR="00456B18">
        <w:t xml:space="preserve"> - </w:t>
      </w:r>
      <w:r w:rsidRPr="00D21647">
        <w:t>resides within the roughness sub-layer and smaller urban canopy layer</w:t>
      </w:r>
    </w:p>
    <w:p w14:paraId="1CD2F24F" w14:textId="67B86203" w:rsidR="00456B18" w:rsidRPr="0050484F" w:rsidRDefault="00456B18" w:rsidP="006418D9">
      <w:pPr>
        <w:spacing w:after="0" w:line="480" w:lineRule="auto"/>
      </w:pPr>
      <w:r w:rsidRPr="00456B18">
        <w:rPr>
          <w:u w:val="single"/>
        </w:rPr>
        <w:t>PM</w:t>
      </w:r>
      <w:r w:rsidRPr="00D21647">
        <w:rPr>
          <w:u w:val="single"/>
          <w:vertAlign w:val="subscript"/>
        </w:rPr>
        <w:t>2.5</w:t>
      </w:r>
      <w:r>
        <w:t xml:space="preserve"> - </w:t>
      </w:r>
      <w:r w:rsidR="006418D9" w:rsidRPr="006418D9">
        <w:t>atmospheric particulate matter (PM) that have a diameter of less than 2.5 micrometers,</w:t>
      </w:r>
      <w:r w:rsidR="006418D9">
        <w:t xml:space="preserve"> </w:t>
      </w:r>
      <w:r w:rsidR="00D21647">
        <w:t xml:space="preserve">originating </w:t>
      </w:r>
      <w:r w:rsidR="006418D9">
        <w:t xml:space="preserve">from various sources </w:t>
      </w:r>
      <w:r w:rsidR="00D21647">
        <w:t>including power</w:t>
      </w:r>
      <w:r w:rsidR="006418D9">
        <w:t xml:space="preserve"> plants, motor vehicles, airplanes, forest fires, </w:t>
      </w:r>
      <w:r w:rsidR="00D21647">
        <w:t xml:space="preserve">and have </w:t>
      </w:r>
      <w:proofErr w:type="gramStart"/>
      <w:r w:rsidR="00D21647">
        <w:t>been</w:t>
      </w:r>
      <w:r w:rsidR="00D21647" w:rsidRPr="00D21647">
        <w:t xml:space="preserve"> found</w:t>
      </w:r>
      <w:proofErr w:type="gramEnd"/>
      <w:r w:rsidR="00D21647" w:rsidRPr="00D21647">
        <w:t xml:space="preserve"> </w:t>
      </w:r>
      <w:r w:rsidR="00D21647">
        <w:t>to be a cause of</w:t>
      </w:r>
      <w:r w:rsidR="00D21647" w:rsidRPr="00D21647">
        <w:t xml:space="preserve"> premature death from heart and lung disease</w:t>
      </w:r>
    </w:p>
    <w:p w14:paraId="4951278B" w14:textId="64499E4F" w:rsidR="0050484F" w:rsidRPr="0050484F" w:rsidRDefault="0050484F" w:rsidP="0050484F">
      <w:pPr>
        <w:spacing w:after="0" w:line="480" w:lineRule="auto"/>
      </w:pPr>
      <w:r w:rsidRPr="0050484F">
        <w:rPr>
          <w:u w:val="single"/>
        </w:rPr>
        <w:lastRenderedPageBreak/>
        <w:t>Right-of-Way (ROW)</w:t>
      </w:r>
      <w:r w:rsidRPr="0050484F">
        <w:t xml:space="preserve"> - A type of easement granted or reserved over the land for transportation purposes, such as a highway, public footpath, rail transport</w:t>
      </w:r>
      <w:r w:rsidR="00AE0240">
        <w:t>, or</w:t>
      </w:r>
      <w:r w:rsidRPr="0050484F">
        <w:t xml:space="preserve"> canal, as well as electrical transmission lines, </w:t>
      </w:r>
      <w:r w:rsidR="00AE0240">
        <w:t xml:space="preserve">and </w:t>
      </w:r>
      <w:r w:rsidRPr="0050484F">
        <w:t>oil and gas pipelines.</w:t>
      </w:r>
    </w:p>
    <w:p w14:paraId="4966DDD5" w14:textId="77777777" w:rsidR="0050484F" w:rsidRPr="0050484F" w:rsidRDefault="0050484F" w:rsidP="0050484F">
      <w:pPr>
        <w:spacing w:after="0" w:line="480" w:lineRule="auto"/>
      </w:pPr>
      <w:r w:rsidRPr="0050484F">
        <w:rPr>
          <w:u w:val="single"/>
        </w:rPr>
        <w:t>Setback</w:t>
      </w:r>
      <w:r w:rsidRPr="0050484F">
        <w:t xml:space="preserve"> - The minimum distance which a building or other structure must be set back from a street or road.</w:t>
      </w:r>
    </w:p>
    <w:p w14:paraId="0A590228" w14:textId="77777777" w:rsidR="0050484F" w:rsidRPr="0050484F" w:rsidRDefault="0050484F" w:rsidP="0050484F">
      <w:pPr>
        <w:spacing w:after="0" w:line="480" w:lineRule="auto"/>
      </w:pPr>
      <w:r w:rsidRPr="0050484F">
        <w:rPr>
          <w:u w:val="single"/>
        </w:rPr>
        <w:t>Transit Oriented Development (TOD)</w:t>
      </w:r>
      <w:r w:rsidRPr="0050484F">
        <w:t xml:space="preserve"> - A type of urban development that maximizes the amount of residential, business and leisure space within walking distance of public transport.</w:t>
      </w:r>
    </w:p>
    <w:p w14:paraId="13B480D7" w14:textId="77777777" w:rsidR="0050484F" w:rsidRPr="0050484F" w:rsidRDefault="0050484F" w:rsidP="0050484F">
      <w:pPr>
        <w:spacing w:after="0" w:line="480" w:lineRule="auto"/>
      </w:pPr>
      <w:r w:rsidRPr="0050484F">
        <w:rPr>
          <w:u w:val="single"/>
        </w:rPr>
        <w:t>Urban Canopy Layer (UCL)</w:t>
      </w:r>
      <w:r w:rsidRPr="0050484F">
        <w:t xml:space="preserve"> - The layer of air in the urban canopy beneath the mean height of the buildings and trees.</w:t>
      </w:r>
    </w:p>
    <w:p w14:paraId="45B50FB6" w14:textId="77777777" w:rsidR="0050484F" w:rsidRDefault="0050484F" w:rsidP="0050484F">
      <w:pPr>
        <w:spacing w:after="0" w:line="480" w:lineRule="auto"/>
      </w:pPr>
      <w:r w:rsidRPr="0050484F">
        <w:rPr>
          <w:u w:val="single"/>
        </w:rPr>
        <w:t>Urban Street Canyon</w:t>
      </w:r>
      <w:r w:rsidRPr="0050484F">
        <w:t xml:space="preserve"> – A relatively narrow street with tall, continuous buildings on both sides of the road. </w:t>
      </w:r>
    </w:p>
    <w:p w14:paraId="0EBF7673" w14:textId="2CCE968B" w:rsidR="00D21647" w:rsidRDefault="00D21647" w:rsidP="0050484F">
      <w:pPr>
        <w:spacing w:after="0" w:line="480" w:lineRule="auto"/>
      </w:pPr>
      <w:r w:rsidRPr="00D21647">
        <w:rPr>
          <w:u w:val="single"/>
        </w:rPr>
        <w:t>Vegetated Biofilter</w:t>
      </w:r>
      <w:r>
        <w:t xml:space="preserve"> – a type of vegetated vertical wall where air is actively forced through the wall of vegetation and as air pollutants </w:t>
      </w:r>
      <w:proofErr w:type="gramStart"/>
      <w:r>
        <w:t>come in contact with</w:t>
      </w:r>
      <w:proofErr w:type="gramEnd"/>
      <w:r>
        <w:t xml:space="preserve"> the growing media, </w:t>
      </w:r>
      <w:r w:rsidR="00AE0240">
        <w:t>contaminants</w:t>
      </w:r>
      <w:r>
        <w:t xml:space="preserve"> are broken down by beneficial microbes in the root zone.</w:t>
      </w:r>
    </w:p>
    <w:p w14:paraId="75512932" w14:textId="5451DFDF" w:rsidR="00BD5723" w:rsidRPr="00D30CE7" w:rsidRDefault="00BD5723" w:rsidP="0050484F">
      <w:pPr>
        <w:spacing w:after="0" w:line="480" w:lineRule="auto"/>
      </w:pPr>
      <w:r w:rsidRPr="002C07C1">
        <w:rPr>
          <w:u w:val="single"/>
        </w:rPr>
        <w:t>Zero</w:t>
      </w:r>
      <w:r w:rsidR="00D30CE7">
        <w:rPr>
          <w:u w:val="single"/>
        </w:rPr>
        <w:t>-</w:t>
      </w:r>
      <w:r w:rsidRPr="002C07C1">
        <w:rPr>
          <w:u w:val="single"/>
        </w:rPr>
        <w:t>Lot</w:t>
      </w:r>
      <w:r w:rsidR="00D30CE7">
        <w:rPr>
          <w:u w:val="single"/>
        </w:rPr>
        <w:t>-</w:t>
      </w:r>
      <w:r w:rsidRPr="002C07C1">
        <w:rPr>
          <w:u w:val="single"/>
        </w:rPr>
        <w:t>Line</w:t>
      </w:r>
      <w:r w:rsidR="00D30CE7">
        <w:t xml:space="preserve"> - a</w:t>
      </w:r>
      <w:r w:rsidR="00D30CE7" w:rsidRPr="00D30CE7">
        <w:t xml:space="preserve"> real estate </w:t>
      </w:r>
      <w:r w:rsidR="00D30CE7">
        <w:t xml:space="preserve">term </w:t>
      </w:r>
      <w:r w:rsidR="00D30CE7" w:rsidRPr="00D30CE7">
        <w:t xml:space="preserve">in which the structure </w:t>
      </w:r>
      <w:proofErr w:type="gramStart"/>
      <w:r w:rsidR="00C91552">
        <w:t>is built</w:t>
      </w:r>
      <w:proofErr w:type="gramEnd"/>
      <w:r w:rsidR="00C91552">
        <w:t xml:space="preserve"> out</w:t>
      </w:r>
      <w:r w:rsidR="00D30CE7" w:rsidRPr="00D30CE7">
        <w:t xml:space="preserve"> </w:t>
      </w:r>
      <w:r w:rsidR="00D30CE7">
        <w:t xml:space="preserve">to the </w:t>
      </w:r>
      <w:r w:rsidR="00D30CE7" w:rsidRPr="00D30CE7">
        <w:t>edge of the property line.</w:t>
      </w:r>
    </w:p>
    <w:p w14:paraId="0E5359BB" w14:textId="77777777" w:rsidR="00D21647" w:rsidRDefault="00D21647">
      <w:r>
        <w:br w:type="page"/>
      </w:r>
    </w:p>
    <w:p w14:paraId="21B241BA" w14:textId="77777777" w:rsidR="00D21647" w:rsidRPr="0050484F" w:rsidRDefault="00D21647" w:rsidP="0050484F">
      <w:pPr>
        <w:spacing w:after="0" w:line="480" w:lineRule="auto"/>
        <w:sectPr w:rsidR="00D21647" w:rsidRPr="0050484F" w:rsidSect="001B2600">
          <w:footerReference w:type="default" r:id="rId9"/>
          <w:pgSz w:w="12240" w:h="15840"/>
          <w:pgMar w:top="1440" w:right="1440" w:bottom="1440" w:left="1440" w:header="720" w:footer="720" w:gutter="0"/>
          <w:pgNumType w:fmt="lowerRoman" w:start="4"/>
          <w:cols w:space="720"/>
          <w:docGrid w:linePitch="360"/>
        </w:sectPr>
      </w:pPr>
    </w:p>
    <w:p w14:paraId="622FD20C" w14:textId="77777777" w:rsidR="0050484F" w:rsidRPr="0050484F" w:rsidRDefault="0050484F" w:rsidP="0050484F">
      <w:pPr>
        <w:rPr>
          <w:b/>
          <w:sz w:val="28"/>
          <w:szCs w:val="28"/>
        </w:rPr>
      </w:pPr>
      <w:bookmarkStart w:id="4" w:name="_Hlk5284669"/>
      <w:bookmarkStart w:id="5" w:name="_Hlk5285293"/>
      <w:r w:rsidRPr="0050484F">
        <w:rPr>
          <w:b/>
          <w:sz w:val="28"/>
          <w:szCs w:val="28"/>
        </w:rPr>
        <w:lastRenderedPageBreak/>
        <w:t>CHAPTER 1 - INTRODUCTION AND MOTIVATION</w:t>
      </w:r>
    </w:p>
    <w:p w14:paraId="5F9A0002" w14:textId="77777777" w:rsidR="0050484F" w:rsidRPr="0050484F" w:rsidRDefault="0050484F" w:rsidP="0050484F">
      <w:pPr>
        <w:spacing w:before="100" w:beforeAutospacing="1" w:after="100" w:afterAutospacing="1" w:line="240" w:lineRule="auto"/>
      </w:pPr>
      <w:bookmarkStart w:id="6" w:name="_Hlk5284965"/>
      <w:bookmarkEnd w:id="4"/>
      <w:r w:rsidRPr="0050484F">
        <w:t xml:space="preserve">Elements for this chapter </w:t>
      </w:r>
      <w:proofErr w:type="gramStart"/>
      <w:r w:rsidRPr="0050484F">
        <w:t>were published</w:t>
      </w:r>
      <w:proofErr w:type="gramEnd"/>
      <w:r w:rsidRPr="0050484F">
        <w:t xml:space="preserve"> in a peer reviewed conference report and peer reviewed conference proceedings:</w:t>
      </w:r>
    </w:p>
    <w:p w14:paraId="31FF2AEA" w14:textId="77777777" w:rsidR="0050484F" w:rsidRPr="0050484F" w:rsidRDefault="0050484F" w:rsidP="0050484F">
      <w:pPr>
        <w:spacing w:before="100" w:beforeAutospacing="1" w:after="100" w:afterAutospacing="1" w:line="240" w:lineRule="auto"/>
        <w:rPr>
          <w:i/>
        </w:rPr>
      </w:pPr>
      <w:r w:rsidRPr="0050484F">
        <w:rPr>
          <w:i/>
        </w:rPr>
        <w:t xml:space="preserve">Fithian, Lee. 2015. “How Advanced Building Systems Can Offset Water Infrastructure Needs.” 52nd International Making Cities Livable </w:t>
      </w:r>
      <w:proofErr w:type="spellStart"/>
      <w:r w:rsidRPr="0050484F">
        <w:rPr>
          <w:i/>
        </w:rPr>
        <w:t>eReport</w:t>
      </w:r>
      <w:proofErr w:type="spellEnd"/>
      <w:r w:rsidRPr="0050484F">
        <w:rPr>
          <w:i/>
        </w:rPr>
        <w:t>.</w:t>
      </w:r>
    </w:p>
    <w:p w14:paraId="251E12D9" w14:textId="77777777" w:rsidR="0050484F" w:rsidRPr="0050484F" w:rsidRDefault="0050484F" w:rsidP="0050484F">
      <w:pPr>
        <w:spacing w:before="100" w:beforeAutospacing="1" w:after="100" w:afterAutospacing="1" w:line="240" w:lineRule="auto"/>
        <w:rPr>
          <w:i/>
        </w:rPr>
      </w:pPr>
      <w:r w:rsidRPr="0050484F">
        <w:rPr>
          <w:i/>
        </w:rPr>
        <w:t xml:space="preserve">Fithian, Lee, Zahed Siddique, and </w:t>
      </w:r>
      <w:proofErr w:type="spellStart"/>
      <w:r w:rsidRPr="0050484F">
        <w:rPr>
          <w:i/>
        </w:rPr>
        <w:t>Naiyu</w:t>
      </w:r>
      <w:proofErr w:type="spellEnd"/>
      <w:r w:rsidRPr="0050484F">
        <w:rPr>
          <w:i/>
        </w:rPr>
        <w:t xml:space="preserve"> Wang. 2017. “Investing in Sustainable Buildings to Enhance Community Resilience.” ASCE Architectural Engineering Institute Conference Proceedings. </w:t>
      </w:r>
    </w:p>
    <w:p w14:paraId="7B177030" w14:textId="77777777" w:rsidR="0050484F" w:rsidRPr="0050484F" w:rsidRDefault="0050484F" w:rsidP="009F2A2F">
      <w:pPr>
        <w:spacing w:line="480" w:lineRule="auto"/>
        <w:rPr>
          <w:b/>
        </w:rPr>
      </w:pPr>
      <w:r w:rsidRPr="0050484F">
        <w:rPr>
          <w:b/>
        </w:rPr>
        <w:t>1.1 Observation and Motivation</w:t>
      </w:r>
    </w:p>
    <w:bookmarkEnd w:id="5"/>
    <w:bookmarkEnd w:id="6"/>
    <w:p w14:paraId="2B077DE1" w14:textId="501D894C" w:rsidR="009E67BF" w:rsidRDefault="002C07C1" w:rsidP="009E67BF">
      <w:pPr>
        <w:spacing w:line="480" w:lineRule="auto"/>
        <w:ind w:firstLine="720"/>
      </w:pPr>
      <w:r>
        <w:t xml:space="preserve">Vitruvius was a </w:t>
      </w:r>
      <w:r w:rsidRPr="002C07C1">
        <w:t xml:space="preserve">Roman architect and military engineer </w:t>
      </w:r>
      <w:r>
        <w:t>during the time of</w:t>
      </w:r>
      <w:r w:rsidRPr="002C07C1">
        <w:t xml:space="preserve"> Caesar Augustus</w:t>
      </w:r>
      <w:r w:rsidR="00C91552">
        <w:t>. Vitruvius,</w:t>
      </w:r>
      <w:r w:rsidR="000A7FCB">
        <w:t xml:space="preserve"> among many other things, designed and built cities</w:t>
      </w:r>
      <w:r w:rsidR="00C91552">
        <w:t xml:space="preserve">, summarizing </w:t>
      </w:r>
      <w:r>
        <w:t xml:space="preserve">his extensive experience in </w:t>
      </w:r>
      <w:r w:rsidRPr="002C07C1">
        <w:rPr>
          <w:i/>
        </w:rPr>
        <w:t>The Ten Books of Architecture</w:t>
      </w:r>
      <w:r>
        <w:t xml:space="preserve"> which</w:t>
      </w:r>
      <w:r w:rsidR="00D30CE7">
        <w:t xml:space="preserve">, in part, contained </w:t>
      </w:r>
      <w:r w:rsidR="000A7FCB">
        <w:t>prescriptive</w:t>
      </w:r>
      <w:r w:rsidRPr="002C07C1">
        <w:t xml:space="preserve"> guide</w:t>
      </w:r>
      <w:r w:rsidR="000A7FCB">
        <w:t>s for</w:t>
      </w:r>
      <w:r w:rsidRPr="002C07C1">
        <w:t xml:space="preserve"> </w:t>
      </w:r>
      <w:r w:rsidR="00D30CE7">
        <w:t>the layout and construction of</w:t>
      </w:r>
      <w:r w:rsidRPr="002C07C1">
        <w:t xml:space="preserve"> Greek and Roman buildings, as well as </w:t>
      </w:r>
      <w:r w:rsidR="000A7FCB">
        <w:t>the</w:t>
      </w:r>
      <w:r>
        <w:t xml:space="preserve"> forms</w:t>
      </w:r>
      <w:r w:rsidRPr="002C07C1">
        <w:t xml:space="preserve"> for cities</w:t>
      </w:r>
      <w:r>
        <w:t xml:space="preserve"> </w:t>
      </w:r>
      <w:r>
        <w:fldChar w:fldCharType="begin"/>
      </w:r>
      <w:r w:rsidR="007C00A5">
        <w:instrText xml:space="preserve"> ADDIN ZOTERO_ITEM CSL_CITATION {"citationID":"UckgFIV7","properties":{"formattedCitation":"[1]","plainCitation":"[1]","noteIndex":0},"citationItems":[{"id":1302,"uris":["http://zotero.org/users/1424505/items/BFKSEK2C"],"uri":["http://zotero.org/users/1424505/items/BFKSEK2C"],"itemData":{"id":1302,"type":"webpage","abstract":"Cambridge Core - Classical Art and Architecture - Vitruvius: 'Ten Books on Architecture' -  edited by Ingrid D. Rowland","container-title":"Cambridge Core","language":"en","note":"DOI: 10.1017/CBO9780511840951","title":"Vitruvius: 'Ten Books on Architecture'","title-short":"Vitruvius","URL":"/core/books/vitruvius-ten-books-on-architecture/23BAB1A6EB6F063696994CF65037520C","author":[{"family":"Vitruvius","given":""}],"accessed":{"date-parts":[["2019",12,8]]},"issued":{"date-parts":[["1999",6]]}}}],"schema":"https://github.com/citation-style-language/schema/raw/master/csl-citation.json"} </w:instrText>
      </w:r>
      <w:r>
        <w:fldChar w:fldCharType="separate"/>
      </w:r>
      <w:r w:rsidR="007C00A5" w:rsidRPr="007C00A5">
        <w:t>[1]</w:t>
      </w:r>
      <w:r>
        <w:fldChar w:fldCharType="end"/>
      </w:r>
      <w:r>
        <w:t xml:space="preserve">. </w:t>
      </w:r>
      <w:r w:rsidR="00D30CE7">
        <w:t>At th</w:t>
      </w:r>
      <w:r w:rsidR="000A7FCB">
        <w:t>at time,</w:t>
      </w:r>
      <w:r w:rsidR="00D30CE7">
        <w:t xml:space="preserve"> the entire population of the Roman Empire w</w:t>
      </w:r>
      <w:r w:rsidR="00D30CE7" w:rsidRPr="00D30CE7">
        <w:t xml:space="preserve">as </w:t>
      </w:r>
      <w:r w:rsidR="00D30CE7">
        <w:t>approximately</w:t>
      </w:r>
      <w:r w:rsidR="00D30CE7" w:rsidRPr="00D30CE7">
        <w:t xml:space="preserve"> 4</w:t>
      </w:r>
      <w:r w:rsidR="000A7FCB">
        <w:t xml:space="preserve"> </w:t>
      </w:r>
      <w:r w:rsidR="00D30CE7" w:rsidRPr="00D30CE7">
        <w:t>to 5 million people</w:t>
      </w:r>
      <w:r w:rsidR="00D30CE7">
        <w:t xml:space="preserve">, with the great city of Rome holding slightly more than 1 million. </w:t>
      </w:r>
    </w:p>
    <w:p w14:paraId="16058257" w14:textId="1F14F6DA" w:rsidR="009E67BF" w:rsidRDefault="00D30CE7" w:rsidP="009E67BF">
      <w:pPr>
        <w:spacing w:line="480" w:lineRule="auto"/>
        <w:ind w:firstLine="720"/>
      </w:pPr>
      <w:r>
        <w:t xml:space="preserve">Two thousand years later, </w:t>
      </w:r>
      <w:r w:rsidR="00CC1323">
        <w:t xml:space="preserve">the earth’s population has surpassed 7 billion and </w:t>
      </w:r>
      <w:r w:rsidR="000A7FCB">
        <w:t xml:space="preserve">it </w:t>
      </w:r>
      <w:proofErr w:type="gramStart"/>
      <w:r w:rsidR="00CC1323">
        <w:t>is expected</w:t>
      </w:r>
      <w:proofErr w:type="gramEnd"/>
      <w:r w:rsidR="00CC1323">
        <w:t xml:space="preserve"> to exceed 9 billion</w:t>
      </w:r>
      <w:r w:rsidR="000A7FCB">
        <w:t xml:space="preserve"> by 2050</w:t>
      </w:r>
      <w:r w:rsidRPr="00D30CE7">
        <w:t>.</w:t>
      </w:r>
      <w:r w:rsidR="00CC1323">
        <w:t xml:space="preserve"> </w:t>
      </w:r>
      <w:r w:rsidR="00C91552">
        <w:t>N</w:t>
      </w:r>
      <w:r w:rsidR="00FE4B36">
        <w:t>o one person</w:t>
      </w:r>
      <w:r w:rsidR="000A7FCB">
        <w:t>, let alone any single discipline,</w:t>
      </w:r>
      <w:r w:rsidR="00FE4B36">
        <w:t xml:space="preserve"> can embody all the knowledge </w:t>
      </w:r>
      <w:r w:rsidR="000A7FCB">
        <w:t xml:space="preserve">necessary </w:t>
      </w:r>
      <w:r w:rsidR="00FE4B36">
        <w:t xml:space="preserve">to design and develop cities for </w:t>
      </w:r>
      <w:r w:rsidR="000A7FCB">
        <w:t xml:space="preserve">all </w:t>
      </w:r>
      <w:r w:rsidR="00FE4B36">
        <w:t xml:space="preserve">these inhabitants. </w:t>
      </w:r>
      <w:r w:rsidR="00CC1323" w:rsidRPr="00CC1323">
        <w:t>In 2016,</w:t>
      </w:r>
      <w:r w:rsidR="009E67BF">
        <w:t xml:space="preserve"> globally</w:t>
      </w:r>
      <w:r w:rsidR="00CC1323" w:rsidRPr="00CC1323">
        <w:t xml:space="preserve"> there were 512 cities with at least</w:t>
      </w:r>
      <w:r w:rsidR="00FE4B36">
        <w:t xml:space="preserve"> </w:t>
      </w:r>
      <w:r w:rsidR="009E67BF">
        <w:t>1</w:t>
      </w:r>
      <w:r w:rsidR="00CC1323" w:rsidRPr="00CC1323">
        <w:t xml:space="preserve"> million inhabitants</w:t>
      </w:r>
      <w:r w:rsidR="009E67BF">
        <w:t xml:space="preserve">, 45 cities with populations between 5 and </w:t>
      </w:r>
      <w:r w:rsidR="00FE4B36">
        <w:t>1</w:t>
      </w:r>
      <w:r w:rsidR="009E67BF">
        <w:t xml:space="preserve">0 million residents, and 31 megacities </w:t>
      </w:r>
      <w:r w:rsidR="00C91552">
        <w:t xml:space="preserve">with </w:t>
      </w:r>
      <w:r w:rsidR="009E67BF">
        <w:t>more than 10 million inhabitants</w:t>
      </w:r>
      <w:r w:rsidR="00CC1323" w:rsidRPr="00CC1323">
        <w:t xml:space="preserve">.  By 2030, </w:t>
      </w:r>
      <w:r w:rsidR="009E67BF">
        <w:t>it is</w:t>
      </w:r>
      <w:r w:rsidR="00CC1323" w:rsidRPr="00CC1323">
        <w:t xml:space="preserve"> projected </w:t>
      </w:r>
      <w:r w:rsidR="009E67BF">
        <w:t xml:space="preserve">that </w:t>
      </w:r>
      <w:r w:rsidR="00CC1323" w:rsidRPr="00CC1323">
        <w:t>662 cities will have at least</w:t>
      </w:r>
      <w:r w:rsidR="009E67BF">
        <w:t xml:space="preserve"> </w:t>
      </w:r>
      <w:r w:rsidR="00CC1323" w:rsidRPr="00CC1323">
        <w:t>1</w:t>
      </w:r>
      <w:r w:rsidR="009E67BF">
        <w:t xml:space="preserve"> </w:t>
      </w:r>
      <w:r w:rsidR="00CC1323" w:rsidRPr="00CC1323">
        <w:t>million residents</w:t>
      </w:r>
      <w:r w:rsidR="009E67BF">
        <w:t xml:space="preserve">, 45 cities will cross the 5 million mark and there will be </w:t>
      </w:r>
      <w:r w:rsidR="000A7FCB">
        <w:t xml:space="preserve">more than </w:t>
      </w:r>
      <w:r w:rsidR="00CC1323" w:rsidRPr="00CC1323">
        <w:t xml:space="preserve">41 </w:t>
      </w:r>
      <w:r w:rsidR="009E67BF">
        <w:t>megacities</w:t>
      </w:r>
      <w:r w:rsidR="00CC1323">
        <w:t xml:space="preserve"> </w:t>
      </w:r>
      <w:r w:rsidR="00CC1323">
        <w:fldChar w:fldCharType="begin"/>
      </w:r>
      <w:r w:rsidR="007C00A5">
        <w:instrText xml:space="preserve"> ADDIN ZOTERO_ITEM CSL_CITATION {"citationID":"uK8sgQFA","properties":{"formattedCitation":"[2]","plainCitation":"[2]","noteIndex":0},"citationItems":[{"id":1305,"uris":["http://zotero.org/users/1424505/items/2S8LGDRL"],"uri":["http://zotero.org/users/1424505/items/2S8LGDRL"],"itemData":{"id":1305,"type":"book","collection-title":"Statistical Papers - United Nations (Ser. A), Population and Vital Statistics Report","ISBN":"978-92-1-362000-7","language":"en","note":"DOI: 10.18356/8519891f-en","publisher":"UN","source":"DOI.org (Crossref)","title":"The World’s Cities in 2016","URL":"https://www.un-ilibrary.org/population-and-demography/the-world-s-cities-in-2016_8519891f-en","author":[{"literal":"United Nations Department of Economic and Social Affairs"}],"accessed":{"date-parts":[["2019",12,8]]},"issued":{"date-parts":[["2016",9,16]]}}}],"schema":"https://github.com/citation-style-language/schema/raw/master/csl-citation.json"} </w:instrText>
      </w:r>
      <w:r w:rsidR="00CC1323">
        <w:fldChar w:fldCharType="separate"/>
      </w:r>
      <w:r w:rsidR="007C00A5" w:rsidRPr="007C00A5">
        <w:t>[2]</w:t>
      </w:r>
      <w:r w:rsidR="00CC1323">
        <w:fldChar w:fldCharType="end"/>
      </w:r>
      <w:r w:rsidR="00CC1323">
        <w:t xml:space="preserve">. </w:t>
      </w:r>
    </w:p>
    <w:p w14:paraId="4D37ED7A" w14:textId="36A5ECFA" w:rsidR="0050484F" w:rsidRPr="00FE4B36" w:rsidRDefault="009E67BF" w:rsidP="009E67BF">
      <w:pPr>
        <w:spacing w:line="480" w:lineRule="auto"/>
        <w:ind w:firstLine="720"/>
      </w:pPr>
      <w:r>
        <w:t>Today</w:t>
      </w:r>
      <w:r w:rsidR="00FE4B36">
        <w:t>, this rapid pace of urbanization</w:t>
      </w:r>
      <w:r w:rsidR="0050484F" w:rsidRPr="0050484F">
        <w:t xml:space="preserve"> </w:t>
      </w:r>
      <w:r w:rsidR="00FE4B36">
        <w:t xml:space="preserve">and the necessary specialization of the many disciplines who </w:t>
      </w:r>
      <w:r w:rsidR="0050484F" w:rsidRPr="0050484F">
        <w:t>support growing populations</w:t>
      </w:r>
      <w:r w:rsidR="00FE4B36">
        <w:t>,</w:t>
      </w:r>
      <w:r w:rsidR="0050484F" w:rsidRPr="0050484F">
        <w:t xml:space="preserve"> </w:t>
      </w:r>
      <w:r w:rsidR="00FE4B36">
        <w:t xml:space="preserve">has led to a disconnect in information </w:t>
      </w:r>
      <w:r w:rsidR="00881FF1">
        <w:t>sharing</w:t>
      </w:r>
      <w:r w:rsidR="00C91552">
        <w:t xml:space="preserve"> </w:t>
      </w:r>
      <w:proofErr w:type="gramStart"/>
      <w:r w:rsidR="00C91552">
        <w:t xml:space="preserve">with </w:t>
      </w:r>
      <w:r w:rsidR="00C91552">
        <w:lastRenderedPageBreak/>
        <w:t>regard to</w:t>
      </w:r>
      <w:proofErr w:type="gramEnd"/>
      <w:r w:rsidR="00FE4B36">
        <w:t xml:space="preserve"> urban development. </w:t>
      </w:r>
      <w:bookmarkStart w:id="7" w:name="_Hlk23679854"/>
      <w:r w:rsidR="002A6098" w:rsidRPr="00FE4B36">
        <w:rPr>
          <w:iCs/>
        </w:rPr>
        <w:t xml:space="preserve">This </w:t>
      </w:r>
      <w:r w:rsidR="00881FF1">
        <w:rPr>
          <w:iCs/>
        </w:rPr>
        <w:t>research</w:t>
      </w:r>
      <w:r w:rsidR="00C91552">
        <w:rPr>
          <w:iCs/>
        </w:rPr>
        <w:t xml:space="preserve"> focuses on that disconnect </w:t>
      </w:r>
      <w:r w:rsidR="00881FF1">
        <w:rPr>
          <w:iCs/>
        </w:rPr>
        <w:t xml:space="preserve">and </w:t>
      </w:r>
      <w:r w:rsidR="00FE4B36" w:rsidRPr="00FE4B36">
        <w:rPr>
          <w:iCs/>
        </w:rPr>
        <w:t>serves to complement and inform multiple disciplines</w:t>
      </w:r>
      <w:r w:rsidR="00FE4B36">
        <w:rPr>
          <w:iCs/>
        </w:rPr>
        <w:t>,</w:t>
      </w:r>
      <w:r w:rsidR="00FE4B36" w:rsidRPr="00FE4B36">
        <w:rPr>
          <w:iCs/>
        </w:rPr>
        <w:t xml:space="preserve"> while creating new knowledge</w:t>
      </w:r>
      <w:r w:rsidR="002A6098">
        <w:rPr>
          <w:iCs/>
        </w:rPr>
        <w:t>,</w:t>
      </w:r>
      <w:r w:rsidR="00FE4B36" w:rsidRPr="00FE4B36">
        <w:rPr>
          <w:iCs/>
        </w:rPr>
        <w:t xml:space="preserve"> by identifying </w:t>
      </w:r>
      <w:r w:rsidR="002A6098">
        <w:rPr>
          <w:iCs/>
        </w:rPr>
        <w:t xml:space="preserve">some of the </w:t>
      </w:r>
      <w:r w:rsidR="00FE4B36" w:rsidRPr="00FE4B36">
        <w:rPr>
          <w:iCs/>
        </w:rPr>
        <w:t>gaps that have developed</w:t>
      </w:r>
      <w:r w:rsidR="00FE4B36">
        <w:rPr>
          <w:iCs/>
        </w:rPr>
        <w:t>. Th</w:t>
      </w:r>
      <w:r w:rsidR="002A6098">
        <w:rPr>
          <w:iCs/>
        </w:rPr>
        <w:t>is</w:t>
      </w:r>
      <w:r w:rsidR="00FE4B36">
        <w:rPr>
          <w:iCs/>
        </w:rPr>
        <w:t xml:space="preserve"> dissertation</w:t>
      </w:r>
      <w:r w:rsidR="0050484F" w:rsidRPr="00FE4B36">
        <w:rPr>
          <w:iCs/>
        </w:rPr>
        <w:t xml:space="preserve"> </w:t>
      </w:r>
      <w:r w:rsidR="002A6098">
        <w:rPr>
          <w:iCs/>
        </w:rPr>
        <w:t>relates</w:t>
      </w:r>
      <w:r w:rsidR="0050484F" w:rsidRPr="00FE4B36">
        <w:rPr>
          <w:iCs/>
        </w:rPr>
        <w:t xml:space="preserve"> current </w:t>
      </w:r>
      <w:r w:rsidR="002C07C1" w:rsidRPr="00FE4B36">
        <w:rPr>
          <w:iCs/>
        </w:rPr>
        <w:t xml:space="preserve">scientific </w:t>
      </w:r>
      <w:r w:rsidR="0050484F" w:rsidRPr="00FE4B36">
        <w:rPr>
          <w:iCs/>
        </w:rPr>
        <w:t>thinking in</w:t>
      </w:r>
      <w:r w:rsidR="006A3439" w:rsidRPr="00FE4B36">
        <w:rPr>
          <w:iCs/>
        </w:rPr>
        <w:t xml:space="preserve"> urban</w:t>
      </w:r>
      <w:r w:rsidR="0050484F" w:rsidRPr="00FE4B36">
        <w:rPr>
          <w:iCs/>
        </w:rPr>
        <w:t xml:space="preserve"> plannin</w:t>
      </w:r>
      <w:r w:rsidR="00D60219" w:rsidRPr="00FE4B36">
        <w:rPr>
          <w:iCs/>
        </w:rPr>
        <w:t>g</w:t>
      </w:r>
      <w:r w:rsidR="002C07C1" w:rsidRPr="00FE4B36">
        <w:rPr>
          <w:iCs/>
        </w:rPr>
        <w:t xml:space="preserve"> and urban </w:t>
      </w:r>
      <w:r w:rsidR="00D60219" w:rsidRPr="00FE4B36">
        <w:rPr>
          <w:iCs/>
        </w:rPr>
        <w:t>climatology,</w:t>
      </w:r>
      <w:r w:rsidR="002C07C1" w:rsidRPr="00FE4B36">
        <w:rPr>
          <w:iCs/>
        </w:rPr>
        <w:t xml:space="preserve"> </w:t>
      </w:r>
      <w:r w:rsidR="00FE4B36">
        <w:rPr>
          <w:iCs/>
        </w:rPr>
        <w:t xml:space="preserve">with the </w:t>
      </w:r>
      <w:r w:rsidR="00D5627A" w:rsidRPr="00FE4B36">
        <w:rPr>
          <w:iCs/>
        </w:rPr>
        <w:t>engineering</w:t>
      </w:r>
      <w:r w:rsidR="0050484F" w:rsidRPr="00FE4B36">
        <w:rPr>
          <w:iCs/>
        </w:rPr>
        <w:t xml:space="preserve"> and architecture</w:t>
      </w:r>
      <w:r w:rsidR="00FE4B36">
        <w:rPr>
          <w:iCs/>
        </w:rPr>
        <w:t xml:space="preserve"> of the built environment</w:t>
      </w:r>
      <w:r w:rsidR="002C07C1" w:rsidRPr="00FE4B36">
        <w:rPr>
          <w:iCs/>
        </w:rPr>
        <w:t xml:space="preserve">, </w:t>
      </w:r>
      <w:r w:rsidR="0050484F" w:rsidRPr="00FE4B36">
        <w:rPr>
          <w:iCs/>
        </w:rPr>
        <w:t xml:space="preserve">while proposing </w:t>
      </w:r>
      <w:r w:rsidR="00B60ED3">
        <w:rPr>
          <w:iCs/>
        </w:rPr>
        <w:t>an</w:t>
      </w:r>
      <w:r w:rsidR="0050484F" w:rsidRPr="00FE4B36">
        <w:rPr>
          <w:iCs/>
        </w:rPr>
        <w:t xml:space="preserve"> interdisciplinary solution </w:t>
      </w:r>
      <w:r w:rsidR="00FE4B36">
        <w:rPr>
          <w:iCs/>
        </w:rPr>
        <w:t xml:space="preserve">specifically </w:t>
      </w:r>
      <w:r w:rsidR="0050484F" w:rsidRPr="00FE4B36">
        <w:rPr>
          <w:iCs/>
        </w:rPr>
        <w:t>for addressing urban air quality issues</w:t>
      </w:r>
      <w:r w:rsidR="0050484F" w:rsidRPr="00FE4B36">
        <w:t xml:space="preserve">. </w:t>
      </w:r>
    </w:p>
    <w:bookmarkEnd w:id="7"/>
    <w:p w14:paraId="6FC9C58D" w14:textId="4827F4A5" w:rsidR="00CE7BA0" w:rsidRDefault="0050484F" w:rsidP="0050484F">
      <w:pPr>
        <w:spacing w:line="480" w:lineRule="auto"/>
        <w:ind w:firstLine="720"/>
      </w:pPr>
      <w:r w:rsidRPr="0050484F">
        <w:t xml:space="preserve">Air quality in the urban environment is critical to human health </w:t>
      </w:r>
      <w:r w:rsidRPr="0050484F">
        <w:fldChar w:fldCharType="begin"/>
      </w:r>
      <w:r w:rsidR="00152A04">
        <w:instrText xml:space="preserve"> ADDIN ZOTERO_ITEM CSL_CITATION {"citationID":"a11j4v8qvuv","properties":{"formattedCitation":"[3]","plainCitation":"[3]","noteIndex":0},"citationItems":[{"id":"VLQ3aN0R/SRfbIxkc","uris":["http://zotero.org/users/1424505/items/NSVWJDP4"],"uri":["http://zotero.org/users/1424505/items/NSVWJDP4"],"itemData":{"id":612,"type":"webpage","title":"WHO | Ambient (outdoor) air quality and health","container-title":"WHO","abstract":"WHO fact sheet on ambient (outdoor) air quality guidelines: includes key facts, definition, health effects, guideline values and WHO response.","URL":"http://www.who.int/mediacentre/factsheets/fs313/en/","accessed":{"date-parts":[["2017",3,7]]}}}],"schema":"https://github.com/citation-style-language/schema/raw/master/csl-citation.json"} </w:instrText>
      </w:r>
      <w:r w:rsidRPr="0050484F">
        <w:fldChar w:fldCharType="separate"/>
      </w:r>
      <w:r w:rsidR="007C00A5" w:rsidRPr="007C00A5">
        <w:t>[3]</w:t>
      </w:r>
      <w:r w:rsidRPr="0050484F">
        <w:fldChar w:fldCharType="end"/>
      </w:r>
      <w:r w:rsidR="00AE0240">
        <w:t>.</w:t>
      </w:r>
      <w:r w:rsidRPr="0050484F">
        <w:t xml:space="preserve"> Urban human health stands to benefit from the intersection of urban climatology </w:t>
      </w:r>
      <w:r w:rsidR="00AE0240">
        <w:t>and the</w:t>
      </w:r>
      <w:r w:rsidRPr="0050484F">
        <w:t xml:space="preserve"> understanding of climate change, and urban design’s increasing focus on human health issues such as Hong Kong’s Air Ventilation Assessment System (AVS) as a candidate for future performance-based codes </w:t>
      </w:r>
      <w:r w:rsidRPr="0050484F">
        <w:fldChar w:fldCharType="begin"/>
      </w:r>
      <w:r w:rsidR="007C00A5">
        <w:instrText xml:space="preserve"> ADDIN ZOTERO_ITEM CSL_CITATION {"citationID":"a1464khe8ff","properties":{"formattedCitation":"[4]","plainCitation":"[4]","noteIndex":0},"citationItems":[{"id":1235,"uris":["http://zotero.org/users/1424505/items/YMMVNIF3"],"uri":["http://zotero.org/users/1424505/items/YMMVNIF3"],"itemData":{"id":1235,"type":"chapter","abstract":"The performance of urban ventilation correlates strongly with air quality and thermal comfort in urban areas. A good living environment that includes such features is a citizens’ right that needs to be secured for the people living in urban areas. Proper legal regulation is necessary to secure this right. In this chapter, we discuss the existing legal regulations concerning urban ventilation. There are two concepts for legal regulations: prescriptive-based code and performance-based code. We discuss the Building Standard Law in Japan as an example of a prescriptive-based code and the Air Ventilation Assessment System (AVAS) in Hong Kong as a candidate for future performance-based codes. It is thought that legal regulation is not currently sufficient to ensure the aforementioned right, because the correlation between the regulations and urban ventilation is not clear. We also refer to studies on how to properly evaluate ventilation performance, and we then discuss the concepts of “horizontal ventilation paths” and “vertical ventilation paths.”","collection-title":"Springer Geography","container-title":"Ventilating Cities: Air-flow Criteria for Healthy and Comfortable Urban Living","event-place":"Dordrecht","ISBN":"978-94-007-2771-7","language":"en","note":"DOI: 10.1007/978-94-007-2771-7_6","page":"135-149","publisher":"Springer Netherlands","publisher-place":"Dordrecht","source":"Springer Link","title":"Legal Regulations for Urban Ventilation","URL":"https://doi.org/10.1007/978-94-007-2771-7_6","author":[{"family":"Hiyama","given":"Kyosuke"},{"family":"Kato","given":"Shinsuke"}],"editor":[{"family":"Kato","given":"Shinsuke"},{"family":"Hiyama","given":"Kyosuke"}],"accessed":{"date-parts":[["2019",10,26]]},"issued":{"date-parts":[["2012"]]}}}],"schema":"https://github.com/citation-style-language/schema/raw/master/csl-citation.json"} </w:instrText>
      </w:r>
      <w:r w:rsidRPr="0050484F">
        <w:fldChar w:fldCharType="separate"/>
      </w:r>
      <w:r w:rsidR="007C00A5" w:rsidRPr="007C00A5">
        <w:t>[4]</w:t>
      </w:r>
      <w:r w:rsidRPr="0050484F">
        <w:fldChar w:fldCharType="end"/>
      </w:r>
      <w:r w:rsidRPr="0050484F">
        <w:t xml:space="preserve">. </w:t>
      </w:r>
      <w:r w:rsidR="002A6098">
        <w:t>Urban p</w:t>
      </w:r>
      <w:r w:rsidRPr="0050484F">
        <w:t>lann</w:t>
      </w:r>
      <w:r w:rsidR="00C91552">
        <w:t>ing</w:t>
      </w:r>
      <w:r w:rsidR="00B60ED3">
        <w:t xml:space="preserve"> primarily look</w:t>
      </w:r>
      <w:r w:rsidR="00C91552">
        <w:t>s</w:t>
      </w:r>
      <w:r w:rsidR="00B60ED3">
        <w:t xml:space="preserve"> to</w:t>
      </w:r>
      <w:r w:rsidR="003B2A84">
        <w:t xml:space="preserve"> urban climatology to </w:t>
      </w:r>
      <w:r w:rsidR="00B60ED3">
        <w:t xml:space="preserve">help develop </w:t>
      </w:r>
      <w:r w:rsidR="00C91552">
        <w:t xml:space="preserve">resiliency </w:t>
      </w:r>
      <w:r w:rsidR="00B60ED3">
        <w:t xml:space="preserve">plans for </w:t>
      </w:r>
      <w:r w:rsidR="003B2A84">
        <w:t>mitigat</w:t>
      </w:r>
      <w:r w:rsidR="00B60ED3">
        <w:t>ing</w:t>
      </w:r>
      <w:r w:rsidR="003B2A84">
        <w:t xml:space="preserve"> climate change and </w:t>
      </w:r>
      <w:r w:rsidR="001F5472">
        <w:t>forecasting</w:t>
      </w:r>
      <w:r w:rsidRPr="0050484F">
        <w:t xml:space="preserve">. </w:t>
      </w:r>
      <w:r w:rsidR="00B60ED3">
        <w:t>I</w:t>
      </w:r>
      <w:r w:rsidRPr="0050484F">
        <w:t xml:space="preserve">n </w:t>
      </w:r>
      <w:r w:rsidR="00342076">
        <w:t xml:space="preserve">the </w:t>
      </w:r>
      <w:r w:rsidR="002A6098">
        <w:t>a</w:t>
      </w:r>
      <w:r w:rsidR="00342076">
        <w:t>rchitectural</w:t>
      </w:r>
      <w:r w:rsidR="00B60ED3">
        <w:t xml:space="preserve"> and engineering</w:t>
      </w:r>
      <w:r w:rsidR="00342076">
        <w:t xml:space="preserve"> field</w:t>
      </w:r>
      <w:r w:rsidR="00B60ED3">
        <w:t>s</w:t>
      </w:r>
      <w:r w:rsidR="00342076">
        <w:t xml:space="preserve">, </w:t>
      </w:r>
      <w:r w:rsidRPr="0050484F">
        <w:t>urban climatology is</w:t>
      </w:r>
      <w:r w:rsidR="00342076">
        <w:t xml:space="preserve"> </w:t>
      </w:r>
      <w:r w:rsidR="00B60ED3">
        <w:t>primarily</w:t>
      </w:r>
      <w:r w:rsidRPr="0050484F">
        <w:t xml:space="preserve"> taken into account </w:t>
      </w:r>
      <w:r w:rsidR="00B60ED3">
        <w:t xml:space="preserve">for responding to </w:t>
      </w:r>
      <w:r w:rsidRPr="0050484F">
        <w:t xml:space="preserve">climate change </w:t>
      </w:r>
      <w:r w:rsidRPr="0050484F">
        <w:fldChar w:fldCharType="begin"/>
      </w:r>
      <w:r w:rsidR="007C00A5">
        <w:instrText xml:space="preserve"> ADDIN ZOTERO_ITEM CSL_CITATION {"citationID":"a8vv8hi4g1","properties":{"formattedCitation":"[5]","plainCitation":"[5]","noteIndex":0},"citationItems":[{"id":1237,"uris":["http://zotero.org/users/1424505/items/R3E8BBKF"],"uri":["http://zotero.org/users/1424505/items/R3E8BBKF"],"itemData":{"id":1237,"type":"article-journal","abstract":"Urban areas are pivotal to global adaptation and mitigation efforts. But how do cities actually perform in terms of climate change response? This study sheds light on the state of urban climate change adaptation and mitigation planning across Europe. Europe is an excellent test case given its advanced environmental policies and high urbanization. We performed a detailed analysis of 200 large and medium-sized cities across 11 European countries and analysed the cities’ climate change adaptation and mitigation plans. We investigate the regional distribution of plans, adaptation and mitigation foci and the extent to which planned greenhouse gas (GHG) reductions contribute to national and international climate objectives. To our knowledge, it is the first study of its kind as it does not rely on self-assessment (questionnaires or social surveys). Our results show that 35 % of European cities studied have no dedicated mitigation plan and 72 % have no adaptation plan. No city has an adaptation plan without a mitigation plan. One quarter of the cities have both an adaptation and a mitigation plan and set quantitative GHG reduction targets, but those vary extensively in scope and ambition. Furthermore, we show that if the planned actions within cities are nationally representative the 11 countries investigated would achieve a 37 % reduction in GHG emissions by 2050, translating into a 27 % reduction in GHG emissions for the EU as a whole. However, the actions would often be insufficient to reach national targets and fall short of the 80 % reduction in GHG emissions recommended to avoid global mean temperature rising by 2 °C above pre-industrial levels.","container-title":"Climatic Change","DOI":"10.1007/s10584-013-0989-8","ISSN":"1573-1480","issue":"1","journalAbbreviation":"Climatic Change","language":"en","page":"331-340","source":"Springer Link","title":"Climate change response in Europe: what’s the reality? Analysis of adaptation and mitigation plans from 200 urban areas in 11 countries","title-short":"Climate change response in Europe","volume":"122","author":[{"family":"Reckien","given":"D."},{"family":"Flacke","given":"J."},{"family":"Dawson","given":"R. J."},{"family":"Heidrich","given":"O."},{"family":"Olazabal","given":"M."},{"family":"Foley","given":"A."},{"family":"Hamann","given":"J. J.-P."},{"family":"Orru","given":"H."},{"family":"Salvia","given":"M."},{"family":"De Gregorio Hurtado","given":"S."},{"family":"Geneletti","given":"D."},{"family":"Pietrapertosa","given":"F."}],"issued":{"date-parts":[["2014",1,1]]}}}],"schema":"https://github.com/citation-style-language/schema/raw/master/csl-citation.json"} </w:instrText>
      </w:r>
      <w:r w:rsidRPr="0050484F">
        <w:fldChar w:fldCharType="separate"/>
      </w:r>
      <w:r w:rsidR="007C00A5" w:rsidRPr="007C00A5">
        <w:t>[5]</w:t>
      </w:r>
      <w:r w:rsidRPr="0050484F">
        <w:fldChar w:fldCharType="end"/>
      </w:r>
      <w:r w:rsidR="00AB4C60">
        <w:t>,</w:t>
      </w:r>
      <w:r w:rsidRPr="0050484F">
        <w:t xml:space="preserve"> identify</w:t>
      </w:r>
      <w:r w:rsidR="001F5472">
        <w:t>ing</w:t>
      </w:r>
      <w:r w:rsidRPr="0050484F">
        <w:t xml:space="preserve"> a need for building energy efficiencies </w:t>
      </w:r>
      <w:r w:rsidRPr="0050484F">
        <w:fldChar w:fldCharType="begin"/>
      </w:r>
      <w:r w:rsidR="007C00A5">
        <w:instrText xml:space="preserve"> ADDIN ZOTERO_ITEM CSL_CITATION {"citationID":"a2m7eljk3ob","properties":{"formattedCitation":"[6,7]","plainCitation":"[6,7]","noteIndex":0},"citationItems":[{"id":1239,"uris":["http://zotero.org/users/1424505/items/S5NNRL6G"],"uri":["http://zotero.org/users/1424505/items/S5NNRL6G"],"itemData":{"id":1239,"type":"article-journal","abstract":"Byline: Kaixuan Zhang (1), Rui Wang (1), Chenchen Shen (1), Liangjun Da (1,2,3) Keywords: Urban climate; Urban heat island; Urbanization; Shanghai Abstract: Based on meteorological data from 1978 to 2007, we investigated the annual, seasonal, and fixed hourly variations of Shanghai urban heat island (UHI) in urban and suburban areas and spatial distribution of UHI. The results demonstrated a remarkable interannual increase of UHI intensity in Shanghai. The UHI was the strongest in autumn and the weakest in summer, as a consequence of the prevailing weather conditions. Similar to previous studies of other cities, the UHI in Shanghai was stronger in the nighttime than in the daytime. The SW--NE cross section followed the general cross section of the typical UHI described by Oke (1987) who defines its characteristic parts as \"cliff\", \"plateau\", and \"peak\". Analysis of the association of UHI and urbanization indicated that the UHI increased with the expansion of population and rapid increase of gross domestic product. The continuous increase of power consumption and area of paved road and decrease of area of cropland caused the growth of UHI intensity. Green land had a positive effect on mitigation of heat island based on an inversed U-shaped curve with UHI intensity. Author Affiliation: (1) Department of Environmental Science, East China Normal University, No. 3663 North Zhongshan Road, Shanghai, 200062, China (2) Tiantong Forest Ecosystem National Research Station, East China Normal University, Shanghai, 200062, China (3) Shanghai Key Laboratory for Ecology of Urbanization Process and Eco-restoration, East China Normal University, Shanghai, 200062, China Article History: Registration Date: 18/08/2009 Received Date: 30/12/2008 Accepted Date: 18/08/2009 Online Date: 01/10/2009","container-title":"Environmental Monitoring and Assessment","DOI":"10.1007/s10661-009-1154-8","ISSN":"0167-6369","issue":"1-4","language":"English","page":"101-112","source":"ou-primo.com","title":"Temporal and spatial characteristics of the urban heat island during rapid urbanization in Shanghai, China.(Report)","volume":"169","author":[{"family":"Zhang","given":"Kaixuan"},{"family":"Wang","given":"Rui"},{"family":"Shen","given":"Chenchen"},{"family":"Da","given":"Liangjun"}],"issued":{"date-parts":[["2010"]]}}},{"id":1240,"uris":["http://zotero.org/users/1424505/items/AXM96WWG"],"uri":["http://zotero.org/users/1424505/items/AXM96WWG"],"itemData":{"id":1240,"type":"article-journal","abstract":"Urban local governments are important players in climate governance, and their roles are evolving. This review traces the changing nexus of Australia’s climate policy, energy policy and energy efficiency imperatives and its repositioning of urban local governments. We characterise the ways urban local governments’ capacities and capabilities are being mobilised in light of a changing multi-level political opportunity structure around energy efficiency. The shifts we observe not only extend local governments’ role in implementing climate change responses but also engage them as partners in conceiving and operationalising new measures, suggesting new ground is being opened in the urban politics of climate governance. A review of the Australian context provides important insights for the new politics of energy in the city as, internationally, energy efficiency is reframed as a climate change issue and the city is repositioned as an important strategic space in energy politics and the governance of energy systems.","container-title":"Urban Studies","DOI":"10.1177/0042098014533732","ISSN":"0042-0980","issue":"13","language":"eng","page":"2717–2734","source":"ou-primo.com","title":"Repositioning urban governments? Energy efficiency and Australia’s changing climate and energy governance regimes","title-short":"Repositioning urban governments?","volume":"51","author":[{"family":"Mcguirk","given":"Pauline"},{"family":"Dowling","given":"Robyn"},{"family":"Bulkeley","given":"Harriet"}],"issued":{"date-parts":[["2014"]]}}}],"schema":"https://github.com/citation-style-language/schema/raw/master/csl-citation.json"} </w:instrText>
      </w:r>
      <w:r w:rsidRPr="0050484F">
        <w:fldChar w:fldCharType="separate"/>
      </w:r>
      <w:r w:rsidR="007C00A5" w:rsidRPr="007C00A5">
        <w:t>[6,7]</w:t>
      </w:r>
      <w:r w:rsidRPr="0050484F">
        <w:fldChar w:fldCharType="end"/>
      </w:r>
      <w:r w:rsidRPr="0050484F">
        <w:t xml:space="preserve"> or </w:t>
      </w:r>
      <w:r w:rsidR="001F5472">
        <w:t>as data for</w:t>
      </w:r>
      <w:r w:rsidRPr="0050484F">
        <w:t xml:space="preserve"> large scale wind effects </w:t>
      </w:r>
      <w:r w:rsidRPr="0050484F">
        <w:fldChar w:fldCharType="begin"/>
      </w:r>
      <w:r w:rsidR="007C00A5">
        <w:instrText xml:space="preserve"> ADDIN ZOTERO_ITEM CSL_CITATION {"citationID":"a2ldiic082v","properties":{"formattedCitation":"[8]","plainCitation":"[8]","noteIndex":0},"citationItems":[{"id":1249,"uris":["http://zotero.org/users/1424505/items/UJS5LZ35"],"uri":["http://zotero.org/users/1424505/items/UJS5LZ35"],"itemData":{"id":1249,"type":"article-journal","abstract":"Urban design principles in many Chinese cities are similar to each other without considering regional climate variation. Especially in winter cities, without climate responsive urban design principles, most public open spaces are turned into useless places in winter, which is not only because of the low temperature, but is also due to strong wind inﬂuenced by the design of surrounding buildings. Therefore, by using wind tunnel simulation, this paper presents one scientiﬁc approach to developing original urban design guidelines for cities in cold regions. Taking typical blocks in downtown Shenyang, China as a case study, a series of highrise buildings with various concepts of podium design are tested in a wind tunnel. According to the results of experiments, the authors concluded several urban design principles concerning regional climate for open space design and streetscape design in downtown Shenyang.","container-title":"Journal of Asian Architecture and Building Engineering","DOI":"10.3130/jaabe.9.355","ISSN":"1346-7581, 1347-2852","issue":"2","journalAbbreviation":"Journal of Asian Architecture and Building Engineering","language":"en","page":"355-362","source":"DOI.org (Crossref)","title":"Development of Urban Design Guidelines with Wind Tunnel Simulations for Downtown Districts in Winter Cities - New Urban Design Approaches for Cold Region Cities-","volume":"9","author":[{"family":"Meng","given":"Xiang Wang"},{"family":"Setoguchi","given":"Tsuyoshi"}],"issued":{"date-parts":[["2010",11]]}}}],"schema":"https://github.com/citation-style-language/schema/raw/master/csl-citation.json"} </w:instrText>
      </w:r>
      <w:r w:rsidRPr="0050484F">
        <w:fldChar w:fldCharType="separate"/>
      </w:r>
      <w:r w:rsidR="007C00A5" w:rsidRPr="007C00A5">
        <w:t>[8]</w:t>
      </w:r>
      <w:r w:rsidRPr="0050484F">
        <w:fldChar w:fldCharType="end"/>
      </w:r>
      <w:r w:rsidRPr="0050484F">
        <w:t xml:space="preserve">. </w:t>
      </w:r>
      <w:r w:rsidR="00AB4C60">
        <w:t>All</w:t>
      </w:r>
      <w:r w:rsidR="00B60ED3">
        <w:t xml:space="preserve"> these disciplines are collaborating to add</w:t>
      </w:r>
      <w:r w:rsidR="001F5472">
        <w:t xml:space="preserve"> new development</w:t>
      </w:r>
      <w:r w:rsidR="00B60ED3">
        <w:t xml:space="preserve"> to t</w:t>
      </w:r>
      <w:r w:rsidRPr="0050484F">
        <w:t xml:space="preserve">he existing inventory of buildings and streets to </w:t>
      </w:r>
      <w:r w:rsidR="002A6098">
        <w:t>serve growing populations,</w:t>
      </w:r>
      <w:r w:rsidR="00342076">
        <w:t xml:space="preserve"> assist in sustainable economies,</w:t>
      </w:r>
      <w:r w:rsidRPr="0050484F">
        <w:t xml:space="preserve"> </w:t>
      </w:r>
      <w:r w:rsidR="00AB4C60">
        <w:t>while</w:t>
      </w:r>
      <w:r w:rsidR="002A6098">
        <w:t xml:space="preserve"> </w:t>
      </w:r>
      <w:r w:rsidRPr="0050484F">
        <w:t>increas</w:t>
      </w:r>
      <w:r w:rsidR="00AB4C60">
        <w:t>ing</w:t>
      </w:r>
      <w:r w:rsidRPr="0050484F">
        <w:t xml:space="preserve"> </w:t>
      </w:r>
      <w:r w:rsidR="00EC353D">
        <w:t xml:space="preserve">human </w:t>
      </w:r>
      <w:r w:rsidRPr="0050484F">
        <w:t xml:space="preserve">health outcomes. </w:t>
      </w:r>
    </w:p>
    <w:p w14:paraId="66F819AE" w14:textId="6BADDC18" w:rsidR="00C12A50" w:rsidRDefault="002A6098" w:rsidP="0050484F">
      <w:pPr>
        <w:spacing w:line="480" w:lineRule="auto"/>
        <w:ind w:firstLine="720"/>
      </w:pPr>
      <w:r>
        <w:t>With rapid urbanization, however, there have been unintended health side-effects. Certain building and urban street morphologies</w:t>
      </w:r>
      <w:r w:rsidR="00C12A50">
        <w:t xml:space="preserve"> form </w:t>
      </w:r>
      <w:r w:rsidR="001F5472">
        <w:t>an urban geometry called a s</w:t>
      </w:r>
      <w:r>
        <w:t xml:space="preserve">treet canyon </w:t>
      </w:r>
      <w:r w:rsidR="00C12A50">
        <w:t>which</w:t>
      </w:r>
      <w:r w:rsidR="001F5472">
        <w:t xml:space="preserve"> </w:t>
      </w:r>
      <w:r>
        <w:t>exacerbated poor urban air quality</w:t>
      </w:r>
      <w:r w:rsidR="00C12A50">
        <w:t xml:space="preserve"> by accumulating air pollutants. These</w:t>
      </w:r>
      <w:r w:rsidR="0050484F" w:rsidRPr="0050484F">
        <w:t xml:space="preserve"> urban street canyons are little understood and frequently overlooked during</w:t>
      </w:r>
      <w:r w:rsidR="006A3439">
        <w:t xml:space="preserve"> urban</w:t>
      </w:r>
      <w:r w:rsidR="0050484F" w:rsidRPr="0050484F">
        <w:t xml:space="preserve"> planning and design</w:t>
      </w:r>
      <w:r w:rsidR="00AB4C60">
        <w:t xml:space="preserve"> of the built environment</w:t>
      </w:r>
      <w:r w:rsidR="0050484F" w:rsidRPr="0050484F">
        <w:t>.</w:t>
      </w:r>
      <w:r w:rsidR="00CE7BA0" w:rsidRPr="0050484F">
        <w:t xml:space="preserve"> </w:t>
      </w:r>
    </w:p>
    <w:p w14:paraId="759E4DE3" w14:textId="3EFA42BD" w:rsidR="0050484F" w:rsidRPr="0050484F" w:rsidRDefault="00CE7BA0" w:rsidP="0050484F">
      <w:pPr>
        <w:spacing w:line="480" w:lineRule="auto"/>
        <w:ind w:firstLine="720"/>
      </w:pPr>
      <w:r w:rsidRPr="00CE7BA0">
        <w:lastRenderedPageBreak/>
        <w:t xml:space="preserve">The </w:t>
      </w:r>
      <w:r w:rsidR="00C12A50">
        <w:t xml:space="preserve">urban </w:t>
      </w:r>
      <w:r>
        <w:t xml:space="preserve">air </w:t>
      </w:r>
      <w:r w:rsidRPr="00CE7BA0">
        <w:t xml:space="preserve">pollution mix </w:t>
      </w:r>
      <w:proofErr w:type="gramStart"/>
      <w:r w:rsidRPr="00CE7BA0">
        <w:t>is dominated</w:t>
      </w:r>
      <w:proofErr w:type="gramEnd"/>
      <w:r w:rsidRPr="00CE7BA0">
        <w:t xml:space="preserve"> by CO, CO</w:t>
      </w:r>
      <w:r w:rsidRPr="00CE7BA0">
        <w:rPr>
          <w:vertAlign w:val="subscript"/>
        </w:rPr>
        <w:t>2</w:t>
      </w:r>
      <w:r w:rsidRPr="00CE7BA0">
        <w:t>, NO</w:t>
      </w:r>
      <w:r w:rsidRPr="00CE7BA0">
        <w:rPr>
          <w:vertAlign w:val="subscript"/>
        </w:rPr>
        <w:t>2</w:t>
      </w:r>
      <w:r w:rsidRPr="00CE7BA0">
        <w:t xml:space="preserve">, and small particulates. When </w:t>
      </w:r>
      <w:proofErr w:type="gramStart"/>
      <w:r w:rsidRPr="00CE7BA0">
        <w:t>sufficient</w:t>
      </w:r>
      <w:proofErr w:type="gramEnd"/>
      <w:r w:rsidRPr="00CE7BA0">
        <w:t xml:space="preserve"> sunlight is available, this leads to the development of photochemical smog, ozone and secondary pollutants such as VOCs which are typically viewed as the primary pollutant.  </w:t>
      </w:r>
      <w:r w:rsidRPr="0050484F">
        <w:t>The World Health Organization (WHO) establishes the air quality guidelines</w:t>
      </w:r>
      <w:r>
        <w:t xml:space="preserve"> </w:t>
      </w:r>
      <w:r>
        <w:fldChar w:fldCharType="begin"/>
      </w:r>
      <w:r w:rsidR="007C00A5">
        <w:instrText xml:space="preserve"> ADDIN ZOTERO_ITEM CSL_CITATION {"citationID":"6xS06ldu","properties":{"formattedCitation":"[9]","plainCitation":"[9]","noteIndex":0},"citationItems":[{"id":512,"uris":["http://zotero.org/users/1424505/items/IVPFFEUE"],"uri":["http://zotero.org/users/1424505/items/IVPFFEUE"],"itemData":{"id":512,"type":"webpage","abstract":"WHO fact sheet on ambient (outdoor) air quality guidelines: includes key facts, definition, health effects, guideline values and WHO response.","container-title":"WHO","title":"WHO | Ambient (outdoor) air quality and health","URL":"http://www.who.int/mediacentre/factsheets/fs313/en/","accessed":{"date-parts":[["2017",3,10]]},"issued":{"date-parts":[["2017",3,10]]}}}],"schema":"https://github.com/citation-style-language/schema/raw/master/csl-citation.json"} </w:instrText>
      </w:r>
      <w:r>
        <w:fldChar w:fldCharType="separate"/>
      </w:r>
      <w:r w:rsidR="007C00A5" w:rsidRPr="007C00A5">
        <w:t>[9]</w:t>
      </w:r>
      <w:r>
        <w:fldChar w:fldCharType="end"/>
      </w:r>
      <w:r>
        <w:t>,</w:t>
      </w:r>
      <w:r w:rsidRPr="0050484F">
        <w:t xml:space="preserve"> which provide an assessment of health effects of air pollution and a threshold for health-harmful pollution levels. </w:t>
      </w:r>
      <w:r w:rsidR="0050484F" w:rsidRPr="0050484F">
        <w:t xml:space="preserve">It has become necessary to identify strategies to mitigate urban criteria air pollutants within these same urban street canyons. Consequently, </w:t>
      </w:r>
      <w:r w:rsidR="0050484F" w:rsidRPr="0050484F">
        <w:rPr>
          <w:i/>
          <w:iCs/>
        </w:rPr>
        <w:t xml:space="preserve">this dissertation contributes to </w:t>
      </w:r>
      <w:r>
        <w:rPr>
          <w:i/>
          <w:iCs/>
        </w:rPr>
        <w:t xml:space="preserve">urban </w:t>
      </w:r>
      <w:r w:rsidR="0050484F" w:rsidRPr="0050484F">
        <w:rPr>
          <w:i/>
          <w:iCs/>
        </w:rPr>
        <w:t xml:space="preserve">planning, </w:t>
      </w:r>
      <w:proofErr w:type="gramStart"/>
      <w:r w:rsidR="0050484F" w:rsidRPr="0050484F">
        <w:rPr>
          <w:i/>
          <w:iCs/>
        </w:rPr>
        <w:t>architecture</w:t>
      </w:r>
      <w:proofErr w:type="gramEnd"/>
      <w:r w:rsidR="0050484F" w:rsidRPr="0050484F">
        <w:rPr>
          <w:i/>
          <w:iCs/>
        </w:rPr>
        <w:t xml:space="preserve"> and engineering by investigating </w:t>
      </w:r>
      <w:r w:rsidR="001F5472">
        <w:rPr>
          <w:i/>
          <w:iCs/>
        </w:rPr>
        <w:t xml:space="preserve">the </w:t>
      </w:r>
      <w:r w:rsidR="0050484F" w:rsidRPr="0050484F">
        <w:rPr>
          <w:i/>
          <w:iCs/>
        </w:rPr>
        <w:t>integration of buildings not only as effective contributors to urban streetscape</w:t>
      </w:r>
      <w:r>
        <w:rPr>
          <w:i/>
          <w:iCs/>
        </w:rPr>
        <w:t>,</w:t>
      </w:r>
      <w:r w:rsidR="0050484F" w:rsidRPr="0050484F">
        <w:rPr>
          <w:i/>
          <w:iCs/>
        </w:rPr>
        <w:t xml:space="preserve"> but also as infrastructure to mitigate air pollutants.</w:t>
      </w:r>
    </w:p>
    <w:p w14:paraId="551F053C" w14:textId="6EF15A2D" w:rsidR="0050484F" w:rsidRPr="0050484F" w:rsidRDefault="00342076" w:rsidP="0050484F">
      <w:pPr>
        <w:spacing w:line="480" w:lineRule="auto"/>
        <w:ind w:firstLine="720"/>
      </w:pPr>
      <w:r>
        <w:t xml:space="preserve">As </w:t>
      </w:r>
      <w:r w:rsidR="00EC353D">
        <w:t>each of the disciplines coordinate</w:t>
      </w:r>
      <w:r w:rsidR="0050484F" w:rsidRPr="0050484F">
        <w:t xml:space="preserve"> to make streets more walkable, to boost economies, and help people live healthier lifestyles, it is important to </w:t>
      </w:r>
      <w:proofErr w:type="gramStart"/>
      <w:r w:rsidR="0050484F" w:rsidRPr="0050484F">
        <w:t>take into account</w:t>
      </w:r>
      <w:proofErr w:type="gramEnd"/>
      <w:r w:rsidR="0050484F" w:rsidRPr="0050484F">
        <w:t xml:space="preserve"> that there are misleading popular solutions to urban air pollution. For example, the idea that street trees are sufficient to mitigate air pollution</w:t>
      </w:r>
      <w:r>
        <w:t xml:space="preserve"> is a widely promoted myth</w:t>
      </w:r>
      <w:r w:rsidR="0050484F" w:rsidRPr="0050484F">
        <w:t xml:space="preserve">, but in fact </w:t>
      </w:r>
      <w:r>
        <w:t xml:space="preserve">street trees </w:t>
      </w:r>
      <w:r w:rsidR="0050484F" w:rsidRPr="0050484F">
        <w:t xml:space="preserve">lead to a deterioration in air quality in urban street canyons </w:t>
      </w:r>
      <w:r w:rsidR="0050484F" w:rsidRPr="0050484F">
        <w:fldChar w:fldCharType="begin"/>
      </w:r>
      <w:r w:rsidR="007C00A5">
        <w:instrText xml:space="preserve"> ADDIN ZOTERO_ITEM CSL_CITATION {"citationID":"a2qf3mloi6h","properties":{"formattedCitation":"[10]","plainCitation":"[10]","noteIndex":0},"citationItems":[{"id":1242,"uris":["http://zotero.org/users/1424505/items/8YND6ACY"],"uri":["http://zotero.org/users/1424505/items/8YND6ACY"],"itemData":{"id":1242,"type":"paper-conference","abstract":"Intensifying the proportion of urban green infrastructure has been considered as one of the remedies for air pollution levels in cities, yet the impact of numerous vegetation types deployed in different built environments has to be fully synthesised and quantified. This review examined published literature on neighbourhood air quality modifications by green interventions. Studies were evaluated that discussed personal exposure to local sources of air pollution under the presence of vegetation in open road and built-up street canyon environments. Further, we critically evaluated the available literature to provide a better understanding of the interactions between vegetation and surrounding built-up environments and ascertain means of reducing local air pollution exposure using green infrastructure. The net effects of vegetation in each built-up environment are also summarised and possible recommendations for the future design of green infrastructure are proposed. In a street canyon environment, high-level vegetation canopies (trees) led to a deterioration in air quality, while low-level green infrastructure (hedges) improved air quality conditions. For open road conditions, wide, low porosity and tall vegetation leads to downwind pollutant reductions while gaps and high porosity vegetation could lead to no improvement or even deteriorated air quality. The review considers that generic recommendations can be provided for vegetation barriers in open road conditions. Green walls and roofs on building envelopes can also be used as effective air pollution abatement measures. The critical evaluation of the fundamental concepts and the amalgamation of key technical features of past studies by this review could assist urban planners to design and implement green infrastructures in the built environment.","DOI":"10.1016/j.atmosenv.2017.05.014","source":"Semantic Scholar","title":"Air Pollution Abatement Performances of Green Infrastructure in Open Road and Built-up Street Canyon Environments – A Review","author":[{"family":"Abhijith","given":"K. R."},{"family":"Kumar","given":"P. Satish"},{"family":"Gallagher","given":"John P."},{"family":"McNabola","given":"Aonghus"},{"family":"Baldauf","given":"Richard W."},{"family":"Pilla","given":"Francesco"},{"family":"Broderick","given":"Brian E."},{"family":"Sabatino","given":"Silvana Di"},{"family":"Pulvirenti","given":"Beatrice"}],"issued":{"date-parts":[["2017"]]}}}],"schema":"https://github.com/citation-style-language/schema/raw/master/csl-citation.json"} </w:instrText>
      </w:r>
      <w:r w:rsidR="0050484F" w:rsidRPr="0050484F">
        <w:fldChar w:fldCharType="separate"/>
      </w:r>
      <w:r w:rsidR="007C00A5" w:rsidRPr="007C00A5">
        <w:t>[10]</w:t>
      </w:r>
      <w:r w:rsidR="0050484F" w:rsidRPr="0050484F">
        <w:fldChar w:fldCharType="end"/>
      </w:r>
      <w:r w:rsidR="0050484F" w:rsidRPr="0050484F">
        <w:t xml:space="preserve">. </w:t>
      </w:r>
      <w:r w:rsidR="00EC353D">
        <w:t>Urban p</w:t>
      </w:r>
      <w:r w:rsidR="0050484F" w:rsidRPr="0050484F">
        <w:t>lanners, engineers and architects must become familiar with the ramifications of street configurations and urban form as they relate to the potential of trapped criteria air pollutants</w:t>
      </w:r>
      <w:r w:rsidR="00EC353D">
        <w:t xml:space="preserve"> as informed by studies in urban climatology</w:t>
      </w:r>
      <w:r w:rsidR="0050484F" w:rsidRPr="0050484F">
        <w:t xml:space="preserve">. </w:t>
      </w:r>
      <w:r w:rsidR="00EC353D">
        <w:t>Specifically,</w:t>
      </w:r>
      <w:r w:rsidR="0050484F" w:rsidRPr="0050484F">
        <w:t xml:space="preserve"> design interventions</w:t>
      </w:r>
      <w:r w:rsidR="00EC353D">
        <w:t xml:space="preserve"> must </w:t>
      </w:r>
      <w:proofErr w:type="gramStart"/>
      <w:r w:rsidR="00EC353D">
        <w:t>be investigated</w:t>
      </w:r>
      <w:proofErr w:type="gramEnd"/>
      <w:r w:rsidR="00EC353D">
        <w:t xml:space="preserve"> to</w:t>
      </w:r>
      <w:r w:rsidR="0050484F" w:rsidRPr="0050484F">
        <w:t xml:space="preserve"> mitigate criteria air pollutants that are found in these urban street canyon configurations.</w:t>
      </w:r>
    </w:p>
    <w:p w14:paraId="27CDBE18" w14:textId="77777777" w:rsidR="0050484F" w:rsidRPr="0050484F" w:rsidRDefault="0050484F" w:rsidP="009F2A2F">
      <w:pPr>
        <w:spacing w:line="480" w:lineRule="auto"/>
        <w:rPr>
          <w:b/>
        </w:rPr>
      </w:pPr>
      <w:bookmarkStart w:id="8" w:name="_Hlk5285608"/>
      <w:bookmarkStart w:id="9" w:name="_Hlk5285004"/>
      <w:r w:rsidRPr="0050484F">
        <w:rPr>
          <w:b/>
        </w:rPr>
        <w:t>1.2 Significance and Purpose of the Study</w:t>
      </w:r>
      <w:bookmarkEnd w:id="8"/>
    </w:p>
    <w:bookmarkEnd w:id="9"/>
    <w:p w14:paraId="47062C92" w14:textId="059B6631" w:rsidR="0050484F" w:rsidRPr="0050484F" w:rsidRDefault="0050484F" w:rsidP="001F5472">
      <w:pPr>
        <w:spacing w:line="480" w:lineRule="auto"/>
        <w:ind w:firstLine="720"/>
      </w:pPr>
      <w:r w:rsidRPr="0050484F">
        <w:t xml:space="preserve">We are beholden to find solutions to address health concerns related to urbanization, and in particular </w:t>
      </w:r>
      <w:r w:rsidR="00342076">
        <w:t xml:space="preserve">the potential </w:t>
      </w:r>
      <w:r w:rsidRPr="0050484F">
        <w:t xml:space="preserve">health effects </w:t>
      </w:r>
      <w:r w:rsidRPr="0050484F">
        <w:fldChar w:fldCharType="begin"/>
      </w:r>
      <w:r w:rsidR="007C00A5">
        <w:instrText xml:space="preserve"> ADDIN ZOTERO_ITEM CSL_CITATION {"citationID":"9j3prfCS","properties":{"formattedCitation":"[11,12]","plainCitation":"[11,12]","noteIndex":0},"citationItems":[{"id":1250,"uris":["http://zotero.org/users/1424505/items/QCFVCX8D"],"uri":["http://zotero.org/users/1424505/items/QCFVCX8D"],"itemData":{"id":1250,"type":"article-journal","abstract":"The Near-Road Exposures and Effects of Urban Air Pollutants Study (NEXUS) was designed to examine the relationship between near-roadway exposures to air pollutants and respiratory outcomes in a cohort of asthmatic children who live close to major roadways in Detroit, Michigan USA. From September 2010 to December 2012 a total of 139 children with asthma, ages 6–14, were enrolled in the study on the basis of the proximity of their home to major roadways that carried different amounts of diesel traffic. The goal of the study was to investigate the effects of traffic-associated exposures on adverse respiratory outcomes, biomolecular markers of inflammatory and oxidative stress, and how these exposures affect the frequency and severity of respiratory viral infections in a cohort of children with asthma. An integrated measurement and modeling approach was used to quantitatively estimate the contribution of traffic sources to near-roadway air pollution and evaluate predictive models for assessing the impact of near-roadway pollution on children's exposures. Two intensive field campaigns were conducted in Fall 2010 and Spring 2011 to measure a suite of air pollutants including PM mass and composition, oxides of nitrogen (NO and NO ), carbon monoxide, and black carbon indoors and outdoors of 25 participants' homes, at two area schools, and along a spatial transect adjacent to I-96, a major highway in Detroit. These data were used to evaluate and refine models to estimate air quality and exposures for each child on a daily basis for the health analyses. The study design and methods are described, and selected measurement results from the Fall 2010 field intensive are presented to illustrate the design and successful implementation of the study. These data provide evidence of roadway impacts and exposure variability between study participants that will be further explored for associations with the health measures. ► This study examined exposures to traffic related air pollutants and respiratory outcomes in asthmatic children. ► An integrated measurement and modeling approach was used to estimate exposures from traffic sources. ► Data were collected indoors and outdoors of participants' homes, at two schools, and adjacent to a major interstate. ► Data revealed evidence of roadway impacts and variability between participants.","container-title":"Science of the Total Environment","DOI":"10.1016/j.scitotenv.2012.10.072","ISSN":"0048-9697","language":"eng","page":"38–47","source":"ou-primo.com","title":"The Near-Road Exposures and Effects of Urban Air Pollutants Study (NEXUS): Study design and methods","title-short":"The Near-Road Exposures and Effects of Urban Air Pollutants Study (NEXUS)","volume":"448","author":[{"family":"Vette","given":"Alan"},{"family":"Burke","given":"Janet"},{"family":"Norris","given":"Gary"},{"family":"Landis","given":"Matthew"},{"family":"Batterman","given":"Stuart"},{"family":"Breen","given":"Michael"},{"family":"Isakov","given":"Vlad"},{"family":"Lewis","given":"Toby"},{"family":"Gilmour","given":"M. Ian"},{"family":"Kamal","given":"Ali"},{"family":"Hammond","given":"Davyda"},{"family":"Vedantham","given":"Ram"},{"family":"Bereznicki","given":"Sarah"},{"family":"Tian","given":"Nancy"},{"family":"Croghan","given":"Carry"}],"issued":{"date-parts":[["2013"]]}}},{"id":1252,"uris":["http://zotero.org/users/1424505/items/M3REVBHF"],"uri":["http://zotero.org/users/1424505/items/M3REVBHF"],"itemData":{"id":1252,"type":"article-journal","abstract":"In this study, the trend of PM concentrations and its adverse health effects in China from 2001 to 2017 are estimated utilizing 1-km high-resolution annual satellite-retrieved PM data. PM concentrations for most of the provinces/cities remained stable from 2001 to 2012; however, following the issue of the Air Pollution Prevention and Control Action Plan (APPCAP) by the central government of China, a dramatic decrease in PM concentrations from 2013 to 2017 occurred. Premature mortality caused by PM dropped from 1,078,800 in 2014 to 962,900 in 2017. The PM caused 17-year average mortality ranges from 3800 in Hainan Province to 124,800 in Henan Province. The health cost benefits gained by the reduction of PM pollution amounted to US $193,800 in 2017 (compared to the costs due to PM concentrations in 2013), amounting to 1.58% of the total national GDP. The impacts of urbanization on PM concentration and mortality are analyzed. The PM concentration and its induced mortality density in dense urban areas are much higher than those in rural areas. The aggravation of PM associated premature mortality in urban areas is mainly due to the larger amount of emissions and to urban migration, and 6500 deaths in 2014 could have been avoided were the population ratios in dense-urban/normal-urban/rural areas to be reversed to the ones in 2001. It is recommended that people with respiratory-related diseases live in rural areas, where the pollutant concentration is relatively low.","container-title":"Science of the Total Environment","DOI":"10.1016/j.scitotenv.2018.10.140","ISSN":"0048-9697","language":"eng","page":"683–695","source":"ou-primo.com","title":"Analysis of the adverse health effects of PM2.5 from 2001 to 2017 in China and the role of urbanization in aggravating the health burden","volume":"652","author":[{"family":"Lu","given":"Xingcheng"},{"family":"Lin","given":"Changqing"},{"family":"Li","given":"Wenkai"},{"family":"Chen","given":"Yiang"},{"family":"Huang","given":"Yeqi"},{"family":"Fung","given":"Jimmy C. H."},{"family":"Lau","given":"Alexis K. H."}],"issued":{"date-parts":[["2019"]]}}}],"schema":"https://github.com/citation-style-language/schema/raw/master/csl-citation.json"} </w:instrText>
      </w:r>
      <w:r w:rsidRPr="0050484F">
        <w:fldChar w:fldCharType="separate"/>
      </w:r>
      <w:r w:rsidR="007C00A5" w:rsidRPr="007C00A5">
        <w:t>[11,12]</w:t>
      </w:r>
      <w:r w:rsidRPr="0050484F">
        <w:fldChar w:fldCharType="end"/>
      </w:r>
      <w:r w:rsidRPr="0050484F">
        <w:t xml:space="preserve"> </w:t>
      </w:r>
      <w:r w:rsidR="00342076">
        <w:t>caused by urban design</w:t>
      </w:r>
      <w:r w:rsidRPr="0050484F">
        <w:t>.</w:t>
      </w:r>
      <w:r w:rsidR="001F5472">
        <w:t xml:space="preserve"> </w:t>
      </w:r>
      <w:r w:rsidRPr="0050484F">
        <w:t xml:space="preserve">In 2008, at the behest of the U.S. National Science Foundation, the U.S. National Academy of Engineering </w:t>
      </w:r>
      <w:r w:rsidR="000033A5">
        <w:fldChar w:fldCharType="begin"/>
      </w:r>
      <w:r w:rsidR="007C00A5">
        <w:instrText xml:space="preserve"> ADDIN ZOTERO_ITEM CSL_CITATION {"citationID":"fGVs5oo7","properties":{"formattedCitation":"[13]","plainCitation":"[13]","noteIndex":0},"citationItems":[{"id":1270,"uris":["http://zotero.org/users/1424505/items/8AYB4PRZ"],"uri":["http://zotero.org/users/1424505/items/8AYB4PRZ"],"itemData":{"id":1270,"type":"webpage","title":"Grand Challenges for Engineering","URL":"http://www.engineeringchallenges.org/File.aspx?id=11574&amp;v=ba24e2ed","accessed":{"date-parts":[["2017",3,10]]},"issued":{"date-parts":[["2017"]]}}}],"schema":"https://github.com/citation-style-language/schema/raw/master/csl-citation.json"} </w:instrText>
      </w:r>
      <w:r w:rsidR="000033A5">
        <w:fldChar w:fldCharType="separate"/>
      </w:r>
      <w:r w:rsidR="007C00A5" w:rsidRPr="007C00A5">
        <w:t>[13]</w:t>
      </w:r>
      <w:r w:rsidR="000033A5">
        <w:fldChar w:fldCharType="end"/>
      </w:r>
      <w:r w:rsidR="000033A5">
        <w:t xml:space="preserve"> </w:t>
      </w:r>
      <w:r w:rsidRPr="0050484F">
        <w:t xml:space="preserve">convened </w:t>
      </w:r>
      <w:r w:rsidRPr="0050484F">
        <w:lastRenderedPageBreak/>
        <w:t>a diverse committee of experts from around the world</w:t>
      </w:r>
      <w:r w:rsidR="00342076">
        <w:t>,</w:t>
      </w:r>
      <w:r w:rsidRPr="0050484F">
        <w:t xml:space="preserve"> some of the most accomplished engineers and scientists of their generation</w:t>
      </w:r>
      <w:r w:rsidR="00342076">
        <w:t>,</w:t>
      </w:r>
      <w:r w:rsidRPr="0050484F">
        <w:t xml:space="preserve"> and proposed </w:t>
      </w:r>
      <w:r w:rsidR="001F5472">
        <w:t>14</w:t>
      </w:r>
      <w:r w:rsidRPr="0050484F">
        <w:t xml:space="preserve"> Grand Challenges. Rather than attempt to include every important goal for engineering, the panel chose opportunities that were both achievable and sustainable to help people and the planet thrive. One of the 14 Grand Challenges was Restore and Improve Urban Infrastructure “Cities around the world have begun developing integrated approaches, by establishing transportation hubs, for instance, where various transportation elements — rail, bus, taxi, walking and bicycle paths, parking lots — all conveniently meet. While such services can help support growing urban populations, they must </w:t>
      </w:r>
      <w:proofErr w:type="gramStart"/>
      <w:r w:rsidRPr="0050484F">
        <w:t>be accompanied</w:t>
      </w:r>
      <w:proofErr w:type="gramEnd"/>
      <w:r w:rsidRPr="0050484F">
        <w:t xml:space="preserve"> by affordable and pleasant places for people to live. Engineers must be engaged in the architectural issues involved in providing environmentally friendly, energy-efficient buildings both for housing and for business</w:t>
      </w:r>
      <w:r w:rsidRPr="0050484F">
        <w:rPr>
          <w:i/>
        </w:rPr>
        <w:t>.</w:t>
      </w:r>
      <w:r w:rsidRPr="0050484F">
        <w:t>”</w:t>
      </w:r>
      <w:r w:rsidR="001F5472">
        <w:t xml:space="preserve"> </w:t>
      </w:r>
      <w:r w:rsidR="000033A5">
        <w:fldChar w:fldCharType="begin"/>
      </w:r>
      <w:r w:rsidR="007C00A5">
        <w:instrText xml:space="preserve"> ADDIN ZOTERO_ITEM CSL_CITATION {"citationID":"4JZGJThn","properties":{"formattedCitation":"[13]","plainCitation":"[13]","noteIndex":0},"citationItems":[{"id":1270,"uris":["http://zotero.org/users/1424505/items/8AYB4PRZ"],"uri":["http://zotero.org/users/1424505/items/8AYB4PRZ"],"itemData":{"id":1270,"type":"webpage","title":"Grand Challenges for Engineering","URL":"http://www.engineeringchallenges.org/File.aspx?id=11574&amp;v=ba24e2ed","accessed":{"date-parts":[["2017",3,10]]},"issued":{"date-parts":[["2017"]]}}}],"schema":"https://github.com/citation-style-language/schema/raw/master/csl-citation.json"} </w:instrText>
      </w:r>
      <w:r w:rsidR="000033A5">
        <w:fldChar w:fldCharType="separate"/>
      </w:r>
      <w:r w:rsidR="007C00A5" w:rsidRPr="007C00A5">
        <w:t>[13]</w:t>
      </w:r>
      <w:r w:rsidR="000033A5">
        <w:fldChar w:fldCharType="end"/>
      </w:r>
      <w:r w:rsidR="000033A5">
        <w:t>.</w:t>
      </w:r>
      <w:r w:rsidR="000033A5" w:rsidRPr="0050484F">
        <w:t xml:space="preserve"> </w:t>
      </w:r>
    </w:p>
    <w:p w14:paraId="52E8C5DD" w14:textId="40241F7A" w:rsidR="0050484F" w:rsidRPr="0050484F" w:rsidRDefault="0050484F" w:rsidP="00A574F0">
      <w:pPr>
        <w:spacing w:line="480" w:lineRule="auto"/>
        <w:ind w:firstLine="720"/>
      </w:pPr>
      <w:r w:rsidRPr="0050484F">
        <w:t xml:space="preserve">This research approached the Grand Challenge by reconsidering the role of the building within the urban context. For example, if we examine the issue of water supply and treatment, we find existing demonstration buildings, such as the San Francisco Public Utilities Headquarters </w:t>
      </w:r>
      <w:r w:rsidRPr="0050484F">
        <w:fldChar w:fldCharType="begin"/>
      </w:r>
      <w:r w:rsidR="007C00A5">
        <w:instrText xml:space="preserve"> ADDIN ZOTERO_ITEM CSL_CITATION {"citationID":"askpgnv9md","properties":{"formattedCitation":"[14]","plainCitation":"[14]","noteIndex":0},"citationItems":[{"id":1088,"uris":["http://zotero.org/users/1424505/items/LZEF2QBD"],"uri":["http://zotero.org/users/1424505/items/LZEF2QBD"],"itemData":{"id":1088,"type":"webpage","title":"San Francisco Public Utilities Commission : Our Headquarters","URL":"https://sfwater.org/index.aspx?page=583","accessed":{"date-parts":[["2019",3,14]]}}}],"schema":"https://github.com/citation-style-language/schema/raw/master/csl-citation.json"} </w:instrText>
      </w:r>
      <w:r w:rsidRPr="0050484F">
        <w:fldChar w:fldCharType="separate"/>
      </w:r>
      <w:r w:rsidR="007C00A5" w:rsidRPr="007C00A5">
        <w:t>[14]</w:t>
      </w:r>
      <w:r w:rsidRPr="0050484F">
        <w:fldChar w:fldCharType="end"/>
      </w:r>
      <w:r w:rsidRPr="0050484F">
        <w:t xml:space="preserve">. Seeking to set the example for water conservation and reuse for the City of San Francisco, the new headquarters facility </w:t>
      </w:r>
      <w:proofErr w:type="gramStart"/>
      <w:r w:rsidRPr="0050484F">
        <w:t>was programmed</w:t>
      </w:r>
      <w:proofErr w:type="gramEnd"/>
      <w:r w:rsidRPr="0050484F">
        <w:t xml:space="preserve"> to integrate building water systems from a building scale catchment and treatment perspective. The 277,500 square-foot headquarters houses 950 employees and contains two non-potable water systems: </w:t>
      </w:r>
      <w:proofErr w:type="gramStart"/>
      <w:r w:rsidRPr="0050484F">
        <w:t>a</w:t>
      </w:r>
      <w:proofErr w:type="gramEnd"/>
      <w:r w:rsidRPr="0050484F">
        <w:t xml:space="preserve"> Living </w:t>
      </w:r>
      <w:r w:rsidR="008C4933">
        <w:t>M</w:t>
      </w:r>
      <w:r w:rsidRPr="0050484F">
        <w:t>achine and a rainwater harvesting system. With increasing urbanization, municipal water supply and treatment has struggled to keep pace, but infrastructure needs and funding for expansion have fallen drastically behind</w:t>
      </w:r>
      <w:r w:rsidR="0007058C">
        <w:t xml:space="preserve"> </w:t>
      </w:r>
      <w:r w:rsidR="0007058C">
        <w:fldChar w:fldCharType="begin"/>
      </w:r>
      <w:r w:rsidR="007C00A5">
        <w:instrText xml:space="preserve"> ADDIN ZOTERO_ITEM CSL_CITATION {"citationID":"GTt6lw7V","properties":{"formattedCitation":"[15]","plainCitation":"[15]","noteIndex":0},"citationItems":[{"id":1273,"uris":["http://zotero.org/users/1424505/items/EY8S4EPS"],"uri":["http://zotero.org/users/1424505/items/EY8S4EPS"],"itemData":{"id":1273,"type":"webpage","title":"Drinking-Water-Final.pdf","URL":"https://www.infrastructurereportcard.org/wp-content/uploads/2017/01/Drinking-Water-Final.pdf","accessed":{"date-parts":[["2019",10,27]]},"issued":{"date-parts":[["2017"]]}}}],"schema":"https://github.com/citation-style-language/schema/raw/master/csl-citation.json"} </w:instrText>
      </w:r>
      <w:r w:rsidR="0007058C">
        <w:fldChar w:fldCharType="separate"/>
      </w:r>
      <w:r w:rsidR="007C00A5" w:rsidRPr="007C00A5">
        <w:t>[15]</w:t>
      </w:r>
      <w:r w:rsidR="0007058C">
        <w:fldChar w:fldCharType="end"/>
      </w:r>
      <w:r w:rsidRPr="0050484F">
        <w:t xml:space="preserve">. </w:t>
      </w:r>
    </w:p>
    <w:p w14:paraId="46FB8D8B" w14:textId="20227638" w:rsidR="0050484F" w:rsidRPr="0050484F" w:rsidRDefault="0050484F" w:rsidP="0050484F">
      <w:pPr>
        <w:spacing w:line="480" w:lineRule="auto"/>
        <w:ind w:firstLine="720"/>
      </w:pPr>
      <w:r w:rsidRPr="0050484F">
        <w:t xml:space="preserve">Wastewater infrastructure in the United States is aging, and investment is not able to keep up with the need. State and local governments incur approximately 98 percent of the capital </w:t>
      </w:r>
      <w:r w:rsidRPr="0050484F">
        <w:lastRenderedPageBreak/>
        <w:t xml:space="preserve">investments annually to maintain and improve the infrastructure. The Congressional Budget Office, Environmental Protection Agency (EPA), and other groups have estimated that it could take </w:t>
      </w:r>
      <w:r w:rsidR="0007058C">
        <w:t>an estimated $271</w:t>
      </w:r>
      <w:r w:rsidRPr="0050484F">
        <w:t xml:space="preserve"> billion to address the nation’s sewage collection and treatment infrastructure needs over</w:t>
      </w:r>
      <w:r w:rsidR="0007058C">
        <w:t xml:space="preserve"> the next 25</w:t>
      </w:r>
      <w:r w:rsidRPr="0050484F">
        <w:t xml:space="preserve"> years to keep our surface waters safe and clean. This is twice the current level of investment by all levels of government.</w:t>
      </w:r>
      <w:r w:rsidR="0007058C">
        <w:t xml:space="preserve"> The federal government has provided states an average of $1.4 billion per year over the past five years through the Clean Water State Revolving fund (CSWRF) programs which in turn provide $5.8 billion in financial assistance to municipalities. It is estimated that local governments spend $20 billion on capital sewer expenditures and</w:t>
      </w:r>
      <w:r w:rsidR="00087C11">
        <w:t xml:space="preserve"> $30 billion annually on operations and maintenance </w:t>
      </w:r>
      <w:r w:rsidR="00087C11">
        <w:fldChar w:fldCharType="begin"/>
      </w:r>
      <w:r w:rsidR="007C00A5">
        <w:instrText xml:space="preserve"> ADDIN ZOTERO_ITEM CSL_CITATION {"citationID":"4q464bfs","properties":{"formattedCitation":"[16]","plainCitation":"[16]","noteIndex":0},"citationItems":[{"id":1274,"uris":["http://zotero.org/users/1424505/items/9KSJL322"],"uri":["http://zotero.org/users/1424505/items/9KSJL322"],"itemData":{"id":1274,"type":"webpage","title":"Wastewater-Final.pdf","URL":"https://www.infrastructurereportcard.org/wp-content/uploads/2017/01/Wastewater-Final.pdf","accessed":{"date-parts":[["2019",12,5]]},"issued":{"date-parts":[["2017"]]}}}],"schema":"https://github.com/citation-style-language/schema/raw/master/csl-citation.json"} </w:instrText>
      </w:r>
      <w:r w:rsidR="00087C11">
        <w:fldChar w:fldCharType="separate"/>
      </w:r>
      <w:r w:rsidR="007C00A5" w:rsidRPr="007C00A5">
        <w:t>[16]</w:t>
      </w:r>
      <w:r w:rsidR="00087C11">
        <w:fldChar w:fldCharType="end"/>
      </w:r>
      <w:r w:rsidR="00087C11">
        <w:t>.</w:t>
      </w:r>
      <w:r w:rsidRPr="0050484F">
        <w:t xml:space="preserve"> Capital funding has not kept pace with the needs for </w:t>
      </w:r>
      <w:r w:rsidR="00087C11">
        <w:t xml:space="preserve">wastewater and </w:t>
      </w:r>
      <w:r w:rsidRPr="0050484F">
        <w:t>water infrastructure</w:t>
      </w:r>
      <w:r w:rsidR="00087C11">
        <w:t>,</w:t>
      </w:r>
      <w:r w:rsidRPr="0050484F">
        <w:t xml:space="preserve"> and state and local governments will continue to assume the bulk of investment requirements in the coming decades. </w:t>
      </w:r>
    </w:p>
    <w:p w14:paraId="3B71FAAB" w14:textId="03B82E13" w:rsidR="0050484F" w:rsidRPr="0050484F" w:rsidRDefault="001F5472" w:rsidP="0050484F">
      <w:pPr>
        <w:spacing w:line="480" w:lineRule="auto"/>
        <w:ind w:firstLine="720"/>
      </w:pPr>
      <w:r>
        <w:t>N</w:t>
      </w:r>
      <w:r w:rsidR="0050484F" w:rsidRPr="0050484F">
        <w:t xml:space="preserve">ow consider applying this resource generator/treatment aspect of building water systems holistically to whole building systems, some of these infrastructure needs can </w:t>
      </w:r>
      <w:proofErr w:type="gramStart"/>
      <w:r w:rsidR="0050484F" w:rsidRPr="0050484F">
        <w:t>be offset</w:t>
      </w:r>
      <w:proofErr w:type="gramEnd"/>
      <w:r w:rsidR="0050484F" w:rsidRPr="0050484F">
        <w:t xml:space="preserve"> by </w:t>
      </w:r>
      <w:r>
        <w:t>addressing</w:t>
      </w:r>
      <w:r w:rsidR="0050484F" w:rsidRPr="0050484F">
        <w:t xml:space="preserve"> the historic view of building systems and their black box approach to services. The current paradigm to building system design is that buildings should simply “plug-in” to existing infrastructure. For example, the expectation is that a new building connects to a municipal water main and clean water flows and that waste water </w:t>
      </w:r>
      <w:proofErr w:type="gramStart"/>
      <w:r w:rsidR="0050484F" w:rsidRPr="0050484F">
        <w:t>is flushed</w:t>
      </w:r>
      <w:proofErr w:type="gramEnd"/>
      <w:r w:rsidR="0050484F" w:rsidRPr="0050484F">
        <w:t xml:space="preserve"> away and disposed of at a municipal treatment plant. This belies our growing institutional knowledge of holistic building design and urban development. Rather than becoming a point source load on infrastructure, buildings are capable of becoming resource generators </w:t>
      </w:r>
      <w:r w:rsidR="0050484F" w:rsidRPr="0050484F">
        <w:fldChar w:fldCharType="begin"/>
      </w:r>
      <w:r w:rsidR="007C00A5">
        <w:instrText xml:space="preserve"> ADDIN ZOTERO_ITEM CSL_CITATION {"citationID":"a2n4brc8959","properties":{"formattedCitation":"[17]","plainCitation":"[17]","noteIndex":0},"citationItems":[{"id":601,"uris":["http://zotero.org/users/1424505/items/Z8NW7TEE"],"uri":["http://zotero.org/users/1424505/items/Z8NW7TEE"],"itemData":{"id":601,"type":"article-journal","container-title":"52nd International Making Cities Livable","title":"How Advanced Building Systems Can Offset Water Infrastructure Needs","volume":"eReport","author":[{"family":"Fithian","given":"Lee"}],"issued":{"date-parts":[["2015"]]}}}],"schema":"https://github.com/citation-style-language/schema/raw/master/csl-citation.json"} </w:instrText>
      </w:r>
      <w:r w:rsidR="0050484F" w:rsidRPr="0050484F">
        <w:fldChar w:fldCharType="separate"/>
      </w:r>
      <w:r w:rsidR="007C00A5" w:rsidRPr="007C00A5">
        <w:t>[17]</w:t>
      </w:r>
      <w:r w:rsidR="0050484F" w:rsidRPr="0050484F">
        <w:fldChar w:fldCharType="end"/>
      </w:r>
      <w:r w:rsidR="0050484F" w:rsidRPr="0050484F">
        <w:t>.</w:t>
      </w:r>
      <w:r w:rsidR="00087C11">
        <w:t xml:space="preserve"> This reconceptualization </w:t>
      </w:r>
      <w:proofErr w:type="gramStart"/>
      <w:r w:rsidR="00087C11">
        <w:t>is illustrated</w:t>
      </w:r>
      <w:proofErr w:type="gramEnd"/>
      <w:r w:rsidR="00087C11">
        <w:t xml:space="preserve"> in </w:t>
      </w:r>
      <w:r w:rsidR="0097035B">
        <w:t xml:space="preserve">      </w:t>
      </w:r>
      <w:r w:rsidR="00087C11">
        <w:t>Figure 1.1.</w:t>
      </w:r>
    </w:p>
    <w:p w14:paraId="1EAA3E8D" w14:textId="4BCC466C" w:rsidR="0050484F" w:rsidRPr="0050484F" w:rsidRDefault="00087C11" w:rsidP="0050484F">
      <w:pPr>
        <w:spacing w:line="480" w:lineRule="auto"/>
        <w:ind w:firstLine="720"/>
      </w:pPr>
      <w:r>
        <w:lastRenderedPageBreak/>
        <w:t xml:space="preserve">This reconceptualization is </w:t>
      </w:r>
      <w:r w:rsidR="0050484F" w:rsidRPr="0050484F">
        <w:t xml:space="preserve">happening across the board with distributed power generation as well, so it is a small leap to investigate the possibility that buildings could somehow address </w:t>
      </w:r>
      <w:r w:rsidR="009F2A2F" w:rsidRPr="0050484F">
        <w:rPr>
          <w:noProof/>
        </w:rPr>
        <mc:AlternateContent>
          <mc:Choice Requires="wps">
            <w:drawing>
              <wp:anchor distT="0" distB="0" distL="114300" distR="114300" simplePos="0" relativeHeight="251967488" behindDoc="0" locked="0" layoutInCell="1" allowOverlap="1" wp14:anchorId="60DF26D7" wp14:editId="7CD2C7C3">
                <wp:simplePos x="0" y="0"/>
                <wp:positionH relativeFrom="margin">
                  <wp:posOffset>24130</wp:posOffset>
                </wp:positionH>
                <wp:positionV relativeFrom="page">
                  <wp:posOffset>4835857</wp:posOffset>
                </wp:positionV>
                <wp:extent cx="5265420" cy="518795"/>
                <wp:effectExtent l="0" t="0" r="0" b="0"/>
                <wp:wrapTopAndBottom/>
                <wp:docPr id="199" name="Text Box 199"/>
                <wp:cNvGraphicFramePr/>
                <a:graphic xmlns:a="http://schemas.openxmlformats.org/drawingml/2006/main">
                  <a:graphicData uri="http://schemas.microsoft.com/office/word/2010/wordprocessingShape">
                    <wps:wsp>
                      <wps:cNvSpPr txBox="1"/>
                      <wps:spPr>
                        <a:xfrm>
                          <a:off x="0" y="0"/>
                          <a:ext cx="5265420" cy="518795"/>
                        </a:xfrm>
                        <a:prstGeom prst="rect">
                          <a:avLst/>
                        </a:prstGeom>
                        <a:solidFill>
                          <a:prstClr val="white"/>
                        </a:solidFill>
                        <a:ln>
                          <a:noFill/>
                        </a:ln>
                      </wps:spPr>
                      <wps:txbx>
                        <w:txbxContent>
                          <w:p w14:paraId="4CE2339E" w14:textId="77777777" w:rsidR="00CE02D7" w:rsidRPr="00F23AA3" w:rsidRDefault="00CE02D7" w:rsidP="001B225B">
                            <w:pPr>
                              <w:pStyle w:val="Caption"/>
                              <w:rPr>
                                <w:noProof/>
                              </w:rPr>
                            </w:pPr>
                            <w:r w:rsidRPr="00664671">
                              <w:rPr>
                                <w:noProof/>
                              </w:rPr>
                              <w:t>Figure 1.1 New Building Design Paradigm – Dissertation Focus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0DF26D7" id="_x0000_t202" coordsize="21600,21600" o:spt="202" path="m,l,21600r21600,l21600,xe">
                <v:stroke joinstyle="miter"/>
                <v:path gradientshapeok="t" o:connecttype="rect"/>
              </v:shapetype>
              <v:shape id="Text Box 199" o:spid="_x0000_s1026" type="#_x0000_t202" style="position:absolute;left:0;text-align:left;margin-left:1.9pt;margin-top:380.8pt;width:414.6pt;height:40.85pt;z-index:251967488;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" stroked="f">
                <v:textbox inset="0,0,0,0">
                  <w:txbxContent>
                    <w:p w14:paraId="4CE2339E" w14:textId="77777777" w:rsidR="00CE02D7" w:rsidRPr="00F23AA3" w:rsidRDefault="00CE02D7" w:rsidP="001B225B">
                      <w:pPr>
                        <w:pStyle w:val="Caption"/>
                        <w:rPr>
                          <w:noProof/>
                        </w:rPr>
                      </w:pPr>
                      <w:r w:rsidRPr="00664671">
                        <w:rPr>
                          <w:noProof/>
                        </w:rPr>
                        <w:t>Figure 1.1 New Building Design Paradigm – Dissertation Focus</w:t>
                      </w:r>
                    </w:p>
                  </w:txbxContent>
                </v:textbox>
                <w10:wrap type="topAndBottom" anchorx="margin" anchory="page"/>
              </v:shape>
            </w:pict>
          </mc:Fallback>
        </mc:AlternateContent>
      </w:r>
      <w:r w:rsidR="0050484F" w:rsidRPr="0050484F">
        <w:t xml:space="preserve">the issue of street level air pollution in the urban context. </w:t>
      </w:r>
      <w:bookmarkStart w:id="10" w:name="_Hlk23680104"/>
      <w:r w:rsidR="0050484F" w:rsidRPr="0050484F">
        <w:rPr>
          <w:i/>
          <w:iCs/>
        </w:rPr>
        <w:t xml:space="preserve">In this research we consider that buildings </w:t>
      </w:r>
      <w:proofErr w:type="gramStart"/>
      <w:r w:rsidR="0050484F" w:rsidRPr="0050484F">
        <w:rPr>
          <w:i/>
          <w:iCs/>
        </w:rPr>
        <w:t>are interconnected</w:t>
      </w:r>
      <w:proofErr w:type="gramEnd"/>
      <w:r w:rsidR="0050484F" w:rsidRPr="0050484F">
        <w:rPr>
          <w:i/>
          <w:iCs/>
        </w:rPr>
        <w:t xml:space="preserve"> with urban infrastructure, serving as a resource and not just as a sink, </w:t>
      </w:r>
      <w:r>
        <w:rPr>
          <w:i/>
          <w:iCs/>
        </w:rPr>
        <w:t>and therefore</w:t>
      </w:r>
      <w:r w:rsidR="0050484F" w:rsidRPr="0050484F">
        <w:rPr>
          <w:i/>
          <w:iCs/>
        </w:rPr>
        <w:t xml:space="preserve"> the symbiotic relationship extends to the infrastructure grand challenge.</w:t>
      </w:r>
    </w:p>
    <w:p w14:paraId="52DCFBFB" w14:textId="4AC62C43" w:rsidR="0099657B" w:rsidRPr="0099657B" w:rsidRDefault="0050484F" w:rsidP="009F2A2F">
      <w:pPr>
        <w:spacing w:line="480" w:lineRule="auto"/>
        <w:rPr>
          <w:b/>
        </w:rPr>
      </w:pPr>
      <w:bookmarkStart w:id="11" w:name="_Hlk5285630"/>
      <w:bookmarkEnd w:id="10"/>
      <w:r w:rsidRPr="009F2A2F">
        <w:rPr>
          <w:b/>
          <w:noProof/>
        </w:rPr>
        <w:drawing>
          <wp:anchor distT="0" distB="0" distL="114300" distR="114300" simplePos="0" relativeHeight="251966464" behindDoc="0" locked="0" layoutInCell="1" allowOverlap="1" wp14:anchorId="568693FC" wp14:editId="03E81B05">
            <wp:simplePos x="0" y="0"/>
            <wp:positionH relativeFrom="column">
              <wp:posOffset>-152964</wp:posOffset>
            </wp:positionH>
            <wp:positionV relativeFrom="page">
              <wp:posOffset>969645</wp:posOffset>
            </wp:positionV>
            <wp:extent cx="5160010" cy="3869690"/>
            <wp:effectExtent l="0" t="0" r="2540" b="0"/>
            <wp:wrapTopAndBottom/>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uilding Resource Generators.jpg"/>
                    <pic:cNvPicPr/>
                  </pic:nvPicPr>
                  <pic:blipFill>
                    <a:blip r:embed="rId10">
                      <a:extLst>
                        <a:ext uri="{28A0092B-C50C-407E-A947-70E740481C1C}">
                          <a14:useLocalDpi xmlns:a14="http://schemas.microsoft.com/office/drawing/2010/main" val="0"/>
                        </a:ext>
                      </a:extLst>
                    </a:blip>
                    <a:stretch>
                      <a:fillRect/>
                    </a:stretch>
                  </pic:blipFill>
                  <pic:spPr bwMode="auto">
                    <a:xfrm>
                      <a:off x="0" y="0"/>
                      <a:ext cx="5160010" cy="3869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11"/>
      <w:r w:rsidR="0099657B" w:rsidRPr="0099657B">
        <w:rPr>
          <w:b/>
        </w:rPr>
        <w:t>1.3 New Framework for Building Design</w:t>
      </w:r>
    </w:p>
    <w:p w14:paraId="26A3C8FA" w14:textId="13CEC28F" w:rsidR="0050484F" w:rsidRPr="0050484F" w:rsidRDefault="001F5472" w:rsidP="0050484F">
      <w:pPr>
        <w:spacing w:line="480" w:lineRule="auto"/>
        <w:ind w:firstLine="720"/>
      </w:pPr>
      <w:r>
        <w:t>T</w:t>
      </w:r>
      <w:r w:rsidR="0050484F" w:rsidRPr="0050484F">
        <w:t xml:space="preserve">he interdependent nature of biological systems </w:t>
      </w:r>
      <w:proofErr w:type="gramStart"/>
      <w:r>
        <w:t>are</w:t>
      </w:r>
      <w:proofErr w:type="gramEnd"/>
      <w:r w:rsidR="0050484F" w:rsidRPr="0050484F">
        <w:t xml:space="preserve"> an inspiration to transform our perception of building science and technology</w:t>
      </w:r>
      <w:r>
        <w:t xml:space="preserve">. </w:t>
      </w:r>
      <w:r w:rsidR="00D21BDE">
        <w:t xml:space="preserve">This analogy </w:t>
      </w:r>
      <w:proofErr w:type="gramStart"/>
      <w:r w:rsidR="00D21BDE">
        <w:t>is made</w:t>
      </w:r>
      <w:proofErr w:type="gramEnd"/>
      <w:r w:rsidR="00D21BDE">
        <w:t xml:space="preserve"> by </w:t>
      </w:r>
      <w:r w:rsidR="0050484F" w:rsidRPr="0050484F">
        <w:t xml:space="preserve">identifying and developing regenerative building facades </w:t>
      </w:r>
      <w:r>
        <w:t xml:space="preserve">– the cell wall </w:t>
      </w:r>
      <w:r w:rsidR="00D21BDE">
        <w:t xml:space="preserve">analogy of the building - </w:t>
      </w:r>
      <w:r w:rsidR="0050484F" w:rsidRPr="0050484F">
        <w:t>that interact with the streetscape component</w:t>
      </w:r>
      <w:r w:rsidR="00D21BDE">
        <w:t>.</w:t>
      </w:r>
      <w:r w:rsidR="0050484F" w:rsidRPr="0050484F">
        <w:t xml:space="preserve"> </w:t>
      </w:r>
      <w:r w:rsidR="00D21BDE">
        <w:t xml:space="preserve">Urban planners currently utilize a framework of regulations for </w:t>
      </w:r>
      <w:r w:rsidR="00D21BDE">
        <w:lastRenderedPageBreak/>
        <w:t>u</w:t>
      </w:r>
      <w:r w:rsidR="0050484F" w:rsidRPr="0050484F">
        <w:t xml:space="preserve">rban </w:t>
      </w:r>
      <w:r w:rsidR="00D21BDE">
        <w:t>d</w:t>
      </w:r>
      <w:r w:rsidR="0050484F" w:rsidRPr="0050484F">
        <w:t>esign</w:t>
      </w:r>
      <w:r w:rsidR="00D21BDE">
        <w:t>, one of which -</w:t>
      </w:r>
      <w:r w:rsidR="0050484F" w:rsidRPr="0050484F">
        <w:t xml:space="preserve"> Form Based Codes </w:t>
      </w:r>
      <w:r w:rsidR="00D21BDE">
        <w:t>-</w:t>
      </w:r>
      <w:r w:rsidR="0050484F" w:rsidRPr="0050484F">
        <w:t xml:space="preserve"> dictates massing</w:t>
      </w:r>
      <w:r w:rsidR="00087C11">
        <w:t xml:space="preserve"> (the overall shape and form of a building)</w:t>
      </w:r>
      <w:r w:rsidR="0050484F" w:rsidRPr="0050484F">
        <w:t xml:space="preserve">, </w:t>
      </w:r>
      <w:r w:rsidR="00D21BDE">
        <w:t xml:space="preserve">floor-to-floor heights, </w:t>
      </w:r>
      <w:r w:rsidR="0050484F" w:rsidRPr="0050484F">
        <w:t xml:space="preserve">materials, </w:t>
      </w:r>
      <w:r w:rsidR="00D21BDE">
        <w:t xml:space="preserve">and </w:t>
      </w:r>
      <w:r w:rsidR="0050484F" w:rsidRPr="0050484F">
        <w:t xml:space="preserve">street </w:t>
      </w:r>
      <w:r w:rsidR="00D21BDE">
        <w:t>widths.</w:t>
      </w:r>
      <w:r w:rsidR="0050484F" w:rsidRPr="0050484F">
        <w:t xml:space="preserve"> It is not a great leap to ask th</w:t>
      </w:r>
      <w:r w:rsidR="00087C11">
        <w:t xml:space="preserve">e </w:t>
      </w:r>
      <w:r w:rsidR="0050484F" w:rsidRPr="0050484F">
        <w:t xml:space="preserve">architectural </w:t>
      </w:r>
      <w:r w:rsidR="00D21BDE">
        <w:t xml:space="preserve">façade and street </w:t>
      </w:r>
      <w:r w:rsidR="0050484F" w:rsidRPr="0050484F">
        <w:t xml:space="preserve">interface to </w:t>
      </w:r>
      <w:r w:rsidR="00D21BDE">
        <w:t>contribute</w:t>
      </w:r>
      <w:r w:rsidR="0050484F" w:rsidRPr="0050484F">
        <w:t xml:space="preserve"> a bit more. </w:t>
      </w:r>
    </w:p>
    <w:p w14:paraId="7461F4E9" w14:textId="428863DA" w:rsidR="0050484F" w:rsidRDefault="0050484F" w:rsidP="0050484F">
      <w:pPr>
        <w:pBdr>
          <w:top w:val="single" w:sz="4" w:space="1" w:color="auto"/>
          <w:left w:val="single" w:sz="4" w:space="4" w:color="auto"/>
          <w:bottom w:val="single" w:sz="4" w:space="1" w:color="auto"/>
          <w:right w:val="single" w:sz="4" w:space="4" w:color="auto"/>
        </w:pBdr>
        <w:spacing w:line="480" w:lineRule="auto"/>
        <w:rPr>
          <w:b/>
          <w:bCs/>
        </w:rPr>
      </w:pPr>
      <w:bookmarkStart w:id="12" w:name="_Hlk23015488"/>
      <w:r w:rsidRPr="0050484F">
        <w:rPr>
          <w:b/>
          <w:bCs/>
        </w:rPr>
        <w:t xml:space="preserve">The use of a building to remediate environmental pollutants beyond the building perimeter represents a fundamental </w:t>
      </w:r>
      <w:proofErr w:type="gramStart"/>
      <w:r w:rsidRPr="0050484F">
        <w:rPr>
          <w:b/>
          <w:bCs/>
        </w:rPr>
        <w:t>paradigm shift</w:t>
      </w:r>
      <w:proofErr w:type="gramEnd"/>
      <w:r w:rsidRPr="0050484F">
        <w:rPr>
          <w:b/>
          <w:bCs/>
        </w:rPr>
        <w:t xml:space="preserve"> as to the nature of buildings in the urban and suburban environment. </w:t>
      </w:r>
    </w:p>
    <w:bookmarkEnd w:id="12"/>
    <w:p w14:paraId="6CFD8388" w14:textId="0EF7ACBD" w:rsidR="0050484F" w:rsidRPr="0050484F" w:rsidRDefault="0050484F" w:rsidP="0097035B">
      <w:pPr>
        <w:spacing w:before="360" w:line="480" w:lineRule="auto"/>
        <w:ind w:firstLine="720"/>
      </w:pPr>
      <w:r w:rsidRPr="0050484F">
        <w:t xml:space="preserve">It can </w:t>
      </w:r>
      <w:r w:rsidR="00D21BDE">
        <w:t xml:space="preserve">further </w:t>
      </w:r>
      <w:proofErr w:type="gramStart"/>
      <w:r w:rsidRPr="0050484F">
        <w:t>be assumed</w:t>
      </w:r>
      <w:proofErr w:type="gramEnd"/>
      <w:r w:rsidR="00D21BDE">
        <w:t>,</w:t>
      </w:r>
      <w:r w:rsidRPr="0050484F">
        <w:t xml:space="preserve"> that buildings </w:t>
      </w:r>
      <w:r w:rsidR="00D21BDE">
        <w:t xml:space="preserve">in </w:t>
      </w:r>
      <w:r w:rsidRPr="0050484F">
        <w:t>urban developments can ameliorate air pollution levels to the benefit of the health and welfare of the people within their area of influence. Indeed, when we look</w:t>
      </w:r>
      <w:r w:rsidR="00D21BDE">
        <w:t xml:space="preserve"> back</w:t>
      </w:r>
      <w:r w:rsidRPr="0050484F">
        <w:t xml:space="preserve"> at urban infrastructure and resiliency issues, </w:t>
      </w:r>
      <w:r w:rsidR="00D21BDE">
        <w:t xml:space="preserve">we have shown that </w:t>
      </w:r>
      <w:r w:rsidRPr="0050484F">
        <w:t>buildings are already being used to offset water needs and provide resources during and after extreme climate events</w:t>
      </w:r>
      <w:r w:rsidR="00087C11">
        <w:t xml:space="preserve"> </w:t>
      </w:r>
      <w:r w:rsidRPr="0050484F">
        <w:fldChar w:fldCharType="begin"/>
      </w:r>
      <w:r w:rsidR="007C00A5">
        <w:instrText xml:space="preserve"> ADDIN ZOTERO_ITEM CSL_CITATION {"citationID":"zS4KfX9y","properties":{"formattedCitation":"[17,18]","plainCitation":"[17,18]","noteIndex":0},"citationItems":[{"id":601,"uris":["http://zotero.org/users/1424505/items/Z8NW7TEE"],"uri":["http://zotero.org/users/1424505/items/Z8NW7TEE"],"itemData":{"id":601,"type":"article-journal","container-title":"52nd International Making Cities Livable","title":"How Advanced Building Systems Can Offset Water Infrastructure Needs","volume":"eReport","author":[{"family":"Fithian","given":"Lee"}],"issued":{"date-parts":[["2015"]]}}},{"id":602,"uris":["http://zotero.org/users/1424505/items/4GX88V2M"],"uri":["http://zotero.org/users/1424505/items/4GX88V2M"],"itemData":{"id":602,"type":"article-journal","container-title":"ASCE Architectural Engineering Institute Conference Proceedings","title":"Investing in Sustainable Buildings to Enhance Community Resilience","author":[{"family":"Fithian","given":"Lee"},{"family":"Siddique","given":"Zahed"},{"family":"Wang","given":"Naiyu"}],"issued":{"date-parts":[["2017"]]}}}],"schema":"https://github.com/citation-style-language/schema/raw/master/csl-citation.json"} </w:instrText>
      </w:r>
      <w:r w:rsidRPr="0050484F">
        <w:fldChar w:fldCharType="separate"/>
      </w:r>
      <w:r w:rsidR="007C00A5" w:rsidRPr="007C00A5">
        <w:t>[17,18]</w:t>
      </w:r>
      <w:r w:rsidRPr="0050484F">
        <w:fldChar w:fldCharType="end"/>
      </w:r>
      <w:r w:rsidR="00087C11">
        <w:t>.</w:t>
      </w:r>
      <w:r w:rsidRPr="0050484F">
        <w:t xml:space="preserve"> </w:t>
      </w:r>
    </w:p>
    <w:p w14:paraId="7879693A" w14:textId="78AC6FCF" w:rsidR="0050484F" w:rsidRPr="0050484F" w:rsidRDefault="0050484F" w:rsidP="0050484F">
      <w:pPr>
        <w:spacing w:line="480" w:lineRule="auto"/>
        <w:ind w:firstLine="720"/>
        <w:rPr>
          <w:rFonts w:cstheme="minorHAnsi"/>
        </w:rPr>
      </w:pPr>
      <w:r w:rsidRPr="0050484F">
        <w:rPr>
          <w:rFonts w:cstheme="minorHAnsi"/>
        </w:rPr>
        <w:t xml:space="preserve">Building design strategies primarily focus on individual buildings integrating within the </w:t>
      </w:r>
      <w:r w:rsidR="00AC31D4">
        <w:rPr>
          <w:rFonts w:cstheme="minorHAnsi"/>
        </w:rPr>
        <w:t>u</w:t>
      </w:r>
      <w:r w:rsidRPr="0050484F">
        <w:rPr>
          <w:rFonts w:cstheme="minorHAnsi"/>
        </w:rPr>
        <w:t xml:space="preserve">rban </w:t>
      </w:r>
      <w:r w:rsidR="00AC31D4">
        <w:rPr>
          <w:rFonts w:cstheme="minorHAnsi"/>
        </w:rPr>
        <w:t>d</w:t>
      </w:r>
      <w:r w:rsidRPr="0050484F">
        <w:rPr>
          <w:rFonts w:cstheme="minorHAnsi"/>
        </w:rPr>
        <w:t xml:space="preserve">esign context, without properly accounting for the dynamic interactions within their ecological environments. Conceptual tools for the exploration of new forms are available, but intelligent sensing building envelopes (or skin) that scan for ecosystem service needs and selectively adapt to respond to both internal and external demands have not yet </w:t>
      </w:r>
      <w:proofErr w:type="gramStart"/>
      <w:r w:rsidRPr="0050484F">
        <w:rPr>
          <w:rFonts w:cstheme="minorHAnsi"/>
        </w:rPr>
        <w:t>been linked</w:t>
      </w:r>
      <w:proofErr w:type="gramEnd"/>
      <w:r w:rsidRPr="0050484F">
        <w:rPr>
          <w:rFonts w:cstheme="minorHAnsi"/>
        </w:rPr>
        <w:t xml:space="preserve"> to these building envelope forms except in a limited manner.</w:t>
      </w:r>
    </w:p>
    <w:p w14:paraId="45341B4B" w14:textId="5903F986" w:rsidR="0050484F" w:rsidRPr="0050484F" w:rsidRDefault="0050484F" w:rsidP="009F2A2F">
      <w:pPr>
        <w:spacing w:line="480" w:lineRule="auto"/>
        <w:rPr>
          <w:b/>
        </w:rPr>
      </w:pPr>
      <w:r w:rsidRPr="0050484F">
        <w:rPr>
          <w:b/>
        </w:rPr>
        <w:t>1.4</w:t>
      </w:r>
      <w:r w:rsidR="00AC31D4">
        <w:rPr>
          <w:b/>
        </w:rPr>
        <w:t xml:space="preserve"> </w:t>
      </w:r>
      <w:r w:rsidRPr="0050484F">
        <w:rPr>
          <w:b/>
        </w:rPr>
        <w:t>Infrastructure</w:t>
      </w:r>
    </w:p>
    <w:p w14:paraId="34F060C5" w14:textId="4CBC3F59" w:rsidR="0050484F" w:rsidRPr="0050484F" w:rsidRDefault="00AC31D4" w:rsidP="0050484F">
      <w:pPr>
        <w:spacing w:line="480" w:lineRule="auto"/>
        <w:ind w:firstLine="720"/>
      </w:pPr>
      <w:r>
        <w:t>While t</w:t>
      </w:r>
      <w:r w:rsidR="0050484F" w:rsidRPr="0050484F">
        <w:t xml:space="preserve">he world is </w:t>
      </w:r>
      <w:r w:rsidR="000A7FCB">
        <w:t>urbanizing</w:t>
      </w:r>
      <w:r>
        <w:t>, i</w:t>
      </w:r>
      <w:r w:rsidR="0050484F" w:rsidRPr="0050484F">
        <w:t>nfrastructure requirements</w:t>
      </w:r>
      <w:r>
        <w:t xml:space="preserve"> to support it</w:t>
      </w:r>
      <w:r w:rsidR="0050484F" w:rsidRPr="0050484F">
        <w:t xml:space="preserve"> will be reaching crisis proportions in the coming years. </w:t>
      </w:r>
      <w:r w:rsidR="00433D78">
        <w:t>Cities must absorb i</w:t>
      </w:r>
      <w:r w:rsidR="0050484F" w:rsidRPr="0050484F">
        <w:t xml:space="preserve">ncreasing urban populations, </w:t>
      </w:r>
      <w:r w:rsidR="00433D78">
        <w:t xml:space="preserve">respond resiliently to </w:t>
      </w:r>
      <w:r w:rsidR="0050484F" w:rsidRPr="0050484F">
        <w:t xml:space="preserve">drought </w:t>
      </w:r>
      <w:r w:rsidR="00433D78">
        <w:t xml:space="preserve">or flood </w:t>
      </w:r>
      <w:r w:rsidR="0050484F" w:rsidRPr="0050484F">
        <w:t xml:space="preserve">conditions due to climate change, and </w:t>
      </w:r>
      <w:r w:rsidR="00433D78">
        <w:t>recognize t</w:t>
      </w:r>
      <w:r w:rsidR="0050484F" w:rsidRPr="0050484F">
        <w:t xml:space="preserve">hat air quality is </w:t>
      </w:r>
      <w:r w:rsidR="0050484F" w:rsidRPr="0050484F">
        <w:lastRenderedPageBreak/>
        <w:t>becoming increasingly hazardous. For example, the American Society of Civil Engineer’s 201</w:t>
      </w:r>
      <w:r w:rsidR="00433D78">
        <w:t>7</w:t>
      </w:r>
      <w:r w:rsidR="0050484F" w:rsidRPr="0050484F">
        <w:t xml:space="preserve"> Report Card for America’s Infrastructure gives a grade of “D</w:t>
      </w:r>
      <w:r w:rsidR="00433D78">
        <w:t>+</w:t>
      </w:r>
      <w:r w:rsidR="0050484F" w:rsidRPr="0050484F">
        <w:t xml:space="preserve">” for much of America’s infrastructure. The ASCE report card evaluated all aspects of public infrastructure and vulnerabilities related to population change and maintenance expectations. </w:t>
      </w:r>
    </w:p>
    <w:p w14:paraId="04BD38F7" w14:textId="55EFB046" w:rsidR="0050484F" w:rsidRPr="0050484F" w:rsidRDefault="0050484F" w:rsidP="00725959">
      <w:pPr>
        <w:spacing w:line="480" w:lineRule="auto"/>
        <w:ind w:firstLine="720"/>
      </w:pPr>
      <w:r w:rsidRPr="0050484F">
        <w:t>Precedent models for building based resource generators, such as rainwater harvesting to supply potable water</w:t>
      </w:r>
      <w:r w:rsidR="00725959">
        <w:t xml:space="preserve"> (when treated)</w:t>
      </w:r>
      <w:r w:rsidRPr="0050484F">
        <w:t>, reuse and treatment systems already exist, such as in the San Francisco Public Utilities Commission building</w:t>
      </w:r>
      <w:r w:rsidR="00725959">
        <w:t xml:space="preserve"> </w:t>
      </w:r>
      <w:r w:rsidR="00BA32C4">
        <w:fldChar w:fldCharType="begin"/>
      </w:r>
      <w:r w:rsidR="007C00A5">
        <w:instrText xml:space="preserve"> ADDIN ZOTERO_ITEM CSL_CITATION {"citationID":"PBCNl5ta","properties":{"formattedCitation":"[19]","plainCitation":"[19]","noteIndex":0},"citationItems":[{"id":1284,"uris":["http://zotero.org/users/1424505/items/SIGL5A7D"],"uri":["http://zotero.org/users/1424505/items/SIGL5A7D"],"itemData":{"id":1284,"type":"article-journal","language":"en","page":"82","source":"Zotero","title":"Fiscal Year 2009-2010 Annual Report","author":[{"family":"Newsom","given":"Gavin"},{"family":"Lee","given":"Edwin M"},{"family":"Reiskin","given":"Edward D"}],"issued":{"date-parts":[["2010"]]}}}],"schema":"https://github.com/citation-style-language/schema/raw/master/csl-citation.json"} </w:instrText>
      </w:r>
      <w:r w:rsidR="00BA32C4">
        <w:fldChar w:fldCharType="separate"/>
      </w:r>
      <w:r w:rsidR="007C00A5" w:rsidRPr="007C00A5">
        <w:t>[19]</w:t>
      </w:r>
      <w:r w:rsidR="00BA32C4">
        <w:fldChar w:fldCharType="end"/>
      </w:r>
      <w:r w:rsidR="00BA32C4">
        <w:t>.</w:t>
      </w:r>
      <w:r w:rsidR="00725959" w:rsidRPr="0050484F">
        <w:t xml:space="preserve"> </w:t>
      </w:r>
      <w:r w:rsidR="00BA32C4">
        <w:t xml:space="preserve">Climate change has produced profound </w:t>
      </w:r>
      <w:r w:rsidRPr="0050484F">
        <w:t xml:space="preserve">drought </w:t>
      </w:r>
      <w:r w:rsidR="00BA32C4">
        <w:t>in the State of California. T</w:t>
      </w:r>
      <w:r w:rsidRPr="0050484F">
        <w:t xml:space="preserve">he City of San Francisco has been </w:t>
      </w:r>
      <w:r w:rsidR="00BA32C4">
        <w:t xml:space="preserve">proactive by </w:t>
      </w:r>
      <w:r w:rsidRPr="0050484F">
        <w:t>moving ahead with developing plans for implementing recycled water programs on multiple scales with centralized facilities, building scale incentives and district scale opportunities.</w:t>
      </w:r>
    </w:p>
    <w:p w14:paraId="0C24BCB1" w14:textId="4E8F8C33" w:rsidR="009F2A2F" w:rsidRPr="009F2A2F" w:rsidRDefault="0050484F" w:rsidP="009F2A2F">
      <w:pPr>
        <w:spacing w:line="480" w:lineRule="auto"/>
        <w:ind w:firstLine="720"/>
      </w:pPr>
      <w:r w:rsidRPr="0050484F">
        <w:t xml:space="preserve">Seeking to set the example for water conservation and reuse, the San Francisco Public Utilities new headquarters facility </w:t>
      </w:r>
      <w:proofErr w:type="gramStart"/>
      <w:r w:rsidRPr="0050484F">
        <w:t>was programmed</w:t>
      </w:r>
      <w:proofErr w:type="gramEnd"/>
      <w:r w:rsidRPr="0050484F">
        <w:t xml:space="preserve"> to integrate building water systems from a building scale catchment and treatment perspective. The City of Tucson, </w:t>
      </w:r>
      <w:r w:rsidR="00BA32C4">
        <w:t>while successful as a desert ecosystem, is undergoing increasing urbanization that is taxing its water and wastewater infrastructure. The city</w:t>
      </w:r>
      <w:r w:rsidRPr="0050484F">
        <w:t xml:space="preserve"> has implemented model water conservation ordinances</w:t>
      </w:r>
      <w:r w:rsidR="00BA32C4">
        <w:t xml:space="preserve"> </w:t>
      </w:r>
      <w:r w:rsidRPr="0050484F">
        <w:fldChar w:fldCharType="begin"/>
      </w:r>
      <w:r w:rsidR="007C00A5">
        <w:instrText xml:space="preserve"> ADDIN ZOTERO_ITEM CSL_CITATION {"citationID":"5PYuKMlo","properties":{"formattedCitation":"[20]","plainCitation":"[20]","noteIndex":0},"citationItems":[{"id":1090,"uris":["http://zotero.org/users/1424505/items/W6LYD7J5"],"uri":["http://zotero.org/users/1424505/items/W6LYD7J5"],"itemData":{"id":1090,"type":"webpage","abstract":"For more than 25 years, Tucson Water has implemented many different strategies for reducing water consumption in our community, and this includes specific water conservation ordinances. By codifying these water conservation strategies into law, Tucson’s Mayor and Council have ensured that these policies will remain active and enforceable for many years to come.","language":"en","title":"City of Tucson Water Conservation Ordinances","URL":"https://www.tucsonaz.gov/water/ordinances","accessed":{"date-parts":[["2019",3,14]]},"issued":{"date-parts":[["2014",7,10]]}}}],"schema":"https://github.com/citation-style-language/schema/raw/master/csl-citation.json"} </w:instrText>
      </w:r>
      <w:r w:rsidRPr="0050484F">
        <w:fldChar w:fldCharType="separate"/>
      </w:r>
      <w:r w:rsidR="007C00A5" w:rsidRPr="007C00A5">
        <w:t>[20]</w:t>
      </w:r>
      <w:r w:rsidRPr="0050484F">
        <w:fldChar w:fldCharType="end"/>
      </w:r>
      <w:r w:rsidRPr="0050484F">
        <w:t xml:space="preserve"> such as rainwater harvesting and gray water stub outs. People are realizing that buildings can </w:t>
      </w:r>
      <w:proofErr w:type="gramStart"/>
      <w:r w:rsidRPr="0050484F">
        <w:t>actually offset</w:t>
      </w:r>
      <w:proofErr w:type="gramEnd"/>
      <w:r w:rsidRPr="0050484F">
        <w:t xml:space="preserve"> the added infrastructure needs of increasing urbanization.</w:t>
      </w:r>
      <w:r w:rsidR="009F2A2F" w:rsidRPr="009F2A2F">
        <w:rPr>
          <w:b/>
          <w:noProof/>
        </w:rPr>
        <w:t xml:space="preserve"> </w:t>
      </w:r>
    </w:p>
    <w:p w14:paraId="0A8837FA" w14:textId="1252FD4E" w:rsidR="009F2A2F" w:rsidRPr="009F2A2F" w:rsidRDefault="009F2A2F" w:rsidP="009F2A2F">
      <w:pPr>
        <w:spacing w:line="480" w:lineRule="auto"/>
        <w:rPr>
          <w:b/>
        </w:rPr>
      </w:pPr>
      <w:r w:rsidRPr="009F2A2F">
        <w:rPr>
          <w:b/>
        </w:rPr>
        <w:t>1.5 Urbanization and Air Quality Issues</w:t>
      </w:r>
    </w:p>
    <w:p w14:paraId="1D446B5F" w14:textId="1EF6D980" w:rsidR="00FF7425" w:rsidRDefault="0050484F" w:rsidP="009F2A2F">
      <w:pPr>
        <w:spacing w:line="480" w:lineRule="auto"/>
        <w:ind w:firstLine="288"/>
      </w:pPr>
      <w:r w:rsidRPr="0050484F">
        <w:t xml:space="preserve">As urbanization and densification increases, the microclimates of urban/higher density suburban areas change. The largest </w:t>
      </w:r>
      <w:r w:rsidR="00BA32C4">
        <w:t>accumulation</w:t>
      </w:r>
      <w:r w:rsidRPr="0050484F">
        <w:t xml:space="preserve"> of air pollution in North America is </w:t>
      </w:r>
      <w:r w:rsidR="00BA32C4">
        <w:t xml:space="preserve">within </w:t>
      </w:r>
      <w:r w:rsidRPr="0050484F">
        <w:t>the atmospheric boundary layer of a city</w:t>
      </w:r>
      <w:r w:rsidR="00BA32C4">
        <w:t>,</w:t>
      </w:r>
      <w:r w:rsidRPr="0050484F">
        <w:t xml:space="preserve"> caused by its morphology</w:t>
      </w:r>
      <w:r w:rsidR="00BA32C4">
        <w:t>, and</w:t>
      </w:r>
      <w:r w:rsidRPr="0050484F">
        <w:t xml:space="preserve"> with pollutants produced primarily by automobiles </w:t>
      </w:r>
      <w:r w:rsidRPr="0050484F">
        <w:fldChar w:fldCharType="begin"/>
      </w:r>
      <w:r w:rsidR="007C00A5">
        <w:instrText xml:space="preserve"> ADDIN ZOTERO_ITEM CSL_CITATION {"citationID":"qAXxegzE","properties":{"formattedCitation":"[21]","plainCitation":"[21]","noteIndex":0},"citationItems":[{"id":29,"uris":["http://zotero.org/users/1424505/items/HFD872VF"],"uri":["http://zotero.org/users/1424505/items/HFD872VF"],"itemData":{"id":29,"type":"book","event-place":"London; New York","ISBN":"0-415-04319-0","language":"English","publisher":"Routledge","publisher-place":"London; New York","source":"Open WorldCat","title":"Boundary layer climates","author":[{"family":"Oke","given":"T. R"}],"issued":{"date-parts":[["1992"]]}}}],"schema":"https://github.com/citation-style-language/schema/raw/master/csl-citation.json"} </w:instrText>
      </w:r>
      <w:r w:rsidRPr="0050484F">
        <w:fldChar w:fldCharType="separate"/>
      </w:r>
      <w:r w:rsidR="007C00A5" w:rsidRPr="007C00A5">
        <w:t>[21]</w:t>
      </w:r>
      <w:r w:rsidRPr="0050484F">
        <w:fldChar w:fldCharType="end"/>
      </w:r>
      <w:r w:rsidRPr="0050484F">
        <w:t xml:space="preserve">. The removal of air pollutants at the street level is dependent upon </w:t>
      </w:r>
      <w:r w:rsidR="009F2A2F" w:rsidRPr="009F2A2F">
        <w:rPr>
          <w:b/>
          <w:noProof/>
        </w:rPr>
        <w:lastRenderedPageBreak/>
        <mc:AlternateContent>
          <mc:Choice Requires="wps">
            <w:drawing>
              <wp:anchor distT="0" distB="0" distL="114300" distR="114300" simplePos="0" relativeHeight="252013568" behindDoc="0" locked="0" layoutInCell="1" allowOverlap="1" wp14:anchorId="5483C6F1" wp14:editId="2CCDD3FF">
                <wp:simplePos x="0" y="0"/>
                <wp:positionH relativeFrom="column">
                  <wp:posOffset>-13335</wp:posOffset>
                </wp:positionH>
                <wp:positionV relativeFrom="paragraph">
                  <wp:posOffset>3505513</wp:posOffset>
                </wp:positionV>
                <wp:extent cx="5567680" cy="470535"/>
                <wp:effectExtent l="0" t="0" r="0" b="5715"/>
                <wp:wrapTopAndBottom/>
                <wp:docPr id="200" name="Text Box 200"/>
                <wp:cNvGraphicFramePr/>
                <a:graphic xmlns:a="http://schemas.openxmlformats.org/drawingml/2006/main">
                  <a:graphicData uri="http://schemas.microsoft.com/office/word/2010/wordprocessingShape">
                    <wps:wsp>
                      <wps:cNvSpPr txBox="1"/>
                      <wps:spPr>
                        <a:xfrm>
                          <a:off x="0" y="0"/>
                          <a:ext cx="5567680" cy="470535"/>
                        </a:xfrm>
                        <a:prstGeom prst="rect">
                          <a:avLst/>
                        </a:prstGeom>
                        <a:solidFill>
                          <a:prstClr val="white"/>
                        </a:solidFill>
                        <a:ln>
                          <a:noFill/>
                        </a:ln>
                      </wps:spPr>
                      <wps:txbx>
                        <w:txbxContent>
                          <w:p w14:paraId="398543F3" w14:textId="77777777" w:rsidR="00CE02D7" w:rsidRPr="0014391B" w:rsidRDefault="00CE02D7" w:rsidP="009F2A2F">
                            <w:pPr>
                              <w:pStyle w:val="Caption"/>
                              <w:rPr>
                                <w:noProof/>
                              </w:rPr>
                            </w:pPr>
                            <w:r w:rsidRPr="00DF7406">
                              <w:rPr>
                                <w:noProof/>
                              </w:rPr>
                              <w:t>Figure 1.</w:t>
                            </w:r>
                            <w:r>
                              <w:rPr>
                                <w:noProof/>
                              </w:rPr>
                              <w:t>2</w:t>
                            </w:r>
                            <w:r w:rsidRPr="00DF7406">
                              <w:rPr>
                                <w:noProof/>
                              </w:rPr>
                              <w:t xml:space="preserve"> Skimming and Recirculation in Urban Environments based on Oke</w:t>
                            </w:r>
                            <w:r>
                              <w:rPr>
                                <w:noProof/>
                              </w:rPr>
                              <w:t xml:space="preserve"> 1992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3C6F1" id="Text Box 200" o:spid="_x0000_s1027" type="#_x0000_t202" style="position:absolute;left:0;text-align:left;margin-left:-1.05pt;margin-top:276pt;width:438.4pt;height:37.0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" stroked="f">
                <v:textbox inset="0,0,0,0">
                  <w:txbxContent>
                    <w:p w14:paraId="398543F3" w14:textId="77777777" w:rsidR="00CE02D7" w:rsidRPr="0014391B" w:rsidRDefault="00CE02D7" w:rsidP="009F2A2F">
                      <w:pPr>
                        <w:pStyle w:val="Caption"/>
                        <w:rPr>
                          <w:noProof/>
                        </w:rPr>
                      </w:pPr>
                      <w:r w:rsidRPr="00DF7406">
                        <w:rPr>
                          <w:noProof/>
                        </w:rPr>
                        <w:t>Figure 1.</w:t>
                      </w:r>
                      <w:r>
                        <w:rPr>
                          <w:noProof/>
                        </w:rPr>
                        <w:t>2</w:t>
                      </w:r>
                      <w:r w:rsidRPr="00DF7406">
                        <w:rPr>
                          <w:noProof/>
                        </w:rPr>
                        <w:t xml:space="preserve"> Skimming and Recirculation in Urban Environments based on Oke</w:t>
                      </w:r>
                      <w:r>
                        <w:rPr>
                          <w:noProof/>
                        </w:rPr>
                        <w:t xml:space="preserve"> 1992</w:t>
                      </w:r>
                    </w:p>
                  </w:txbxContent>
                </v:textbox>
                <w10:wrap type="topAndBottom"/>
              </v:shape>
            </w:pict>
          </mc:Fallback>
        </mc:AlternateContent>
      </w:r>
      <w:r w:rsidR="009F2A2F">
        <w:rPr>
          <w:noProof/>
        </w:rPr>
        <w:drawing>
          <wp:anchor distT="0" distB="0" distL="114300" distR="114300" simplePos="0" relativeHeight="252014592" behindDoc="0" locked="0" layoutInCell="1" allowOverlap="1" wp14:anchorId="301DA1DF" wp14:editId="7F02B613">
            <wp:simplePos x="0" y="0"/>
            <wp:positionH relativeFrom="column">
              <wp:posOffset>-13904</wp:posOffset>
            </wp:positionH>
            <wp:positionV relativeFrom="page">
              <wp:posOffset>914400</wp:posOffset>
            </wp:positionV>
            <wp:extent cx="5267325" cy="3450590"/>
            <wp:effectExtent l="0" t="0" r="9525" b="0"/>
            <wp:wrapTopAndBottom/>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7325" cy="3450590"/>
                    </a:xfrm>
                    <a:prstGeom prst="rect">
                      <a:avLst/>
                    </a:prstGeom>
                    <a:noFill/>
                  </pic:spPr>
                </pic:pic>
              </a:graphicData>
            </a:graphic>
          </wp:anchor>
        </w:drawing>
      </w:r>
      <w:r w:rsidRPr="0050484F">
        <w:t xml:space="preserve">the free flow of air </w:t>
      </w:r>
      <w:r w:rsidR="00BA32C4">
        <w:t>diluting</w:t>
      </w:r>
      <w:r w:rsidRPr="0050484F">
        <w:t xml:space="preserve"> the pollution into a larger volume. Dispersion is best when there is strong instability and deep mixing characteristics during sunny summer time conditions. </w:t>
      </w:r>
      <w:r w:rsidR="00097C3B">
        <w:t>“</w:t>
      </w:r>
      <w:r w:rsidRPr="0050484F">
        <w:t>Conversely, the worst conditions for dispersion occur where there is a temperature</w:t>
      </w:r>
      <w:r w:rsidR="005339EE">
        <w:t xml:space="preserve"> i</w:t>
      </w:r>
      <w:r w:rsidRPr="0050484F">
        <w:t xml:space="preserve">nversion and the boundary layer </w:t>
      </w:r>
      <w:proofErr w:type="gramStart"/>
      <w:r w:rsidRPr="0050484F">
        <w:t>is</w:t>
      </w:r>
      <w:proofErr w:type="gramEnd"/>
      <w:r w:rsidRPr="0050484F">
        <w:t xml:space="preserve"> stable. Turbulence is then suppressed, and upward motion is effectively eliminated.”</w:t>
      </w:r>
      <w:r w:rsidR="00C524A8">
        <w:t xml:space="preserve"> </w:t>
      </w:r>
      <w:r w:rsidR="00CE08A1">
        <w:fldChar w:fldCharType="begin"/>
      </w:r>
      <w:r w:rsidR="007C00A5">
        <w:instrText xml:space="preserve"> ADDIN ZOTERO_ITEM CSL_CITATION {"citationID":"9SOD7hM2","properties":{"formattedCitation":"[21]","plainCitation":"[21]","noteIndex":0},"citationItems":[{"id":29,"uris":["http://zotero.org/users/1424505/items/HFD872VF"],"uri":["http://zotero.org/users/1424505/items/HFD872VF"],"itemData":{"id":29,"type":"book","event-place":"London; New York","ISBN":"0-415-04319-0","language":"English","publisher":"Routledge","publisher-place":"London; New York","source":"Open WorldCat","title":"Boundary layer climates","author":[{"family":"Oke","given":"T. R"}],"issued":{"date-parts":[["1992"]]}}}],"schema":"https://github.com/citation-style-language/schema/raw/master/csl-citation.json"} </w:instrText>
      </w:r>
      <w:r w:rsidR="00CE08A1">
        <w:fldChar w:fldCharType="separate"/>
      </w:r>
      <w:r w:rsidR="007C00A5" w:rsidRPr="007C00A5">
        <w:t>[21]</w:t>
      </w:r>
      <w:r w:rsidR="00CE08A1">
        <w:fldChar w:fldCharType="end"/>
      </w:r>
      <w:r w:rsidR="00BA32C4">
        <w:t xml:space="preserve">. This concept </w:t>
      </w:r>
      <w:proofErr w:type="gramStart"/>
      <w:r w:rsidR="00BA32C4">
        <w:t>is illustrated</w:t>
      </w:r>
      <w:proofErr w:type="gramEnd"/>
      <w:r w:rsidR="00BA32C4">
        <w:t xml:space="preserve"> in Figure 1.2</w:t>
      </w:r>
      <w:r w:rsidR="00FF7425">
        <w:t>.</w:t>
      </w:r>
    </w:p>
    <w:p w14:paraId="5DE22C1E" w14:textId="1091C0BE" w:rsidR="0050484F" w:rsidRPr="0050484F" w:rsidRDefault="0050484F" w:rsidP="009F2A2F">
      <w:pPr>
        <w:spacing w:line="480" w:lineRule="auto"/>
        <w:ind w:firstLine="288"/>
      </w:pPr>
      <w:r w:rsidRPr="0050484F">
        <w:t xml:space="preserve">Natural dispersion of air pollutants is possible in many urban environments where the free flow of air is possible.  However, as streets narrow with buildings contributing to the urban street canyon, dispersion </w:t>
      </w:r>
      <w:proofErr w:type="gramStart"/>
      <w:r w:rsidRPr="0050484F">
        <w:t>is compromised</w:t>
      </w:r>
      <w:proofErr w:type="gramEnd"/>
      <w:r w:rsidRPr="0050484F">
        <w:t xml:space="preserve">. “Wind and turbulence are vital to the dispersion of air pollutants. In areas characterized by low buildings, the exchange between street-level where car pollutants </w:t>
      </w:r>
      <w:proofErr w:type="gramStart"/>
      <w:r w:rsidRPr="0050484F">
        <w:t>are emitted</w:t>
      </w:r>
      <w:proofErr w:type="gramEnd"/>
      <w:r w:rsidRPr="0050484F">
        <w:t>, and above roof-level depends upon the height to width ratio. If the streets are narrow (&lt; 1:1 height to width ratio) air exchange is restricted (Figure 1.</w:t>
      </w:r>
      <w:r w:rsidR="00CB6E33">
        <w:t>2</w:t>
      </w:r>
      <w:r w:rsidRPr="0050484F">
        <w:t>) compared with that in a more open arrangement (&gt;1:1.5) where the vortex circulation aids street-level flushing.”</w:t>
      </w:r>
      <w:r w:rsidRPr="0050484F">
        <w:fldChar w:fldCharType="begin"/>
      </w:r>
      <w:r w:rsidR="007C00A5">
        <w:instrText xml:space="preserve"> ADDIN ZOTERO_ITEM CSL_CITATION {"citationID":"SZLipgG1","properties":{"formattedCitation":"[21]","plainCitation":"[21]","noteIndex":0},"citationItems":[{"id":29,"uris":["http://zotero.org/users/1424505/items/HFD872VF"],"uri":["http://zotero.org/users/1424505/items/HFD872VF"],"itemData":{"id":29,"type":"book","event-place":"London; New York","ISBN":"0-415-04319-0","language":"English","publisher":"Routledge","publisher-place":"London; New York","source":"Open WorldCat","title":"Boundary layer climates","author":[{"family":"Oke","given":"T. R"}],"issued":{"date-parts":[["1992"]]}}}],"schema":"https://github.com/citation-style-language/schema/raw/master/csl-citation.json"} </w:instrText>
      </w:r>
      <w:r w:rsidRPr="0050484F">
        <w:fldChar w:fldCharType="separate"/>
      </w:r>
      <w:r w:rsidR="007C00A5" w:rsidRPr="007C00A5">
        <w:t>[21]</w:t>
      </w:r>
      <w:r w:rsidRPr="0050484F">
        <w:fldChar w:fldCharType="end"/>
      </w:r>
      <w:r w:rsidR="00FF7425">
        <w:t>.</w:t>
      </w:r>
    </w:p>
    <w:p w14:paraId="5C2EF228" w14:textId="3AA6CBF3" w:rsidR="00B602DF" w:rsidRDefault="00B602DF" w:rsidP="00B602DF">
      <w:pPr>
        <w:spacing w:line="480" w:lineRule="auto"/>
        <w:ind w:firstLine="720"/>
      </w:pPr>
      <w:r w:rsidRPr="0050484F">
        <w:lastRenderedPageBreak/>
        <w:t>The climate of street canyons is primarily controlled by the micro-meteorological effects of urban geometry rather than the mesoscale forces controlling the climate of the boundary layer</w:t>
      </w:r>
      <w:r>
        <w:t xml:space="preserve"> </w:t>
      </w:r>
      <w:r>
        <w:fldChar w:fldCharType="begin"/>
      </w:r>
      <w:r w:rsidR="007C00A5">
        <w:instrText xml:space="preserve"> ADDIN ZOTERO_ITEM CSL_CITATION {"citationID":"xdbZfFa1","properties":{"formattedCitation":"[22]","plainCitation":"[22]","noteIndex":0},"citationItems":[{"id":1227,"uris":["http://zotero.org/users/1424505/items/CXA5K9E5"],"uri":["http://zotero.org/users/1424505/items/CXA5K9E5"],"itemData":{"id":1227,"type":"article-journal","abstract":"Canyon geometry is an important determinant characteristic airflow regimes observed within urban canyons. Three principal flow regimes are: “skimming” flow, “wake interference” flow and “isolated roughness” flow, following the nomenclature of Oke (1987, Boundary Layer Climates , 2nd edn, Methuen, London). The transition between flows is determined by canyon geometry and can be described in terms of threshold height/width ( H / W ) ratios for an arbitrary length/height ( L / H ) ratio. The determination of threshold H / W ratios has previously relied on repeated wind tunnel experiments or repeated runs of a numerical model, with canyon geometry altered until the observed flow regime changes. The present numerical investigation of typical three-dimensional flows within urban canyons identifies the key parameters which mark transition between flow regimes. On this basis it is possible to establish the geometric thresholds between regimes with analysis of a horizontal cross-section of a few simulated flows.","container-title":"Atmospheric Environment. Part B, Urban Atmosphere","DOI":"10.1016/0957-1272(92)90049-X","ISSN":"0957-1272","issue":"4","language":"eng","page":"425–432","source":"ou-primo.com","title":"An investigation of three-dimensional characteristics of flow regimes within the urban canyon","volume":"26","author":[{"family":"Hunter","given":"L. J."},{"family":"Johnson","given":"G. T."},{"family":"Watson","given":"I. D."}],"issued":{"date-parts":[["1992"]]}}}],"schema":"https://github.com/citation-style-language/schema/raw/master/csl-citation.json"} </w:instrText>
      </w:r>
      <w:r>
        <w:fldChar w:fldCharType="separate"/>
      </w:r>
      <w:r w:rsidR="007C00A5" w:rsidRPr="007C00A5">
        <w:t>[22]</w:t>
      </w:r>
      <w:r>
        <w:fldChar w:fldCharType="end"/>
      </w:r>
      <w:r w:rsidRPr="0050484F">
        <w:t xml:space="preserve">. In certain conditions, the wind flow above the roof-tops </w:t>
      </w:r>
      <w:proofErr w:type="gramStart"/>
      <w:r w:rsidRPr="0050484F">
        <w:t>is generally separated</w:t>
      </w:r>
      <w:proofErr w:type="gramEnd"/>
      <w:r w:rsidRPr="0050484F">
        <w:t xml:space="preserve"> from the wind flow within the canyon. Depending on the velocity of the wind above the rooftops, dispersion of pollutants in canyon wind flows is least likely when roof top winds flow perpendicular to the street canyon. In the case of perpendicular flow, the up-wind side of the canyon is called leeward, and the down-wind windward</w:t>
      </w:r>
      <w:r>
        <w:t xml:space="preserve"> </w:t>
      </w:r>
      <w:r>
        <w:fldChar w:fldCharType="begin"/>
      </w:r>
      <w:r w:rsidR="007C00A5">
        <w:instrText xml:space="preserve"> ADDIN ZOTERO_ITEM CSL_CITATION {"citationID":"o0rWUuTx","properties":{"formattedCitation":"[23]","plainCitation":"[23]","noteIndex":0},"citationItems":[{"id":1055,"uris":["http://zotero.org/users/1424505/items/WZQFETG7"],"uri":["http://zotero.org/users/1424505/items/WZQFETG7"],"itemData":{"id":1055,"type":"article-journal","abstract":"High pollution levels have been often observed in urban street canyons due to the increased traffic emissions and reduced natural ventilation. Microscale dispersion models with different levels of complexity may be used to assess urban air quality and support decision-making for pollution control strategies and traffic planning. Mathematical models calculate pollutant concentrations by solving either analytically a simplified set of parametric equations or numerically a set of differential equations that describe in detail wind flow and pollutant dispersion. Street canyon models, which might also include simplified photochemistry and particle deposition–resuspension algorithms, are often nested within larger-scale urban dispersion codes. Reduced-scale physical models in wind tunnels may also be used for investigating atmospheric processes within urban canyons and validating mathematical models. A range of monitoring techniques is used to measure pollutant concentrations in urban streets. Point measurement methods (continuous monitoring, passive and active pre-concentration sampling, grab sampling) are available for gaseous pollutants. A number of sampling techniques (mainly based on filtration and impaction) can be used to obtain mass concentration, size distribution and chemical composition of particles. A combination of different sampling/monitoring techniques is often adopted in experimental studies. Relatively simple mathematical models have usually been used in association with field measurements to obtain and interpret time series of pollutant concentrations at a limited number of receptor locations in street canyons. On the other hand, advanced numerical codes have often been applied in combination with wind tunnel and/or field data to simulate small-scale dispersion within the urban canopy.","container-title":"Atmospheric Environment","DOI":"10.1016/S1352-2310(02)00857-9","ISSN":"1352-2310","issue":"2","journalAbbreviation":"Atmospheric Environment","page":"155-182","source":"ScienceDirect","title":"Modelling air quality in street canyons: a review","title-short":"Modelling air quality in street canyons","volume":"37","author":[{"family":"Vardoulakis","given":"Sotiris"},{"family":"Fisher","given":"Bernard E. A"},{"family":"Pericleous","given":"Koulis"},{"family":"Gonzalez-Flesca","given":"Norbert"}],"issued":{"date-parts":[["2003",1,1]]}}}],"schema":"https://github.com/citation-style-language/schema/raw/master/csl-citation.json"} </w:instrText>
      </w:r>
      <w:r>
        <w:fldChar w:fldCharType="separate"/>
      </w:r>
      <w:r w:rsidR="007C00A5" w:rsidRPr="007C00A5">
        <w:t>[23]</w:t>
      </w:r>
      <w:r>
        <w:fldChar w:fldCharType="end"/>
      </w:r>
      <w:r>
        <w:t xml:space="preserve">. </w:t>
      </w:r>
    </w:p>
    <w:p w14:paraId="100CCA3E" w14:textId="4F9217CE" w:rsidR="00B602DF" w:rsidRPr="0050484F" w:rsidRDefault="00B602DF" w:rsidP="00B602DF">
      <w:pPr>
        <w:spacing w:line="480" w:lineRule="auto"/>
        <w:ind w:firstLine="720"/>
      </w:pPr>
      <w:r w:rsidRPr="0050484F">
        <w:t xml:space="preserve">When the above roof wind flow is perpendicular to the canyon and the wind speed is &gt;1.5m/s, flow may be further described depending on the dimensions of the street </w:t>
      </w:r>
      <w:r w:rsidRPr="0050484F">
        <w:fldChar w:fldCharType="begin"/>
      </w:r>
      <w:r w:rsidR="007C00A5">
        <w:instrText xml:space="preserve"> ADDIN ZOTERO_ITEM CSL_CITATION {"citationID":"af9sov4695","properties":{"formattedCitation":"[21]","plainCitation":"[21]","noteIndex":0},"citationItems":[{"id":29,"uris":["http://zotero.org/users/1424505/items/HFD872VF"],"uri":["http://zotero.org/users/1424505/items/HFD872VF"],"itemData":{"id":29,"type":"book","event-place":"London; New York","ISBN":"0-415-04319-0","language":"English","publisher":"Routledge","publisher-place":"London; New York","source":"Open WorldCat","title":"Boundary layer climates","author":[{"family":"Oke","given":"T. R"}],"issued":{"date-parts":[["1992"]]}}}],"schema":"https://github.com/citation-style-language/schema/raw/master/csl-citation.json"} </w:instrText>
      </w:r>
      <w:r w:rsidRPr="0050484F">
        <w:fldChar w:fldCharType="separate"/>
      </w:r>
      <w:r w:rsidR="007C00A5" w:rsidRPr="007C00A5">
        <w:t>[21]</w:t>
      </w:r>
      <w:r w:rsidRPr="0050484F">
        <w:fldChar w:fldCharType="end"/>
      </w:r>
      <w:r w:rsidRPr="0050484F">
        <w:t xml:space="preserve">. In the case of regular canyons (aspect ratio H/W≈1), the bulk of the above roof wind flow skims over the canyon producing a skimming flow, which then traps polluted air in the street canyon and is characterized by the formation of a single vortex within the canyon </w:t>
      </w:r>
      <w:r w:rsidRPr="0050484F">
        <w:fldChar w:fldCharType="begin"/>
      </w:r>
      <w:r w:rsidR="007C00A5">
        <w:instrText xml:space="preserve"> ADDIN ZOTERO_ITEM CSL_CITATION {"citationID":"a26920uheuo","properties":{"formattedCitation":"[22]","plainCitation":"[22]","noteIndex":0},"citationItems":[{"id":1227,"uris":["http://zotero.org/users/1424505/items/CXA5K9E5"],"uri":["http://zotero.org/users/1424505/items/CXA5K9E5"],"itemData":{"id":1227,"type":"article-journal","abstract":"Canyon geometry is an important determinant characteristic airflow regimes observed within urban canyons. Three principal flow regimes are: “skimming” flow, “wake interference” flow and “isolated roughness” flow, following the nomenclature of Oke (1987, Boundary Layer Climates , 2nd edn, Methuen, London). The transition between flows is determined by canyon geometry and can be described in terms of threshold height/width ( H / W ) ratios for an arbitrary length/height ( L / H ) ratio. The determination of threshold H / W ratios has previously relied on repeated wind tunnel experiments or repeated runs of a numerical model, with canyon geometry altered until the observed flow regime changes. The present numerical investigation of typical three-dimensional flows within urban canyons identifies the key parameters which mark transition between flow regimes. On this basis it is possible to establish the geometric thresholds between regimes with analysis of a horizontal cross-section of a few simulated flows.","container-title":"Atmospheric Environment. Part B, Urban Atmosphere","DOI":"10.1016/0957-1272(92)90049-X","ISSN":"0957-1272","issue":"4","language":"eng","page":"425–432","source":"ou-primo.com","title":"An investigation of three-dimensional characteristics of flow regimes within the urban canyon","volume":"26","author":[{"family":"Hunter","given":"L. J."},{"family":"Johnson","given":"G. T."},{"family":"Watson","given":"I. D."}],"issued":{"date-parts":[["1992"]]}}}],"schema":"https://github.com/citation-style-language/schema/raw/master/csl-citation.json"} </w:instrText>
      </w:r>
      <w:r w:rsidRPr="0050484F">
        <w:fldChar w:fldCharType="separate"/>
      </w:r>
      <w:r w:rsidR="007C00A5" w:rsidRPr="007C00A5">
        <w:t>[22]</w:t>
      </w:r>
      <w:r w:rsidRPr="0050484F">
        <w:fldChar w:fldCharType="end"/>
      </w:r>
      <w:r w:rsidRPr="0050484F">
        <w:t>. Where meteorological influences including wind speed and direction create skimming regimes above the urban canopy</w:t>
      </w:r>
      <w:r>
        <w:t xml:space="preserve">, </w:t>
      </w:r>
      <w:r w:rsidRPr="0050484F">
        <w:t xml:space="preserve">air pollution </w:t>
      </w:r>
      <w:r>
        <w:t xml:space="preserve">will accumulate </w:t>
      </w:r>
      <w:r w:rsidRPr="0050484F">
        <w:t>within the street canyon.</w:t>
      </w:r>
    </w:p>
    <w:p w14:paraId="48C3618D" w14:textId="49446765" w:rsidR="0050484F" w:rsidRPr="0050484F" w:rsidRDefault="00B602DF" w:rsidP="0050484F">
      <w:pPr>
        <w:spacing w:line="480" w:lineRule="auto"/>
        <w:ind w:firstLine="720"/>
      </w:pPr>
      <w:r>
        <w:t>Air pollution</w:t>
      </w:r>
      <w:r w:rsidR="0050484F" w:rsidRPr="0050484F">
        <w:t xml:space="preserve"> in the urban environment can compromise the health of people. While there are various sources of the air pollutants</w:t>
      </w:r>
      <w:proofErr w:type="gramStart"/>
      <w:r w:rsidR="0050484F" w:rsidRPr="0050484F">
        <w:t>, in particular, particulate</w:t>
      </w:r>
      <w:proofErr w:type="gramEnd"/>
      <w:r w:rsidR="0050484F" w:rsidRPr="0050484F">
        <w:t xml:space="preserve"> matter (PM) and </w:t>
      </w:r>
      <w:r w:rsidR="00FF7425">
        <w:t>o</w:t>
      </w:r>
      <w:r w:rsidR="0050484F" w:rsidRPr="0050484F">
        <w:t>zone (O</w:t>
      </w:r>
      <w:r w:rsidR="0050484F" w:rsidRPr="0050484F">
        <w:rPr>
          <w:vertAlign w:val="subscript"/>
        </w:rPr>
        <w:t>3</w:t>
      </w:r>
      <w:r w:rsidR="0050484F" w:rsidRPr="0050484F">
        <w:t xml:space="preserve">) have a profound association with urban areas and negative health outcomes ranging from severe asthma to breathing problems in elderly and children. </w:t>
      </w:r>
      <w:r w:rsidR="00C12A50" w:rsidRPr="0050484F">
        <w:t>The 20</w:t>
      </w:r>
      <w:r w:rsidR="00C12A50">
        <w:t>17</w:t>
      </w:r>
      <w:r w:rsidR="00C12A50" w:rsidRPr="0050484F">
        <w:t xml:space="preserve"> WHO </w:t>
      </w:r>
      <w:r w:rsidR="00C12A50">
        <w:t>a</w:t>
      </w:r>
      <w:r w:rsidR="00C12A50" w:rsidRPr="0050484F">
        <w:t>ir quality guidelines offer global guidance on thresholds and limits for key air pollutants that pose health risks. The guidelines are based on the evaluation of scientific evidence for particulate matter (PM), ozone (O</w:t>
      </w:r>
      <w:r w:rsidR="00C12A50" w:rsidRPr="0050484F">
        <w:rPr>
          <w:vertAlign w:val="subscript"/>
        </w:rPr>
        <w:t>3</w:t>
      </w:r>
      <w:r w:rsidR="00C12A50" w:rsidRPr="0050484F">
        <w:t>), nitrogen dioxide (NO</w:t>
      </w:r>
      <w:r w:rsidR="00C12A50" w:rsidRPr="0050484F">
        <w:rPr>
          <w:vertAlign w:val="subscript"/>
        </w:rPr>
        <w:t>2</w:t>
      </w:r>
      <w:r w:rsidR="00C12A50" w:rsidRPr="0050484F">
        <w:t>) and sulfur dioxide (SO</w:t>
      </w:r>
      <w:r w:rsidR="00C12A50" w:rsidRPr="0050484F">
        <w:rPr>
          <w:vertAlign w:val="subscript"/>
        </w:rPr>
        <w:t>2</w:t>
      </w:r>
      <w:r w:rsidR="00C12A50" w:rsidRPr="0050484F">
        <w:t>).</w:t>
      </w:r>
    </w:p>
    <w:p w14:paraId="0A823239" w14:textId="4B28A30F" w:rsidR="0050484F" w:rsidRPr="0050484F" w:rsidRDefault="0050484F" w:rsidP="0050484F">
      <w:pPr>
        <w:spacing w:line="480" w:lineRule="auto"/>
        <w:ind w:firstLine="720"/>
      </w:pPr>
      <w:r w:rsidRPr="0050484F">
        <w:lastRenderedPageBreak/>
        <w:t xml:space="preserve">The WHO </w:t>
      </w:r>
      <w:r w:rsidR="00FF7425">
        <w:t>a</w:t>
      </w:r>
      <w:r w:rsidRPr="0050484F">
        <w:t xml:space="preserve">ir quality guideline values for </w:t>
      </w:r>
      <w:r w:rsidR="00FF7425">
        <w:t>p</w:t>
      </w:r>
      <w:r w:rsidRPr="0050484F">
        <w:t xml:space="preserve">articulate </w:t>
      </w:r>
      <w:r w:rsidR="00FF7425">
        <w:t>m</w:t>
      </w:r>
      <w:r w:rsidRPr="0050484F">
        <w:t>atter (PM) are categorized by particulate size</w:t>
      </w:r>
      <w:r w:rsidR="00CE7BA0">
        <w:t xml:space="preserve"> </w:t>
      </w:r>
      <w:r w:rsidR="00CE7BA0">
        <w:fldChar w:fldCharType="begin"/>
      </w:r>
      <w:r w:rsidR="007C00A5">
        <w:instrText xml:space="preserve"> ADDIN ZOTERO_ITEM CSL_CITATION {"citationID":"cLVTf5pA","properties":{"formattedCitation":"[24]","plainCitation":"[24]","noteIndex":0},"citationItems":[{"id":1291,"uris":["http://zotero.org/users/1424505/items/5ALI2KAF"],"uri":["http://zotero.org/users/1424505/items/5ALI2KAF"],"itemData":{"id":1291,"type":"article-journal","abstract":"WHO/SDE/PHE/OEH/06.02","journalAbbreviation":"Lignes directrices OMS relatives à la qualité de l'air : particules, ozone, dioxyde d'azote et dioxyde de soufre : mise à jour mondiale 2005 : synthèse de l'évaluation des risques","language":"ar","source":"apps.who.int","title":"WHO Air quality guidelines for particulate matter, ozone, nitrogen dioxide and sulfur dioxide : global update 2005 : summary of risk assessment","title-short":"WHO Air quality guidelines for particulate matter, ozone, nitrogen dioxide and sulfur dioxide","URL":"https://apps.who.int/iris/handle/10665/69477","author":[{"family":"Team","given":"World Health Organization Occupational and Environmental Health"}],"accessed":{"date-parts":[["2019",12,6]]},"issued":{"date-parts":[["2006"]]}}}],"schema":"https://github.com/citation-style-language/schema/raw/master/csl-citation.json"} </w:instrText>
      </w:r>
      <w:r w:rsidR="00CE7BA0">
        <w:fldChar w:fldCharType="separate"/>
      </w:r>
      <w:r w:rsidR="007C00A5" w:rsidRPr="007C00A5">
        <w:t>[24]</w:t>
      </w:r>
      <w:r w:rsidR="00CE7BA0">
        <w:fldChar w:fldCharType="end"/>
      </w:r>
      <w:r w:rsidRPr="0050484F">
        <w:t>. Particle pollution is a mixture of solid particles and liquid droplets. The</w:t>
      </w:r>
      <w:r w:rsidR="00FF7425">
        <w:t>re are</w:t>
      </w:r>
      <w:r w:rsidRPr="0050484F">
        <w:t xml:space="preserve"> two categories of particle size</w:t>
      </w:r>
      <w:r w:rsidR="00FF7425">
        <w:t>,</w:t>
      </w:r>
      <w:r w:rsidRPr="0050484F">
        <w:t xml:space="preserve"> PM</w:t>
      </w:r>
      <w:r w:rsidRPr="0050484F">
        <w:rPr>
          <w:vertAlign w:val="subscript"/>
        </w:rPr>
        <w:t>2.5</w:t>
      </w:r>
      <w:r w:rsidRPr="0050484F">
        <w:t xml:space="preserve"> and PM</w:t>
      </w:r>
      <w:r w:rsidRPr="0050484F">
        <w:rPr>
          <w:vertAlign w:val="subscript"/>
        </w:rPr>
        <w:t>10</w:t>
      </w:r>
      <w:r w:rsidRPr="0050484F">
        <w:t>. PM</w:t>
      </w:r>
      <w:r w:rsidRPr="0050484F">
        <w:rPr>
          <w:vertAlign w:val="subscript"/>
        </w:rPr>
        <w:t>2.5</w:t>
      </w:r>
      <w:r w:rsidRPr="0050484F">
        <w:t xml:space="preserve"> particles are smaller than 2.5 micrometers in diameter are small enough to </w:t>
      </w:r>
      <w:proofErr w:type="gramStart"/>
      <w:r w:rsidRPr="0050484F">
        <w:t>be breathed</w:t>
      </w:r>
      <w:proofErr w:type="gramEnd"/>
      <w:r w:rsidRPr="0050484F">
        <w:t xml:space="preserve"> deep into the lungs, which can cause health effects especially for children, people over 65, pregnant women and people with existing heart or lung conditions (including asthma) because they are more sensitive to the effects of breathing fine particles. Unfortunately in many cities, air quality monitoring for particulate matter shows elevated non-attainment at PM</w:t>
      </w:r>
      <w:r w:rsidRPr="0050484F">
        <w:rPr>
          <w:vertAlign w:val="subscript"/>
        </w:rPr>
        <w:t>2.5</w:t>
      </w:r>
      <w:r w:rsidR="00FF7425">
        <w:rPr>
          <w:vertAlign w:val="subscript"/>
        </w:rPr>
        <w:t xml:space="preserve"> </w:t>
      </w:r>
      <w:r w:rsidRPr="0050484F">
        <w:fldChar w:fldCharType="begin"/>
      </w:r>
      <w:r w:rsidR="007C00A5">
        <w:instrText xml:space="preserve"> ADDIN ZOTERO_ITEM CSL_CITATION {"citationID":"BSL2WMCn","properties":{"formattedCitation":"[25]","plainCitation":"[25]","noteIndex":0},"citationItems":[{"id":1093,"uris":["http://zotero.org/users/1424505/items/GL5VVGMA"],"uri":["http://zotero.org/users/1424505/items/GL5VVGMA"],"itemData":{"id":1093,"type":"webpage","abstract":"Particle pollution is the term for a mixture of solid particles and liquid droplets found in the air. These include \"inhalable coarse particles,\" with diameters between 2.5 micrometers and 10 micrometers, and \"fine particles,\" 2.5 micrometers and smaller.","container-title":"US EPA","genre":"Overviews and Factsheets","language":"en","title":"Particulate Matter (PM) Basics","URL":"https://www.epa.gov/pm-pollution/particulate-matter-pm-basics","author":[{"family":"US EPA","given":"OAR"}],"accessed":{"date-parts":[["2019",3,14]]},"issued":{"date-parts":[["2016",4,19]]}}}],"schema":"https://github.com/citation-style-language/schema/raw/master/csl-citation.json"} </w:instrText>
      </w:r>
      <w:r w:rsidRPr="0050484F">
        <w:fldChar w:fldCharType="separate"/>
      </w:r>
      <w:r w:rsidR="007C00A5" w:rsidRPr="007C00A5">
        <w:t>[25]</w:t>
      </w:r>
      <w:r w:rsidRPr="0050484F">
        <w:fldChar w:fldCharType="end"/>
      </w:r>
      <w:r w:rsidRPr="0050484F">
        <w:t>. People who live in high PM</w:t>
      </w:r>
      <w:r w:rsidRPr="0050484F">
        <w:rPr>
          <w:vertAlign w:val="subscript"/>
        </w:rPr>
        <w:t xml:space="preserve"> 2.5</w:t>
      </w:r>
      <w:r w:rsidRPr="0050484F">
        <w:t xml:space="preserve"> cities have more heart attacks, depressed lung function, worse asthma, and overall die younger than people who breathe clean air. Indices that score air pollution in cities typically give more weight to PM</w:t>
      </w:r>
      <w:r w:rsidRPr="00CB6E33">
        <w:rPr>
          <w:vertAlign w:val="subscript"/>
        </w:rPr>
        <w:t>2.5</w:t>
      </w:r>
      <w:r w:rsidRPr="0050484F">
        <w:t xml:space="preserve"> than PM</w:t>
      </w:r>
      <w:r w:rsidRPr="00CB6E33">
        <w:rPr>
          <w:vertAlign w:val="subscript"/>
        </w:rPr>
        <w:t>10</w:t>
      </w:r>
      <w:r w:rsidRPr="0050484F">
        <w:t xml:space="preserve"> levels."</w:t>
      </w:r>
      <w:r w:rsidR="00FF7425">
        <w:t xml:space="preserve"> </w:t>
      </w:r>
      <w:r w:rsidR="00FF7425">
        <w:fldChar w:fldCharType="begin"/>
      </w:r>
      <w:r w:rsidR="007C00A5">
        <w:instrText xml:space="preserve"> ADDIN ZOTERO_ITEM CSL_CITATION {"citationID":"CPQ5bvFG","properties":{"formattedCitation":"[26]","plainCitation":"[26]","noteIndex":0},"citationItems":[{"id":1285,"uris":["http://zotero.org/users/1424505/items/UJGC4EEG"],"uri":["http://zotero.org/users/1424505/items/UJGC4EEG"],"itemData":{"id":1285,"type":"article-journal","abstract":"BACKGROUND: Many studies have reported associations between ambient particulate matter (PM) and adverse health effects, focused on either short-term (acute) or long-term (chronic) PM exposures. For chronic effects, the studied cohorts have rarely been representative of the population. We present a novel exposure model combining satellite aerosol optical depth and land-use data to investigate both the long- and short-term effects of PM2.5 exposures on population mortality in Massachusetts, United States, for the years 2000-2008.\nMETHODS: All deaths were geocoded. We performed two separate analyses: a time-series analysis (for short-term exposure) where counts in each geographic grid cell were regressed against cell-specific short-term PM2.5 exposure, temperature, socioeconomic data, lung cancer rates (as a surrogate for smoking), and a spline of time (to control for season and trends). In addition, for long-term exposure, we performed a relative incidence analysis using two long-term exposure metrics: regional 10 × 10 km PM2.5 predictions and local deviations from the cell average based on land use within 50 m of the residence. We tested whether these predicted the proportion of deaths from PM-related causes (cardiovascular and respiratory diseases).\nRESULTS: For short-term exposure, we found that for every 10-µg/m increase in PM 2.5 exposure there was a 2.8% increase in PM-related mortality (95% confidence interval [CI] = 2.0-3.5). For the long-term exposure at the grid cell level, we found an odds ratio (OR) for every 10-µg/m increase in long-term PM2.5 exposure of 1.6 (CI = 1.5-1.8) for particle-related diseases. Local PM2.5 had an OR of 1.4 (CI = 1.3-1.5), which was independent of and additive to the grid cell effect.\nCONCLUSIONS: We have developed a novel PM2.5 exposure model based on remote sensing data to assess both short- and long-term human exposures. Our approach allows us to gain spatial resolution in acute effects and an assessment of long-term effects in the entire population rather than a selective sample from urban locations.","container-title":"Epidemiology (Cambridge, Mass.)","DOI":"10.1097/EDE.0b013e318294beaa","ISSN":"1531-5487","issue":"4","journalAbbreviation":"Epidemiology","language":"eng","note":"PMID: 23676266\nPMCID: PMC4372644","page":"555-561","source":"PubMed","title":"Long- and short-term exposure to PM2.5 and mortality: using novel exposure models","title-short":"Long- and short-term exposure to PM2.5 and mortality","volume":"24","author":[{"family":"Kloog","given":"Itai"},{"family":"Ridgway","given":"Bill"},{"family":"Koutrakis","given":"Petros"},{"family":"Coull","given":"Brent A."},{"family":"Schwartz","given":"Joel D."}],"issued":{"date-parts":[["2013",7]]}}}],"schema":"https://github.com/citation-style-language/schema/raw/master/csl-citation.json"} </w:instrText>
      </w:r>
      <w:r w:rsidR="00FF7425">
        <w:fldChar w:fldCharType="separate"/>
      </w:r>
      <w:r w:rsidR="007C00A5" w:rsidRPr="007C00A5">
        <w:t>[26]</w:t>
      </w:r>
      <w:r w:rsidR="00FF7425">
        <w:fldChar w:fldCharType="end"/>
      </w:r>
      <w:r w:rsidR="00FF7425">
        <w:t>.</w:t>
      </w:r>
      <w:r w:rsidR="00FF7425" w:rsidRPr="0050484F">
        <w:t xml:space="preserve"> </w:t>
      </w:r>
    </w:p>
    <w:p w14:paraId="3FCD5992" w14:textId="359EA03D" w:rsidR="0050484F" w:rsidRPr="0050484F" w:rsidRDefault="0050484F" w:rsidP="0050484F">
      <w:pPr>
        <w:spacing w:line="480" w:lineRule="auto"/>
        <w:ind w:firstLine="720"/>
      </w:pPr>
      <w:r w:rsidRPr="0050484F">
        <w:t>Chronic exposure to these fine particles contributes to the risk of developing cardiovascular and respiratory diseases, as well as lung cancer. Air quality measurements are typically reported in terms of daily or annual mean concentrations of PM</w:t>
      </w:r>
      <w:r w:rsidRPr="00CB6E33">
        <w:rPr>
          <w:vertAlign w:val="subscript"/>
        </w:rPr>
        <w:t>2.5</w:t>
      </w:r>
      <w:r w:rsidRPr="0050484F">
        <w:t xml:space="preserve"> particles </w:t>
      </w:r>
      <w:r w:rsidR="008E4F25">
        <w:t xml:space="preserve">in </w:t>
      </w:r>
      <w:r w:rsidRPr="0050484F">
        <w:t>micrograms per cubic meter (</w:t>
      </w:r>
      <w:proofErr w:type="spellStart"/>
      <w:r w:rsidRPr="0050484F">
        <w:t>μg</w:t>
      </w:r>
      <w:proofErr w:type="spellEnd"/>
      <w:r w:rsidRPr="0050484F">
        <w:t>/m</w:t>
      </w:r>
      <w:r w:rsidRPr="0050484F">
        <w:rPr>
          <w:vertAlign w:val="superscript"/>
        </w:rPr>
        <w:t>3</w:t>
      </w:r>
      <w:r w:rsidRPr="0050484F">
        <w:t>)</w:t>
      </w:r>
      <w:r w:rsidRPr="0050484F">
        <w:fldChar w:fldCharType="begin"/>
      </w:r>
      <w:r w:rsidR="00152A04">
        <w:instrText xml:space="preserve"> ADDIN ZOTERO_ITEM CSL_CITATION {"citationID":"9LRHR1yS","properties":{"formattedCitation":"[3]","plainCitation":"[3]","noteIndex":0},"citationItems":[{"id":"VLQ3aN0R/SRfbIxkc","uris":["http://zotero.org/users/1424505/items/NSVWJDP4"],"uri":["http://zotero.org/users/1424505/items/NSVWJDP4"],"itemData":{"id":612,"type":"webpage","title":"WHO | Ambient (outdoor) air quality and health","container-title":"WHO","abstract":"WHO fact sheet on ambient (outdoor) air quality guidelines: includes key facts, definition, health effects, guideline values and WHO response.","URL":"http://www.who.int/mediacentre/factsheets/fs313/en/","accessed":{"date-parts":[["2017",3,7]]}}}],"schema":"https://github.com/citation-style-language/schema/raw/master/csl-citation.json"} </w:instrText>
      </w:r>
      <w:r w:rsidRPr="0050484F">
        <w:fldChar w:fldCharType="separate"/>
      </w:r>
      <w:r w:rsidR="007C00A5" w:rsidRPr="007C00A5">
        <w:t>[3]</w:t>
      </w:r>
      <w:r w:rsidRPr="0050484F">
        <w:fldChar w:fldCharType="end"/>
      </w:r>
      <w:r w:rsidRPr="0050484F">
        <w:t xml:space="preserve">. The 2005 WHO </w:t>
      </w:r>
      <w:r w:rsidR="008E4F25">
        <w:t>a</w:t>
      </w:r>
      <w:r w:rsidRPr="0050484F">
        <w:t xml:space="preserve">ir </w:t>
      </w:r>
      <w:r w:rsidR="008E4F25">
        <w:t>q</w:t>
      </w:r>
      <w:r w:rsidRPr="0050484F">
        <w:t xml:space="preserve">uality </w:t>
      </w:r>
      <w:r w:rsidR="008E4F25">
        <w:t>g</w:t>
      </w:r>
      <w:r w:rsidRPr="0050484F">
        <w:t>uideline stipulates that PM</w:t>
      </w:r>
      <w:r w:rsidRPr="0050484F">
        <w:rPr>
          <w:vertAlign w:val="subscript"/>
        </w:rPr>
        <w:t>2.5</w:t>
      </w:r>
      <w:r w:rsidRPr="0050484F">
        <w:t xml:space="preserve"> not exceed 10 μg/m</w:t>
      </w:r>
      <w:r w:rsidRPr="0050484F">
        <w:rPr>
          <w:vertAlign w:val="superscript"/>
        </w:rPr>
        <w:t>3</w:t>
      </w:r>
      <w:r w:rsidRPr="0050484F">
        <w:t xml:space="preserve"> annual mean, or 25 μg/m</w:t>
      </w:r>
      <w:r w:rsidRPr="0050484F">
        <w:rPr>
          <w:vertAlign w:val="superscript"/>
        </w:rPr>
        <w:t>3</w:t>
      </w:r>
      <w:r w:rsidRPr="0050484F">
        <w:t xml:space="preserve"> 24-hour mean; and that PM</w:t>
      </w:r>
      <w:r w:rsidRPr="0050484F">
        <w:rPr>
          <w:vertAlign w:val="subscript"/>
        </w:rPr>
        <w:t>10</w:t>
      </w:r>
      <w:r w:rsidRPr="0050484F">
        <w:t xml:space="preserve"> not exceed 20 μg/m</w:t>
      </w:r>
      <w:r w:rsidRPr="0050484F">
        <w:rPr>
          <w:vertAlign w:val="superscript"/>
        </w:rPr>
        <w:t>3</w:t>
      </w:r>
      <w:r w:rsidRPr="0050484F">
        <w:t xml:space="preserve"> annual mean, or 50 μg/m</w:t>
      </w:r>
      <w:r w:rsidRPr="0050484F">
        <w:rPr>
          <w:vertAlign w:val="superscript"/>
        </w:rPr>
        <w:t>3</w:t>
      </w:r>
      <w:r w:rsidRPr="0050484F">
        <w:t xml:space="preserve"> 24-hour mean. The 2005 WHO </w:t>
      </w:r>
      <w:r w:rsidR="005339EE">
        <w:t>a</w:t>
      </w:r>
      <w:r w:rsidRPr="0050484F">
        <w:t xml:space="preserve">ir quality guideline value for </w:t>
      </w:r>
      <w:r w:rsidR="00FF7425">
        <w:t>o</w:t>
      </w:r>
      <w:r w:rsidRPr="0050484F">
        <w:t>zone (O</w:t>
      </w:r>
      <w:r w:rsidRPr="0050484F">
        <w:rPr>
          <w:vertAlign w:val="subscript"/>
        </w:rPr>
        <w:t>3</w:t>
      </w:r>
      <w:r w:rsidRPr="0050484F">
        <w:t>) is 100 μg/m</w:t>
      </w:r>
      <w:r w:rsidRPr="0050484F">
        <w:rPr>
          <w:vertAlign w:val="superscript"/>
        </w:rPr>
        <w:t>3</w:t>
      </w:r>
      <w:r w:rsidRPr="0050484F">
        <w:t xml:space="preserve"> in an 8-hour mean and is based upon conclusive association between daily mortality and lower ozone concentrations</w:t>
      </w:r>
      <w:r w:rsidR="005339EE">
        <w:fldChar w:fldCharType="begin"/>
      </w:r>
      <w:r w:rsidR="007C00A5">
        <w:instrText xml:space="preserve"> ADDIN ZOTERO_ITEM CSL_CITATION {"citationID":"v264GP46","properties":{"formattedCitation":"[9]","plainCitation":"[9]","noteIndex":0},"citationItems":[{"id":512,"uris":["http://zotero.org/users/1424505/items/IVPFFEUE"],"uri":["http://zotero.org/users/1424505/items/IVPFFEUE"],"itemData":{"id":512,"type":"webpage","abstract":"WHO fact sheet on ambient (outdoor) air quality guidelines: includes key facts, definition, health effects, guideline values and WHO response.","container-title":"WHO","title":"WHO | Ambient (outdoor) air quality and health","URL":"http://www.who.int/mediacentre/factsheets/fs313/en/","accessed":{"date-parts":[["2017",3,10]]},"issued":{"date-parts":[["2017",3,10]]}}}],"schema":"https://github.com/citation-style-language/schema/raw/master/csl-citation.json"} </w:instrText>
      </w:r>
      <w:r w:rsidR="005339EE">
        <w:fldChar w:fldCharType="separate"/>
      </w:r>
      <w:r w:rsidR="007C00A5" w:rsidRPr="007C00A5">
        <w:t>[9]</w:t>
      </w:r>
      <w:r w:rsidR="005339EE">
        <w:fldChar w:fldCharType="end"/>
      </w:r>
      <w:r w:rsidRPr="0050484F">
        <w:t xml:space="preserve">. </w:t>
      </w:r>
    </w:p>
    <w:p w14:paraId="43F21DF7" w14:textId="42D0639A" w:rsidR="0050484F" w:rsidRDefault="0050484F" w:rsidP="0050484F">
      <w:pPr>
        <w:spacing w:afterLines="200" w:after="480" w:line="480" w:lineRule="auto"/>
        <w:ind w:firstLine="720"/>
      </w:pPr>
      <w:r w:rsidRPr="0050484F">
        <w:t>Excessive ozone at the ground level is not to be confused with the ozone layer in the upper atmosphere</w:t>
      </w:r>
      <w:r w:rsidR="005339EE">
        <w:t>. G</w:t>
      </w:r>
      <w:r w:rsidRPr="0050484F">
        <w:t>round level ozone in the air can have a marked effect on human health. It can cause breathing problems, trigger asthma, reduce lung function and cause lung diseases</w:t>
      </w:r>
      <w:r w:rsidRPr="0050484F">
        <w:fldChar w:fldCharType="begin"/>
      </w:r>
      <w:r w:rsidR="00152A04">
        <w:instrText xml:space="preserve"> ADDIN ZOTERO_ITEM CSL_CITATION {"citationID":"TKU621Il","properties":{"formattedCitation":"[3]","plainCitation":"[3]","noteIndex":0},"citationItems":[{"id":"VLQ3aN0R/SRfbIxkc","uris":["http://zotero.org/users/1424505/items/NSVWJDP4"],"uri":["http://zotero.org/users/1424505/items/NSVWJDP4"],"itemData":{"id":612,"type":"webpage","title":"WHO | Ambient (outdoor) air quality and health","container-title":"WHO","abstract":"WHO fact sheet on ambient (outdoor) air quality guidelines: includes key facts, definition, health effects, guideline values and WHO response.","URL":"http://www.who.int/mediacentre/factsheets/fs313/en/","accessed":{"date-parts":[["2017",3,7]]}}}],"schema":"https://github.com/citation-style-language/schema/raw/master/csl-citation.json"} </w:instrText>
      </w:r>
      <w:r w:rsidRPr="0050484F">
        <w:fldChar w:fldCharType="separate"/>
      </w:r>
      <w:r w:rsidR="007C00A5" w:rsidRPr="007C00A5">
        <w:t>[3]</w:t>
      </w:r>
      <w:r w:rsidRPr="0050484F">
        <w:fldChar w:fldCharType="end"/>
      </w:r>
      <w:r w:rsidR="005339EE">
        <w:t>.</w:t>
      </w:r>
      <w:r w:rsidRPr="0050484F">
        <w:t xml:space="preserve"> Ground level ozone is also “one of the major constituents of photochemical smog. It is formed </w:t>
      </w:r>
      <w:r w:rsidRPr="0050484F">
        <w:lastRenderedPageBreak/>
        <w:t>by the reaction with sunlight (photochemical reaction) of pollutants such as nitrogen oxides (NO</w:t>
      </w:r>
      <w:r w:rsidRPr="0050484F">
        <w:rPr>
          <w:vertAlign w:val="subscript"/>
        </w:rPr>
        <w:t>x</w:t>
      </w:r>
      <w:r w:rsidRPr="0050484F">
        <w:t xml:space="preserve">) from vehicle and industry emissions and volatile organic compounds (VOCs) emitted by vehicles, </w:t>
      </w:r>
      <w:proofErr w:type="gramStart"/>
      <w:r w:rsidRPr="0050484F">
        <w:t>solvents</w:t>
      </w:r>
      <w:proofErr w:type="gramEnd"/>
      <w:r w:rsidRPr="0050484F">
        <w:t xml:space="preserve"> and industry. As a result, the highest levels of </w:t>
      </w:r>
      <w:r w:rsidR="005339EE">
        <w:t>air</w:t>
      </w:r>
      <w:r w:rsidRPr="0050484F">
        <w:t xml:space="preserve"> pollution occur during periods of sunny weather.”</w:t>
      </w:r>
      <w:r w:rsidRPr="0050484F">
        <w:fldChar w:fldCharType="begin"/>
      </w:r>
      <w:r w:rsidR="00152A04">
        <w:instrText xml:space="preserve"> ADDIN ZOTERO_ITEM CSL_CITATION {"citationID":"vtZchRzV","properties":{"formattedCitation":"[3]","plainCitation":"[3]","noteIndex":0},"citationItems":[{"id":"VLQ3aN0R/SRfbIxkc","uris":["http://zotero.org/users/1424505/items/NSVWJDP4"],"uri":["http://zotero.org/users/1424505/items/NSVWJDP4"],"itemData":{"id":612,"type":"webpage","title":"WHO | Ambient (outdoor) air quality and health","container-title":"WHO","abstract":"WHO fact sheet on ambient (outdoor) air quality guidelines: includes key facts, definition, health effects, guideline values and WHO response.","URL":"http://www.who.int/mediacentre/factsheets/fs313/en/","accessed":{"date-parts":[["2017",3,7]]}}}],"schema":"https://github.com/citation-style-language/schema/raw/master/csl-citation.json"} </w:instrText>
      </w:r>
      <w:r w:rsidRPr="0050484F">
        <w:fldChar w:fldCharType="separate"/>
      </w:r>
      <w:r w:rsidR="007C00A5" w:rsidRPr="007C00A5">
        <w:t>[3]</w:t>
      </w:r>
      <w:r w:rsidRPr="0050484F">
        <w:fldChar w:fldCharType="end"/>
      </w:r>
      <w:r w:rsidR="005339EE">
        <w:t>.</w:t>
      </w:r>
    </w:p>
    <w:p w14:paraId="3A746419" w14:textId="54EF6F30" w:rsidR="0050484F" w:rsidRPr="0050484F" w:rsidRDefault="0050484F" w:rsidP="0050484F">
      <w:pPr>
        <w:widowControl w:val="0"/>
        <w:suppressAutoHyphens/>
        <w:autoSpaceDE w:val="0"/>
        <w:autoSpaceDN w:val="0"/>
        <w:adjustRightInd w:val="0"/>
        <w:spacing w:line="480" w:lineRule="auto"/>
        <w:textAlignment w:val="center"/>
        <w:rPr>
          <w:b/>
        </w:rPr>
      </w:pPr>
      <w:r w:rsidRPr="0050484F">
        <w:rPr>
          <w:b/>
        </w:rPr>
        <w:t>1.</w:t>
      </w:r>
      <w:r w:rsidR="0097035B">
        <w:rPr>
          <w:b/>
        </w:rPr>
        <w:t>5.1</w:t>
      </w:r>
      <w:r w:rsidRPr="0050484F">
        <w:rPr>
          <w:b/>
        </w:rPr>
        <w:t xml:space="preserve"> Form Based Codes Issues</w:t>
      </w:r>
    </w:p>
    <w:p w14:paraId="1E30E4FB" w14:textId="3C872A4F" w:rsidR="0050484F" w:rsidRPr="0050484F" w:rsidRDefault="005C6990" w:rsidP="0050484F">
      <w:pPr>
        <w:spacing w:line="480" w:lineRule="auto"/>
        <w:ind w:firstLine="720"/>
      </w:pPr>
      <w:r>
        <w:t>The</w:t>
      </w:r>
      <w:r w:rsidR="0050484F" w:rsidRPr="0050484F">
        <w:t xml:space="preserve"> identification of urban street canyons in built urban environments is a matter of</w:t>
      </w:r>
      <w:r w:rsidR="00A21DA5">
        <w:t xml:space="preserve"> </w:t>
      </w:r>
      <w:r>
        <w:t xml:space="preserve">calculating </w:t>
      </w:r>
      <w:r w:rsidR="00A21DA5">
        <w:t>height to width ratios</w:t>
      </w:r>
      <w:r>
        <w:t>. C</w:t>
      </w:r>
      <w:r w:rsidR="0050484F" w:rsidRPr="0050484F">
        <w:t>urrent urban development guidelines,</w:t>
      </w:r>
      <w:r>
        <w:t xml:space="preserve"> the </w:t>
      </w:r>
      <w:r w:rsidR="00B602DF">
        <w:t>modern-day</w:t>
      </w:r>
      <w:r>
        <w:t xml:space="preserve"> version of Vitruvius’ prescriptive guidelines, are </w:t>
      </w:r>
      <w:r w:rsidR="0050484F" w:rsidRPr="0050484F">
        <w:t>typically based upon regulatory documents called Form Based Codes (FBCs) for buildings in urban cores and the establishment of new town centers</w:t>
      </w:r>
      <w:r>
        <w:t>. These FBCs</w:t>
      </w:r>
      <w:r w:rsidR="0050484F" w:rsidRPr="0050484F">
        <w:t xml:space="preserve"> </w:t>
      </w:r>
      <w:r>
        <w:t>normally</w:t>
      </w:r>
      <w:r w:rsidR="0050484F" w:rsidRPr="0050484F">
        <w:t xml:space="preserve"> provide requirements for street dimensions between building facades and height limitations based upon stories. </w:t>
      </w:r>
      <w:r>
        <w:t xml:space="preserve">Without setting limits to these height to width rations, they </w:t>
      </w:r>
      <w:r w:rsidR="0050484F" w:rsidRPr="0050484F">
        <w:t xml:space="preserve">can result in </w:t>
      </w:r>
      <w:r>
        <w:t>the development of</w:t>
      </w:r>
      <w:r w:rsidR="0050484F" w:rsidRPr="0050484F">
        <w:t xml:space="preserve"> an urban street canyon. </w:t>
      </w:r>
    </w:p>
    <w:p w14:paraId="54CD391D" w14:textId="067106F2" w:rsidR="0050484F" w:rsidRPr="0050484F" w:rsidRDefault="0050484F" w:rsidP="0050484F">
      <w:pPr>
        <w:spacing w:line="480" w:lineRule="auto"/>
        <w:ind w:firstLine="720"/>
      </w:pPr>
      <w:r w:rsidRPr="0050484F">
        <w:t xml:space="preserve"> </w:t>
      </w:r>
      <w:bookmarkStart w:id="13" w:name="_Hlk26816963"/>
      <w:r w:rsidR="005C6990">
        <w:t>T</w:t>
      </w:r>
      <w:r w:rsidR="005C6990" w:rsidRPr="005C6990">
        <w:t xml:space="preserve">he vertical dimension of a street canyon, the building height (H), corresponds to the height of a building (H) which </w:t>
      </w:r>
      <w:proofErr w:type="gramStart"/>
      <w:r w:rsidR="005C6990" w:rsidRPr="005C6990">
        <w:t>is typically regulated</w:t>
      </w:r>
      <w:proofErr w:type="gramEnd"/>
      <w:r w:rsidR="005C6990" w:rsidRPr="005C6990">
        <w:t xml:space="preserve"> by the number of stories (floors) allowed.</w:t>
      </w:r>
      <w:r w:rsidR="005C6990">
        <w:t xml:space="preserve"> </w:t>
      </w:r>
      <w:r w:rsidRPr="0050484F">
        <w:t>The</w:t>
      </w:r>
      <w:r w:rsidR="005C6990">
        <w:t xml:space="preserve"> horizontal</w:t>
      </w:r>
      <w:r w:rsidRPr="0050484F">
        <w:t xml:space="preserve"> dimension of a street canyon</w:t>
      </w:r>
      <w:r w:rsidR="005C6990">
        <w:t>,</w:t>
      </w:r>
      <w:r w:rsidRPr="0050484F">
        <w:t xml:space="preserve"> </w:t>
      </w:r>
      <w:r w:rsidR="005C6990">
        <w:t>th</w:t>
      </w:r>
      <w:r w:rsidRPr="0050484F">
        <w:t xml:space="preserve">e width </w:t>
      </w:r>
      <w:r w:rsidR="00097C3B">
        <w:t xml:space="preserve">of the street </w:t>
      </w:r>
      <w:r w:rsidRPr="0050484F">
        <w:t>(W)</w:t>
      </w:r>
      <w:r w:rsidR="005C6990">
        <w:t xml:space="preserve"> corresponds to the </w:t>
      </w:r>
      <w:r w:rsidRPr="0050484F">
        <w:t>Right of Way</w:t>
      </w:r>
      <w:r w:rsidR="00097C3B">
        <w:t xml:space="preserve"> (ROW</w:t>
      </w:r>
      <w:r w:rsidRPr="0050484F">
        <w:t xml:space="preserve">) </w:t>
      </w:r>
      <w:r w:rsidR="005C6990">
        <w:t xml:space="preserve">which </w:t>
      </w:r>
      <w:r w:rsidR="00897FF0">
        <w:t>is</w:t>
      </w:r>
      <w:r w:rsidRPr="0050484F">
        <w:t xml:space="preserve"> the space between building lot lines</w:t>
      </w:r>
      <w:r w:rsidR="00897FF0">
        <w:t xml:space="preserve"> and typically building facades </w:t>
      </w:r>
      <w:proofErr w:type="gramStart"/>
      <w:r w:rsidR="00897FF0">
        <w:t>are built</w:t>
      </w:r>
      <w:proofErr w:type="gramEnd"/>
      <w:r w:rsidR="00897FF0">
        <w:t xml:space="preserve"> to the edge of the lot</w:t>
      </w:r>
      <w:r w:rsidR="00B602DF">
        <w:t xml:space="preserve"> line</w:t>
      </w:r>
      <w:r w:rsidR="00897FF0">
        <w:t xml:space="preserve"> (zero</w:t>
      </w:r>
      <w:r w:rsidR="005C6990">
        <w:t>-</w:t>
      </w:r>
      <w:r w:rsidR="00897FF0">
        <w:t>lot</w:t>
      </w:r>
      <w:r w:rsidR="005C6990">
        <w:t>-</w:t>
      </w:r>
      <w:r w:rsidR="00897FF0">
        <w:t>lines)</w:t>
      </w:r>
      <w:r w:rsidRPr="0050484F">
        <w:t>.</w:t>
      </w:r>
    </w:p>
    <w:p w14:paraId="6014F5C2" w14:textId="3D6709FF" w:rsidR="0050484F" w:rsidRPr="0050484F" w:rsidRDefault="0050484F" w:rsidP="0050484F">
      <w:pPr>
        <w:spacing w:after="0" w:line="480" w:lineRule="auto"/>
        <w:ind w:firstLine="720"/>
      </w:pPr>
      <w:r w:rsidRPr="0050484F">
        <w:t xml:space="preserve">The most important geometrical detail about a street canyon is the ratio of the canyon height (H) to canyon width (W), H/W, which </w:t>
      </w:r>
      <w:proofErr w:type="gramStart"/>
      <w:r w:rsidRPr="0050484F">
        <w:t>is defined</w:t>
      </w:r>
      <w:proofErr w:type="gramEnd"/>
      <w:r w:rsidRPr="0050484F">
        <w:t xml:space="preserve"> as the aspect ratio. The value of the aspect ratio can be used to classify street canyons as follows </w:t>
      </w:r>
      <w:r w:rsidRPr="0050484F">
        <w:fldChar w:fldCharType="begin"/>
      </w:r>
      <w:r w:rsidR="007C00A5">
        <w:instrText xml:space="preserve"> ADDIN ZOTERO_ITEM CSL_CITATION {"citationID":"WDoOYiGg","properties":{"formattedCitation":"[23]","plainCitation":"[23]","noteIndex":0},"citationItems":[{"id":1055,"uris":["http://zotero.org/users/1424505/items/WZQFETG7"],"uri":["http://zotero.org/users/1424505/items/WZQFETG7"],"itemData":{"id":1055,"type":"article-journal","abstract":"High pollution levels have been often observed in urban street canyons due to the increased traffic emissions and reduced natural ventilation. Microscale dispersion models with different levels of complexity may be used to assess urban air quality and support decision-making for pollution control strategies and traffic planning. Mathematical models calculate pollutant concentrations by solving either analytically a simplified set of parametric equations or numerically a set of differential equations that describe in detail wind flow and pollutant dispersion. Street canyon models, which might also include simplified photochemistry and particle deposition–resuspension algorithms, are often nested within larger-scale urban dispersion codes. Reduced-scale physical models in wind tunnels may also be used for investigating atmospheric processes within urban canyons and validating mathematical models. A range of monitoring techniques is used to measure pollutant concentrations in urban streets. Point measurement methods (continuous monitoring, passive and active pre-concentration sampling, grab sampling) are available for gaseous pollutants. A number of sampling techniques (mainly based on filtration and impaction) can be used to obtain mass concentration, size distribution and chemical composition of particles. A combination of different sampling/monitoring techniques is often adopted in experimental studies. Relatively simple mathematical models have usually been used in association with field measurements to obtain and interpret time series of pollutant concentrations at a limited number of receptor locations in street canyons. On the other hand, advanced numerical codes have often been applied in combination with wind tunnel and/or field data to simulate small-scale dispersion within the urban canopy.","container-title":"Atmospheric Environment","DOI":"10.1016/S1352-2310(02)00857-9","ISSN":"1352-2310","issue":"2","journalAbbreviation":"Atmospheric Environment","page":"155-182","source":"ScienceDirect","title":"Modelling air quality in street canyons: a review","title-short":"Modelling air quality in street canyons","volume":"37","author":[{"family":"Vardoulakis","given":"Sotiris"},{"family":"Fisher","given":"Bernard E. A"},{"family":"Pericleous","given":"Koulis"},{"family":"Gonzalez-Flesca","given":"Norbert"}],"issued":{"date-parts":[["2003",1,1]]}}}],"schema":"https://github.com/citation-style-language/schema/raw/master/csl-citation.json"} </w:instrText>
      </w:r>
      <w:r w:rsidRPr="0050484F">
        <w:fldChar w:fldCharType="separate"/>
      </w:r>
      <w:r w:rsidR="007C00A5" w:rsidRPr="007C00A5">
        <w:t>[23]</w:t>
      </w:r>
      <w:r w:rsidRPr="0050484F">
        <w:fldChar w:fldCharType="end"/>
      </w:r>
      <w:r w:rsidRPr="0050484F">
        <w:t>:</w:t>
      </w:r>
    </w:p>
    <w:p w14:paraId="1F2506B8" w14:textId="1AABFBE2" w:rsidR="0050484F" w:rsidRPr="0050484F" w:rsidRDefault="0050484F" w:rsidP="00C524A8">
      <w:pPr>
        <w:pStyle w:val="ListParagraph"/>
        <w:numPr>
          <w:ilvl w:val="0"/>
          <w:numId w:val="22"/>
        </w:numPr>
        <w:spacing w:after="0" w:line="480" w:lineRule="auto"/>
      </w:pPr>
      <w:r w:rsidRPr="0050484F">
        <w:t xml:space="preserve">Regular canyon - aspect ratio </w:t>
      </w:r>
      <w:r w:rsidR="00897FF0" w:rsidRPr="00C524A8">
        <w:rPr>
          <w:rFonts w:ascii="Cambria Math" w:hAnsi="Cambria Math"/>
        </w:rPr>
        <w:t>≈</w:t>
      </w:r>
      <w:r w:rsidRPr="0050484F">
        <w:t>1 and no major openings on the canyon walls</w:t>
      </w:r>
    </w:p>
    <w:p w14:paraId="6A7F8241" w14:textId="35DA8ADA" w:rsidR="0050484F" w:rsidRPr="0050484F" w:rsidRDefault="0050484F" w:rsidP="00C524A8">
      <w:pPr>
        <w:pStyle w:val="ListParagraph"/>
        <w:numPr>
          <w:ilvl w:val="0"/>
          <w:numId w:val="22"/>
        </w:numPr>
        <w:spacing w:after="0" w:line="480" w:lineRule="auto"/>
      </w:pPr>
      <w:r w:rsidRPr="0050484F">
        <w:lastRenderedPageBreak/>
        <w:t>Avenue canyon - aspect ratio &lt; 0.5</w:t>
      </w:r>
    </w:p>
    <w:p w14:paraId="38B4E768" w14:textId="276405E9" w:rsidR="0050484F" w:rsidRPr="0050484F" w:rsidRDefault="0050484F" w:rsidP="00C524A8">
      <w:pPr>
        <w:pStyle w:val="ListParagraph"/>
        <w:numPr>
          <w:ilvl w:val="0"/>
          <w:numId w:val="22"/>
        </w:numPr>
        <w:spacing w:after="0" w:line="480" w:lineRule="auto"/>
      </w:pPr>
      <w:r w:rsidRPr="0050484F">
        <w:t xml:space="preserve">Deep canyon - aspect ratio </w:t>
      </w:r>
      <w:r w:rsidR="00897FF0" w:rsidRPr="00C524A8">
        <w:rPr>
          <w:rFonts w:ascii="Cambria Math" w:hAnsi="Cambria Math"/>
        </w:rPr>
        <w:t>≈</w:t>
      </w:r>
      <w:r w:rsidR="00897FF0">
        <w:t xml:space="preserve"> </w:t>
      </w:r>
      <w:r w:rsidRPr="0050484F">
        <w:t>2</w:t>
      </w:r>
    </w:p>
    <w:p w14:paraId="1A92D6EB" w14:textId="3FF5A7E1" w:rsidR="0050484F" w:rsidRPr="0050484F" w:rsidRDefault="0050484F" w:rsidP="0050484F">
      <w:pPr>
        <w:spacing w:line="480" w:lineRule="auto"/>
        <w:ind w:firstLine="720"/>
      </w:pPr>
      <w:r w:rsidRPr="0050484F">
        <w:t xml:space="preserve">In urban design, </w:t>
      </w:r>
      <w:r w:rsidR="00897FF0">
        <w:t xml:space="preserve">the amount of </w:t>
      </w:r>
      <w:r w:rsidRPr="0050484F">
        <w:t>vehicular traffic, pedestrians, and bikers governs the width based upon activity within the ROW between buildings. When we consider that most urban design regulations in FBCs outside the urban core and not in suburban areas, call for buildings of 4-6 stories (approximately 62’-74’) with a consistent width of the ROW to accommodate vehicular, and pedestrian traffic (approximately 64’-72’)</w:t>
      </w:r>
      <w:r w:rsidR="00897FF0">
        <w:t>,</w:t>
      </w:r>
      <w:r w:rsidRPr="0050484F">
        <w:t xml:space="preserve"> the morphology of the street canyon creates </w:t>
      </w:r>
      <w:r w:rsidR="00897FF0">
        <w:t xml:space="preserve">a &gt; 1:1 </w:t>
      </w:r>
      <w:r w:rsidRPr="0050484F">
        <w:t>aspect ratio of the regular street canyon.</w:t>
      </w:r>
    </w:p>
    <w:p w14:paraId="0E4BBE48" w14:textId="2D72727F" w:rsidR="0050484F" w:rsidRPr="0050484F" w:rsidRDefault="0050484F" w:rsidP="0050484F">
      <w:pPr>
        <w:spacing w:line="480" w:lineRule="auto"/>
      </w:pPr>
      <w:r w:rsidRPr="0050484F">
        <w:t xml:space="preserve"> </w:t>
      </w:r>
      <w:r w:rsidR="005C6990">
        <w:tab/>
      </w:r>
      <w:r w:rsidRPr="0050484F">
        <w:rPr>
          <w:i/>
        </w:rPr>
        <w:t xml:space="preserve">The problem becomes one where </w:t>
      </w:r>
      <w:r w:rsidR="005C6990">
        <w:rPr>
          <w:i/>
        </w:rPr>
        <w:t>FBCs are setting guidelines for</w:t>
      </w:r>
      <w:r w:rsidRPr="0050484F">
        <w:rPr>
          <w:i/>
        </w:rPr>
        <w:t xml:space="preserve"> streets</w:t>
      </w:r>
      <w:r w:rsidR="005C6990">
        <w:rPr>
          <w:i/>
        </w:rPr>
        <w:t>, ostensibly</w:t>
      </w:r>
      <w:r w:rsidRPr="0050484F">
        <w:rPr>
          <w:i/>
        </w:rPr>
        <w:t xml:space="preserve"> for walkability</w:t>
      </w:r>
      <w:r w:rsidR="005C6990">
        <w:rPr>
          <w:i/>
        </w:rPr>
        <w:t>,</w:t>
      </w:r>
      <w:r w:rsidRPr="0050484F">
        <w:rPr>
          <w:i/>
        </w:rPr>
        <w:t xml:space="preserve"> but are unintentionally creating street canyons which are </w:t>
      </w:r>
      <w:r w:rsidR="00642E68">
        <w:rPr>
          <w:i/>
        </w:rPr>
        <w:t>accumulating</w:t>
      </w:r>
      <w:r w:rsidRPr="0050484F">
        <w:rPr>
          <w:i/>
        </w:rPr>
        <w:t xml:space="preserve"> unhealthy air pollutants in the very </w:t>
      </w:r>
      <w:r w:rsidR="005C6990">
        <w:rPr>
          <w:i/>
        </w:rPr>
        <w:t xml:space="preserve">locations </w:t>
      </w:r>
      <w:r w:rsidRPr="0050484F">
        <w:rPr>
          <w:i/>
        </w:rPr>
        <w:t xml:space="preserve">where they </w:t>
      </w:r>
      <w:r w:rsidR="00B602DF">
        <w:rPr>
          <w:i/>
        </w:rPr>
        <w:t>encourage</w:t>
      </w:r>
      <w:r w:rsidRPr="0050484F">
        <w:rPr>
          <w:i/>
        </w:rPr>
        <w:t xml:space="preserve"> people to walk.</w:t>
      </w:r>
      <w:r w:rsidRPr="0050484F">
        <w:t xml:space="preserve"> </w:t>
      </w:r>
    </w:p>
    <w:bookmarkEnd w:id="13"/>
    <w:p w14:paraId="0ACF7985" w14:textId="5FB2D9B7" w:rsidR="0050484F" w:rsidRPr="0050484F" w:rsidRDefault="0050484F" w:rsidP="0050484F">
      <w:pPr>
        <w:spacing w:line="480" w:lineRule="auto"/>
        <w:ind w:firstLine="720"/>
      </w:pPr>
      <w:r w:rsidRPr="0050484F">
        <w:t xml:space="preserve">Green </w:t>
      </w:r>
      <w:r w:rsidR="00897FF0">
        <w:t>i</w:t>
      </w:r>
      <w:r w:rsidRPr="0050484F">
        <w:t>nfrastructure is assumed to offset some of the air pollution but in actuality, street plantings, integrated building plantings and surface mounted living walls serve only as surfaces for deposition of particulates and minor conversion of CO</w:t>
      </w:r>
      <w:r w:rsidRPr="0050484F">
        <w:rPr>
          <w:vertAlign w:val="subscript"/>
        </w:rPr>
        <w:t>2</w:t>
      </w:r>
      <w:r w:rsidRPr="0050484F">
        <w:t>, they do not actually mitigate VOCs</w:t>
      </w:r>
      <w:r w:rsidR="00CB6E33">
        <w:t xml:space="preserve"> </w:t>
      </w:r>
      <w:r w:rsidRPr="0050484F">
        <w:fldChar w:fldCharType="begin"/>
      </w:r>
      <w:r w:rsidR="007C00A5">
        <w:instrText xml:space="preserve"> ADDIN ZOTERO_ITEM CSL_CITATION {"citationID":"DSiVeWrJ","properties":{"formattedCitation":"[27]","plainCitation":"[27]","noteIndex":0},"citationItems":[{"id":572,"uris":["http://zotero.org/users/1424505/items/GNKUQ2X8"],"uri":["http://zotero.org/users/1424505/items/GNKUQ2X8"],"itemData":{"id":572,"type":"article-journal","container-title":"Environmental Science &amp; Technology","DOI":"10.1021/es300826w","ISSN":"0013-936X","issue":"14","journalAbbreviation":"Environ. Sci. Technol.","page":"7692-7699","title":"Effectiveness of Green Infrastructure for Improvement of Air Quality in Urban Street Canyons","volume":"46","author":[{"family":"Pugh","given":"Thomas A. M."},{"family":"MacKenzie","given":"A. Robert"},{"family":"Whyatt","given":"J. Duncan"},{"family":"Hewitt","given":"C. Nicholas"}],"issued":{"date-parts":[["2012",6,4]]}}}],"schema":"https://github.com/citation-style-language/schema/raw/master/csl-citation.json"} </w:instrText>
      </w:r>
      <w:r w:rsidRPr="0050484F">
        <w:fldChar w:fldCharType="separate"/>
      </w:r>
      <w:r w:rsidR="007C00A5" w:rsidRPr="007C00A5">
        <w:t>[27]</w:t>
      </w:r>
      <w:r w:rsidRPr="0050484F">
        <w:fldChar w:fldCharType="end"/>
      </w:r>
      <w:r w:rsidRPr="0050484F">
        <w:t xml:space="preserve">. </w:t>
      </w:r>
    </w:p>
    <w:p w14:paraId="7B98FC65" w14:textId="503EB0A6" w:rsidR="00B602DF" w:rsidRDefault="00B602DF">
      <w:pPr>
        <w:rPr>
          <w:b/>
        </w:rPr>
      </w:pPr>
      <w:bookmarkStart w:id="14" w:name="_Hlk5285724"/>
    </w:p>
    <w:p w14:paraId="3FADA9D4" w14:textId="32D8659C" w:rsidR="0050484F" w:rsidRPr="0050484F" w:rsidRDefault="0050484F" w:rsidP="0050484F">
      <w:pPr>
        <w:spacing w:line="480" w:lineRule="auto"/>
        <w:rPr>
          <w:b/>
        </w:rPr>
      </w:pPr>
      <w:r w:rsidRPr="0050484F">
        <w:rPr>
          <w:b/>
        </w:rPr>
        <w:t>1.</w:t>
      </w:r>
      <w:r w:rsidR="0097035B">
        <w:rPr>
          <w:b/>
        </w:rPr>
        <w:t>6</w:t>
      </w:r>
      <w:r w:rsidRPr="0050484F">
        <w:rPr>
          <w:b/>
        </w:rPr>
        <w:t xml:space="preserve"> Literature Review and Research Questions</w:t>
      </w:r>
    </w:p>
    <w:bookmarkEnd w:id="14"/>
    <w:p w14:paraId="04591265" w14:textId="4AB352B0" w:rsidR="0050484F" w:rsidRPr="0050484F" w:rsidRDefault="0050484F" w:rsidP="0050484F">
      <w:pPr>
        <w:spacing w:line="480" w:lineRule="auto"/>
        <w:ind w:firstLine="720"/>
      </w:pPr>
      <w:r w:rsidRPr="0050484F">
        <w:t xml:space="preserve">This research is based upon utilizing the intersection of several disciplines to address one aspect of urbanization – air quality. The research </w:t>
      </w:r>
      <w:proofErr w:type="gramStart"/>
      <w:r w:rsidRPr="0050484F">
        <w:t>is organized</w:t>
      </w:r>
      <w:proofErr w:type="gramEnd"/>
      <w:r w:rsidRPr="0050484F">
        <w:t xml:space="preserve"> around the use of building facades – the exterior </w:t>
      </w:r>
      <w:r w:rsidR="00930F45">
        <w:t xml:space="preserve">wall or </w:t>
      </w:r>
      <w:r w:rsidRPr="0050484F">
        <w:t>face of a building- which stand at the physical intersection of urban space and architecture, and the application of knowledge typically associated with urban climatology along with a limited amount of ecological engineering.</w:t>
      </w:r>
    </w:p>
    <w:p w14:paraId="68236124" w14:textId="6E12D8AE" w:rsidR="0050484F" w:rsidRPr="0050484F" w:rsidRDefault="0050484F" w:rsidP="0050484F">
      <w:pPr>
        <w:spacing w:line="480" w:lineRule="auto"/>
        <w:ind w:firstLine="720"/>
      </w:pPr>
      <w:r w:rsidRPr="0050484F">
        <w:lastRenderedPageBreak/>
        <w:t xml:space="preserve">A literature search of current, peer reviewed Journal Articles, Conference Proceedings, Book Chapters, Technical Reports, Statistical Data Sets and Other for the search terms “building” and “outdoor air quality” </w:t>
      </w:r>
      <w:proofErr w:type="gramStart"/>
      <w:r w:rsidRPr="0050484F">
        <w:t>was conducted</w:t>
      </w:r>
      <w:proofErr w:type="gramEnd"/>
      <w:r w:rsidRPr="0050484F">
        <w:t xml:space="preserve"> for the years 2009-2019 and yielded 2,835 results. Of the results, there was limited mention of how building systems influenced outdoor air quality</w:t>
      </w:r>
      <w:r w:rsidR="00930F45">
        <w:t xml:space="preserve"> </w:t>
      </w:r>
      <w:r w:rsidR="00930F45">
        <w:fldChar w:fldCharType="begin"/>
      </w:r>
      <w:r w:rsidR="007C00A5">
        <w:instrText xml:space="preserve"> ADDIN ZOTERO_ITEM CSL_CITATION {"citationID":"58r2gdqI","properties":{"formattedCitation":"[6,28,29]","plainCitation":"[6,28,29]","noteIndex":0},"citationItems":[{"id":1239,"uris":["http://zotero.org/users/1424505/items/S5NNRL6G"],"uri":["http://zotero.org/users/1424505/items/S5NNRL6G"],"itemData":{"id":1239,"type":"article-journal","abstract":"Byline: Kaixuan Zhang (1), Rui Wang (1), Chenchen Shen (1), Liangjun Da (1,2,3) Keywords: Urban climate; Urban heat island; Urbanization; Shanghai Abstract: Based on meteorological data from 1978 to 2007, we investigated the annual, seasonal, and fixed hourly variations of Shanghai urban heat island (UHI) in urban and suburban areas and spatial distribution of UHI. The results demonstrated a remarkable interannual increase of UHI intensity in Shanghai. The UHI was the strongest in autumn and the weakest in summer, as a consequence of the prevailing weather conditions. Similar to previous studies of other cities, the UHI in Shanghai was stronger in the nighttime than in the daytime. The SW--NE cross section followed the general cross section of the typical UHI described by Oke (1987) who defines its characteristic parts as \"cliff\", \"plateau\", and \"peak\". Analysis of the association of UHI and urbanization indicated that the UHI increased with the expansion of population and rapid increase of gross domestic product. The continuous increase of power consumption and area of paved road and decrease of area of cropland caused the growth of UHI intensity. Green land had a positive effect on mitigation of heat island based on an inversed U-shaped curve with UHI intensity. Author Affiliation: (1) Department of Environmental Science, East China Normal University, No. 3663 North Zhongshan Road, Shanghai, 200062, China (2) Tiantong Forest Ecosystem National Research Station, East China Normal University, Shanghai, 200062, China (3) Shanghai Key Laboratory for Ecology of Urbanization Process and Eco-restoration, East China Normal University, Shanghai, 200062, China Article History: Registration Date: 18/08/2009 Received Date: 30/12/2008 Accepted Date: 18/08/2009 Online Date: 01/10/2009","container-title":"Environmental Monitoring and Assessment","DOI":"10.1007/s10661-009-1154-8","ISSN":"0167-6369","issue":"1-4","language":"English","page":"101-112","source":"ou-primo.com","title":"Temporal and spatial characteristics of the urban heat island during rapid urbanization in Shanghai, China.(Report)","volume":"169","author":[{"family":"Zhang","given":"Kaixuan"},{"family":"Wang","given":"Rui"},{"family":"Shen","given":"Chenchen"},{"family":"Da","given":"Liangjun"}],"issued":{"date-parts":[["2010"]]}}},{"id":1041,"uris":["http://zotero.org/users/1424505/items/7BHSQ48U"],"uri":["http://zotero.org/users/1424505/items/7BHSQ48U"],"itemData":{"id":1041,"type":"article-journal","container-title":"Science of The Total Environment","DOI":"10.1016/j.scitotenv.2013.08.077","ISSN":"00489697","language":"en","page":"429-448","source":"Crossref","title":"A modeling investigation of the impact of street and building configurations on personal air pollutant exposure in isolated deep urban canyons","volume":"468-469","author":[{"family":"Ng","given":"Wai-Yin"},{"family":"Chau","given":"Chi-Kwan"}],"issued":{"date-parts":[["2014",1]]}}},{"id":384,"uris":["http://zotero.org/users/1424505/items/LXI4VBZK"],"uri":["http://zotero.org/users/1424505/items/LXI4VBZK"],"itemData":{"id":384,"type":"article-journal","container-title":"HVAC&amp;R Research","DOI":"10.1080/10789669.2002.10391437","ISSN":"1078-9669","issue":"2","language":"en","page":"201-216","source":"CrossRef","title":"A Procedure for Verification, Validation, and Reporting of Indoor Environment CFD Analyses","volume":"8","author":[{"family":"Chen","given":"Qingyan"},{"family":"Srebric","given":"J."}],"issued":{"date-parts":[["2002",4,1]]}}}],"schema":"https://github.com/citation-style-language/schema/raw/master/csl-citation.json"} </w:instrText>
      </w:r>
      <w:r w:rsidR="00930F45">
        <w:fldChar w:fldCharType="separate"/>
      </w:r>
      <w:r w:rsidR="007C00A5" w:rsidRPr="007C00A5">
        <w:t>[6,28,29]</w:t>
      </w:r>
      <w:r w:rsidR="00930F45">
        <w:fldChar w:fldCharType="end"/>
      </w:r>
      <w:r w:rsidRPr="0050484F">
        <w:t>, almost all were about how outdoor air quality influences indoor air quality.</w:t>
      </w:r>
    </w:p>
    <w:p w14:paraId="3052819D" w14:textId="77777777" w:rsidR="0050484F" w:rsidRPr="0050484F" w:rsidRDefault="0050484F" w:rsidP="0050484F">
      <w:pPr>
        <w:spacing w:line="480" w:lineRule="auto"/>
      </w:pPr>
      <w:r w:rsidRPr="0050484F">
        <w:t xml:space="preserve">There were a set of interventions, however, that evaluated solutions that sought to improve street canyon air quality, where buildings served merely to form the “walls” of the canyon. </w:t>
      </w:r>
    </w:p>
    <w:p w14:paraId="68432E36" w14:textId="5C2E260B" w:rsidR="0050484F" w:rsidRPr="0050484F" w:rsidRDefault="0050484F" w:rsidP="0050484F">
      <w:pPr>
        <w:spacing w:line="480" w:lineRule="auto"/>
      </w:pPr>
      <w:r w:rsidRPr="0050484F">
        <w:rPr>
          <w:u w:val="single"/>
        </w:rPr>
        <w:t>Removal of Vehicular Traffic</w:t>
      </w:r>
      <w:r w:rsidRPr="0050484F">
        <w:t xml:space="preserve"> - Overall, there is little evidence that restricting cars within cities improved air quality</w:t>
      </w:r>
      <w:r w:rsidR="00930F45">
        <w:t>.</w:t>
      </w:r>
      <w:r w:rsidRPr="0050484F">
        <w:t xml:space="preserve"> </w:t>
      </w:r>
      <w:r w:rsidR="00930F45">
        <w:t>I</w:t>
      </w:r>
      <w:r w:rsidRPr="0050484F">
        <w:t xml:space="preserve">n fact, </w:t>
      </w:r>
      <w:r w:rsidR="00930F45">
        <w:t>a</w:t>
      </w:r>
      <w:r w:rsidRPr="0050484F">
        <w:t xml:space="preserve">cross eight major pollutants, the </w:t>
      </w:r>
      <w:r w:rsidR="00930F45">
        <w:t xml:space="preserve">results of the vehicular removal </w:t>
      </w:r>
      <w:r w:rsidRPr="0050484F">
        <w:t xml:space="preserve">programs had virtually no discernible effect on pollution levels </w:t>
      </w:r>
      <w:r w:rsidRPr="0050484F">
        <w:fldChar w:fldCharType="begin"/>
      </w:r>
      <w:r w:rsidR="007C00A5">
        <w:instrText xml:space="preserve"> ADDIN ZOTERO_ITEM CSL_CITATION {"citationID":"a2p027pqc3l","properties":{"formattedCitation":"[30]","plainCitation":"[30]","noteIndex":0},"citationItems":[{"id":1110,"uris":["http://zotero.org/users/1424505/items/26WFJS22"],"uri":["http://zotero.org/users/1424505/items/26WFJS22"],"itemData":{"id":1110,"type":"article-journal","abstract":"Policymakers around the world are turning to license-plate based driving restrictions in an effort to address urban air pollution. The format differs across cities, but most programs restrict driving once or twice a week during weekdays. This paper focuses on Mexico City, home to one of the oldest and best-known driving restriction policies. For almost two decades Mexico City’s driving restrictions applied during weekdays only. This changed recently, however, when the program was expanded to include Saturdays. This paper uses hourly data from pollution monitoring stations to measure the effect of the Saturday expansion on air quality. Overall, there is little evidence that the program expansion improved air quality. Across eight major pollutants, the program expansion had virtually no discernible effect on pollution levels. These disappointing results stand in sharp contrast to estimates made before the expansion which predicted a 15%+ decrease in vehicle emissions on Saturdays. To understand why the program has been less effective than expected, the paper then turns to evidence from subway, bus, and light rail ridership, finding no evidence that the expansion was successful in getting drivers to switch to lower-emitting forms of transportation.","container-title":"Scientific Reports","DOI":"10.1038/srep41652","language":"en","page":"41652","source":"www.nature.com","title":"Saturday Driving Restrictions Fail to Improve Air Quality in Mexico City","volume":"7","author":[{"family":"Davis","given":"Lucas W."}],"issued":{"date-parts":[["2017",2,2]]}}}],"schema":"https://github.com/citation-style-language/schema/raw/master/csl-citation.json"} </w:instrText>
      </w:r>
      <w:r w:rsidRPr="0050484F">
        <w:fldChar w:fldCharType="separate"/>
      </w:r>
      <w:r w:rsidR="007C00A5" w:rsidRPr="007C00A5">
        <w:t>[30]</w:t>
      </w:r>
      <w:r w:rsidRPr="0050484F">
        <w:fldChar w:fldCharType="end"/>
      </w:r>
      <w:r w:rsidRPr="0050484F">
        <w:t>.</w:t>
      </w:r>
    </w:p>
    <w:p w14:paraId="7450C713" w14:textId="3E51ABC8" w:rsidR="0050484F" w:rsidRPr="0050484F" w:rsidRDefault="0050484F" w:rsidP="0050484F">
      <w:pPr>
        <w:spacing w:line="480" w:lineRule="auto"/>
      </w:pPr>
      <w:r w:rsidRPr="0050484F">
        <w:rPr>
          <w:u w:val="single"/>
        </w:rPr>
        <w:t>Increasing Urban Canopy</w:t>
      </w:r>
      <w:r w:rsidRPr="0050484F">
        <w:t xml:space="preserve"> - A common fallacy is that urban trees can mitigate particulates and VOCs. While it is true that CO</w:t>
      </w:r>
      <w:r w:rsidRPr="0050484F">
        <w:rPr>
          <w:vertAlign w:val="subscript"/>
        </w:rPr>
        <w:t>2</w:t>
      </w:r>
      <w:r w:rsidRPr="0050484F">
        <w:t xml:space="preserve"> is sequestered, PM is not “taken up” and converted to biomass as in mosses, rather it accumulates on leaves and clogs stoma leading to far shorter life spans (less than 10 years) than forest trees </w:t>
      </w:r>
      <w:r w:rsidRPr="0050484F">
        <w:fldChar w:fldCharType="begin"/>
      </w:r>
      <w:r w:rsidR="007C00A5">
        <w:instrText xml:space="preserve"> ADDIN ZOTERO_ITEM CSL_CITATION {"citationID":"oBZjFfcD","properties":{"formattedCitation":"[31,32]","plainCitation":"[31,32]","noteIndex":0},"citationItems":[{"id":437,"uris":["http://zotero.org/users/1424505/items/IQPF5DWA"],"uri":["http://zotero.org/users/1424505/items/IQPF5DWA"],"itemData":{"id":437,"type":"article-journal","abstract":"Particulate matter (PM) accumulation on leaves of 22 trees and 25 shrubs was examined in test fields in Norway and Poland. Leaf PM in different particle size fractions (PM10, PM2.5, PM0.2) differed among the species, by 10- to 15-folds at both test sites. Pinus mugo and Pinus sylvestris, Taxus media and Taxus baccata, Stephanandra incisa and Betula pendula were efficient species in capturing PM. Less efficient species were Acer platanoides, Prunus avium and Tilia cordata. Differences among species within the same genus were also observed. Important traits for PM accumulation were leaf properties such as hair and wax cover. The ranking presented in terms of capturing PM can be used to select species for air pollution removal in urban areas. Efficient plant species and planting designs that can shield vulnerable areas in urban settings from polluting traffic etc. can be used to decrease human exposure to anthropogenic pollutants.","container-title":"Science of The Total Environment","DOI":"10.1016/j.scitotenv.2012.03.084","ISSN":"0048-9697","journalAbbreviation":"Science of The Total Environment","page":"347-354","source":"ScienceDirect","title":"Plant species differences in particulate matter accumulation on leaf surfaces","volume":"427–428","author":[{"family":"Sæbø","given":"A."},{"family":"Popek","given":"R."},{"family":"Nawrot","given":"B."},{"family":"Hanslin","given":"H. M."},{"family":"Gawronska","given":"H."},{"family":"Gawronski","given":"S. W."}],"issued":{"date-parts":[["2012",6,15]]}}},{"id":1115,"uris":["http://zotero.org/users/1424505/items/7FYXZSQG"],"uri":["http://zotero.org/users/1424505/items/7FYXZSQG"],"itemData":{"id":1115,"type":"webpage","title":"Trees in cities","URL":"https://fhm.fs.fed.us/pubs/fhncs/chapter1/trees_in_cities.htm","accessed":{"date-parts":[["2019",3,24]]}}}],"schema":"https://github.com/citation-style-language/schema/raw/master/csl-citation.json"} </w:instrText>
      </w:r>
      <w:r w:rsidRPr="0050484F">
        <w:fldChar w:fldCharType="separate"/>
      </w:r>
      <w:r w:rsidR="007C00A5" w:rsidRPr="007C00A5">
        <w:t>[31,32]</w:t>
      </w:r>
      <w:r w:rsidRPr="0050484F">
        <w:fldChar w:fldCharType="end"/>
      </w:r>
      <w:r w:rsidRPr="0050484F">
        <w:t xml:space="preserve">. Roadside urban vegetation can lead to increased pollutant concentrations rather than improving air quality, which is explained by the fact that trees and other types of vegetation reduce the ventilation that is responsible for diluting the pollutants emitted by traffic </w:t>
      </w:r>
      <w:r w:rsidRPr="0050484F">
        <w:fldChar w:fldCharType="begin"/>
      </w:r>
      <w:r w:rsidR="007C00A5">
        <w:instrText xml:space="preserve"> ADDIN ZOTERO_ITEM CSL_CITATION {"citationID":"a5v9ar33qp","properties":{"formattedCitation":"[33]","plainCitation":"[33]","noteIndex":0},"citationItems":[{"id":1147,"uris":["http://zotero.org/users/1424505/items/L24CTAUQ"],"uri":["http://zotero.org/users/1424505/items/L24CTAUQ"],"itemData":{"id":1147,"type":"article-journal","abstract":"Vegetation is often quoted as an effective measure to mitigate urban air quality problems. In this work we demonstrate by the use of computer models that the air quality effect of urban vegetation is more complex than implied by such general assumptions. By modelling a variety of real-life examples we show that roadside urban vegetation rather leads to increased pollutant concentrations than it improves the air quality, at least locally. This can be explained by the fact that trees and other types of vegetation reduce the ventilation that is responsible for diluting the traffic emitted pollutants. This aerodynamic effect is shown to be much stronger than the pollutant removal capacity of vegetation. Although the modelling results may be subject to a certain level of uncertainty, our results strongly indicate that the use of urban vegetation for alleviating a local air pollution hotspot is not expected to be a viable solution.","container-title":"Environmental Pollution (Barking, Essex: 1987)","DOI":"10.1016/j.envpol.2012.10.021","ISSN":"1873-6424","journalAbbreviation":"Environ. Pollut.","language":"eng","note":"PMID: 23194646","page":"113-122","source":"PubMed","title":"Improving local air quality in cities: to tree or not to tree?","title-short":"Improving local air quality in cities","volume":"183","author":[{"family":"Vos","given":"Peter E. J."},{"family":"Maiheu","given":"Bino"},{"family":"Vankerkom","given":"Jean"},{"family":"Janssen","given":"Stijn"}],"issued":{"date-parts":[["2013",12]]}}}],"schema":"https://github.com/citation-style-language/schema/raw/master/csl-citation.json"} </w:instrText>
      </w:r>
      <w:r w:rsidRPr="0050484F">
        <w:fldChar w:fldCharType="separate"/>
      </w:r>
      <w:r w:rsidR="007C00A5" w:rsidRPr="007C00A5">
        <w:t>[33]</w:t>
      </w:r>
      <w:r w:rsidRPr="0050484F">
        <w:fldChar w:fldCharType="end"/>
      </w:r>
      <w:r w:rsidRPr="0050484F">
        <w:t xml:space="preserve">. </w:t>
      </w:r>
    </w:p>
    <w:p w14:paraId="59F20E99" w14:textId="45F41CDA" w:rsidR="0050484F" w:rsidRPr="0050484F" w:rsidRDefault="0050484F" w:rsidP="0050484F">
      <w:pPr>
        <w:spacing w:line="480" w:lineRule="auto"/>
      </w:pPr>
      <w:r w:rsidRPr="0050484F">
        <w:rPr>
          <w:u w:val="single"/>
        </w:rPr>
        <w:t>Building Materials and Urban Air Pollution</w:t>
      </w:r>
      <w:r w:rsidRPr="0050484F">
        <w:t xml:space="preserve"> – An investigation into photocatalytic paints, much touted for their air pollutant removal capabilities amongst current design professionals, found that certain photocatalytic paints release significant quantities of nanoparticles and volatile organic compounds (VOCs) over their lifetime. For example, while tests showed that titanium dioxide could eliminate xylene, the reactions behind this process created a series of new VOCs </w:t>
      </w:r>
      <w:r w:rsidRPr="0050484F">
        <w:lastRenderedPageBreak/>
        <w:t xml:space="preserve">and also degraded the surface of the paint, releasing nanoparticles and formaldehyde which is a known carcinogen </w:t>
      </w:r>
      <w:r w:rsidRPr="0050484F">
        <w:fldChar w:fldCharType="begin"/>
      </w:r>
      <w:r w:rsidR="007C00A5">
        <w:instrText xml:space="preserve"> ADDIN ZOTERO_ITEM CSL_CITATION {"citationID":"a2jfo72iac8","properties":{"formattedCitation":"[34]","plainCitation":"[34]","noteIndex":0},"citationItems":[{"id":1123,"uris":["http://zotero.org/users/1424505/items/A7IEALEA"],"uri":["http://zotero.org/users/1424505/items/A7IEALEA"],"itemData":{"id":1123,"type":"webpage","abstract":"Photocatalytic paints for reducing air pollution may actually do the opposite","container-title":"Chemistry World","language":"en","title":"Smog eating paint does more harm than good","URL":"https://www.chemistryworld.com/news/smog-eating-paint-does-more-harm-than-good/3007932.article","author":[{"family":"September 2017","given":"Harriet Fletcher4"}],"accessed":{"date-parts":[["2019",3,24]]}}}],"schema":"https://github.com/citation-style-language/schema/raw/master/csl-citation.json"} </w:instrText>
      </w:r>
      <w:r w:rsidRPr="0050484F">
        <w:fldChar w:fldCharType="separate"/>
      </w:r>
      <w:r w:rsidR="007C00A5" w:rsidRPr="007C00A5">
        <w:t>[34]</w:t>
      </w:r>
      <w:r w:rsidRPr="0050484F">
        <w:fldChar w:fldCharType="end"/>
      </w:r>
      <w:r w:rsidRPr="0050484F">
        <w:t>.</w:t>
      </w:r>
      <w:r w:rsidRPr="0050484F">
        <w:br/>
      </w:r>
      <w:r w:rsidRPr="0050484F">
        <w:rPr>
          <w:u w:val="single"/>
        </w:rPr>
        <w:t>Building Configuration Influence on Flow in Urban Street Canyons</w:t>
      </w:r>
      <w:r w:rsidRPr="0050484F">
        <w:t xml:space="preserve"> – </w:t>
      </w:r>
      <w:r w:rsidR="0031693E">
        <w:t xml:space="preserve">A few </w:t>
      </w:r>
      <w:r w:rsidRPr="0050484F">
        <w:t>stud</w:t>
      </w:r>
      <w:r w:rsidR="0031693E">
        <w:t xml:space="preserve">ies </w:t>
      </w:r>
      <w:r w:rsidR="0031693E">
        <w:fldChar w:fldCharType="begin"/>
      </w:r>
      <w:r w:rsidR="007C00A5">
        <w:instrText xml:space="preserve"> ADDIN ZOTERO_ITEM CSL_CITATION {"citationID":"9D30irrL","properties":{"formattedCitation":"[28,35,36]","plainCitation":"[28,35,36]","noteIndex":0},"citationItems":[{"id":1041,"uris":["http://zotero.org/users/1424505/items/7BHSQ48U"],"uri":["http://zotero.org/users/1424505/items/7BHSQ48U"],"itemData":{"id":1041,"type":"article-journal","container-title":"Science of The Total Environment","DOI":"10.1016/j.scitotenv.2013.08.077","ISSN":"00489697","language":"en","page":"429-448","source":"Crossref","title":"A modeling investigation of the impact of street and building configurations on personal air pollutant exposure in isolated deep urban canyons","volume":"468-469","author":[{"family":"Ng","given":"Wai-Yin"},{"family":"Chau","given":"Chi-Kwan"}],"issued":{"date-parts":[["2014",1]]}}},{"id":484,"uris":["http://zotero.org/users/1424505/items/N2GK8WPC"],"uri":["http://zotero.org/users/1424505/items/N2GK8WPC"],"itemData":{"id":484,"type":"article-journal","container-title":"Meteorology and Atmospheric Physics; Wien","DOI":"http://dx.doi.org/10.1007/s00703-003-0065-4","ISSN":"01777971","issue":"1-3","language":"English","page":"121-131","source":"ProQuest","title":"The influence of street architecture on flow and dispersion in street canyons","volume":"87","author":[{"family":"Kastner-Klein","given":"P."},{"family":"Berkowicz","given":"R."},{"family":"Britter","given":"R."}],"issued":{"date-parts":[["2004",9]]}}},{"id":1317,"uris":["http://zotero.org/users/1424505/items/DEZ67BMW"],"uri":["http://zotero.org/users/1424505/items/DEZ67BMW"],"itemData":{"id":1317,"type":"webpage","title":"final_report.pdf","URL":"https://www.pland.gov.hk/pland_en/p_study/comp_s/avas/papers&amp;reports/final_report.pdf","accessed":{"date-parts":[["2019",12,9]]}}}],"schema":"https://github.com/citation-style-language/schema/raw/master/csl-citation.json"} </w:instrText>
      </w:r>
      <w:r w:rsidR="0031693E">
        <w:fldChar w:fldCharType="separate"/>
      </w:r>
      <w:r w:rsidR="007C00A5" w:rsidRPr="007C00A5">
        <w:t>[28,35,36]</w:t>
      </w:r>
      <w:r w:rsidR="0031693E">
        <w:fldChar w:fldCharType="end"/>
      </w:r>
      <w:r w:rsidRPr="0050484F">
        <w:t xml:space="preserve"> attempted to mitigate air pollution in street canyons</w:t>
      </w:r>
      <w:r w:rsidR="00930F45">
        <w:t xml:space="preserve"> by </w:t>
      </w:r>
      <w:r w:rsidRPr="0050484F">
        <w:t>suggest</w:t>
      </w:r>
      <w:r w:rsidR="00930F45">
        <w:t>ing</w:t>
      </w:r>
      <w:r w:rsidRPr="0050484F">
        <w:t xml:space="preserve"> </w:t>
      </w:r>
      <w:r w:rsidR="00930F45">
        <w:t xml:space="preserve">various </w:t>
      </w:r>
      <w:r w:rsidRPr="0050484F">
        <w:t>interventions to modify building geometry, however, the stud</w:t>
      </w:r>
      <w:r w:rsidR="0031693E">
        <w:t>ies</w:t>
      </w:r>
      <w:r w:rsidRPr="0050484F">
        <w:t xml:space="preserve"> merely treated the building as a black box entity that is moved or altered </w:t>
      </w:r>
      <w:r w:rsidR="00930F45">
        <w:t>its</w:t>
      </w:r>
      <w:r w:rsidRPr="0050484F">
        <w:t xml:space="preserve"> form or shifted </w:t>
      </w:r>
      <w:r w:rsidR="00930F45">
        <w:t xml:space="preserve">the building </w:t>
      </w:r>
      <w:r w:rsidR="0031693E">
        <w:t>back</w:t>
      </w:r>
      <w:r w:rsidR="00930F45">
        <w:t xml:space="preserve"> from lot lines</w:t>
      </w:r>
      <w:r w:rsidR="0031693E">
        <w:t xml:space="preserve"> </w:t>
      </w:r>
      <w:r w:rsidRPr="0050484F">
        <w:t>to allow for ventilation of the canyon. The list of building configurations suggested by the stud</w:t>
      </w:r>
      <w:r w:rsidR="0031693E">
        <w:t>y</w:t>
      </w:r>
      <w:r w:rsidRPr="0050484F">
        <w:t xml:space="preserve"> is as follows and </w:t>
      </w:r>
      <w:proofErr w:type="gramStart"/>
      <w:r w:rsidRPr="0050484F">
        <w:t>is further considered</w:t>
      </w:r>
      <w:proofErr w:type="gramEnd"/>
      <w:r w:rsidRPr="0050484F">
        <w:t xml:space="preserve"> in Chapter 3:</w:t>
      </w:r>
    </w:p>
    <w:p w14:paraId="3626F699" w14:textId="5ACB0A28" w:rsidR="0050484F" w:rsidRPr="0050484F" w:rsidRDefault="0050484F" w:rsidP="0050484F">
      <w:pPr>
        <w:numPr>
          <w:ilvl w:val="0"/>
          <w:numId w:val="17"/>
        </w:numPr>
        <w:spacing w:line="480" w:lineRule="auto"/>
        <w:contextualSpacing/>
      </w:pPr>
      <w:r w:rsidRPr="0050484F">
        <w:t>Breezeway – establish spacing between buildings. This does not take in to account building site coverage of most zoning plans, and the desire of most real estate developers to maximize the building footprint within the lot</w:t>
      </w:r>
      <w:r w:rsidR="0031693E">
        <w:t xml:space="preserve"> </w:t>
      </w:r>
      <w:r w:rsidR="0031693E">
        <w:fldChar w:fldCharType="begin"/>
      </w:r>
      <w:r w:rsidR="007C00A5">
        <w:instrText xml:space="preserve"> ADDIN ZOTERO_ITEM CSL_CITATION {"citationID":"b5XYYNEe","properties":{"formattedCitation":"[36]","plainCitation":"[36]","noteIndex":0},"citationItems":[{"id":1317,"uris":["http://zotero.org/users/1424505/items/DEZ67BMW"],"uri":["http://zotero.org/users/1424505/items/DEZ67BMW"],"itemData":{"id":1317,"type":"webpage","title":"final_report.pdf","URL":"https://www.pland.gov.hk/pland_en/p_study/comp_s/avas/papers&amp;reports/final_report.pdf","accessed":{"date-parts":[["2019",12,9]]}}}],"schema":"https://github.com/citation-style-language/schema/raw/master/csl-citation.json"} </w:instrText>
      </w:r>
      <w:r w:rsidR="0031693E">
        <w:fldChar w:fldCharType="separate"/>
      </w:r>
      <w:r w:rsidR="007C00A5" w:rsidRPr="007C00A5">
        <w:t>[36]</w:t>
      </w:r>
      <w:r w:rsidR="0031693E">
        <w:fldChar w:fldCharType="end"/>
      </w:r>
      <w:r w:rsidRPr="0050484F">
        <w:t>.</w:t>
      </w:r>
    </w:p>
    <w:p w14:paraId="0FCF1E75" w14:textId="139D489B" w:rsidR="0050484F" w:rsidRPr="0050484F" w:rsidRDefault="0050484F" w:rsidP="0050484F">
      <w:pPr>
        <w:numPr>
          <w:ilvl w:val="0"/>
          <w:numId w:val="17"/>
        </w:numPr>
        <w:spacing w:line="480" w:lineRule="auto"/>
        <w:contextualSpacing/>
      </w:pPr>
      <w:r w:rsidRPr="0050484F">
        <w:t>Podium Site Coverage – the establishment of a base to the building that then has a setback to again establish space between buildings</w:t>
      </w:r>
      <w:r w:rsidR="0031693E">
        <w:t xml:space="preserve"> </w:t>
      </w:r>
      <w:r w:rsidR="0031693E">
        <w:fldChar w:fldCharType="begin"/>
      </w:r>
      <w:r w:rsidR="007C00A5">
        <w:instrText xml:space="preserve"> ADDIN ZOTERO_ITEM CSL_CITATION {"citationID":"sZUlHZsL","properties":{"formattedCitation":"[36]","plainCitation":"[36]","noteIndex":0},"citationItems":[{"id":1317,"uris":["http://zotero.org/users/1424505/items/DEZ67BMW"],"uri":["http://zotero.org/users/1424505/items/DEZ67BMW"],"itemData":{"id":1317,"type":"webpage","title":"final_report.pdf","URL":"https://www.pland.gov.hk/pland_en/p_study/comp_s/avas/papers&amp;reports/final_report.pdf","accessed":{"date-parts":[["2019",12,9]]}}}],"schema":"https://github.com/citation-style-language/schema/raw/master/csl-citation.json"} </w:instrText>
      </w:r>
      <w:r w:rsidR="0031693E">
        <w:fldChar w:fldCharType="separate"/>
      </w:r>
      <w:r w:rsidR="007C00A5" w:rsidRPr="007C00A5">
        <w:t>[36]</w:t>
      </w:r>
      <w:r w:rsidR="0031693E">
        <w:fldChar w:fldCharType="end"/>
      </w:r>
      <w:r w:rsidR="0031693E">
        <w:t>.</w:t>
      </w:r>
    </w:p>
    <w:p w14:paraId="17D01DF0" w14:textId="7A941621" w:rsidR="0050484F" w:rsidRPr="0050484F" w:rsidRDefault="0050484F" w:rsidP="0050484F">
      <w:pPr>
        <w:numPr>
          <w:ilvl w:val="0"/>
          <w:numId w:val="17"/>
        </w:numPr>
        <w:spacing w:line="480" w:lineRule="auto"/>
        <w:contextualSpacing/>
      </w:pPr>
      <w:r w:rsidRPr="0050484F">
        <w:t xml:space="preserve">Building Disposition (staggering) – staggering buildings so the front façade is not in line with the street. This does not take in to account zoning requirements for zero lot line coverage, </w:t>
      </w:r>
      <w:proofErr w:type="spellStart"/>
      <w:r w:rsidRPr="0050484F">
        <w:t>ie</w:t>
      </w:r>
      <w:proofErr w:type="spellEnd"/>
      <w:r w:rsidRPr="0050484F">
        <w:t xml:space="preserve"> no setbacks</w:t>
      </w:r>
      <w:r w:rsidR="0031693E">
        <w:t xml:space="preserve"> </w:t>
      </w:r>
      <w:r w:rsidR="0031693E">
        <w:fldChar w:fldCharType="begin"/>
      </w:r>
      <w:r w:rsidR="007C00A5">
        <w:instrText xml:space="preserve"> ADDIN ZOTERO_ITEM CSL_CITATION {"citationID":"OB2hBzXB","properties":{"formattedCitation":"[36]","plainCitation":"[36]","noteIndex":0},"citationItems":[{"id":1317,"uris":["http://zotero.org/users/1424505/items/DEZ67BMW"],"uri":["http://zotero.org/users/1424505/items/DEZ67BMW"],"itemData":{"id":1317,"type":"webpage","title":"final_report.pdf","URL":"https://www.pland.gov.hk/pland_en/p_study/comp_s/avas/papers&amp;reports/final_report.pdf","accessed":{"date-parts":[["2019",12,9]]}}}],"schema":"https://github.com/citation-style-language/schema/raw/master/csl-citation.json"} </w:instrText>
      </w:r>
      <w:r w:rsidR="0031693E">
        <w:fldChar w:fldCharType="separate"/>
      </w:r>
      <w:r w:rsidR="007C00A5" w:rsidRPr="007C00A5">
        <w:t>[36]</w:t>
      </w:r>
      <w:r w:rsidR="0031693E">
        <w:fldChar w:fldCharType="end"/>
      </w:r>
      <w:r w:rsidRPr="0050484F">
        <w:t>.</w:t>
      </w:r>
    </w:p>
    <w:p w14:paraId="261932D7" w14:textId="75808EB3" w:rsidR="0050484F" w:rsidRPr="0050484F" w:rsidRDefault="0050484F" w:rsidP="0050484F">
      <w:pPr>
        <w:numPr>
          <w:ilvl w:val="0"/>
          <w:numId w:val="17"/>
        </w:numPr>
        <w:spacing w:line="480" w:lineRule="auto"/>
        <w:contextualSpacing/>
      </w:pPr>
      <w:r w:rsidRPr="0050484F">
        <w:t>Building Height – placing limitations on the height of buildings. This is one of the most effective, but severely limits economic investment and development of urban core development</w:t>
      </w:r>
      <w:r w:rsidR="0031693E">
        <w:t xml:space="preserve"> </w:t>
      </w:r>
      <w:r w:rsidR="0031693E">
        <w:fldChar w:fldCharType="begin"/>
      </w:r>
      <w:r w:rsidR="007C00A5">
        <w:instrText xml:space="preserve"> ADDIN ZOTERO_ITEM CSL_CITATION {"citationID":"dADoDYxa","properties":{"formattedCitation":"[28]","plainCitation":"[28]","noteIndex":0},"citationItems":[{"id":1041,"uris":["http://zotero.org/users/1424505/items/7BHSQ48U"],"uri":["http://zotero.org/users/1424505/items/7BHSQ48U"],"itemData":{"id":1041,"type":"article-journal","container-title":"Science of The Total Environment","DOI":"10.1016/j.scitotenv.2013.08.077","ISSN":"00489697","language":"en","page":"429-448","source":"Crossref","title":"A modeling investigation of the impact of street and building configurations on personal air pollutant exposure in isolated deep urban canyons","volume":"468-469","author":[{"family":"Ng","given":"Wai-Yin"},{"family":"Chau","given":"Chi-Kwan"}],"issued":{"date-parts":[["2014",1]]}}}],"schema":"https://github.com/citation-style-language/schema/raw/master/csl-citation.json"} </w:instrText>
      </w:r>
      <w:r w:rsidR="0031693E">
        <w:fldChar w:fldCharType="separate"/>
      </w:r>
      <w:r w:rsidR="007C00A5" w:rsidRPr="007C00A5">
        <w:t>[28]</w:t>
      </w:r>
      <w:r w:rsidR="0031693E">
        <w:fldChar w:fldCharType="end"/>
      </w:r>
      <w:r w:rsidRPr="0050484F">
        <w:t>.</w:t>
      </w:r>
    </w:p>
    <w:p w14:paraId="2FC033DB" w14:textId="01869E2C" w:rsidR="0050484F" w:rsidRPr="0050484F" w:rsidRDefault="0050484F" w:rsidP="0050484F">
      <w:pPr>
        <w:numPr>
          <w:ilvl w:val="0"/>
          <w:numId w:val="17"/>
        </w:numPr>
        <w:spacing w:line="480" w:lineRule="auto"/>
        <w:contextualSpacing/>
      </w:pPr>
      <w:r w:rsidRPr="0050484F">
        <w:t>Building Permeability – essentially a suggestion that the buildings have holes through the middle</w:t>
      </w:r>
      <w:r w:rsidR="0031693E">
        <w:t xml:space="preserve"> </w:t>
      </w:r>
      <w:r w:rsidR="009A7ED8">
        <w:fldChar w:fldCharType="begin"/>
      </w:r>
      <w:r w:rsidR="007C00A5">
        <w:instrText xml:space="preserve"> ADDIN ZOTERO_ITEM CSL_CITATION {"citationID":"aQT7WaSk","properties":{"formattedCitation":"[36]","plainCitation":"[36]","noteIndex":0},"citationItems":[{"id":1317,"uris":["http://zotero.org/users/1424505/items/DEZ67BMW"],"uri":["http://zotero.org/users/1424505/items/DEZ67BMW"],"itemData":{"id":1317,"type":"webpage","title":"final_report.pdf","URL":"https://www.pland.gov.hk/pland_en/p_study/comp_s/avas/papers&amp;reports/final_report.pdf","accessed":{"date-parts":[["2019",12,9]]}}}],"schema":"https://github.com/citation-style-language/schema/raw/master/csl-citation.json"} </w:instrText>
      </w:r>
      <w:r w:rsidR="009A7ED8">
        <w:fldChar w:fldCharType="separate"/>
      </w:r>
      <w:r w:rsidR="007C00A5" w:rsidRPr="007C00A5">
        <w:t>[36]</w:t>
      </w:r>
      <w:r w:rsidR="009A7ED8">
        <w:fldChar w:fldCharType="end"/>
      </w:r>
    </w:p>
    <w:p w14:paraId="7B92128D" w14:textId="3467874E" w:rsidR="0050484F" w:rsidRPr="0050484F" w:rsidRDefault="0050484F" w:rsidP="0050484F">
      <w:pPr>
        <w:numPr>
          <w:ilvl w:val="0"/>
          <w:numId w:val="17"/>
        </w:numPr>
        <w:spacing w:line="480" w:lineRule="auto"/>
        <w:contextualSpacing/>
      </w:pPr>
      <w:r w:rsidRPr="0050484F">
        <w:t>Active Ventilation Systems – putting fans and ducting within and under the street to cause mixing</w:t>
      </w:r>
      <w:r w:rsidR="0031693E">
        <w:t xml:space="preserve"> </w:t>
      </w:r>
      <w:r w:rsidR="0031693E">
        <w:fldChar w:fldCharType="begin"/>
      </w:r>
      <w:r w:rsidR="007C00A5">
        <w:instrText xml:space="preserve"> ADDIN ZOTERO_ITEM CSL_CITATION {"citationID":"RAKBhHgv","properties":{"formattedCitation":"[36]","plainCitation":"[36]","noteIndex":0},"citationItems":[{"id":1317,"uris":["http://zotero.org/users/1424505/items/DEZ67BMW"],"uri":["http://zotero.org/users/1424505/items/DEZ67BMW"],"itemData":{"id":1317,"type":"webpage","title":"final_report.pdf","URL":"https://www.pland.gov.hk/pland_en/p_study/comp_s/avas/papers&amp;reports/final_report.pdf","accessed":{"date-parts":[["2019",12,9]]}}}],"schema":"https://github.com/citation-style-language/schema/raw/master/csl-citation.json"} </w:instrText>
      </w:r>
      <w:r w:rsidR="0031693E">
        <w:fldChar w:fldCharType="separate"/>
      </w:r>
      <w:r w:rsidR="007C00A5" w:rsidRPr="007C00A5">
        <w:t>[36]</w:t>
      </w:r>
      <w:r w:rsidR="0031693E">
        <w:fldChar w:fldCharType="end"/>
      </w:r>
      <w:r w:rsidR="0031693E">
        <w:t>.</w:t>
      </w:r>
    </w:p>
    <w:p w14:paraId="1DFF04AF" w14:textId="1830C5ED" w:rsidR="00B602DF" w:rsidRDefault="0050484F" w:rsidP="0027464A">
      <w:pPr>
        <w:numPr>
          <w:ilvl w:val="0"/>
          <w:numId w:val="17"/>
        </w:numPr>
        <w:spacing w:line="480" w:lineRule="auto"/>
        <w:contextualSpacing/>
      </w:pPr>
      <w:r w:rsidRPr="0050484F">
        <w:lastRenderedPageBreak/>
        <w:t>Modifications of Building Roof Geometry – dictating roof forms to enhance canyon air pollution dispersion</w:t>
      </w:r>
      <w:r w:rsidR="0031693E">
        <w:t xml:space="preserve"> </w:t>
      </w:r>
      <w:r w:rsidR="0031693E">
        <w:fldChar w:fldCharType="begin"/>
      </w:r>
      <w:r w:rsidR="007C00A5">
        <w:instrText xml:space="preserve"> ADDIN ZOTERO_ITEM CSL_CITATION {"citationID":"M5GEW2MP","properties":{"formattedCitation":"[35]","plainCitation":"[35]","noteIndex":0},"citationItems":[{"id":484,"uris":["http://zotero.org/users/1424505/items/N2GK8WPC"],"uri":["http://zotero.org/users/1424505/items/N2GK8WPC"],"itemData":{"id":484,"type":"article-journal","container-title":"Meteorology and Atmospheric Physics; Wien","DOI":"http://dx.doi.org/10.1007/s00703-003-0065-4","ISSN":"01777971","issue":"1-3","language":"English","page":"121-131","source":"ProQuest","title":"The influence of street architecture on flow and dispersion in street canyons","volume":"87","author":[{"family":"Kastner-Klein","given":"P."},{"family":"Berkowicz","given":"R."},{"family":"Britter","given":"R."}],"issued":{"date-parts":[["2004",9]]}}}],"schema":"https://github.com/citation-style-language/schema/raw/master/csl-citation.json"} </w:instrText>
      </w:r>
      <w:r w:rsidR="0031693E">
        <w:fldChar w:fldCharType="separate"/>
      </w:r>
      <w:r w:rsidR="007C00A5" w:rsidRPr="007C00A5">
        <w:t>[35]</w:t>
      </w:r>
      <w:r w:rsidR="0031693E">
        <w:fldChar w:fldCharType="end"/>
      </w:r>
      <w:r w:rsidR="0031693E">
        <w:t xml:space="preserve">. </w:t>
      </w:r>
    </w:p>
    <w:p w14:paraId="6D9BA142" w14:textId="39EB3744" w:rsidR="001B2600" w:rsidRDefault="009F2A2F" w:rsidP="00B602DF">
      <w:pPr>
        <w:spacing w:after="0" w:line="480" w:lineRule="auto"/>
        <w:ind w:firstLine="288"/>
      </w:pPr>
      <w:r w:rsidRPr="0050484F">
        <w:rPr>
          <w:noProof/>
        </w:rPr>
        <mc:AlternateContent>
          <mc:Choice Requires="wps">
            <w:drawing>
              <wp:anchor distT="0" distB="0" distL="114300" distR="114300" simplePos="0" relativeHeight="251987968" behindDoc="0" locked="0" layoutInCell="1" allowOverlap="1" wp14:anchorId="23E57768" wp14:editId="3971BFA4">
                <wp:simplePos x="0" y="0"/>
                <wp:positionH relativeFrom="column">
                  <wp:posOffset>109182</wp:posOffset>
                </wp:positionH>
                <wp:positionV relativeFrom="page">
                  <wp:posOffset>6619315</wp:posOffset>
                </wp:positionV>
                <wp:extent cx="5265420" cy="353695"/>
                <wp:effectExtent l="0" t="0" r="0" b="8255"/>
                <wp:wrapTopAndBottom/>
                <wp:docPr id="202" name="Text Box 202"/>
                <wp:cNvGraphicFramePr/>
                <a:graphic xmlns:a="http://schemas.openxmlformats.org/drawingml/2006/main">
                  <a:graphicData uri="http://schemas.microsoft.com/office/word/2010/wordprocessingShape">
                    <wps:wsp>
                      <wps:cNvSpPr txBox="1"/>
                      <wps:spPr>
                        <a:xfrm>
                          <a:off x="0" y="0"/>
                          <a:ext cx="5265420" cy="353695"/>
                        </a:xfrm>
                        <a:prstGeom prst="rect">
                          <a:avLst/>
                        </a:prstGeom>
                        <a:solidFill>
                          <a:prstClr val="white"/>
                        </a:solidFill>
                        <a:ln>
                          <a:noFill/>
                        </a:ln>
                      </wps:spPr>
                      <wps:txbx>
                        <w:txbxContent>
                          <w:p w14:paraId="38CB5534" w14:textId="77777777" w:rsidR="00CE02D7" w:rsidRPr="00C24D8F" w:rsidRDefault="00CE02D7" w:rsidP="00B602DF">
                            <w:pPr>
                              <w:pStyle w:val="Caption"/>
                              <w:rPr>
                                <w:noProof/>
                              </w:rPr>
                            </w:pPr>
                            <w:r w:rsidRPr="0014391B">
                              <w:rPr>
                                <w:noProof/>
                              </w:rPr>
                              <w:t>Figure 1.</w:t>
                            </w:r>
                            <w:r>
                              <w:rPr>
                                <w:noProof/>
                              </w:rPr>
                              <w:t>3</w:t>
                            </w:r>
                            <w:r w:rsidRPr="0014391B">
                              <w:rPr>
                                <w:noProof/>
                              </w:rPr>
                              <w:t xml:space="preserve"> Simplified Conceptual Framework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E57768" id="Text Box 202" o:spid="_x0000_s1028" type="#_x0000_t202" style="position:absolute;left:0;text-align:left;margin-left:8.6pt;margin-top:521.2pt;width:414.6pt;height:27.85pt;z-index:25198796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" stroked="f">
                <v:textbox inset="0,0,0,0">
                  <w:txbxContent>
                    <w:p w14:paraId="38CB5534" w14:textId="77777777" w:rsidR="00CE02D7" w:rsidRPr="00C24D8F" w:rsidRDefault="00CE02D7" w:rsidP="00B602DF">
                      <w:pPr>
                        <w:pStyle w:val="Caption"/>
                        <w:rPr>
                          <w:noProof/>
                        </w:rPr>
                      </w:pPr>
                      <w:r w:rsidRPr="0014391B">
                        <w:rPr>
                          <w:noProof/>
                        </w:rPr>
                        <w:t>Figure 1.</w:t>
                      </w:r>
                      <w:r>
                        <w:rPr>
                          <w:noProof/>
                        </w:rPr>
                        <w:t>3</w:t>
                      </w:r>
                      <w:r w:rsidRPr="0014391B">
                        <w:rPr>
                          <w:noProof/>
                        </w:rPr>
                        <w:t xml:space="preserve"> Simplified Conceptual Framework</w:t>
                      </w:r>
                    </w:p>
                  </w:txbxContent>
                </v:textbox>
                <w10:wrap type="topAndBottom" anchory="page"/>
              </v:shape>
            </w:pict>
          </mc:Fallback>
        </mc:AlternateContent>
      </w:r>
      <w:r>
        <w:rPr>
          <w:noProof/>
        </w:rPr>
        <w:drawing>
          <wp:anchor distT="0" distB="0" distL="114300" distR="114300" simplePos="0" relativeHeight="251985920" behindDoc="0" locked="0" layoutInCell="1" allowOverlap="1" wp14:anchorId="198AAEA1" wp14:editId="6F60A103">
            <wp:simplePos x="0" y="0"/>
            <wp:positionH relativeFrom="column">
              <wp:posOffset>-322</wp:posOffset>
            </wp:positionH>
            <wp:positionV relativeFrom="page">
              <wp:posOffset>3751087</wp:posOffset>
            </wp:positionV>
            <wp:extent cx="5878195" cy="2592705"/>
            <wp:effectExtent l="0" t="0" r="8255" b="0"/>
            <wp:wrapTopAndBottom/>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878195" cy="2592705"/>
                    </a:xfrm>
                    <a:prstGeom prst="rect">
                      <a:avLst/>
                    </a:prstGeom>
                    <a:noFill/>
                  </pic:spPr>
                </pic:pic>
              </a:graphicData>
            </a:graphic>
            <wp14:sizeRelH relativeFrom="margin">
              <wp14:pctWidth>0</wp14:pctWidth>
            </wp14:sizeRelH>
            <wp14:sizeRelV relativeFrom="margin">
              <wp14:pctHeight>0</wp14:pctHeight>
            </wp14:sizeRelV>
          </wp:anchor>
        </w:drawing>
      </w:r>
      <w:proofErr w:type="gramStart"/>
      <w:r w:rsidR="00B602DF" w:rsidRPr="00B602DF">
        <w:t>In order to</w:t>
      </w:r>
      <w:proofErr w:type="gramEnd"/>
      <w:r w:rsidR="00B602DF" w:rsidRPr="00B602DF">
        <w:t xml:space="preserve"> develop the research questions, we must develop a conceptual framework to ascertain the known-knowns and known-unknowns, and ultimately the unknown-knowns and unknown-unknowns. Figure 1.3 represents a conceptual framework, and </w:t>
      </w:r>
      <w:proofErr w:type="gramStart"/>
      <w:r w:rsidR="00B602DF" w:rsidRPr="00B602DF">
        <w:t>the means by which</w:t>
      </w:r>
      <w:proofErr w:type="gramEnd"/>
      <w:r w:rsidR="00B602DF" w:rsidRPr="00B602DF">
        <w:t xml:space="preserve"> we can organize the knowns and unknowns identified through the Literature review.</w:t>
      </w:r>
      <w:r w:rsidR="00B602DF" w:rsidRPr="00B602DF">
        <w:rPr>
          <w:noProof/>
        </w:rPr>
        <w:t xml:space="preserve"> </w:t>
      </w:r>
      <w:r w:rsidR="001B2600">
        <w:br w:type="page"/>
      </w:r>
    </w:p>
    <w:p w14:paraId="51F75C0A" w14:textId="4914A0CE" w:rsidR="0050484F" w:rsidRPr="0050484F" w:rsidRDefault="00D729B3" w:rsidP="0050484F">
      <w:pPr>
        <w:spacing w:after="0" w:line="480" w:lineRule="auto"/>
        <w:ind w:firstLine="720"/>
      </w:pPr>
      <w:r w:rsidRPr="0050484F">
        <w:rPr>
          <w:noProof/>
        </w:rPr>
        <w:lastRenderedPageBreak/>
        <w:drawing>
          <wp:anchor distT="0" distB="0" distL="114300" distR="114300" simplePos="0" relativeHeight="251973632" behindDoc="0" locked="0" layoutInCell="1" allowOverlap="1" wp14:anchorId="2DBB7816" wp14:editId="39A6EE72">
            <wp:simplePos x="0" y="0"/>
            <wp:positionH relativeFrom="column">
              <wp:posOffset>-109220</wp:posOffset>
            </wp:positionH>
            <wp:positionV relativeFrom="page">
              <wp:posOffset>2237105</wp:posOffset>
            </wp:positionV>
            <wp:extent cx="5499735" cy="4322445"/>
            <wp:effectExtent l="0" t="0" r="5715" b="1905"/>
            <wp:wrapTopAndBottom/>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thian_Dissertation Update Known Unknown.jpg"/>
                    <pic:cNvPicPr/>
                  </pic:nvPicPr>
                  <pic:blipFill rotWithShape="1">
                    <a:blip r:embed="rId13">
                      <a:extLst>
                        <a:ext uri="{28A0092B-C50C-407E-A947-70E740481C1C}">
                          <a14:useLocalDpi xmlns:a14="http://schemas.microsoft.com/office/drawing/2010/main" val="0"/>
                        </a:ext>
                      </a:extLst>
                    </a:blip>
                    <a:srcRect l="14272" t="11960" r="4954" b="3381"/>
                    <a:stretch/>
                  </pic:blipFill>
                  <pic:spPr bwMode="auto">
                    <a:xfrm>
                      <a:off x="0" y="0"/>
                      <a:ext cx="5499735" cy="43224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0484F" w:rsidRPr="0050484F">
        <w:t>The conceptual framework</w:t>
      </w:r>
      <w:r w:rsidR="00054FDF">
        <w:t>,</w:t>
      </w:r>
      <w:r w:rsidR="0050484F" w:rsidRPr="0050484F">
        <w:t xml:space="preserve"> and associated gaps in knowledge particularly the known-unknowns and unknown-unknowns that lead to new knowledge</w:t>
      </w:r>
      <w:r w:rsidR="00054FDF">
        <w:t>,</w:t>
      </w:r>
      <w:r w:rsidR="0050484F" w:rsidRPr="0050484F">
        <w:t xml:space="preserve">  is presented utilizing a method described by the Project Management Institute </w:t>
      </w:r>
      <w:r w:rsidR="0050484F" w:rsidRPr="0050484F">
        <w:fldChar w:fldCharType="begin"/>
      </w:r>
      <w:r w:rsidR="007C00A5">
        <w:instrText xml:space="preserve"> ADDIN ZOTERO_ITEM CSL_CITATION {"citationID":"a18n21km5i8","properties":{"formattedCitation":"[37]","plainCitation":"[37]","noteIndex":0},"citationItems":[{"id":1218,"uris":["http://zotero.org/users/1424505/items/SRLE6W5A"],"uri":["http://zotero.org/users/1424505/items/SRLE6W5A"],"itemData":{"id":1218,"type":"webpage","abstract":"Unidentified risks, also known as unknown unknowns, have traditionally been outside the scope of project risk management. Most unknown unknowns are believed to be impossible to find or imagine in advance. However, this study reveals that many of them were not truly unidentifiable. This paper develops and suggests a model to characterize risks, especially unidentified ones. It begins by highlighting why it is impossible to identify all risks in advance. It then looks at the typical classification of risks, which leads to four possibilities: known knowns (knowledge); unknown knowns (impact is unknown but existence is known, i.e., untapped knowledge); known unknowns (risks), and unknown unknowns (unfathomable uncertainty). The paper then suggests a model through the characterization of unknown unknowns. The model helps identify what was believed to be unidentifiable or unimaginable risks. Finding more unknown unknowns means converting them to known unknowns so that they become manageable using project risk manag","language":"en","title":"Characterizing unknown unknowns","URL":"https://www.pmi.org/learning/library/characterizing-unknown-unknowns-6077","accessed":{"date-parts":[["2019",10,17]]}}}],"schema":"https://github.com/citation-style-language/schema/raw/master/csl-citation.json"} </w:instrText>
      </w:r>
      <w:r w:rsidR="0050484F" w:rsidRPr="0050484F">
        <w:fldChar w:fldCharType="separate"/>
      </w:r>
      <w:r w:rsidR="007C00A5" w:rsidRPr="007C00A5">
        <w:t>[37]</w:t>
      </w:r>
      <w:r w:rsidR="0050484F" w:rsidRPr="0050484F">
        <w:fldChar w:fldCharType="end"/>
      </w:r>
      <w:r w:rsidR="0050484F" w:rsidRPr="0050484F">
        <w:t xml:space="preserve">. Regarding this research, the knowns and unknows have </w:t>
      </w:r>
      <w:proofErr w:type="gramStart"/>
      <w:r w:rsidR="0050484F" w:rsidRPr="0050484F">
        <w:t>been organized</w:t>
      </w:r>
      <w:proofErr w:type="gramEnd"/>
      <w:r w:rsidR="0050484F" w:rsidRPr="0050484F">
        <w:t xml:space="preserve"> as in Figure 1.</w:t>
      </w:r>
      <w:r w:rsidR="0031693E">
        <w:t>4</w:t>
      </w:r>
      <w:r w:rsidR="0050484F" w:rsidRPr="0050484F">
        <w:t>.</w:t>
      </w:r>
    </w:p>
    <w:p w14:paraId="1EAC8BA6" w14:textId="77777777" w:rsidR="009F2A2F" w:rsidRDefault="0050484F" w:rsidP="009F2A2F">
      <w:r w:rsidRPr="0050484F">
        <w:rPr>
          <w:noProof/>
        </w:rPr>
        <mc:AlternateContent>
          <mc:Choice Requires="wps">
            <w:drawing>
              <wp:anchor distT="0" distB="0" distL="114300" distR="114300" simplePos="0" relativeHeight="251970560" behindDoc="0" locked="0" layoutInCell="1" allowOverlap="1" wp14:anchorId="2A96E57B" wp14:editId="79EE56AE">
                <wp:simplePos x="0" y="0"/>
                <wp:positionH relativeFrom="column">
                  <wp:posOffset>224155</wp:posOffset>
                </wp:positionH>
                <wp:positionV relativeFrom="paragraph">
                  <wp:posOffset>4312920</wp:posOffset>
                </wp:positionV>
                <wp:extent cx="5265420" cy="635"/>
                <wp:effectExtent l="0" t="0" r="0" b="0"/>
                <wp:wrapTopAndBottom/>
                <wp:docPr id="203" name="Text Box 203"/>
                <wp:cNvGraphicFramePr/>
                <a:graphic xmlns:a="http://schemas.openxmlformats.org/drawingml/2006/main">
                  <a:graphicData uri="http://schemas.microsoft.com/office/word/2010/wordprocessingShape">
                    <wps:wsp>
                      <wps:cNvSpPr txBox="1"/>
                      <wps:spPr>
                        <a:xfrm>
                          <a:off x="0" y="0"/>
                          <a:ext cx="5265420" cy="635"/>
                        </a:xfrm>
                        <a:prstGeom prst="rect">
                          <a:avLst/>
                        </a:prstGeom>
                        <a:solidFill>
                          <a:prstClr val="white"/>
                        </a:solidFill>
                        <a:ln>
                          <a:noFill/>
                        </a:ln>
                      </wps:spPr>
                      <wps:txbx>
                        <w:txbxContent>
                          <w:p w14:paraId="5D7AE460" w14:textId="5BB8F094" w:rsidR="00CE02D7" w:rsidRPr="00F23AA3" w:rsidRDefault="00CE02D7" w:rsidP="001B225B">
                            <w:pPr>
                              <w:pStyle w:val="Caption"/>
                              <w:rPr>
                                <w:noProof/>
                              </w:rPr>
                            </w:pPr>
                            <w:r w:rsidRPr="00F23AA3">
                              <w:rPr>
                                <w:noProof/>
                              </w:rPr>
                              <w:t>Figure 1.</w:t>
                            </w:r>
                            <w:r>
                              <w:rPr>
                                <w:noProof/>
                              </w:rPr>
                              <w:t>4</w:t>
                            </w:r>
                            <w:r w:rsidRPr="00F23AA3">
                              <w:rPr>
                                <w:noProof/>
                              </w:rPr>
                              <w:t xml:space="preserve"> Knowns–Unknowns and New Knowledge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A96E57B" id="Text Box 203" o:spid="_x0000_s1029" type="#_x0000_t202" style="position:absolute;margin-left:17.65pt;margin-top:339.6pt;width:414.6pt;height:.05pt;z-index:25197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" stroked="f">
                <v:textbox style="mso-fit-shape-to-text:t" inset="0,0,0,0">
                  <w:txbxContent>
                    <w:p w14:paraId="5D7AE460" w14:textId="5BB8F094" w:rsidR="00CE02D7" w:rsidRPr="00F23AA3" w:rsidRDefault="00CE02D7" w:rsidP="001B225B">
                      <w:pPr>
                        <w:pStyle w:val="Caption"/>
                        <w:rPr>
                          <w:noProof/>
                        </w:rPr>
                      </w:pPr>
                      <w:r w:rsidRPr="00F23AA3">
                        <w:rPr>
                          <w:noProof/>
                        </w:rPr>
                        <w:t>Figure 1.</w:t>
                      </w:r>
                      <w:r>
                        <w:rPr>
                          <w:noProof/>
                        </w:rPr>
                        <w:t>4</w:t>
                      </w:r>
                      <w:r w:rsidRPr="00F23AA3">
                        <w:rPr>
                          <w:noProof/>
                        </w:rPr>
                        <w:t xml:space="preserve"> Knowns–Unknowns and New Knowledge</w:t>
                      </w:r>
                    </w:p>
                  </w:txbxContent>
                </v:textbox>
                <w10:wrap type="topAndBottom"/>
              </v:shape>
            </w:pict>
          </mc:Fallback>
        </mc:AlternateContent>
      </w:r>
    </w:p>
    <w:p w14:paraId="3BD1D0C4" w14:textId="77777777" w:rsidR="009F2A2F" w:rsidRDefault="009F2A2F">
      <w:r>
        <w:br w:type="page"/>
      </w:r>
    </w:p>
    <w:p w14:paraId="2E38A9EF" w14:textId="5C762762" w:rsidR="0050484F" w:rsidRPr="0050484F" w:rsidRDefault="0050484F" w:rsidP="009F2A2F">
      <w:r w:rsidRPr="0050484F">
        <w:lastRenderedPageBreak/>
        <w:t xml:space="preserve">The questions that arise from examination of the knowns and unknowns lead to several </w:t>
      </w:r>
      <w:r w:rsidRPr="0050484F">
        <w:rPr>
          <w:b/>
        </w:rPr>
        <w:t>Research Questions</w:t>
      </w:r>
      <w:r w:rsidR="00054FDF">
        <w:rPr>
          <w:b/>
        </w:rPr>
        <w:t xml:space="preserve"> (RQ)</w:t>
      </w:r>
      <w:r w:rsidRPr="0050484F">
        <w:t xml:space="preserve"> for purposes of this dissertation:</w:t>
      </w:r>
    </w:p>
    <w:p w14:paraId="4EDBF85C" w14:textId="3CD8A431" w:rsidR="0050484F" w:rsidRPr="0050484F" w:rsidRDefault="0050484F" w:rsidP="0000730B">
      <w:pPr>
        <w:tabs>
          <w:tab w:val="left" w:pos="630"/>
        </w:tabs>
        <w:spacing w:after="240" w:line="240" w:lineRule="auto"/>
        <w:ind w:left="634"/>
        <w:rPr>
          <w:b/>
          <w:i/>
        </w:rPr>
      </w:pPr>
      <w:r w:rsidRPr="0050484F">
        <w:rPr>
          <w:b/>
          <w:i/>
        </w:rPr>
        <w:t>RQ1</w:t>
      </w:r>
      <w:r w:rsidR="00054FDF">
        <w:rPr>
          <w:b/>
          <w:i/>
        </w:rPr>
        <w:t>:</w:t>
      </w:r>
      <w:r w:rsidRPr="0050484F">
        <w:rPr>
          <w:b/>
          <w:i/>
        </w:rPr>
        <w:t xml:space="preserve"> </w:t>
      </w:r>
      <w:bookmarkStart w:id="15" w:name="_Hlk23013713"/>
      <w:r w:rsidRPr="0050484F">
        <w:rPr>
          <w:b/>
          <w:i/>
        </w:rPr>
        <w:t>What building systems interact with street canyon airflow?</w:t>
      </w:r>
      <w:bookmarkEnd w:id="15"/>
    </w:p>
    <w:p w14:paraId="67D3C6A6" w14:textId="5E1FC8EF" w:rsidR="0050484F" w:rsidRPr="0050484F" w:rsidRDefault="0050484F" w:rsidP="0000730B">
      <w:pPr>
        <w:spacing w:after="240" w:line="240" w:lineRule="auto"/>
        <w:ind w:left="634"/>
        <w:rPr>
          <w:b/>
          <w:i/>
        </w:rPr>
      </w:pPr>
      <w:r w:rsidRPr="0050484F">
        <w:rPr>
          <w:b/>
          <w:i/>
        </w:rPr>
        <w:t>RQ2</w:t>
      </w:r>
      <w:r w:rsidR="00054FDF">
        <w:rPr>
          <w:b/>
          <w:i/>
        </w:rPr>
        <w:t>:</w:t>
      </w:r>
      <w:r w:rsidRPr="0050484F">
        <w:rPr>
          <w:b/>
          <w:i/>
        </w:rPr>
        <w:t xml:space="preserve"> How can the building system ventilate street level air pollution and facilitate mixing?</w:t>
      </w:r>
      <w:bookmarkStart w:id="16" w:name="_Hlk23011821"/>
    </w:p>
    <w:p w14:paraId="4278B75B" w14:textId="046C7090" w:rsidR="0050484F" w:rsidRPr="0050484F" w:rsidRDefault="0050484F" w:rsidP="0000730B">
      <w:pPr>
        <w:spacing w:after="240" w:line="240" w:lineRule="auto"/>
        <w:ind w:left="634"/>
        <w:rPr>
          <w:b/>
          <w:i/>
        </w:rPr>
      </w:pPr>
      <w:r w:rsidRPr="0050484F">
        <w:rPr>
          <w:b/>
          <w:i/>
        </w:rPr>
        <w:t>RQ3</w:t>
      </w:r>
      <w:r w:rsidR="00054FDF">
        <w:rPr>
          <w:b/>
          <w:i/>
        </w:rPr>
        <w:t>:</w:t>
      </w:r>
      <w:r w:rsidRPr="0050484F">
        <w:rPr>
          <w:b/>
          <w:i/>
        </w:rPr>
        <w:t xml:space="preserve"> How can vegetated systems operate with a building to ameliorate air pollutants?</w:t>
      </w:r>
    </w:p>
    <w:bookmarkEnd w:id="16"/>
    <w:p w14:paraId="39DC3878" w14:textId="77777777" w:rsidR="0000730B" w:rsidRDefault="0050484F" w:rsidP="0000730B">
      <w:pPr>
        <w:spacing w:after="240" w:line="240" w:lineRule="auto"/>
        <w:ind w:left="634"/>
        <w:rPr>
          <w:b/>
          <w:i/>
        </w:rPr>
      </w:pPr>
      <w:r w:rsidRPr="0050484F">
        <w:rPr>
          <w:b/>
          <w:i/>
        </w:rPr>
        <w:t>RQ4</w:t>
      </w:r>
      <w:r w:rsidR="00054FDF">
        <w:rPr>
          <w:b/>
          <w:i/>
        </w:rPr>
        <w:t>:</w:t>
      </w:r>
      <w:r w:rsidRPr="0050484F">
        <w:rPr>
          <w:b/>
          <w:i/>
        </w:rPr>
        <w:t xml:space="preserve"> What analyses demonstrate interaction of building with street level air?</w:t>
      </w:r>
    </w:p>
    <w:p w14:paraId="3924DABB" w14:textId="6685E62D" w:rsidR="0050484F" w:rsidRPr="0000730B" w:rsidRDefault="0050484F" w:rsidP="0000730B">
      <w:pPr>
        <w:spacing w:after="240" w:line="240" w:lineRule="auto"/>
        <w:ind w:left="360"/>
        <w:rPr>
          <w:b/>
          <w:i/>
        </w:rPr>
      </w:pPr>
      <w:r w:rsidRPr="0050484F">
        <w:t xml:space="preserve">To answer the research questions, </w:t>
      </w:r>
      <w:r w:rsidR="00054FDF">
        <w:t xml:space="preserve">several experiments </w:t>
      </w:r>
      <w:proofErr w:type="gramStart"/>
      <w:r w:rsidR="00054FDF">
        <w:t>were developed</w:t>
      </w:r>
      <w:proofErr w:type="gramEnd"/>
      <w:r w:rsidRPr="0050484F">
        <w:t xml:space="preserve"> to test the following hypothe</w:t>
      </w:r>
      <w:bookmarkStart w:id="17" w:name="_Hlk23015635"/>
      <w:r w:rsidRPr="0050484F">
        <w:t>sis:</w:t>
      </w:r>
    </w:p>
    <w:p w14:paraId="55E8057C" w14:textId="04CE905E" w:rsidR="0050484F" w:rsidRPr="0050484F" w:rsidRDefault="0050484F" w:rsidP="0050484F">
      <w:pPr>
        <w:numPr>
          <w:ilvl w:val="0"/>
          <w:numId w:val="18"/>
        </w:numPr>
        <w:spacing w:line="480" w:lineRule="auto"/>
        <w:contextualSpacing/>
      </w:pPr>
      <w:r w:rsidRPr="0050484F">
        <w:t>When coupling the building facade and the urban street is it possible to ventilate street level air pollution and facilitate mixing (</w:t>
      </w:r>
      <w:r w:rsidRPr="00054FDF">
        <w:rPr>
          <w:b/>
        </w:rPr>
        <w:t>RQ1</w:t>
      </w:r>
      <w:r w:rsidRPr="0050484F">
        <w:t xml:space="preserve"> and </w:t>
      </w:r>
      <w:r w:rsidRPr="00054FDF">
        <w:rPr>
          <w:b/>
        </w:rPr>
        <w:t>RQ2</w:t>
      </w:r>
      <w:r w:rsidRPr="0050484F">
        <w:t xml:space="preserve"> and </w:t>
      </w:r>
      <w:r w:rsidRPr="00054FDF">
        <w:rPr>
          <w:b/>
        </w:rPr>
        <w:t>RQ4</w:t>
      </w:r>
      <w:r w:rsidRPr="0050484F">
        <w:t>)</w:t>
      </w:r>
    </w:p>
    <w:bookmarkEnd w:id="17"/>
    <w:p w14:paraId="41273FD0" w14:textId="45905944" w:rsidR="0050484F" w:rsidRPr="0050484F" w:rsidRDefault="00054FDF" w:rsidP="0050484F">
      <w:pPr>
        <w:numPr>
          <w:ilvl w:val="0"/>
          <w:numId w:val="18"/>
        </w:numPr>
        <w:spacing w:line="480" w:lineRule="auto"/>
        <w:contextualSpacing/>
      </w:pPr>
      <w:r>
        <w:t>Will</w:t>
      </w:r>
      <w:r w:rsidR="0050484F" w:rsidRPr="0050484F">
        <w:t xml:space="preserve"> </w:t>
      </w:r>
      <w:r>
        <w:t xml:space="preserve">the operational air flow rates necessary to ventilate the street level air pollution, be within the established operational mass flow air pollution removal rates of the </w:t>
      </w:r>
      <w:r w:rsidR="0050484F" w:rsidRPr="0050484F">
        <w:t xml:space="preserve">vegetated </w:t>
      </w:r>
      <w:r w:rsidRPr="0050484F">
        <w:t>biofilters (</w:t>
      </w:r>
      <w:r w:rsidRPr="00054FDF">
        <w:rPr>
          <w:b/>
        </w:rPr>
        <w:t>RQ3</w:t>
      </w:r>
      <w:r w:rsidRPr="0050484F">
        <w:t>)</w:t>
      </w:r>
      <w:r>
        <w:t>?</w:t>
      </w:r>
    </w:p>
    <w:p w14:paraId="19C7D945" w14:textId="64826CF8" w:rsidR="0050484F" w:rsidRDefault="0050484F" w:rsidP="0050484F"/>
    <w:p w14:paraId="0EA782D6" w14:textId="606988C1" w:rsidR="0050484F" w:rsidRPr="0050484F" w:rsidRDefault="0050484F" w:rsidP="007F52E5">
      <w:pPr>
        <w:spacing w:line="480" w:lineRule="auto"/>
        <w:rPr>
          <w:b/>
        </w:rPr>
      </w:pPr>
      <w:r w:rsidRPr="0050484F">
        <w:rPr>
          <w:b/>
        </w:rPr>
        <w:t>1.</w:t>
      </w:r>
      <w:r w:rsidR="0097035B">
        <w:rPr>
          <w:b/>
        </w:rPr>
        <w:t>7</w:t>
      </w:r>
      <w:r w:rsidRPr="0050484F">
        <w:rPr>
          <w:b/>
        </w:rPr>
        <w:t xml:space="preserve"> Outline of the Dissertation</w:t>
      </w:r>
    </w:p>
    <w:p w14:paraId="4B52F4A7" w14:textId="77777777" w:rsidR="0050484F" w:rsidRPr="0050484F" w:rsidRDefault="0050484F" w:rsidP="0050484F">
      <w:pPr>
        <w:spacing w:after="0" w:line="480" w:lineRule="auto"/>
      </w:pPr>
      <w:r w:rsidRPr="0050484F">
        <w:t xml:space="preserve">The research </w:t>
      </w:r>
      <w:proofErr w:type="gramStart"/>
      <w:r w:rsidRPr="0050484F">
        <w:t>is organized</w:t>
      </w:r>
      <w:proofErr w:type="gramEnd"/>
      <w:r w:rsidRPr="0050484F">
        <w:t xml:space="preserve"> in the following manner:</w:t>
      </w:r>
    </w:p>
    <w:p w14:paraId="48808B40" w14:textId="2180BADC" w:rsidR="0050484F" w:rsidRPr="0050484F" w:rsidRDefault="003F50BB" w:rsidP="0050484F">
      <w:pPr>
        <w:numPr>
          <w:ilvl w:val="0"/>
          <w:numId w:val="21"/>
        </w:numPr>
        <w:spacing w:after="0" w:line="480" w:lineRule="auto"/>
        <w:contextualSpacing/>
      </w:pPr>
      <w:r w:rsidRPr="00C666F1">
        <w:rPr>
          <w:b/>
        </w:rPr>
        <w:t>Chapter 1</w:t>
      </w:r>
      <w:r>
        <w:t xml:space="preserve"> - </w:t>
      </w:r>
      <w:r w:rsidR="0050484F" w:rsidRPr="0050484F">
        <w:t xml:space="preserve">Background of the urban air quality issues and the urban </w:t>
      </w:r>
      <w:r w:rsidRPr="0050484F">
        <w:t>morphology</w:t>
      </w:r>
      <w:r>
        <w:t xml:space="preserve"> </w:t>
      </w:r>
      <w:r w:rsidRPr="0050484F">
        <w:t>that</w:t>
      </w:r>
      <w:r w:rsidR="0050484F" w:rsidRPr="0050484F">
        <w:t xml:space="preserve"> gives rise to the </w:t>
      </w:r>
      <w:r>
        <w:t>dissertation focus</w:t>
      </w:r>
      <w:r w:rsidR="0050484F" w:rsidRPr="0050484F">
        <w:t xml:space="preserve">. </w:t>
      </w:r>
    </w:p>
    <w:p w14:paraId="066AF543" w14:textId="6C5B7E0B" w:rsidR="0050484F" w:rsidRPr="0050484F" w:rsidRDefault="003F50BB" w:rsidP="0050484F">
      <w:pPr>
        <w:numPr>
          <w:ilvl w:val="0"/>
          <w:numId w:val="21"/>
        </w:numPr>
        <w:spacing w:after="0" w:line="480" w:lineRule="auto"/>
        <w:contextualSpacing/>
      </w:pPr>
      <w:r w:rsidRPr="00C666F1">
        <w:rPr>
          <w:b/>
        </w:rPr>
        <w:t>Chapter 2</w:t>
      </w:r>
      <w:r>
        <w:t xml:space="preserve"> - </w:t>
      </w:r>
      <w:r w:rsidR="0050484F" w:rsidRPr="0050484F">
        <w:t xml:space="preserve">A review of the current practices in urban design that continue to create new urban morphologies while not addressing air quality issues. </w:t>
      </w:r>
    </w:p>
    <w:p w14:paraId="504FCB1A" w14:textId="1A896B57" w:rsidR="0050484F" w:rsidRPr="0050484F" w:rsidRDefault="003F50BB" w:rsidP="0050484F">
      <w:pPr>
        <w:numPr>
          <w:ilvl w:val="0"/>
          <w:numId w:val="21"/>
        </w:numPr>
        <w:spacing w:after="0" w:line="480" w:lineRule="auto"/>
        <w:contextualSpacing/>
      </w:pPr>
      <w:r w:rsidRPr="00C666F1">
        <w:rPr>
          <w:b/>
        </w:rPr>
        <w:t>Chapter 3</w:t>
      </w:r>
      <w:r>
        <w:t xml:space="preserve"> - </w:t>
      </w:r>
      <w:r w:rsidR="0050484F" w:rsidRPr="0050484F">
        <w:t xml:space="preserve">A review of the current methods of addressing urban air quality issues using architectural, urban planning and ecological means, and identification of an architectural façade system – the Double Skin Façade – that can interact with and create a sort of ecosystem service </w:t>
      </w:r>
      <w:r>
        <w:t xml:space="preserve">to </w:t>
      </w:r>
      <w:r w:rsidR="0050484F" w:rsidRPr="0050484F">
        <w:t xml:space="preserve">address air quality issues. </w:t>
      </w:r>
    </w:p>
    <w:p w14:paraId="202F9464" w14:textId="4DC9C2FB" w:rsidR="0050484F" w:rsidRPr="0050484F" w:rsidRDefault="003F50BB" w:rsidP="0050484F">
      <w:pPr>
        <w:numPr>
          <w:ilvl w:val="0"/>
          <w:numId w:val="21"/>
        </w:numPr>
        <w:spacing w:after="0" w:line="480" w:lineRule="auto"/>
        <w:contextualSpacing/>
      </w:pPr>
      <w:r w:rsidRPr="00C666F1">
        <w:rPr>
          <w:b/>
        </w:rPr>
        <w:lastRenderedPageBreak/>
        <w:t>Chapter 4</w:t>
      </w:r>
      <w:r>
        <w:t xml:space="preserve"> - </w:t>
      </w:r>
      <w:r w:rsidR="0050484F" w:rsidRPr="0050484F">
        <w:t xml:space="preserve">The means and methods of analyzing air flow in a Double Skin Façade. </w:t>
      </w:r>
    </w:p>
    <w:p w14:paraId="5C5C820A" w14:textId="2FDEFF58" w:rsidR="0050484F" w:rsidRPr="0050484F" w:rsidRDefault="003F50BB" w:rsidP="0050484F">
      <w:pPr>
        <w:numPr>
          <w:ilvl w:val="0"/>
          <w:numId w:val="21"/>
        </w:numPr>
        <w:spacing w:after="0" w:line="480" w:lineRule="auto"/>
        <w:contextualSpacing/>
      </w:pPr>
      <w:r w:rsidRPr="00C666F1">
        <w:rPr>
          <w:b/>
        </w:rPr>
        <w:t>Chapter 5</w:t>
      </w:r>
      <w:r>
        <w:t xml:space="preserve"> - </w:t>
      </w:r>
      <w:r w:rsidR="0050484F" w:rsidRPr="0050484F">
        <w:t>The results of the CFD and wind tunnel analyses of the Double Skin Façade and its interaction with the urban street</w:t>
      </w:r>
      <w:r>
        <w:t>.</w:t>
      </w:r>
      <w:r w:rsidR="0050484F" w:rsidRPr="0050484F">
        <w:t xml:space="preserve"> </w:t>
      </w:r>
    </w:p>
    <w:p w14:paraId="7B3A0248" w14:textId="77777777" w:rsidR="00D729B3" w:rsidRPr="00D729B3" w:rsidRDefault="003F50BB" w:rsidP="002D494B">
      <w:pPr>
        <w:pStyle w:val="ListParagraph"/>
        <w:numPr>
          <w:ilvl w:val="0"/>
          <w:numId w:val="21"/>
        </w:numPr>
        <w:spacing w:after="0" w:line="480" w:lineRule="auto"/>
        <w:rPr>
          <w:b/>
          <w:sz w:val="28"/>
          <w:szCs w:val="28"/>
        </w:rPr>
      </w:pPr>
      <w:r w:rsidRPr="00C666F1">
        <w:rPr>
          <w:b/>
        </w:rPr>
        <w:t>Chapter 6</w:t>
      </w:r>
      <w:r>
        <w:t xml:space="preserve"> - </w:t>
      </w:r>
      <w:r w:rsidR="0050484F" w:rsidRPr="0050484F">
        <w:t>The conclusion</w:t>
      </w:r>
      <w:r>
        <w:t xml:space="preserve">s </w:t>
      </w:r>
      <w:r w:rsidR="0050484F" w:rsidRPr="0050484F">
        <w:t>that the Double Skin Façade can evacuate air pollutants within the urban street adjacent to the façade</w:t>
      </w:r>
      <w:r>
        <w:t xml:space="preserve">. Additionally, the DSF operational parameters can support </w:t>
      </w:r>
      <w:r w:rsidR="0050484F" w:rsidRPr="0050484F">
        <w:t>integrat</w:t>
      </w:r>
      <w:r>
        <w:t>ion of</w:t>
      </w:r>
      <w:r w:rsidR="0050484F" w:rsidRPr="0050484F">
        <w:t xml:space="preserve"> a</w:t>
      </w:r>
      <w:r>
        <w:t xml:space="preserve"> </w:t>
      </w:r>
      <w:r w:rsidR="0050484F" w:rsidRPr="0050484F">
        <w:t xml:space="preserve">vegetated </w:t>
      </w:r>
      <w:r>
        <w:t>biofilter</w:t>
      </w:r>
      <w:r w:rsidR="0050484F" w:rsidRPr="0050484F">
        <w:t xml:space="preserve"> </w:t>
      </w:r>
      <w:r>
        <w:t xml:space="preserve">potentially ameliorating </w:t>
      </w:r>
      <w:r w:rsidR="0050484F" w:rsidRPr="0050484F">
        <w:t xml:space="preserve">air pollutants. </w:t>
      </w:r>
    </w:p>
    <w:p w14:paraId="48359EC7" w14:textId="77777777" w:rsidR="007F52E5" w:rsidRDefault="007F52E5" w:rsidP="00D729B3">
      <w:pPr>
        <w:spacing w:after="0" w:line="480" w:lineRule="auto"/>
      </w:pPr>
    </w:p>
    <w:p w14:paraId="4D51D8FE" w14:textId="50B19889" w:rsidR="00E66B26" w:rsidRDefault="00D729B3" w:rsidP="00D729B3">
      <w:pPr>
        <w:spacing w:after="0" w:line="480" w:lineRule="auto"/>
      </w:pPr>
      <w:r>
        <w:t>For this dissertation, the following definitions of validation and verification</w:t>
      </w:r>
      <w:r w:rsidR="0047505C">
        <w:t xml:space="preserve"> </w:t>
      </w:r>
      <w:proofErr w:type="gramStart"/>
      <w:r w:rsidR="0047505C">
        <w:t>are used</w:t>
      </w:r>
      <w:proofErr w:type="gramEnd"/>
      <w:r>
        <w:t>:</w:t>
      </w:r>
    </w:p>
    <w:p w14:paraId="5705D74B" w14:textId="7670BDC4" w:rsidR="001A4C0D" w:rsidRDefault="001A4C0D" w:rsidP="0047505C">
      <w:pPr>
        <w:spacing w:after="0" w:line="480" w:lineRule="auto"/>
        <w:ind w:left="288"/>
      </w:pPr>
      <w:r>
        <w:t>Validation – “</w:t>
      </w:r>
      <w:r w:rsidRPr="001A4C0D">
        <w:t>Validation means confirmation by examination and provision of objective evidence that the particular requirements for a specific intended use can be consistently fulfilled.</w:t>
      </w:r>
      <w:r>
        <w:t>”</w:t>
      </w:r>
      <w:r>
        <w:fldChar w:fldCharType="begin"/>
      </w:r>
      <w:r w:rsidR="007C00A5">
        <w:instrText xml:space="preserve"> ADDIN ZOTERO_ITEM CSL_CITATION {"citationID":"EQlMEYua","properties":{"formattedCitation":"[38]","plainCitation":"[38]","noteIndex":0},"citationItems":[{"id":1312,"uris":["http://zotero.org/users/1424505/items/AEIWQ5LA"],"uri":["http://zotero.org/users/1424505/items/AEIWQ5LA"],"itemData":{"id":1312,"type":"webpage","title":"CFR - Code of Federal Regulations Title 21","URL":"https://www.accessdata.fda.gov/scripts/cdrh/cfdocs/cfCFR/CFRSearch.cfm?fr=820.3","accessed":{"date-parts":[["2019",12,9]]}}}],"schema":"https://github.com/citation-style-language/schema/raw/master/csl-citation.json"} </w:instrText>
      </w:r>
      <w:r>
        <w:fldChar w:fldCharType="separate"/>
      </w:r>
      <w:r w:rsidR="007C00A5" w:rsidRPr="007C00A5">
        <w:t>[38]</w:t>
      </w:r>
      <w:r>
        <w:fldChar w:fldCharType="end"/>
      </w:r>
      <w:r w:rsidR="00C524A8">
        <w:t>.</w:t>
      </w:r>
    </w:p>
    <w:p w14:paraId="6A5F4492" w14:textId="4AAD0C38" w:rsidR="001A4C0D" w:rsidRDefault="001A4C0D" w:rsidP="0047505C">
      <w:pPr>
        <w:spacing w:after="0" w:line="480" w:lineRule="auto"/>
        <w:ind w:left="288"/>
      </w:pPr>
      <w:r>
        <w:t>Verification – “</w:t>
      </w:r>
      <w:r w:rsidRPr="001A4C0D">
        <w:t>Verification means confirmation by examination and provision of objective evidence that specified requirements have been fulfilled.</w:t>
      </w:r>
      <w:r>
        <w:t>”</w:t>
      </w:r>
      <w:r>
        <w:fldChar w:fldCharType="begin"/>
      </w:r>
      <w:r w:rsidR="007C00A5">
        <w:instrText xml:space="preserve"> ADDIN ZOTERO_ITEM CSL_CITATION {"citationID":"eyAEa4l3","properties":{"formattedCitation":"[38]","plainCitation":"[38]","noteIndex":0},"citationItems":[{"id":1312,"uris":["http://zotero.org/users/1424505/items/AEIWQ5LA"],"uri":["http://zotero.org/users/1424505/items/AEIWQ5LA"],"itemData":{"id":1312,"type":"webpage","title":"CFR - Code of Federal Regulations Title 21","URL":"https://www.accessdata.fda.gov/scripts/cdrh/cfdocs/cfCFR/CFRSearch.cfm?fr=820.3","accessed":{"date-parts":[["2019",12,9]]}}}],"schema":"https://github.com/citation-style-language/schema/raw/master/csl-citation.json"} </w:instrText>
      </w:r>
      <w:r>
        <w:fldChar w:fldCharType="separate"/>
      </w:r>
      <w:r w:rsidR="007C00A5" w:rsidRPr="007C00A5">
        <w:t>[38]</w:t>
      </w:r>
      <w:r>
        <w:fldChar w:fldCharType="end"/>
      </w:r>
      <w:r w:rsidR="00C524A8">
        <w:t>.</w:t>
      </w:r>
    </w:p>
    <w:p w14:paraId="19D4117E" w14:textId="77777777" w:rsidR="0047505C" w:rsidRDefault="0047505C" w:rsidP="0047505C">
      <w:pPr>
        <w:spacing w:after="0" w:line="480" w:lineRule="auto"/>
        <w:ind w:left="288"/>
      </w:pPr>
    </w:p>
    <w:p w14:paraId="20F6F6F1" w14:textId="52D02792" w:rsidR="0047505C" w:rsidRDefault="0047505C" w:rsidP="00FC7154">
      <w:pPr>
        <w:spacing w:after="0" w:line="480" w:lineRule="auto"/>
        <w:ind w:firstLine="288"/>
      </w:pPr>
      <w:r>
        <w:t xml:space="preserve">Research in this dissertation </w:t>
      </w:r>
      <w:proofErr w:type="gramStart"/>
      <w:r>
        <w:t>was conducted</w:t>
      </w:r>
      <w:proofErr w:type="gramEnd"/>
      <w:r>
        <w:t xml:space="preserve"> through literature review, simulation, and experimentation. </w:t>
      </w:r>
      <w:bookmarkStart w:id="18" w:name="_Hlk26813510"/>
      <w:r>
        <w:t xml:space="preserve">Validation of CFD simulation results were based upon examination of visual display of software derived quantitative results. Wind tunnel analyses </w:t>
      </w:r>
      <w:proofErr w:type="gramStart"/>
      <w:r>
        <w:t>were used</w:t>
      </w:r>
      <w:proofErr w:type="gramEnd"/>
      <w:r>
        <w:t xml:space="preserve"> to validate CFD analyses, and wind tunnel experimental results were based upon examination of the visual record</w:t>
      </w:r>
      <w:r w:rsidR="00412EED">
        <w:t>ing</w:t>
      </w:r>
      <w:r>
        <w:t xml:space="preserve"> of the experimental test. Table 1.5 summarizes the validation and verification of the CFD simulations and wind tunnel experiments.</w:t>
      </w:r>
      <w:bookmarkEnd w:id="18"/>
    </w:p>
    <w:p w14:paraId="785062E0" w14:textId="4EB66EC3" w:rsidR="00042F15" w:rsidRPr="00D729B3" w:rsidRDefault="0032342E" w:rsidP="00D729B3">
      <w:pPr>
        <w:spacing w:after="0" w:line="480" w:lineRule="auto"/>
        <w:rPr>
          <w:b/>
          <w:sz w:val="28"/>
          <w:szCs w:val="28"/>
        </w:rPr>
      </w:pPr>
      <w:r>
        <w:rPr>
          <w:noProof/>
        </w:rPr>
        <w:lastRenderedPageBreak/>
        <mc:AlternateContent>
          <mc:Choice Requires="wps">
            <w:drawing>
              <wp:anchor distT="0" distB="0" distL="114300" distR="114300" simplePos="0" relativeHeight="251991040" behindDoc="0" locked="0" layoutInCell="1" allowOverlap="1" wp14:anchorId="5D7F9521" wp14:editId="62B43F46">
                <wp:simplePos x="0" y="0"/>
                <wp:positionH relativeFrom="column">
                  <wp:posOffset>0</wp:posOffset>
                </wp:positionH>
                <wp:positionV relativeFrom="paragraph">
                  <wp:posOffset>2621915</wp:posOffset>
                </wp:positionV>
                <wp:extent cx="3889375" cy="635"/>
                <wp:effectExtent l="0" t="0" r="0" b="0"/>
                <wp:wrapTopAndBottom/>
                <wp:docPr id="205" name="Text Box 205"/>
                <wp:cNvGraphicFramePr/>
                <a:graphic xmlns:a="http://schemas.openxmlformats.org/drawingml/2006/main">
                  <a:graphicData uri="http://schemas.microsoft.com/office/word/2010/wordprocessingShape">
                    <wps:wsp>
                      <wps:cNvSpPr txBox="1"/>
                      <wps:spPr>
                        <a:xfrm>
                          <a:off x="0" y="0"/>
                          <a:ext cx="3889375" cy="635"/>
                        </a:xfrm>
                        <a:prstGeom prst="rect">
                          <a:avLst/>
                        </a:prstGeom>
                        <a:solidFill>
                          <a:prstClr val="white"/>
                        </a:solidFill>
                        <a:ln>
                          <a:noFill/>
                        </a:ln>
                      </wps:spPr>
                      <wps:txbx>
                        <w:txbxContent>
                          <w:p w14:paraId="5824B7B3" w14:textId="22EA65F1" w:rsidR="00CE02D7" w:rsidRPr="00E01F79" w:rsidRDefault="00CE02D7" w:rsidP="0032342E">
                            <w:pPr>
                              <w:pStyle w:val="Caption"/>
                              <w:rPr>
                                <w:noProof/>
                                <w:sz w:val="28"/>
                                <w:szCs w:val="28"/>
                              </w:rPr>
                            </w:pPr>
                            <w:r>
                              <w:t>Table 1.1- Analysis, Verification and Validation of CFD Simulation and Wind Tunnel Experiments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D7F9521" id="Text Box 205" o:spid="_x0000_s1030" type="#_x0000_t202" style="position:absolute;margin-left:0;margin-top:206.45pt;width:306.25pt;height:.05pt;z-index:25199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" stroked="f">
                <v:textbox style="mso-fit-shape-to-text:t" inset="0,0,0,0">
                  <w:txbxContent>
                    <w:p w14:paraId="5824B7B3" w14:textId="22EA65F1" w:rsidR="00CE02D7" w:rsidRPr="00E01F79" w:rsidRDefault="00CE02D7" w:rsidP="0032342E">
                      <w:pPr>
                        <w:pStyle w:val="Caption"/>
                        <w:rPr>
                          <w:noProof/>
                          <w:sz w:val="28"/>
                          <w:szCs w:val="28"/>
                        </w:rPr>
                      </w:pPr>
                      <w:r>
                        <w:t>Table 1.1- Analysis, Verification and Validation of CFD Simulation and Wind Tunnel Experiments</w:t>
                      </w:r>
                    </w:p>
                  </w:txbxContent>
                </v:textbox>
                <w10:wrap type="topAndBottom"/>
              </v:shape>
            </w:pict>
          </mc:Fallback>
        </mc:AlternateContent>
      </w:r>
      <w:r w:rsidR="00E66B26">
        <w:rPr>
          <w:b/>
          <w:noProof/>
          <w:sz w:val="28"/>
          <w:szCs w:val="28"/>
        </w:rPr>
        <w:drawing>
          <wp:anchor distT="0" distB="0" distL="114300" distR="114300" simplePos="0" relativeHeight="251988992" behindDoc="0" locked="0" layoutInCell="1" allowOverlap="1" wp14:anchorId="5DF69961" wp14:editId="180564CF">
            <wp:simplePos x="0" y="0"/>
            <wp:positionH relativeFrom="column">
              <wp:posOffset>0</wp:posOffset>
            </wp:positionH>
            <wp:positionV relativeFrom="paragraph">
              <wp:posOffset>-426</wp:posOffset>
            </wp:positionV>
            <wp:extent cx="3889612" cy="2565155"/>
            <wp:effectExtent l="0" t="0" r="0" b="6985"/>
            <wp:wrapTopAndBottom/>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Fithian_Dissertation Defense 120319.jpg"/>
                    <pic:cNvPicPr/>
                  </pic:nvPicPr>
                  <pic:blipFill rotWithShape="1">
                    <a:blip r:embed="rId14">
                      <a:extLst>
                        <a:ext uri="{28A0092B-C50C-407E-A947-70E740481C1C}">
                          <a14:useLocalDpi xmlns:a14="http://schemas.microsoft.com/office/drawing/2010/main" val="0"/>
                        </a:ext>
                      </a:extLst>
                    </a:blip>
                    <a:srcRect l="10565" t="19288" r="23960" b="23139"/>
                    <a:stretch/>
                  </pic:blipFill>
                  <pic:spPr bwMode="auto">
                    <a:xfrm>
                      <a:off x="0" y="0"/>
                      <a:ext cx="3889612" cy="2565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2F15" w:rsidRPr="00D729B3">
        <w:rPr>
          <w:b/>
          <w:sz w:val="28"/>
          <w:szCs w:val="28"/>
        </w:rPr>
        <w:br w:type="page"/>
      </w:r>
    </w:p>
    <w:p w14:paraId="0E4B6E8E" w14:textId="79EF9C69" w:rsidR="006E6EC5" w:rsidRPr="006E6EC5" w:rsidRDefault="006E6EC5" w:rsidP="006E6EC5">
      <w:pPr>
        <w:spacing w:line="480" w:lineRule="auto"/>
        <w:rPr>
          <w:b/>
          <w:sz w:val="28"/>
          <w:szCs w:val="28"/>
        </w:rPr>
      </w:pPr>
      <w:r w:rsidRPr="006E6EC5">
        <w:rPr>
          <w:b/>
          <w:sz w:val="28"/>
          <w:szCs w:val="28"/>
        </w:rPr>
        <w:lastRenderedPageBreak/>
        <w:t>CHAPTER 2 – HOW FORM BASED CODES CREATE STREET CANYONS</w:t>
      </w:r>
    </w:p>
    <w:p w14:paraId="7EDD048A" w14:textId="77777777" w:rsidR="006E6EC5" w:rsidRPr="006E6EC5" w:rsidRDefault="006E6EC5" w:rsidP="006E6EC5">
      <w:pPr>
        <w:spacing w:line="480" w:lineRule="auto"/>
      </w:pPr>
      <w:r w:rsidRPr="006E6EC5">
        <w:rPr>
          <w:b/>
        </w:rPr>
        <w:t>2.1 Review of Form Based Codes used to Regulate Urban Morphology</w:t>
      </w:r>
    </w:p>
    <w:p w14:paraId="000422DD" w14:textId="7F3A32B1" w:rsidR="006E6EC5" w:rsidRPr="006E6EC5" w:rsidRDefault="00B602DF" w:rsidP="006E6EC5">
      <w:pPr>
        <w:spacing w:line="480" w:lineRule="auto"/>
        <w:ind w:firstLine="720"/>
      </w:pPr>
      <w:r>
        <w:t>Urban planners</w:t>
      </w:r>
      <w:r w:rsidR="006E6EC5" w:rsidRPr="006E6EC5">
        <w:t xml:space="preserve"> have a collection of tools at their disposal to manage urban growth. One of their tools is the zoning code. American zoning codes have a relatively short history, but they have had a profound impact on building form – influenced in no small way by the accommodations for the automobile. Zoning typically deals with the arrangement and adjacency of buildings, their </w:t>
      </w:r>
      <w:proofErr w:type="gramStart"/>
      <w:r w:rsidR="006E6EC5" w:rsidRPr="006E6EC5">
        <w:t>uses</w:t>
      </w:r>
      <w:proofErr w:type="gramEnd"/>
      <w:r w:rsidR="006E6EC5" w:rsidRPr="006E6EC5">
        <w:t xml:space="preserve"> and their density. Downtown building height regulations are traditionally based on the Floor-Area Ratio (FAR) which addresses lot size and building coverage. Zoning FARs have led to incredibly dense urban centers that rapidly become more speculative than livable, enabling uncontrolled suburban sprawl as people spread outward to live and work and find respite from the stresses encountered in dense urban centers.</w:t>
      </w:r>
    </w:p>
    <w:p w14:paraId="39BA2E29" w14:textId="4D0EC044" w:rsidR="006E6EC5" w:rsidRPr="006E6EC5" w:rsidRDefault="006E6EC5" w:rsidP="006E6EC5">
      <w:pPr>
        <w:spacing w:line="480" w:lineRule="auto"/>
        <w:ind w:firstLine="720"/>
      </w:pPr>
      <w:proofErr w:type="gramStart"/>
      <w:r w:rsidRPr="006E6EC5">
        <w:t>In order to</w:t>
      </w:r>
      <w:proofErr w:type="gramEnd"/>
      <w:r w:rsidRPr="006E6EC5">
        <w:t xml:space="preserve"> counter sprawl, </w:t>
      </w:r>
      <w:r w:rsidR="00441F38">
        <w:t xml:space="preserve">urban </w:t>
      </w:r>
      <w:r w:rsidRPr="006E6EC5">
        <w:t>planning embraces Smart Growth, which includes rebuilding the urban core, retrofitting underutilized commercial and industrial areas, and densifying and creating suburban town centers. Comprehensive</w:t>
      </w:r>
      <w:r w:rsidR="00CE7BA0">
        <w:t xml:space="preserve"> urban p</w:t>
      </w:r>
      <w:r w:rsidRPr="006E6EC5">
        <w:t xml:space="preserve">lanning process is equally a useful tool.  If area plans for downtown identify where urban street canyons have emerged, building codes or allowances for additional height may </w:t>
      </w:r>
      <w:proofErr w:type="gramStart"/>
      <w:r w:rsidRPr="006E6EC5">
        <w:t>be granted</w:t>
      </w:r>
      <w:proofErr w:type="gramEnd"/>
      <w:r w:rsidRPr="006E6EC5">
        <w:t xml:space="preserve"> if certain conditions are met - including affordable housing allowances, access to transit -- and offering environmental benefits to water and air quality. One of the elements of Smart Growth is Transit Oriented Development (TOD). TOD is where building districts are arranged near transit, provide a means to arrange a diversity of uses and housing in </w:t>
      </w:r>
      <w:proofErr w:type="gramStart"/>
      <w:r w:rsidRPr="006E6EC5">
        <w:t>close proximity</w:t>
      </w:r>
      <w:proofErr w:type="gramEnd"/>
      <w:r w:rsidRPr="006E6EC5">
        <w:t xml:space="preserve">, and create walkable corridors to and from public spaces and services. Walkability is important as it contributes to positive health </w:t>
      </w:r>
      <w:r w:rsidRPr="006E6EC5">
        <w:lastRenderedPageBreak/>
        <w:t>outcomes in the urban environment. “Walkable communities, or neighborhoods, are those in which residents can walk to nearby destinations, and such neighborhoods encourage walking as a means of transportation.”</w:t>
      </w:r>
      <w:r w:rsidRPr="006E6EC5">
        <w:fldChar w:fldCharType="begin"/>
      </w:r>
      <w:r w:rsidR="007C00A5">
        <w:instrText xml:space="preserve"> ADDIN ZOTERO_ITEM CSL_CITATION {"citationID":"tPFK6cMu","properties":{"formattedCitation":"[39]","plainCitation":"[39]","noteIndex":0},"citationItems":[{"id":1047,"uris":["http://zotero.org/users/1424505/items/HKUNPLLZ"],"uri":["http://zotero.org/users/1424505/items/HKUNPLLZ"],"itemData":{"id":1047,"type":"book","abstract":"&lt;p&gt;This book provides a far-reaching follow-up to the pathbreaking &lt;i&gt;Urban Sprawl and Public Health&lt;/i&gt;, published by Island Press in 2004. That book sparked a range of inquiries into the connections between constructed environments, particularly cities and suburbs, and human health. Since then, numerous studies have extended and refined the book's research and reporting. &lt;i&gt;Making Healthy Places&lt;/i&gt; offers a fresh and comprehensive look at this vital subject today, from the scale of buildings up to the scale of metropolitan areas.&lt;/p&gt;&lt;p&gt;There is no other book with the depth, breadth, vision and accessibility that this book offers. Like a well-trained doctor, it presents a diagnosis of-and offers treatment for-problems related to the built environment. Drawing on the latest scientific evidence, with contributions from experts in a range of fields, it imparts a wealth of practical information, emphasizing demonstrated and promising solutions to common problems. Health professionals, planners, architects, developers, elected officials, students, and concerned members of the public will find this book invaluable.&lt;/p&gt;&lt;br /&gt;&lt;br /&gt;Andrew L. Dannenberg, M.D., M.P.H., serves as a consultant to and formerly was Team Leader of the Healthy Community Design Initiative in the National Center for Environmental Health at the CDC. He is an affiliate professor at the University of Washington, Seattle. Howard Frumkin, M.D., Dr.P.H., is Dean of the School of Public Health at the University of Washington. Richard J. Jackson, M.D., M.P.H., is Professor and Chair of the Department of Environmental Health Sciences at UCLA. Frumkin and Jackson are coauthors of Urban Sprawl and Public Health.","event-place":"Washington, DC","ISBN":"978-1-61091-036-1","language":"eng","publisher":"Island Press/Center for Resource Economics","publisher-place":"Washington, DC","source":"ou-primo.com","title":"Making Healthy Places: Designing and Building for Health, Well-being, and Sustainability","title-short":"Making Healthy Places","author":[{"literal":"Andrew L. Dannenberg"},{"family":"Frumkin","given":"Howard"},{"literal":"Richard J. Jackson"}],"issued":{"date-parts":[["2011"]]}}}],"schema":"https://github.com/citation-style-language/schema/raw/master/csl-citation.json"} </w:instrText>
      </w:r>
      <w:r w:rsidRPr="006E6EC5">
        <w:fldChar w:fldCharType="separate"/>
      </w:r>
      <w:r w:rsidR="007C00A5" w:rsidRPr="007C00A5">
        <w:t>[39]</w:t>
      </w:r>
      <w:r w:rsidRPr="006E6EC5">
        <w:fldChar w:fldCharType="end"/>
      </w:r>
      <w:r w:rsidRPr="006E6EC5">
        <w:t xml:space="preserve"> </w:t>
      </w:r>
    </w:p>
    <w:p w14:paraId="3689A560" w14:textId="77777777" w:rsidR="006E6EC5" w:rsidRPr="006E6EC5" w:rsidRDefault="006E6EC5" w:rsidP="006E6EC5">
      <w:pPr>
        <w:spacing w:line="480" w:lineRule="auto"/>
        <w:ind w:firstLine="720"/>
      </w:pPr>
      <w:r w:rsidRPr="006E6EC5">
        <w:t xml:space="preserve">What makes a street “walkable” has several dimensions including the separation of transportation systems from sidewalks, incorporating trees and plantings in streetscape design as well as connected access. Walking can </w:t>
      </w:r>
      <w:proofErr w:type="gramStart"/>
      <w:r w:rsidRPr="006E6EC5">
        <w:t>be enhanced</w:t>
      </w:r>
      <w:proofErr w:type="gramEnd"/>
      <w:r w:rsidRPr="006E6EC5">
        <w:t xml:space="preserve"> by shaded trees, views into windows, biophilic integrated building design, and connected parks and greenspace. The connection to nature is fundamental to a balanced streetscape design.</w:t>
      </w:r>
    </w:p>
    <w:p w14:paraId="599A2A57" w14:textId="54C16988" w:rsidR="006E6EC5" w:rsidRPr="006E6EC5" w:rsidRDefault="006E6EC5" w:rsidP="006E6EC5">
      <w:pPr>
        <w:spacing w:line="480" w:lineRule="auto"/>
        <w:ind w:firstLine="720"/>
      </w:pPr>
      <w:r w:rsidRPr="006E6EC5">
        <w:t>Since 1990, planners and urbanists have organized the Congress of the New Urbanism (CNU), the purpose of which is to reform</w:t>
      </w:r>
      <w:r w:rsidR="006A3439">
        <w:t xml:space="preserve"> urban</w:t>
      </w:r>
      <w:r w:rsidRPr="006E6EC5">
        <w:t xml:space="preserve"> planning practice in the United States and the world. The Charter for the New Urbanism provides for visioning urban form.</w:t>
      </w:r>
      <w:r w:rsidR="00B602DF">
        <w:t xml:space="preserve"> </w:t>
      </w:r>
      <w:r w:rsidRPr="006E6EC5">
        <w:t xml:space="preserve">Form-Based Codes (FBCs) encompass the concepts of TOD and are the preferred instrument for implementing new urbanist ideas at all scales and in all settings. </w:t>
      </w:r>
      <w:r w:rsidR="00B602DF">
        <w:t>Much like Vitruvius’ treatise, t</w:t>
      </w:r>
      <w:r w:rsidRPr="006E6EC5">
        <w:t xml:space="preserve">he elements of FBCs </w:t>
      </w:r>
      <w:proofErr w:type="gramStart"/>
      <w:r w:rsidRPr="006E6EC5">
        <w:t>are developed</w:t>
      </w:r>
      <w:proofErr w:type="gramEnd"/>
      <w:r w:rsidRPr="006E6EC5">
        <w:t xml:space="preserve"> upon the transect, spatial organization by neighborhood, districts and corridor, and entitlement by type. F</w:t>
      </w:r>
      <w:r w:rsidR="00B602DF">
        <w:t>BCs</w:t>
      </w:r>
      <w:r w:rsidRPr="006E6EC5">
        <w:t xml:space="preserve"> for urban districts give </w:t>
      </w:r>
      <w:r w:rsidR="008479AA">
        <w:t xml:space="preserve">a </w:t>
      </w:r>
      <w:r w:rsidRPr="006E6EC5">
        <w:t>desired walkability to public space through dimension, materials, and façade qualities of the buildings. These FBCs are not dimensionless; indeed, they draw upon neuroscience based perceptions of enclosure and traffic calming streetscapes in order to enhance the pedestrian experience</w:t>
      </w:r>
      <w:r w:rsidR="008479AA">
        <w:t xml:space="preserve"> </w:t>
      </w:r>
      <w:r w:rsidRPr="006E6EC5">
        <w:fldChar w:fldCharType="begin"/>
      </w:r>
      <w:r w:rsidR="007C00A5">
        <w:instrText xml:space="preserve"> ADDIN ZOTERO_ITEM CSL_CITATION {"citationID":"oQ1MzuMb","properties":{"formattedCitation":"[40]","plainCitation":"[40]","noteIndex":0},"citationItems":[{"id":610,"uris":["http://zotero.org/users/1424505/items/G8QCV8HG"],"uri":["http://zotero.org/users/1424505/items/G8QCV8HG"],"itemData":{"id":610,"type":"article","publisher":"Unviersity of Florida","title":"ENCLOSURE AS A FUNCTION OF HEI GHT-TO-WIDTH RATIO AND SCALE: ITS  INFLUENCE ON USER’S SENSE OF COMFORT AND SAFETY IN URBAN STREET SPACE","title-short":"Dissertation","URL":"http://ufdcimages.uflib.ufl.edu/UF/E0/01/96/76/00001/alkhresheh_m.pdf","author":[{"family":"Alkhresheh","given":"majdi"}],"accessed":{"date-parts":[["2017",3,8]]},"issued":{"date-parts":[["2007"]]}}}],"schema":"https://github.com/citation-style-language/schema/raw/master/csl-citation.json"} </w:instrText>
      </w:r>
      <w:r w:rsidRPr="006E6EC5">
        <w:fldChar w:fldCharType="separate"/>
      </w:r>
      <w:r w:rsidR="007C00A5" w:rsidRPr="007C00A5">
        <w:t>[40]</w:t>
      </w:r>
      <w:r w:rsidRPr="006E6EC5">
        <w:fldChar w:fldCharType="end"/>
      </w:r>
      <w:r w:rsidRPr="006E6EC5">
        <w:t>.</w:t>
      </w:r>
    </w:p>
    <w:p w14:paraId="0A573CFA" w14:textId="50407DB3" w:rsidR="006E6EC5" w:rsidRPr="006E6EC5" w:rsidRDefault="008479AA" w:rsidP="006E6EC5">
      <w:pPr>
        <w:spacing w:line="480" w:lineRule="auto"/>
        <w:ind w:firstLine="720"/>
      </w:pPr>
      <w:r w:rsidRPr="006E6EC5">
        <w:rPr>
          <w:noProof/>
        </w:rPr>
        <w:lastRenderedPageBreak/>
        <mc:AlternateContent>
          <mc:Choice Requires="wps">
            <w:drawing>
              <wp:anchor distT="0" distB="0" distL="114300" distR="114300" simplePos="0" relativeHeight="251936768" behindDoc="0" locked="0" layoutInCell="1" allowOverlap="1" wp14:anchorId="78C74B32" wp14:editId="32F97949">
                <wp:simplePos x="0" y="0"/>
                <wp:positionH relativeFrom="margin">
                  <wp:posOffset>-27902</wp:posOffset>
                </wp:positionH>
                <wp:positionV relativeFrom="paragraph">
                  <wp:posOffset>2729458</wp:posOffset>
                </wp:positionV>
                <wp:extent cx="5866765" cy="2783840"/>
                <wp:effectExtent l="0" t="0" r="0" b="0"/>
                <wp:wrapSquare wrapText="bothSides"/>
                <wp:docPr id="51" name="Text Box 51"/>
                <wp:cNvGraphicFramePr/>
                <a:graphic xmlns:a="http://schemas.openxmlformats.org/drawingml/2006/main">
                  <a:graphicData uri="http://schemas.microsoft.com/office/word/2010/wordprocessingShape">
                    <wps:wsp>
                      <wps:cNvSpPr txBox="1"/>
                      <wps:spPr>
                        <a:xfrm>
                          <a:off x="0" y="0"/>
                          <a:ext cx="5866765" cy="2783840"/>
                        </a:xfrm>
                        <a:prstGeom prst="rect">
                          <a:avLst/>
                        </a:prstGeom>
                        <a:noFill/>
                        <a:ln w="6350">
                          <a:noFill/>
                        </a:ln>
                      </wps:spPr>
                      <wps:txbx>
                        <w:txbxContent>
                          <w:p w14:paraId="58015B60" w14:textId="77777777" w:rsidR="00CE02D7" w:rsidRDefault="00CE02D7" w:rsidP="006E6EC5">
                            <w:pPr>
                              <w:spacing w:line="480" w:lineRule="auto"/>
                              <w:rPr>
                                <w:b/>
                              </w:rPr>
                            </w:pPr>
                            <w:r w:rsidRPr="00577CF6">
                              <w:rPr>
                                <w:noProof/>
                              </w:rPr>
                              <w:drawing>
                                <wp:inline distT="0" distB="0" distL="0" distR="0" wp14:anchorId="248C70A8" wp14:editId="01095C61">
                                  <wp:extent cx="5486400" cy="1847088"/>
                                  <wp:effectExtent l="0" t="0" r="0" b="127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486400" cy="1847088"/>
                                          </a:xfrm>
                                          <a:prstGeom prst="rect">
                                            <a:avLst/>
                                          </a:prstGeom>
                                          <a:noFill/>
                                          <a:ln>
                                            <a:noFill/>
                                          </a:ln>
                                        </pic:spPr>
                                      </pic:pic>
                                    </a:graphicData>
                                  </a:graphic>
                                </wp:inline>
                              </w:drawing>
                            </w:r>
                          </w:p>
                          <w:p w14:paraId="471B4FC3" w14:textId="65CD25B7" w:rsidR="00CE02D7" w:rsidRPr="005E6CE0" w:rsidRDefault="00CE02D7" w:rsidP="006E6EC5">
                            <w:pPr>
                              <w:spacing w:line="480" w:lineRule="auto"/>
                              <w:rPr>
                                <w:b/>
                              </w:rPr>
                            </w:pPr>
                            <w:r w:rsidRPr="00577CF6">
                              <w:rPr>
                                <w:b/>
                              </w:rPr>
                              <w:t>Figure 2.1 A Typical Rural to Urban Transect, with Transect Zones</w:t>
                            </w:r>
                            <w:r>
                              <w:rPr>
                                <w:b/>
                              </w:rPr>
                              <w:t xml:space="preserve"> (SmartCode)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C74B32" id="Text Box 51" o:spid="_x0000_s1031" type="#_x0000_t202" style="position:absolute;left:0;text-align:left;margin-left:-2.2pt;margin-top:214.9pt;width:461.95pt;height:219.2pt;z-index:251936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" filled="f" stroked="f" strokeweight=".5pt">
                <v:textbox>
                  <w:txbxContent>
                    <w:p w14:paraId="58015B60" w14:textId="77777777" w:rsidR="00CE02D7" w:rsidRDefault="00CE02D7" w:rsidP="006E6EC5">
                      <w:pPr>
                        <w:spacing w:line="480" w:lineRule="auto"/>
                        <w:rPr>
                          <w:b/>
                        </w:rPr>
                      </w:pPr>
                      <w:r w:rsidRPr="00577CF6">
                        <w:rPr>
                          <w:noProof/>
                        </w:rPr>
                        <w:drawing>
                          <wp:inline distT="0" distB="0" distL="0" distR="0" wp14:anchorId="248C70A8" wp14:editId="01095C61">
                            <wp:extent cx="5486400" cy="1847088"/>
                            <wp:effectExtent l="0" t="0" r="0" b="127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486400" cy="1847088"/>
                                    </a:xfrm>
                                    <a:prstGeom prst="rect">
                                      <a:avLst/>
                                    </a:prstGeom>
                                    <a:noFill/>
                                    <a:ln>
                                      <a:noFill/>
                                    </a:ln>
                                  </pic:spPr>
                                </pic:pic>
                              </a:graphicData>
                            </a:graphic>
                          </wp:inline>
                        </w:drawing>
                      </w:r>
                    </w:p>
                    <w:p w14:paraId="471B4FC3" w14:textId="65CD25B7" w:rsidR="00CE02D7" w:rsidRPr="005E6CE0" w:rsidRDefault="00CE02D7" w:rsidP="006E6EC5">
                      <w:pPr>
                        <w:spacing w:line="480" w:lineRule="auto"/>
                        <w:rPr>
                          <w:b/>
                        </w:rPr>
                      </w:pPr>
                      <w:r w:rsidRPr="00577CF6">
                        <w:rPr>
                          <w:b/>
                        </w:rPr>
                        <w:t>Figure 2.1 A Typical Rural to Urban Transect, with Transect Zones</w:t>
                      </w:r>
                      <w:r>
                        <w:rPr>
                          <w:b/>
                        </w:rPr>
                        <w:t xml:space="preserve"> (SmartCode) </w:t>
                      </w:r>
                    </w:p>
                  </w:txbxContent>
                </v:textbox>
                <w10:wrap type="square" anchorx="margin"/>
              </v:shape>
            </w:pict>
          </mc:Fallback>
        </mc:AlternateContent>
      </w:r>
      <w:r w:rsidR="006E6EC5" w:rsidRPr="006E6EC5">
        <w:t>The transect is a means of coding density and establishing “immersive environments in which building, open spaces, landscape and infrastructure are combined to produce memorable permanent spaces”</w:t>
      </w:r>
      <w:r w:rsidR="006E6EC5" w:rsidRPr="006E6EC5">
        <w:fldChar w:fldCharType="begin"/>
      </w:r>
      <w:r w:rsidR="007C00A5">
        <w:instrText xml:space="preserve"> ADDIN ZOTERO_ITEM CSL_CITATION {"citationID":"rVsJmUL3","properties":{"formattedCitation":"[41]","plainCitation":"[41]","noteIndex":0},"citationItems":[{"id":609,"uris":["http://zotero.org/users/1424505/items/NRZXUDXF"],"uri":["http://zotero.org/users/1424505/items/NRZXUDXF"],"itemData":{"id":609,"type":"book","call-number":"NA9050.5 .P37 2008","event-place":"Hoboken, N.J","ISBN":"978-0-470-04985-3","note":"OCLC: ocn184906146","number-of-pages":"332","publisher":"J. Wiley &amp; Sons","publisher-place":"Hoboken, N.J","source":"Library of Congress ISBN","title":"Form-based codes: a guide for planners, urban designers, municipalities, and developers","title-short":"Form-based codes","author":[{"family":"Parolek","given":"Daniel G."},{"family":"Parolek","given":"Karen"},{"family":"Crawford","given":"Paul C."}],"issued":{"date-parts":[["2008"]]}}}],"schema":"https://github.com/citation-style-language/schema/raw/master/csl-citation.json"} </w:instrText>
      </w:r>
      <w:r w:rsidR="006E6EC5" w:rsidRPr="006E6EC5">
        <w:fldChar w:fldCharType="separate"/>
      </w:r>
      <w:r w:rsidR="007C00A5" w:rsidRPr="007C00A5">
        <w:t>[41]</w:t>
      </w:r>
      <w:r w:rsidR="006E6EC5" w:rsidRPr="006E6EC5">
        <w:fldChar w:fldCharType="end"/>
      </w:r>
      <w:r w:rsidR="006E6EC5" w:rsidRPr="006E6EC5">
        <w:t xml:space="preserve">. FBCs replace sprawl with the idea of regulating within clear, identifiable spatial boundaries. They seek to accommodate a large range of mixed uses while minimizing the dependence on the automobile (but not removing it). There are six Transect Zones, or T-zones, for application on zoning maps. Design Guidelines and standards were developed for the first transect-based codes, which then evolved to become the model </w:t>
      </w:r>
      <w:proofErr w:type="spellStart"/>
      <w:r w:rsidR="006E6EC5" w:rsidRPr="006E6EC5">
        <w:t>SmartCode</w:t>
      </w:r>
      <w:proofErr w:type="spellEnd"/>
      <w:r w:rsidR="006E6EC5" w:rsidRPr="006E6EC5">
        <w:t xml:space="preserve">, released in 2003 by </w:t>
      </w:r>
      <w:proofErr w:type="spellStart"/>
      <w:r w:rsidR="006E6EC5" w:rsidRPr="006E6EC5">
        <w:t>Duany</w:t>
      </w:r>
      <w:proofErr w:type="spellEnd"/>
      <w:r w:rsidR="006E6EC5" w:rsidRPr="006E6EC5">
        <w:t xml:space="preserve"> Plater-</w:t>
      </w:r>
      <w:proofErr w:type="spellStart"/>
      <w:r w:rsidR="006E6EC5" w:rsidRPr="006E6EC5">
        <w:t>Zyberk</w:t>
      </w:r>
      <w:proofErr w:type="spellEnd"/>
      <w:r w:rsidR="006E6EC5" w:rsidRPr="006E6EC5">
        <w:t xml:space="preserve"> &amp; Company as can be seen in Figure 2.1 </w:t>
      </w:r>
      <w:r w:rsidR="00CA6455">
        <w:fldChar w:fldCharType="begin"/>
      </w:r>
      <w:r w:rsidR="007C00A5">
        <w:instrText xml:space="preserve"> ADDIN ZOTERO_ITEM CSL_CITATION {"citationID":"5O5FVkK2","properties":{"formattedCitation":"[42]","plainCitation":"[42]","noteIndex":0},"citationItems":[{"id":1301,"uris":["http://zotero.org/users/1424505/items/TG8CQPJB"],"uri":["http://zotero.org/users/1424505/items/TG8CQPJB"],"itemData":{"id":1301,"type":"webpage","title":"SmartCode-v9.2.pdf","URL":"http://www.dpz.com/uploads/Books/SmartCode-v9.2.pdf","accessed":{"date-parts":[["2017",3,10]]}}}],"schema":"https://github.com/citation-style-language/schema/raw/master/csl-citation.json"} </w:instrText>
      </w:r>
      <w:r w:rsidR="00CA6455">
        <w:fldChar w:fldCharType="separate"/>
      </w:r>
      <w:r w:rsidR="007C00A5" w:rsidRPr="007C00A5">
        <w:t>[42]</w:t>
      </w:r>
      <w:r w:rsidR="00CA6455">
        <w:fldChar w:fldCharType="end"/>
      </w:r>
    </w:p>
    <w:p w14:paraId="23DE879D" w14:textId="15FF1E06" w:rsidR="006E6EC5" w:rsidRPr="006E6EC5" w:rsidRDefault="006E6EC5" w:rsidP="008479AA">
      <w:pPr>
        <w:spacing w:line="480" w:lineRule="auto"/>
        <w:ind w:firstLine="720"/>
      </w:pPr>
      <w:r w:rsidRPr="006E6EC5">
        <w:t xml:space="preserve">This </w:t>
      </w:r>
      <w:proofErr w:type="spellStart"/>
      <w:r w:rsidRPr="006E6EC5">
        <w:t>SmartCode</w:t>
      </w:r>
      <w:proofErr w:type="spellEnd"/>
      <w:r w:rsidRPr="006E6EC5">
        <w:t xml:space="preserve"> system replaces conventional separated-use zoning systems that encouraged a car-dependent culture and sprawl. The six Transect Zones provide the basis for real neighborhood structure, requiring walkable streets, mixed use, transportation options, and housing diversity. The </w:t>
      </w:r>
      <w:proofErr w:type="spellStart"/>
      <w:r w:rsidRPr="006E6EC5">
        <w:t>SmartCode</w:t>
      </w:r>
      <w:proofErr w:type="spellEnd"/>
      <w:r w:rsidRPr="006E6EC5">
        <w:t xml:space="preserve"> </w:t>
      </w:r>
      <w:r w:rsidR="005B6398">
        <w:fldChar w:fldCharType="begin"/>
      </w:r>
      <w:r w:rsidR="007C00A5">
        <w:instrText xml:space="preserve"> ADDIN ZOTERO_ITEM CSL_CITATION {"citationID":"rZjm0dsG","properties":{"formattedCitation":"[42]","plainCitation":"[42]","noteIndex":0},"citationItems":[{"id":1301,"uris":["http://zotero.org/users/1424505/items/TG8CQPJB"],"uri":["http://zotero.org/users/1424505/items/TG8CQPJB"],"itemData":{"id":1301,"type":"webpage","title":"SmartCode-v9.2.pdf","URL":"http://www.dpz.com/uploads/Books/SmartCode-v9.2.pdf","accessed":{"date-parts":[["2017",3,10]]}}}],"schema":"https://github.com/citation-style-language/schema/raw/master/csl-citation.json"} </w:instrText>
      </w:r>
      <w:r w:rsidR="005B6398">
        <w:fldChar w:fldCharType="separate"/>
      </w:r>
      <w:r w:rsidR="007C00A5" w:rsidRPr="007C00A5">
        <w:t>[42]</w:t>
      </w:r>
      <w:r w:rsidR="005B6398">
        <w:fldChar w:fldCharType="end"/>
      </w:r>
      <w:r w:rsidRPr="006E6EC5">
        <w:t>system defines the Transects as follows:</w:t>
      </w:r>
      <w:r w:rsidR="008479AA">
        <w:t xml:space="preserve"> “</w:t>
      </w:r>
      <w:r w:rsidRPr="006E6EC5">
        <w:t>T-1 Natural Zone consists of lands approximating or reverting to a wilder-ness condition, including lands unsuitable for settlement due to topography, hydrology or vegetation</w:t>
      </w:r>
      <w:r w:rsidR="008479AA">
        <w:t xml:space="preserve">; </w:t>
      </w:r>
      <w:r w:rsidRPr="006E6EC5">
        <w:t xml:space="preserve">T-2 Rural Zone consists of sparsely settled lands in open or cultivated state. These include woodland, agricultural land, grassland, and irrigable desert. Typical buildings are farmhouses, agricultural buildings, cabins, </w:t>
      </w:r>
      <w:r w:rsidRPr="006E6EC5">
        <w:lastRenderedPageBreak/>
        <w:t>and villas</w:t>
      </w:r>
      <w:r w:rsidR="008479AA">
        <w:t xml:space="preserve">; </w:t>
      </w:r>
      <w:r w:rsidRPr="006E6EC5">
        <w:t xml:space="preserve">T-3 Sub-Urban Zone consists of low-density residential areas, adjacent to higher zones that some mixed use. Home occupations and outbuildings </w:t>
      </w:r>
      <w:proofErr w:type="gramStart"/>
      <w:r w:rsidRPr="006E6EC5">
        <w:t>are allowed</w:t>
      </w:r>
      <w:proofErr w:type="gramEnd"/>
      <w:r w:rsidRPr="006E6EC5">
        <w:t>. Planting is naturalistic and setbacks are relatively deep. Blocks may be large and the roads irregular to accommodate natural conditions</w:t>
      </w:r>
      <w:r w:rsidR="008479AA">
        <w:t xml:space="preserve">; </w:t>
      </w:r>
      <w:r w:rsidRPr="006E6EC5">
        <w:t>T-4 General Urban Zone consists of a mixed use but primarily residential urban fabric. It may have a wide range of building types: single, side yard, and rowhouses. Setbacks and landscaping are variable. Streets with curbs and sidewalks define medium-sized blocks</w:t>
      </w:r>
      <w:r w:rsidR="008479AA">
        <w:t xml:space="preserve">; </w:t>
      </w:r>
      <w:r w:rsidRPr="006E6EC5">
        <w:t xml:space="preserve">T-5 </w:t>
      </w:r>
      <w:r w:rsidR="008479AA">
        <w:t>U</w:t>
      </w:r>
      <w:r w:rsidRPr="006E6EC5">
        <w:t xml:space="preserve">rban Center Zone consists of higher density mixed use building that accommodate retail, offices, rowhouses and apartments.  It has a tight network of streets, with wide sidewalks, </w:t>
      </w:r>
      <w:r w:rsidR="004926C4">
        <w:t>consistent</w:t>
      </w:r>
      <w:r w:rsidRPr="006E6EC5">
        <w:t xml:space="preserve"> street tree planting and buildings set close to the sidewalks</w:t>
      </w:r>
      <w:r w:rsidR="008479AA">
        <w:t xml:space="preserve">; </w:t>
      </w:r>
      <w:r w:rsidRPr="006E6EC5">
        <w:t>T-6 Urban Core Zone consists of the highest density and height, with the greatest variety of uses, and civic buildings of regional importance. It may have larger blocks; streets have</w:t>
      </w:r>
      <w:r w:rsidR="004926C4">
        <w:t xml:space="preserve"> consistent</w:t>
      </w:r>
      <w:r w:rsidRPr="006E6EC5">
        <w:t xml:space="preserve"> street tree planting and buildings set close to the wide sidewalks</w:t>
      </w:r>
      <w:r w:rsidR="008479AA">
        <w:t xml:space="preserve">.” </w:t>
      </w:r>
      <w:r w:rsidR="005B6398">
        <w:fldChar w:fldCharType="begin"/>
      </w:r>
      <w:r w:rsidR="007C00A5">
        <w:instrText xml:space="preserve"> ADDIN ZOTERO_ITEM CSL_CITATION {"citationID":"aPJYqood","properties":{"formattedCitation":"[42]","plainCitation":"[42]","noteIndex":0},"citationItems":[{"id":1301,"uris":["http://zotero.org/users/1424505/items/TG8CQPJB"],"uri":["http://zotero.org/users/1424505/items/TG8CQPJB"],"itemData":{"id":1301,"type":"webpage","title":"SmartCode-v9.2.pdf","URL":"http://www.dpz.com/uploads/Books/SmartCode-v9.2.pdf","accessed":{"date-parts":[["2017",3,10]]}}}],"schema":"https://github.com/citation-style-language/schema/raw/master/csl-citation.json"} </w:instrText>
      </w:r>
      <w:r w:rsidR="005B6398">
        <w:fldChar w:fldCharType="separate"/>
      </w:r>
      <w:r w:rsidR="007C00A5" w:rsidRPr="007C00A5">
        <w:t>[42]</w:t>
      </w:r>
      <w:r w:rsidR="005B6398">
        <w:fldChar w:fldCharType="end"/>
      </w:r>
      <w:r w:rsidR="005B6398">
        <w:t>.</w:t>
      </w:r>
    </w:p>
    <w:p w14:paraId="07E61A9F" w14:textId="5D95B3B0" w:rsidR="006E6EC5" w:rsidRPr="006E6EC5" w:rsidRDefault="006E6EC5" w:rsidP="008479AA">
      <w:pPr>
        <w:spacing w:line="480" w:lineRule="auto"/>
        <w:ind w:firstLine="720"/>
      </w:pPr>
      <w:r w:rsidRPr="006E6EC5">
        <w:t>The T‑zones vary by the ratio and level of intensity of their natural, built, and social components. They may be coordinated to all scales of</w:t>
      </w:r>
      <w:r w:rsidR="006A3439">
        <w:t xml:space="preserve"> urban</w:t>
      </w:r>
      <w:r w:rsidRPr="006E6EC5">
        <w:t xml:space="preserve"> planning, from the region through the community scale down to the individual lot and building</w:t>
      </w:r>
      <w:r w:rsidR="008479AA">
        <w:t xml:space="preserve"> </w:t>
      </w:r>
      <w:r w:rsidRPr="006E6EC5">
        <w:fldChar w:fldCharType="begin"/>
      </w:r>
      <w:r w:rsidR="007C00A5">
        <w:instrText xml:space="preserve"> ADDIN ZOTERO_ITEM CSL_CITATION {"citationID":"vsUjYiL9","properties":{"formattedCitation":"[42]","plainCitation":"[42]","noteIndex":0},"citationItems":[{"id":1301,"uris":["http://zotero.org/users/1424505/items/TG8CQPJB"],"uri":["http://zotero.org/users/1424505/items/TG8CQPJB"],"itemData":{"id":1301,"type":"webpage","title":"SmartCode-v9.2.pdf","URL":"http://www.dpz.com/uploads/Books/SmartCode-v9.2.pdf","accessed":{"date-parts":[["2017",3,10]]}}}],"schema":"https://github.com/citation-style-language/schema/raw/master/csl-citation.json"} </w:instrText>
      </w:r>
      <w:r w:rsidRPr="006E6EC5">
        <w:fldChar w:fldCharType="separate"/>
      </w:r>
      <w:r w:rsidR="007C00A5" w:rsidRPr="007C00A5">
        <w:t>[42]</w:t>
      </w:r>
      <w:r w:rsidRPr="006E6EC5">
        <w:fldChar w:fldCharType="end"/>
      </w:r>
      <w:r w:rsidRPr="006E6EC5">
        <w:t>.</w:t>
      </w:r>
      <w:r w:rsidR="008479AA">
        <w:t xml:space="preserve"> </w:t>
      </w:r>
      <w:r w:rsidRPr="006E6EC5">
        <w:t xml:space="preserve">For purposes of this interdisciplinary research, increasing urbanization will deal primarily with </w:t>
      </w:r>
      <w:bookmarkStart w:id="19" w:name="_Hlk4331397"/>
      <w:r w:rsidRPr="006E6EC5">
        <w:t>T-5 Urban Center and T-6 Urban Core Zones.</w:t>
      </w:r>
      <w:bookmarkEnd w:id="19"/>
      <w:r w:rsidRPr="006E6EC5">
        <w:t xml:space="preserve"> T-5 Urban Center Zones typically describe New Town Centers created by urban designers. </w:t>
      </w:r>
    </w:p>
    <w:p w14:paraId="21980886" w14:textId="18A2AAA8" w:rsidR="006E6EC5" w:rsidRPr="006E6EC5" w:rsidRDefault="006E6EC5" w:rsidP="006E6EC5">
      <w:pPr>
        <w:spacing w:line="480" w:lineRule="auto"/>
        <w:ind w:firstLine="720"/>
      </w:pPr>
      <w:r w:rsidRPr="006E6EC5">
        <w:t>The FBCs have achieved great successes across the United States and around the world</w:t>
      </w:r>
      <w:r w:rsidR="004926C4">
        <w:t>,</w:t>
      </w:r>
      <w:r w:rsidRPr="006E6EC5">
        <w:t xml:space="preserve"> such as the new town of Seaside in Florida and Curitiba in Brazil. However, while planners and architects are busy developing and redesigning new town centers and revitalizing urban cores, other areas of evidentiary and scientific inquiry are recognizing that much of the developing </w:t>
      </w:r>
      <w:r w:rsidRPr="006E6EC5">
        <w:lastRenderedPageBreak/>
        <w:t xml:space="preserve">urban morphology is leading to unintended consequences particularly </w:t>
      </w:r>
      <w:proofErr w:type="gramStart"/>
      <w:r w:rsidRPr="006E6EC5">
        <w:t>with regard to</w:t>
      </w:r>
      <w:proofErr w:type="gramEnd"/>
      <w:r w:rsidRPr="006E6EC5">
        <w:t xml:space="preserve"> urban air quality. </w:t>
      </w:r>
    </w:p>
    <w:p w14:paraId="608BD073" w14:textId="3379B1B8" w:rsidR="006E6EC5" w:rsidRPr="006E6EC5" w:rsidRDefault="00933056" w:rsidP="006E6EC5">
      <w:pPr>
        <w:tabs>
          <w:tab w:val="left" w:pos="630"/>
        </w:tabs>
        <w:spacing w:line="480" w:lineRule="auto"/>
        <w:rPr>
          <w:b/>
          <w:i/>
        </w:rPr>
      </w:pPr>
      <w:r>
        <w:tab/>
      </w:r>
      <w:r w:rsidR="006E6EC5" w:rsidRPr="006E6EC5">
        <w:t xml:space="preserve">The FBCs </w:t>
      </w:r>
      <w:proofErr w:type="gramStart"/>
      <w:r w:rsidR="006E6EC5" w:rsidRPr="006E6EC5">
        <w:t>are used</w:t>
      </w:r>
      <w:proofErr w:type="gramEnd"/>
      <w:r w:rsidR="006E6EC5" w:rsidRPr="006E6EC5">
        <w:t xml:space="preserve"> to regulate urban form by defining the dimensions of street corridor</w:t>
      </w:r>
      <w:r w:rsidR="004926C4">
        <w:t>s</w:t>
      </w:r>
      <w:r w:rsidR="006E6EC5" w:rsidRPr="006E6EC5">
        <w:t xml:space="preserve"> including pedestrian and vehicular paths, building heights and form, street plantings and sometimes stylistic façade elements. Understanding that the FBCs are setting heights of buildings and widths of streets it becomes apparent that FBCs must </w:t>
      </w:r>
      <w:proofErr w:type="gramStart"/>
      <w:r w:rsidR="006E6EC5" w:rsidRPr="006E6EC5">
        <w:t>be examined</w:t>
      </w:r>
      <w:proofErr w:type="gramEnd"/>
      <w:r w:rsidR="006E6EC5" w:rsidRPr="006E6EC5">
        <w:t xml:space="preserve"> to determine if any elements of the FBCs respond to answering </w:t>
      </w:r>
      <w:r w:rsidR="006E6EC5" w:rsidRPr="006E6EC5">
        <w:rPr>
          <w:b/>
          <w:i/>
        </w:rPr>
        <w:t>RQ1 What building systems interact with street canyon airflow and RQ2 How can the building system ventilate street level air pollution and facilitate mixing?</w:t>
      </w:r>
    </w:p>
    <w:p w14:paraId="22F3AB28" w14:textId="77777777" w:rsidR="006E6EC5" w:rsidRPr="006E6EC5" w:rsidRDefault="006E6EC5" w:rsidP="006E6EC5">
      <w:pPr>
        <w:spacing w:line="480" w:lineRule="auto"/>
        <w:rPr>
          <w:b/>
        </w:rPr>
      </w:pPr>
      <w:r w:rsidRPr="006E6EC5">
        <w:rPr>
          <w:b/>
        </w:rPr>
        <w:t>2.2 The Design Guides for Urban Cores and Town Centers</w:t>
      </w:r>
    </w:p>
    <w:p w14:paraId="78F9F3C5" w14:textId="03C3C928" w:rsidR="006E6EC5" w:rsidRPr="006E6EC5" w:rsidRDefault="006E6EC5" w:rsidP="006E6EC5">
      <w:pPr>
        <w:spacing w:line="480" w:lineRule="auto"/>
        <w:ind w:firstLine="720"/>
      </w:pPr>
      <w:r w:rsidRPr="006E6EC5">
        <w:t xml:space="preserve">While </w:t>
      </w:r>
      <w:r w:rsidR="004926C4">
        <w:t>FBCs</w:t>
      </w:r>
      <w:r w:rsidRPr="006E6EC5">
        <w:t xml:space="preserve"> are used to restore buildings in urban cores, establish new town centers, develop walkable </w:t>
      </w:r>
      <w:proofErr w:type="gramStart"/>
      <w:r w:rsidRPr="006E6EC5">
        <w:t>cities</w:t>
      </w:r>
      <w:proofErr w:type="gramEnd"/>
      <w:r w:rsidRPr="006E6EC5">
        <w:t xml:space="preserve"> and prevent sprawl</w:t>
      </w:r>
      <w:r w:rsidR="00933056">
        <w:t>, t</w:t>
      </w:r>
      <w:r w:rsidRPr="006E6EC5">
        <w:t xml:space="preserve">he FBCs </w:t>
      </w:r>
      <w:r w:rsidR="00933056">
        <w:t xml:space="preserve">also </w:t>
      </w:r>
      <w:r w:rsidRPr="006E6EC5">
        <w:t>establish the relationship between the building and street with their resulting geometry creating the potential to form an urban street canyon. The movement of traffic, pedestrians, and bikers governs the width ratio based upon activity within the right-of-way between buildings. In association with the CNU, the National Association of City Transportation Officials (NACTO) has created a compendium of principles and practices for Complete Streets based on the local Transect, which includes the design capacity for safe interaction of automobiles, pedestrians, bikers, multi-modal transit, and urban infrastructure</w:t>
      </w:r>
      <w:r w:rsidR="004926C4">
        <w:t xml:space="preserve"> </w:t>
      </w:r>
      <w:r w:rsidRPr="006E6EC5">
        <w:fldChar w:fldCharType="begin"/>
      </w:r>
      <w:r w:rsidR="007C00A5">
        <w:instrText xml:space="preserve"> ADDIN ZOTERO_ITEM CSL_CITATION {"citationID":"heXXLw8F","properties":{"formattedCitation":"[43]","plainCitation":"[43]","noteIndex":0},"citationItems":[{"id":607,"uris":["http://zotero.org/users/1424505/items/7TZ42RN8"],"uri":["http://zotero.org/users/1424505/items/7TZ42RN8"],"itemData":{"id":607,"type":"webpage","abstract":"Streets comprise more than 80% of public space in cities, but they often fail to provide their surrounding communities with a space where people can safely walk, bicycle, drive, take transit, and socialize. Cities are leading the movement to redesign and reinvest in our streets as cherished public spaces for people, as well as critical …","container-title":"National Association of City Transportation Officials","title":"Urban Street Design Guide","URL":"http://nacto.org/publication/urban-street-design-guide/","accessed":{"date-parts":[["2017",3,10]]}}}],"schema":"https://github.com/citation-style-language/schema/raw/master/csl-citation.json"} </w:instrText>
      </w:r>
      <w:r w:rsidRPr="006E6EC5">
        <w:fldChar w:fldCharType="separate"/>
      </w:r>
      <w:r w:rsidR="007C00A5" w:rsidRPr="007C00A5">
        <w:t>[43]</w:t>
      </w:r>
      <w:r w:rsidRPr="006E6EC5">
        <w:fldChar w:fldCharType="end"/>
      </w:r>
      <w:r w:rsidR="004926C4">
        <w:t>.</w:t>
      </w:r>
      <w:r w:rsidRPr="006E6EC5">
        <w:t xml:space="preserve"> </w:t>
      </w:r>
    </w:p>
    <w:p w14:paraId="2809CF65" w14:textId="2F481114" w:rsidR="006E6EC5" w:rsidRPr="006E6EC5" w:rsidRDefault="006E6EC5" w:rsidP="006E6EC5">
      <w:pPr>
        <w:spacing w:line="480" w:lineRule="auto"/>
        <w:ind w:firstLine="720"/>
      </w:pPr>
      <w:r w:rsidRPr="006E6EC5">
        <w:rPr>
          <w:noProof/>
        </w:rPr>
        <w:lastRenderedPageBreak/>
        <mc:AlternateContent>
          <mc:Choice Requires="wps">
            <w:drawing>
              <wp:anchor distT="0" distB="0" distL="114300" distR="114300" simplePos="0" relativeHeight="251937792" behindDoc="1" locked="0" layoutInCell="1" allowOverlap="1" wp14:anchorId="673C51DB" wp14:editId="0451C5B7">
                <wp:simplePos x="0" y="0"/>
                <wp:positionH relativeFrom="margin">
                  <wp:posOffset>81280</wp:posOffset>
                </wp:positionH>
                <wp:positionV relativeFrom="paragraph">
                  <wp:posOffset>2101215</wp:posOffset>
                </wp:positionV>
                <wp:extent cx="5840730" cy="4312285"/>
                <wp:effectExtent l="0" t="0" r="0" b="0"/>
                <wp:wrapTopAndBottom/>
                <wp:docPr id="54" name="Text Box 54"/>
                <wp:cNvGraphicFramePr/>
                <a:graphic xmlns:a="http://schemas.openxmlformats.org/drawingml/2006/main">
                  <a:graphicData uri="http://schemas.microsoft.com/office/word/2010/wordprocessingShape">
                    <wps:wsp>
                      <wps:cNvSpPr txBox="1"/>
                      <wps:spPr>
                        <a:xfrm>
                          <a:off x="0" y="0"/>
                          <a:ext cx="5840730" cy="4312285"/>
                        </a:xfrm>
                        <a:prstGeom prst="rect">
                          <a:avLst/>
                        </a:prstGeom>
                        <a:noFill/>
                        <a:ln w="6350">
                          <a:noFill/>
                        </a:ln>
                      </wps:spPr>
                      <wps:txbx>
                        <w:txbxContent>
                          <w:p w14:paraId="09640DE6" w14:textId="77777777" w:rsidR="00CE02D7" w:rsidRDefault="00CE02D7" w:rsidP="001B225B">
                            <w:pPr>
                              <w:pStyle w:val="Caption"/>
                            </w:pPr>
                            <w:r w:rsidRPr="00577CF6">
                              <w:rPr>
                                <w:noProof/>
                              </w:rPr>
                              <w:drawing>
                                <wp:inline distT="0" distB="0" distL="0" distR="0" wp14:anchorId="21FA2DA3" wp14:editId="15B58695">
                                  <wp:extent cx="5520326" cy="3292753"/>
                                  <wp:effectExtent l="0" t="0" r="4445" b="317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41162" cy="3305181"/>
                                          </a:xfrm>
                                          <a:prstGeom prst="rect">
                                            <a:avLst/>
                                          </a:prstGeom>
                                          <a:noFill/>
                                          <a:ln>
                                            <a:noFill/>
                                          </a:ln>
                                        </pic:spPr>
                                      </pic:pic>
                                    </a:graphicData>
                                  </a:graphic>
                                </wp:inline>
                              </w:drawing>
                            </w:r>
                          </w:p>
                          <w:p w14:paraId="5E75F842" w14:textId="47EAAF3B" w:rsidR="00CE02D7" w:rsidRPr="00001F70" w:rsidRDefault="00CE02D7" w:rsidP="001B225B">
                            <w:pPr>
                              <w:pStyle w:val="Caption"/>
                            </w:pPr>
                            <w:bookmarkStart w:id="20" w:name="_Hlk5301912"/>
                            <w:bookmarkStart w:id="21" w:name="_Hlk5301913"/>
                            <w:r w:rsidRPr="00577CF6">
                              <w:t xml:space="preserve">Figure </w:t>
                            </w:r>
                            <w:r>
                              <w:rPr>
                                <w:noProof/>
                              </w:rPr>
                              <w:t>2.2</w:t>
                            </w:r>
                            <w:r w:rsidRPr="00577CF6">
                              <w:t xml:space="preserve"> Lane Width Guide (NACTO</w:t>
                            </w:r>
                            <w:r>
                              <w:t xml:space="preserve"> 2017</w:t>
                            </w:r>
                            <w:r w:rsidRPr="00577CF6">
                              <w:t>) where image shows only initial building development not potential building height</w:t>
                            </w:r>
                            <w:bookmarkEnd w:id="20"/>
                            <w:bookmarkEnd w:id="21"/>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C51DB" id="Text Box 54" o:spid="_x0000_s1032" type="#_x0000_t202" style="position:absolute;left:0;text-align:left;margin-left:6.4pt;margin-top:165.45pt;width:459.9pt;height:339.55pt;z-index:-251378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" filled="f" stroked="f" strokeweight=".5pt">
                <v:textbox>
                  <w:txbxContent>
                    <w:p w14:paraId="09640DE6" w14:textId="77777777" w:rsidR="00CE02D7" w:rsidRDefault="00CE02D7" w:rsidP="001B225B">
                      <w:pPr>
                        <w:pStyle w:val="Caption"/>
                      </w:pPr>
                      <w:r w:rsidRPr="00577CF6">
                        <w:rPr>
                          <w:noProof/>
                        </w:rPr>
                        <w:drawing>
                          <wp:inline distT="0" distB="0" distL="0" distR="0" wp14:anchorId="21FA2DA3" wp14:editId="15B58695">
                            <wp:extent cx="5520326" cy="3292753"/>
                            <wp:effectExtent l="0" t="0" r="4445" b="317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41162" cy="3305181"/>
                                    </a:xfrm>
                                    <a:prstGeom prst="rect">
                                      <a:avLst/>
                                    </a:prstGeom>
                                    <a:noFill/>
                                    <a:ln>
                                      <a:noFill/>
                                    </a:ln>
                                  </pic:spPr>
                                </pic:pic>
                              </a:graphicData>
                            </a:graphic>
                          </wp:inline>
                        </w:drawing>
                      </w:r>
                    </w:p>
                    <w:p w14:paraId="5E75F842" w14:textId="47EAAF3B" w:rsidR="00CE02D7" w:rsidRPr="00001F70" w:rsidRDefault="00CE02D7" w:rsidP="001B225B">
                      <w:pPr>
                        <w:pStyle w:val="Caption"/>
                      </w:pPr>
                      <w:bookmarkStart w:id="22" w:name="_Hlk5301912"/>
                      <w:bookmarkStart w:id="23" w:name="_Hlk5301913"/>
                      <w:r w:rsidRPr="00577CF6">
                        <w:t xml:space="preserve">Figure </w:t>
                      </w:r>
                      <w:r>
                        <w:rPr>
                          <w:noProof/>
                        </w:rPr>
                        <w:t>2.2</w:t>
                      </w:r>
                      <w:r w:rsidRPr="00577CF6">
                        <w:t xml:space="preserve"> Lane Width Guide (NACTO</w:t>
                      </w:r>
                      <w:r>
                        <w:t xml:space="preserve"> 2017</w:t>
                      </w:r>
                      <w:r w:rsidRPr="00577CF6">
                        <w:t>) where image shows only initial building development not potential building height</w:t>
                      </w:r>
                      <w:bookmarkEnd w:id="22"/>
                      <w:bookmarkEnd w:id="23"/>
                      <w:r>
                        <w:t xml:space="preserve"> </w:t>
                      </w:r>
                    </w:p>
                  </w:txbxContent>
                </v:textbox>
                <w10:wrap type="topAndBottom" anchorx="margin"/>
              </v:shape>
            </w:pict>
          </mc:Fallback>
        </mc:AlternateContent>
      </w:r>
      <w:r w:rsidRPr="006E6EC5">
        <w:t>A</w:t>
      </w:r>
      <w:r w:rsidRPr="006E6EC5">
        <w:rPr>
          <w:i/>
          <w:iCs/>
        </w:rPr>
        <w:t xml:space="preserve"> </w:t>
      </w:r>
      <w:r w:rsidRPr="004926C4">
        <w:rPr>
          <w:iCs/>
        </w:rPr>
        <w:t>Complete Street</w:t>
      </w:r>
      <w:r w:rsidRPr="004926C4">
        <w:t xml:space="preserve"> </w:t>
      </w:r>
      <w:r w:rsidRPr="006E6EC5">
        <w:t xml:space="preserve">uses an integrated strategy to safely allow activity to inhabit the streetscape. “Lane widths of 10 feet are appropriate in urban areas and have a positive impact on a street's safety without impacting traffic operations. For designated truck or transit routes, one travel lane of 11 feet may </w:t>
      </w:r>
      <w:proofErr w:type="gramStart"/>
      <w:r w:rsidRPr="006E6EC5">
        <w:t>be used</w:t>
      </w:r>
      <w:proofErr w:type="gramEnd"/>
      <w:r w:rsidRPr="006E6EC5">
        <w:t xml:space="preserve"> in each direction. In select cases, narrower travel lanes (9–9.5 feet) can be effective as through lanes in conjunction with a turn lane.”</w:t>
      </w:r>
      <w:r w:rsidR="004926C4">
        <w:t xml:space="preserve"> </w:t>
      </w:r>
      <w:r w:rsidRPr="006E6EC5">
        <w:fldChar w:fldCharType="begin"/>
      </w:r>
      <w:r w:rsidR="007C00A5">
        <w:instrText xml:space="preserve"> ADDIN ZOTERO_ITEM CSL_CITATION {"citationID":"CVUC5JQO","properties":{"formattedCitation":"[44]","plainCitation":"[44]","noteIndex":0},"citationItems":[{"id":603,"uris":["http://zotero.org/users/1424505/items/5RIKAIWV"],"uri":["http://zotero.org/users/1424505/items/5RIKAIWV"],"itemData":{"id":603,"type":"webpage","abstract":"The width allocated to lanes for motorists, buses, trucks, bikes, and parked cars is a sensitive and crucial aspect of street design. Lane widths should be considered within the assemblage of a given street delineating space to serve all needs, including travel lanes, safety islands, bike lanes, and sidewalks. Each lane width discussion should be informed by an understanding of the goals for traffic calming as well as making adequate space for larger vehicles, such as trucks and buses.","container-title":"National Association of City Transportation Officials","title":"Lane Width","URL":"http://nacto.org/publication/urban-street-design-guide/street-design-elements/lane-width/","accessed":{"date-parts":[["2017",3,11]]}}}],"schema":"https://github.com/citation-style-language/schema/raw/master/csl-citation.json"} </w:instrText>
      </w:r>
      <w:r w:rsidRPr="006E6EC5">
        <w:fldChar w:fldCharType="separate"/>
      </w:r>
      <w:r w:rsidR="007C00A5" w:rsidRPr="007C00A5">
        <w:t>[44]</w:t>
      </w:r>
      <w:r w:rsidRPr="006E6EC5">
        <w:fldChar w:fldCharType="end"/>
      </w:r>
      <w:r w:rsidR="004926C4">
        <w:t>.</w:t>
      </w:r>
      <w:r w:rsidRPr="006E6EC5">
        <w:t xml:space="preserve"> A Complete Street also incorporates on street parking, bike lanes, and sidewalk areas.</w:t>
      </w:r>
    </w:p>
    <w:p w14:paraId="1B660EDD" w14:textId="47381529" w:rsidR="006E6EC5" w:rsidRPr="006E6EC5" w:rsidRDefault="006E6EC5" w:rsidP="006E6EC5">
      <w:pPr>
        <w:spacing w:line="480" w:lineRule="auto"/>
      </w:pPr>
      <w:r w:rsidRPr="006E6EC5">
        <w:rPr>
          <w:iCs/>
        </w:rPr>
        <w:t xml:space="preserve">The </w:t>
      </w:r>
      <w:r w:rsidRPr="004926C4">
        <w:rPr>
          <w:iCs/>
        </w:rPr>
        <w:t>sidewalk</w:t>
      </w:r>
      <w:r w:rsidRPr="004926C4">
        <w:t xml:space="preserve"> i</w:t>
      </w:r>
      <w:r w:rsidRPr="006E6EC5">
        <w:t>s the area where people interface with one another and with businesses most directly in an urban environment</w:t>
      </w:r>
      <w:r w:rsidR="004926C4">
        <w:t xml:space="preserve"> </w:t>
      </w:r>
      <w:r w:rsidRPr="006E6EC5">
        <w:fldChar w:fldCharType="begin"/>
      </w:r>
      <w:r w:rsidR="007C00A5">
        <w:instrText xml:space="preserve"> ADDIN ZOTERO_ITEM CSL_CITATION {"citationID":"drZfHlbH","properties":{"formattedCitation":"[45]","plainCitation":"[45]","noteIndex":0},"citationItems":[{"id":604,"uris":["http://zotero.org/users/1424505/items/I2I3KENV"],"uri":["http://zotero.org/users/1424505/items/I2I3KENV"],"itemData":{"id":604,"type":"webpage","abstract":"Sidewalks play a vital role in city life. As conduits for pedestrian movement and access, they enhance connectivity and promote walking. As public spaces, sidewalks serve as the front steps to the city, activating streets socially and economically. Safe, accessible, and well-maintained sidewalks are a fundamental and necessary investment for cities, and have been found to enhance general public health and maximize social capital. Just as roadway expansions and improvements have historically enhanced travel for motorists, superior sidewalk design can encourage walking by making it more attractive.","container-title":"National Association of City Transportation Officials","title":"Sidewalks","URL":"http://nacto.org/publication/urban-street-design-guide/street-design-elements/sidewalks/","accessed":{"date-parts":[["2017",3,11]]}}}],"schema":"https://github.com/citation-style-language/schema/raw/master/csl-citation.json"} </w:instrText>
      </w:r>
      <w:r w:rsidRPr="006E6EC5">
        <w:fldChar w:fldCharType="separate"/>
      </w:r>
      <w:r w:rsidR="007C00A5" w:rsidRPr="007C00A5">
        <w:t>[45]</w:t>
      </w:r>
      <w:r w:rsidRPr="006E6EC5">
        <w:fldChar w:fldCharType="end"/>
      </w:r>
      <w:r w:rsidR="004926C4">
        <w:t>.</w:t>
      </w:r>
      <w:r w:rsidRPr="006E6EC5">
        <w:t xml:space="preserve"> As the public space ROW dictates, sidewalk design guides indicate three distinct zones for the sidewalk:</w:t>
      </w:r>
    </w:p>
    <w:p w14:paraId="3554FE77" w14:textId="549814EC" w:rsidR="006E6EC5" w:rsidRPr="006E6EC5" w:rsidRDefault="006E6EC5" w:rsidP="006E6EC5">
      <w:pPr>
        <w:spacing w:line="480" w:lineRule="auto"/>
        <w:ind w:firstLine="720"/>
      </w:pPr>
      <w:r w:rsidRPr="006E6EC5">
        <w:t xml:space="preserve">“The </w:t>
      </w:r>
      <w:r w:rsidRPr="006E6EC5">
        <w:rPr>
          <w:i/>
        </w:rPr>
        <w:t>frontage zone</w:t>
      </w:r>
      <w:r w:rsidRPr="006E6EC5">
        <w:t xml:space="preserve"> describes the section of the sidewalk that functions as an extension of the building, whether through entryways and doors or sidewalk cafes and sandwich boards. The </w:t>
      </w:r>
      <w:r w:rsidRPr="006E6EC5">
        <w:lastRenderedPageBreak/>
        <w:t xml:space="preserve">frontage zone consists of both the structure and the facade of the building fronting the street, as well as the space immediately adjacent to the building. The </w:t>
      </w:r>
      <w:r w:rsidRPr="006E6EC5">
        <w:rPr>
          <w:i/>
        </w:rPr>
        <w:t>pedestrian through zone</w:t>
      </w:r>
      <w:r w:rsidRPr="006E6EC5">
        <w:t xml:space="preserve"> is the primary, accessible pathway that runs parallel to the street. The through zone ensures that pedestrians have a safe and adequate place to walk and should be 5–7 feet wide in residential settings and 8–12 feet wide in downtown or commercial areas. And the </w:t>
      </w:r>
      <w:r w:rsidRPr="006E6EC5">
        <w:rPr>
          <w:i/>
        </w:rPr>
        <w:t>street furniture zone</w:t>
      </w:r>
      <w:r w:rsidRPr="006E6EC5">
        <w:t xml:space="preserve"> </w:t>
      </w:r>
      <w:proofErr w:type="gramStart"/>
      <w:r w:rsidRPr="006E6EC5">
        <w:t>is defined</w:t>
      </w:r>
      <w:proofErr w:type="gramEnd"/>
      <w:r w:rsidRPr="006E6EC5">
        <w:t xml:space="preserve"> as the section of the sidewalk between the curb and the through zone in which street furniture and amenities, such as lighting, benches, newspaper kiosks, utility poles, tree pits, and bicycle parking are provided. The street furniture zone may also consist of green infrastructure elements, such as rain gardens or flow-through planters.”</w:t>
      </w:r>
      <w:r w:rsidR="004926C4">
        <w:t xml:space="preserve"> </w:t>
      </w:r>
      <w:r w:rsidRPr="006E6EC5">
        <w:fldChar w:fldCharType="begin"/>
      </w:r>
      <w:r w:rsidR="007C00A5">
        <w:instrText xml:space="preserve"> ADDIN ZOTERO_ITEM CSL_CITATION {"citationID":"jseg4apv","properties":{"formattedCitation":"[45]","plainCitation":"[45]","noteIndex":0},"citationItems":[{"id":604,"uris":["http://zotero.org/users/1424505/items/I2I3KENV"],"uri":["http://zotero.org/users/1424505/items/I2I3KENV"],"itemData":{"id":604,"type":"webpage","abstract":"Sidewalks play a vital role in city life. As conduits for pedestrian movement and access, they enhance connectivity and promote walking. As public spaces, sidewalks serve as the front steps to the city, activating streets socially and economically. Safe, accessible, and well-maintained sidewalks are a fundamental and necessary investment for cities, and have been found to enhance general public health and maximize social capital. Just as roadway expansions and improvements have historically enhanced travel for motorists, superior sidewalk design can encourage walking by making it more attractive.","container-title":"National Association of City Transportation Officials","title":"Sidewalks","URL":"http://nacto.org/publication/urban-street-design-guide/street-design-elements/sidewalks/","accessed":{"date-parts":[["2017",3,11]]}}}],"schema":"https://github.com/citation-style-language/schema/raw/master/csl-citation.json"} </w:instrText>
      </w:r>
      <w:r w:rsidRPr="006E6EC5">
        <w:fldChar w:fldCharType="separate"/>
      </w:r>
      <w:r w:rsidR="007C00A5" w:rsidRPr="007C00A5">
        <w:t>[45]</w:t>
      </w:r>
      <w:r w:rsidRPr="006E6EC5">
        <w:fldChar w:fldCharType="end"/>
      </w:r>
    </w:p>
    <w:p w14:paraId="18B2EE54" w14:textId="77777777" w:rsidR="006E6EC5" w:rsidRPr="006E6EC5" w:rsidRDefault="006E6EC5" w:rsidP="006E6EC5">
      <w:pPr>
        <w:spacing w:line="480" w:lineRule="auto"/>
        <w:ind w:firstLine="720"/>
      </w:pPr>
    </w:p>
    <w:p w14:paraId="236DD0DA" w14:textId="65483E42" w:rsidR="006E6EC5" w:rsidRPr="006E6EC5" w:rsidRDefault="006E6EC5" w:rsidP="006E6EC5">
      <w:pPr>
        <w:spacing w:line="480" w:lineRule="auto"/>
        <w:ind w:firstLine="720"/>
        <w:rPr>
          <w:b/>
          <w:i/>
        </w:rPr>
      </w:pPr>
      <w:bookmarkStart w:id="24" w:name="_Hlk23341177"/>
      <w:r w:rsidRPr="006E6EC5">
        <w:rPr>
          <w:i/>
        </w:rPr>
        <w:t xml:space="preserve">Our place making and street design for walkability is placing more people on the street without effectively controlling for the potential air pollution </w:t>
      </w:r>
      <w:r w:rsidR="00642E68">
        <w:rPr>
          <w:i/>
        </w:rPr>
        <w:t>accumulati</w:t>
      </w:r>
      <w:r w:rsidR="00C81727">
        <w:rPr>
          <w:i/>
        </w:rPr>
        <w:t>on</w:t>
      </w:r>
      <w:r w:rsidRPr="006E6EC5">
        <w:rPr>
          <w:i/>
        </w:rPr>
        <w:t xml:space="preserve"> based upon building height to ROW ratios.</w:t>
      </w:r>
    </w:p>
    <w:bookmarkEnd w:id="24"/>
    <w:p w14:paraId="46F207D9" w14:textId="77777777" w:rsidR="006E6EC5" w:rsidRPr="006E6EC5" w:rsidRDefault="006E6EC5" w:rsidP="006E6EC5">
      <w:pPr>
        <w:rPr>
          <w:b/>
        </w:rPr>
      </w:pPr>
      <w:r w:rsidRPr="006E6EC5">
        <w:rPr>
          <w:b/>
        </w:rPr>
        <w:br w:type="page"/>
      </w:r>
    </w:p>
    <w:p w14:paraId="4E23E2B4" w14:textId="77777777" w:rsidR="006E6EC5" w:rsidRPr="006E6EC5" w:rsidRDefault="006E6EC5" w:rsidP="006E6EC5">
      <w:pPr>
        <w:spacing w:line="480" w:lineRule="auto"/>
        <w:rPr>
          <w:b/>
        </w:rPr>
      </w:pPr>
      <w:bookmarkStart w:id="25" w:name="_Hlk5286050"/>
      <w:r w:rsidRPr="006E6EC5">
        <w:rPr>
          <w:b/>
        </w:rPr>
        <w:lastRenderedPageBreak/>
        <w:t>2.3 Review of Form Based Code Institutes Library of Codes</w:t>
      </w:r>
    </w:p>
    <w:bookmarkEnd w:id="25"/>
    <w:p w14:paraId="51BCE92F" w14:textId="59679DFD" w:rsidR="006E6EC5" w:rsidRPr="006E6EC5" w:rsidRDefault="006E6EC5" w:rsidP="006E6EC5">
      <w:pPr>
        <w:spacing w:line="480" w:lineRule="auto"/>
        <w:ind w:firstLine="720"/>
      </w:pPr>
      <w:r w:rsidRPr="006E6EC5">
        <w:t>The Form-Based Codes Institute (FBCI) is a professional organization that is part of Smart Growth America. It is dedicated to advancing the understanding and use of form-based codes as well as developing standards for form-based codes</w:t>
      </w:r>
      <w:r w:rsidR="004926C4">
        <w:t xml:space="preserve"> </w:t>
      </w:r>
      <w:r w:rsidR="004926C4">
        <w:fldChar w:fldCharType="begin"/>
      </w:r>
      <w:r w:rsidR="007C00A5">
        <w:instrText xml:space="preserve"> ADDIN ZOTERO_ITEM CSL_CITATION {"citationID":"M70rNTkS","properties":{"formattedCitation":"[46]","plainCitation":"[46]","noteIndex":0},"citationItems":[{"id":1053,"uris":["http://zotero.org/users/1424505/items/8AD5PMFU"],"uri":["http://zotero.org/users/1424505/items/8AD5PMFU"],"itemData":{"id":1053,"type":"webpage","abstract":"Browse a curated collection of the best examples of form-based codes, representing a variety of communities across the United States and abroad.","container-title":"Form-Based Codes Institute at Smart Growth America","language":"en-US","title":"Library of Codes","URL":"https://formbasedcodes.org/codes/","accessed":{"date-parts":[["2018",12,2]]}}}],"schema":"https://github.com/citation-style-language/schema/raw/master/csl-citation.json"} </w:instrText>
      </w:r>
      <w:r w:rsidR="004926C4">
        <w:fldChar w:fldCharType="separate"/>
      </w:r>
      <w:r w:rsidR="007C00A5" w:rsidRPr="007C00A5">
        <w:t>[46]</w:t>
      </w:r>
      <w:r w:rsidR="004926C4">
        <w:fldChar w:fldCharType="end"/>
      </w:r>
      <w:r w:rsidRPr="006E6EC5">
        <w:t xml:space="preserve">. FBCI maintains a library of the best examples of form-based codes from communities across the United States and abroad. The codes represent a variety of community types and applications of form-based standards. Information in this library includes: physical context (size or type of government entity), organizing principle (underlying organization for the code standards), and implementation method (how the code standards operate within the zoning ordinance). </w:t>
      </w:r>
    </w:p>
    <w:p w14:paraId="617A091A" w14:textId="65989403" w:rsidR="006E6EC5" w:rsidRPr="006E6EC5" w:rsidRDefault="006E6EC5" w:rsidP="006E6EC5">
      <w:pPr>
        <w:spacing w:line="480" w:lineRule="auto"/>
        <w:ind w:firstLine="360"/>
      </w:pPr>
      <w:r w:rsidRPr="006E6EC5">
        <w:t>There are listings for 47 FBCs found within the FBCI’s library</w:t>
      </w:r>
      <w:r w:rsidR="004926C4">
        <w:t xml:space="preserve"> </w:t>
      </w:r>
      <w:r w:rsidRPr="006E6EC5">
        <w:fldChar w:fldCharType="begin"/>
      </w:r>
      <w:r w:rsidR="007C00A5">
        <w:instrText xml:space="preserve"> ADDIN ZOTERO_ITEM CSL_CITATION {"citationID":"VQZ76pqe","properties":{"formattedCitation":"[46]","plainCitation":"[46]","noteIndex":0},"citationItems":[{"id":1053,"uris":["http://zotero.org/users/1424505/items/8AD5PMFU"],"uri":["http://zotero.org/users/1424505/items/8AD5PMFU"],"itemData":{"id":1053,"type":"webpage","abstract":"Browse a curated collection of the best examples of form-based codes, representing a variety of communities across the United States and abroad.","container-title":"Form-Based Codes Institute at Smart Growth America","language":"en-US","title":"Library of Codes","URL":"https://formbasedcodes.org/codes/","accessed":{"date-parts":[["2018",12,2]]}}}],"schema":"https://github.com/citation-style-language/schema/raw/master/csl-citation.json"} </w:instrText>
      </w:r>
      <w:r w:rsidRPr="006E6EC5">
        <w:fldChar w:fldCharType="separate"/>
      </w:r>
      <w:r w:rsidR="007C00A5" w:rsidRPr="007C00A5">
        <w:t>[46]</w:t>
      </w:r>
      <w:r w:rsidRPr="006E6EC5">
        <w:fldChar w:fldCharType="end"/>
      </w:r>
      <w:r w:rsidRPr="006E6EC5">
        <w:t xml:space="preserve">. Each FBC in the library </w:t>
      </w:r>
      <w:proofErr w:type="gramStart"/>
      <w:r w:rsidRPr="006E6EC5">
        <w:t>was searched</w:t>
      </w:r>
      <w:proofErr w:type="gramEnd"/>
      <w:r w:rsidRPr="006E6EC5">
        <w:t xml:space="preserve"> for regulatory language controlling ROW to building height. Specific search words were: </w:t>
      </w:r>
    </w:p>
    <w:p w14:paraId="21BC0ACE" w14:textId="5821147D" w:rsidR="006E6EC5" w:rsidRPr="006E6EC5" w:rsidRDefault="006E6EC5" w:rsidP="006E6EC5">
      <w:pPr>
        <w:numPr>
          <w:ilvl w:val="0"/>
          <w:numId w:val="1"/>
        </w:numPr>
        <w:spacing w:line="480" w:lineRule="auto"/>
        <w:contextualSpacing/>
      </w:pPr>
      <w:r w:rsidRPr="006E6EC5">
        <w:t>References to “transect”, “town center”, “thoroughfare”, “ROW”</w:t>
      </w:r>
    </w:p>
    <w:p w14:paraId="10FC6A7F" w14:textId="2E092147" w:rsidR="001B2600" w:rsidRDefault="006E6EC5" w:rsidP="001B2600">
      <w:pPr>
        <w:numPr>
          <w:ilvl w:val="0"/>
          <w:numId w:val="1"/>
        </w:numPr>
        <w:spacing w:line="480" w:lineRule="auto"/>
        <w:contextualSpacing/>
      </w:pPr>
      <w:r w:rsidRPr="006E6EC5">
        <w:t>Height Restrictions as identified as: number of “stories” or “maximum (max) height”</w:t>
      </w:r>
    </w:p>
    <w:p w14:paraId="3980F628" w14:textId="423A3C49" w:rsidR="001B2600" w:rsidRDefault="006E6EC5" w:rsidP="003B2E70">
      <w:pPr>
        <w:numPr>
          <w:ilvl w:val="0"/>
          <w:numId w:val="1"/>
        </w:numPr>
        <w:spacing w:line="480" w:lineRule="auto"/>
        <w:contextualSpacing/>
      </w:pPr>
      <w:r w:rsidRPr="006E6EC5">
        <w:t xml:space="preserve">If building height </w:t>
      </w:r>
      <w:proofErr w:type="gramStart"/>
      <w:r w:rsidRPr="006E6EC5">
        <w:t>was defined</w:t>
      </w:r>
      <w:proofErr w:type="gramEnd"/>
      <w:r w:rsidRPr="006E6EC5">
        <w:t xml:space="preserve"> as “stories” then a numerical value of 15 feet in height was applied for the first story and 12 feet in height for each additional story.</w:t>
      </w:r>
      <w:r w:rsidR="004926C4" w:rsidRPr="004926C4">
        <w:rPr>
          <w:noProof/>
        </w:rPr>
        <w:t xml:space="preserve"> </w:t>
      </w:r>
    </w:p>
    <w:p w14:paraId="754C9AAA" w14:textId="3B49C0B6" w:rsidR="006E6EC5" w:rsidRPr="006E6EC5" w:rsidRDefault="006E6EC5" w:rsidP="006E6EC5">
      <w:pPr>
        <w:spacing w:line="480" w:lineRule="auto"/>
        <w:ind w:firstLine="360"/>
      </w:pPr>
      <w:r w:rsidRPr="006E6EC5">
        <w:t>Not all FBCs had regulatory information for transect, ROW or building height. Of the 47 FBC’s</w:t>
      </w:r>
      <w:r w:rsidR="00954D62">
        <w:t xml:space="preserve"> (Figure 2.3), 17 FBCs had</w:t>
      </w:r>
      <w:r w:rsidRPr="006E6EC5">
        <w:t xml:space="preserve"> information for both ROW and building height</w:t>
      </w:r>
      <w:r w:rsidR="00954D62">
        <w:t xml:space="preserve"> but</w:t>
      </w:r>
      <w:r w:rsidRPr="006E6EC5">
        <w:t xml:space="preserve"> none provided regulatory language offering constraints that would prevent the creation of the 1:1 (1 or greater) urban street canyon ratio. Of the 1</w:t>
      </w:r>
      <w:r w:rsidR="00954D62">
        <w:t>7</w:t>
      </w:r>
      <w:r w:rsidRPr="006E6EC5">
        <w:t xml:space="preserve"> that </w:t>
      </w:r>
      <w:proofErr w:type="gramStart"/>
      <w:r w:rsidRPr="006E6EC5">
        <w:t>were identified</w:t>
      </w:r>
      <w:proofErr w:type="gramEnd"/>
      <w:r w:rsidRPr="006E6EC5">
        <w:t xml:space="preserve">, 9 had a ratio greater than 1:1 (Table 2.1).  If Building Height and ROW </w:t>
      </w:r>
      <w:proofErr w:type="gramStart"/>
      <w:r w:rsidRPr="006E6EC5">
        <w:t>were provided</w:t>
      </w:r>
      <w:proofErr w:type="gramEnd"/>
      <w:r w:rsidRPr="006E6EC5">
        <w:t xml:space="preserve">, the </w:t>
      </w:r>
      <w:proofErr w:type="spellStart"/>
      <w:r w:rsidRPr="006E6EC5">
        <w:t>Height:ROW</w:t>
      </w:r>
      <w:proofErr w:type="spellEnd"/>
      <w:r w:rsidRPr="006E6EC5">
        <w:t xml:space="preserve"> ratio was calculated. </w:t>
      </w:r>
      <w:r w:rsidRPr="006E6EC5">
        <w:lastRenderedPageBreak/>
        <w:t>Any ratio calculation</w:t>
      </w:r>
      <w:r w:rsidR="00954D62">
        <w:t xml:space="preserve"> </w:t>
      </w:r>
      <w:r w:rsidRPr="006E6EC5">
        <w:t xml:space="preserve">that was greater than or equal to one (1) indicates the potential creation of an urban street canyon condition with the potential </w:t>
      </w:r>
      <w:r w:rsidR="00C81727">
        <w:t xml:space="preserve">for </w:t>
      </w:r>
      <w:r w:rsidRPr="006E6EC5">
        <w:t>air pollution</w:t>
      </w:r>
      <w:r w:rsidR="00C81727">
        <w:t xml:space="preserve"> accumulation</w:t>
      </w:r>
      <w:r w:rsidRPr="006E6EC5">
        <w:t xml:space="preserve">. </w:t>
      </w:r>
    </w:p>
    <w:p w14:paraId="16D65E67" w14:textId="1E8B4E2F" w:rsidR="006E6EC5" w:rsidRDefault="003B2E70" w:rsidP="006E6EC5">
      <w:pPr>
        <w:spacing w:line="480" w:lineRule="auto"/>
        <w:ind w:firstLine="360"/>
      </w:pPr>
      <w:r>
        <w:rPr>
          <w:noProof/>
        </w:rPr>
        <mc:AlternateContent>
          <mc:Choice Requires="wps">
            <w:drawing>
              <wp:anchor distT="0" distB="0" distL="114300" distR="114300" simplePos="0" relativeHeight="251984896" behindDoc="0" locked="0" layoutInCell="1" allowOverlap="1" wp14:anchorId="679ADAA1" wp14:editId="79DD5617">
                <wp:simplePos x="0" y="0"/>
                <wp:positionH relativeFrom="column">
                  <wp:posOffset>0</wp:posOffset>
                </wp:positionH>
                <wp:positionV relativeFrom="paragraph">
                  <wp:posOffset>5161915</wp:posOffset>
                </wp:positionV>
                <wp:extent cx="5755005" cy="635"/>
                <wp:effectExtent l="0" t="0" r="0" b="0"/>
                <wp:wrapTopAndBottom/>
                <wp:docPr id="210" name="Text Box 210"/>
                <wp:cNvGraphicFramePr/>
                <a:graphic xmlns:a="http://schemas.openxmlformats.org/drawingml/2006/main">
                  <a:graphicData uri="http://schemas.microsoft.com/office/word/2010/wordprocessingShape">
                    <wps:wsp>
                      <wps:cNvSpPr txBox="1"/>
                      <wps:spPr>
                        <a:xfrm>
                          <a:off x="0" y="0"/>
                          <a:ext cx="5755005" cy="635"/>
                        </a:xfrm>
                        <a:prstGeom prst="rect">
                          <a:avLst/>
                        </a:prstGeom>
                        <a:solidFill>
                          <a:prstClr val="white"/>
                        </a:solidFill>
                        <a:ln>
                          <a:noFill/>
                        </a:ln>
                      </wps:spPr>
                      <wps:txbx>
                        <w:txbxContent>
                          <w:p w14:paraId="5E2BBA03" w14:textId="77777777" w:rsidR="00CE02D7" w:rsidRPr="00FE6555" w:rsidRDefault="00CE02D7" w:rsidP="003B2E70">
                            <w:pPr>
                              <w:pStyle w:val="Caption"/>
                              <w:rPr>
                                <w:noProof/>
                              </w:rPr>
                            </w:pPr>
                            <w:r>
                              <w:t>Figure 2.3 Locations of Communities in FBCI Database Used for Study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9ADAA1" id="Text Box 210" o:spid="_x0000_s1033" type="#_x0000_t202" style="position:absolute;left:0;text-align:left;margin-left:0;margin-top:406.45pt;width:453.15pt;height:.05pt;z-index:25198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" stroked="f">
                <v:textbox style="mso-fit-shape-to-text:t" inset="0,0,0,0">
                  <w:txbxContent>
                    <w:p w14:paraId="5E2BBA03" w14:textId="77777777" w:rsidR="00CE02D7" w:rsidRPr="00FE6555" w:rsidRDefault="00CE02D7" w:rsidP="003B2E70">
                      <w:pPr>
                        <w:pStyle w:val="Caption"/>
                        <w:rPr>
                          <w:noProof/>
                        </w:rPr>
                      </w:pPr>
                      <w:r>
                        <w:t>Figure 2.3 Locations of Communities in FBCI Database Used for Study</w:t>
                      </w:r>
                    </w:p>
                  </w:txbxContent>
                </v:textbox>
                <w10:wrap type="topAndBottom"/>
              </v:shape>
            </w:pict>
          </mc:Fallback>
        </mc:AlternateContent>
      </w:r>
      <w:r w:rsidR="006E6EC5" w:rsidRPr="006E6EC5">
        <w:t>It is important to note that most of the FBCs were not related to existing communities with high density, T6-Urban Core zones. These existing urban areas would still benefit from the results of this research as many already have urban street canyons as a matter of historical development.</w:t>
      </w:r>
    </w:p>
    <w:p w14:paraId="378A26C2" w14:textId="6F0E9C33" w:rsidR="003B2E70" w:rsidRPr="006E6EC5" w:rsidRDefault="003B2E70" w:rsidP="003B2E70">
      <w:pPr>
        <w:spacing w:line="480" w:lineRule="auto"/>
      </w:pPr>
      <w:r>
        <w:rPr>
          <w:noProof/>
        </w:rPr>
        <w:drawing>
          <wp:anchor distT="0" distB="0" distL="114300" distR="114300" simplePos="0" relativeHeight="251982848" behindDoc="0" locked="0" layoutInCell="1" allowOverlap="1" wp14:anchorId="39328DAD" wp14:editId="0F889C18">
            <wp:simplePos x="0" y="0"/>
            <wp:positionH relativeFrom="column">
              <wp:posOffset>0</wp:posOffset>
            </wp:positionH>
            <wp:positionV relativeFrom="page">
              <wp:posOffset>3275463</wp:posOffset>
            </wp:positionV>
            <wp:extent cx="5943600" cy="3454400"/>
            <wp:effectExtent l="0" t="0" r="0" b="0"/>
            <wp:wrapTopAndBottom/>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ZeeMap of FBC City Locations.JPG"/>
                    <pic:cNvPicPr/>
                  </pic:nvPicPr>
                  <pic:blipFill>
                    <a:blip r:embed="rId17">
                      <a:extLst>
                        <a:ext uri="{28A0092B-C50C-407E-A947-70E740481C1C}">
                          <a14:useLocalDpi xmlns:a14="http://schemas.microsoft.com/office/drawing/2010/main" val="0"/>
                        </a:ext>
                      </a:extLst>
                    </a:blip>
                    <a:stretch>
                      <a:fillRect/>
                    </a:stretch>
                  </pic:blipFill>
                  <pic:spPr>
                    <a:xfrm>
                      <a:off x="0" y="0"/>
                      <a:ext cx="5943600" cy="3454400"/>
                    </a:xfrm>
                    <a:prstGeom prst="rect">
                      <a:avLst/>
                    </a:prstGeom>
                  </pic:spPr>
                </pic:pic>
              </a:graphicData>
            </a:graphic>
          </wp:anchor>
        </w:drawing>
      </w:r>
    </w:p>
    <w:p w14:paraId="580FA67C" w14:textId="1EDE78CA" w:rsidR="006E6EC5" w:rsidRPr="006E6EC5" w:rsidRDefault="00954D62" w:rsidP="003B2E70">
      <w:pPr>
        <w:spacing w:line="480" w:lineRule="auto"/>
        <w:rPr>
          <w:b/>
        </w:rPr>
      </w:pPr>
      <w:r w:rsidRPr="006E6EC5">
        <w:rPr>
          <w:noProof/>
        </w:rPr>
        <w:lastRenderedPageBreak/>
        <mc:AlternateContent>
          <mc:Choice Requires="wps">
            <w:drawing>
              <wp:anchor distT="0" distB="0" distL="114300" distR="114300" simplePos="0" relativeHeight="251949056" behindDoc="0" locked="0" layoutInCell="1" allowOverlap="1" wp14:anchorId="202D4AE3" wp14:editId="4110E859">
                <wp:simplePos x="0" y="0"/>
                <wp:positionH relativeFrom="column">
                  <wp:posOffset>5715</wp:posOffset>
                </wp:positionH>
                <wp:positionV relativeFrom="paragraph">
                  <wp:posOffset>5565718</wp:posOffset>
                </wp:positionV>
                <wp:extent cx="5486400" cy="635"/>
                <wp:effectExtent l="0" t="0" r="0" b="0"/>
                <wp:wrapTopAndBottom/>
                <wp:docPr id="11" name="Text Box 1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7604F7AA" w14:textId="77777777" w:rsidR="00CE02D7" w:rsidRPr="00377C31" w:rsidRDefault="00CE02D7" w:rsidP="001B225B">
                            <w:pPr>
                              <w:pStyle w:val="Caption"/>
                            </w:pPr>
                            <w:r w:rsidRPr="00377C31">
                              <w:t>Table 2.1 Form Based Codes with Identifiable Height to ROW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02D4AE3" id="Text Box 11" o:spid="_x0000_s1034" type="#_x0000_t202" style="position:absolute;margin-left:.45pt;margin-top:438.25pt;width:6in;height:.05pt;z-index:251949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" stroked="f">
                <v:textbox style="mso-fit-shape-to-text:t" inset="0,0,0,0">
                  <w:txbxContent>
                    <w:p w14:paraId="7604F7AA" w14:textId="77777777" w:rsidR="00CE02D7" w:rsidRPr="00377C31" w:rsidRDefault="00CE02D7" w:rsidP="001B225B">
                      <w:pPr>
                        <w:pStyle w:val="Caption"/>
                      </w:pPr>
                      <w:r w:rsidRPr="00377C31">
                        <w:t>Table 2.1 Form Based Codes with Identifiable Height to ROW</w:t>
                      </w:r>
                    </w:p>
                  </w:txbxContent>
                </v:textbox>
                <w10:wrap type="topAndBottom"/>
              </v:shape>
            </w:pict>
          </mc:Fallback>
        </mc:AlternateContent>
      </w:r>
      <w:r w:rsidR="006E6EC5" w:rsidRPr="006E6EC5">
        <w:rPr>
          <w:b/>
          <w:noProof/>
        </w:rPr>
        <w:drawing>
          <wp:anchor distT="0" distB="0" distL="114300" distR="114300" simplePos="0" relativeHeight="251948032" behindDoc="0" locked="0" layoutInCell="1" allowOverlap="1" wp14:anchorId="537BE49C" wp14:editId="57CC8EAF">
            <wp:simplePos x="0" y="0"/>
            <wp:positionH relativeFrom="column">
              <wp:posOffset>6824</wp:posOffset>
            </wp:positionH>
            <wp:positionV relativeFrom="page">
              <wp:posOffset>914400</wp:posOffset>
            </wp:positionV>
            <wp:extent cx="5486400" cy="5335270"/>
            <wp:effectExtent l="0" t="0" r="0" b="0"/>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5335270"/>
                    </a:xfrm>
                    <a:prstGeom prst="rect">
                      <a:avLst/>
                    </a:prstGeom>
                    <a:noFill/>
                    <a:ln>
                      <a:noFill/>
                    </a:ln>
                  </pic:spPr>
                </pic:pic>
              </a:graphicData>
            </a:graphic>
          </wp:anchor>
        </w:drawing>
      </w:r>
      <w:r w:rsidR="006E6EC5" w:rsidRPr="006E6EC5">
        <w:rPr>
          <w:b/>
        </w:rPr>
        <w:t xml:space="preserve"> </w:t>
      </w:r>
    </w:p>
    <w:p w14:paraId="56E22C86" w14:textId="77777777" w:rsidR="003B2E70" w:rsidRDefault="003B2E70">
      <w:r>
        <w:br w:type="page"/>
      </w:r>
    </w:p>
    <w:p w14:paraId="5EC98A01" w14:textId="4833D02E" w:rsidR="003B2E70" w:rsidRPr="003B2E70" w:rsidRDefault="003B2E70" w:rsidP="006E6EC5">
      <w:pPr>
        <w:spacing w:line="480" w:lineRule="auto"/>
        <w:rPr>
          <w:b/>
        </w:rPr>
      </w:pPr>
      <w:r w:rsidRPr="003B2E70">
        <w:rPr>
          <w:b/>
        </w:rPr>
        <w:lastRenderedPageBreak/>
        <w:t>2.3.4 Cincinnati Form Based Code Example</w:t>
      </w:r>
    </w:p>
    <w:p w14:paraId="6B72C739" w14:textId="37109B59" w:rsidR="006E6EC5" w:rsidRPr="006E6EC5" w:rsidRDefault="006E6EC5" w:rsidP="006E6EC5">
      <w:pPr>
        <w:spacing w:line="480" w:lineRule="auto"/>
      </w:pPr>
      <w:r w:rsidRPr="006E6EC5">
        <w:t>As a selected example, we will review how the City of Cincinnati, Ohio has created FBC guidelines for the T5 development areas of their Urban Design Overlay Districts</w:t>
      </w:r>
      <w:r w:rsidR="00954D62">
        <w:t xml:space="preserve"> </w:t>
      </w:r>
      <w:r w:rsidRPr="006E6EC5">
        <w:fldChar w:fldCharType="begin"/>
      </w:r>
      <w:r w:rsidR="007C00A5">
        <w:instrText xml:space="preserve"> ADDIN ZOTERO_ITEM CSL_CITATION {"citationID":"aon99p836v","properties":{"formattedCitation":"[47]","plainCitation":"[47]","noteIndex":0},"citationItems":[{"id":1232,"uris":["http://zotero.org/users/1424505/items/8DHP53IQ"],"uri":["http://zotero.org/users/1424505/items/8DHP53IQ"],"itemData":{"id":1232,"type":"webpage","abstract":"Final Draft of the Cincinnati Form-Based Code","language":"en","title":"Final Draft of Cincinnati Form-Based Code","URL":"http://mura.cincinnati-oh.gov/planning/news/final-draft-of-cincinnati-form-based-code/","accessed":{"date-parts":[["2019",10,20]]}}}],"schema":"https://github.com/citation-style-language/schema/raw/master/csl-citation.json"} </w:instrText>
      </w:r>
      <w:r w:rsidRPr="006E6EC5">
        <w:fldChar w:fldCharType="separate"/>
      </w:r>
      <w:r w:rsidR="007C00A5" w:rsidRPr="007C00A5">
        <w:t>[47]</w:t>
      </w:r>
      <w:r w:rsidRPr="006E6EC5">
        <w:fldChar w:fldCharType="end"/>
      </w:r>
      <w:r w:rsidRPr="006E6EC5">
        <w:t xml:space="preserve">, and how that FBC does not identify the potential to form an urban street canyon. The developing neighborhood of Madisonville (Fig 2.4 </w:t>
      </w:r>
      <w:r w:rsidRPr="006E6EC5">
        <w:fldChar w:fldCharType="begin"/>
      </w:r>
      <w:r w:rsidR="007C00A5">
        <w:instrText xml:space="preserve"> ADDIN ZOTERO_ITEM CSL_CITATION {"citationID":"a16edfhnu5h","properties":{"formattedCitation":"[48]","plainCitation":"[48]","noteIndex":0},"citationItems":[{"id":1230,"uris":["http://zotero.org/users/1424505/items/CJXZ72KU"],"uri":["http://zotero.org/users/1424505/items/CJXZ72KU"],"itemData":{"id":1230,"type":"webpage","abstract":"Madisonville becomes the first neighborhood to implement the Cincinnati Form-Based Code. The Madisonville Regulating Plan will officially take effect on November 9.","container-title":"Opticos Design","language":"en-US","title":"Madisonville Becomes First Cincinnati Neighborhood to Implement New FBC","URL":"https://opticosdesign.com/blog/madisonville-becomes-first-cincinnati-neighborhood-to-implement-new-fbc/","accessed":{"date-parts":[["2019",10,20]]},"issued":{"date-parts":[["2013",10,29]]}}}],"schema":"https://github.com/citation-style-language/schema/raw/master/csl-citation.json"} </w:instrText>
      </w:r>
      <w:r w:rsidRPr="006E6EC5">
        <w:fldChar w:fldCharType="separate"/>
      </w:r>
      <w:r w:rsidR="007C00A5" w:rsidRPr="007C00A5">
        <w:t>[48]</w:t>
      </w:r>
      <w:r w:rsidRPr="006E6EC5">
        <w:fldChar w:fldCharType="end"/>
      </w:r>
      <w:r w:rsidRPr="006E6EC5">
        <w:t xml:space="preserve">) has restricted building heights to 6 stories (~75 ft) but with narrow streets that will be limited to 50 feet (Figure 2.6), it creates the potential H:W ratio of 1:0.67 or 1.5 which has been shown to cause air pollution </w:t>
      </w:r>
      <w:r w:rsidR="00C81727">
        <w:t>accumulation</w:t>
      </w:r>
      <w:r w:rsidRPr="006E6EC5">
        <w:t xml:space="preserve">.  </w:t>
      </w:r>
    </w:p>
    <w:p w14:paraId="2D51D04B" w14:textId="0DD9B117" w:rsidR="00620721" w:rsidRDefault="006E6EC5" w:rsidP="006E6EC5">
      <w:pPr>
        <w:spacing w:line="480" w:lineRule="auto"/>
        <w:ind w:firstLine="720"/>
      </w:pPr>
      <w:r w:rsidRPr="006E6EC5">
        <w:t xml:space="preserve">Prevailing winds in the Madisonville area run perpendicular to the main street identified as a T5 district.  When this is coordinated with prevailing winds which run primarily perpendicular to the major orientation of the streets (Figure 2.5 </w:t>
      </w:r>
      <w:r w:rsidRPr="006E6EC5">
        <w:fldChar w:fldCharType="begin"/>
      </w:r>
      <w:r w:rsidR="007C00A5">
        <w:instrText xml:space="preserve"> ADDIN ZOTERO_ITEM CSL_CITATION {"citationID":"a24vfbu6249","properties":{"formattedCitation":"[49]","plainCitation":"[49]","noteIndex":0},"citationItems":[{"id":1171,"uris":["http://zotero.org/users/1424505/items/EDPR5BB5"],"uri":["http://zotero.org/users/1424505/items/EDPR5BB5"],"itemData":{"id":1171,"type":"webpage","title":"cli-MATE: MRCC Application Tools Environment","URL":"https://mrcc.illinois.edu/CLIMATE/Hourly/WindRose2.jsp","accessed":{"date-parts":[["2019",4,3]]}},"locator":"-"}],"schema":"https://github.com/citation-style-language/schema/raw/master/csl-citation.json"} </w:instrText>
      </w:r>
      <w:r w:rsidRPr="006E6EC5">
        <w:fldChar w:fldCharType="separate"/>
      </w:r>
      <w:r w:rsidR="007C00A5" w:rsidRPr="007C00A5">
        <w:t>[49]</w:t>
      </w:r>
      <w:r w:rsidRPr="006E6EC5">
        <w:fldChar w:fldCharType="end"/>
      </w:r>
      <w:r w:rsidRPr="006E6EC5">
        <w:t xml:space="preserve">), we can see how the </w:t>
      </w:r>
      <w:r w:rsidR="00C81727">
        <w:t xml:space="preserve">air pollution accumulation </w:t>
      </w:r>
      <w:r w:rsidRPr="006E6EC5">
        <w:t>will be exacerbated should Madisonville develop streets based on the maximum building height provided by the Cincinnati FBC</w:t>
      </w:r>
      <w:r w:rsidR="00620721">
        <w:t xml:space="preserve"> (Figure 2.6)</w:t>
      </w:r>
      <w:r w:rsidRPr="006E6EC5">
        <w:t>.</w:t>
      </w:r>
    </w:p>
    <w:p w14:paraId="3188F25F" w14:textId="5965E748" w:rsidR="00620721" w:rsidRPr="006E6EC5" w:rsidRDefault="00620721" w:rsidP="00620721">
      <w:pPr>
        <w:spacing w:line="480" w:lineRule="auto"/>
        <w:ind w:firstLine="720"/>
      </w:pPr>
      <w:r w:rsidRPr="006E6EC5">
        <w:t>It is interesting to not</w:t>
      </w:r>
      <w:r>
        <w:t>e</w:t>
      </w:r>
      <w:r w:rsidRPr="006E6EC5">
        <w:t xml:space="preserve"> that within the Cincinnati FBC there is no mention of air quality issues. This is unfortunate because it ignores the existing air quality assessments already identified by the 2018 American Lung Association report for Cincinnati</w:t>
      </w:r>
      <w:r>
        <w:t xml:space="preserve">: </w:t>
      </w:r>
      <w:r w:rsidRPr="006E6EC5">
        <w:t>“Cincinnati and other nearby metropolitan areas are on the list of 25 most polluted cities, due to the high levels of year-round particle pollution</w:t>
      </w:r>
      <w:r>
        <w:t>.</w:t>
      </w:r>
      <w:r w:rsidRPr="006E6EC5">
        <w:t>”</w:t>
      </w:r>
      <w:r>
        <w:t xml:space="preserve"> </w:t>
      </w:r>
      <w:r w:rsidRPr="006E6EC5">
        <w:fldChar w:fldCharType="begin"/>
      </w:r>
      <w:r w:rsidR="007C00A5">
        <w:instrText xml:space="preserve"> ADDIN ZOTERO_ITEM CSL_CITATION {"citationID":"OauvXuy3","properties":{"formattedCitation":"[50]","plainCitation":"[50]","noteIndex":0},"citationItems":[{"id":1175,"uris":["http://zotero.org/users/1424505/items/HBT5ALZ6"],"uri":["http://zotero.org/users/1424505/items/HBT5ALZ6"],"itemData":{"id":1175,"type":"webpage","title":"Cincinnati one of the worst cities in the US for air pollution","URL":"https://www.cincinnati.com/story/news/2018/04/19/study-cincinnati-one-worst-cities-us-air-pollution/527591002/","accessed":{"date-parts":[["2019",4,3]]}}}],"schema":"https://github.com/citation-style-language/schema/raw/master/csl-citation.json"} </w:instrText>
      </w:r>
      <w:r w:rsidRPr="006E6EC5">
        <w:fldChar w:fldCharType="separate"/>
      </w:r>
      <w:r w:rsidR="007C00A5" w:rsidRPr="007C00A5">
        <w:t>[50]</w:t>
      </w:r>
      <w:r w:rsidRPr="006E6EC5">
        <w:fldChar w:fldCharType="end"/>
      </w:r>
      <w:r w:rsidRPr="006E6EC5">
        <w:t>.  It is also noted that the American Lung Association’s 19</w:t>
      </w:r>
      <w:r w:rsidRPr="006E6EC5">
        <w:rPr>
          <w:vertAlign w:val="superscript"/>
        </w:rPr>
        <w:t>th</w:t>
      </w:r>
      <w:r w:rsidRPr="006E6EC5">
        <w:t xml:space="preserve"> Air Quality report states that “While all these cities have levels that meet the national air quality standard in the U.S., all have levels above the limit recommended by the World Health Organization.”</w:t>
      </w:r>
      <w:r>
        <w:t xml:space="preserve"> </w:t>
      </w:r>
      <w:r>
        <w:fldChar w:fldCharType="begin"/>
      </w:r>
      <w:r w:rsidR="007C00A5">
        <w:instrText xml:space="preserve"> ADDIN ZOTERO_ITEM CSL_CITATION {"citationID":"cAkfQBbT","properties":{"formattedCitation":"[51]","plainCitation":"[51]","noteIndex":0},"citationItems":[{"id":1299,"uris":["http://zotero.org/users/1424505/items/4IKQ7UJQ"],"uri":["http://zotero.org/users/1424505/items/4IKQ7UJQ"],"itemData":{"id":1299,"type":"webpage","container-title":"State of the Air","title":"sota-2018-full.pdf","URL":"https://www.lung.org/assets/documents/healthy-air/state-of-the-air/sota-2018-full.pdf","author":[{"family":"American Lung Association","given":""}],"accessed":{"date-parts":[["2019",12,7]]},"issued":{"date-parts":[["2018"]]}}}],"schema":"https://github.com/citation-style-language/schema/raw/master/csl-citation.json"} </w:instrText>
      </w:r>
      <w:r>
        <w:fldChar w:fldCharType="separate"/>
      </w:r>
      <w:r w:rsidR="007C00A5" w:rsidRPr="007C00A5">
        <w:t>[51]</w:t>
      </w:r>
      <w:r>
        <w:fldChar w:fldCharType="end"/>
      </w:r>
      <w:r w:rsidRPr="006E6EC5">
        <w:t>.</w:t>
      </w:r>
    </w:p>
    <w:p w14:paraId="6DC6E167" w14:textId="76C207CA" w:rsidR="00620721" w:rsidRPr="006E6EC5" w:rsidRDefault="00620721" w:rsidP="00620721">
      <w:pPr>
        <w:tabs>
          <w:tab w:val="left" w:pos="630"/>
        </w:tabs>
        <w:spacing w:line="480" w:lineRule="auto"/>
        <w:ind w:firstLine="630"/>
      </w:pPr>
      <w:bookmarkStart w:id="26" w:name="_Hlk23341568"/>
      <w:r w:rsidRPr="006E6EC5">
        <w:t xml:space="preserve">This issue takes on a sense of urgency related to the development of building systems to counter the effects of a regulatory issue within the urban design community that is governing </w:t>
      </w:r>
      <w:r w:rsidRPr="006E6EC5">
        <w:rPr>
          <w:noProof/>
        </w:rPr>
        <w:lastRenderedPageBreak/>
        <mc:AlternateContent>
          <mc:Choice Requires="wps">
            <w:drawing>
              <wp:anchor distT="0" distB="0" distL="114300" distR="114300" simplePos="0" relativeHeight="252011520" behindDoc="0" locked="0" layoutInCell="1" allowOverlap="1" wp14:anchorId="44859656" wp14:editId="034FDE1A">
                <wp:simplePos x="0" y="0"/>
                <wp:positionH relativeFrom="column">
                  <wp:posOffset>26670</wp:posOffset>
                </wp:positionH>
                <wp:positionV relativeFrom="paragraph">
                  <wp:posOffset>4871720</wp:posOffset>
                </wp:positionV>
                <wp:extent cx="5561330" cy="422910"/>
                <wp:effectExtent l="0" t="0" r="1270" b="0"/>
                <wp:wrapTopAndBottom/>
                <wp:docPr id="31" name="Text Box 31"/>
                <wp:cNvGraphicFramePr/>
                <a:graphic xmlns:a="http://schemas.openxmlformats.org/drawingml/2006/main">
                  <a:graphicData uri="http://schemas.microsoft.com/office/word/2010/wordprocessingShape">
                    <wps:wsp>
                      <wps:cNvSpPr txBox="1"/>
                      <wps:spPr>
                        <a:xfrm>
                          <a:off x="0" y="0"/>
                          <a:ext cx="5561330" cy="422910"/>
                        </a:xfrm>
                        <a:prstGeom prst="rect">
                          <a:avLst/>
                        </a:prstGeom>
                        <a:solidFill>
                          <a:prstClr val="white"/>
                        </a:solidFill>
                        <a:ln>
                          <a:noFill/>
                        </a:ln>
                      </wps:spPr>
                      <wps:txbx>
                        <w:txbxContent>
                          <w:p w14:paraId="14B67FD1" w14:textId="19BB44FD" w:rsidR="00CE02D7" w:rsidRPr="00377C31" w:rsidRDefault="00CE02D7" w:rsidP="00620721">
                            <w:pPr>
                              <w:pStyle w:val="Caption"/>
                            </w:pPr>
                            <w:r>
                              <w:t>Figure 2.5</w:t>
                            </w:r>
                            <w:r w:rsidRPr="00377C31">
                              <w:t xml:space="preserve"> </w:t>
                            </w:r>
                            <w:r w:rsidRPr="00F67DD2">
                              <w:t>Madisonville Cincinnati FBC Overlay District with Prevailing Winds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59656" id="Text Box 31" o:spid="_x0000_s1035" type="#_x0000_t202" style="position:absolute;left:0;text-align:left;margin-left:2.1pt;margin-top:383.6pt;width:437.9pt;height:33.3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" stroked="f">
                <v:textbox inset="0,0,0,0">
                  <w:txbxContent>
                    <w:p w14:paraId="14B67FD1" w14:textId="19BB44FD" w:rsidR="00CE02D7" w:rsidRPr="00377C31" w:rsidRDefault="00CE02D7" w:rsidP="00620721">
                      <w:pPr>
                        <w:pStyle w:val="Caption"/>
                      </w:pPr>
                      <w:r>
                        <w:t>Figure 2.5</w:t>
                      </w:r>
                      <w:r w:rsidRPr="00377C31">
                        <w:t xml:space="preserve"> </w:t>
                      </w:r>
                      <w:r w:rsidRPr="00F67DD2">
                        <w:t>Madisonville Cincinnati FBC Overlay District with Prevailing Winds</w:t>
                      </w:r>
                    </w:p>
                  </w:txbxContent>
                </v:textbox>
                <w10:wrap type="topAndBottom"/>
              </v:shape>
            </w:pict>
          </mc:Fallback>
        </mc:AlternateContent>
      </w:r>
      <w:r w:rsidRPr="006E6EC5">
        <w:rPr>
          <w:noProof/>
        </w:rPr>
        <w:drawing>
          <wp:anchor distT="0" distB="0" distL="114300" distR="114300" simplePos="0" relativeHeight="251952128" behindDoc="0" locked="0" layoutInCell="1" allowOverlap="1" wp14:anchorId="794894B2" wp14:editId="1A04B5A1">
            <wp:simplePos x="0" y="0"/>
            <wp:positionH relativeFrom="column">
              <wp:posOffset>32385</wp:posOffset>
            </wp:positionH>
            <wp:positionV relativeFrom="page">
              <wp:posOffset>589915</wp:posOffset>
            </wp:positionV>
            <wp:extent cx="5561330" cy="5199380"/>
            <wp:effectExtent l="0" t="0" r="1270" b="1270"/>
            <wp:wrapTopAndBottom/>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561330" cy="5199380"/>
                    </a:xfrm>
                    <a:prstGeom prst="rect">
                      <a:avLst/>
                    </a:prstGeom>
                    <a:noFill/>
                  </pic:spPr>
                </pic:pic>
              </a:graphicData>
            </a:graphic>
            <wp14:sizeRelH relativeFrom="margin">
              <wp14:pctWidth>0</wp14:pctWidth>
            </wp14:sizeRelH>
            <wp14:sizeRelV relativeFrom="margin">
              <wp14:pctHeight>0</wp14:pctHeight>
            </wp14:sizeRelV>
          </wp:anchor>
        </w:drawing>
      </w:r>
      <w:r w:rsidRPr="006E6EC5">
        <w:t xml:space="preserve">future development. The identification of building systems that could ameliorate the street level air pollutants, as per </w:t>
      </w:r>
      <w:bookmarkStart w:id="27" w:name="_Hlk23005635"/>
      <w:r w:rsidRPr="006E6EC5">
        <w:rPr>
          <w:b/>
          <w:i/>
        </w:rPr>
        <w:t xml:space="preserve">RQ1 (What building systems interact with street canyon airflow) and RQ2 (How can the building system ventilate street level air pollution and facilitate </w:t>
      </w:r>
      <w:bookmarkEnd w:id="27"/>
      <w:r w:rsidRPr="006E6EC5">
        <w:rPr>
          <w:b/>
          <w:i/>
        </w:rPr>
        <w:t xml:space="preserve">mixing) </w:t>
      </w:r>
      <w:r w:rsidRPr="006E6EC5">
        <w:t>becomes more important to informing FBCs and establishing means to counter some of the unintended effects.</w:t>
      </w:r>
    </w:p>
    <w:bookmarkEnd w:id="26"/>
    <w:p w14:paraId="54612CEF" w14:textId="31D5154F" w:rsidR="00620721" w:rsidRDefault="00620721"/>
    <w:p w14:paraId="3A360EF2" w14:textId="61F107B8" w:rsidR="00620721" w:rsidRDefault="00620721" w:rsidP="006E6EC5">
      <w:pPr>
        <w:spacing w:line="480" w:lineRule="auto"/>
        <w:ind w:firstLine="720"/>
      </w:pPr>
    </w:p>
    <w:p w14:paraId="385DE936" w14:textId="0C9A12D4" w:rsidR="00620721" w:rsidRDefault="00620721">
      <w:r>
        <w:br w:type="page"/>
      </w:r>
    </w:p>
    <w:p w14:paraId="6B649B75" w14:textId="3BB0DCB7" w:rsidR="006E6EC5" w:rsidRPr="006E6EC5" w:rsidRDefault="006E6EC5" w:rsidP="006E6EC5">
      <w:pPr>
        <w:spacing w:line="480" w:lineRule="auto"/>
        <w:ind w:firstLine="720"/>
      </w:pPr>
    </w:p>
    <w:p w14:paraId="36B08704" w14:textId="3DA94464" w:rsidR="006E6EC5" w:rsidRPr="006E6EC5" w:rsidRDefault="00620721" w:rsidP="006E6EC5">
      <w:pPr>
        <w:spacing w:line="480" w:lineRule="auto"/>
      </w:pPr>
      <w:r w:rsidRPr="006E6EC5">
        <w:rPr>
          <w:noProof/>
        </w:rPr>
        <mc:AlternateContent>
          <mc:Choice Requires="wps">
            <w:drawing>
              <wp:anchor distT="0" distB="0" distL="114300" distR="114300" simplePos="0" relativeHeight="251951104" behindDoc="0" locked="0" layoutInCell="1" allowOverlap="1" wp14:anchorId="479480C0" wp14:editId="60CDAAFF">
                <wp:simplePos x="0" y="0"/>
                <wp:positionH relativeFrom="column">
                  <wp:posOffset>189230</wp:posOffset>
                </wp:positionH>
                <wp:positionV relativeFrom="paragraph">
                  <wp:posOffset>6469380</wp:posOffset>
                </wp:positionV>
                <wp:extent cx="5486400" cy="471805"/>
                <wp:effectExtent l="0" t="0" r="0" b="4445"/>
                <wp:wrapTopAndBottom/>
                <wp:docPr id="231" name="Text Box 231"/>
                <wp:cNvGraphicFramePr/>
                <a:graphic xmlns:a="http://schemas.openxmlformats.org/drawingml/2006/main">
                  <a:graphicData uri="http://schemas.microsoft.com/office/word/2010/wordprocessingShape">
                    <wps:wsp>
                      <wps:cNvSpPr txBox="1"/>
                      <wps:spPr>
                        <a:xfrm>
                          <a:off x="0" y="0"/>
                          <a:ext cx="5486400" cy="471805"/>
                        </a:xfrm>
                        <a:prstGeom prst="rect">
                          <a:avLst/>
                        </a:prstGeom>
                        <a:solidFill>
                          <a:prstClr val="white"/>
                        </a:solidFill>
                        <a:ln>
                          <a:noFill/>
                        </a:ln>
                      </wps:spPr>
                      <wps:txbx>
                        <w:txbxContent>
                          <w:p w14:paraId="32761F94" w14:textId="77777777" w:rsidR="00CE02D7" w:rsidRPr="00377C31" w:rsidRDefault="00CE02D7" w:rsidP="001B225B">
                            <w:pPr>
                              <w:pStyle w:val="Caption"/>
                            </w:pPr>
                            <w:r>
                              <w:t>Figure 2.6</w:t>
                            </w:r>
                            <w:r w:rsidRPr="00377C31">
                              <w:t xml:space="preserve"> </w:t>
                            </w:r>
                            <w:r>
                              <w:t>T5 Thoroughfare Guidelines – City of Cincinnati Form Based Code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9480C0" id="Text Box 231" o:spid="_x0000_s1036" type="#_x0000_t202" style="position:absolute;margin-left:14.9pt;margin-top:509.4pt;width:6in;height:37.15pt;z-index:251951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" stroked="f">
                <v:textbox inset="0,0,0,0">
                  <w:txbxContent>
                    <w:p w14:paraId="32761F94" w14:textId="77777777" w:rsidR="00CE02D7" w:rsidRPr="00377C31" w:rsidRDefault="00CE02D7" w:rsidP="001B225B">
                      <w:pPr>
                        <w:pStyle w:val="Caption"/>
                      </w:pPr>
                      <w:r>
                        <w:t>Figure 2.6</w:t>
                      </w:r>
                      <w:r w:rsidRPr="00377C31">
                        <w:t xml:space="preserve"> </w:t>
                      </w:r>
                      <w:r>
                        <w:t>T5 Thoroughfare Guidelines – City of Cincinnati Form Based Code</w:t>
                      </w:r>
                    </w:p>
                  </w:txbxContent>
                </v:textbox>
                <w10:wrap type="topAndBottom"/>
              </v:shape>
            </w:pict>
          </mc:Fallback>
        </mc:AlternateContent>
      </w:r>
      <w:r w:rsidRPr="006E6EC5">
        <w:rPr>
          <w:b/>
          <w:noProof/>
        </w:rPr>
        <mc:AlternateContent>
          <mc:Choice Requires="wpg">
            <w:drawing>
              <wp:anchor distT="0" distB="0" distL="114300" distR="114300" simplePos="0" relativeHeight="251950080" behindDoc="0" locked="0" layoutInCell="1" allowOverlap="1" wp14:anchorId="7EC380B4" wp14:editId="0441DAFF">
                <wp:simplePos x="0" y="0"/>
                <wp:positionH relativeFrom="column">
                  <wp:posOffset>189865</wp:posOffset>
                </wp:positionH>
                <wp:positionV relativeFrom="paragraph">
                  <wp:posOffset>287513</wp:posOffset>
                </wp:positionV>
                <wp:extent cx="5622290" cy="6252210"/>
                <wp:effectExtent l="0" t="0" r="0" b="0"/>
                <wp:wrapTopAndBottom/>
                <wp:docPr id="234" name="Group 234"/>
                <wp:cNvGraphicFramePr/>
                <a:graphic xmlns:a="http://schemas.openxmlformats.org/drawingml/2006/main">
                  <a:graphicData uri="http://schemas.microsoft.com/office/word/2010/wordprocessingGroup">
                    <wpg:wgp>
                      <wpg:cNvGrpSpPr/>
                      <wpg:grpSpPr>
                        <a:xfrm>
                          <a:off x="0" y="0"/>
                          <a:ext cx="5622290" cy="6252210"/>
                          <a:chOff x="0" y="0"/>
                          <a:chExt cx="4900911" cy="5448935"/>
                        </a:xfrm>
                      </wpg:grpSpPr>
                      <pic:pic xmlns:pic="http://schemas.openxmlformats.org/drawingml/2006/picture">
                        <pic:nvPicPr>
                          <pic:cNvPr id="241" name="Picture 241"/>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2784144" y="1337481"/>
                            <a:ext cx="2110740" cy="2095500"/>
                          </a:xfrm>
                          <a:prstGeom prst="rect">
                            <a:avLst/>
                          </a:prstGeom>
                          <a:noFill/>
                        </pic:spPr>
                      </pic:pic>
                      <pic:pic xmlns:pic="http://schemas.openxmlformats.org/drawingml/2006/picture">
                        <pic:nvPicPr>
                          <pic:cNvPr id="1" name="Picture 252"/>
                          <pic:cNvPicPr>
                            <a:picLocks noChangeAspect="1"/>
                          </pic:cNvPicPr>
                        </pic:nvPicPr>
                        <pic:blipFill rotWithShape="1">
                          <a:blip r:embed="rId21">
                            <a:extLst>
                              <a:ext uri="{28A0092B-C50C-407E-A947-70E740481C1C}">
                                <a14:useLocalDpi xmlns:a14="http://schemas.microsoft.com/office/drawing/2010/main" val="0"/>
                              </a:ext>
                            </a:extLst>
                          </a:blip>
                          <a:srcRect/>
                          <a:stretch/>
                        </pic:blipFill>
                        <pic:spPr bwMode="auto">
                          <a:xfrm>
                            <a:off x="2797791" y="0"/>
                            <a:ext cx="2103120" cy="9220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62" name="Picture 262"/>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22220" cy="544893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39FE190" id="Group 234" o:spid="_x0000_s1026" style="position:absolute;margin-left:14.95pt;margin-top:22.65pt;width:442.7pt;height:492.3pt;z-index:251950080;mso-width-relative:margin;mso-height-relative:margin" coordsize="49009,54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1" o:spid="_x0000_s1027" type="#_x0000_t75" style="position:absolute;left:27841;top:13374;width:21107;height:20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">
                  <v:imagedata r:id="rId25" o:title=""/>
                </v:shape>
                <v:shape id="Picture 252" o:spid="_x0000_s1028" type="#_x0000_t75" style="position:absolute;left:27977;width:21032;height:9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">
                  <v:imagedata r:id="rId26" o:title=""/>
                </v:shape>
                <v:shape id="Picture 262" o:spid="_x0000_s1029" type="#_x0000_t75" style="position:absolute;width:25222;height:54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">
                  <v:imagedata r:id="rId27" o:title=""/>
                </v:shape>
                <w10:wrap type="topAndBottom"/>
              </v:group>
            </w:pict>
          </mc:Fallback>
        </mc:AlternateContent>
      </w:r>
    </w:p>
    <w:p w14:paraId="25B5983F" w14:textId="664FF0EC" w:rsidR="006E6EC5" w:rsidRPr="006E6EC5" w:rsidRDefault="006E6EC5" w:rsidP="006E6EC5">
      <w:pPr>
        <w:rPr>
          <w:b/>
        </w:rPr>
      </w:pPr>
      <w:r w:rsidRPr="006E6EC5">
        <w:rPr>
          <w:b/>
        </w:rPr>
        <w:br w:type="page"/>
      </w:r>
    </w:p>
    <w:p w14:paraId="429E7FBB" w14:textId="77777777" w:rsidR="006E6EC5" w:rsidRPr="006E6EC5" w:rsidRDefault="006E6EC5" w:rsidP="006E6EC5">
      <w:pPr>
        <w:spacing w:line="480" w:lineRule="auto"/>
        <w:rPr>
          <w:b/>
          <w:sz w:val="28"/>
          <w:szCs w:val="28"/>
        </w:rPr>
      </w:pPr>
      <w:r w:rsidRPr="006E6EC5">
        <w:rPr>
          <w:b/>
          <w:sz w:val="28"/>
          <w:szCs w:val="28"/>
        </w:rPr>
        <w:lastRenderedPageBreak/>
        <w:t>CHAPTER 3 - CHALLENGES TO URBAN DESIGN INTERVENTIONS AND SELECTION OF ARCHITECTURAL FAÇADE SYSTEM</w:t>
      </w:r>
    </w:p>
    <w:p w14:paraId="5596F06A" w14:textId="77777777" w:rsidR="006E6EC5" w:rsidRPr="006E6EC5" w:rsidRDefault="006E6EC5" w:rsidP="006E6EC5">
      <w:pPr>
        <w:spacing w:line="480" w:lineRule="auto"/>
        <w:rPr>
          <w:rFonts w:cstheme="minorHAnsi"/>
          <w:b/>
        </w:rPr>
      </w:pPr>
      <w:r w:rsidRPr="006E6EC5">
        <w:rPr>
          <w:rFonts w:cstheme="minorHAnsi"/>
          <w:b/>
        </w:rPr>
        <w:t xml:space="preserve">3.1 </w:t>
      </w:r>
      <w:bookmarkStart w:id="28" w:name="_Hlk23681441"/>
      <w:r w:rsidRPr="006E6EC5">
        <w:rPr>
          <w:rFonts w:cstheme="minorHAnsi"/>
          <w:b/>
        </w:rPr>
        <w:t>Current Urban Built Environment Solutions to Air Quality Issues</w:t>
      </w:r>
      <w:bookmarkEnd w:id="28"/>
    </w:p>
    <w:p w14:paraId="1A91F74A" w14:textId="77777777" w:rsidR="006E6EC5" w:rsidRPr="006E6EC5" w:rsidRDefault="006E6EC5" w:rsidP="006E6EC5">
      <w:pPr>
        <w:spacing w:line="480" w:lineRule="auto"/>
        <w:ind w:firstLine="720"/>
      </w:pPr>
      <w:r w:rsidRPr="006E6EC5">
        <w:t xml:space="preserve">There are </w:t>
      </w:r>
      <w:bookmarkStart w:id="29" w:name="_Hlk5304064"/>
      <w:r w:rsidRPr="006E6EC5">
        <w:t xml:space="preserve">numerous methods that have </w:t>
      </w:r>
      <w:proofErr w:type="gramStart"/>
      <w:r w:rsidRPr="006E6EC5">
        <w:t>been introduced</w:t>
      </w:r>
      <w:proofErr w:type="gramEnd"/>
      <w:r w:rsidRPr="006E6EC5">
        <w:t xml:space="preserve"> to address air quality issues in urban environments. Relocating heavy industries to outside the city limits (zoning), increasing the efficiency of HVAC systems and properly insulating buildings, and removing as many polluting vehicles as possible from the roads. </w:t>
      </w:r>
      <w:bookmarkEnd w:id="29"/>
      <w:r w:rsidRPr="006E6EC5">
        <w:t>None of these methods truly fit within the established norms of urban design.</w:t>
      </w:r>
    </w:p>
    <w:p w14:paraId="657437CA" w14:textId="77777777" w:rsidR="006E6EC5" w:rsidRPr="006E6EC5" w:rsidRDefault="006E6EC5" w:rsidP="006E6EC5">
      <w:pPr>
        <w:spacing w:line="480" w:lineRule="auto"/>
        <w:rPr>
          <w:b/>
        </w:rPr>
      </w:pPr>
      <w:r w:rsidRPr="006E6EC5">
        <w:rPr>
          <w:b/>
        </w:rPr>
        <w:t>3.1.1 Vehicular Traffic</w:t>
      </w:r>
    </w:p>
    <w:p w14:paraId="368D1F05" w14:textId="6C0AFD83" w:rsidR="006E6EC5" w:rsidRPr="006E6EC5" w:rsidRDefault="006E6EC5" w:rsidP="006E6EC5">
      <w:pPr>
        <w:spacing w:line="480" w:lineRule="auto"/>
        <w:ind w:firstLine="720"/>
      </w:pPr>
      <w:proofErr w:type="gramStart"/>
      <w:r w:rsidRPr="006E6EC5">
        <w:t>In particular, removal</w:t>
      </w:r>
      <w:proofErr w:type="gramEnd"/>
      <w:r w:rsidRPr="006E6EC5">
        <w:t xml:space="preserve"> of cars within city centers has been chosen as the primary focus. In 1989 Mexico City banned cars for one day each week based on the last digit of their license plate</w:t>
      </w:r>
      <w:r w:rsidR="007339EB">
        <w:t>.</w:t>
      </w:r>
      <w:r w:rsidRPr="006E6EC5">
        <w:t xml:space="preserve"> Athens</w:t>
      </w:r>
      <w:r w:rsidR="007339EB">
        <w:t>,</w:t>
      </w:r>
      <w:r w:rsidR="00496B2A">
        <w:t xml:space="preserve"> Greece</w:t>
      </w:r>
      <w:r w:rsidRPr="006E6EC5">
        <w:t xml:space="preserve"> also restricted cars this way in 1982, and other cities have since followed: São Paulo in 1995, Bogotá in 1998, Beijing in 2008, and most recently Delhi in 2016 </w:t>
      </w:r>
      <w:r w:rsidRPr="006E6EC5">
        <w:fldChar w:fldCharType="begin"/>
      </w:r>
      <w:r w:rsidR="007C00A5">
        <w:instrText xml:space="preserve"> ADDIN ZOTERO_ITEM CSL_CITATION {"citationID":"Oa9DBOPa","properties":{"formattedCitation":"[52]","plainCitation":"[52]","noteIndex":0},"citationItems":[{"id":1108,"uris":["http://zotero.org/users/1424505/items/9ZHW7GIR"],"uri":["http://zotero.org/users/1424505/items/9ZHW7GIR"],"itemData":{"id":1108,"type":"webpage","abstract":"The mayors of London, Paris, and Barcelona are all trying to make their cities’ air more breathable by fighting the most obvious culprit: drivers.","container-title":"Fast Company","language":"en-US","title":"Cleaning Urban Air Requires Radical Solutions","URL":"https://www.fastcompany.com/3068662/cleaning-urban-air-requires-radical-solutions","author":[{"family":"Sorrel","given":"Charlie"},{"family":"Sorrel","given":"Charlie"}],"accessed":{"date-parts":[["2019",3,24]]},"issued":{"date-parts":[["2017",3,13]]}}}],"schema":"https://github.com/citation-style-language/schema/raw/master/csl-citation.json"} </w:instrText>
      </w:r>
      <w:r w:rsidRPr="006E6EC5">
        <w:fldChar w:fldCharType="separate"/>
      </w:r>
      <w:r w:rsidR="007C00A5" w:rsidRPr="007C00A5">
        <w:t>[52]</w:t>
      </w:r>
      <w:r w:rsidRPr="006E6EC5">
        <w:fldChar w:fldCharType="end"/>
      </w:r>
      <w:r w:rsidRPr="006E6EC5">
        <w:t xml:space="preserve">. Overall, there is little evidence that restricting cars within cities improved air quality, in fact,  across eight major pollutants, the programs had virtually no discernible effect on pollution levels </w:t>
      </w:r>
      <w:r w:rsidRPr="006E6EC5">
        <w:fldChar w:fldCharType="begin"/>
      </w:r>
      <w:r w:rsidR="007C00A5">
        <w:instrText xml:space="preserve"> ADDIN ZOTERO_ITEM CSL_CITATION {"citationID":"MRSO4g1k","properties":{"formattedCitation":"[30]","plainCitation":"[30]","noteIndex":0},"citationItems":[{"id":1110,"uris":["http://zotero.org/users/1424505/items/26WFJS22"],"uri":["http://zotero.org/users/1424505/items/26WFJS22"],"itemData":{"id":1110,"type":"article-journal","abstract":"Policymakers around the world are turning to license-plate based driving restrictions in an effort to address urban air pollution. The format differs across cities, but most programs restrict driving once or twice a week during weekdays. This paper focuses on Mexico City, home to one of the oldest and best-known driving restriction policies. For almost two decades Mexico City’s driving restrictions applied during weekdays only. This changed recently, however, when the program was expanded to include Saturdays. This paper uses hourly data from pollution monitoring stations to measure the effect of the Saturday expansion on air quality. Overall, there is little evidence that the program expansion improved air quality. Across eight major pollutants, the program expansion had virtually no discernible effect on pollution levels. These disappointing results stand in sharp contrast to estimates made before the expansion which predicted a 15%+ decrease in vehicle emissions on Saturdays. To understand why the program has been less effective than expected, the paper then turns to evidence from subway, bus, and light rail ridership, finding no evidence that the expansion was successful in getting drivers to switch to lower-emitting forms of transportation.","container-title":"Scientific Reports","DOI":"10.1038/srep41652","language":"en","page":"41652","source":"www.nature.com","title":"Saturday Driving Restrictions Fail to Improve Air Quality in Mexico City","volume":"7","author":[{"family":"Davis","given":"Lucas W."}],"issued":{"date-parts":[["2017",2,2]]}}}],"schema":"https://github.com/citation-style-language/schema/raw/master/csl-citation.json"} </w:instrText>
      </w:r>
      <w:r w:rsidRPr="006E6EC5">
        <w:fldChar w:fldCharType="separate"/>
      </w:r>
      <w:r w:rsidR="007C00A5" w:rsidRPr="007C00A5">
        <w:t>[30]</w:t>
      </w:r>
      <w:r w:rsidRPr="006E6EC5">
        <w:fldChar w:fldCharType="end"/>
      </w:r>
      <w:r w:rsidRPr="006E6EC5">
        <w:t xml:space="preserve">. </w:t>
      </w:r>
    </w:p>
    <w:p w14:paraId="5EEBC61A" w14:textId="77777777" w:rsidR="006E6EC5" w:rsidRPr="006E6EC5" w:rsidRDefault="006E6EC5" w:rsidP="006E6EC5">
      <w:pPr>
        <w:spacing w:line="480" w:lineRule="auto"/>
        <w:ind w:firstLine="720"/>
      </w:pPr>
      <w:r w:rsidRPr="006E6EC5">
        <w:t xml:space="preserve">London has implemented measures including banning cars from Oxford Street, switching away from diesel buses, investing in alternative transport such as cycling, and taxing vehicles built before 2006. Paris has enacted car-free days, commissioned redesigns of streets and intersections to favor pedestrians, banned old cars from the city center, and closed portions of a major road along the Right Bank of the Seine to cars. Barcelona has developed a road grid </w:t>
      </w:r>
      <w:r w:rsidRPr="006E6EC5">
        <w:lastRenderedPageBreak/>
        <w:t xml:space="preserve">dividing the city into nine-block squares and through-traffic can only use the perimeter roads, including the city’s bus routes. </w:t>
      </w:r>
    </w:p>
    <w:p w14:paraId="161BB1A2" w14:textId="2D4B6F95" w:rsidR="006E6EC5" w:rsidRPr="006E6EC5" w:rsidRDefault="006E6EC5" w:rsidP="006E6EC5">
      <w:pPr>
        <w:spacing w:line="480" w:lineRule="auto"/>
        <w:ind w:firstLine="720"/>
      </w:pPr>
      <w:r w:rsidRPr="006E6EC5">
        <w:t>The removal of cars from city centers, which typically would be designated in Transit Oriented Development nomenclature as T-6 Urban Core Zones fails to consider the T-5 Urban Center Zone which is a primary economic development zone and is not typically included or regulated beyond its urban morphology</w:t>
      </w:r>
      <w:r w:rsidR="007339EB">
        <w:t xml:space="preserve"> </w:t>
      </w:r>
      <w:r w:rsidR="007339EB">
        <w:fldChar w:fldCharType="begin"/>
      </w:r>
      <w:r w:rsidR="007C00A5">
        <w:instrText xml:space="preserve"> ADDIN ZOTERO_ITEM CSL_CITATION {"citationID":"vd0O9x5g","properties":{"formattedCitation":"[46]","plainCitation":"[46]","noteIndex":0},"citationItems":[{"id":1053,"uris":["http://zotero.org/users/1424505/items/8AD5PMFU"],"uri":["http://zotero.org/users/1424505/items/8AD5PMFU"],"itemData":{"id":1053,"type":"webpage","abstract":"Browse a curated collection of the best examples of form-based codes, representing a variety of communities across the United States and abroad.","container-title":"Form-Based Codes Institute at Smart Growth America","language":"en-US","title":"Library of Codes","URL":"https://formbasedcodes.org/codes/","accessed":{"date-parts":[["2018",12,2]]}}}],"schema":"https://github.com/citation-style-language/schema/raw/master/csl-citation.json"} </w:instrText>
      </w:r>
      <w:r w:rsidR="007339EB">
        <w:fldChar w:fldCharType="separate"/>
      </w:r>
      <w:r w:rsidR="007C00A5" w:rsidRPr="007C00A5">
        <w:t>[46]</w:t>
      </w:r>
      <w:r w:rsidR="007339EB">
        <w:fldChar w:fldCharType="end"/>
      </w:r>
      <w:r w:rsidRPr="006E6EC5">
        <w:t xml:space="preserve">. Furthermore, the exclusion of vehicular traffic for T-6 Urban Core Zones fails to take in to account equity issues. “The revival of America's core cities is one of the most celebrated narratives of our time — yet, perhaps paradoxically, urban progress has also created a growing problem of increasing inequality and middle-class flight” </w:t>
      </w:r>
      <w:r w:rsidR="007339EB">
        <w:fldChar w:fldCharType="begin"/>
      </w:r>
      <w:r w:rsidR="007C00A5">
        <w:instrText xml:space="preserve"> ADDIN ZOTERO_ITEM CSL_CITATION {"citationID":"Sn3YVMQh","properties":{"formattedCitation":"[53]","plainCitation":"[53]","noteIndex":0},"citationItems":[{"id":1117,"uris":["http://zotero.org/users/1424505/items/8KRE5IN4"],"uri":["http://zotero.org/users/1424505/items/8KRE5IN4"],"itemData":{"id":1117,"type":"webpage","abstract":"The revival of America's core cities is one of the most celebrated narratives of our time — yet, perhaps paradoxically, urban progress has also created a growing problem of increasing inequality and middle-class flight. Once exemplars of middle-class advancement, most major American cities are...","container-title":"Manhattan Institute","language":"en","title":"Elite Cities Are Squeezing out the Middle Class — Straight to More Welcoming Places, Like Dallas","URL":"https://www.manhattan-institute.org/html/elite-cities-are-squeezing-out-middle-class-straight-more-welcoming-places-dallas-10824.html","accessed":{"date-parts":[["2019",3,24]]},"issued":{"date-parts":[["2017",12,11]]}}}],"schema":"https://github.com/citation-style-language/schema/raw/master/csl-citation.json"} </w:instrText>
      </w:r>
      <w:r w:rsidR="007339EB">
        <w:fldChar w:fldCharType="separate"/>
      </w:r>
      <w:r w:rsidR="007C00A5" w:rsidRPr="007C00A5">
        <w:t>[53]</w:t>
      </w:r>
      <w:r w:rsidR="007339EB">
        <w:fldChar w:fldCharType="end"/>
      </w:r>
      <w:r w:rsidRPr="006E6EC5">
        <w:t xml:space="preserve">. Most T-6 Urban Core Zones </w:t>
      </w:r>
      <w:proofErr w:type="gramStart"/>
      <w:r w:rsidRPr="006E6EC5">
        <w:t>are now divided</w:t>
      </w:r>
      <w:proofErr w:type="gramEnd"/>
      <w:r w:rsidRPr="006E6EC5">
        <w:t xml:space="preserve"> between well-paid professionals and lower-paid service workers with real estate rates limiting access to the regulated Core Zones. In virtually all U.S. metro areas, the inner cores are more economically unequal than their corresponding suburbs</w:t>
      </w:r>
      <w:r w:rsidR="007339EB">
        <w:t xml:space="preserve"> </w:t>
      </w:r>
      <w:r w:rsidR="007339EB">
        <w:fldChar w:fldCharType="begin"/>
      </w:r>
      <w:r w:rsidR="007C00A5">
        <w:instrText xml:space="preserve"> ADDIN ZOTERO_ITEM CSL_CITATION {"citationID":"0jyNY3X9","properties":{"formattedCitation":"[54,55]","plainCitation":"[54,55]","noteIndex":0},"citationItems":[{"id":1119,"uris":["http://zotero.org/users/1424505/items/TBDM37R4"],"uri":["http://zotero.org/users/1424505/items/TBDM37R4"],"itemData":{"id":1119,"type":"post-weblog","abstract":"While middle-income families have declined considerably, middle-class neighborhoods have disappeared even faster in metropolitan areas.","container-title":"Brookings","language":"en-US","title":"Where Did They Go? The Decline of Middle-Income Neighborhoods in Metropolitan America","title-short":"Where Did They Go?","URL":"https://www.brookings.edu/research/where-did-they-go-the-decline-of-middle-income-neighborhoods-in-metropolitan-america/","author":[{"family":"Booza","given":"George Galster","suffix":"Jackie Cutsinger, and Jason C."}],"accessed":{"date-parts":[["2019",3,24]]},"issued":{"date-parts":[["2001",11,30]]}}},{"id":1121,"uris":["http://zotero.org/users/1424505/items/FMPT95X3"],"uri":["http://zotero.org/users/1424505/items/FMPT95X3"],"itemData":{"id":1121,"type":"webpage","abstract":"The City Observatory is a study of modern-day cities and urban development practices.","container-title":"City Observatory","language":"en-US","title":"City Observatory - Why are metropolitan areas more “equal” than their central cities?","URL":"http://cityobservatory.org/why-are-metropolitan-areas-more-equal-than-their-central-cities/","accessed":{"date-parts":[["2019",3,24]]},"issued":{"date-parts":[["2015",9,22]]}}}],"schema":"https://github.com/citation-style-language/schema/raw/master/csl-citation.json"} </w:instrText>
      </w:r>
      <w:r w:rsidR="007339EB">
        <w:fldChar w:fldCharType="separate"/>
      </w:r>
      <w:r w:rsidR="007C00A5" w:rsidRPr="007C00A5">
        <w:t>[54,55]</w:t>
      </w:r>
      <w:r w:rsidR="007339EB">
        <w:fldChar w:fldCharType="end"/>
      </w:r>
      <w:r w:rsidRPr="006E6EC5">
        <w:t>.</w:t>
      </w:r>
    </w:p>
    <w:p w14:paraId="3F7A53B1" w14:textId="0A77B204" w:rsidR="006E6EC5" w:rsidRDefault="006E6EC5" w:rsidP="006E6EC5">
      <w:pPr>
        <w:spacing w:line="480" w:lineRule="auto"/>
        <w:ind w:firstLine="720"/>
      </w:pPr>
      <w:r w:rsidRPr="006E6EC5">
        <w:t>Social equity issues and economic development maintains the necessity of vehicular traffic within urban cores. Suggesting that the solution to urban street canyons’ air pollution issue, is the removal of that vehicular traffic, again points to finding an alternative solution that expands the potential use of the buildings forming the street canyon.</w:t>
      </w:r>
    </w:p>
    <w:p w14:paraId="52E97DD9" w14:textId="36AB9681" w:rsidR="006E6EC5" w:rsidRPr="006E6EC5" w:rsidRDefault="006E6EC5" w:rsidP="006E6EC5">
      <w:pPr>
        <w:spacing w:line="480" w:lineRule="auto"/>
        <w:rPr>
          <w:b/>
        </w:rPr>
      </w:pPr>
      <w:bookmarkStart w:id="30" w:name="_Hlk5286304"/>
      <w:r w:rsidRPr="006E6EC5">
        <w:rPr>
          <w:b/>
        </w:rPr>
        <w:t>3.1.2 Urban</w:t>
      </w:r>
      <w:r w:rsidR="00F8675C">
        <w:rPr>
          <w:b/>
        </w:rPr>
        <w:t xml:space="preserve"> Tree</w:t>
      </w:r>
      <w:r w:rsidRPr="006E6EC5">
        <w:rPr>
          <w:b/>
        </w:rPr>
        <w:t xml:space="preserve"> Canopy</w:t>
      </w:r>
    </w:p>
    <w:p w14:paraId="628DD1C9" w14:textId="7E6E265E" w:rsidR="006E6EC5" w:rsidRPr="006E6EC5" w:rsidRDefault="006E6EC5" w:rsidP="006E6EC5">
      <w:pPr>
        <w:spacing w:line="480" w:lineRule="auto"/>
        <w:ind w:firstLine="720"/>
      </w:pPr>
      <w:bookmarkStart w:id="31" w:name="_Hlk23681893"/>
      <w:bookmarkEnd w:id="30"/>
      <w:r w:rsidRPr="006E6EC5">
        <w:t xml:space="preserve">Not all urban air quality solutions </w:t>
      </w:r>
      <w:proofErr w:type="gramStart"/>
      <w:r w:rsidRPr="006E6EC5">
        <w:t>are centered</w:t>
      </w:r>
      <w:proofErr w:type="gramEnd"/>
      <w:r w:rsidRPr="006E6EC5">
        <w:t xml:space="preserve"> around transit, many suggest the “greening” of urban areas to use various plants and trees to sequester pollutants.</w:t>
      </w:r>
      <w:bookmarkEnd w:id="31"/>
      <w:r w:rsidRPr="006E6EC5">
        <w:t xml:space="preserve"> In Stuttgart, a 100 meter by three-meter-high moss wall </w:t>
      </w:r>
      <w:proofErr w:type="gramStart"/>
      <w:r w:rsidRPr="006E6EC5">
        <w:t>was constructed</w:t>
      </w:r>
      <w:proofErr w:type="gramEnd"/>
      <w:r w:rsidRPr="006E6EC5">
        <w:t xml:space="preserve"> from two moss species (</w:t>
      </w:r>
      <w:proofErr w:type="spellStart"/>
      <w:r w:rsidRPr="006E6EC5">
        <w:rPr>
          <w:i/>
        </w:rPr>
        <w:t>Ceratodon</w:t>
      </w:r>
      <w:proofErr w:type="spellEnd"/>
      <w:r w:rsidRPr="006E6EC5">
        <w:rPr>
          <w:i/>
        </w:rPr>
        <w:t xml:space="preserve"> </w:t>
      </w:r>
      <w:proofErr w:type="spellStart"/>
      <w:r w:rsidRPr="006E6EC5">
        <w:rPr>
          <w:i/>
        </w:rPr>
        <w:t>purpureus</w:t>
      </w:r>
      <w:proofErr w:type="spellEnd"/>
      <w:r w:rsidRPr="006E6EC5">
        <w:rPr>
          <w:i/>
        </w:rPr>
        <w:t xml:space="preserve"> </w:t>
      </w:r>
      <w:r w:rsidRPr="006E6EC5">
        <w:t xml:space="preserve">and </w:t>
      </w:r>
      <w:proofErr w:type="spellStart"/>
      <w:r w:rsidRPr="006E6EC5">
        <w:rPr>
          <w:i/>
        </w:rPr>
        <w:t>Racomitrium</w:t>
      </w:r>
      <w:proofErr w:type="spellEnd"/>
      <w:r w:rsidRPr="006E6EC5">
        <w:rPr>
          <w:i/>
        </w:rPr>
        <w:t xml:space="preserve"> </w:t>
      </w:r>
      <w:proofErr w:type="spellStart"/>
      <w:r w:rsidRPr="006E6EC5">
        <w:rPr>
          <w:i/>
        </w:rPr>
        <w:t>canescens</w:t>
      </w:r>
      <w:proofErr w:type="spellEnd"/>
      <w:r w:rsidRPr="006E6EC5">
        <w:t xml:space="preserve">). The species selected were suited to filter and degrade </w:t>
      </w:r>
      <w:r w:rsidRPr="006E6EC5">
        <w:lastRenderedPageBreak/>
        <w:t xml:space="preserve">fine particulate matter and works passively with localized urban air currents. Another moss-based solution is an actively ventilated streetscape fixture called CityTree by Green City Solutions </w:t>
      </w:r>
      <w:r w:rsidR="007339EB">
        <w:fldChar w:fldCharType="begin"/>
      </w:r>
      <w:r w:rsidR="007C00A5">
        <w:instrText xml:space="preserve"> ADDIN ZOTERO_ITEM CSL_CITATION {"citationID":"LWQ9vRoY","properties":{"formattedCitation":"[56]","plainCitation":"[56]","noteIndex":0},"citationItems":[{"id":1071,"uris":["http://zotero.org/users/1424505/items/Q4V6LQXL"],"uri":["http://zotero.org/users/1424505/items/Q4V6LQXL"],"itemData":{"id":1071,"type":"post-weblog","container-title":"Green City Solutions","language":"en-US","title":"Solutions","URL":"https://greencitysolutions.de/en/solutions/","accessed":{"date-parts":[["2018",12,4]]}}}],"schema":"https://github.com/citation-style-language/schema/raw/master/csl-citation.json"} </w:instrText>
      </w:r>
      <w:r w:rsidR="007339EB">
        <w:fldChar w:fldCharType="separate"/>
      </w:r>
      <w:r w:rsidR="007C00A5" w:rsidRPr="007C00A5">
        <w:t>[56]</w:t>
      </w:r>
      <w:r w:rsidR="007339EB">
        <w:fldChar w:fldCharType="end"/>
      </w:r>
      <w:r w:rsidR="007339EB">
        <w:t>.</w:t>
      </w:r>
      <w:r w:rsidRPr="006E6EC5">
        <w:t xml:space="preserve"> While the system cannot operate year-round due to seasonal requirements, the system has </w:t>
      </w:r>
      <w:proofErr w:type="gramStart"/>
      <w:r w:rsidRPr="006E6EC5">
        <w:t>been found</w:t>
      </w:r>
      <w:proofErr w:type="gramEnd"/>
      <w:r w:rsidRPr="006E6EC5">
        <w:t xml:space="preserve"> to have 26-46% reduction in PM</w:t>
      </w:r>
      <w:r w:rsidRPr="007339EB">
        <w:rPr>
          <w:vertAlign w:val="subscript"/>
        </w:rPr>
        <w:t>2.5</w:t>
      </w:r>
      <w:r w:rsidRPr="006E6EC5">
        <w:t xml:space="preserve"> and 20-53% reduction in PM</w:t>
      </w:r>
      <w:r w:rsidRPr="007339EB">
        <w:rPr>
          <w:vertAlign w:val="subscript"/>
        </w:rPr>
        <w:t xml:space="preserve">10 </w:t>
      </w:r>
      <w:r w:rsidRPr="006E6EC5">
        <w:t>at a constant air flow of 5.5 m</w:t>
      </w:r>
      <w:r w:rsidRPr="007339EB">
        <w:rPr>
          <w:vertAlign w:val="superscript"/>
        </w:rPr>
        <w:t>3</w:t>
      </w:r>
      <w:r w:rsidRPr="006E6EC5">
        <w:t xml:space="preserve">/min. </w:t>
      </w:r>
    </w:p>
    <w:p w14:paraId="75B5F1B2" w14:textId="242AB640" w:rsidR="006E6EC5" w:rsidRPr="006E6EC5" w:rsidRDefault="006E6EC5" w:rsidP="006E6EC5">
      <w:pPr>
        <w:spacing w:line="480" w:lineRule="auto"/>
        <w:ind w:firstLine="720"/>
      </w:pPr>
      <w:r w:rsidRPr="006E6EC5">
        <w:t>A common fallacy is that urban trees can mitigate particulates.</w:t>
      </w:r>
      <w:r w:rsidR="007339EB">
        <w:t xml:space="preserve"> One example is the Bosco Verticale in Milan, Italy (Figure 3.1).</w:t>
      </w:r>
      <w:r w:rsidRPr="006E6EC5">
        <w:t xml:space="preserve"> While it is true that CO</w:t>
      </w:r>
      <w:r w:rsidRPr="006E6EC5">
        <w:rPr>
          <w:vertAlign w:val="subscript"/>
        </w:rPr>
        <w:t>2</w:t>
      </w:r>
      <w:r w:rsidRPr="006E6EC5">
        <w:t xml:space="preserve"> is sequestered, PM is not “taken up” and converted to biomass as in mosses, rather it accumulates on leaves and clogs stomata leading to far shorter life spans (less than 10 years) than forest trees </w:t>
      </w:r>
      <w:r w:rsidRPr="006E6EC5">
        <w:fldChar w:fldCharType="begin"/>
      </w:r>
      <w:r w:rsidR="007C00A5">
        <w:instrText xml:space="preserve"> ADDIN ZOTERO_ITEM CSL_CITATION {"citationID":"2SuVsIWt","properties":{"formattedCitation":"[31,32]","plainCitation":"[31,32]","noteIndex":0},"citationItems":[{"id":1115,"uris":["http://zotero.org/users/1424505/items/7FYXZSQG"],"uri":["http://zotero.org/users/1424505/items/7FYXZSQG"],"itemData":{"id":1115,"type":"webpage","title":"Trees in cities","URL":"https://fhm.fs.fed.us/pubs/fhncs/chapter1/trees_in_cities.htm","accessed":{"date-parts":[["2019",3,24]]}}},{"id":437,"uris":["http://zotero.org/users/1424505/items/IQPF5DWA"],"uri":["http://zotero.org/users/1424505/items/IQPF5DWA"],"itemData":{"id":437,"type":"article-journal","abstract":"Particulate matter (PM) accumulation on leaves of 22 trees and 25 shrubs was examined in test fields in Norway and Poland. Leaf PM in different particle size fractions (PM10, PM2.5, PM0.2) differed among the species, by 10- to 15-folds at both test sites. Pinus mugo and Pinus sylvestris, Taxus media and Taxus baccata, Stephanandra incisa and Betula pendula were efficient species in capturing PM. Less efficient species were Acer platanoides, Prunus avium and Tilia cordata. Differences among species within the same genus were also observed. Important traits for PM accumulation were leaf properties such as hair and wax cover. The ranking presented in terms of capturing PM can be used to select species for air pollution removal in urban areas. Efficient plant species and planting designs that can shield vulnerable areas in urban settings from polluting traffic etc. can be used to decrease human exposure to anthropogenic pollutants.","container-title":"Science of The Total Environment","DOI":"10.1016/j.scitotenv.2012.03.084","ISSN":"0048-9697","journalAbbreviation":"Science of The Total Environment","page":"347-354","source":"ScienceDirect","title":"Plant species differences in particulate matter accumulation on leaf surfaces","volume":"427–428","author":[{"family":"Sæbø","given":"A."},{"family":"Popek","given":"R."},{"family":"Nawrot","given":"B."},{"family":"Hanslin","given":"H. M."},{"family":"Gawronska","given":"H."},{"family":"Gawronski","given":"S. W."}],"issued":{"date-parts":[["2012",6,15]]}}}],"schema":"https://github.com/citation-style-language/schema/raw/master/csl-citation.json"} </w:instrText>
      </w:r>
      <w:r w:rsidRPr="006E6EC5">
        <w:fldChar w:fldCharType="separate"/>
      </w:r>
      <w:r w:rsidR="007C00A5" w:rsidRPr="007C00A5">
        <w:t>[31,32]</w:t>
      </w:r>
      <w:r w:rsidRPr="006E6EC5">
        <w:fldChar w:fldCharType="end"/>
      </w:r>
      <w:r w:rsidRPr="006E6EC5">
        <w:t xml:space="preserve">. Roadside urban vegetation can lead to increased pollutant concentrations rather than improving air quality, explained by the fact that trees and other types of vegetation reduce the ventilation that is responsible for diluting the traffic emitted pollutants </w:t>
      </w:r>
      <w:r w:rsidRPr="006E6EC5">
        <w:fldChar w:fldCharType="begin"/>
      </w:r>
      <w:r w:rsidR="007C00A5">
        <w:instrText xml:space="preserve"> ADDIN ZOTERO_ITEM CSL_CITATION {"citationID":"9AtXqb6s","properties":{"formattedCitation":"[33]","plainCitation":"[33]","noteIndex":0},"citationItems":[{"id":1147,"uris":["http://zotero.org/users/1424505/items/L24CTAUQ"],"uri":["http://zotero.org/users/1424505/items/L24CTAUQ"],"itemData":{"id":1147,"type":"article-journal","abstract":"Vegetation is often quoted as an effective measure to mitigate urban air quality problems. In this work we demonstrate by the use of computer models that the air quality effect of urban vegetation is more complex than implied by such general assumptions. By modelling a variety of real-life examples we show that roadside urban vegetation rather leads to increased pollutant concentrations than it improves the air quality, at least locally. This can be explained by the fact that trees and other types of vegetation reduce the ventilation that is responsible for diluting the traffic emitted pollutants. This aerodynamic effect is shown to be much stronger than the pollutant removal capacity of vegetation. Although the modelling results may be subject to a certain level of uncertainty, our results strongly indicate that the use of urban vegetation for alleviating a local air pollution hotspot is not expected to be a viable solution.","container-title":"Environmental Pollution (Barking, Essex: 1987)","DOI":"10.1016/j.envpol.2012.10.021","ISSN":"1873-6424","journalAbbreviation":"Environ. Pollut.","language":"eng","note":"PMID: 23194646","page":"113-122","source":"PubMed","title":"Improving local air quality in cities: to tree or not to tree?","title-short":"Improving local air quality in cities","volume":"183","author":[{"family":"Vos","given":"Peter E. J."},{"family":"Maiheu","given":"Bino"},{"family":"Vankerkom","given":"Jean"},{"family":"Janssen","given":"Stijn"}],"issued":{"date-parts":[["2013",12]]}}}],"schema":"https://github.com/citation-style-language/schema/raw/master/csl-citation.json"} </w:instrText>
      </w:r>
      <w:r w:rsidRPr="006E6EC5">
        <w:fldChar w:fldCharType="separate"/>
      </w:r>
      <w:r w:rsidR="007C00A5" w:rsidRPr="007C00A5">
        <w:t>[33]</w:t>
      </w:r>
      <w:r w:rsidRPr="006E6EC5">
        <w:fldChar w:fldCharType="end"/>
      </w:r>
      <w:r w:rsidRPr="006E6EC5">
        <w:t xml:space="preserve">. </w:t>
      </w:r>
    </w:p>
    <w:p w14:paraId="0B3494CD" w14:textId="49529211" w:rsidR="00E12395" w:rsidRDefault="006E6EC5" w:rsidP="00D21078">
      <w:pPr>
        <w:spacing w:line="480" w:lineRule="auto"/>
        <w:ind w:firstLine="720"/>
      </w:pPr>
      <w:r w:rsidRPr="006E6EC5">
        <w:t xml:space="preserve">The need to implement “greening” in the city is inherent to human nature </w:t>
      </w:r>
      <w:r w:rsidRPr="006E6EC5">
        <w:fldChar w:fldCharType="begin"/>
      </w:r>
      <w:r w:rsidR="007C00A5">
        <w:instrText xml:space="preserve"> ADDIN ZOTERO_ITEM CSL_CITATION {"citationID":"a9fgs6faio","properties":{"formattedCitation":"[57]","plainCitation":"[57]","noteIndex":0},"citationItems":[{"id":555,"uris":["http://zotero.org/users/1424505/items/AK7IZR9N"],"uri":["http://zotero.org/users/1424505/items/AK7IZR9N"],"itemData":{"id":555,"type":"article-journal","container-title":"Urban Forestry &amp; Urban Greening","DOI":"10.1016/j.ufug.2011.07.004","ISSN":"1618-8667","issue":"4","journalAbbreviation":"Urban Forestry &amp; Urban Greening","page":"261-268","title":"Is love for green in our genes? A critical analysis of evolutionary assumptions in restorative environments research","volume":"10","author":[{"family":"Joye","given":"Yannick"},{"family":"Berg","given":"Agnes","non-dropping-particle":"van den"}],"issued":{"date-parts":[["2011"]]}}}],"schema":"https://github.com/citation-style-language/schema/raw/master/csl-citation.json"} </w:instrText>
      </w:r>
      <w:r w:rsidRPr="006E6EC5">
        <w:fldChar w:fldCharType="separate"/>
      </w:r>
      <w:r w:rsidR="007C00A5" w:rsidRPr="007C00A5">
        <w:t>[57]</w:t>
      </w:r>
      <w:r w:rsidRPr="006E6EC5">
        <w:fldChar w:fldCharType="end"/>
      </w:r>
      <w:r w:rsidRPr="006E6EC5">
        <w:t>. Another solution to outdoor air quality issues are building facades with integrated vegetation. These examples are increasingly being built but their contribution is using photosynthesis to convert CO</w:t>
      </w:r>
      <w:r w:rsidRPr="006E6EC5">
        <w:rPr>
          <w:vertAlign w:val="subscript"/>
        </w:rPr>
        <w:t>2</w:t>
      </w:r>
      <w:r w:rsidRPr="006E6EC5">
        <w:t xml:space="preserve"> to O</w:t>
      </w:r>
      <w:r w:rsidRPr="006E6EC5">
        <w:rPr>
          <w:vertAlign w:val="subscript"/>
        </w:rPr>
        <w:t>2</w:t>
      </w:r>
      <w:r w:rsidRPr="006E6EC5">
        <w:t xml:space="preserve"> </w:t>
      </w:r>
      <w:r w:rsidRPr="006E6EC5">
        <w:fldChar w:fldCharType="begin"/>
      </w:r>
      <w:r w:rsidR="007C00A5">
        <w:instrText xml:space="preserve"> ADDIN ZOTERO_ITEM CSL_CITATION {"citationID":"lHoemXGD","properties":{"formattedCitation":"[58,59]","plainCitation":"[58,59]","noteIndex":0},"citationItems":[{"id":1149,"uris":["http://zotero.org/users/1424505/items/AVLYLWBG"],"uri":["http://zotero.org/users/1424505/items/AVLYLWBG"],"itemData":{"id":1149,"type":"webpage","abstract":"Stefano Boeri's tree-covered towers in Milan won critical acclaim. Now he's taking his urban forests global.","container-title":"CNN Style","language":"en","title":"The architect transforming cities into 'vertical forests'","URL":"https://www.cnn.com/style/article/riba-vertical-forest-stefano-boeri/index.html","author":[{"family":"CNN","given":"Oscar Holland"}],"accessed":{"date-parts":[["2019",3,25]]},"issued":{"date-parts":[["2018",11,19]]}}},{"id":1151,"uris":["http://zotero.org/users/1424505/items/BP29GR4H"],"uri":["http://zotero.org/users/1424505/items/BP29GR4H"],"itemData":{"id":1151,"type":"post-weblog","abstract":"The award winning towers designed by Boeri Studio feature 900 trees and over 2,000 plants","container-title":"TwistedSifter","language":"en","title":"The Incredible Vertical Forest Residential Towers in Milan, Italy","URL":"https://twistedsifter.com/2016/06/vertical-forest-residential-towers-in-milan-by-boeri-studio/","accessed":{"date-parts":[["2019",3,25]]},"issued":{"date-parts":[["2016",6,13]]}}}],"schema":"https://github.com/citation-style-language/schema/raw/master/csl-citation.json"} </w:instrText>
      </w:r>
      <w:r w:rsidRPr="006E6EC5">
        <w:fldChar w:fldCharType="separate"/>
      </w:r>
      <w:r w:rsidR="007C00A5" w:rsidRPr="007C00A5">
        <w:t>[58,59]</w:t>
      </w:r>
      <w:r w:rsidRPr="006E6EC5">
        <w:fldChar w:fldCharType="end"/>
      </w:r>
      <w:r w:rsidRPr="006E6EC5">
        <w:t xml:space="preserve">. The “either-or” scenario of removing urban trees in favor of better air quality </w:t>
      </w:r>
      <w:r w:rsidRPr="006E6EC5">
        <w:lastRenderedPageBreak/>
        <w:t xml:space="preserve">need not be mutually exclusive and leads to integration </w:t>
      </w:r>
      <w:r w:rsidR="00D21078">
        <w:rPr>
          <w:noProof/>
        </w:rPr>
        <mc:AlternateContent>
          <mc:Choice Requires="wps">
            <w:drawing>
              <wp:anchor distT="0" distB="0" distL="114300" distR="114300" simplePos="0" relativeHeight="251978752" behindDoc="0" locked="0" layoutInCell="1" allowOverlap="1" wp14:anchorId="08A47451" wp14:editId="1304D737">
                <wp:simplePos x="0" y="0"/>
                <wp:positionH relativeFrom="column">
                  <wp:posOffset>36157</wp:posOffset>
                </wp:positionH>
                <wp:positionV relativeFrom="paragraph">
                  <wp:posOffset>4400749</wp:posOffset>
                </wp:positionV>
                <wp:extent cx="5487035" cy="635"/>
                <wp:effectExtent l="0" t="0" r="0" b="0"/>
                <wp:wrapTopAndBottom/>
                <wp:docPr id="8" name="Text Box 8"/>
                <wp:cNvGraphicFramePr/>
                <a:graphic xmlns:a="http://schemas.openxmlformats.org/drawingml/2006/main">
                  <a:graphicData uri="http://schemas.microsoft.com/office/word/2010/wordprocessingShape">
                    <wps:wsp>
                      <wps:cNvSpPr txBox="1"/>
                      <wps:spPr>
                        <a:xfrm>
                          <a:off x="0" y="0"/>
                          <a:ext cx="5487035" cy="635"/>
                        </a:xfrm>
                        <a:prstGeom prst="rect">
                          <a:avLst/>
                        </a:prstGeom>
                        <a:solidFill>
                          <a:prstClr val="white"/>
                        </a:solidFill>
                        <a:ln>
                          <a:noFill/>
                        </a:ln>
                      </wps:spPr>
                      <wps:txbx>
                        <w:txbxContent>
                          <w:p w14:paraId="01114301" w14:textId="79413692" w:rsidR="00CE02D7" w:rsidRPr="00C2086E" w:rsidRDefault="00CE02D7" w:rsidP="00E12395">
                            <w:pPr>
                              <w:pStyle w:val="Caption"/>
                              <w:rPr>
                                <w:noProof/>
                              </w:rPr>
                            </w:pPr>
                            <w:r>
                              <w:t>Figure 3.1 Bosco Verticale - Milan, Italy - Example of Building Integrated Vegetation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8A47451" id="Text Box 8" o:spid="_x0000_s1037" type="#_x0000_t202" style="position:absolute;left:0;text-align:left;margin-left:2.85pt;margin-top:346.5pt;width:432.05pt;height:.05pt;z-index:25197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" stroked="f">
                <v:textbox style="mso-fit-shape-to-text:t" inset="0,0,0,0">
                  <w:txbxContent>
                    <w:p w14:paraId="01114301" w14:textId="79413692" w:rsidR="00CE02D7" w:rsidRPr="00C2086E" w:rsidRDefault="00CE02D7" w:rsidP="00E12395">
                      <w:pPr>
                        <w:pStyle w:val="Caption"/>
                        <w:rPr>
                          <w:noProof/>
                        </w:rPr>
                      </w:pPr>
                      <w:r>
                        <w:t>Figure 3.1 Bosco Verticale - Milan, Italy - Example of Building Integrated Vegetation</w:t>
                      </w:r>
                    </w:p>
                  </w:txbxContent>
                </v:textbox>
                <w10:wrap type="topAndBottom"/>
              </v:shape>
            </w:pict>
          </mc:Fallback>
        </mc:AlternateContent>
      </w:r>
      <w:r w:rsidRPr="006E6EC5">
        <w:t xml:space="preserve">of “green” into a building system as an option to remediate pollutants </w:t>
      </w:r>
      <w:proofErr w:type="gramStart"/>
      <w:r w:rsidRPr="006E6EC5">
        <w:t>is raised</w:t>
      </w:r>
      <w:proofErr w:type="gramEnd"/>
      <w:r w:rsidRPr="006E6EC5">
        <w:t xml:space="preserve"> by</w:t>
      </w:r>
      <w:r w:rsidR="00D21078">
        <w:t xml:space="preserve"> </w:t>
      </w:r>
      <w:r w:rsidRPr="006E6EC5">
        <w:rPr>
          <w:b/>
          <w:i/>
        </w:rPr>
        <w:t>RQ3</w:t>
      </w:r>
      <w:r w:rsidR="00D21078" w:rsidRPr="006E6EC5">
        <w:rPr>
          <w:noProof/>
        </w:rPr>
        <w:drawing>
          <wp:anchor distT="0" distB="0" distL="114300" distR="114300" simplePos="0" relativeHeight="251960320" behindDoc="0" locked="0" layoutInCell="1" allowOverlap="1" wp14:anchorId="6E16FF83" wp14:editId="30E5F140">
            <wp:simplePos x="0" y="0"/>
            <wp:positionH relativeFrom="column">
              <wp:posOffset>35523</wp:posOffset>
            </wp:positionH>
            <wp:positionV relativeFrom="paragraph">
              <wp:posOffset>740922</wp:posOffset>
            </wp:positionV>
            <wp:extent cx="5487035" cy="3657600"/>
            <wp:effectExtent l="0" t="0" r="0" b="0"/>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7035" cy="3657600"/>
                    </a:xfrm>
                    <a:prstGeom prst="rect">
                      <a:avLst/>
                    </a:prstGeom>
                    <a:noFill/>
                  </pic:spPr>
                </pic:pic>
              </a:graphicData>
            </a:graphic>
          </wp:anchor>
        </w:drawing>
      </w:r>
      <w:r w:rsidR="00D21078">
        <w:t>.</w:t>
      </w:r>
      <w:r w:rsidR="007339EB" w:rsidRPr="00E12395">
        <w:t xml:space="preserve"> </w:t>
      </w:r>
      <w:r w:rsidRPr="006E6EC5">
        <w:t xml:space="preserve"> </w:t>
      </w:r>
    </w:p>
    <w:p w14:paraId="55343B02" w14:textId="77777777" w:rsidR="00B36E1B" w:rsidRDefault="00B36E1B" w:rsidP="00E12395">
      <w:pPr>
        <w:spacing w:line="480" w:lineRule="auto"/>
        <w:rPr>
          <w:b/>
        </w:rPr>
      </w:pPr>
    </w:p>
    <w:p w14:paraId="3B53ABA8" w14:textId="4B60A203" w:rsidR="00E12395" w:rsidRDefault="007339EB" w:rsidP="00E12395">
      <w:pPr>
        <w:spacing w:line="480" w:lineRule="auto"/>
        <w:rPr>
          <w:b/>
        </w:rPr>
      </w:pPr>
      <w:r>
        <w:rPr>
          <w:b/>
        </w:rPr>
        <w:t>3</w:t>
      </w:r>
      <w:r w:rsidR="006E6EC5" w:rsidRPr="006E6EC5">
        <w:rPr>
          <w:b/>
        </w:rPr>
        <w:t>.1.3 Building Materials and Urban Air Pollution</w:t>
      </w:r>
      <w:r w:rsidR="00F8675C">
        <w:rPr>
          <w:b/>
        </w:rPr>
        <w:t xml:space="preserve"> </w:t>
      </w:r>
    </w:p>
    <w:p w14:paraId="4A15679C" w14:textId="25D037CB" w:rsidR="006E6EC5" w:rsidRPr="006E6EC5" w:rsidRDefault="006E6EC5" w:rsidP="00E12395">
      <w:pPr>
        <w:spacing w:line="480" w:lineRule="auto"/>
      </w:pPr>
      <w:r w:rsidRPr="006E6EC5">
        <w:t xml:space="preserve">There have also been developments in coatings applied to building surfaces that have chemical interactions with air pollutants. Photocatalytic paints containing compounds such as titanium dioxide nanoparticles, when exposed to UV light, can oxidize organic compounds in the air, and are an example of a treatment technology using only sunlight or ambient lighting to work. However, it has </w:t>
      </w:r>
      <w:proofErr w:type="gramStart"/>
      <w:r w:rsidRPr="006E6EC5">
        <w:t>been found</w:t>
      </w:r>
      <w:proofErr w:type="gramEnd"/>
      <w:r w:rsidRPr="006E6EC5">
        <w:t xml:space="preserve"> that these photocatalytic paints release significant quantities of nanoparticles and volatile organic compounds (VOCs) over their lifetime. For example, tests showed that while titanium dioxide could eliminate xylene, the reactions behind this process </w:t>
      </w:r>
      <w:r w:rsidRPr="006E6EC5">
        <w:lastRenderedPageBreak/>
        <w:t xml:space="preserve">create a series of new VOCs and also degraded the surface of the paint, releasing nanoparticles and formaldehyde which is a known carcinogen. </w:t>
      </w:r>
      <w:r w:rsidRPr="006E6EC5">
        <w:fldChar w:fldCharType="begin"/>
      </w:r>
      <w:r w:rsidR="007C00A5">
        <w:instrText xml:space="preserve"> ADDIN ZOTERO_ITEM CSL_CITATION {"citationID":"4cHH90IZ","properties":{"formattedCitation":"[34]","plainCitation":"[34]","noteIndex":0},"citationItems":[{"id":1123,"uris":["http://zotero.org/users/1424505/items/A7IEALEA"],"uri":["http://zotero.org/users/1424505/items/A7IEALEA"],"itemData":{"id":1123,"type":"webpage","abstract":"Photocatalytic paints for reducing air pollution may actually do the opposite","container-title":"Chemistry World","language":"en","title":"Smog eating paint does more harm than good","URL":"https://www.chemistryworld.com/news/smog-eating-paint-does-more-harm-than-good/3007932.article","author":[{"family":"September 2017","given":"Harriet Fletcher4"}],"accessed":{"date-parts":[["2019",3,24]]}}}],"schema":"https://github.com/citation-style-language/schema/raw/master/csl-citation.json"} </w:instrText>
      </w:r>
      <w:r w:rsidRPr="006E6EC5">
        <w:fldChar w:fldCharType="separate"/>
      </w:r>
      <w:r w:rsidR="007C00A5" w:rsidRPr="007C00A5">
        <w:t>[34]</w:t>
      </w:r>
      <w:r w:rsidRPr="006E6EC5">
        <w:fldChar w:fldCharType="end"/>
      </w:r>
      <w:r w:rsidRPr="006E6EC5">
        <w:t>.</w:t>
      </w:r>
    </w:p>
    <w:p w14:paraId="32349CE5" w14:textId="75FEAD89" w:rsidR="006E6EC5" w:rsidRPr="006E6EC5" w:rsidRDefault="006E6EC5" w:rsidP="006E6EC5">
      <w:pPr>
        <w:keepNext/>
        <w:keepLines/>
        <w:spacing w:line="480" w:lineRule="auto"/>
        <w:ind w:firstLine="720"/>
      </w:pPr>
      <w:r w:rsidRPr="006E6EC5">
        <w:t xml:space="preserve">While surface coating on facades seem to be part of a building system, the use of coatings is more a matter of materiality and must </w:t>
      </w:r>
      <w:proofErr w:type="gramStart"/>
      <w:r w:rsidRPr="006E6EC5">
        <w:t>be ruled</w:t>
      </w:r>
      <w:proofErr w:type="gramEnd"/>
      <w:r w:rsidRPr="006E6EC5">
        <w:t xml:space="preserve"> out as a building system integration as it relates to </w:t>
      </w:r>
      <w:r w:rsidRPr="00E12395">
        <w:rPr>
          <w:b/>
        </w:rPr>
        <w:t>RQ1</w:t>
      </w:r>
      <w:r w:rsidRPr="006E6EC5">
        <w:t xml:space="preserve"> and</w:t>
      </w:r>
      <w:r w:rsidRPr="00E12395">
        <w:rPr>
          <w:b/>
        </w:rPr>
        <w:t xml:space="preserve"> RQ2</w:t>
      </w:r>
      <w:r w:rsidR="00E12395">
        <w:rPr>
          <w:b/>
        </w:rPr>
        <w:t>.</w:t>
      </w:r>
    </w:p>
    <w:p w14:paraId="2177A64E" w14:textId="77777777" w:rsidR="006E6EC5" w:rsidRPr="006E6EC5" w:rsidRDefault="006E6EC5" w:rsidP="006E6EC5">
      <w:pPr>
        <w:spacing w:line="480" w:lineRule="auto"/>
        <w:rPr>
          <w:b/>
        </w:rPr>
      </w:pPr>
      <w:r w:rsidRPr="006E6EC5">
        <w:rPr>
          <w:b/>
        </w:rPr>
        <w:t>3.1.4 The Building and Air Quality Issues</w:t>
      </w:r>
    </w:p>
    <w:p w14:paraId="75E8F040" w14:textId="77777777" w:rsidR="00E12395" w:rsidRDefault="006E6EC5" w:rsidP="006E6EC5">
      <w:pPr>
        <w:spacing w:line="480" w:lineRule="auto"/>
        <w:ind w:firstLine="720"/>
      </w:pPr>
      <w:r w:rsidRPr="006E6EC5">
        <w:t xml:space="preserve">Within the envelope of an urban building, air quality is an issue addressed almost completely as an internal requirement. Building ventilation systems rely on air quality monitoring and </w:t>
      </w:r>
      <w:proofErr w:type="gramStart"/>
      <w:r w:rsidRPr="006E6EC5">
        <w:t>are designed</w:t>
      </w:r>
      <w:proofErr w:type="gramEnd"/>
      <w:r w:rsidRPr="006E6EC5">
        <w:t xml:space="preserve"> to optimize energy efficiency for the building and its occupants. Outside air is drawn in to the building and monitored for temperature, </w:t>
      </w:r>
      <w:proofErr w:type="gramStart"/>
      <w:r w:rsidRPr="006E6EC5">
        <w:t>humidity</w:t>
      </w:r>
      <w:proofErr w:type="gramEnd"/>
      <w:r w:rsidRPr="006E6EC5">
        <w:t xml:space="preserve"> and air quality, before it circulates within the building. </w:t>
      </w:r>
    </w:p>
    <w:p w14:paraId="0633C7D8" w14:textId="01847F73" w:rsidR="006E6EC5" w:rsidRPr="006E6EC5" w:rsidRDefault="00E12395" w:rsidP="006E6EC5">
      <w:pPr>
        <w:spacing w:line="480" w:lineRule="auto"/>
        <w:ind w:firstLine="720"/>
      </w:pPr>
      <w:r>
        <w:t>H</w:t>
      </w:r>
      <w:r w:rsidR="006E6EC5" w:rsidRPr="006E6EC5">
        <w:t>eating/cooling/dehumidification (HVAC) systems adjust that air as it circulates within the building envelope, and high-efficiency particulate air (HEPA) filters are sometimes used to capture particulates particularly within Medical Facilities</w:t>
      </w:r>
      <w:r w:rsidR="00D21078">
        <w:t xml:space="preserve"> </w:t>
      </w:r>
      <w:r w:rsidR="00D21078">
        <w:fldChar w:fldCharType="begin"/>
      </w:r>
      <w:r w:rsidR="007C00A5">
        <w:instrText xml:space="preserve"> ADDIN ZOTERO_ITEM CSL_CITATION {"citationID":"YSZyjsha","properties":{"formattedCitation":"[60]","plainCitation":"[60]","noteIndex":0},"citationItems":[{"id":1104,"uris":["http://zotero.org/users/1424505/items/GG62Q6EI"],"uri":["http://zotero.org/users/1424505/items/GG62Q6EI"],"itemData":{"id":1104,"type":"post-weblog","abstract":"HEPA filters are vital for air quality control.","container-title":"Extract All","language":"en-US","title":"The Use Of HEPA Filters Is Vital In Medical Facilities.","URL":"https://www.airsystems-inc.com/air-purification-news/air-quality/the-use-of-hepa-filters-is-vital-in-medical-facilities/","accessed":{"date-parts":[["2019",3,24]]},"issued":{"date-parts":[["2018",1,2]]}}}],"schema":"https://github.com/citation-style-language/schema/raw/master/csl-citation.json"} </w:instrText>
      </w:r>
      <w:r w:rsidR="00D21078">
        <w:fldChar w:fldCharType="separate"/>
      </w:r>
      <w:r w:rsidR="007C00A5" w:rsidRPr="007C00A5">
        <w:t>[60]</w:t>
      </w:r>
      <w:r w:rsidR="00D21078">
        <w:fldChar w:fldCharType="end"/>
      </w:r>
      <w:r w:rsidR="006E6EC5" w:rsidRPr="006E6EC5">
        <w:t>. It is important to note that the U.S. Department of Energy (DOE) requires HEPA filters to capture 99.7 of particles larger than 0.3 microns. Air particles are caught through either interception, impaction or diffusion</w:t>
      </w:r>
      <w:r w:rsidR="00D21078">
        <w:t xml:space="preserve"> </w:t>
      </w:r>
      <w:r w:rsidR="00D21078">
        <w:fldChar w:fldCharType="begin"/>
      </w:r>
      <w:r w:rsidR="007C00A5">
        <w:instrText xml:space="preserve"> ADDIN ZOTERO_ITEM CSL_CITATION {"citationID":"F4bT5rY8","properties":{"formattedCitation":"[61]","plainCitation":"[61]","noteIndex":0},"citationItems":[{"id":1107,"uris":["http://zotero.org/users/1424505/items/LHQLIRBW"],"uri":["http://zotero.org/users/1424505/items/LHQLIRBW"],"itemData":{"id":1107,"type":"article-journal","language":"en","page":"27","source":"Zotero","title":"Specification for HEPA Filters Used by DOE Contractors"}}],"schema":"https://github.com/citation-style-language/schema/raw/master/csl-citation.json"} </w:instrText>
      </w:r>
      <w:r w:rsidR="00D21078">
        <w:fldChar w:fldCharType="separate"/>
      </w:r>
      <w:r w:rsidR="007C00A5" w:rsidRPr="007C00A5">
        <w:t>[61]</w:t>
      </w:r>
      <w:r w:rsidR="00D21078">
        <w:fldChar w:fldCharType="end"/>
      </w:r>
      <w:r w:rsidR="00D21078">
        <w:t xml:space="preserve"> but t</w:t>
      </w:r>
      <w:r w:rsidR="006E6EC5" w:rsidRPr="006E6EC5">
        <w:t>his does not necessarily meet the WHO PM</w:t>
      </w:r>
      <w:r w:rsidR="006E6EC5" w:rsidRPr="00B509AA">
        <w:rPr>
          <w:vertAlign w:val="subscript"/>
        </w:rPr>
        <w:t>2.5</w:t>
      </w:r>
      <w:r w:rsidR="006E6EC5" w:rsidRPr="006E6EC5">
        <w:t xml:space="preserve"> and PM</w:t>
      </w:r>
      <w:r w:rsidR="006E6EC5" w:rsidRPr="00B509AA">
        <w:rPr>
          <w:vertAlign w:val="subscript"/>
        </w:rPr>
        <w:t>1.0</w:t>
      </w:r>
      <w:r w:rsidR="006E6EC5" w:rsidRPr="006E6EC5">
        <w:t xml:space="preserve"> requirements.</w:t>
      </w:r>
    </w:p>
    <w:p w14:paraId="0B866437" w14:textId="77777777" w:rsidR="006E6EC5" w:rsidRPr="006E6EC5" w:rsidRDefault="006E6EC5" w:rsidP="006E6EC5">
      <w:pPr>
        <w:spacing w:line="480" w:lineRule="auto"/>
        <w:ind w:firstLine="720"/>
      </w:pPr>
      <w:r w:rsidRPr="006E6EC5">
        <w:t xml:space="preserve">As the building inside air is recirculated, it </w:t>
      </w:r>
      <w:proofErr w:type="gramStart"/>
      <w:r w:rsidRPr="006E6EC5">
        <w:t>is monitored</w:t>
      </w:r>
      <w:proofErr w:type="gramEnd"/>
      <w:r w:rsidRPr="006E6EC5">
        <w:t xml:space="preserve"> for CO</w:t>
      </w:r>
      <w:r w:rsidRPr="006E6EC5">
        <w:rPr>
          <w:vertAlign w:val="subscript"/>
        </w:rPr>
        <w:t>2</w:t>
      </w:r>
      <w:r w:rsidRPr="006E6EC5">
        <w:t xml:space="preserve"> levels. When CO</w:t>
      </w:r>
      <w:r w:rsidRPr="006E6EC5">
        <w:rPr>
          <w:vertAlign w:val="subscript"/>
        </w:rPr>
        <w:t>2</w:t>
      </w:r>
      <w:r w:rsidRPr="006E6EC5">
        <w:t xml:space="preserve"> levels become too high, recirculating air </w:t>
      </w:r>
      <w:proofErr w:type="gramStart"/>
      <w:r w:rsidRPr="006E6EC5">
        <w:t>is exhausted</w:t>
      </w:r>
      <w:proofErr w:type="gramEnd"/>
      <w:r w:rsidRPr="006E6EC5">
        <w:t xml:space="preserve"> to the environment and “fresh” outside air is brought in to repeat the cycle. In urban environments, outside air </w:t>
      </w:r>
      <w:proofErr w:type="gramStart"/>
      <w:r w:rsidRPr="006E6EC5">
        <w:t>is captured</w:t>
      </w:r>
      <w:proofErr w:type="gramEnd"/>
      <w:r w:rsidRPr="006E6EC5">
        <w:t xml:space="preserve"> primarily from rooftops but sometimes from street side access. The management of inside air quality and energy </w:t>
      </w:r>
      <w:r w:rsidRPr="006E6EC5">
        <w:lastRenderedPageBreak/>
        <w:t xml:space="preserve">efficiency are the primary focus of building HVAC systems, while the consideration of the air quality of the urban street </w:t>
      </w:r>
      <w:proofErr w:type="gramStart"/>
      <w:r w:rsidRPr="006E6EC5">
        <w:t>is seen</w:t>
      </w:r>
      <w:proofErr w:type="gramEnd"/>
      <w:r w:rsidRPr="006E6EC5">
        <w:t xml:space="preserve"> only from the perspective of its quality as a fresh air resource.</w:t>
      </w:r>
    </w:p>
    <w:p w14:paraId="3DBF550B" w14:textId="06338B5C" w:rsidR="006E6EC5" w:rsidRPr="006E6EC5" w:rsidRDefault="00D21078" w:rsidP="006E6EC5">
      <w:pPr>
        <w:spacing w:line="480" w:lineRule="auto"/>
        <w:ind w:firstLine="720"/>
      </w:pPr>
      <w:r>
        <w:t xml:space="preserve">From the literature review, it </w:t>
      </w:r>
      <w:proofErr w:type="gramStart"/>
      <w:r>
        <w:t>was noted</w:t>
      </w:r>
      <w:proofErr w:type="gramEnd"/>
      <w:r>
        <w:t xml:space="preserve"> that t</w:t>
      </w:r>
      <w:r w:rsidR="006E6EC5" w:rsidRPr="006E6EC5">
        <w:t xml:space="preserve">here are no studies that suggest that the building HVAC system should be used to ameliorate air pollution found outside the building, except for use within the building perimeter. Understanding that the building indoor air quality is highly regulated, and that it is highly dependent upon the quality of the outside air, led to the development of </w:t>
      </w:r>
      <w:r w:rsidR="006E6EC5" w:rsidRPr="00D21078">
        <w:rPr>
          <w:b/>
        </w:rPr>
        <w:t>RQ1</w:t>
      </w:r>
      <w:r w:rsidR="006E6EC5" w:rsidRPr="006E6EC5">
        <w:t xml:space="preserve"> and </w:t>
      </w:r>
      <w:r w:rsidR="006E6EC5" w:rsidRPr="00D21078">
        <w:rPr>
          <w:b/>
        </w:rPr>
        <w:t>RQ2</w:t>
      </w:r>
      <w:r w:rsidR="006E6EC5" w:rsidRPr="006E6EC5">
        <w:t xml:space="preserve"> with the use of alternative biofilters to </w:t>
      </w:r>
      <w:r>
        <w:t xml:space="preserve">potentially </w:t>
      </w:r>
      <w:r w:rsidR="006E6EC5" w:rsidRPr="006E6EC5">
        <w:t xml:space="preserve">take on the role of the HEPA filter </w:t>
      </w:r>
      <w:r>
        <w:t>which led to the</w:t>
      </w:r>
      <w:r w:rsidR="006E6EC5" w:rsidRPr="006E6EC5">
        <w:t xml:space="preserve"> development of </w:t>
      </w:r>
      <w:r w:rsidR="006E6EC5" w:rsidRPr="00D21078">
        <w:rPr>
          <w:b/>
        </w:rPr>
        <w:t>RQ3</w:t>
      </w:r>
      <w:r w:rsidR="006E6EC5" w:rsidRPr="006E6EC5">
        <w:t>.</w:t>
      </w:r>
    </w:p>
    <w:p w14:paraId="629D2922" w14:textId="77777777" w:rsidR="006E6EC5" w:rsidRPr="006E6EC5" w:rsidRDefault="006E6EC5" w:rsidP="006E6EC5">
      <w:pPr>
        <w:spacing w:line="480" w:lineRule="auto"/>
        <w:rPr>
          <w:b/>
        </w:rPr>
      </w:pPr>
      <w:bookmarkStart w:id="32" w:name="_Hlk5286441"/>
      <w:r w:rsidRPr="006E6EC5">
        <w:rPr>
          <w:b/>
        </w:rPr>
        <w:t>3.1.5 Street Side Intake Air Access</w:t>
      </w:r>
    </w:p>
    <w:bookmarkEnd w:id="32"/>
    <w:p w14:paraId="423FF2D7" w14:textId="585554ED" w:rsidR="006E6EC5" w:rsidRPr="006E6EC5" w:rsidRDefault="006E6EC5" w:rsidP="006E6EC5">
      <w:pPr>
        <w:spacing w:line="480" w:lineRule="auto"/>
        <w:ind w:firstLine="720"/>
      </w:pPr>
      <w:r w:rsidRPr="006E6EC5">
        <w:t xml:space="preserve">Street side air intake has </w:t>
      </w:r>
      <w:proofErr w:type="gramStart"/>
      <w:r w:rsidRPr="006E6EC5">
        <w:t>been categorized</w:t>
      </w:r>
      <w:proofErr w:type="gramEnd"/>
      <w:r w:rsidRPr="006E6EC5">
        <w:t xml:space="preserve"> by the type of aperture used, typically a grille or window (fenestration). Most modern HVAC systems will connect the grille to the Air Handling Unit (AHU) and precondition the air before it enters the building system. Operable fenestration was historically used for ventilation prior to the onset of </w:t>
      </w:r>
      <w:proofErr w:type="gramStart"/>
      <w:r w:rsidR="00D21078" w:rsidRPr="006E6EC5">
        <w:t>HVAC</w:t>
      </w:r>
      <w:r w:rsidR="00D21078">
        <w:t>,</w:t>
      </w:r>
      <w:r w:rsidR="00D21078" w:rsidRPr="006E6EC5">
        <w:t xml:space="preserve"> but</w:t>
      </w:r>
      <w:proofErr w:type="gramEnd"/>
      <w:r w:rsidRPr="006E6EC5">
        <w:t xml:space="preserve"> fell out of use because of misguided energy efficiency prescriptive requirements for building HVAC system control. However, operable fenestration systems have seen an upsurge in use for resiliency in certain instances such as power failure. </w:t>
      </w:r>
    </w:p>
    <w:p w14:paraId="2A53F4C1" w14:textId="58709198" w:rsidR="006E6EC5" w:rsidRPr="006E6EC5" w:rsidRDefault="006E6EC5" w:rsidP="006E6EC5">
      <w:pPr>
        <w:spacing w:line="480" w:lineRule="auto"/>
        <w:ind w:firstLine="720"/>
        <w:jc w:val="both"/>
      </w:pPr>
      <w:r w:rsidRPr="006E6EC5">
        <w:t>Climate change is increasing hazardous weather events. The NIST Center of Excellence for Risk Based Community Resilience Planning defines community resilience as: “The ability of a community to prepare for and adapt to changing conditions and to withstand and recover from disruptions to its physical and non-physical structure.”</w:t>
      </w:r>
      <w:r w:rsidRPr="006E6EC5">
        <w:fldChar w:fldCharType="begin"/>
      </w:r>
      <w:r w:rsidR="007C00A5">
        <w:instrText xml:space="preserve"> ADDIN ZOTERO_ITEM CSL_CITATION {"citationID":"65DgGcqS","properties":{"formattedCitation":"[62]","plainCitation":"[62]","noteIndex":0},"citationItems":[{"id":1125,"uris":["http://zotero.org/users/1424505/items/BTKL55E8"],"uri":["http://zotero.org/users/1424505/items/BTKL55E8"],"itemData":{"id":1125,"type":"webpage","title":"Center for Risk-Based Community Resilience Planning","URL":"http://resilience.colostate.edu/","accessed":{"date-parts":[["2019",3,24]]}}}],"schema":"https://github.com/citation-style-language/schema/raw/master/csl-citation.json"} </w:instrText>
      </w:r>
      <w:r w:rsidRPr="006E6EC5">
        <w:fldChar w:fldCharType="separate"/>
      </w:r>
      <w:r w:rsidR="007C00A5" w:rsidRPr="007C00A5">
        <w:t>[62]</w:t>
      </w:r>
      <w:r w:rsidRPr="006E6EC5">
        <w:fldChar w:fldCharType="end"/>
      </w:r>
      <w:r w:rsidRPr="006E6EC5">
        <w:t xml:space="preserve"> Initial stakeholders are looking to </w:t>
      </w:r>
      <w:r w:rsidR="003B2E70" w:rsidRPr="006E6EC5">
        <w:rPr>
          <w:noProof/>
        </w:rPr>
        <w:lastRenderedPageBreak/>
        <mc:AlternateContent>
          <mc:Choice Requires="wps">
            <w:drawing>
              <wp:anchor distT="0" distB="0" distL="114300" distR="114300" simplePos="0" relativeHeight="251939840" behindDoc="0" locked="0" layoutInCell="1" allowOverlap="1" wp14:anchorId="799EAD18" wp14:editId="4D739473">
                <wp:simplePos x="0" y="0"/>
                <wp:positionH relativeFrom="margin">
                  <wp:posOffset>-61595</wp:posOffset>
                </wp:positionH>
                <wp:positionV relativeFrom="paragraph">
                  <wp:posOffset>4066976</wp:posOffset>
                </wp:positionV>
                <wp:extent cx="5445125" cy="572770"/>
                <wp:effectExtent l="0" t="0" r="0" b="0"/>
                <wp:wrapTopAndBottom/>
                <wp:docPr id="194" name="Text Box 194"/>
                <wp:cNvGraphicFramePr/>
                <a:graphic xmlns:a="http://schemas.openxmlformats.org/drawingml/2006/main">
                  <a:graphicData uri="http://schemas.microsoft.com/office/word/2010/wordprocessingShape">
                    <wps:wsp>
                      <wps:cNvSpPr txBox="1"/>
                      <wps:spPr>
                        <a:xfrm>
                          <a:off x="0" y="0"/>
                          <a:ext cx="5445125" cy="572770"/>
                        </a:xfrm>
                        <a:prstGeom prst="rect">
                          <a:avLst/>
                        </a:prstGeom>
                        <a:noFill/>
                        <a:ln w="6350">
                          <a:noFill/>
                        </a:ln>
                      </wps:spPr>
                      <wps:txbx>
                        <w:txbxContent>
                          <w:p w14:paraId="03FB13A7" w14:textId="77777777" w:rsidR="00CE02D7" w:rsidRPr="003E7E38" w:rsidRDefault="00CE02D7" w:rsidP="006E6EC5">
                            <w:pPr>
                              <w:spacing w:after="0" w:line="240" w:lineRule="auto"/>
                              <w:jc w:val="both"/>
                              <w:rPr>
                                <w:b/>
                              </w:rPr>
                            </w:pPr>
                            <w:r w:rsidRPr="001546F5">
                              <w:rPr>
                                <w:b/>
                              </w:rPr>
                              <w:t>Figure 3.2 NYC Skyscraper with Operable Curtain Wall next to High 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EAD18" id="Text Box 194" o:spid="_x0000_s1038" type="#_x0000_t202" style="position:absolute;left:0;text-align:left;margin-left:-4.85pt;margin-top:320.25pt;width:428.75pt;height:45.1pt;z-index:25193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" filled="f" stroked="f" strokeweight=".5pt">
                <v:textbox>
                  <w:txbxContent>
                    <w:p w14:paraId="03FB13A7" w14:textId="77777777" w:rsidR="00CE02D7" w:rsidRPr="003E7E38" w:rsidRDefault="00CE02D7" w:rsidP="006E6EC5">
                      <w:pPr>
                        <w:spacing w:after="0" w:line="240" w:lineRule="auto"/>
                        <w:jc w:val="both"/>
                        <w:rPr>
                          <w:b/>
                        </w:rPr>
                      </w:pPr>
                      <w:r w:rsidRPr="001546F5">
                        <w:rPr>
                          <w:b/>
                        </w:rPr>
                        <w:t>Figure 3.2 NYC Skyscraper with Operable Curtain Wall next to High Line</w:t>
                      </w:r>
                    </w:p>
                  </w:txbxContent>
                </v:textbox>
                <w10:wrap type="topAndBottom" anchorx="margin"/>
              </v:shape>
            </w:pict>
          </mc:Fallback>
        </mc:AlternateContent>
      </w:r>
      <w:r w:rsidRPr="006E6EC5">
        <w:t xml:space="preserve">building codes with robust structural guidelines and reinforcing existing infrastructures as a means to withstand hazardous events. </w:t>
      </w:r>
    </w:p>
    <w:p w14:paraId="71E15100" w14:textId="058A8887" w:rsidR="006E6EC5" w:rsidRPr="006E6EC5" w:rsidRDefault="006E6EC5" w:rsidP="006E6EC5">
      <w:pPr>
        <w:spacing w:line="480" w:lineRule="auto"/>
        <w:ind w:firstLine="720"/>
        <w:jc w:val="both"/>
      </w:pPr>
      <w:r w:rsidRPr="006E6EC5">
        <w:t xml:space="preserve">Envelope considerations play a large role in creating an economically efficient and healthy environment for the occupants and the businesses they shelter, before, during and after hazardous weather events. Glazed window </w:t>
      </w:r>
      <w:r w:rsidR="00D21078">
        <w:t xml:space="preserve">(Figure 3.2) </w:t>
      </w:r>
      <w:r w:rsidRPr="006E6EC5">
        <w:t xml:space="preserve">and door systems that are operable before and after a hazardous event provide for many of the needs of a building that </w:t>
      </w:r>
      <w:proofErr w:type="gramStart"/>
      <w:r w:rsidRPr="006E6EC5">
        <w:t>is designed</w:t>
      </w:r>
      <w:proofErr w:type="gramEnd"/>
      <w:r w:rsidRPr="006E6EC5">
        <w:t xml:space="preserve"> to be sustainable and resilient giving it the ability to adapt to changing conditions as well as recover from disruptions.</w:t>
      </w:r>
    </w:p>
    <w:p w14:paraId="6BED5260" w14:textId="273861C4" w:rsidR="006E6EC5" w:rsidRPr="006E6EC5" w:rsidRDefault="006E6EC5" w:rsidP="006E6EC5">
      <w:pPr>
        <w:spacing w:line="480" w:lineRule="auto"/>
        <w:ind w:firstLine="720"/>
      </w:pPr>
      <w:r w:rsidRPr="006E6EC5">
        <w:rPr>
          <w:noProof/>
        </w:rPr>
        <w:drawing>
          <wp:anchor distT="0" distB="0" distL="114300" distR="114300" simplePos="0" relativeHeight="251955200" behindDoc="0" locked="0" layoutInCell="1" allowOverlap="1" wp14:anchorId="1A50536E" wp14:editId="169D6859">
            <wp:simplePos x="0" y="0"/>
            <wp:positionH relativeFrom="column">
              <wp:posOffset>6350</wp:posOffset>
            </wp:positionH>
            <wp:positionV relativeFrom="page">
              <wp:posOffset>914229</wp:posOffset>
            </wp:positionV>
            <wp:extent cx="3127375" cy="4066540"/>
            <wp:effectExtent l="0" t="0" r="0" b="0"/>
            <wp:wrapTopAndBottom/>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27375" cy="4066540"/>
                    </a:xfrm>
                    <a:prstGeom prst="rect">
                      <a:avLst/>
                    </a:prstGeom>
                    <a:noFill/>
                  </pic:spPr>
                </pic:pic>
              </a:graphicData>
            </a:graphic>
          </wp:anchor>
        </w:drawing>
      </w:r>
      <w:r w:rsidRPr="006E6EC5">
        <w:t xml:space="preserve">Productivity performance measures also utilize access to daylighting through fenestration systems </w:t>
      </w:r>
      <w:r w:rsidRPr="006E6EC5">
        <w:fldChar w:fldCharType="begin"/>
      </w:r>
      <w:r w:rsidR="007C00A5">
        <w:instrText xml:space="preserve"> ADDIN ZOTERO_ITEM CSL_CITATION {"citationID":"CYL6vZHA","properties":{"formattedCitation":"[63]","plainCitation":"[63]","noteIndex":0},"citationItems":[{"id":1127,"uris":["http://zotero.org/users/1424505/items/QHVFB5FM"],"uri":["http://zotero.org/users/1424505/items/QHVFB5FM"],"itemData":{"id":1127,"type":"webpage","title":"Heschong Mahone Group, Inc. - Daylighting and Productivity","URL":"http://h-m-g.com/projects/daylighting/projects-pier.htm","accessed":{"date-parts":[["2019",3,24]]}}}],"schema":"https://github.com/citation-style-language/schema/raw/master/csl-citation.json"} </w:instrText>
      </w:r>
      <w:r w:rsidRPr="006E6EC5">
        <w:fldChar w:fldCharType="separate"/>
      </w:r>
      <w:r w:rsidR="007C00A5" w:rsidRPr="007C00A5">
        <w:t>[63]</w:t>
      </w:r>
      <w:r w:rsidRPr="006E6EC5">
        <w:fldChar w:fldCharType="end"/>
      </w:r>
      <w:r w:rsidRPr="006E6EC5">
        <w:t xml:space="preserve">. Fenestration in the building façade is fundamental to both sustainability and resiliency. Removing fenestration does not create a resilient building. When energy systems fail, </w:t>
      </w:r>
      <w:r w:rsidRPr="006E6EC5">
        <w:lastRenderedPageBreak/>
        <w:t xml:space="preserve">HVAC does not function. If power is restored in </w:t>
      </w:r>
      <w:proofErr w:type="gramStart"/>
      <w:r w:rsidRPr="006E6EC5">
        <w:t>an emergency situation</w:t>
      </w:r>
      <w:proofErr w:type="gramEnd"/>
      <w:r w:rsidRPr="006E6EC5">
        <w:t xml:space="preserve">, it may not be sufficient to heat or cool the building. Operable fenestration, a hallmark of sustainable design as it provides daylighting, natural </w:t>
      </w:r>
      <w:proofErr w:type="gramStart"/>
      <w:r w:rsidRPr="006E6EC5">
        <w:t>ventilation</w:t>
      </w:r>
      <w:proofErr w:type="gramEnd"/>
      <w:r w:rsidRPr="006E6EC5">
        <w:t xml:space="preserve"> and passive systems for net-zero energy capability, allows a building to remain comfortable during the time it takes for municipal power and infrastructure systems to be restored. Responding to power outages and understanding that the operable façade of a building lends itself to the resilient operation of ventilation, leads to the development of</w:t>
      </w:r>
      <w:r w:rsidRPr="00D21078">
        <w:t xml:space="preserve"> </w:t>
      </w:r>
      <w:r w:rsidRPr="00D21078">
        <w:rPr>
          <w:b/>
        </w:rPr>
        <w:t>R</w:t>
      </w:r>
      <w:r w:rsidR="00D21078" w:rsidRPr="00D21078">
        <w:rPr>
          <w:b/>
        </w:rPr>
        <w:t>Q1</w:t>
      </w:r>
      <w:r w:rsidR="00D21078">
        <w:rPr>
          <w:b/>
          <w:i/>
        </w:rPr>
        <w:t>.</w:t>
      </w:r>
      <w:r w:rsidRPr="006E6EC5">
        <w:t xml:space="preserve"> </w:t>
      </w:r>
    </w:p>
    <w:p w14:paraId="243579CB" w14:textId="3E7454A3" w:rsidR="006E6EC5" w:rsidRPr="00620721" w:rsidRDefault="006E6EC5" w:rsidP="006E6EC5">
      <w:pPr>
        <w:rPr>
          <w:b/>
        </w:rPr>
      </w:pPr>
      <w:r w:rsidRPr="00620721">
        <w:rPr>
          <w:b/>
        </w:rPr>
        <w:t xml:space="preserve">3.2 Understanding of Building Configuration Influence on </w:t>
      </w:r>
      <w:r w:rsidR="00AD59D8" w:rsidRPr="00620721">
        <w:rPr>
          <w:b/>
        </w:rPr>
        <w:t>Airf</w:t>
      </w:r>
      <w:r w:rsidRPr="00620721">
        <w:rPr>
          <w:b/>
        </w:rPr>
        <w:t xml:space="preserve">low in Urban Street Canyons </w:t>
      </w:r>
    </w:p>
    <w:p w14:paraId="328E1ECA" w14:textId="451BACED" w:rsidR="006E6EC5" w:rsidRPr="006E6EC5" w:rsidRDefault="006E6EC5" w:rsidP="006E6EC5">
      <w:pPr>
        <w:spacing w:line="480" w:lineRule="auto"/>
        <w:ind w:firstLine="720"/>
      </w:pPr>
      <w:r w:rsidRPr="006E6EC5">
        <w:t xml:space="preserve">Urban Boundary layer wind tunnel studies have investigated building configurations and the flow modifications inside urban street canyons. These flow modifications have </w:t>
      </w:r>
      <w:proofErr w:type="gramStart"/>
      <w:r w:rsidRPr="006E6EC5">
        <w:t>been found</w:t>
      </w:r>
      <w:proofErr w:type="gramEnd"/>
      <w:r w:rsidRPr="006E6EC5">
        <w:t xml:space="preserve"> to assist in street canyon pollutant dispersal. Variations in roof geometry have been found to impact the in-canyon air vortex formation and dynamics as much as the street width to height ratio. </w:t>
      </w:r>
      <w:r w:rsidRPr="006E6EC5">
        <w:fldChar w:fldCharType="begin"/>
      </w:r>
      <w:r w:rsidR="007C00A5">
        <w:instrText xml:space="preserve"> ADDIN ZOTERO_ITEM CSL_CITATION {"citationID":"GiYFu7KQ","properties":{"formattedCitation":"[35]","plainCitation":"[35]","noteIndex":0},"citationItems":[{"id":484,"uris":["http://zotero.org/users/1424505/items/N2GK8WPC"],"uri":["http://zotero.org/users/1424505/items/N2GK8WPC"],"itemData":{"id":484,"type":"article-journal","container-title":"Meteorology and Atmospheric Physics; Wien","DOI":"http://dx.doi.org/10.1007/s00703-003-0065-4","ISSN":"01777971","issue":"1-3","language":"English","page":"121-131","source":"ProQuest","title":"The influence of street architecture on flow and dispersion in street canyons","volume":"87","author":[{"family":"Kastner-Klein","given":"P."},{"family":"Berkowicz","given":"R."},{"family":"Britter","given":"R."}],"issued":{"date-parts":[["2004",9]]}}}],"schema":"https://github.com/citation-style-language/schema/raw/master/csl-citation.json"} </w:instrText>
      </w:r>
      <w:r w:rsidRPr="006E6EC5">
        <w:fldChar w:fldCharType="separate"/>
      </w:r>
      <w:r w:rsidR="007C00A5" w:rsidRPr="007C00A5">
        <w:t>[35]</w:t>
      </w:r>
      <w:r w:rsidRPr="006E6EC5">
        <w:fldChar w:fldCharType="end"/>
      </w:r>
      <w:r w:rsidRPr="006E6EC5">
        <w:t xml:space="preserve">. Unfortunately, Form Based Codes have not taken this recommendation in to account as the aesthetics of the design scenarios are highly stylistic and urban street canyon air quality </w:t>
      </w:r>
      <w:proofErr w:type="gramStart"/>
      <w:r w:rsidRPr="006E6EC5">
        <w:t>is not necessarily considered</w:t>
      </w:r>
      <w:proofErr w:type="gramEnd"/>
      <w:r w:rsidRPr="006E6EC5">
        <w:t xml:space="preserve">. </w:t>
      </w:r>
    </w:p>
    <w:p w14:paraId="113FEE26" w14:textId="291340DB" w:rsidR="006E6EC5" w:rsidRPr="006E6EC5" w:rsidRDefault="006E6EC5" w:rsidP="006E6EC5">
      <w:pPr>
        <w:spacing w:line="480" w:lineRule="auto"/>
        <w:ind w:firstLine="720"/>
      </w:pPr>
      <w:r w:rsidRPr="006E6EC5">
        <w:t>Additionally, other design recommendations include the following</w:t>
      </w:r>
      <w:r w:rsidR="009A7ED8">
        <w:t xml:space="preserve"> </w:t>
      </w:r>
      <w:r w:rsidR="009A7ED8">
        <w:fldChar w:fldCharType="begin"/>
      </w:r>
      <w:r w:rsidR="007C00A5">
        <w:instrText xml:space="preserve"> ADDIN ZOTERO_ITEM CSL_CITATION {"citationID":"1pmBqLsH","properties":{"formattedCitation":"[36]","plainCitation":"[36]","noteIndex":0},"citationItems":[{"id":1317,"uris":["http://zotero.org/users/1424505/items/DEZ67BMW"],"uri":["http://zotero.org/users/1424505/items/DEZ67BMW"],"itemData":{"id":1317,"type":"webpage","title":"final_report.pdf","URL":"https://www.pland.gov.hk/pland_en/p_study/comp_s/avas/papers&amp;reports/final_report.pdf","accessed":{"date-parts":[["2019",12,9]]}}}],"schema":"https://github.com/citation-style-language/schema/raw/master/csl-citation.json"} </w:instrText>
      </w:r>
      <w:r w:rsidR="009A7ED8">
        <w:fldChar w:fldCharType="separate"/>
      </w:r>
      <w:r w:rsidR="007C00A5" w:rsidRPr="007C00A5">
        <w:t>[36]</w:t>
      </w:r>
      <w:r w:rsidR="009A7ED8">
        <w:fldChar w:fldCharType="end"/>
      </w:r>
      <w:r w:rsidRPr="006E6EC5">
        <w:t xml:space="preserve">: </w:t>
      </w:r>
    </w:p>
    <w:p w14:paraId="5C9FD536" w14:textId="77777777" w:rsidR="006E6EC5" w:rsidRPr="006E6EC5" w:rsidRDefault="006E6EC5" w:rsidP="006E6EC5">
      <w:pPr>
        <w:autoSpaceDE w:val="0"/>
        <w:autoSpaceDN w:val="0"/>
        <w:adjustRightInd w:val="0"/>
        <w:spacing w:line="480" w:lineRule="auto"/>
        <w:rPr>
          <w:rFonts w:cstheme="minorHAnsi"/>
        </w:rPr>
      </w:pPr>
      <w:r w:rsidRPr="006E6EC5">
        <w:rPr>
          <w:rFonts w:cstheme="minorHAnsi"/>
          <w:i/>
          <w:u w:val="single"/>
        </w:rPr>
        <w:t>Breezeway:</w:t>
      </w:r>
      <w:r w:rsidRPr="006E6EC5">
        <w:rPr>
          <w:rFonts w:cstheme="minorHAnsi"/>
          <w:i/>
        </w:rPr>
        <w:t xml:space="preserve"> Linking of open spaces, creation of open plazas at road junctions, maintaining low-rise structures along prevailing wind direction routes, and widening of the minor roads connecting to major roads.</w:t>
      </w:r>
      <w:r w:rsidRPr="006E6EC5">
        <w:rPr>
          <w:rFonts w:cstheme="minorHAnsi"/>
        </w:rPr>
        <w:t xml:space="preserve"> This is a highly specific solution with limited application as many urban transit systems </w:t>
      </w:r>
      <w:proofErr w:type="gramStart"/>
      <w:r w:rsidRPr="006E6EC5">
        <w:rPr>
          <w:rFonts w:cstheme="minorHAnsi"/>
        </w:rPr>
        <w:t>are already developed</w:t>
      </w:r>
      <w:proofErr w:type="gramEnd"/>
      <w:r w:rsidRPr="006E6EC5">
        <w:rPr>
          <w:rFonts w:cstheme="minorHAnsi"/>
        </w:rPr>
        <w:t>. Additionally, the creation of open plazas at road junctions is counter to urban design principles.</w:t>
      </w:r>
    </w:p>
    <w:p w14:paraId="7AC3554D" w14:textId="77777777" w:rsidR="006E6EC5" w:rsidRPr="006E6EC5" w:rsidRDefault="006E6EC5" w:rsidP="006E6EC5">
      <w:pPr>
        <w:autoSpaceDE w:val="0"/>
        <w:autoSpaceDN w:val="0"/>
        <w:adjustRightInd w:val="0"/>
        <w:spacing w:line="480" w:lineRule="auto"/>
        <w:rPr>
          <w:rFonts w:cstheme="minorHAnsi"/>
        </w:rPr>
      </w:pPr>
      <w:r w:rsidRPr="006E6EC5">
        <w:rPr>
          <w:rFonts w:cstheme="minorHAnsi"/>
          <w:i/>
          <w:u w:val="single"/>
        </w:rPr>
        <w:lastRenderedPageBreak/>
        <w:t>Podium - Site Coverage</w:t>
      </w:r>
      <w:r w:rsidRPr="006E6EC5">
        <w:rPr>
          <w:rFonts w:cstheme="minorHAnsi"/>
          <w:i/>
        </w:rPr>
        <w:t>: Stepping building heights in rows would create better wind at higher levels if differences in building heights between rows are significant. The “podium” structures commonly found in Hong Kong are not desirable.</w:t>
      </w:r>
      <w:r w:rsidRPr="006E6EC5">
        <w:rPr>
          <w:rFonts w:cstheme="minorHAnsi"/>
        </w:rPr>
        <w:t xml:space="preserve"> The analysis and direction of such a comprehensive design solution, with required limitations to height and form across multiple lots and neighborhoods prevents the introduction of this as a comprehensive solution.</w:t>
      </w:r>
    </w:p>
    <w:p w14:paraId="32AC5F43" w14:textId="3E65D10A" w:rsidR="006E6EC5" w:rsidRPr="006E6EC5" w:rsidRDefault="006E6EC5" w:rsidP="006E6EC5">
      <w:pPr>
        <w:autoSpaceDE w:val="0"/>
        <w:autoSpaceDN w:val="0"/>
        <w:adjustRightInd w:val="0"/>
        <w:spacing w:line="480" w:lineRule="auto"/>
        <w:rPr>
          <w:rFonts w:cstheme="minorHAnsi"/>
        </w:rPr>
      </w:pPr>
      <w:r w:rsidRPr="006E6EC5">
        <w:rPr>
          <w:rFonts w:cstheme="minorHAnsi"/>
          <w:i/>
          <w:u w:val="single"/>
        </w:rPr>
        <w:t>Building Disposition:</w:t>
      </w:r>
      <w:r w:rsidRPr="006E6EC5">
        <w:rPr>
          <w:rFonts w:cstheme="minorHAnsi"/>
          <w:i/>
        </w:rPr>
        <w:t xml:space="preserve"> Stagger the arrangement of the blocks such that the blocks behind </w:t>
      </w:r>
      <w:proofErr w:type="gramStart"/>
      <w:r w:rsidRPr="006E6EC5">
        <w:rPr>
          <w:rFonts w:cstheme="minorHAnsi"/>
          <w:i/>
        </w:rPr>
        <w:t>are able to</w:t>
      </w:r>
      <w:proofErr w:type="gramEnd"/>
      <w:r w:rsidRPr="006E6EC5">
        <w:rPr>
          <w:rFonts w:cstheme="minorHAnsi"/>
          <w:i/>
        </w:rPr>
        <w:t xml:space="preserve"> receive the wind penetrating through the gaps between the blocks in the front row.</w:t>
      </w:r>
      <w:r w:rsidRPr="006E6EC5">
        <w:rPr>
          <w:rFonts w:cstheme="minorHAnsi"/>
        </w:rPr>
        <w:t xml:space="preserve"> This would be applicable in completely new town development, but impossible in existing urban areas due to the existing urban transit systems</w:t>
      </w:r>
      <w:r w:rsidR="00143323">
        <w:rPr>
          <w:rFonts w:cstheme="minorHAnsi"/>
        </w:rPr>
        <w:t xml:space="preserve"> and property rights</w:t>
      </w:r>
      <w:r w:rsidRPr="006E6EC5">
        <w:rPr>
          <w:rFonts w:cstheme="minorHAnsi"/>
        </w:rPr>
        <w:t>.</w:t>
      </w:r>
    </w:p>
    <w:p w14:paraId="19CF6396" w14:textId="2251B3D5" w:rsidR="006E6EC5" w:rsidRPr="006E6EC5" w:rsidRDefault="006E6EC5" w:rsidP="006E6EC5">
      <w:pPr>
        <w:autoSpaceDE w:val="0"/>
        <w:autoSpaceDN w:val="0"/>
        <w:adjustRightInd w:val="0"/>
        <w:spacing w:line="480" w:lineRule="auto"/>
        <w:rPr>
          <w:rFonts w:cstheme="minorHAnsi"/>
        </w:rPr>
      </w:pPr>
      <w:r w:rsidRPr="006E6EC5">
        <w:rPr>
          <w:rFonts w:cstheme="minorHAnsi"/>
          <w:i/>
          <w:u w:val="single"/>
        </w:rPr>
        <w:t>Building Height</w:t>
      </w:r>
      <w:r w:rsidRPr="006E6EC5">
        <w:rPr>
          <w:rFonts w:cstheme="minorHAnsi"/>
          <w:i/>
        </w:rPr>
        <w:t xml:space="preserve">: Vary the heights of the blocks with decreasing heights towards the direction where the prevailing wind comes from. If not, it is better to have varying heights rather than similar / uniform height. </w:t>
      </w:r>
      <w:r w:rsidRPr="006E6EC5">
        <w:rPr>
          <w:rFonts w:cstheme="minorHAnsi"/>
        </w:rPr>
        <w:t xml:space="preserve">Again, the analysis and direction of such a comprehensive design solution, with required limitations to height and form across multiple lots and neighborhoods prevents the introduction of this as a comprehensive solution. Additionally, higher real estate values tend to correlate with access to prevailing winds, suggesting taller buildings would be developed closer to the origination of prevailing winds </w:t>
      </w:r>
      <w:r w:rsidRPr="006E6EC5">
        <w:rPr>
          <w:rFonts w:cstheme="minorHAnsi"/>
        </w:rPr>
        <w:fldChar w:fldCharType="begin"/>
      </w:r>
      <w:r w:rsidR="007C00A5">
        <w:rPr>
          <w:rFonts w:cstheme="minorHAnsi"/>
        </w:rPr>
        <w:instrText xml:space="preserve"> ADDIN ZOTERO_ITEM CSL_CITATION {"citationID":"3owgcFua","properties":{"formattedCitation":"[64]","plainCitation":"[64]","noteIndex":0},"citationItems":[{"id":1131,"uris":["http://zotero.org/users/1424505/items/TXUZGZH7"],"uri":["http://zotero.org/users/1424505/items/TXUZGZH7"],"itemData":{"id":1131,"type":"book","abstract":"The Eleventh Edition (UPDATE) of \"Modern Real Estate Practice in Texas is the most comprehensive and current Texas real estate textbook available. Along with an all new chapter on control of land use, you will find many special features including:  * In Practice and For Example paragraphs to apply theory to practice.  * Margin Notes to direct attention to important vocabulary terms.  * Math Concepts at relevant points within the chapter.  * Website Addresses to expedite additional research.  * Exam Prep notes and a sample salesperson license exam. Complete coverage of the new, 2003 Texas real estate laws! The changes in real estate law, effective on September 1, 2003, have been incorporated into this new edition. Teach and learn with confidence, knowing that your text's facts are up to date!  This book also includes the new forms! With changes in law also come changes in forms. This book has incorporated all of the new \"Texas Real Estate Commission forms. So when students practice on these forms, they know they are preparing for a smooth transition into a real estate career.  New PowerPoint Slides! As technology becomes more sophisticated, so do the teaching tools associated with \"Modern Real Estate Practice in Texas. These slides will make teaching a snap, whether they're used as a reference or used when teaching the class!  For Example/In Practice Sections! Whether teaching or preparing to get your license, nothing takes you \"into the field\" better than these. They're certain to help students with real life real estate once they get their license, and they also make great teaching tools.","ISBN":"978-0-7931-8471-2","language":"en","note":"Google-Books-ID: wIVGVwTGZBMC","number-of-pages":"568","publisher":"Dearborn Real Estate","source":"Google Books","title":"Modern Real Estate Practice in Texas","author":[{"family":"Nance","given":"Cheryl Peat"}],"issued":{"date-parts":[["2003",7]]}}}],"schema":"https://github.com/citation-style-language/schema/raw/master/csl-citation.json"} </w:instrText>
      </w:r>
      <w:r w:rsidRPr="006E6EC5">
        <w:rPr>
          <w:rFonts w:cstheme="minorHAnsi"/>
        </w:rPr>
        <w:fldChar w:fldCharType="separate"/>
      </w:r>
      <w:r w:rsidR="007C00A5" w:rsidRPr="007C00A5">
        <w:t>[64]</w:t>
      </w:r>
      <w:r w:rsidRPr="006E6EC5">
        <w:rPr>
          <w:rFonts w:cstheme="minorHAnsi"/>
        </w:rPr>
        <w:fldChar w:fldCharType="end"/>
      </w:r>
      <w:r w:rsidRPr="006E6EC5">
        <w:rPr>
          <w:rFonts w:cstheme="minorHAnsi"/>
        </w:rPr>
        <w:t>.</w:t>
      </w:r>
    </w:p>
    <w:p w14:paraId="442C2797" w14:textId="77777777" w:rsidR="006E6EC5" w:rsidRPr="006E6EC5" w:rsidRDefault="006E6EC5" w:rsidP="006E6EC5">
      <w:pPr>
        <w:autoSpaceDE w:val="0"/>
        <w:autoSpaceDN w:val="0"/>
        <w:adjustRightInd w:val="0"/>
        <w:spacing w:line="480" w:lineRule="auto"/>
        <w:rPr>
          <w:rFonts w:cstheme="minorHAnsi"/>
        </w:rPr>
      </w:pPr>
      <w:r w:rsidRPr="006E6EC5">
        <w:rPr>
          <w:rFonts w:cstheme="minorHAnsi"/>
          <w:i/>
          <w:u w:val="single"/>
        </w:rPr>
        <w:t>Building Permeability:</w:t>
      </w:r>
      <w:r w:rsidRPr="006E6EC5">
        <w:rPr>
          <w:rFonts w:cstheme="minorHAnsi"/>
          <w:i/>
        </w:rPr>
        <w:t xml:space="preserve"> Create permeability in the housing blocks. Creation of openings in the building blocks to increase their permeability may </w:t>
      </w:r>
      <w:proofErr w:type="gramStart"/>
      <w:r w:rsidRPr="006E6EC5">
        <w:rPr>
          <w:rFonts w:cstheme="minorHAnsi"/>
          <w:i/>
        </w:rPr>
        <w:t>be combined</w:t>
      </w:r>
      <w:proofErr w:type="gramEnd"/>
      <w:r w:rsidRPr="006E6EC5">
        <w:rPr>
          <w:rFonts w:cstheme="minorHAnsi"/>
          <w:i/>
        </w:rPr>
        <w:t xml:space="preserve"> with appropriate wing walls that will contribute to pressure differences across the building facades and thus will permit the air to flow through the openings of the buildings. </w:t>
      </w:r>
      <w:r w:rsidRPr="006E6EC5">
        <w:rPr>
          <w:rFonts w:cstheme="minorHAnsi"/>
        </w:rPr>
        <w:t xml:space="preserve">Urban planning practices and the layout of real estate parcels in urban environments typically require zero-lot lines which would preclude the requirement for openings in building blocks. Modification of the building permeability through </w:t>
      </w:r>
      <w:r w:rsidRPr="006E6EC5">
        <w:rPr>
          <w:rFonts w:cstheme="minorHAnsi"/>
        </w:rPr>
        <w:lastRenderedPageBreak/>
        <w:t xml:space="preserve">openings is a morphology that </w:t>
      </w:r>
      <w:proofErr w:type="gramStart"/>
      <w:r w:rsidRPr="006E6EC5">
        <w:rPr>
          <w:rFonts w:cstheme="minorHAnsi"/>
        </w:rPr>
        <w:t>is not considered</w:t>
      </w:r>
      <w:proofErr w:type="gramEnd"/>
      <w:r w:rsidRPr="006E6EC5">
        <w:rPr>
          <w:rFonts w:cstheme="minorHAnsi"/>
        </w:rPr>
        <w:t xml:space="preserve"> a building system, but one of form and will not be considered in the research questions. </w:t>
      </w:r>
    </w:p>
    <w:p w14:paraId="6CF7AB3D" w14:textId="77777777" w:rsidR="006E6EC5" w:rsidRPr="006E6EC5" w:rsidRDefault="006E6EC5" w:rsidP="006E6EC5">
      <w:pPr>
        <w:autoSpaceDE w:val="0"/>
        <w:autoSpaceDN w:val="0"/>
        <w:adjustRightInd w:val="0"/>
        <w:spacing w:line="480" w:lineRule="auto"/>
        <w:rPr>
          <w:rFonts w:cstheme="minorHAnsi"/>
        </w:rPr>
      </w:pPr>
      <w:r w:rsidRPr="006E6EC5">
        <w:rPr>
          <w:rFonts w:cstheme="minorHAnsi"/>
          <w:i/>
          <w:u w:val="single"/>
        </w:rPr>
        <w:t xml:space="preserve">Active Ventilation System for Deep Urban Canyons: </w:t>
      </w:r>
      <w:proofErr w:type="gramStart"/>
      <w:r w:rsidRPr="006E6EC5">
        <w:rPr>
          <w:rFonts w:cstheme="minorHAnsi"/>
          <w:i/>
        </w:rPr>
        <w:t>In order to</w:t>
      </w:r>
      <w:proofErr w:type="gramEnd"/>
      <w:r w:rsidRPr="006E6EC5">
        <w:rPr>
          <w:rFonts w:cstheme="minorHAnsi"/>
          <w:i/>
        </w:rPr>
        <w:t xml:space="preserve"> improve the ventilation at the very narrow streets, especially in deep canyons, active ventilation systems may be considered, e.g. using vertical chimneys / stacks that transfer air from the canyons to higher levels above the buildings. Such chimneys will also contribute to decrease in pollution.</w:t>
      </w:r>
      <w:r w:rsidRPr="006E6EC5">
        <w:rPr>
          <w:rFonts w:cstheme="minorHAnsi"/>
        </w:rPr>
        <w:t xml:space="preserve"> This solution has the most applicability to this study as one building structure – a double skin façade - can interact at the street level and transfer air from the street canyon to higher levels above the building. How active ventilation systems could </w:t>
      </w:r>
      <w:proofErr w:type="gramStart"/>
      <w:r w:rsidRPr="006E6EC5">
        <w:rPr>
          <w:rFonts w:cstheme="minorHAnsi"/>
        </w:rPr>
        <w:t>be coupled</w:t>
      </w:r>
      <w:proofErr w:type="gramEnd"/>
      <w:r w:rsidRPr="006E6EC5">
        <w:rPr>
          <w:rFonts w:cstheme="minorHAnsi"/>
        </w:rPr>
        <w:t xml:space="preserve"> to urban street canyon leads to </w:t>
      </w:r>
      <w:r w:rsidRPr="00D21078">
        <w:rPr>
          <w:rFonts w:cstheme="minorHAnsi"/>
          <w:b/>
        </w:rPr>
        <w:t>RQ1</w:t>
      </w:r>
      <w:r w:rsidRPr="006E6EC5">
        <w:rPr>
          <w:rFonts w:cstheme="minorHAnsi"/>
        </w:rPr>
        <w:t xml:space="preserve"> and</w:t>
      </w:r>
      <w:r w:rsidRPr="00D21078">
        <w:rPr>
          <w:rFonts w:cstheme="minorHAnsi"/>
          <w:b/>
        </w:rPr>
        <w:t xml:space="preserve"> RQ2</w:t>
      </w:r>
      <w:r w:rsidRPr="006E6EC5">
        <w:rPr>
          <w:rFonts w:cstheme="minorHAnsi"/>
        </w:rPr>
        <w:t>.</w:t>
      </w:r>
    </w:p>
    <w:p w14:paraId="747125C3" w14:textId="4DD7A3B1" w:rsidR="006E6EC5" w:rsidRPr="006E6EC5" w:rsidRDefault="006E6EC5" w:rsidP="006E6EC5">
      <w:pPr>
        <w:autoSpaceDE w:val="0"/>
        <w:autoSpaceDN w:val="0"/>
        <w:adjustRightInd w:val="0"/>
        <w:spacing w:line="480" w:lineRule="auto"/>
        <w:rPr>
          <w:rFonts w:cstheme="minorHAnsi"/>
        </w:rPr>
      </w:pPr>
      <w:r w:rsidRPr="006E6EC5">
        <w:rPr>
          <w:rFonts w:cstheme="minorHAnsi"/>
          <w:i/>
          <w:u w:val="single"/>
        </w:rPr>
        <w:t xml:space="preserve">Modifications of building roof geometry inside street canyons: </w:t>
      </w:r>
      <w:r w:rsidRPr="006E6EC5">
        <w:rPr>
          <w:rFonts w:cstheme="minorHAnsi"/>
          <w:i/>
        </w:rPr>
        <w:t xml:space="preserve">with flat roofs, flow separation </w:t>
      </w:r>
      <w:proofErr w:type="gramStart"/>
      <w:r w:rsidRPr="006E6EC5">
        <w:rPr>
          <w:rFonts w:cstheme="minorHAnsi"/>
          <w:i/>
        </w:rPr>
        <w:t>is noted</w:t>
      </w:r>
      <w:proofErr w:type="gramEnd"/>
      <w:r w:rsidRPr="006E6EC5">
        <w:rPr>
          <w:rFonts w:cstheme="minorHAnsi"/>
          <w:i/>
        </w:rPr>
        <w:t xml:space="preserve"> at the upwind edge of the upwind building and recirculating vortex forms within the canyon. With pitched roofs, vortex does not form, and stagnation occurs with increased pollution levels for configurations with pitched roofs at the upwind buildings.</w:t>
      </w:r>
      <w:r w:rsidRPr="006E6EC5">
        <w:rPr>
          <w:rFonts w:cstheme="minorHAnsi"/>
          <w:i/>
        </w:rPr>
        <w:fldChar w:fldCharType="begin"/>
      </w:r>
      <w:r w:rsidR="007C00A5">
        <w:rPr>
          <w:rFonts w:cstheme="minorHAnsi"/>
          <w:i/>
        </w:rPr>
        <w:instrText xml:space="preserve"> ADDIN ZOTERO_ITEM CSL_CITATION {"citationID":"9x19Dz3w","properties":{"formattedCitation":"[35]","plainCitation":"[35]","noteIndex":0},"citationItems":[{"id":484,"uris":["http://zotero.org/users/1424505/items/N2GK8WPC"],"uri":["http://zotero.org/users/1424505/items/N2GK8WPC"],"itemData":{"id":484,"type":"article-journal","container-title":"Meteorology and Atmospheric Physics; Wien","DOI":"http://dx.doi.org/10.1007/s00703-003-0065-4","ISSN":"01777971","issue":"1-3","language":"English","page":"121-131","source":"ProQuest","title":"The influence of street architecture on flow and dispersion in street canyons","volume":"87","author":[{"family":"Kastner-Klein","given":"P."},{"family":"Berkowicz","given":"R."},{"family":"Britter","given":"R."}],"issued":{"date-parts":[["2004",9]]}}}],"schema":"https://github.com/citation-style-language/schema/raw/master/csl-citation.json"} </w:instrText>
      </w:r>
      <w:r w:rsidRPr="006E6EC5">
        <w:rPr>
          <w:rFonts w:cstheme="minorHAnsi"/>
          <w:i/>
        </w:rPr>
        <w:fldChar w:fldCharType="separate"/>
      </w:r>
      <w:r w:rsidR="007C00A5" w:rsidRPr="007C00A5">
        <w:t>[35]</w:t>
      </w:r>
      <w:r w:rsidRPr="006E6EC5">
        <w:rPr>
          <w:rFonts w:cstheme="minorHAnsi"/>
          <w:i/>
        </w:rPr>
        <w:fldChar w:fldCharType="end"/>
      </w:r>
      <w:r w:rsidRPr="006E6EC5">
        <w:rPr>
          <w:rFonts w:cstheme="minorHAnsi"/>
        </w:rPr>
        <w:t xml:space="preserve"> Depending on the design guidelines developed for the FBCs, the roof shape can greatly influence the air pollution </w:t>
      </w:r>
      <w:r w:rsidR="00C81727">
        <w:rPr>
          <w:rFonts w:cstheme="minorHAnsi"/>
        </w:rPr>
        <w:t>accumulation</w:t>
      </w:r>
      <w:r w:rsidRPr="006E6EC5">
        <w:rPr>
          <w:rFonts w:cstheme="minorHAnsi"/>
        </w:rPr>
        <w:t xml:space="preserve"> in the canyon. </w:t>
      </w:r>
      <w:bookmarkStart w:id="33" w:name="_Hlk23014050"/>
      <w:r w:rsidRPr="006E6EC5">
        <w:rPr>
          <w:rFonts w:cstheme="minorHAnsi"/>
        </w:rPr>
        <w:t xml:space="preserve">Modification of the building geometry is a morphology that </w:t>
      </w:r>
      <w:proofErr w:type="gramStart"/>
      <w:r w:rsidRPr="006E6EC5">
        <w:rPr>
          <w:rFonts w:cstheme="minorHAnsi"/>
        </w:rPr>
        <w:t>is not considered</w:t>
      </w:r>
      <w:proofErr w:type="gramEnd"/>
      <w:r w:rsidRPr="006E6EC5">
        <w:rPr>
          <w:rFonts w:cstheme="minorHAnsi"/>
        </w:rPr>
        <w:t xml:space="preserve"> a building system, but one of form and will not be considered in the research questions.</w:t>
      </w:r>
      <w:bookmarkEnd w:id="33"/>
      <w:r w:rsidRPr="006E6EC5" w:rsidDel="00ED29BE">
        <w:rPr>
          <w:rFonts w:cstheme="minorHAnsi"/>
          <w:i/>
        </w:rPr>
        <w:t xml:space="preserve"> </w:t>
      </w:r>
    </w:p>
    <w:p w14:paraId="33C2AB8B" w14:textId="77777777" w:rsidR="006E6EC5" w:rsidRPr="006E6EC5" w:rsidRDefault="006E6EC5" w:rsidP="006E6EC5">
      <w:pPr>
        <w:autoSpaceDE w:val="0"/>
        <w:autoSpaceDN w:val="0"/>
        <w:adjustRightInd w:val="0"/>
        <w:spacing w:line="480" w:lineRule="auto"/>
        <w:rPr>
          <w:rFonts w:cstheme="minorHAnsi"/>
        </w:rPr>
      </w:pPr>
    </w:p>
    <w:p w14:paraId="4E3BB728" w14:textId="77777777" w:rsidR="006E6EC5" w:rsidRPr="006E6EC5" w:rsidRDefault="006E6EC5" w:rsidP="006E6EC5">
      <w:pPr>
        <w:rPr>
          <w:b/>
        </w:rPr>
      </w:pPr>
      <w:r w:rsidRPr="006E6EC5">
        <w:rPr>
          <w:b/>
        </w:rPr>
        <w:br w:type="page"/>
      </w:r>
    </w:p>
    <w:p w14:paraId="63EE5431" w14:textId="77777777" w:rsidR="006E6EC5" w:rsidRPr="006E6EC5" w:rsidRDefault="006E6EC5" w:rsidP="006E6EC5">
      <w:pPr>
        <w:rPr>
          <w:b/>
        </w:rPr>
      </w:pPr>
      <w:r w:rsidRPr="006E6EC5">
        <w:rPr>
          <w:b/>
        </w:rPr>
        <w:lastRenderedPageBreak/>
        <w:t>3.3 The Case for the Use of the Double Skin Facade</w:t>
      </w:r>
    </w:p>
    <w:p w14:paraId="4920D3C3" w14:textId="788719C2" w:rsidR="006E6EC5" w:rsidRPr="006E6EC5" w:rsidRDefault="006E6EC5" w:rsidP="006E6EC5">
      <w:pPr>
        <w:spacing w:line="480" w:lineRule="auto"/>
        <w:ind w:firstLine="720"/>
      </w:pPr>
      <w:r w:rsidRPr="006E6EC5">
        <w:t xml:space="preserve">In the search for energy efficiency, double-skin facades (DSFs) are assuming greater importance in building practice, moreover, their internal and external components can </w:t>
      </w:r>
      <w:proofErr w:type="gramStart"/>
      <w:r w:rsidRPr="006E6EC5">
        <w:t>be made</w:t>
      </w:r>
      <w:proofErr w:type="gramEnd"/>
      <w:r w:rsidRPr="006E6EC5">
        <w:t xml:space="preserve"> operable. They have been increasingly used in German and Belgian architecture as they permit natural ventilation and daylighting while keeping unwanted noise, </w:t>
      </w:r>
      <w:proofErr w:type="gramStart"/>
      <w:r w:rsidRPr="006E6EC5">
        <w:t>rain</w:t>
      </w:r>
      <w:proofErr w:type="gramEnd"/>
      <w:r w:rsidRPr="006E6EC5">
        <w:t xml:space="preserve"> and wind out of the building. While there are still relatively few buildings where DSFs have been incorporated, primarily due to the costs associated with multi-layered facades </w:t>
      </w:r>
      <w:r w:rsidRPr="006E6EC5">
        <w:fldChar w:fldCharType="begin"/>
      </w:r>
      <w:r w:rsidR="007C00A5">
        <w:instrText xml:space="preserve"> ADDIN ZOTERO_ITEM CSL_CITATION {"citationID":"lsV54Z76","properties":{"formattedCitation":"[65]","plainCitation":"[65]","noteIndex":0},"citationItems":[{"id":1129,"uris":["http://zotero.org/users/1424505/items/3G228DVI"],"uri":["http://zotero.org/users/1424505/items/3G228DVI"],"itemData":{"id":1129,"type":"book","abstract":"Double-skin facades have been increasingly used in German architecture over the last decade as they permit natural ventilation while keeping unwanted noise, rain and wind out of a building. This functions in a similar way to box windows, as the initial overview in Types of Construction shows for some built examples. Questions and Answers and Ten Planning Steps give an initial summary of the most common aspects. As modern, low-energy buildings require good thermal insulation in winter and in summer, the possibility of rain-protected, night-time ventilation, wind-protected sun blinds and variable heat transfer is welcome - and not only for high-rise buildings. In-depth descriptions of the main effects of Sound and Thermal Insulation are given in specialized chapters as well as factors to be considered with regard to Aerophysics and Tall Buildings. Other topics such as Daylight and Fire Protection are touched on in brief.As the outer skin influences the investment and the look of a building significantly, room has been given to the Special Characteristics of Facade Construction and related Special Constructional Details, each with built examples and constructional drawings. In the same way related Air-Conditioning is discussed, all important aspects for the final discussion on how to achieve Economic Viability have been brought together for rapid reference. All chapters are presented with basic equations, diagrams or nomograms for fast application as well as measured or simulated performance data, detailed photos or CAD-drawings.","event-place":"Munich ; New York","ISBN":"978-3-7913-2504-0","language":"English","number-of-pages":"208","publisher":"Prestel Pub","publisher-place":"Munich ; New York","source":"Amazon","title":"Double-Skin Facades: Integrated Planning","title-short":"Double-Skin Facades","author":[{"family":"Oesterle","given":"Eberhard"}],"issued":{"date-parts":[["2001",8,1]]}}}],"schema":"https://github.com/citation-style-language/schema/raw/master/csl-citation.json"} </w:instrText>
      </w:r>
      <w:r w:rsidRPr="006E6EC5">
        <w:fldChar w:fldCharType="separate"/>
      </w:r>
      <w:r w:rsidR="007C00A5" w:rsidRPr="007C00A5">
        <w:t>[65]</w:t>
      </w:r>
      <w:r w:rsidRPr="006E6EC5">
        <w:fldChar w:fldCharType="end"/>
      </w:r>
      <w:r w:rsidRPr="006E6EC5">
        <w:t>, DSFs are seeing increasing use due to their buffering characteristics and energy efficiencies for street side ventilation access – providing there is sufficiently adequate air quality present.</w:t>
      </w:r>
    </w:p>
    <w:p w14:paraId="0B68B244" w14:textId="3E509D86" w:rsidR="006E6EC5" w:rsidRPr="006E6EC5" w:rsidRDefault="006E6EC5" w:rsidP="006E6EC5">
      <w:pPr>
        <w:spacing w:line="480" w:lineRule="auto"/>
        <w:ind w:firstLine="720"/>
      </w:pPr>
      <w:r w:rsidRPr="006E6EC5">
        <w:t xml:space="preserve">A ventilated double façade can be defined as a traditional single façade doubled inside or outside by a second, essentially glazed façade. </w:t>
      </w:r>
      <w:r w:rsidRPr="006E6EC5">
        <w:fldChar w:fldCharType="begin"/>
      </w:r>
      <w:r w:rsidR="007C00A5">
        <w:instrText xml:space="preserve"> ADDIN ZOTERO_ITEM CSL_CITATION {"citationID":"C8BkIaNJ","properties":{"formattedCitation":"[66]","plainCitation":"[66]","noteIndex":0},"citationItems":[{"id":1083,"uris":["http://zotero.org/users/1424505/items/MKZHW4ER"],"uri":["http://zotero.org/users/1424505/items/MKZHW4ER"],"itemData":{"id":1083,"type":"article-journal","container-title":"Belgian Building Research Institute","page":"8–17","source":"Google Scholar","title":"Ventilated double facades. Classification &amp; illustration of façade concepts","author":[{"family":"Loncour","given":"Xavier"},{"family":"Deneyer","given":"Arnaud"},{"family":"Blasco","given":"Marcelo"},{"family":"Flamant","given":"G."},{"family":"Wouters","given":"P."}],"issued":{"date-parts":[["2004"]]}}}],"schema":"https://github.com/citation-style-language/schema/raw/master/csl-citation.json"} </w:instrText>
      </w:r>
      <w:r w:rsidRPr="006E6EC5">
        <w:fldChar w:fldCharType="separate"/>
      </w:r>
      <w:r w:rsidR="007C00A5" w:rsidRPr="007C00A5">
        <w:t>[66]</w:t>
      </w:r>
      <w:r w:rsidRPr="006E6EC5">
        <w:fldChar w:fldCharType="end"/>
      </w:r>
      <w:r w:rsidRPr="006E6EC5">
        <w:t xml:space="preserve">. Automated equipment, such as shading devices, motorized openings or fans, are most often integrated into the façade. </w:t>
      </w:r>
      <w:r w:rsidRPr="006E6EC5">
        <w:fldChar w:fldCharType="begin"/>
      </w:r>
      <w:r w:rsidR="007C00A5">
        <w:instrText xml:space="preserve"> ADDIN ZOTERO_ITEM CSL_CITATION {"citationID":"Lg6w37om","properties":{"formattedCitation":"[66]","plainCitation":"[66]","noteIndex":0},"citationItems":[{"id":1083,"uris":["http://zotero.org/users/1424505/items/MKZHW4ER"],"uri":["http://zotero.org/users/1424505/items/MKZHW4ER"],"itemData":{"id":1083,"type":"article-journal","container-title":"Belgian Building Research Institute","page":"8–17","source":"Google Scholar","title":"Ventilated double facades. Classification &amp; illustration of façade concepts","author":[{"family":"Loncour","given":"Xavier"},{"family":"Deneyer","given":"Arnaud"},{"family":"Blasco","given":"Marcelo"},{"family":"Flamant","given":"G."},{"family":"Wouters","given":"P."}],"issued":{"date-parts":[["2004"]]}}}],"schema":"https://github.com/citation-style-language/schema/raw/master/csl-citation.json"} </w:instrText>
      </w:r>
      <w:r w:rsidRPr="006E6EC5">
        <w:fldChar w:fldCharType="separate"/>
      </w:r>
      <w:r w:rsidR="007C00A5" w:rsidRPr="007C00A5">
        <w:t>[66]</w:t>
      </w:r>
      <w:r w:rsidRPr="006E6EC5">
        <w:fldChar w:fldCharType="end"/>
      </w:r>
      <w:r w:rsidRPr="006E6EC5">
        <w:t xml:space="preserve">. The double skin façade (DSF) is a building façade technology that can meet the needs of the building occupants for natural ventilation, thermal efficiencies, and daylighting. Furthermore, given the correct configuration of DSF, it can satisfy the recommendation of using vertical chimneys/stacks that transfer air from the canyons to higher levels above the buildings. This is the reason for investigating double skin facades for this research and details of the decision </w:t>
      </w:r>
      <w:proofErr w:type="gramStart"/>
      <w:r w:rsidRPr="006E6EC5">
        <w:t>are provided</w:t>
      </w:r>
      <w:proofErr w:type="gramEnd"/>
      <w:r w:rsidRPr="006E6EC5">
        <w:t xml:space="preserve"> next.</w:t>
      </w:r>
    </w:p>
    <w:p w14:paraId="4A8B86B0" w14:textId="77777777" w:rsidR="006E6EC5" w:rsidRPr="006E6EC5" w:rsidRDefault="006E6EC5" w:rsidP="006E6EC5">
      <w:pPr>
        <w:spacing w:line="480" w:lineRule="auto"/>
      </w:pPr>
    </w:p>
    <w:p w14:paraId="65BAD950" w14:textId="77777777" w:rsidR="006E6EC5" w:rsidRPr="006E6EC5" w:rsidRDefault="006E6EC5" w:rsidP="006E6EC5">
      <w:pPr>
        <w:rPr>
          <w:b/>
        </w:rPr>
      </w:pPr>
      <w:r w:rsidRPr="006E6EC5">
        <w:rPr>
          <w:b/>
        </w:rPr>
        <w:br w:type="page"/>
      </w:r>
    </w:p>
    <w:p w14:paraId="4C2FC7ED" w14:textId="77777777" w:rsidR="006E6EC5" w:rsidRPr="006E6EC5" w:rsidRDefault="006E6EC5" w:rsidP="006E6EC5">
      <w:pPr>
        <w:rPr>
          <w:b/>
        </w:rPr>
      </w:pPr>
      <w:r w:rsidRPr="006E6EC5">
        <w:rPr>
          <w:b/>
        </w:rPr>
        <w:lastRenderedPageBreak/>
        <w:t xml:space="preserve">3.3.1 Double Skin Facades – Evaluation and Selection </w:t>
      </w:r>
    </w:p>
    <w:p w14:paraId="60159E38" w14:textId="77777777" w:rsidR="006E6EC5" w:rsidRPr="006E6EC5" w:rsidRDefault="006E6EC5" w:rsidP="006E6EC5">
      <w:pPr>
        <w:spacing w:line="480" w:lineRule="auto"/>
        <w:ind w:firstLine="720"/>
      </w:pPr>
      <w:bookmarkStart w:id="34" w:name="_Hlk23682389"/>
      <w:r w:rsidRPr="006E6EC5">
        <w:t xml:space="preserve">While the understanding of the capacity of the DSF to evacuate air at the street level within the zone of influence is fundamental, there remains the issue as to whether this could </w:t>
      </w:r>
      <w:proofErr w:type="gramStart"/>
      <w:r w:rsidRPr="006E6EC5">
        <w:t>actually remove</w:t>
      </w:r>
      <w:proofErr w:type="gramEnd"/>
      <w:r w:rsidRPr="006E6EC5">
        <w:t xml:space="preserve"> criteria pollutants from the streetscape where human interaction is being promoted. </w:t>
      </w:r>
    </w:p>
    <w:bookmarkEnd w:id="34"/>
    <w:p w14:paraId="3863C35B" w14:textId="5D758950" w:rsidR="006E6EC5" w:rsidRPr="006E6EC5" w:rsidRDefault="006E6EC5" w:rsidP="006E6EC5">
      <w:pPr>
        <w:spacing w:line="480" w:lineRule="auto"/>
        <w:ind w:firstLine="720"/>
      </w:pPr>
      <w:r w:rsidRPr="006E6EC5">
        <w:t>The various definitions of DSF are characterized and described in the Belgian Building Research Institute publication “Ventilated Double Facades”</w:t>
      </w:r>
      <w:r w:rsidR="00D21078">
        <w:t xml:space="preserve"> </w:t>
      </w:r>
      <w:r w:rsidRPr="006E6EC5">
        <w:fldChar w:fldCharType="begin"/>
      </w:r>
      <w:r w:rsidR="007C00A5">
        <w:instrText xml:space="preserve"> ADDIN ZOTERO_ITEM CSL_CITATION {"citationID":"BlpDC06M","properties":{"formattedCitation":"[66]","plainCitation":"[66]","noteIndex":0},"citationItems":[{"id":1083,"uris":["http://zotero.org/users/1424505/items/MKZHW4ER"],"uri":["http://zotero.org/users/1424505/items/MKZHW4ER"],"itemData":{"id":1083,"type":"article-journal","container-title":"Belgian Building Research Institute","page":"8–17","source":"Google Scholar","title":"Ventilated double facades. Classification &amp; illustration of façade concepts","author":[{"family":"Loncour","given":"Xavier"},{"family":"Deneyer","given":"Arnaud"},{"family":"Blasco","given":"Marcelo"},{"family":"Flamant","given":"G."},{"family":"Wouters","given":"P."}],"issued":{"date-parts":[["2004"]]}}}],"schema":"https://github.com/citation-style-language/schema/raw/master/csl-citation.json"} </w:instrText>
      </w:r>
      <w:r w:rsidRPr="006E6EC5">
        <w:fldChar w:fldCharType="separate"/>
      </w:r>
      <w:r w:rsidR="007C00A5" w:rsidRPr="007C00A5">
        <w:t>[66]</w:t>
      </w:r>
      <w:r w:rsidRPr="006E6EC5">
        <w:fldChar w:fldCharType="end"/>
      </w:r>
      <w:r w:rsidRPr="006E6EC5">
        <w:t xml:space="preserve">. The classification </w:t>
      </w:r>
      <w:proofErr w:type="gramStart"/>
      <w:r w:rsidRPr="006E6EC5">
        <w:t>takes into account</w:t>
      </w:r>
      <w:proofErr w:type="gramEnd"/>
      <w:r w:rsidRPr="006E6EC5">
        <w:t xml:space="preserve"> the modes of how the facades work and introduces three criteria which are independent of one another: </w:t>
      </w:r>
    </w:p>
    <w:p w14:paraId="664A3AF2" w14:textId="77777777" w:rsidR="006E6EC5" w:rsidRPr="006E6EC5" w:rsidRDefault="006E6EC5" w:rsidP="00B6661C">
      <w:pPr>
        <w:spacing w:after="0" w:line="480" w:lineRule="auto"/>
        <w:ind w:left="720"/>
      </w:pPr>
      <w:r w:rsidRPr="006E6EC5">
        <w:t xml:space="preserve">1) the type of ventilation (natural, mechanical and hybrid ventilation); </w:t>
      </w:r>
    </w:p>
    <w:p w14:paraId="48C43B4B" w14:textId="77777777" w:rsidR="006E6EC5" w:rsidRPr="006E6EC5" w:rsidRDefault="006E6EC5" w:rsidP="00B6661C">
      <w:pPr>
        <w:spacing w:after="0" w:line="480" w:lineRule="auto"/>
        <w:ind w:left="720"/>
      </w:pPr>
      <w:r w:rsidRPr="006E6EC5">
        <w:t xml:space="preserve">2) the partitioning of the façade; and </w:t>
      </w:r>
    </w:p>
    <w:p w14:paraId="2B237CDF" w14:textId="77777777" w:rsidR="006E6EC5" w:rsidRPr="006E6EC5" w:rsidRDefault="006E6EC5" w:rsidP="00B6661C">
      <w:pPr>
        <w:spacing w:after="0" w:line="480" w:lineRule="auto"/>
        <w:ind w:left="720"/>
      </w:pPr>
      <w:r w:rsidRPr="006E6EC5">
        <w:t xml:space="preserve">3) the modes of ventilation of the cavity. </w:t>
      </w:r>
    </w:p>
    <w:p w14:paraId="0B7A3B93" w14:textId="174F950B" w:rsidR="006E6EC5" w:rsidRPr="006E6EC5" w:rsidRDefault="006E6EC5" w:rsidP="006E6EC5">
      <w:pPr>
        <w:spacing w:line="480" w:lineRule="auto"/>
        <w:ind w:firstLine="720"/>
      </w:pPr>
      <w:r w:rsidRPr="006E6EC5">
        <w:t xml:space="preserve">The main difference between a ventilated double façade and an airtight multiple glazing, whether or not integrating a shading device in the cavity separating the </w:t>
      </w:r>
      <w:proofErr w:type="spellStart"/>
      <w:r w:rsidRPr="006E6EC5">
        <w:t>glazings</w:t>
      </w:r>
      <w:proofErr w:type="spellEnd"/>
      <w:r w:rsidRPr="006E6EC5">
        <w:t xml:space="preserve"> lies in the intentional and possibly controlled ventilation of the cavity of the VDF </w:t>
      </w:r>
      <w:r w:rsidRPr="006E6EC5">
        <w:fldChar w:fldCharType="begin"/>
      </w:r>
      <w:r w:rsidR="007C00A5">
        <w:instrText xml:space="preserve"> ADDIN ZOTERO_ITEM CSL_CITATION {"citationID":"1LFL6usZ","properties":{"formattedCitation":"[66]","plainCitation":"[66]","noteIndex":0},"citationItems":[{"id":1083,"uris":["http://zotero.org/users/1424505/items/MKZHW4ER"],"uri":["http://zotero.org/users/1424505/items/MKZHW4ER"],"itemData":{"id":1083,"type":"article-journal","container-title":"Belgian Building Research Institute","page":"8–17","source":"Google Scholar","title":"Ventilated double facades. Classification &amp; illustration of façade concepts","author":[{"family":"Loncour","given":"Xavier"},{"family":"Deneyer","given":"Arnaud"},{"family":"Blasco","given":"Marcelo"},{"family":"Flamant","given":"G."},{"family":"Wouters","given":"P."}],"issued":{"date-parts":[["2004"]]}}}],"schema":"https://github.com/citation-style-language/schema/raw/master/csl-citation.json"} </w:instrText>
      </w:r>
      <w:r w:rsidRPr="006E6EC5">
        <w:fldChar w:fldCharType="separate"/>
      </w:r>
      <w:r w:rsidR="007C00A5" w:rsidRPr="007C00A5">
        <w:t>[66]</w:t>
      </w:r>
      <w:r w:rsidRPr="006E6EC5">
        <w:fldChar w:fldCharType="end"/>
      </w:r>
      <w:r w:rsidRPr="006E6EC5">
        <w:t xml:space="preserve">. The European standard </w:t>
      </w:r>
      <w:proofErr w:type="spellStart"/>
      <w:r w:rsidRPr="006E6EC5">
        <w:t>prEN</w:t>
      </w:r>
      <w:proofErr w:type="spellEnd"/>
      <w:r w:rsidRPr="006E6EC5">
        <w:t xml:space="preserve"> 13119:2004 “Curtain walling – terminology’ defines the terms ‘curtain walling’ and ‘double-skin façade’ without discussing the differences in ventilation of the cavity located between the two skins of the double skin façade. Consequently, the Belgian Building Research Institute (BBRI) classifies ‘Ventilated Double-Skin Façade’ or ‘Ventilated double façade’ as generic terms for this typology and does not include the structural aspect </w:t>
      </w:r>
      <w:r w:rsidRPr="006E6EC5">
        <w:fldChar w:fldCharType="begin"/>
      </w:r>
      <w:r w:rsidR="007C00A5">
        <w:instrText xml:space="preserve"> ADDIN ZOTERO_ITEM CSL_CITATION {"citationID":"pY4cic1J","properties":{"formattedCitation":"[66]","plainCitation":"[66]","noteIndex":0},"citationItems":[{"id":1083,"uris":["http://zotero.org/users/1424505/items/MKZHW4ER"],"uri":["http://zotero.org/users/1424505/items/MKZHW4ER"],"itemData":{"id":1083,"type":"article-journal","container-title":"Belgian Building Research Institute","page":"8–17","source":"Google Scholar","title":"Ventilated double facades. Classification &amp; illustration of façade concepts","author":[{"family":"Loncour","given":"Xavier"},{"family":"Deneyer","given":"Arnaud"},{"family":"Blasco","given":"Marcelo"},{"family":"Flamant","given":"G."},{"family":"Wouters","given":"P."}],"issued":{"date-parts":[["2004"]]}}}],"schema":"https://github.com/citation-style-language/schema/raw/master/csl-citation.json"} </w:instrText>
      </w:r>
      <w:r w:rsidRPr="006E6EC5">
        <w:fldChar w:fldCharType="separate"/>
      </w:r>
      <w:r w:rsidR="007C00A5" w:rsidRPr="007C00A5">
        <w:t>[66]</w:t>
      </w:r>
      <w:r w:rsidRPr="006E6EC5">
        <w:fldChar w:fldCharType="end"/>
      </w:r>
      <w:r w:rsidRPr="006E6EC5">
        <w:t xml:space="preserve">. </w:t>
      </w:r>
    </w:p>
    <w:p w14:paraId="6B4C3198" w14:textId="16BF460F" w:rsidR="006E6EC5" w:rsidRDefault="006E6EC5" w:rsidP="006E6EC5">
      <w:pPr>
        <w:spacing w:line="480" w:lineRule="auto"/>
      </w:pPr>
      <w:r w:rsidRPr="006E6EC5">
        <w:t xml:space="preserve">BBRI classifies VDF’s </w:t>
      </w:r>
      <w:proofErr w:type="gramStart"/>
      <w:r w:rsidRPr="006E6EC5">
        <w:t>with regard to</w:t>
      </w:r>
      <w:proofErr w:type="gramEnd"/>
      <w:r w:rsidRPr="006E6EC5">
        <w:t xml:space="preserve">: </w:t>
      </w:r>
    </w:p>
    <w:p w14:paraId="42EF5C21" w14:textId="77777777" w:rsidR="00B6661C" w:rsidRPr="006E6EC5" w:rsidRDefault="00B6661C" w:rsidP="006E6EC5">
      <w:pPr>
        <w:spacing w:line="480" w:lineRule="auto"/>
      </w:pPr>
    </w:p>
    <w:p w14:paraId="65178116" w14:textId="77777777" w:rsidR="006E6EC5" w:rsidRPr="006E6EC5" w:rsidRDefault="006E6EC5" w:rsidP="006E6EC5">
      <w:pPr>
        <w:spacing w:line="480" w:lineRule="auto"/>
      </w:pPr>
      <w:r w:rsidRPr="006E6EC5">
        <w:rPr>
          <w:b/>
          <w:bCs/>
        </w:rPr>
        <w:lastRenderedPageBreak/>
        <w:t>Type of ventilation</w:t>
      </w:r>
      <w:r w:rsidRPr="006E6EC5">
        <w:t xml:space="preserve"> (the type of ventilation influences the thermal performance of the façade)</w:t>
      </w:r>
    </w:p>
    <w:p w14:paraId="51C02659" w14:textId="77777777" w:rsidR="006E6EC5" w:rsidRPr="006E6EC5" w:rsidRDefault="006E6EC5" w:rsidP="006E6EC5">
      <w:pPr>
        <w:numPr>
          <w:ilvl w:val="0"/>
          <w:numId w:val="2"/>
        </w:numPr>
        <w:spacing w:line="480" w:lineRule="auto"/>
        <w:contextualSpacing/>
      </w:pPr>
      <w:r w:rsidRPr="006E6EC5">
        <w:t>Natural Ventilation</w:t>
      </w:r>
    </w:p>
    <w:p w14:paraId="538BF9C0" w14:textId="77777777" w:rsidR="006E6EC5" w:rsidRPr="006E6EC5" w:rsidRDefault="006E6EC5" w:rsidP="006E6EC5">
      <w:pPr>
        <w:numPr>
          <w:ilvl w:val="0"/>
          <w:numId w:val="2"/>
        </w:numPr>
        <w:spacing w:line="480" w:lineRule="auto"/>
        <w:contextualSpacing/>
      </w:pPr>
      <w:r w:rsidRPr="006E6EC5">
        <w:t>Mechanical Ventilation</w:t>
      </w:r>
    </w:p>
    <w:p w14:paraId="3BF91749" w14:textId="77777777" w:rsidR="006E6EC5" w:rsidRPr="006E6EC5" w:rsidRDefault="006E6EC5" w:rsidP="006E6EC5">
      <w:pPr>
        <w:numPr>
          <w:ilvl w:val="0"/>
          <w:numId w:val="2"/>
        </w:numPr>
        <w:spacing w:line="480" w:lineRule="auto"/>
        <w:contextualSpacing/>
      </w:pPr>
      <w:r w:rsidRPr="006E6EC5">
        <w:t>Hybrid Ventilation</w:t>
      </w:r>
    </w:p>
    <w:p w14:paraId="5DFF31DF" w14:textId="6164DA80" w:rsidR="006E6EC5" w:rsidRPr="006E6EC5" w:rsidRDefault="006E6EC5" w:rsidP="006E6EC5">
      <w:pPr>
        <w:spacing w:line="480" w:lineRule="auto"/>
      </w:pPr>
      <w:r w:rsidRPr="006E6EC5">
        <w:t xml:space="preserve">The types of partitioning of the façade </w:t>
      </w:r>
      <w:proofErr w:type="gramStart"/>
      <w:r w:rsidRPr="006E6EC5">
        <w:t>are listed</w:t>
      </w:r>
      <w:proofErr w:type="gramEnd"/>
      <w:r w:rsidRPr="006E6EC5">
        <w:t xml:space="preserve"> in Table 3.1 with pros and cons regarding their efficacy for interfacing with the street level and potential for providing natural ventilation:</w:t>
      </w:r>
    </w:p>
    <w:p w14:paraId="22291680" w14:textId="77777777" w:rsidR="006E6EC5" w:rsidRPr="006E6EC5" w:rsidRDefault="006E6EC5" w:rsidP="006E6EC5">
      <w:r w:rsidRPr="006E6EC5">
        <w:rPr>
          <w:noProof/>
        </w:rPr>
        <w:lastRenderedPageBreak/>
        <mc:AlternateContent>
          <mc:Choice Requires="wps">
            <w:drawing>
              <wp:anchor distT="0" distB="0" distL="114300" distR="114300" simplePos="0" relativeHeight="251940864" behindDoc="0" locked="0" layoutInCell="1" allowOverlap="1" wp14:anchorId="2FB8D974" wp14:editId="617AF6AE">
                <wp:simplePos x="0" y="0"/>
                <wp:positionH relativeFrom="margin">
                  <wp:posOffset>-54708</wp:posOffset>
                </wp:positionH>
                <wp:positionV relativeFrom="paragraph">
                  <wp:posOffset>7757160</wp:posOffset>
                </wp:positionV>
                <wp:extent cx="5458460" cy="280035"/>
                <wp:effectExtent l="0" t="0" r="0" b="5715"/>
                <wp:wrapSquare wrapText="bothSides"/>
                <wp:docPr id="196" name="Text Box 196"/>
                <wp:cNvGraphicFramePr/>
                <a:graphic xmlns:a="http://schemas.openxmlformats.org/drawingml/2006/main">
                  <a:graphicData uri="http://schemas.microsoft.com/office/word/2010/wordprocessingShape">
                    <wps:wsp>
                      <wps:cNvSpPr txBox="1"/>
                      <wps:spPr>
                        <a:xfrm>
                          <a:off x="0" y="0"/>
                          <a:ext cx="5458460" cy="280035"/>
                        </a:xfrm>
                        <a:prstGeom prst="rect">
                          <a:avLst/>
                        </a:prstGeom>
                        <a:noFill/>
                        <a:ln w="6350">
                          <a:noFill/>
                        </a:ln>
                      </wps:spPr>
                      <wps:txbx>
                        <w:txbxContent>
                          <w:p w14:paraId="3D2F873B" w14:textId="77777777" w:rsidR="00CE02D7" w:rsidRPr="00BD1DF1" w:rsidRDefault="00CE02D7" w:rsidP="006E6EC5">
                            <w:pPr>
                              <w:rPr>
                                <w:b/>
                              </w:rPr>
                            </w:pPr>
                            <w:r w:rsidRPr="001546F5">
                              <w:rPr>
                                <w:b/>
                              </w:rPr>
                              <w:t>Table 3.1 Evaluation of DSF Types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8D974" id="Text Box 196" o:spid="_x0000_s1039" type="#_x0000_t202" style="position:absolute;margin-left:-4.3pt;margin-top:610.8pt;width:429.8pt;height:22.05pt;z-index:251940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" filled="f" stroked="f" strokeweight=".5pt">
                <v:textbox>
                  <w:txbxContent>
                    <w:p w14:paraId="3D2F873B" w14:textId="77777777" w:rsidR="00CE02D7" w:rsidRPr="00BD1DF1" w:rsidRDefault="00CE02D7" w:rsidP="006E6EC5">
                      <w:pPr>
                        <w:rPr>
                          <w:b/>
                        </w:rPr>
                      </w:pPr>
                      <w:r w:rsidRPr="001546F5">
                        <w:rPr>
                          <w:b/>
                        </w:rPr>
                        <w:t>Table 3.1 Evaluation of DSF Types</w:t>
                      </w:r>
                    </w:p>
                  </w:txbxContent>
                </v:textbox>
                <w10:wrap type="square" anchorx="margin"/>
              </v:shape>
            </w:pict>
          </mc:Fallback>
        </mc:AlternateContent>
      </w:r>
      <w:r w:rsidRPr="006E6EC5">
        <w:rPr>
          <w:noProof/>
        </w:rPr>
        <w:drawing>
          <wp:anchor distT="0" distB="0" distL="114300" distR="114300" simplePos="0" relativeHeight="251962368" behindDoc="0" locked="0" layoutInCell="1" allowOverlap="1" wp14:anchorId="45564C40" wp14:editId="1AB80154">
            <wp:simplePos x="0" y="0"/>
            <wp:positionH relativeFrom="column">
              <wp:posOffset>0</wp:posOffset>
            </wp:positionH>
            <wp:positionV relativeFrom="page">
              <wp:posOffset>914400</wp:posOffset>
            </wp:positionV>
            <wp:extent cx="5132070" cy="7706995"/>
            <wp:effectExtent l="0" t="0" r="0" b="8255"/>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32070" cy="7706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E6EC5">
        <w:br w:type="page"/>
      </w:r>
    </w:p>
    <w:p w14:paraId="1D50E1DA" w14:textId="77777777" w:rsidR="006E6EC5" w:rsidRPr="006E6EC5" w:rsidRDefault="006E6EC5" w:rsidP="006E6EC5">
      <w:pPr>
        <w:spacing w:line="480" w:lineRule="auto"/>
        <w:ind w:left="360"/>
        <w:rPr>
          <w:b/>
          <w:bCs/>
        </w:rPr>
      </w:pPr>
      <w:r w:rsidRPr="006E6EC5">
        <w:rPr>
          <w:b/>
          <w:bCs/>
        </w:rPr>
        <w:lastRenderedPageBreak/>
        <w:t xml:space="preserve">The partitioning of the façade </w:t>
      </w:r>
    </w:p>
    <w:p w14:paraId="42F52842" w14:textId="77777777" w:rsidR="006E6EC5" w:rsidRPr="006E6EC5" w:rsidRDefault="006E6EC5" w:rsidP="006E6EC5">
      <w:pPr>
        <w:numPr>
          <w:ilvl w:val="0"/>
          <w:numId w:val="3"/>
        </w:numPr>
        <w:spacing w:line="480" w:lineRule="auto"/>
        <w:contextualSpacing/>
      </w:pPr>
      <w:r w:rsidRPr="006E6EC5">
        <w:t>Ventilated double window – also called box window, characterized by a window doubled inside or outside by a single glazing or a second window as a wall infill space</w:t>
      </w:r>
    </w:p>
    <w:p w14:paraId="5216516E" w14:textId="77777777" w:rsidR="006E6EC5" w:rsidRPr="006E6EC5" w:rsidRDefault="006E6EC5" w:rsidP="006E6EC5">
      <w:pPr>
        <w:numPr>
          <w:ilvl w:val="0"/>
          <w:numId w:val="3"/>
        </w:numPr>
        <w:spacing w:line="480" w:lineRule="auto"/>
        <w:contextualSpacing/>
      </w:pPr>
      <w:r w:rsidRPr="006E6EC5">
        <w:t>Ventilated double façade</w:t>
      </w:r>
    </w:p>
    <w:p w14:paraId="3D3EC08D" w14:textId="77777777" w:rsidR="006E6EC5" w:rsidRPr="006E6EC5" w:rsidRDefault="006E6EC5" w:rsidP="006E6EC5">
      <w:pPr>
        <w:numPr>
          <w:ilvl w:val="1"/>
          <w:numId w:val="3"/>
        </w:numPr>
        <w:spacing w:line="480" w:lineRule="auto"/>
        <w:contextualSpacing/>
      </w:pPr>
      <w:r w:rsidRPr="006E6EC5">
        <w:t>Partitioned by story</w:t>
      </w:r>
    </w:p>
    <w:p w14:paraId="2B6DC807" w14:textId="77777777" w:rsidR="006E6EC5" w:rsidRPr="006E6EC5" w:rsidRDefault="006E6EC5" w:rsidP="006E6EC5">
      <w:pPr>
        <w:numPr>
          <w:ilvl w:val="2"/>
          <w:numId w:val="3"/>
        </w:numPr>
        <w:spacing w:line="480" w:lineRule="auto"/>
        <w:contextualSpacing/>
      </w:pPr>
      <w:r w:rsidRPr="006E6EC5">
        <w:t xml:space="preserve">Juxtaposed modules – the cavity </w:t>
      </w:r>
      <w:proofErr w:type="gramStart"/>
      <w:r w:rsidRPr="006E6EC5">
        <w:t>is physically delimited</w:t>
      </w:r>
      <w:proofErr w:type="gramEnd"/>
      <w:r w:rsidRPr="006E6EC5">
        <w:t xml:space="preserve"> horizontally and vertically and is limited to one story. </w:t>
      </w:r>
    </w:p>
    <w:p w14:paraId="2D9F701D" w14:textId="77777777" w:rsidR="006E6EC5" w:rsidRPr="006E6EC5" w:rsidRDefault="006E6EC5" w:rsidP="006E6EC5">
      <w:pPr>
        <w:numPr>
          <w:ilvl w:val="2"/>
          <w:numId w:val="3"/>
        </w:numPr>
        <w:spacing w:line="480" w:lineRule="auto"/>
        <w:contextualSpacing/>
      </w:pPr>
      <w:r w:rsidRPr="006E6EC5">
        <w:t xml:space="preserve">Corridor type – </w:t>
      </w:r>
      <w:proofErr w:type="gramStart"/>
      <w:r w:rsidRPr="006E6EC5">
        <w:t>are partitioned</w:t>
      </w:r>
      <w:proofErr w:type="gramEnd"/>
      <w:r w:rsidRPr="006E6EC5">
        <w:t xml:space="preserve"> by story and characterized by a large corridor supporting maintenance </w:t>
      </w:r>
      <w:proofErr w:type="spellStart"/>
      <w:r w:rsidRPr="006E6EC5">
        <w:t>ie</w:t>
      </w:r>
      <w:proofErr w:type="spellEnd"/>
      <w:r w:rsidRPr="006E6EC5">
        <w:t xml:space="preserve"> walkable</w:t>
      </w:r>
    </w:p>
    <w:p w14:paraId="589CCB85" w14:textId="77777777" w:rsidR="006E6EC5" w:rsidRPr="006E6EC5" w:rsidRDefault="006E6EC5" w:rsidP="006E6EC5">
      <w:pPr>
        <w:numPr>
          <w:ilvl w:val="1"/>
          <w:numId w:val="3"/>
        </w:numPr>
        <w:spacing w:line="480" w:lineRule="auto"/>
        <w:contextualSpacing/>
      </w:pPr>
      <w:r w:rsidRPr="006E6EC5">
        <w:t>Shaft-box type – the objective is to encourage natural ventilation by linking with an increased stack effect, and is composed of alternation of juxtaposed façade modules partitioned by story and vertical ventilation ducts setup in the cavity which extend over several floors</w:t>
      </w:r>
    </w:p>
    <w:p w14:paraId="123895FF" w14:textId="77777777" w:rsidR="006E6EC5" w:rsidRPr="006E6EC5" w:rsidRDefault="006E6EC5" w:rsidP="006E6EC5">
      <w:pPr>
        <w:numPr>
          <w:ilvl w:val="1"/>
          <w:numId w:val="3"/>
        </w:numPr>
        <w:spacing w:line="480" w:lineRule="auto"/>
        <w:contextualSpacing/>
      </w:pPr>
      <w:r w:rsidRPr="006E6EC5">
        <w:t xml:space="preserve">Multi-story type – facades of this type </w:t>
      </w:r>
      <w:proofErr w:type="gramStart"/>
      <w:r w:rsidRPr="006E6EC5">
        <w:t>are typically naturally ventilated</w:t>
      </w:r>
      <w:proofErr w:type="gramEnd"/>
      <w:r w:rsidRPr="006E6EC5">
        <w:t>, however there are examples of facades of this type which are mechanically ventilated to utilize the façade as a preheat or exhaust buffer ventilation space</w:t>
      </w:r>
    </w:p>
    <w:p w14:paraId="1FDF0199" w14:textId="77777777" w:rsidR="006E6EC5" w:rsidRPr="006E6EC5" w:rsidRDefault="006E6EC5" w:rsidP="006E6EC5">
      <w:pPr>
        <w:numPr>
          <w:ilvl w:val="1"/>
          <w:numId w:val="3"/>
        </w:numPr>
        <w:spacing w:line="480" w:lineRule="auto"/>
        <w:contextualSpacing/>
      </w:pPr>
      <w:r w:rsidRPr="006E6EC5">
        <w:t>Multi-story louver type – differs from the multi-story façade in that the outdoor facade is composed exclusively of pivoting louvers rather than a traditional monolithic facade</w:t>
      </w:r>
    </w:p>
    <w:p w14:paraId="494D19A2" w14:textId="77777777" w:rsidR="006E6EC5" w:rsidRPr="006E6EC5" w:rsidRDefault="006E6EC5" w:rsidP="006E6EC5"/>
    <w:p w14:paraId="2DDD2788" w14:textId="654A7305" w:rsidR="006E6EC5" w:rsidRDefault="006E6EC5" w:rsidP="006E6EC5"/>
    <w:p w14:paraId="742B6FF0" w14:textId="395A42E9" w:rsidR="003B2E70" w:rsidRDefault="003B2E70" w:rsidP="006E6EC5"/>
    <w:p w14:paraId="56C5C1DB" w14:textId="77777777" w:rsidR="003B2E70" w:rsidRPr="006E6EC5" w:rsidRDefault="003B2E70" w:rsidP="006E6EC5"/>
    <w:p w14:paraId="1842516B" w14:textId="77777777" w:rsidR="006E6EC5" w:rsidRPr="006E6EC5" w:rsidRDefault="006E6EC5" w:rsidP="006E6EC5">
      <w:r w:rsidRPr="006E6EC5">
        <w:lastRenderedPageBreak/>
        <w:t xml:space="preserve">There are five </w:t>
      </w:r>
      <w:r w:rsidRPr="006E6EC5">
        <w:rPr>
          <w:b/>
          <w:bCs/>
        </w:rPr>
        <w:t>modes of ventilation</w:t>
      </w:r>
      <w:r w:rsidRPr="006E6EC5">
        <w:t xml:space="preserve"> of the DSF cavity:</w:t>
      </w:r>
    </w:p>
    <w:p w14:paraId="433A3483" w14:textId="77777777" w:rsidR="006E6EC5" w:rsidRPr="006E6EC5" w:rsidRDefault="006E6EC5" w:rsidP="006E6EC5">
      <w:pPr>
        <w:numPr>
          <w:ilvl w:val="0"/>
          <w:numId w:val="4"/>
        </w:numPr>
        <w:spacing w:line="480" w:lineRule="auto"/>
        <w:contextualSpacing/>
      </w:pPr>
      <w:r w:rsidRPr="006E6EC5">
        <w:t>Outdoor air curtain – air introduced into the cavity comes from the outside and is immediately rejected towards the outside, creating an air curtain enveloping the outside facade</w:t>
      </w:r>
    </w:p>
    <w:p w14:paraId="2AFD59BC" w14:textId="77777777" w:rsidR="006E6EC5" w:rsidRPr="006E6EC5" w:rsidRDefault="006E6EC5" w:rsidP="006E6EC5">
      <w:pPr>
        <w:numPr>
          <w:ilvl w:val="0"/>
          <w:numId w:val="4"/>
        </w:numPr>
        <w:spacing w:line="480" w:lineRule="auto"/>
        <w:contextualSpacing/>
      </w:pPr>
      <w:r w:rsidRPr="006E6EC5">
        <w:t xml:space="preserve">Indoor air curtain – the air comes from inside the room and </w:t>
      </w:r>
      <w:proofErr w:type="gramStart"/>
      <w:r w:rsidRPr="006E6EC5">
        <w:t>is returned</w:t>
      </w:r>
      <w:proofErr w:type="gramEnd"/>
      <w:r w:rsidRPr="006E6EC5">
        <w:t xml:space="preserve"> to the inside of the room or via the ventilation system</w:t>
      </w:r>
    </w:p>
    <w:p w14:paraId="54685A76" w14:textId="77777777" w:rsidR="006E6EC5" w:rsidRPr="006E6EC5" w:rsidRDefault="006E6EC5" w:rsidP="006E6EC5">
      <w:pPr>
        <w:numPr>
          <w:ilvl w:val="0"/>
          <w:numId w:val="4"/>
        </w:numPr>
        <w:spacing w:line="480" w:lineRule="auto"/>
        <w:contextualSpacing/>
      </w:pPr>
      <w:r w:rsidRPr="006E6EC5">
        <w:t xml:space="preserve">Air supply – the ventilation of the façade </w:t>
      </w:r>
      <w:proofErr w:type="gramStart"/>
      <w:r w:rsidRPr="006E6EC5">
        <w:t>is created</w:t>
      </w:r>
      <w:proofErr w:type="gramEnd"/>
      <w:r w:rsidRPr="006E6EC5">
        <w:t xml:space="preserve"> with outdoor air which is brought to the inside of the room or into the ventilation system</w:t>
      </w:r>
    </w:p>
    <w:p w14:paraId="4263408D" w14:textId="77777777" w:rsidR="006E6EC5" w:rsidRPr="006E6EC5" w:rsidRDefault="006E6EC5" w:rsidP="006E6EC5">
      <w:pPr>
        <w:numPr>
          <w:ilvl w:val="0"/>
          <w:numId w:val="4"/>
        </w:numPr>
        <w:spacing w:line="480" w:lineRule="auto"/>
        <w:contextualSpacing/>
      </w:pPr>
      <w:r w:rsidRPr="006E6EC5">
        <w:t xml:space="preserve">Air Exhaust - the air comes from inside the room and </w:t>
      </w:r>
      <w:proofErr w:type="gramStart"/>
      <w:r w:rsidRPr="006E6EC5">
        <w:t>is evacuated</w:t>
      </w:r>
      <w:proofErr w:type="gramEnd"/>
      <w:r w:rsidRPr="006E6EC5">
        <w:t xml:space="preserve"> toward the outside</w:t>
      </w:r>
    </w:p>
    <w:p w14:paraId="74B03956" w14:textId="77777777" w:rsidR="006E6EC5" w:rsidRPr="006E6EC5" w:rsidRDefault="006E6EC5" w:rsidP="006E6EC5">
      <w:pPr>
        <w:numPr>
          <w:ilvl w:val="0"/>
          <w:numId w:val="4"/>
        </w:numPr>
        <w:spacing w:line="480" w:lineRule="auto"/>
        <w:contextualSpacing/>
      </w:pPr>
      <w:r w:rsidRPr="006E6EC5">
        <w:t>Buffer Zone – the ventilations mode is distinctive as the skins of the double façade are airtight, with no ventilation of the cavity</w:t>
      </w:r>
    </w:p>
    <w:p w14:paraId="27948976" w14:textId="77777777" w:rsidR="006E6EC5" w:rsidRPr="006E6EC5" w:rsidRDefault="006E6EC5" w:rsidP="006E6EC5">
      <w:pPr>
        <w:spacing w:line="480" w:lineRule="auto"/>
      </w:pPr>
      <w:r w:rsidRPr="006E6EC5">
        <w:rPr>
          <w:noProof/>
        </w:rPr>
        <mc:AlternateContent>
          <mc:Choice Requires="wps">
            <w:drawing>
              <wp:anchor distT="0" distB="0" distL="114300" distR="114300" simplePos="0" relativeHeight="251941888" behindDoc="0" locked="0" layoutInCell="1" allowOverlap="1" wp14:anchorId="2017B155" wp14:editId="08172AF9">
                <wp:simplePos x="0" y="0"/>
                <wp:positionH relativeFrom="margin">
                  <wp:posOffset>26670</wp:posOffset>
                </wp:positionH>
                <wp:positionV relativeFrom="paragraph">
                  <wp:posOffset>1079500</wp:posOffset>
                </wp:positionV>
                <wp:extent cx="5459095" cy="3248025"/>
                <wp:effectExtent l="0" t="0" r="0" b="0"/>
                <wp:wrapSquare wrapText="bothSides"/>
                <wp:docPr id="197" name="Text Box 197"/>
                <wp:cNvGraphicFramePr/>
                <a:graphic xmlns:a="http://schemas.openxmlformats.org/drawingml/2006/main">
                  <a:graphicData uri="http://schemas.microsoft.com/office/word/2010/wordprocessingShape">
                    <wps:wsp>
                      <wps:cNvSpPr txBox="1"/>
                      <wps:spPr>
                        <a:xfrm>
                          <a:off x="0" y="0"/>
                          <a:ext cx="5459095" cy="3248025"/>
                        </a:xfrm>
                        <a:prstGeom prst="rect">
                          <a:avLst/>
                        </a:prstGeom>
                        <a:noFill/>
                        <a:ln w="6350">
                          <a:noFill/>
                        </a:ln>
                      </wps:spPr>
                      <wps:txbx>
                        <w:txbxContent>
                          <w:p w14:paraId="05FB06EE" w14:textId="77777777" w:rsidR="00CE02D7" w:rsidRDefault="00CE02D7" w:rsidP="006E6EC5">
                            <w:pPr>
                              <w:pStyle w:val="FTIbodycopy"/>
                              <w:spacing w:after="200" w:line="480" w:lineRule="auto"/>
                              <w:rPr>
                                <w:rFonts w:ascii="Times New Roman" w:eastAsiaTheme="minorHAnsi" w:hAnsi="Times New Roman" w:cs="Times New Roman"/>
                                <w:b/>
                                <w:color w:val="auto"/>
                                <w:sz w:val="24"/>
                                <w:szCs w:val="24"/>
                              </w:rPr>
                            </w:pPr>
                            <w:r w:rsidRPr="0029320B">
                              <w:rPr>
                                <w:noProof/>
                              </w:rPr>
                              <w:drawing>
                                <wp:inline distT="0" distB="0" distL="0" distR="0" wp14:anchorId="2B446B69" wp14:editId="7AD96F36">
                                  <wp:extent cx="3995928" cy="2157984"/>
                                  <wp:effectExtent l="0" t="0" r="508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95928" cy="2157984"/>
                                          </a:xfrm>
                                          <a:prstGeom prst="rect">
                                            <a:avLst/>
                                          </a:prstGeom>
                                          <a:noFill/>
                                          <a:ln>
                                            <a:noFill/>
                                          </a:ln>
                                        </pic:spPr>
                                      </pic:pic>
                                    </a:graphicData>
                                  </a:graphic>
                                </wp:inline>
                              </w:drawing>
                            </w:r>
                          </w:p>
                          <w:p w14:paraId="0A4594C8" w14:textId="7BAAC6E5" w:rsidR="00CE02D7" w:rsidRPr="007556EF" w:rsidRDefault="00CE02D7" w:rsidP="006E6EC5">
                            <w:pPr>
                              <w:pStyle w:val="FTIbodycopy"/>
                              <w:spacing w:after="200" w:line="480" w:lineRule="auto"/>
                              <w:rPr>
                                <w:rFonts w:ascii="Times New Roman" w:eastAsiaTheme="minorHAnsi" w:hAnsi="Times New Roman" w:cs="Times New Roman"/>
                                <w:b/>
                                <w:sz w:val="24"/>
                                <w:szCs w:val="24"/>
                              </w:rPr>
                            </w:pPr>
                            <w:r>
                              <w:rPr>
                                <w:rFonts w:ascii="Times New Roman" w:eastAsiaTheme="minorHAnsi" w:hAnsi="Times New Roman" w:cs="Times New Roman"/>
                                <w:b/>
                                <w:color w:val="auto"/>
                                <w:sz w:val="24"/>
                                <w:szCs w:val="24"/>
                              </w:rPr>
                              <w:t xml:space="preserve"> </w:t>
                            </w:r>
                            <w:r w:rsidRPr="0029320B">
                              <w:rPr>
                                <w:rFonts w:ascii="Times New Roman" w:eastAsiaTheme="minorHAnsi" w:hAnsi="Times New Roman" w:cs="Times New Roman"/>
                                <w:b/>
                                <w:color w:val="auto"/>
                                <w:sz w:val="24"/>
                                <w:szCs w:val="24"/>
                              </w:rPr>
                              <w:t>Figure 3.3 Five DSF Ventilation Typologies</w:t>
                            </w:r>
                            <w:r>
                              <w:rPr>
                                <w:rFonts w:ascii="Times New Roman" w:eastAsiaTheme="minorHAnsi" w:hAnsi="Times New Roman" w:cs="Times New Roman"/>
                                <w:b/>
                                <w:color w:val="auto"/>
                                <w:sz w:val="24"/>
                                <w:szCs w:val="24"/>
                              </w:rPr>
                              <w:t>, Type 1 used in research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7B155" id="Text Box 197" o:spid="_x0000_s1040" type="#_x0000_t202" style="position:absolute;margin-left:2.1pt;margin-top:85pt;width:429.85pt;height:255.75pt;z-index:251941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" filled="f" stroked="f" strokeweight=".5pt">
                <v:textbox>
                  <w:txbxContent>
                    <w:p w14:paraId="05FB06EE" w14:textId="77777777" w:rsidR="00CE02D7" w:rsidRDefault="00CE02D7" w:rsidP="006E6EC5">
                      <w:pPr>
                        <w:pStyle w:val="FTIbodycopy"/>
                        <w:spacing w:after="200" w:line="480" w:lineRule="auto"/>
                        <w:rPr>
                          <w:rFonts w:ascii="Times New Roman" w:eastAsiaTheme="minorHAnsi" w:hAnsi="Times New Roman" w:cs="Times New Roman"/>
                          <w:b/>
                          <w:color w:val="auto"/>
                          <w:sz w:val="24"/>
                          <w:szCs w:val="24"/>
                        </w:rPr>
                      </w:pPr>
                      <w:r w:rsidRPr="0029320B">
                        <w:rPr>
                          <w:noProof/>
                        </w:rPr>
                        <w:drawing>
                          <wp:inline distT="0" distB="0" distL="0" distR="0" wp14:anchorId="2B446B69" wp14:editId="7AD96F36">
                            <wp:extent cx="3995928" cy="2157984"/>
                            <wp:effectExtent l="0" t="0" r="508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95928" cy="2157984"/>
                                    </a:xfrm>
                                    <a:prstGeom prst="rect">
                                      <a:avLst/>
                                    </a:prstGeom>
                                    <a:noFill/>
                                    <a:ln>
                                      <a:noFill/>
                                    </a:ln>
                                  </pic:spPr>
                                </pic:pic>
                              </a:graphicData>
                            </a:graphic>
                          </wp:inline>
                        </w:drawing>
                      </w:r>
                    </w:p>
                    <w:p w14:paraId="0A4594C8" w14:textId="7BAAC6E5" w:rsidR="00CE02D7" w:rsidRPr="007556EF" w:rsidRDefault="00CE02D7" w:rsidP="006E6EC5">
                      <w:pPr>
                        <w:pStyle w:val="FTIbodycopy"/>
                        <w:spacing w:after="200" w:line="480" w:lineRule="auto"/>
                        <w:rPr>
                          <w:rFonts w:ascii="Times New Roman" w:eastAsiaTheme="minorHAnsi" w:hAnsi="Times New Roman" w:cs="Times New Roman"/>
                          <w:b/>
                          <w:sz w:val="24"/>
                          <w:szCs w:val="24"/>
                        </w:rPr>
                      </w:pPr>
                      <w:r>
                        <w:rPr>
                          <w:rFonts w:ascii="Times New Roman" w:eastAsiaTheme="minorHAnsi" w:hAnsi="Times New Roman" w:cs="Times New Roman"/>
                          <w:b/>
                          <w:color w:val="auto"/>
                          <w:sz w:val="24"/>
                          <w:szCs w:val="24"/>
                        </w:rPr>
                        <w:t xml:space="preserve"> </w:t>
                      </w:r>
                      <w:r w:rsidRPr="0029320B">
                        <w:rPr>
                          <w:rFonts w:ascii="Times New Roman" w:eastAsiaTheme="minorHAnsi" w:hAnsi="Times New Roman" w:cs="Times New Roman"/>
                          <w:b/>
                          <w:color w:val="auto"/>
                          <w:sz w:val="24"/>
                          <w:szCs w:val="24"/>
                        </w:rPr>
                        <w:t>Figure 3.3 Five DSF Ventilation Typologies</w:t>
                      </w:r>
                      <w:r>
                        <w:rPr>
                          <w:rFonts w:ascii="Times New Roman" w:eastAsiaTheme="minorHAnsi" w:hAnsi="Times New Roman" w:cs="Times New Roman"/>
                          <w:b/>
                          <w:color w:val="auto"/>
                          <w:sz w:val="24"/>
                          <w:szCs w:val="24"/>
                        </w:rPr>
                        <w:t>, Type 1 used in research</w:t>
                      </w:r>
                    </w:p>
                  </w:txbxContent>
                </v:textbox>
                <w10:wrap type="square" anchorx="margin"/>
              </v:shape>
            </w:pict>
          </mc:Fallback>
        </mc:AlternateContent>
      </w:r>
      <w:r w:rsidRPr="006E6EC5">
        <w:t xml:space="preserve">The five ventilation technology types </w:t>
      </w:r>
      <w:proofErr w:type="gramStart"/>
      <w:r w:rsidRPr="006E6EC5">
        <w:t>are illustrated</w:t>
      </w:r>
      <w:proofErr w:type="gramEnd"/>
      <w:r w:rsidRPr="006E6EC5">
        <w:t xml:space="preserve"> as follows (Figure 3.3), with the findings indicating only modes 1 and 3 being able to address street level air zones, but only mode 1 being able to bypass the building’s internal ventilation system:</w:t>
      </w:r>
      <w:r w:rsidRPr="006E6EC5">
        <w:rPr>
          <w:noProof/>
        </w:rPr>
        <w:t xml:space="preserve">  </w:t>
      </w:r>
    </w:p>
    <w:p w14:paraId="086A3908" w14:textId="77777777" w:rsidR="006E6EC5" w:rsidRPr="006E6EC5" w:rsidRDefault="006E6EC5" w:rsidP="006E6EC5"/>
    <w:p w14:paraId="6E1A8E1E" w14:textId="01816CF5" w:rsidR="006E6EC5" w:rsidRPr="006E6EC5" w:rsidRDefault="006E6EC5" w:rsidP="006E6EC5">
      <w:pPr>
        <w:widowControl w:val="0"/>
        <w:autoSpaceDE w:val="0"/>
        <w:autoSpaceDN w:val="0"/>
        <w:adjustRightInd w:val="0"/>
        <w:spacing w:line="480" w:lineRule="auto"/>
        <w:ind w:firstLine="720"/>
        <w:textAlignment w:val="center"/>
      </w:pPr>
      <w:r w:rsidRPr="006E6EC5">
        <w:lastRenderedPageBreak/>
        <w:t xml:space="preserve">Mechanically ventilated facades, or “active facades” </w:t>
      </w:r>
      <w:proofErr w:type="gramStart"/>
      <w:r w:rsidRPr="006E6EC5">
        <w:t>are generally characterized</w:t>
      </w:r>
      <w:proofErr w:type="gramEnd"/>
      <w:r w:rsidRPr="006E6EC5">
        <w:t xml:space="preserve"> by a single ventilation mode, the indoor air curtain, as the double skin façade is used to support the building’s mechanical ventilation system. The types of partitioning encountered in practice that are mechanically ventilated are essentially limited to double windows and to facades partitioned by story with juxtaposed modules </w:t>
      </w:r>
      <w:r w:rsidRPr="006E6EC5">
        <w:fldChar w:fldCharType="begin"/>
      </w:r>
      <w:r w:rsidR="007C00A5">
        <w:instrText xml:space="preserve"> ADDIN ZOTERO_ITEM CSL_CITATION {"citationID":"A3aBivWu","properties":{"formattedCitation":"[66]","plainCitation":"[66]","noteIndex":0},"citationItems":[{"id":1083,"uris":["http://zotero.org/users/1424505/items/MKZHW4ER"],"uri":["http://zotero.org/users/1424505/items/MKZHW4ER"],"itemData":{"id":1083,"type":"article-journal","container-title":"Belgian Building Research Institute","page":"8–17","source":"Google Scholar","title":"Ventilated double facades. Classification &amp; illustration of façade concepts","author":[{"family":"Loncour","given":"Xavier"},{"family":"Deneyer","given":"Arnaud"},{"family":"Blasco","given":"Marcelo"},{"family":"Flamant","given":"G."},{"family":"Wouters","given":"P."}],"issued":{"date-parts":[["2004"]]}}}],"schema":"https://github.com/citation-style-language/schema/raw/master/csl-citation.json"} </w:instrText>
      </w:r>
      <w:r w:rsidRPr="006E6EC5">
        <w:fldChar w:fldCharType="separate"/>
      </w:r>
      <w:r w:rsidR="007C00A5" w:rsidRPr="007C00A5">
        <w:t>[66]</w:t>
      </w:r>
      <w:r w:rsidRPr="006E6EC5">
        <w:fldChar w:fldCharType="end"/>
      </w:r>
      <w:r w:rsidRPr="006E6EC5">
        <w:t>.</w:t>
      </w:r>
    </w:p>
    <w:p w14:paraId="0BCB072B" w14:textId="77777777" w:rsidR="006E6EC5" w:rsidRPr="006E6EC5" w:rsidRDefault="006E6EC5" w:rsidP="006E6EC5">
      <w:pPr>
        <w:widowControl w:val="0"/>
        <w:autoSpaceDE w:val="0"/>
        <w:autoSpaceDN w:val="0"/>
        <w:adjustRightInd w:val="0"/>
        <w:spacing w:after="270" w:line="480" w:lineRule="auto"/>
        <w:ind w:firstLine="720"/>
        <w:textAlignment w:val="center"/>
      </w:pPr>
      <w:r w:rsidRPr="006E6EC5">
        <w:t xml:space="preserve">This chapter has examined the existing body of knowledge related to urban design interventions in air quality issues. Within the development and consideration of the new building paradigm, where the building is used to remediate environmental pollutants beyond the building perimeter, the identification of a strategy – chimney – and an associated building system – double skin façade – led to the development of the hypothetical case where we can test the double skin building facade connected to the urban street and determine if it is possible to ventilate street level air pollution and facilitate mixing (based on </w:t>
      </w:r>
      <w:r w:rsidRPr="00D21078">
        <w:rPr>
          <w:b/>
        </w:rPr>
        <w:t>RQ1</w:t>
      </w:r>
      <w:r w:rsidRPr="006E6EC5">
        <w:t xml:space="preserve"> and </w:t>
      </w:r>
      <w:r w:rsidRPr="00D21078">
        <w:rPr>
          <w:b/>
        </w:rPr>
        <w:t>RQ2</w:t>
      </w:r>
      <w:r w:rsidRPr="006E6EC5">
        <w:t xml:space="preserve"> and</w:t>
      </w:r>
      <w:r w:rsidRPr="00D21078">
        <w:rPr>
          <w:b/>
        </w:rPr>
        <w:t xml:space="preserve"> RQ4</w:t>
      </w:r>
      <w:r w:rsidRPr="006E6EC5">
        <w:t>).</w:t>
      </w:r>
    </w:p>
    <w:p w14:paraId="06DEB040" w14:textId="77777777" w:rsidR="006E6EC5" w:rsidRPr="006E6EC5" w:rsidRDefault="006E6EC5" w:rsidP="006E6EC5">
      <w:pPr>
        <w:widowControl w:val="0"/>
        <w:autoSpaceDE w:val="0"/>
        <w:autoSpaceDN w:val="0"/>
        <w:adjustRightInd w:val="0"/>
        <w:spacing w:line="480" w:lineRule="auto"/>
        <w:textAlignment w:val="center"/>
      </w:pPr>
    </w:p>
    <w:p w14:paraId="281C407F" w14:textId="77777777" w:rsidR="006E6EC5" w:rsidRPr="006E6EC5" w:rsidRDefault="006E6EC5" w:rsidP="006E6EC5">
      <w:pPr>
        <w:rPr>
          <w:b/>
          <w:sz w:val="28"/>
          <w:szCs w:val="28"/>
        </w:rPr>
      </w:pPr>
      <w:r w:rsidRPr="006E6EC5">
        <w:rPr>
          <w:b/>
          <w:sz w:val="28"/>
          <w:szCs w:val="28"/>
        </w:rPr>
        <w:br w:type="page"/>
      </w:r>
    </w:p>
    <w:p w14:paraId="5EE31948" w14:textId="77777777" w:rsidR="006E6EC5" w:rsidRPr="006E6EC5" w:rsidRDefault="006E6EC5" w:rsidP="00B36E1B">
      <w:pPr>
        <w:spacing w:line="480" w:lineRule="auto"/>
        <w:rPr>
          <w:b/>
        </w:rPr>
      </w:pPr>
      <w:r w:rsidRPr="006E6EC5">
        <w:rPr>
          <w:b/>
          <w:sz w:val="28"/>
          <w:szCs w:val="28"/>
        </w:rPr>
        <w:lastRenderedPageBreak/>
        <w:t>CHAPTER 4 – DOUBLE SKIN FACADE MODELING</w:t>
      </w:r>
    </w:p>
    <w:p w14:paraId="06AE265C" w14:textId="032F882B" w:rsidR="004576F6" w:rsidRPr="0050484F" w:rsidRDefault="004576F6" w:rsidP="004576F6">
      <w:pPr>
        <w:spacing w:line="480" w:lineRule="auto"/>
      </w:pPr>
      <w:bookmarkStart w:id="35" w:name="_Hlk23682545"/>
      <w:r w:rsidRPr="0050484F">
        <w:t>The approach</w:t>
      </w:r>
      <w:r>
        <w:t>es</w:t>
      </w:r>
      <w:r w:rsidRPr="0050484F">
        <w:t xml:space="preserve"> to study the interaction of wind, air quality</w:t>
      </w:r>
      <w:r>
        <w:t>,</w:t>
      </w:r>
      <w:r w:rsidRPr="0050484F">
        <w:t xml:space="preserve"> and buildings, </w:t>
      </w:r>
      <w:r>
        <w:t xml:space="preserve">within the urban context </w:t>
      </w:r>
      <w:r w:rsidRPr="0050484F">
        <w:t xml:space="preserve">employs two basic methodologies. </w:t>
      </w:r>
    </w:p>
    <w:p w14:paraId="62024EB8" w14:textId="77777777" w:rsidR="004576F6" w:rsidRPr="0050484F" w:rsidRDefault="004576F6" w:rsidP="004576F6">
      <w:pPr>
        <w:numPr>
          <w:ilvl w:val="0"/>
          <w:numId w:val="19"/>
        </w:numPr>
        <w:spacing w:line="480" w:lineRule="auto"/>
        <w:contextualSpacing/>
      </w:pPr>
      <w:r w:rsidRPr="0050484F">
        <w:t xml:space="preserve">Numerical analysis </w:t>
      </w:r>
      <w:proofErr w:type="gramStart"/>
      <w:r w:rsidRPr="0050484F">
        <w:t>through the use of</w:t>
      </w:r>
      <w:proofErr w:type="gramEnd"/>
      <w:r w:rsidRPr="0050484F">
        <w:t xml:space="preserve"> computational fluid dynamics (CFD)</w:t>
      </w:r>
      <w:r>
        <w:t>.</w:t>
      </w:r>
      <w:r w:rsidRPr="0050484F">
        <w:t xml:space="preserve"> </w:t>
      </w:r>
    </w:p>
    <w:p w14:paraId="0D92C4A2" w14:textId="77777777" w:rsidR="004576F6" w:rsidRPr="0050484F" w:rsidRDefault="004576F6" w:rsidP="004576F6">
      <w:pPr>
        <w:numPr>
          <w:ilvl w:val="0"/>
          <w:numId w:val="19"/>
        </w:numPr>
        <w:spacing w:line="480" w:lineRule="auto"/>
        <w:contextualSpacing/>
      </w:pPr>
      <w:r>
        <w:t>W</w:t>
      </w:r>
      <w:r w:rsidRPr="0050484F">
        <w:t>ind tunnel tests</w:t>
      </w:r>
      <w:r>
        <w:t xml:space="preserve"> </w:t>
      </w:r>
      <w:r w:rsidRPr="0050484F">
        <w:t xml:space="preserve">for individual building wind engineering </w:t>
      </w:r>
      <w:r>
        <w:t xml:space="preserve">and urban air pollutant distribution </w:t>
      </w:r>
      <w:r w:rsidRPr="0050484F">
        <w:t xml:space="preserve">studies. </w:t>
      </w:r>
    </w:p>
    <w:p w14:paraId="528E41E2" w14:textId="2615F7D0" w:rsidR="004576F6" w:rsidRPr="0050484F" w:rsidRDefault="004576F6" w:rsidP="004576F6">
      <w:pPr>
        <w:spacing w:line="480" w:lineRule="auto"/>
        <w:ind w:firstLine="720"/>
      </w:pPr>
      <w:r w:rsidRPr="0050484F">
        <w:t xml:space="preserve">The advantage of using CFD is that it is </w:t>
      </w:r>
      <w:r>
        <w:t xml:space="preserve">generally less expensive </w:t>
      </w:r>
      <w:r w:rsidRPr="0050484F">
        <w:t xml:space="preserve">than wind tunnel tests for less demanding tasks. CFD results </w:t>
      </w:r>
      <w:proofErr w:type="gramStart"/>
      <w:r w:rsidRPr="0050484F">
        <w:t xml:space="preserve">are </w:t>
      </w:r>
      <w:r>
        <w:t>evaluated</w:t>
      </w:r>
      <w:proofErr w:type="gramEnd"/>
      <w:r>
        <w:t xml:space="preserve"> and validated with</w:t>
      </w:r>
      <w:r w:rsidRPr="0050484F">
        <w:t xml:space="preserve"> wind tunnel studies. CFD is, however, a </w:t>
      </w:r>
      <w:r>
        <w:t xml:space="preserve">highly </w:t>
      </w:r>
      <w:r w:rsidRPr="0050484F">
        <w:t xml:space="preserve">useful </w:t>
      </w:r>
      <w:r>
        <w:t xml:space="preserve">first order </w:t>
      </w:r>
      <w:r w:rsidRPr="0050484F">
        <w:t>tool</w:t>
      </w:r>
      <w:r>
        <w:t xml:space="preserve"> in and of itself,</w:t>
      </w:r>
      <w:r w:rsidRPr="0050484F">
        <w:t xml:space="preserve"> </w:t>
      </w:r>
      <w:r>
        <w:t xml:space="preserve">and is capable of producing visualizations of </w:t>
      </w:r>
      <w:r w:rsidRPr="0050484F">
        <w:t>qua</w:t>
      </w:r>
      <w:r>
        <w:t>ntitative</w:t>
      </w:r>
      <w:r w:rsidRPr="0050484F">
        <w:t xml:space="preserve"> </w:t>
      </w:r>
      <w:r>
        <w:t xml:space="preserve">information </w:t>
      </w:r>
      <w:r>
        <w:fldChar w:fldCharType="begin"/>
      </w:r>
      <w:r w:rsidR="007C00A5">
        <w:instrText xml:space="preserve"> ADDIN ZOTERO_ITEM CSL_CITATION {"citationID":"MtJ4eaXU","properties":{"formattedCitation":"[67]","plainCitation":"[67]","noteIndex":0},"citationItems":[{"id":1269,"uris":["http://zotero.org/users/1424505/items/SYI24NL7"],"uri":["http://zotero.org/users/1424505/items/SYI24NL7"],"itemData":{"id":1269,"type":"report","publisher":"Chinese University of Hong Kong","title":"Feasibility Study for Establishment of Air Ventilation Assessment System","URL":"https://www.pland.gov.hk/pland_en/p_study/comp_s/avas/papers%26reports/final_report.pdf","accessed":{"date-parts":[["2018",12,4]]},"issued":{"date-parts":[["2005"]]}}}],"schema":"https://github.com/citation-style-language/schema/raw/master/csl-citation.json"} </w:instrText>
      </w:r>
      <w:r>
        <w:fldChar w:fldCharType="separate"/>
      </w:r>
      <w:r w:rsidR="007C00A5" w:rsidRPr="007C00A5">
        <w:t>[67]</w:t>
      </w:r>
      <w:r>
        <w:fldChar w:fldCharType="end"/>
      </w:r>
      <w:r>
        <w:t>.</w:t>
      </w:r>
      <w:r w:rsidRPr="0050484F">
        <w:t xml:space="preserve"> </w:t>
      </w:r>
    </w:p>
    <w:p w14:paraId="494DD47E" w14:textId="38C6FAEE" w:rsidR="006E6EC5" w:rsidRDefault="006E6EC5" w:rsidP="004576F6">
      <w:pPr>
        <w:spacing w:after="0" w:line="480" w:lineRule="auto"/>
        <w:ind w:firstLine="288"/>
        <w:rPr>
          <w:bCs/>
        </w:rPr>
      </w:pPr>
      <w:r w:rsidRPr="006E6EC5">
        <w:rPr>
          <w:bCs/>
        </w:rPr>
        <w:t>In this chapter the modeling methods, both analytical</w:t>
      </w:r>
      <w:r w:rsidR="00DC0632">
        <w:rPr>
          <w:bCs/>
        </w:rPr>
        <w:t xml:space="preserve"> and qualitative</w:t>
      </w:r>
      <w:r w:rsidRPr="006E6EC5">
        <w:rPr>
          <w:bCs/>
        </w:rPr>
        <w:t xml:space="preserve">, </w:t>
      </w:r>
      <w:proofErr w:type="gramStart"/>
      <w:r w:rsidRPr="006E6EC5">
        <w:rPr>
          <w:bCs/>
        </w:rPr>
        <w:t>are presented</w:t>
      </w:r>
      <w:proofErr w:type="gramEnd"/>
      <w:r w:rsidRPr="006E6EC5">
        <w:rPr>
          <w:bCs/>
        </w:rPr>
        <w:t>.</w:t>
      </w:r>
      <w:r w:rsidR="00647B16" w:rsidRPr="00647B16">
        <w:t xml:space="preserve"> </w:t>
      </w:r>
      <w:r w:rsidR="00DC0632">
        <w:t xml:space="preserve">Numerical </w:t>
      </w:r>
      <w:r w:rsidR="00647B16" w:rsidRPr="00647B16">
        <w:rPr>
          <w:bCs/>
        </w:rPr>
        <w:t>CFD results</w:t>
      </w:r>
      <w:r w:rsidR="00DC0632">
        <w:rPr>
          <w:bCs/>
        </w:rPr>
        <w:t xml:space="preserve"> </w:t>
      </w:r>
      <w:proofErr w:type="gramStart"/>
      <w:r w:rsidR="00DC0632">
        <w:rPr>
          <w:bCs/>
        </w:rPr>
        <w:t>are evaluated</w:t>
      </w:r>
      <w:proofErr w:type="gramEnd"/>
      <w:r w:rsidR="00DC0632">
        <w:rPr>
          <w:bCs/>
        </w:rPr>
        <w:t xml:space="preserve"> by v</w:t>
      </w:r>
      <w:r w:rsidR="00647B16" w:rsidRPr="00647B16">
        <w:rPr>
          <w:bCs/>
        </w:rPr>
        <w:t>arying conditions in same model</w:t>
      </w:r>
      <w:r w:rsidR="00DC0632">
        <w:rPr>
          <w:bCs/>
        </w:rPr>
        <w:t xml:space="preserve">. </w:t>
      </w:r>
      <w:r w:rsidR="00647B16" w:rsidRPr="00647B16">
        <w:rPr>
          <w:bCs/>
        </w:rPr>
        <w:t>Verification</w:t>
      </w:r>
      <w:r w:rsidR="00DC0632">
        <w:rPr>
          <w:bCs/>
        </w:rPr>
        <w:t xml:space="preserve"> of the hypothesis utilized a CFD model as a </w:t>
      </w:r>
      <w:r w:rsidR="00647B16" w:rsidRPr="00647B16">
        <w:rPr>
          <w:bCs/>
        </w:rPr>
        <w:t xml:space="preserve">test </w:t>
      </w:r>
      <w:r w:rsidR="00DC0632" w:rsidRPr="00647B16">
        <w:rPr>
          <w:bCs/>
        </w:rPr>
        <w:t xml:space="preserve">of </w:t>
      </w:r>
      <w:r w:rsidR="00DC0632">
        <w:rPr>
          <w:bCs/>
        </w:rPr>
        <w:t>the mode</w:t>
      </w:r>
      <w:r w:rsidR="003B2E70">
        <w:rPr>
          <w:bCs/>
        </w:rPr>
        <w:t>l</w:t>
      </w:r>
      <w:r w:rsidR="00DC0632">
        <w:rPr>
          <w:bCs/>
        </w:rPr>
        <w:t xml:space="preserve"> DSF </w:t>
      </w:r>
      <w:r w:rsidR="00647B16" w:rsidRPr="00647B16">
        <w:rPr>
          <w:bCs/>
        </w:rPr>
        <w:t xml:space="preserve">system to prove that it </w:t>
      </w:r>
      <w:r w:rsidR="00DC0632">
        <w:rPr>
          <w:bCs/>
        </w:rPr>
        <w:t xml:space="preserve">met the street canyon evacuation </w:t>
      </w:r>
      <w:r w:rsidR="00647B16" w:rsidRPr="00647B16">
        <w:rPr>
          <w:bCs/>
        </w:rPr>
        <w:t>requiremen</w:t>
      </w:r>
      <w:r w:rsidR="00DC0632">
        <w:rPr>
          <w:bCs/>
        </w:rPr>
        <w:t xml:space="preserve">ts. Qualitative experiments in a modified urban boundary wind tunnel </w:t>
      </w:r>
      <w:proofErr w:type="gramStart"/>
      <w:r w:rsidR="00DC0632">
        <w:rPr>
          <w:bCs/>
        </w:rPr>
        <w:t>were used</w:t>
      </w:r>
      <w:proofErr w:type="gramEnd"/>
      <w:r w:rsidR="00DC0632">
        <w:rPr>
          <w:bCs/>
        </w:rPr>
        <w:t xml:space="preserve"> to </w:t>
      </w:r>
      <w:r w:rsidR="003B2E70">
        <w:rPr>
          <w:bCs/>
        </w:rPr>
        <w:t xml:space="preserve">evaluate and </w:t>
      </w:r>
      <w:r w:rsidR="00DC0632">
        <w:rPr>
          <w:bCs/>
        </w:rPr>
        <w:t xml:space="preserve">verify the CFD model, and control studies were conducted in the wind tunnel to validate </w:t>
      </w:r>
      <w:r w:rsidR="00647B16" w:rsidRPr="00647B16">
        <w:rPr>
          <w:bCs/>
        </w:rPr>
        <w:t xml:space="preserve">that </w:t>
      </w:r>
      <w:r w:rsidR="00DC0632">
        <w:rPr>
          <w:bCs/>
        </w:rPr>
        <w:t>the DSF system performed as designed.</w:t>
      </w:r>
    </w:p>
    <w:bookmarkEnd w:id="35"/>
    <w:p w14:paraId="51082B89" w14:textId="77777777" w:rsidR="003D6795" w:rsidRPr="006E6EC5" w:rsidRDefault="003D6795" w:rsidP="003D6795">
      <w:pPr>
        <w:spacing w:after="0" w:line="480" w:lineRule="auto"/>
        <w:rPr>
          <w:bCs/>
        </w:rPr>
      </w:pPr>
    </w:p>
    <w:p w14:paraId="49DDD0D8" w14:textId="77777777" w:rsidR="006E6EC5" w:rsidRPr="006E6EC5" w:rsidRDefault="006E6EC5" w:rsidP="006E6EC5">
      <w:pPr>
        <w:rPr>
          <w:b/>
        </w:rPr>
      </w:pPr>
      <w:r w:rsidRPr="006E6EC5">
        <w:rPr>
          <w:b/>
        </w:rPr>
        <w:t xml:space="preserve">4.1 </w:t>
      </w:r>
      <w:r w:rsidRPr="006E6EC5">
        <w:rPr>
          <w:rFonts w:cstheme="minorHAnsi"/>
          <w:b/>
        </w:rPr>
        <w:t>Analytical Methods of Calculating the Magnitude of Airflow in Double Skin Facades</w:t>
      </w:r>
    </w:p>
    <w:p w14:paraId="5DA1DDF6" w14:textId="554128C8" w:rsidR="006E6EC5" w:rsidRPr="006E6EC5" w:rsidRDefault="006E6EC5" w:rsidP="006E6EC5">
      <w:pPr>
        <w:spacing w:afterLines="200" w:after="480" w:line="480" w:lineRule="auto"/>
        <w:ind w:firstLine="720"/>
      </w:pPr>
      <w:r w:rsidRPr="006E6EC5">
        <w:t xml:space="preserve">The cavity in double skin facades is either naturally or mechanically ventilated (Section 3.3.1). For naturally ventilated DSFs air is brought into the cavity and exhausted by two means: wind pressure and/or the stack effect </w:t>
      </w:r>
      <w:r w:rsidRPr="006E6EC5">
        <w:fldChar w:fldCharType="begin"/>
      </w:r>
      <w:r w:rsidR="007C00A5">
        <w:instrText xml:space="preserve"> ADDIN ZOTERO_ITEM CSL_CITATION {"citationID":"v3Q3hHlV","properties":{"formattedCitation":"[68]","plainCitation":"[68]","noteIndex":0},"citationItems":[{"id":1134,"uris":["http://zotero.org/users/1424505/items/EMKUSMAX"],"uri":["http://zotero.org/users/1424505/items/EMKUSMAX"],"itemData":{"id":1134,"type":"thesis","genre":"Master's Thesis","publisher":"Virginia Polytechnic Institute and State University","source":"Google Scholar","title":"A protocol to determine the performance of South facing double glass facade system,[electronic resource]: a preliminary study of active/passive double glass facade systems","title-short":"A protocol to determine the performance of South facing double glass facade system,[electronic resource]","author":[{"family":"Li","given":"Shang-Shiou"}],"issued":{"date-parts":[["2001"]]}}}],"schema":"https://github.com/citation-style-language/schema/raw/master/csl-citation.json"} </w:instrText>
      </w:r>
      <w:r w:rsidRPr="006E6EC5">
        <w:fldChar w:fldCharType="separate"/>
      </w:r>
      <w:r w:rsidR="007C00A5" w:rsidRPr="007C00A5">
        <w:t>[68]</w:t>
      </w:r>
      <w:r w:rsidRPr="006E6EC5">
        <w:fldChar w:fldCharType="end"/>
      </w:r>
      <w:r w:rsidRPr="006E6EC5">
        <w:t xml:space="preserve">. However, there is a tendency for stack-driven and wind-driven pressures to be counteractive and not additive. Furthermore, this requires the DSF to </w:t>
      </w:r>
      <w:r w:rsidRPr="006E6EC5">
        <w:lastRenderedPageBreak/>
        <w:t xml:space="preserve">be south facing to maximize the thermal buoyancy. In urban environments, natural ventilation systems can experience noise transmission and convey pollution if it is the only source of fresh air intake for the building. In areas of poor air quality, a building’s mechanical ventilation system will </w:t>
      </w:r>
      <w:proofErr w:type="gramStart"/>
      <w:r w:rsidRPr="006E6EC5">
        <w:t>be required</w:t>
      </w:r>
      <w:proofErr w:type="gramEnd"/>
      <w:r w:rsidRPr="006E6EC5">
        <w:t xml:space="preserve"> to reduce the influence of outside air.</w:t>
      </w:r>
    </w:p>
    <w:p w14:paraId="7DFEA5C9" w14:textId="1E5E473E" w:rsidR="00DC0632" w:rsidRDefault="006E6EC5" w:rsidP="00DC0632">
      <w:pPr>
        <w:autoSpaceDE w:val="0"/>
        <w:autoSpaceDN w:val="0"/>
        <w:adjustRightInd w:val="0"/>
        <w:spacing w:afterLines="200" w:after="480" w:line="480" w:lineRule="auto"/>
      </w:pPr>
      <w:r w:rsidRPr="006E6EC5">
        <w:t>The main airflow modelling methods</w:t>
      </w:r>
      <w:r w:rsidR="00DC0632">
        <w:t xml:space="preserve"> </w:t>
      </w:r>
      <w:r w:rsidR="00DC0632">
        <w:fldChar w:fldCharType="begin"/>
      </w:r>
      <w:r w:rsidR="007C00A5">
        <w:instrText xml:space="preserve"> ADDIN ZOTERO_ITEM CSL_CITATION {"citationID":"IUn21cbo","properties":{"formattedCitation":"[69]","plainCitation":"[69]","noteIndex":0},"citationItems":[{"id":1137,"uris":["http://zotero.org/users/1424505/items/S3TZ654N"],"uri":["http://zotero.org/users/1424505/items/S3TZ654N"],"itemData":{"id":1137,"type":"article","abstract":"Summary This paper presents the initial stages of an on- going research project that aims to improve the use of computer simulation in building design. The goal of the current work is an airflow related performance assessment methodology (PAM). Particular attention is paid to appropriate modeling levels in terms of resolution and complexity. This is illustrated by means of a practical case of integrated design of buildings and heating, ventilation and air-conditioning (HVAC) systems. The paper finishes with indication directions for future work.","title":"Towards a strategy for airflow simulations in building design","URL":"https://www.researchgate.net/publication/240884689_Towards_a_strategy_for_airflow_simulations_in_building_design","author":[{"family":"Djunaedy","given":"Ery"},{"family":"Hensen","given":"Jan"},{"family":"Loomans","given":"M.G.L.C."}]}}],"schema":"https://github.com/citation-style-language/schema/raw/master/csl-citation.json"} </w:instrText>
      </w:r>
      <w:r w:rsidR="00DC0632">
        <w:fldChar w:fldCharType="separate"/>
      </w:r>
      <w:r w:rsidR="007C00A5" w:rsidRPr="007C00A5">
        <w:t>[69]</w:t>
      </w:r>
      <w:r w:rsidR="00DC0632">
        <w:fldChar w:fldCharType="end"/>
      </w:r>
      <w:r w:rsidRPr="006E6EC5">
        <w:t xml:space="preserve"> are characterized as follows: </w:t>
      </w:r>
    </w:p>
    <w:p w14:paraId="462BB04E" w14:textId="507756CE" w:rsidR="006E6EC5" w:rsidRPr="006E6EC5" w:rsidRDefault="006E6EC5" w:rsidP="00DC0632">
      <w:pPr>
        <w:autoSpaceDE w:val="0"/>
        <w:autoSpaceDN w:val="0"/>
        <w:adjustRightInd w:val="0"/>
        <w:spacing w:afterLines="200" w:after="480" w:line="480" w:lineRule="auto"/>
        <w:rPr>
          <w:i/>
        </w:rPr>
      </w:pPr>
      <w:r w:rsidRPr="006E6EC5">
        <w:rPr>
          <w:b/>
          <w:bCs/>
        </w:rPr>
        <w:t>A. Zonal Airflow Network</w:t>
      </w:r>
      <w:r w:rsidRPr="006E6EC5">
        <w:t xml:space="preserve"> (AFN) </w:t>
      </w:r>
      <w:proofErr w:type="gramStart"/>
      <w:r w:rsidRPr="006E6EC5">
        <w:t>is linked</w:t>
      </w:r>
      <w:proofErr w:type="gramEnd"/>
      <w:r w:rsidRPr="006E6EC5">
        <w:t xml:space="preserve"> to whole building modeling and includes the building’s HVAC system. AFN provides a simulation of coupled building heat, gas and air transfer systems models </w:t>
      </w:r>
      <w:r w:rsidRPr="006E6EC5">
        <w:fldChar w:fldCharType="begin"/>
      </w:r>
      <w:r w:rsidR="007C00A5">
        <w:instrText xml:space="preserve"> ADDIN ZOTERO_ITEM CSL_CITATION {"citationID":"GdZYcy5r","properties":{"formattedCitation":"[70]","plainCitation":"[70]","noteIndex":0},"citationItems":[{"id":1154,"uris":["http://zotero.org/users/1424505/items/M6CMWJ6E"],"uri":["http://zotero.org/users/1424505/items/M6CMWJ6E"],"itemData":{"id":1154,"type":"article-journal","abstract":"Based on the thermal and airflow network model with simple but perfect generic formulations and stable solving methods, a computer program NETS for the practical simulation of coupled building heat, gas and air transfer system has been developed. NETS can simulate the feedback or the schedule control on models' structural changes and various driving condition changes. A pre-processing system called NETSGEN and a post-processing system called NETSOUT have been also developed. NETSGEN enables designers to freely construct the thermal and airflow network model on energy saving new ideas with an ease of simply drawing a picture. NETSOUT graphically displays the computed results. NETS is versatile and especially suitable for use in research, development and design of passive and low energy architecture.","language":"en","page":"8","source":"Zotero","title":"THERMAL AND AIRFLOW NETWORK SIMULATION PROGRAM NETS","author":[{"family":"Okuyama","given":"Hiroyasu"}]}}],"schema":"https://github.com/citation-style-language/schema/raw/master/csl-citation.json"} </w:instrText>
      </w:r>
      <w:r w:rsidRPr="006E6EC5">
        <w:fldChar w:fldCharType="separate"/>
      </w:r>
      <w:r w:rsidR="007C00A5" w:rsidRPr="007C00A5">
        <w:t>[70]</w:t>
      </w:r>
      <w:r w:rsidRPr="006E6EC5">
        <w:fldChar w:fldCharType="end"/>
      </w:r>
      <w:r w:rsidRPr="006E6EC5">
        <w:t xml:space="preserve">. In this research, we are seeking to identify whether the DSF has </w:t>
      </w:r>
      <w:proofErr w:type="gramStart"/>
      <w:r w:rsidRPr="006E6EC5">
        <w:t>sufficient</w:t>
      </w:r>
      <w:proofErr w:type="gramEnd"/>
      <w:r w:rsidRPr="006E6EC5">
        <w:t xml:space="preserve"> air transfer and flow rates in order to evacuate the urban street canyon. The boundary selection </w:t>
      </w:r>
      <w:proofErr w:type="gramStart"/>
      <w:r w:rsidRPr="006E6EC5">
        <w:t>is limited</w:t>
      </w:r>
      <w:proofErr w:type="gramEnd"/>
      <w:r w:rsidRPr="006E6EC5">
        <w:t xml:space="preserve"> to the DSF system.  The building HVAC </w:t>
      </w:r>
      <w:proofErr w:type="gramStart"/>
      <w:r w:rsidRPr="006E6EC5">
        <w:t>is required</w:t>
      </w:r>
      <w:proofErr w:type="gramEnd"/>
      <w:r w:rsidRPr="006E6EC5">
        <w:t xml:space="preserve"> for ordinary ventilation and conditioning for thermal comfort for the building occupants and should not be utilized to uptake and exhaust criteria air pollutants beyond the building perimeter. Therefore, AFN simulation </w:t>
      </w:r>
      <w:proofErr w:type="gramStart"/>
      <w:r w:rsidRPr="006E6EC5">
        <w:t>was not used</w:t>
      </w:r>
      <w:proofErr w:type="gramEnd"/>
      <w:r w:rsidRPr="006E6EC5">
        <w:t xml:space="preserve"> in this research. </w:t>
      </w:r>
    </w:p>
    <w:p w14:paraId="151767BF" w14:textId="3D695BCD" w:rsidR="006E6EC5" w:rsidRPr="006E6EC5" w:rsidRDefault="006E6EC5" w:rsidP="006E6EC5">
      <w:pPr>
        <w:autoSpaceDE w:val="0"/>
        <w:autoSpaceDN w:val="0"/>
        <w:adjustRightInd w:val="0"/>
        <w:spacing w:afterLines="200" w:after="480" w:line="480" w:lineRule="auto"/>
      </w:pPr>
      <w:r w:rsidRPr="006E6EC5">
        <w:rPr>
          <w:b/>
          <w:bCs/>
        </w:rPr>
        <w:t>B. Building equilibrium equations</w:t>
      </w:r>
      <w:r w:rsidRPr="006E6EC5">
        <w:t xml:space="preserve"> estimate how a system achieves a state of equilibrium. Air flows from a space with high pressure to one with low pressure if the two spaces </w:t>
      </w:r>
      <w:proofErr w:type="gramStart"/>
      <w:r w:rsidRPr="006E6EC5">
        <w:t>are linked</w:t>
      </w:r>
      <w:proofErr w:type="gramEnd"/>
      <w:r w:rsidRPr="006E6EC5">
        <w:t>. There are three main causes for pressure differences: 1) pressure caused by mechanical differences, 2) pressure differences cause by thermal buoyancy, 3) pressure differences caused by the action of the wind</w:t>
      </w:r>
      <w:r w:rsidR="00DC0632">
        <w:t xml:space="preserve"> </w:t>
      </w:r>
      <w:r w:rsidR="00DC0632">
        <w:fldChar w:fldCharType="begin"/>
      </w:r>
      <w:r w:rsidR="007C00A5">
        <w:instrText xml:space="preserve"> ADDIN ZOTERO_ITEM CSL_CITATION {"citationID":"piHzjn4x","properties":{"formattedCitation":"[69]","plainCitation":"[69]","noteIndex":0},"citationItems":[{"id":1137,"uris":["http://zotero.org/users/1424505/items/S3TZ654N"],"uri":["http://zotero.org/users/1424505/items/S3TZ654N"],"itemData":{"id":1137,"type":"article","abstract":"Summary This paper presents the initial stages of an on- going research project that aims to improve the use of computer simulation in building design. The goal of the current work is an airflow related performance assessment methodology (PAM). Particular attention is paid to appropriate modeling levels in terms of resolution and complexity. This is illustrated by means of a practical case of integrated design of buildings and heating, ventilation and air-conditioning (HVAC) systems. The paper finishes with indication directions for future work.","title":"Towards a strategy for airflow simulations in building design","URL":"https://www.researchgate.net/publication/240884689_Towards_a_strategy_for_airflow_simulations_in_building_design","author":[{"family":"Djunaedy","given":"Ery"},{"family":"Hensen","given":"Jan"},{"family":"Loomans","given":"M.G.L.C."}]}}],"schema":"https://github.com/citation-style-language/schema/raw/master/csl-citation.json"} </w:instrText>
      </w:r>
      <w:r w:rsidR="00DC0632">
        <w:fldChar w:fldCharType="separate"/>
      </w:r>
      <w:r w:rsidR="007C00A5" w:rsidRPr="007C00A5">
        <w:t>[69]</w:t>
      </w:r>
      <w:r w:rsidR="00DC0632">
        <w:fldChar w:fldCharType="end"/>
      </w:r>
      <w:r w:rsidRPr="006E6EC5">
        <w:t>.</w:t>
      </w:r>
    </w:p>
    <w:p w14:paraId="68625E26" w14:textId="3454DA66" w:rsidR="00DC0632" w:rsidRPr="006E6EC5" w:rsidRDefault="006E6EC5" w:rsidP="004576F6">
      <w:pPr>
        <w:autoSpaceDE w:val="0"/>
        <w:autoSpaceDN w:val="0"/>
        <w:adjustRightInd w:val="0"/>
        <w:spacing w:after="100" w:afterAutospacing="1" w:line="480" w:lineRule="auto"/>
        <w:ind w:firstLine="720"/>
        <w:rPr>
          <w:rFonts w:eastAsiaTheme="minorEastAsia" w:cstheme="minorHAnsi"/>
        </w:rPr>
      </w:pPr>
      <w:r w:rsidRPr="006E6EC5">
        <w:t xml:space="preserve">Thermal buoyancy or uplift </w:t>
      </w:r>
      <w:proofErr w:type="gramStart"/>
      <w:r w:rsidRPr="006E6EC5">
        <w:t>is also called</w:t>
      </w:r>
      <w:proofErr w:type="gramEnd"/>
      <w:r w:rsidRPr="006E6EC5">
        <w:t xml:space="preserve"> the stack effect. Warmer air rises and cooler air sinks because warmer air is less dense than cooler air. As a result of insolation, the air in the </w:t>
      </w:r>
      <w:r w:rsidRPr="006E6EC5">
        <w:lastRenderedPageBreak/>
        <w:t xml:space="preserve">intermediate space in the Double Skin Façade becomes warmer than the outside air. When the DSF </w:t>
      </w:r>
      <w:proofErr w:type="gramStart"/>
      <w:r w:rsidRPr="006E6EC5">
        <w:t>is connected</w:t>
      </w:r>
      <w:proofErr w:type="gramEnd"/>
      <w:r w:rsidRPr="006E6EC5">
        <w:t xml:space="preserve"> to the outside air via openings at the top and the bottom, pressure equalization occurs. There will be excess pressure at the top and negative pressure at the bottom of the airspace within the DSF. The magnitude of thermal uplift </w:t>
      </w:r>
      <m:oMath>
        <m:r>
          <w:rPr>
            <w:rFonts w:ascii="Cambria Math" w:hAnsi="Cambria Math"/>
          </w:rPr>
          <m:t>∆p</m:t>
        </m:r>
        <m:r>
          <m:rPr>
            <m:nor/>
          </m:rPr>
          <w:rPr>
            <w:vertAlign w:val="subscript"/>
          </w:rPr>
          <m:t>th</m:t>
        </m:r>
      </m:oMath>
      <w:r w:rsidRPr="006E6EC5">
        <w:t xml:space="preserve"> depends solely on the mean temperature difference multiplied by the effective uplift height </w:t>
      </w:r>
      <w:r w:rsidRPr="006E6EC5">
        <w:fldChar w:fldCharType="begin"/>
      </w:r>
      <w:r w:rsidR="007C00A5">
        <w:instrText xml:space="preserve"> ADDIN ZOTERO_ITEM CSL_CITATION {"citationID":"ANzwWYLZ","properties":{"formattedCitation":"[65]","plainCitation":"[65]","noteIndex":0},"citationItems":[{"id":1129,"uris":["http://zotero.org/users/1424505/items/3G228DVI"],"uri":["http://zotero.org/users/1424505/items/3G228DVI"],"itemData":{"id":1129,"type":"book","abstract":"Double-skin facades have been increasingly used in German architecture over the last decade as they permit natural ventilation while keeping unwanted noise, rain and wind out of a building. This functions in a similar way to box windows, as the initial overview in Types of Construction shows for some built examples. Questions and Answers and Ten Planning Steps give an initial summary of the most common aspects. As modern, low-energy buildings require good thermal insulation in winter and in summer, the possibility of rain-protected, night-time ventilation, wind-protected sun blinds and variable heat transfer is welcome - and not only for high-rise buildings. In-depth descriptions of the main effects of Sound and Thermal Insulation are given in specialized chapters as well as factors to be considered with regard to Aerophysics and Tall Buildings. Other topics such as Daylight and Fire Protection are touched on in brief.As the outer skin influences the investment and the look of a building significantly, room has been given to the Special Characteristics of Facade Construction and related Special Constructional Details, each with built examples and constructional drawings. In the same way related Air-Conditioning is discussed, all important aspects for the final discussion on how to achieve Economic Viability have been brought together for rapid reference. All chapters are presented with basic equations, diagrams or nomograms for fast application as well as measured or simulated performance data, detailed photos or CAD-drawings.","event-place":"Munich ; New York","ISBN":"978-3-7913-2504-0","language":"English","number-of-pages":"208","publisher":"Prestel Pub","publisher-place":"Munich ; New York","source":"Amazon","title":"Double-Skin Facades: Integrated Planning","title-short":"Double-Skin Facades","author":[{"family":"Oesterle","given":"Eberhard"}],"issued":{"date-parts":[["2001",8,1]]}}}],"schema":"https://github.com/citation-style-language/schema/raw/master/csl-citation.json"} </w:instrText>
      </w:r>
      <w:r w:rsidRPr="006E6EC5">
        <w:fldChar w:fldCharType="separate"/>
      </w:r>
      <w:r w:rsidR="007C00A5" w:rsidRPr="007C00A5">
        <w:t>[65]</w:t>
      </w:r>
      <w:r w:rsidRPr="006E6EC5">
        <w:fldChar w:fldCharType="end"/>
      </w:r>
      <w:r w:rsidRPr="006E6EC5">
        <w:t>:</w:t>
      </w:r>
      <w:r w:rsidRPr="006E6EC5">
        <w:rPr>
          <w:rFonts w:cstheme="minorHAnsi"/>
        </w:rPr>
        <w:t xml:space="preserve"> </w:t>
      </w:r>
    </w:p>
    <w:p w14:paraId="4B5FF21A" w14:textId="41D45499" w:rsidR="006E6EC5" w:rsidRDefault="004576F6" w:rsidP="004576F6">
      <w:pPr>
        <w:autoSpaceDE w:val="0"/>
        <w:autoSpaceDN w:val="0"/>
        <w:adjustRightInd w:val="0"/>
        <w:spacing w:after="0" w:line="240" w:lineRule="auto"/>
        <w:rPr>
          <w:rFonts w:eastAsiaTheme="minorEastAsia" w:cstheme="minorHAnsi"/>
        </w:rPr>
      </w:pPr>
      <w:bookmarkStart w:id="36" w:name="_Hlk4436054"/>
      <w:bookmarkStart w:id="37" w:name="_Hlk26767275"/>
      <w:r w:rsidRPr="004576F6">
        <w:rPr>
          <w:rFonts w:eastAsiaTheme="minorEastAsia" w:cstheme="minorHAnsi"/>
          <w:b/>
        </w:rPr>
        <w:t>Equation 4.1</w:t>
      </w:r>
      <w:r>
        <w:rPr>
          <w:rFonts w:eastAsiaTheme="minorEastAsia" w:cstheme="minorHAnsi"/>
        </w:rPr>
        <w:t xml:space="preserve"> </w:t>
      </w:r>
      <w:r>
        <w:rPr>
          <w:rFonts w:eastAsiaTheme="minorEastAsia" w:cstheme="minorHAnsi"/>
        </w:rPr>
        <w:tab/>
      </w:r>
      <w:r>
        <w:rPr>
          <w:rFonts w:eastAsiaTheme="minorEastAsia" w:cstheme="minorHAnsi"/>
        </w:rPr>
        <w:tab/>
      </w:r>
      <w:r>
        <w:rPr>
          <w:rFonts w:eastAsiaTheme="minorEastAsia" w:cstheme="minorHAnsi"/>
        </w:rPr>
        <w:tab/>
      </w:r>
      <m:oMath>
        <m:r>
          <w:rPr>
            <w:rFonts w:ascii="Cambria Math" w:hAnsi="Cambria Math" w:cstheme="minorHAnsi"/>
          </w:rPr>
          <m:t>∆p</m:t>
        </m:r>
        <m:r>
          <m:rPr>
            <m:nor/>
          </m:rPr>
          <w:rPr>
            <w:rFonts w:ascii="Cambria Math" w:hAnsi="Cambria Math" w:cstheme="minorHAnsi"/>
            <w:vertAlign w:val="subscript"/>
          </w:rPr>
          <m:t>th</m:t>
        </m:r>
        <w:bookmarkEnd w:id="36"/>
        <m:r>
          <w:rPr>
            <w:rFonts w:ascii="Cambria Math" w:hAnsi="Cambria Math" w:cstheme="minorHAnsi"/>
          </w:rPr>
          <m:t xml:space="preserve">= </m:t>
        </m:r>
        <w:bookmarkStart w:id="38" w:name="_Hlk4434303"/>
        <m:r>
          <w:rPr>
            <w:rFonts w:ascii="Cambria Math" w:hAnsi="Cambria Math" w:cstheme="minorHAnsi"/>
          </w:rPr>
          <m:t>∆p</m:t>
        </m:r>
        <m:r>
          <m:rPr>
            <m:nor/>
          </m:rPr>
          <w:rPr>
            <w:rFonts w:ascii="Cambria Math" w:hAnsi="Cambria Math" w:cstheme="minorHAnsi"/>
            <w:vertAlign w:val="subscript"/>
          </w:rPr>
          <m:t>1</m:t>
        </m:r>
        <w:bookmarkEnd w:id="38"/>
        <m:r>
          <w:rPr>
            <w:rFonts w:ascii="Cambria Math" w:hAnsi="Cambria Math" w:cstheme="minorHAnsi"/>
          </w:rPr>
          <m:t xml:space="preserve"> ×g ×</m:t>
        </m:r>
        <w:bookmarkStart w:id="39" w:name="_Hlk4434493"/>
        <m:r>
          <w:rPr>
            <w:rFonts w:ascii="Cambria Math" w:hAnsi="Cambria Math" w:cstheme="minorHAnsi"/>
          </w:rPr>
          <m:t>∆h</m:t>
        </m:r>
        <w:bookmarkEnd w:id="39"/>
        <m:r>
          <w:rPr>
            <w:rFonts w:ascii="Cambria Math" w:hAnsi="Cambria Math" w:cstheme="minorHAnsi"/>
          </w:rPr>
          <m:t xml:space="preserve"> × </m:t>
        </m:r>
        <w:bookmarkStart w:id="40" w:name="_Hlk4434539"/>
        <m:r>
          <w:rPr>
            <w:rFonts w:ascii="Cambria Math" w:hAnsi="Cambria Math" w:cstheme="minorHAnsi"/>
          </w:rPr>
          <m:t>∆t</m:t>
        </m:r>
        <m:r>
          <m:rPr>
            <m:nor/>
          </m:rPr>
          <w:rPr>
            <w:rFonts w:ascii="Cambria Math" w:hAnsi="Cambria Math" w:cstheme="minorHAnsi"/>
            <w:vertAlign w:val="subscript"/>
          </w:rPr>
          <m:t>m</m:t>
        </m:r>
        <m:r>
          <w:rPr>
            <w:rFonts w:ascii="Cambria Math" w:hAnsi="Cambria Math" w:cstheme="minorHAnsi"/>
          </w:rPr>
          <m:t xml:space="preserve"> </m:t>
        </m:r>
        <w:bookmarkEnd w:id="40"/>
        <m:r>
          <w:rPr>
            <w:rFonts w:ascii="Cambria Math" w:hAnsi="Cambria Math" w:cstheme="minorHAnsi"/>
          </w:rPr>
          <m:t>[Pa]</m:t>
        </m:r>
      </m:oMath>
      <w:r w:rsidR="006E6EC5" w:rsidRPr="006E6EC5">
        <w:rPr>
          <w:rFonts w:eastAsiaTheme="minorEastAsia" w:cstheme="minorHAnsi"/>
        </w:rPr>
        <w:t xml:space="preserve"> </w:t>
      </w:r>
    </w:p>
    <w:p w14:paraId="09BE4954" w14:textId="77777777" w:rsidR="004576F6" w:rsidRPr="006E6EC5" w:rsidRDefault="004576F6" w:rsidP="004576F6">
      <w:pPr>
        <w:autoSpaceDE w:val="0"/>
        <w:autoSpaceDN w:val="0"/>
        <w:adjustRightInd w:val="0"/>
        <w:spacing w:after="0" w:line="240" w:lineRule="auto"/>
        <w:rPr>
          <w:rFonts w:eastAsiaTheme="minorEastAsia" w:cstheme="minorHAnsi"/>
        </w:rPr>
      </w:pPr>
    </w:p>
    <w:p w14:paraId="3AD7B499" w14:textId="77777777" w:rsidR="006E6EC5" w:rsidRPr="006E6EC5" w:rsidRDefault="006E6EC5" w:rsidP="005C6990">
      <w:pPr>
        <w:autoSpaceDE w:val="0"/>
        <w:autoSpaceDN w:val="0"/>
        <w:adjustRightInd w:val="0"/>
        <w:spacing w:after="0" w:line="240" w:lineRule="auto"/>
        <w:ind w:left="1728" w:firstLine="288"/>
        <w:rPr>
          <w:rFonts w:cstheme="minorHAnsi"/>
        </w:rPr>
      </w:pPr>
      <w:r w:rsidRPr="006E6EC5">
        <w:rPr>
          <w:rFonts w:cstheme="minorHAnsi"/>
        </w:rPr>
        <w:t>Where:</w:t>
      </w:r>
    </w:p>
    <w:p w14:paraId="003833AB" w14:textId="3DC0E345" w:rsidR="006E6EC5" w:rsidRPr="006E6EC5" w:rsidRDefault="006E6EC5" w:rsidP="004576F6">
      <w:pPr>
        <w:autoSpaceDE w:val="0"/>
        <w:autoSpaceDN w:val="0"/>
        <w:adjustRightInd w:val="0"/>
        <w:spacing w:after="0" w:line="240" w:lineRule="auto"/>
        <w:ind w:left="1872" w:firstLine="144"/>
        <w:rPr>
          <w:rFonts w:eastAsiaTheme="minorEastAsia" w:cstheme="minorHAnsi"/>
        </w:rPr>
      </w:pPr>
      <m:oMath>
        <m:r>
          <w:rPr>
            <w:rFonts w:ascii="Cambria Math" w:hAnsi="Cambria Math" w:cstheme="minorHAnsi"/>
          </w:rPr>
          <m:t>∆p</m:t>
        </m:r>
        <m:r>
          <m:rPr>
            <m:nor/>
          </m:rPr>
          <w:rPr>
            <w:rFonts w:ascii="Cambria Math" w:hAnsi="Cambria Math" w:cstheme="minorHAnsi"/>
            <w:vertAlign w:val="subscript"/>
          </w:rPr>
          <m:t>1</m:t>
        </m:r>
      </m:oMath>
      <w:r w:rsidRPr="006E6EC5">
        <w:rPr>
          <w:rFonts w:eastAsiaTheme="minorEastAsia" w:cstheme="minorHAnsi"/>
        </w:rPr>
        <w:t xml:space="preserve">  </w:t>
      </w:r>
      <w:r w:rsidR="004576F6">
        <w:rPr>
          <w:rFonts w:eastAsiaTheme="minorEastAsia" w:cstheme="minorHAnsi"/>
        </w:rPr>
        <w:tab/>
      </w:r>
      <w:r w:rsidRPr="006E6EC5">
        <w:rPr>
          <w:rFonts w:eastAsiaTheme="minorEastAsia" w:cstheme="minorHAnsi"/>
        </w:rPr>
        <w:t>specific change in air density with temperature change in kg/m</w:t>
      </w:r>
      <w:r w:rsidRPr="006E6EC5">
        <w:rPr>
          <w:rFonts w:eastAsiaTheme="minorEastAsia" w:cstheme="minorHAnsi"/>
          <w:vertAlign w:val="superscript"/>
        </w:rPr>
        <w:t>3</w:t>
      </w:r>
      <w:r w:rsidRPr="006E6EC5">
        <w:rPr>
          <w:rFonts w:eastAsiaTheme="minorEastAsia" w:cstheme="minorHAnsi"/>
        </w:rPr>
        <w:t xml:space="preserve"> K</w:t>
      </w:r>
    </w:p>
    <w:p w14:paraId="0722D1AF" w14:textId="2F9D39D8" w:rsidR="006E6EC5" w:rsidRPr="006E6EC5" w:rsidRDefault="006E6EC5" w:rsidP="004576F6">
      <w:pPr>
        <w:autoSpaceDE w:val="0"/>
        <w:autoSpaceDN w:val="0"/>
        <w:adjustRightInd w:val="0"/>
        <w:spacing w:after="0" w:line="240" w:lineRule="auto"/>
        <w:ind w:left="1728" w:firstLine="288"/>
        <w:rPr>
          <w:rFonts w:eastAsiaTheme="minorEastAsia" w:cstheme="minorHAnsi"/>
        </w:rPr>
      </w:pPr>
      <m:oMath>
        <m:r>
          <w:rPr>
            <w:rFonts w:ascii="Cambria Math" w:hAnsi="Cambria Math" w:cstheme="minorHAnsi"/>
          </w:rPr>
          <m:t>g</m:t>
        </m:r>
      </m:oMath>
      <w:r w:rsidRPr="006E6EC5">
        <w:rPr>
          <w:rFonts w:eastAsiaTheme="minorEastAsia" w:cstheme="minorHAnsi"/>
        </w:rPr>
        <w:t xml:space="preserve">  </w:t>
      </w:r>
      <w:r w:rsidR="004576F6">
        <w:rPr>
          <w:rFonts w:eastAsiaTheme="minorEastAsia" w:cstheme="minorHAnsi"/>
        </w:rPr>
        <w:tab/>
      </w:r>
      <w:r w:rsidR="004576F6">
        <w:rPr>
          <w:rFonts w:eastAsiaTheme="minorEastAsia" w:cstheme="minorHAnsi"/>
        </w:rPr>
        <w:tab/>
      </w:r>
      <w:r w:rsidRPr="006E6EC5">
        <w:rPr>
          <w:rFonts w:eastAsiaTheme="minorEastAsia" w:cstheme="minorHAnsi"/>
        </w:rPr>
        <w:t>acceleration due to gravity [m/s</w:t>
      </w:r>
      <w:r w:rsidRPr="006E6EC5">
        <w:rPr>
          <w:rFonts w:eastAsiaTheme="minorEastAsia" w:cstheme="minorHAnsi"/>
          <w:vertAlign w:val="superscript"/>
        </w:rPr>
        <w:t>2</w:t>
      </w:r>
      <w:r w:rsidRPr="006E6EC5">
        <w:rPr>
          <w:rFonts w:eastAsiaTheme="minorEastAsia" w:cstheme="minorHAnsi"/>
        </w:rPr>
        <w:t>]</w:t>
      </w:r>
    </w:p>
    <w:p w14:paraId="5DD2E0A5" w14:textId="5D716233" w:rsidR="006E6EC5" w:rsidRPr="006E6EC5" w:rsidRDefault="006E6EC5" w:rsidP="004576F6">
      <w:pPr>
        <w:autoSpaceDE w:val="0"/>
        <w:autoSpaceDN w:val="0"/>
        <w:adjustRightInd w:val="0"/>
        <w:spacing w:after="0" w:line="240" w:lineRule="auto"/>
        <w:ind w:left="1872" w:firstLine="144"/>
        <w:rPr>
          <w:rFonts w:eastAsiaTheme="minorEastAsia" w:cstheme="minorHAnsi"/>
        </w:rPr>
      </w:pPr>
      <m:oMath>
        <m:r>
          <w:rPr>
            <w:rFonts w:ascii="Cambria Math" w:hAnsi="Cambria Math" w:cstheme="minorHAnsi"/>
          </w:rPr>
          <m:t>∆h</m:t>
        </m:r>
      </m:oMath>
      <w:r w:rsidRPr="006E6EC5">
        <w:rPr>
          <w:rFonts w:eastAsiaTheme="minorEastAsia" w:cstheme="minorHAnsi"/>
        </w:rPr>
        <w:t xml:space="preserve">  </w:t>
      </w:r>
      <w:r w:rsidR="004576F6">
        <w:rPr>
          <w:rFonts w:eastAsiaTheme="minorEastAsia" w:cstheme="minorHAnsi"/>
        </w:rPr>
        <w:tab/>
      </w:r>
      <w:r w:rsidRPr="006E6EC5">
        <w:rPr>
          <w:rFonts w:eastAsiaTheme="minorEastAsia" w:cstheme="minorHAnsi"/>
        </w:rPr>
        <w:t>effective uplift height [m]</w:t>
      </w:r>
    </w:p>
    <w:p w14:paraId="7E00F963" w14:textId="6F6B7341" w:rsidR="006E6EC5" w:rsidRDefault="006E6EC5" w:rsidP="004576F6">
      <w:pPr>
        <w:autoSpaceDE w:val="0"/>
        <w:autoSpaceDN w:val="0"/>
        <w:adjustRightInd w:val="0"/>
        <w:spacing w:after="0" w:line="240" w:lineRule="auto"/>
        <w:ind w:left="1728" w:firstLine="288"/>
        <w:rPr>
          <w:rFonts w:cstheme="minorHAnsi"/>
        </w:rPr>
      </w:pPr>
      <m:oMath>
        <m:r>
          <w:rPr>
            <w:rFonts w:ascii="Cambria Math" w:hAnsi="Cambria Math" w:cstheme="minorHAnsi"/>
          </w:rPr>
          <m:t>∆t</m:t>
        </m:r>
        <m:r>
          <m:rPr>
            <m:nor/>
          </m:rPr>
          <w:rPr>
            <w:rFonts w:ascii="Cambria Math" w:hAnsi="Cambria Math" w:cstheme="minorHAnsi"/>
            <w:vertAlign w:val="subscript"/>
          </w:rPr>
          <m:t>m</m:t>
        </m:r>
      </m:oMath>
      <w:r w:rsidRPr="006E6EC5">
        <w:rPr>
          <w:rFonts w:cstheme="minorHAnsi"/>
        </w:rPr>
        <w:t xml:space="preserve"> </w:t>
      </w:r>
      <w:r w:rsidR="004576F6">
        <w:rPr>
          <w:rFonts w:cstheme="minorHAnsi"/>
        </w:rPr>
        <w:tab/>
      </w:r>
      <w:r w:rsidRPr="006E6EC5">
        <w:rPr>
          <w:rFonts w:cstheme="minorHAnsi"/>
        </w:rPr>
        <w:t>mean excess temperature [K]</w:t>
      </w:r>
    </w:p>
    <w:p w14:paraId="154575B4" w14:textId="77777777" w:rsidR="003B2E70" w:rsidRPr="006E6EC5" w:rsidRDefault="003B2E70" w:rsidP="003B2E70">
      <w:pPr>
        <w:autoSpaceDE w:val="0"/>
        <w:autoSpaceDN w:val="0"/>
        <w:adjustRightInd w:val="0"/>
        <w:spacing w:after="0" w:line="240" w:lineRule="auto"/>
        <w:ind w:left="720"/>
        <w:rPr>
          <w:rFonts w:cstheme="minorHAnsi"/>
        </w:rPr>
      </w:pPr>
    </w:p>
    <w:bookmarkEnd w:id="37"/>
    <w:p w14:paraId="066C4B9F" w14:textId="77777777" w:rsidR="006E6EC5" w:rsidRPr="006E6EC5" w:rsidRDefault="006E6EC5" w:rsidP="003B2E70">
      <w:pPr>
        <w:autoSpaceDE w:val="0"/>
        <w:autoSpaceDN w:val="0"/>
        <w:adjustRightInd w:val="0"/>
        <w:spacing w:line="480" w:lineRule="auto"/>
        <w:ind w:firstLine="720"/>
        <w:rPr>
          <w:rFonts w:eastAsiaTheme="minorEastAsia"/>
        </w:rPr>
      </w:pPr>
      <w:r w:rsidRPr="006E6EC5">
        <w:t xml:space="preserve">In the case of the urban street canyons, wind flow demonstrates a skimming effect above the roofs of the building and the typical portion of the airstream that would encounter the building façade will not necessarily create a state of excess pressure or stagnation pressure </w:t>
      </w:r>
      <w:bookmarkStart w:id="41" w:name="_Hlk4439900"/>
      <m:oMath>
        <m:r>
          <w:rPr>
            <w:rFonts w:ascii="Cambria Math" w:hAnsi="Cambria Math"/>
          </w:rPr>
          <m:t>q</m:t>
        </m:r>
      </m:oMath>
      <w:bookmarkEnd w:id="41"/>
      <w:r w:rsidRPr="006E6EC5">
        <w:rPr>
          <w:rFonts w:eastAsiaTheme="minorEastAsia"/>
        </w:rPr>
        <w:t xml:space="preserve"> and can </w:t>
      </w:r>
      <w:proofErr w:type="gramStart"/>
      <w:r w:rsidRPr="006E6EC5">
        <w:rPr>
          <w:rFonts w:eastAsiaTheme="minorEastAsia"/>
        </w:rPr>
        <w:t>be ignored</w:t>
      </w:r>
      <w:proofErr w:type="gramEnd"/>
      <w:r w:rsidRPr="006E6EC5">
        <w:rPr>
          <w:rFonts w:eastAsiaTheme="minorEastAsia"/>
        </w:rPr>
        <w:t xml:space="preserve">. Stagnation pressure </w:t>
      </w:r>
      <w:proofErr w:type="gramStart"/>
      <w:r w:rsidRPr="006E6EC5">
        <w:rPr>
          <w:rFonts w:eastAsiaTheme="minorEastAsia"/>
        </w:rPr>
        <w:t>is found</w:t>
      </w:r>
      <w:proofErr w:type="gramEnd"/>
      <w:r w:rsidRPr="006E6EC5">
        <w:rPr>
          <w:rFonts w:eastAsiaTheme="minorEastAsia"/>
        </w:rPr>
        <w:t xml:space="preserve"> by:</w:t>
      </w:r>
      <w:bookmarkStart w:id="42" w:name="_Hlk4436142"/>
      <w:r w:rsidRPr="006E6EC5">
        <w:t xml:space="preserve"> </w:t>
      </w:r>
      <m:oMath>
        <m:r>
          <w:rPr>
            <w:rFonts w:ascii="Cambria Math" w:hAnsi="Cambria Math"/>
          </w:rPr>
          <m:t>q</m:t>
        </m:r>
        <w:bookmarkEnd w:id="42"/>
        <m:r>
          <w:rPr>
            <w:rFonts w:ascii="Cambria Math" w:hAnsi="Cambria Math"/>
          </w:rPr>
          <m:t>=ρ/2</m:t>
        </m:r>
        <w:bookmarkStart w:id="43" w:name="_Hlk4441280"/>
        <m:r>
          <w:rPr>
            <w:rFonts w:ascii="Cambria Math" w:hAnsi="Cambria Math"/>
          </w:rPr>
          <m:t>×</m:t>
        </m:r>
        <w:bookmarkStart w:id="44" w:name="_Hlk4435617"/>
        <w:bookmarkEnd w:id="43"/>
        <m:r>
          <w:rPr>
            <w:rFonts w:ascii="Cambria Math" w:hAnsi="Cambria Math"/>
          </w:rPr>
          <m:t>v</m:t>
        </m:r>
        <w:bookmarkEnd w:id="44"/>
        <m:r>
          <m:rPr>
            <m:nor/>
          </m:rPr>
          <w:rPr>
            <w:vertAlign w:val="superscript"/>
          </w:rPr>
          <m:t>2</m:t>
        </m:r>
      </m:oMath>
      <w:r w:rsidRPr="006E6EC5">
        <w:t xml:space="preserve"> [Pa] where </w:t>
      </w:r>
      <m:oMath>
        <m:r>
          <w:rPr>
            <w:rFonts w:ascii="Cambria Math" w:hAnsi="Cambria Math"/>
          </w:rPr>
          <m:t>q</m:t>
        </m:r>
      </m:oMath>
      <w:r w:rsidRPr="006E6EC5">
        <w:t xml:space="preserve"> is the stagnation pressure, </w:t>
      </w:r>
      <m:oMath>
        <m:r>
          <w:rPr>
            <w:rFonts w:ascii="Cambria Math" w:hAnsi="Cambria Math"/>
          </w:rPr>
          <m:t>ρ</m:t>
        </m:r>
      </m:oMath>
      <w:r w:rsidRPr="006E6EC5">
        <w:t xml:space="preserve"> is the density of the air in kg/m</w:t>
      </w:r>
      <w:r w:rsidRPr="006E6EC5">
        <w:rPr>
          <w:vertAlign w:val="superscript"/>
        </w:rPr>
        <w:t>3</w:t>
      </w:r>
      <w:r w:rsidRPr="006E6EC5">
        <w:t xml:space="preserve">, and </w:t>
      </w:r>
      <m:oMath>
        <m:r>
          <w:rPr>
            <w:rFonts w:ascii="Cambria Math" w:hAnsi="Cambria Math"/>
          </w:rPr>
          <m:t>v</m:t>
        </m:r>
      </m:oMath>
      <w:r w:rsidRPr="006E6EC5">
        <w:t xml:space="preserve"> is the wind speed in m/s. Since pressure differences are proportional to the square of the wind speed, the stagnation pressure </w:t>
      </w:r>
      <m:oMath>
        <m:r>
          <w:rPr>
            <w:rFonts w:ascii="Cambria Math" w:hAnsi="Cambria Math"/>
          </w:rPr>
          <m:t>q</m:t>
        </m:r>
      </m:oMath>
      <w:r w:rsidRPr="006E6EC5">
        <w:rPr>
          <w:rFonts w:eastAsiaTheme="minorEastAsia"/>
        </w:rPr>
        <w:t xml:space="preserve"> </w:t>
      </w:r>
      <w:proofErr w:type="gramStart"/>
      <w:r w:rsidRPr="006E6EC5">
        <w:rPr>
          <w:rFonts w:eastAsiaTheme="minorEastAsia"/>
        </w:rPr>
        <w:t>is used</w:t>
      </w:r>
      <w:proofErr w:type="gramEnd"/>
      <w:r w:rsidRPr="006E6EC5">
        <w:rPr>
          <w:rFonts w:eastAsiaTheme="minorEastAsia"/>
        </w:rPr>
        <w:t xml:space="preserve"> as a reference value. </w:t>
      </w:r>
    </w:p>
    <w:p w14:paraId="039DC199" w14:textId="77777777" w:rsidR="006E6EC5" w:rsidRPr="006E6EC5" w:rsidRDefault="006E6EC5" w:rsidP="003B2E70">
      <w:pPr>
        <w:autoSpaceDE w:val="0"/>
        <w:autoSpaceDN w:val="0"/>
        <w:adjustRightInd w:val="0"/>
        <w:spacing w:line="480" w:lineRule="auto"/>
        <w:ind w:firstLine="720"/>
      </w:pPr>
      <w:r w:rsidRPr="006E6EC5">
        <w:t xml:space="preserve">Calculating the magnitude of the airstream within the DSF is straightforward. The pressure differences between the upper and lower openings are forces acting on the areas of the openings, and the force is the product of the pressure difference taken in relation to the opening area. This force pushes enough air through the opening to equalize the resistance caused by the throughflow so that equilibrium </w:t>
      </w:r>
      <w:proofErr w:type="gramStart"/>
      <w:r w:rsidRPr="006E6EC5">
        <w:t>is attained</w:t>
      </w:r>
      <w:proofErr w:type="gramEnd"/>
      <w:r w:rsidRPr="006E6EC5">
        <w:t xml:space="preserve">. The continuity equation </w:t>
      </w:r>
      <w:proofErr w:type="gramStart"/>
      <w:r w:rsidRPr="006E6EC5">
        <w:t>is found</w:t>
      </w:r>
      <w:proofErr w:type="gramEnd"/>
      <w:r w:rsidRPr="006E6EC5">
        <w:t xml:space="preserve"> from air throughput which will remain constant within the system if no air is diverted for other purposes. V</w:t>
      </w:r>
      <w:r w:rsidRPr="006E6EC5">
        <w:rPr>
          <w:vertAlign w:val="subscript"/>
        </w:rPr>
        <w:t>in</w:t>
      </w:r>
      <w:r w:rsidRPr="006E6EC5">
        <w:t>=</w:t>
      </w:r>
      <w:proofErr w:type="spellStart"/>
      <w:r w:rsidRPr="006E6EC5">
        <w:t>V</w:t>
      </w:r>
      <w:r w:rsidRPr="006E6EC5">
        <w:rPr>
          <w:vertAlign w:val="subscript"/>
        </w:rPr>
        <w:t>out</w:t>
      </w:r>
      <w:proofErr w:type="spellEnd"/>
      <w:r w:rsidRPr="006E6EC5">
        <w:t xml:space="preserve"> or </w:t>
      </w:r>
      <w:r w:rsidRPr="006E6EC5">
        <w:lastRenderedPageBreak/>
        <w:t>A</w:t>
      </w:r>
      <w:r w:rsidRPr="006E6EC5">
        <w:rPr>
          <w:vertAlign w:val="subscript"/>
        </w:rPr>
        <w:t>in</w:t>
      </w:r>
      <w:bookmarkStart w:id="45" w:name="_Hlk4445040"/>
      <w:r w:rsidRPr="006E6EC5">
        <w:t xml:space="preserve"> </w:t>
      </w:r>
      <m:oMath>
        <m:r>
          <w:rPr>
            <w:rFonts w:ascii="Cambria Math" w:hAnsi="Cambria Math"/>
          </w:rPr>
          <m:t>×</m:t>
        </m:r>
      </m:oMath>
      <w:r w:rsidRPr="006E6EC5">
        <w:rPr>
          <w:rFonts w:eastAsiaTheme="minorEastAsia"/>
        </w:rPr>
        <w:t xml:space="preserve"> </w:t>
      </w:r>
      <w:bookmarkEnd w:id="45"/>
      <w:r w:rsidRPr="006E6EC5">
        <w:rPr>
          <w:rFonts w:eastAsiaTheme="minorEastAsia"/>
        </w:rPr>
        <w:t>v</w:t>
      </w:r>
      <w:r w:rsidRPr="006E6EC5">
        <w:rPr>
          <w:rFonts w:eastAsiaTheme="minorEastAsia"/>
          <w:vertAlign w:val="subscript"/>
        </w:rPr>
        <w:t>in</w:t>
      </w:r>
      <w:r w:rsidRPr="006E6EC5">
        <w:rPr>
          <w:rFonts w:eastAsiaTheme="minorEastAsia"/>
        </w:rPr>
        <w:t xml:space="preserve"> = </w:t>
      </w:r>
      <w:proofErr w:type="spellStart"/>
      <w:r w:rsidRPr="006E6EC5">
        <w:rPr>
          <w:rFonts w:eastAsiaTheme="minorEastAsia"/>
        </w:rPr>
        <w:t>A</w:t>
      </w:r>
      <w:r w:rsidRPr="006E6EC5">
        <w:rPr>
          <w:rFonts w:eastAsiaTheme="minorEastAsia"/>
          <w:vertAlign w:val="subscript"/>
        </w:rPr>
        <w:t>out</w:t>
      </w:r>
      <w:proofErr w:type="spellEnd"/>
      <w:r w:rsidRPr="006E6EC5">
        <w:rPr>
          <w:rFonts w:eastAsiaTheme="minorEastAsia"/>
        </w:rPr>
        <w:t xml:space="preserve"> </w:t>
      </w:r>
      <m:oMath>
        <m:r>
          <w:rPr>
            <w:rFonts w:ascii="Cambria Math" w:hAnsi="Cambria Math"/>
          </w:rPr>
          <m:t>×</m:t>
        </m:r>
      </m:oMath>
      <w:r w:rsidRPr="006E6EC5">
        <w:rPr>
          <w:rFonts w:eastAsiaTheme="minorEastAsia"/>
        </w:rPr>
        <w:t xml:space="preserve"> v</w:t>
      </w:r>
      <w:r w:rsidRPr="006E6EC5">
        <w:rPr>
          <w:rFonts w:eastAsiaTheme="minorEastAsia"/>
          <w:vertAlign w:val="subscript"/>
        </w:rPr>
        <w:t xml:space="preserve">out </w:t>
      </w:r>
      <w:r w:rsidRPr="006E6EC5">
        <w:t>where V is the local airflow volume in m</w:t>
      </w:r>
      <w:r w:rsidRPr="006E6EC5">
        <w:rPr>
          <w:vertAlign w:val="superscript"/>
        </w:rPr>
        <w:t>3</w:t>
      </w:r>
      <w:r w:rsidRPr="006E6EC5">
        <w:t>/s, A is the local opening area in m</w:t>
      </w:r>
      <w:r w:rsidRPr="006E6EC5">
        <w:rPr>
          <w:vertAlign w:val="superscript"/>
        </w:rPr>
        <w:t>2</w:t>
      </w:r>
      <w:r w:rsidRPr="006E6EC5">
        <w:t>, and v is the local air speed (derived from A) in m/s. The continuity equation also applies to mechanical ventilations systems.</w:t>
      </w:r>
    </w:p>
    <w:p w14:paraId="5618ABD9" w14:textId="77777777" w:rsidR="006E6EC5" w:rsidRPr="006E6EC5" w:rsidRDefault="006E6EC5" w:rsidP="003B2E70">
      <w:pPr>
        <w:autoSpaceDE w:val="0"/>
        <w:autoSpaceDN w:val="0"/>
        <w:adjustRightInd w:val="0"/>
        <w:spacing w:line="480" w:lineRule="auto"/>
        <w:ind w:firstLine="720"/>
        <w:rPr>
          <w:rFonts w:eastAsiaTheme="minorEastAsia"/>
        </w:rPr>
      </w:pPr>
      <w:r w:rsidRPr="006E6EC5">
        <w:t xml:space="preserve">In urban conditions, air currents are primarily turbulent. Turbulence happens when the forces of inertia dominate in the airstream. The Reynolds number </w:t>
      </w:r>
      <w:r w:rsidRPr="006E6EC5">
        <w:rPr>
          <w:i/>
        </w:rPr>
        <w:t>Re</w:t>
      </w:r>
      <w:r w:rsidRPr="006E6EC5">
        <w:t xml:space="preserve"> index value </w:t>
      </w:r>
      <w:proofErr w:type="gramStart"/>
      <w:r w:rsidRPr="006E6EC5">
        <w:t>is used</w:t>
      </w:r>
      <w:proofErr w:type="gramEnd"/>
      <w:r w:rsidRPr="006E6EC5">
        <w:t xml:space="preserve"> in urban climatological models to identify incidence of turbulent phenomena. The Reynolds number describes the relationship between air speed v, length L, and the kinematic viscosity of the fluid (in this case air) </w:t>
      </w:r>
      <m:oMath>
        <m:r>
          <w:rPr>
            <w:rFonts w:ascii="Cambria Math" w:hAnsi="Cambria Math"/>
          </w:rPr>
          <m:t>ν</m:t>
        </m:r>
      </m:oMath>
      <w:r w:rsidRPr="006E6EC5">
        <w:rPr>
          <w:rFonts w:eastAsiaTheme="minorEastAsia"/>
          <w:vertAlign w:val="subscript"/>
        </w:rPr>
        <w:t>air</w:t>
      </w:r>
      <w:r w:rsidRPr="006E6EC5">
        <w:rPr>
          <w:rFonts w:eastAsiaTheme="minorEastAsia"/>
        </w:rPr>
        <w:t>.</w:t>
      </w:r>
    </w:p>
    <w:p w14:paraId="0B85968D" w14:textId="4E577F20" w:rsidR="006E6EC5" w:rsidRPr="006E6EC5" w:rsidRDefault="006E6EC5" w:rsidP="006E6EC5">
      <w:pPr>
        <w:autoSpaceDE w:val="0"/>
        <w:autoSpaceDN w:val="0"/>
        <w:adjustRightInd w:val="0"/>
        <w:spacing w:line="480" w:lineRule="auto"/>
        <w:rPr>
          <w:rFonts w:eastAsiaTheme="minorEastAsia"/>
        </w:rPr>
      </w:pPr>
      <w:r w:rsidRPr="006E6EC5">
        <w:rPr>
          <w:rFonts w:eastAsiaTheme="minorEastAsia"/>
          <w:i/>
        </w:rPr>
        <w:t>Re</w:t>
      </w:r>
      <w:r w:rsidRPr="006E6EC5">
        <w:rPr>
          <w:rFonts w:eastAsiaTheme="minorEastAsia"/>
        </w:rPr>
        <w:t xml:space="preserve">=v </w:t>
      </w:r>
      <m:oMath>
        <m:r>
          <w:rPr>
            <w:rFonts w:ascii="Cambria Math" w:hAnsi="Cambria Math"/>
          </w:rPr>
          <m:t>×</m:t>
        </m:r>
      </m:oMath>
      <w:r w:rsidRPr="006E6EC5">
        <w:rPr>
          <w:rFonts w:eastAsiaTheme="minorEastAsia"/>
        </w:rPr>
        <w:t xml:space="preserve"> L/</w:t>
      </w:r>
      <m:oMath>
        <m:r>
          <w:rPr>
            <w:rFonts w:ascii="Cambria Math" w:hAnsi="Cambria Math"/>
          </w:rPr>
          <m:t xml:space="preserve"> ν</m:t>
        </m:r>
      </m:oMath>
      <w:r w:rsidRPr="006E6EC5">
        <w:rPr>
          <w:rFonts w:eastAsiaTheme="minorEastAsia"/>
          <w:vertAlign w:val="subscript"/>
        </w:rPr>
        <w:t>air</w:t>
      </w:r>
      <w:r w:rsidRPr="006E6EC5">
        <w:rPr>
          <w:rFonts w:eastAsiaTheme="minorEastAsia"/>
        </w:rPr>
        <w:t xml:space="preserve"> (typical air temperature </w:t>
      </w:r>
      <w:bookmarkStart w:id="46" w:name="_Hlk4444997"/>
      <m:oMath>
        <m:r>
          <w:rPr>
            <w:rFonts w:ascii="Cambria Math" w:hAnsi="Cambria Math"/>
          </w:rPr>
          <m:t>ν</m:t>
        </m:r>
      </m:oMath>
      <w:r w:rsidRPr="006E6EC5">
        <w:rPr>
          <w:rFonts w:eastAsiaTheme="minorEastAsia"/>
          <w:vertAlign w:val="subscript"/>
        </w:rPr>
        <w:t>air</w:t>
      </w:r>
      <w:bookmarkEnd w:id="46"/>
      <w:r w:rsidRPr="006E6EC5">
        <w:rPr>
          <w:rFonts w:eastAsiaTheme="minorEastAsia"/>
        </w:rPr>
        <w:t>=15.5</w:t>
      </w:r>
      <w:r w:rsidRPr="006E6EC5">
        <w:t xml:space="preserve"> </w:t>
      </w:r>
      <m:oMath>
        <m:r>
          <w:rPr>
            <w:rFonts w:ascii="Cambria Math" w:hAnsi="Cambria Math"/>
          </w:rPr>
          <m:t>×</m:t>
        </m:r>
      </m:oMath>
      <w:r w:rsidRPr="006E6EC5">
        <w:rPr>
          <w:rFonts w:eastAsiaTheme="minorEastAsia"/>
        </w:rPr>
        <w:t xml:space="preserve"> 10</w:t>
      </w:r>
      <w:r w:rsidRPr="006E6EC5">
        <w:rPr>
          <w:rFonts w:eastAsiaTheme="minorEastAsia"/>
          <w:vertAlign w:val="superscript"/>
        </w:rPr>
        <w:t>-6</w:t>
      </w:r>
      <w:r w:rsidRPr="006E6EC5">
        <w:rPr>
          <w:rFonts w:eastAsiaTheme="minorEastAsia"/>
        </w:rPr>
        <w:t xml:space="preserve"> m</w:t>
      </w:r>
      <w:r w:rsidRPr="006E6EC5">
        <w:rPr>
          <w:rFonts w:eastAsiaTheme="minorEastAsia"/>
          <w:vertAlign w:val="superscript"/>
        </w:rPr>
        <w:t>2</w:t>
      </w:r>
      <w:r w:rsidRPr="006E6EC5">
        <w:rPr>
          <w:rFonts w:eastAsiaTheme="minorEastAsia"/>
        </w:rPr>
        <w:t xml:space="preserve">/s). The Reynolds number describes the relationship between the force of inertia and the frictional force. The critical value above which turbulence occurs in a DSF is approximately </w:t>
      </w:r>
      <w:proofErr w:type="spellStart"/>
      <w:r w:rsidRPr="006E6EC5">
        <w:rPr>
          <w:rFonts w:eastAsiaTheme="minorEastAsia"/>
          <w:i/>
        </w:rPr>
        <w:t>Re</w:t>
      </w:r>
      <w:r w:rsidRPr="006E6EC5">
        <w:rPr>
          <w:rFonts w:eastAsiaTheme="minorEastAsia"/>
          <w:vertAlign w:val="subscript"/>
        </w:rPr>
        <w:t>crit</w:t>
      </w:r>
      <w:proofErr w:type="spellEnd"/>
      <w:r w:rsidRPr="006E6EC5">
        <w:rPr>
          <w:rFonts w:eastAsiaTheme="minorEastAsia"/>
        </w:rPr>
        <w:t xml:space="preserve"> = 10,000 to 20,000 </w:t>
      </w:r>
      <w:r w:rsidRPr="006E6EC5">
        <w:rPr>
          <w:rFonts w:eastAsiaTheme="minorEastAsia"/>
        </w:rPr>
        <w:fldChar w:fldCharType="begin"/>
      </w:r>
      <w:r w:rsidR="007C00A5">
        <w:rPr>
          <w:rFonts w:eastAsiaTheme="minorEastAsia"/>
        </w:rPr>
        <w:instrText xml:space="preserve"> ADDIN ZOTERO_ITEM CSL_CITATION {"citationID":"CWmhhhJ6","properties":{"formattedCitation":"[65]","plainCitation":"[65]","noteIndex":0},"citationItems":[{"id":1129,"uris":["http://zotero.org/users/1424505/items/3G228DVI"],"uri":["http://zotero.org/users/1424505/items/3G228DVI"],"itemData":{"id":1129,"type":"book","abstract":"Double-skin facades have been increasingly used in German architecture over the last decade as they permit natural ventilation while keeping unwanted noise, rain and wind out of a building. This functions in a similar way to box windows, as the initial overview in Types of Construction shows for some built examples. Questions and Answers and Ten Planning Steps give an initial summary of the most common aspects. As modern, low-energy buildings require good thermal insulation in winter and in summer, the possibility of rain-protected, night-time ventilation, wind-protected sun blinds and variable heat transfer is welcome - and not only for high-rise buildings. In-depth descriptions of the main effects of Sound and Thermal Insulation are given in specialized chapters as well as factors to be considered with regard to Aerophysics and Tall Buildings. Other topics such as Daylight and Fire Protection are touched on in brief.As the outer skin influences the investment and the look of a building significantly, room has been given to the Special Characteristics of Facade Construction and related Special Constructional Details, each with built examples and constructional drawings. In the same way related Air-Conditioning is discussed, all important aspects for the final discussion on how to achieve Economic Viability have been brought together for rapid reference. All chapters are presented with basic equations, diagrams or nomograms for fast application as well as measured or simulated performance data, detailed photos or CAD-drawings.","event-place":"Munich ; New York","ISBN":"978-3-7913-2504-0","language":"English","number-of-pages":"208","publisher":"Prestel Pub","publisher-place":"Munich ; New York","source":"Amazon","title":"Double-Skin Facades: Integrated Planning","title-short":"Double-Skin Facades","author":[{"family":"Oesterle","given":"Eberhard"}],"issued":{"date-parts":[["2001",8,1]]}}}],"schema":"https://github.com/citation-style-language/schema/raw/master/csl-citation.json"} </w:instrText>
      </w:r>
      <w:r w:rsidRPr="006E6EC5">
        <w:rPr>
          <w:rFonts w:eastAsiaTheme="minorEastAsia"/>
        </w:rPr>
        <w:fldChar w:fldCharType="separate"/>
      </w:r>
      <w:r w:rsidR="007C00A5" w:rsidRPr="007C00A5">
        <w:t>[65]</w:t>
      </w:r>
      <w:r w:rsidRPr="006E6EC5">
        <w:rPr>
          <w:rFonts w:eastAsiaTheme="minorEastAsia"/>
        </w:rPr>
        <w:fldChar w:fldCharType="end"/>
      </w:r>
      <w:r w:rsidRPr="006E6EC5">
        <w:rPr>
          <w:rFonts w:eastAsiaTheme="minorEastAsia"/>
        </w:rPr>
        <w:t xml:space="preserve">. </w:t>
      </w:r>
    </w:p>
    <w:p w14:paraId="1EED5639" w14:textId="65BD9E29" w:rsidR="006E6EC5" w:rsidRPr="006E6EC5" w:rsidRDefault="006E6EC5" w:rsidP="003B2E70">
      <w:pPr>
        <w:autoSpaceDE w:val="0"/>
        <w:autoSpaceDN w:val="0"/>
        <w:adjustRightInd w:val="0"/>
        <w:spacing w:line="480" w:lineRule="auto"/>
        <w:ind w:firstLine="720"/>
      </w:pPr>
      <w:r w:rsidRPr="006E6EC5">
        <w:rPr>
          <w:rFonts w:eastAsiaTheme="minorEastAsia"/>
        </w:rPr>
        <w:t>Typically, DSFs exhibit laminar flows when the airflow speed through the openings is low (typically less than v</w:t>
      </w:r>
      <m:oMath>
        <m:r>
          <w:rPr>
            <w:rFonts w:ascii="Cambria Math" w:eastAsiaTheme="minorEastAsia" w:hAnsi="Cambria Math"/>
          </w:rPr>
          <m:t>≈</m:t>
        </m:r>
      </m:oMath>
      <w:r w:rsidRPr="006E6EC5">
        <w:rPr>
          <w:rFonts w:eastAsiaTheme="minorEastAsia"/>
        </w:rPr>
        <w:t xml:space="preserve">10cm/s). In laminar air flow, friction forces prevail over inertial flows and friction is proportionately dependent on airflow speed which can lead to rapidly increasing resistance/drag coefficients with a concurrent decrease in speed. In such cases, the general equilibrium methods may be insufficient and scale trials or CFD simulations may be necessary </w:t>
      </w:r>
      <w:r w:rsidRPr="006E6EC5">
        <w:rPr>
          <w:rFonts w:eastAsiaTheme="minorEastAsia"/>
        </w:rPr>
        <w:fldChar w:fldCharType="begin"/>
      </w:r>
      <w:r w:rsidR="007C00A5">
        <w:rPr>
          <w:rFonts w:eastAsiaTheme="minorEastAsia"/>
        </w:rPr>
        <w:instrText xml:space="preserve"> ADDIN ZOTERO_ITEM CSL_CITATION {"citationID":"WBQpHcQi","properties":{"formattedCitation":"[65]","plainCitation":"[65]","noteIndex":0},"citationItems":[{"id":1129,"uris":["http://zotero.org/users/1424505/items/3G228DVI"],"uri":["http://zotero.org/users/1424505/items/3G228DVI"],"itemData":{"id":1129,"type":"book","abstract":"Double-skin facades have been increasingly used in German architecture over the last decade as they permit natural ventilation while keeping unwanted noise, rain and wind out of a building. This functions in a similar way to box windows, as the initial overview in Types of Construction shows for some built examples. Questions and Answers and Ten Planning Steps give an initial summary of the most common aspects. As modern, low-energy buildings require good thermal insulation in winter and in summer, the possibility of rain-protected, night-time ventilation, wind-protected sun blinds and variable heat transfer is welcome - and not only for high-rise buildings. In-depth descriptions of the main effects of Sound and Thermal Insulation are given in specialized chapters as well as factors to be considered with regard to Aerophysics and Tall Buildings. Other topics such as Daylight and Fire Protection are touched on in brief.As the outer skin influences the investment and the look of a building significantly, room has been given to the Special Characteristics of Facade Construction and related Special Constructional Details, each with built examples and constructional drawings. In the same way related Air-Conditioning is discussed, all important aspects for the final discussion on how to achieve Economic Viability have been brought together for rapid reference. All chapters are presented with basic equations, diagrams or nomograms for fast application as well as measured or simulated performance data, detailed photos or CAD-drawings.","event-place":"Munich ; New York","ISBN":"978-3-7913-2504-0","language":"English","number-of-pages":"208","publisher":"Prestel Pub","publisher-place":"Munich ; New York","source":"Amazon","title":"Double-Skin Facades: Integrated Planning","title-short":"Double-Skin Facades","author":[{"family":"Oesterle","given":"Eberhard"}],"issued":{"date-parts":[["2001",8,1]]}}}],"schema":"https://github.com/citation-style-language/schema/raw/master/csl-citation.json"} </w:instrText>
      </w:r>
      <w:r w:rsidRPr="006E6EC5">
        <w:rPr>
          <w:rFonts w:eastAsiaTheme="minorEastAsia"/>
        </w:rPr>
        <w:fldChar w:fldCharType="separate"/>
      </w:r>
      <w:r w:rsidR="007C00A5" w:rsidRPr="007C00A5">
        <w:t>[65]</w:t>
      </w:r>
      <w:r w:rsidRPr="006E6EC5">
        <w:rPr>
          <w:rFonts w:eastAsiaTheme="minorEastAsia"/>
        </w:rPr>
        <w:fldChar w:fldCharType="end"/>
      </w:r>
      <w:r w:rsidRPr="006E6EC5">
        <w:rPr>
          <w:rFonts w:eastAsiaTheme="minorEastAsia"/>
        </w:rPr>
        <w:t xml:space="preserve">. </w:t>
      </w:r>
    </w:p>
    <w:p w14:paraId="121188A0" w14:textId="5BD8991F" w:rsidR="006E6EC5" w:rsidRPr="006E6EC5" w:rsidRDefault="006E6EC5" w:rsidP="006E6EC5">
      <w:pPr>
        <w:autoSpaceDE w:val="0"/>
        <w:autoSpaceDN w:val="0"/>
        <w:adjustRightInd w:val="0"/>
        <w:spacing w:line="480" w:lineRule="auto"/>
      </w:pPr>
      <w:r w:rsidRPr="006E6EC5">
        <w:rPr>
          <w:b/>
          <w:bCs/>
        </w:rPr>
        <w:t>C. CFD</w:t>
      </w:r>
      <w:r w:rsidR="003B2E70">
        <w:rPr>
          <w:b/>
          <w:bCs/>
        </w:rPr>
        <w:t xml:space="preserve"> Analysis</w:t>
      </w:r>
      <w:r w:rsidRPr="006E6EC5">
        <w:t xml:space="preserve"> in practice and in the building physics domain, poses several problematic issues, of which the amount of necessary computing power, the nature of the flow fields and the assessment of the complex, occupant-dependent boundary conditions are the most problematic. “This has often led to CFD applications being restricted to steady-state cases or very short simulation periods” </w:t>
      </w:r>
      <w:r w:rsidRPr="006E6EC5">
        <w:fldChar w:fldCharType="begin"/>
      </w:r>
      <w:r w:rsidR="007C00A5">
        <w:instrText xml:space="preserve"> ADDIN ZOTERO_ITEM CSL_CITATION {"citationID":"dO8OY5F1","properties":{"formattedCitation":"[71]","plainCitation":"[71]","noteIndex":0},"citationItems":[{"id":1145,"uris":["http://zotero.org/users/1424505/items/J6FPKWU8"],"uri":["http://zotero.org/users/1424505/items/J6FPKWU8"],"itemData":{"id":1145,"type":"paper-conference","abstract":"Starting from a practical design problem related to natural and hybrid ventilation systems, this paper looks at different airflow modeling methods that might be employed to assist in the decision-making process of a building design team. The question at hand is whether or not to make use of a double-skin façade system in a new office development. The airflow modeling methods considered are the mass balance network method and computational fluid dynamics (CFD). The paper gives an overview of the methodology of the design study. The underlying modeling and simulation work is elaborated. The paper finishes with some conclusions, both in terms of the actual performance of the double-skin facade and in terms of the modeling and simulation work. The main conclusions are that, for the foreseeable future, the network method is more suited for this type of \"everyday\" design support work. However, there are important areas where the network method in general might benefit from CFD, or vice-versa.","container-title":"ASHRAE Transactions 2002","page":"1251-1258","title":"Modeling and simulation of a double-skin facade system","URL":"https://research.tue.nl/en/publications/modeling-and-simulation-of-a-double-skin-fa%C3%A7ade-system","volume":"108","author":[{"family":"Hensen","given":"j"},{"family":"Bartak","given":"m"},{"family":"Drkal","given":"F"}],"issued":{"date-parts":[["2002",6]]}}}],"schema":"https://github.com/citation-style-language/schema/raw/master/csl-citation.json"} </w:instrText>
      </w:r>
      <w:r w:rsidRPr="006E6EC5">
        <w:fldChar w:fldCharType="separate"/>
      </w:r>
      <w:r w:rsidR="007C00A5" w:rsidRPr="007C00A5">
        <w:t>[71]</w:t>
      </w:r>
      <w:r w:rsidRPr="006E6EC5">
        <w:fldChar w:fldCharType="end"/>
      </w:r>
      <w:r w:rsidRPr="006E6EC5">
        <w:t xml:space="preserve">. CFD simulation, however, has become very popular because of its </w:t>
      </w:r>
      <w:r w:rsidRPr="006E6EC5">
        <w:lastRenderedPageBreak/>
        <w:t xml:space="preserve">capability to model </w:t>
      </w:r>
      <w:proofErr w:type="gramStart"/>
      <w:r w:rsidRPr="006E6EC5">
        <w:t>particular details</w:t>
      </w:r>
      <w:proofErr w:type="gramEnd"/>
      <w:r w:rsidRPr="006E6EC5">
        <w:t xml:space="preserve"> of the temperature fields and airflow patterns. Detailed analysis of air flow patterns, energy flows and temperature distribution are only possible with CFD. Boundary conditions must be carefully set as they have a substantial effect on the results </w:t>
      </w:r>
      <w:r w:rsidRPr="006E6EC5">
        <w:fldChar w:fldCharType="begin"/>
      </w:r>
      <w:r w:rsidR="007C00A5">
        <w:instrText xml:space="preserve"> ADDIN ZOTERO_ITEM CSL_CITATION {"citationID":"PvYLb9L3","properties":{"formattedCitation":"[72]","plainCitation":"[72]","noteIndex":0},"citationItems":[{"id":571,"uris":["http://zotero.org/users/1424505/items/F4M47Q7N"],"uri":["http://zotero.org/users/1424505/items/F4M47Q7N"],"itemData":{"id":571,"type":"book","event-place":"Lund","ISBN":"91-85147-02-8","language":"English","publisher":"Division of Energy and Building Design, Lund Institute of Technology, Lund University","publisher-place":"Lund","source":"Open WorldCat","title":"Double skin façades for office buildings: literature review","title-short":"Double skin façades for office buildings","author":[{"family":"Poirazis","given":"Harris"}],"issued":{"date-parts":[["2004"]]}}}],"schema":"https://github.com/citation-style-language/schema/raw/master/csl-citation.json"} </w:instrText>
      </w:r>
      <w:r w:rsidRPr="006E6EC5">
        <w:fldChar w:fldCharType="separate"/>
      </w:r>
      <w:r w:rsidR="007C00A5" w:rsidRPr="007C00A5">
        <w:t>[72]</w:t>
      </w:r>
      <w:r w:rsidRPr="006E6EC5">
        <w:fldChar w:fldCharType="end"/>
      </w:r>
      <w:r w:rsidRPr="006E6EC5">
        <w:t>.</w:t>
      </w:r>
    </w:p>
    <w:p w14:paraId="45B31347" w14:textId="3BC1387E" w:rsidR="006E6EC5" w:rsidRPr="006E6EC5" w:rsidRDefault="006E6EC5" w:rsidP="003B2E70">
      <w:pPr>
        <w:autoSpaceDE w:val="0"/>
        <w:autoSpaceDN w:val="0"/>
        <w:adjustRightInd w:val="0"/>
        <w:spacing w:line="480" w:lineRule="auto"/>
        <w:ind w:firstLine="720"/>
      </w:pPr>
      <w:r w:rsidRPr="006E6EC5">
        <w:t xml:space="preserve">While numerical analysis </w:t>
      </w:r>
      <w:proofErr w:type="gramStart"/>
      <w:r w:rsidRPr="006E6EC5">
        <w:t>is widely used</w:t>
      </w:r>
      <w:proofErr w:type="gramEnd"/>
      <w:r w:rsidRPr="006E6EC5">
        <w:t xml:space="preserve"> for wind flow and air pollutant dispersion in urban areas, th</w:t>
      </w:r>
      <w:r w:rsidR="00E47710">
        <w:t>ere</w:t>
      </w:r>
      <w:r w:rsidRPr="006E6EC5">
        <w:t xml:space="preserve"> are always questions that arise with respect to evaluating the model and real-world predictions. It is an established procedure to evaluate the numerical analysis with observable data that is initiated with wind tunnel analysis and later in real world data gathering </w:t>
      </w:r>
      <w:r w:rsidRPr="006E6EC5">
        <w:fldChar w:fldCharType="begin"/>
      </w:r>
      <w:r w:rsidR="007C00A5">
        <w:instrText xml:space="preserve"> ADDIN ZOTERO_ITEM CSL_CITATION {"citationID":"a19ajp5kjtj","properties":{"formattedCitation":"[73]","plainCitation":"[73]","noteIndex":0},"citationItems":[{"id":1256,"uris":["http://zotero.org/users/1424505/items/2QFQ84WB"],"uri":["http://zotero.org/users/1424505/items/2QFQ84WB"],"itemData":{"id":1256,"type":"paper-conference","abstract":"Numerical  models  are  widely  used  for  predicting  wind  flow  and  pollutant  disper-sion in industrial and urban landscapes. Many of them are already commercially available. Con-sulting engineers apply them to complex real world problems. Some doubts arise with respect to the evaluation of these models and the quality of predictions. This paper tries to give a critical as-sessment of the present ‘state of model evaluation‘. It will focus on the most important step of the evaluation procedure, the comparison of model predictions with data.","event":"The Fifth International Symposium on Computational Wind Engineering (CWE2010)","event-place":"Chapel Hill, North Carolina","publisher-place":"Chapel Hill, North Carolina","title":"Validation of urban flow and dispersion CFD models","URL":"ftp://ftp.atdd.noaa.gov/pub/cwe2010/Files/Papers/427_Schatzmann.pdf","author":[{"family":"Schatzmann","given":"Michael"},{"family":"Leitl","given":"Bernd"}],"issued":{"date-parts":[["2010",5,23]]}}}],"schema":"https://github.com/citation-style-language/schema/raw/master/csl-citation.json"} </w:instrText>
      </w:r>
      <w:r w:rsidRPr="006E6EC5">
        <w:fldChar w:fldCharType="separate"/>
      </w:r>
      <w:r w:rsidR="007C00A5" w:rsidRPr="007C00A5">
        <w:t>[73]</w:t>
      </w:r>
      <w:r w:rsidRPr="006E6EC5">
        <w:fldChar w:fldCharType="end"/>
      </w:r>
      <w:r w:rsidR="00620721">
        <w:t>.</w:t>
      </w:r>
    </w:p>
    <w:p w14:paraId="01F76AA1" w14:textId="77777777" w:rsidR="006E6EC5" w:rsidRPr="006E6EC5" w:rsidRDefault="006E6EC5" w:rsidP="00B36E1B">
      <w:pPr>
        <w:spacing w:line="480" w:lineRule="auto"/>
        <w:rPr>
          <w:b/>
        </w:rPr>
      </w:pPr>
      <w:r w:rsidRPr="006E6EC5">
        <w:rPr>
          <w:b/>
        </w:rPr>
        <w:t>4.1.1 Wind Tunnel Analysis</w:t>
      </w:r>
    </w:p>
    <w:p w14:paraId="0BC2622E" w14:textId="3A9C5380" w:rsidR="006E6EC5" w:rsidRPr="006E6EC5" w:rsidRDefault="006E6EC5" w:rsidP="006E6EC5">
      <w:pPr>
        <w:spacing w:line="480" w:lineRule="auto"/>
        <w:ind w:firstLine="720"/>
      </w:pPr>
      <w:r w:rsidRPr="006E6EC5">
        <w:t xml:space="preserve">Wind tunnel analysis </w:t>
      </w:r>
      <w:proofErr w:type="gramStart"/>
      <w:r w:rsidRPr="006E6EC5">
        <w:t>is typically used</w:t>
      </w:r>
      <w:proofErr w:type="gramEnd"/>
      <w:r w:rsidRPr="006E6EC5">
        <w:t xml:space="preserve"> in urban air pollutant dispersal studies. It is important to note that although urban boundary layer studies take into account Reynolds roughness factors, it has been found that there is Reynolds-number independence of turbulent flow and pollutant dispersion in scaled building models</w:t>
      </w:r>
      <w:r w:rsidR="00DC0632">
        <w:t xml:space="preserve"> </w:t>
      </w:r>
      <w:r w:rsidRPr="006E6EC5">
        <w:fldChar w:fldCharType="begin"/>
      </w:r>
      <w:r w:rsidR="007C00A5">
        <w:instrText xml:space="preserve"> ADDIN ZOTERO_ITEM CSL_CITATION {"citationID":"nRk4ZbX4","properties":{"formattedCitation":"[74]","plainCitation":"[74]","noteIndex":0},"citationItems":[{"id":1069,"uris":["http://zotero.org/users/1424505/items/CDL6FZFH"],"uri":["http://zotero.org/users/1424505/items/CDL6FZFH"],"itemData":{"id":1069,"type":"article-journal","abstract":"•Numerical simulations were applied to study Re-independence.•Two flow regimes (strongly and weakly Re-dependent) were identified.•ReH,crit depends on building structures and dimensions, and is case dependent.•A case-independent Rer,crit (=25) in the pedestrian level plane is obtained.•Re-independence of flow guarantees Re-independence of concentration profile. This paper numerically studied the Re-independence of turbulent flow and pollutant dispersion around five scaled building models. The RANS-based CFD model, hereafter called numerical wind tunnel (NWT) model, was validated by wind-tunnel experiments and applied to investigate the flow-structure independence on building Reynolds number (ReH) and roughness Reynolds number (Rer). The ratio of relative change (RRC) was used to evaluate the Re-independence with 5% selected as the threshold. The results show that the critical ReH (ReH,crit) is strongly affected by the building structure, particularly the building height. However, the value of the critical Rer (Rer,crit) in the pedestrian level plane changes very little with the different building models, which is suggested to be 25 in terms of the RRC criterion. Distributions of dimensionless velocity and concentration in the pedestrian level planes validated this suggested value. For the RANS turbulence models tested in this paper (high Reynolds number model and low Reynolds number model) the predicted value of Rer,crit is independent on the model. This work improves the understanding of Re-independence in the investigation of the flow and pollutant dispersion by using wind-tunnel experiment.","container-title":"International Journal of Heat and Mass Transfer","DOI":"10.1016/j.ijheatmasstransfer.2016.08.038","ISSN":"0017-9310","language":"eng","page":"422–436","source":"ou-primo.com","title":"Numerical investigations on Re-independence for the turbulent flow and pollutant dispersion under the urban boundary layer with some experimental validations","volume":"106","author":[{"family":"Cui","given":"Peng-Yi"},{"family":"Li","given":"Zhuo"},{"family":"Tao","given":"Wen-Quan"}],"issued":{"date-parts":[["2017"]]}}}],"schema":"https://github.com/citation-style-language/schema/raw/master/csl-citation.json"} </w:instrText>
      </w:r>
      <w:r w:rsidRPr="006E6EC5">
        <w:fldChar w:fldCharType="separate"/>
      </w:r>
      <w:r w:rsidR="007C00A5" w:rsidRPr="007C00A5">
        <w:t>[74]</w:t>
      </w:r>
      <w:r w:rsidRPr="006E6EC5">
        <w:fldChar w:fldCharType="end"/>
      </w:r>
      <w:r w:rsidRPr="006E6EC5">
        <w:t>. Reynolds-number independence can be expected to model urban areas as long as the critical values of roughness and height separation of the flow from the model were satisfied</w:t>
      </w:r>
      <w:r w:rsidR="00DC0632">
        <w:t xml:space="preserve"> </w:t>
      </w:r>
      <w:r w:rsidRPr="006E6EC5">
        <w:fldChar w:fldCharType="begin"/>
      </w:r>
      <w:r w:rsidR="007C00A5">
        <w:instrText xml:space="preserve"> ADDIN ZOTERO_ITEM CSL_CITATION {"citationID":"NDCKluE7","properties":{"formattedCitation":"[75]","plainCitation":"[75]","noteIndex":0},"citationItems":[{"id":1068,"uris":["http://zotero.org/users/1424505/items/679S7XE8"],"uri":["http://zotero.org/users/1424505/items/679S7XE8"],"itemData":{"id":1068,"type":"article-journal","abstract":"Reynolds-number dependence of flow fields within a modelled urban area was studied in a wind tunnel. We measured flow around a single model building and around model city blocks at various wind speeds, and studied Reynolds number indices more appropriate than the building Reynolds number. Our results led to the following conclusions. Firstly, the flow around the models in the wind tunnel was roughly divided into three parts according to the intensities of viscous stress and Reynolds stress as follows: (1) the flow in the vicinity of the ground or the surfaces of the model, where viscous stress became dominant under certain conditions; (2) the flow detached from the surfaces of the model, where Reynolds stress was always dominant; and (3) the flow around the separation bubble at the leading edge of the building model, where the influences of both viscous stress near the wall and the Reynolds stress in the separated boundary layer were mixed.Secondly, the critical Reynolds number of the flow in the modelled urban area could be defined by using both the roughness Reynolds number Rez0 (= z0u*/ν) and the dimensionless height z+ (= zu*/ν). Reynolds-number independence could be expected for whole flow fields in the modelled urban areas as long as the critical values of Rez0 and z+ were satisfied.","container-title":"Boundary-Layer Meteorology","DOI":"10.1023/A:1022162807729","ISSN":"1573-1472","issue":"2","journalAbbreviation":"Boundary-Layer Meteorology","language":"en","page":"353-370","source":"Springer Link","title":"Studies on critical Reynolds number indices for wind-tunnel experiments on flow within urban areas","volume":"107","author":[{"family":"Uehara","given":"Kiyoshi"},{"family":"Wakamatsu","given":"Shinji"},{"family":"Ooka","given":"Ryozo"}],"issued":{"date-parts":[["2003",5,1]]}}}],"schema":"https://github.com/citation-style-language/schema/raw/master/csl-citation.json"} </w:instrText>
      </w:r>
      <w:r w:rsidRPr="006E6EC5">
        <w:fldChar w:fldCharType="separate"/>
      </w:r>
      <w:r w:rsidR="007C00A5" w:rsidRPr="007C00A5">
        <w:t>[75]</w:t>
      </w:r>
      <w:r w:rsidRPr="006E6EC5">
        <w:fldChar w:fldCharType="end"/>
      </w:r>
      <w:r w:rsidR="00DC0632">
        <w:t>.</w:t>
      </w:r>
      <w:r w:rsidR="003B2E70">
        <w:t xml:space="preserve"> Reynolds numbers </w:t>
      </w:r>
      <w:proofErr w:type="gramStart"/>
      <w:r w:rsidR="003B2E70">
        <w:t>were not calculated</w:t>
      </w:r>
      <w:proofErr w:type="gramEnd"/>
      <w:r w:rsidR="003B2E70">
        <w:t xml:space="preserve"> for this research, as the experimental model met the critical values of ro</w:t>
      </w:r>
      <w:r w:rsidR="00E105B3">
        <w:t>ughness and the urban boundary layer modifications met the height separation of the flow.</w:t>
      </w:r>
    </w:p>
    <w:p w14:paraId="3B3D4153" w14:textId="6EDC6167" w:rsidR="006E6EC5" w:rsidRPr="006E6EC5" w:rsidRDefault="006E6EC5" w:rsidP="006E6EC5">
      <w:pPr>
        <w:spacing w:line="480" w:lineRule="auto"/>
        <w:ind w:firstLine="720"/>
      </w:pPr>
      <w:r w:rsidRPr="006E6EC5">
        <w:t xml:space="preserve">It has also </w:t>
      </w:r>
      <w:proofErr w:type="gramStart"/>
      <w:r w:rsidRPr="006E6EC5">
        <w:t>been shown</w:t>
      </w:r>
      <w:proofErr w:type="gramEnd"/>
      <w:r w:rsidRPr="006E6EC5">
        <w:t xml:space="preserve"> that wind tunnel studies correspond well to results obtained in the atmosphere by means of large eddy simulations (LES) so that they can be used with confidence for modelling urban situations. “The most important modelling requirement is the establishment of a nature-like boundary layer along the wind tunnel floor.”</w:t>
      </w:r>
      <w:r w:rsidR="00FE4466">
        <w:t xml:space="preserve"> </w:t>
      </w:r>
      <w:r w:rsidRPr="006E6EC5">
        <w:fldChar w:fldCharType="begin"/>
      </w:r>
      <w:r w:rsidR="007C00A5">
        <w:instrText xml:space="preserve"> ADDIN ZOTERO_ITEM CSL_CITATION {"citationID":"8xW4nB7D","properties":{"formattedCitation":"[76]","plainCitation":"[76]","noteIndex":0},"citationItems":[{"id":523,"uris":["http://zotero.org/users/1424505/items/TXN2ABPU"],"uri":["http://zotero.org/users/1424505/items/TXN2ABPU"],"itemData":{"id":523,"type":"article-journal","container-title":"Atmospheric Environment","DOI":"10.1016/S1352-2310(99)00140-5","ISSN":"13522310","issue":"24-25","language":"en","page":"3981-3989","source":"Crossref","title":"Methods of investigating urban wind fields—physical models","volume":"33","author":[{"family":"Plate","given":"Erich J."}],"issued":{"date-parts":[["1999",10]]}}}],"schema":"https://github.com/citation-style-language/schema/raw/master/csl-citation.json"} </w:instrText>
      </w:r>
      <w:r w:rsidRPr="006E6EC5">
        <w:fldChar w:fldCharType="separate"/>
      </w:r>
      <w:r w:rsidR="007C00A5" w:rsidRPr="007C00A5">
        <w:t>[76]</w:t>
      </w:r>
      <w:r w:rsidRPr="006E6EC5">
        <w:fldChar w:fldCharType="end"/>
      </w:r>
      <w:r w:rsidR="00DC0632">
        <w:t>.</w:t>
      </w:r>
    </w:p>
    <w:p w14:paraId="37FFE9FB" w14:textId="77777777" w:rsidR="006E6EC5" w:rsidRPr="006E6EC5" w:rsidRDefault="006E6EC5" w:rsidP="00E105B3">
      <w:pPr>
        <w:spacing w:line="480" w:lineRule="auto"/>
        <w:ind w:firstLine="720"/>
      </w:pPr>
      <w:r w:rsidRPr="006E6EC5">
        <w:lastRenderedPageBreak/>
        <w:t>Typically, an urban boundary layer wind tunnel simulation will also include a fetch of roughness elements. The wind tunnel available for this study was adapted to include elements that simulated urban boundary layer conditions.</w:t>
      </w:r>
    </w:p>
    <w:p w14:paraId="36031ABE" w14:textId="77777777" w:rsidR="006E6EC5" w:rsidRPr="006E6EC5" w:rsidRDefault="006E6EC5" w:rsidP="00B36E1B">
      <w:pPr>
        <w:spacing w:line="480" w:lineRule="auto"/>
        <w:rPr>
          <w:rFonts w:cstheme="minorHAnsi"/>
          <w:b/>
        </w:rPr>
      </w:pPr>
      <w:r w:rsidRPr="006E6EC5">
        <w:rPr>
          <w:rFonts w:cstheme="minorHAnsi"/>
          <w:b/>
        </w:rPr>
        <w:t xml:space="preserve">4.2 Preliminary CFD Approach for Analyzing DSF </w:t>
      </w:r>
    </w:p>
    <w:p w14:paraId="3025C503" w14:textId="07B27E38" w:rsidR="006E6EC5" w:rsidRPr="006E6EC5" w:rsidRDefault="006E6EC5" w:rsidP="006E6EC5">
      <w:pPr>
        <w:autoSpaceDE w:val="0"/>
        <w:autoSpaceDN w:val="0"/>
        <w:adjustRightInd w:val="0"/>
        <w:spacing w:line="480" w:lineRule="auto"/>
        <w:ind w:firstLine="720"/>
      </w:pPr>
      <w:r w:rsidRPr="006E6EC5">
        <w:t xml:space="preserve">The general approach to analyzing flow, temperature, and energy simulations (Figure 4.1) of the DSF was developed and presented at conference </w:t>
      </w:r>
      <w:r w:rsidRPr="006E6EC5">
        <w:fldChar w:fldCharType="begin"/>
      </w:r>
      <w:r w:rsidR="007C00A5">
        <w:instrText xml:space="preserve"> ADDIN ZOTERO_ITEM CSL_CITATION {"citationID":"DdkQwuS4","properties":{"formattedCitation":"[77]","plainCitation":"[77]","noteIndex":0},"citationItems":[{"id":650,"uris":["http://zotero.org/users/1424505/items/K7NMADZS"],"uri":["http://zotero.org/users/1424505/items/K7NMADZS"],"itemData":{"id":650,"type":"paper-conference","container-title":"ASME 2012 International Design Engineering Technical Conferences and Computers and Information in Engineering Conference","page":"177–186","publisher":"American Society of Mechanical Engineers","source":"Google Scholar","title":"Computational Analysis to Design Energy Efficient Built Environments","URL":"http://proceedings.asmedigitalcollection.asme.org/proceeding.aspx?articleid=1736102","author":[{"family":"Abou-Nassar","given":"Guy"},{"family":"Siddique","given":"Zahed"},{"family":"Fithian","given":"Lee"}],"accessed":{"date-parts":[["2015",4,8]]},"issued":{"date-parts":[["2012"]]}}}],"schema":"https://github.com/citation-style-language/schema/raw/master/csl-citation.json"} </w:instrText>
      </w:r>
      <w:r w:rsidRPr="006E6EC5">
        <w:fldChar w:fldCharType="separate"/>
      </w:r>
      <w:r w:rsidR="007C00A5" w:rsidRPr="007C00A5">
        <w:t>[77]</w:t>
      </w:r>
      <w:r w:rsidRPr="006E6EC5">
        <w:fldChar w:fldCharType="end"/>
      </w:r>
      <w:r w:rsidRPr="006E6EC5">
        <w:t xml:space="preserve">. It begins with the construction of a CAD model of the desired section. For sectional analysis, only the area of interest needs to </w:t>
      </w:r>
      <w:proofErr w:type="gramStart"/>
      <w:r w:rsidRPr="006E6EC5">
        <w:t>be modeled</w:t>
      </w:r>
      <w:proofErr w:type="gramEnd"/>
      <w:r w:rsidRPr="006E6EC5">
        <w:t xml:space="preserve">. The finished model </w:t>
      </w:r>
      <w:proofErr w:type="gramStart"/>
      <w:r w:rsidRPr="006E6EC5">
        <w:t>is then sent</w:t>
      </w:r>
      <w:proofErr w:type="gramEnd"/>
      <w:r w:rsidRPr="006E6EC5">
        <w:t xml:space="preserve"> to preprocessing software for meshing (Figure 4.2) and overall preparation for the flow analysis. For more complex 2D constructs an unstructured grid of triangles </w:t>
      </w:r>
      <w:proofErr w:type="gramStart"/>
      <w:r w:rsidRPr="006E6EC5">
        <w:t>are typically used</w:t>
      </w:r>
      <w:proofErr w:type="gramEnd"/>
      <w:r w:rsidRPr="006E6EC5">
        <w:t xml:space="preserve"> to allow for flexibility within the mesh. From the meshing software, the model is exported to the </w:t>
      </w:r>
      <w:proofErr w:type="gramStart"/>
      <w:r w:rsidRPr="006E6EC5">
        <w:t>particular CFD</w:t>
      </w:r>
      <w:proofErr w:type="gramEnd"/>
      <w:r w:rsidRPr="006E6EC5">
        <w:t xml:space="preserve"> software of choice. Once all the initializations are complete, the desired output for the </w:t>
      </w:r>
      <w:proofErr w:type="gramStart"/>
      <w:r w:rsidRPr="006E6EC5">
        <w:t>particular model</w:t>
      </w:r>
      <w:proofErr w:type="gramEnd"/>
      <w:r w:rsidRPr="006E6EC5">
        <w:t xml:space="preserve"> can be simulated, providing better insight into the flow and temperature in the environment.</w:t>
      </w:r>
    </w:p>
    <w:p w14:paraId="3403E3B3" w14:textId="77777777" w:rsidR="006E6EC5" w:rsidRPr="006E6EC5" w:rsidRDefault="006E6EC5" w:rsidP="006E6EC5">
      <w:pPr>
        <w:autoSpaceDE w:val="0"/>
        <w:autoSpaceDN w:val="0"/>
        <w:adjustRightInd w:val="0"/>
        <w:spacing w:line="480" w:lineRule="auto"/>
      </w:pPr>
    </w:p>
    <w:p w14:paraId="14431B2D" w14:textId="77777777" w:rsidR="006E6EC5" w:rsidRPr="006E6EC5" w:rsidRDefault="006E6EC5" w:rsidP="006E6EC5">
      <w:pPr>
        <w:autoSpaceDE w:val="0"/>
        <w:autoSpaceDN w:val="0"/>
        <w:adjustRightInd w:val="0"/>
        <w:spacing w:line="480" w:lineRule="auto"/>
      </w:pPr>
    </w:p>
    <w:p w14:paraId="6D765C52" w14:textId="77777777" w:rsidR="006E6EC5" w:rsidRPr="006E6EC5" w:rsidRDefault="006E6EC5" w:rsidP="006E6EC5">
      <w:pPr>
        <w:rPr>
          <w:rFonts w:cstheme="minorHAnsi"/>
          <w:b/>
        </w:rPr>
      </w:pPr>
      <w:r w:rsidRPr="006E6EC5">
        <w:rPr>
          <w:rFonts w:cstheme="minorHAnsi"/>
          <w:b/>
        </w:rPr>
        <w:br w:type="page"/>
      </w:r>
    </w:p>
    <w:p w14:paraId="70C0A0DC" w14:textId="77777777" w:rsidR="006E6EC5" w:rsidRPr="006E6EC5" w:rsidRDefault="006E6EC5" w:rsidP="006E6EC5">
      <w:pPr>
        <w:rPr>
          <w:rFonts w:cstheme="minorHAnsi"/>
          <w:b/>
        </w:rPr>
      </w:pPr>
      <w:r w:rsidRPr="006E6EC5">
        <w:rPr>
          <w:noProof/>
        </w:rPr>
        <w:lastRenderedPageBreak/>
        <mc:AlternateContent>
          <mc:Choice Requires="wps">
            <w:drawing>
              <wp:anchor distT="0" distB="0" distL="114300" distR="114300" simplePos="0" relativeHeight="251964416" behindDoc="0" locked="0" layoutInCell="1" allowOverlap="1" wp14:anchorId="7E274536" wp14:editId="43972A8B">
                <wp:simplePos x="0" y="0"/>
                <wp:positionH relativeFrom="margin">
                  <wp:posOffset>-91809</wp:posOffset>
                </wp:positionH>
                <wp:positionV relativeFrom="paragraph">
                  <wp:posOffset>7035472</wp:posOffset>
                </wp:positionV>
                <wp:extent cx="5361305" cy="327660"/>
                <wp:effectExtent l="0" t="0" r="0" b="0"/>
                <wp:wrapSquare wrapText="bothSides"/>
                <wp:docPr id="283" name="Text Box 283"/>
                <wp:cNvGraphicFramePr/>
                <a:graphic xmlns:a="http://schemas.openxmlformats.org/drawingml/2006/main">
                  <a:graphicData uri="http://schemas.microsoft.com/office/word/2010/wordprocessingShape">
                    <wps:wsp>
                      <wps:cNvSpPr txBox="1"/>
                      <wps:spPr>
                        <a:xfrm>
                          <a:off x="0" y="0"/>
                          <a:ext cx="5361305" cy="327660"/>
                        </a:xfrm>
                        <a:prstGeom prst="rect">
                          <a:avLst/>
                        </a:prstGeom>
                        <a:noFill/>
                        <a:ln w="6350">
                          <a:noFill/>
                        </a:ln>
                      </wps:spPr>
                      <wps:txbx>
                        <w:txbxContent>
                          <w:p w14:paraId="028C632E" w14:textId="77777777" w:rsidR="00CE02D7" w:rsidRPr="00C3113B" w:rsidRDefault="00CE02D7" w:rsidP="001B225B">
                            <w:pPr>
                              <w:pStyle w:val="Caption"/>
                              <w:rPr>
                                <w:rFonts w:cstheme="minorHAnsi"/>
                              </w:rPr>
                            </w:pPr>
                            <w:r w:rsidRPr="002A1E15">
                              <w:rPr>
                                <w:rFonts w:cstheme="minorHAnsi"/>
                              </w:rPr>
                              <w:t xml:space="preserve">Figure 4.1 </w:t>
                            </w:r>
                            <w:r w:rsidRPr="002A1E15">
                              <w:t>Flow chart of the simulation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74536" id="Text Box 283" o:spid="_x0000_s1041" type="#_x0000_t202" style="position:absolute;margin-left:-7.25pt;margin-top:553.95pt;width:422.15pt;height:25.8pt;z-index:25196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" filled="f" stroked="f" strokeweight=".5pt">
                <v:textbox>
                  <w:txbxContent>
                    <w:p w14:paraId="028C632E" w14:textId="77777777" w:rsidR="00CE02D7" w:rsidRPr="00C3113B" w:rsidRDefault="00CE02D7" w:rsidP="001B225B">
                      <w:pPr>
                        <w:pStyle w:val="Caption"/>
                        <w:rPr>
                          <w:rFonts w:cstheme="minorHAnsi"/>
                        </w:rPr>
                      </w:pPr>
                      <w:r w:rsidRPr="002A1E15">
                        <w:rPr>
                          <w:rFonts w:cstheme="minorHAnsi"/>
                        </w:rPr>
                        <w:t xml:space="preserve">Figure 4.1 </w:t>
                      </w:r>
                      <w:r w:rsidRPr="002A1E15">
                        <w:t>Flow chart of the simulation process</w:t>
                      </w:r>
                    </w:p>
                  </w:txbxContent>
                </v:textbox>
                <w10:wrap type="square" anchorx="margin"/>
              </v:shape>
            </w:pict>
          </mc:Fallback>
        </mc:AlternateContent>
      </w:r>
      <w:r w:rsidRPr="006E6EC5">
        <w:rPr>
          <w:rFonts w:cstheme="minorHAnsi"/>
          <w:b/>
          <w:noProof/>
        </w:rPr>
        <w:drawing>
          <wp:anchor distT="0" distB="0" distL="114300" distR="114300" simplePos="0" relativeHeight="251963392" behindDoc="0" locked="0" layoutInCell="1" allowOverlap="1" wp14:anchorId="1947EF24" wp14:editId="77ADE6FB">
            <wp:simplePos x="0" y="0"/>
            <wp:positionH relativeFrom="column">
              <wp:posOffset>0</wp:posOffset>
            </wp:positionH>
            <wp:positionV relativeFrom="page">
              <wp:posOffset>914400</wp:posOffset>
            </wp:positionV>
            <wp:extent cx="2809240" cy="6838315"/>
            <wp:effectExtent l="0" t="0" r="0" b="635"/>
            <wp:wrapTopAndBottom/>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09240" cy="6838315"/>
                    </a:xfrm>
                    <a:prstGeom prst="rect">
                      <a:avLst/>
                    </a:prstGeom>
                    <a:noFill/>
                  </pic:spPr>
                </pic:pic>
              </a:graphicData>
            </a:graphic>
          </wp:anchor>
        </w:drawing>
      </w:r>
      <w:r w:rsidRPr="006E6EC5">
        <w:rPr>
          <w:rFonts w:cstheme="minorHAnsi"/>
          <w:b/>
        </w:rPr>
        <w:br w:type="page"/>
      </w:r>
    </w:p>
    <w:p w14:paraId="28E8077E" w14:textId="6CCE7D26" w:rsidR="006E6EC5" w:rsidRPr="006E6EC5" w:rsidRDefault="00E105B3" w:rsidP="006E6EC5">
      <w:pPr>
        <w:autoSpaceDE w:val="0"/>
        <w:autoSpaceDN w:val="0"/>
        <w:adjustRightInd w:val="0"/>
        <w:spacing w:line="480" w:lineRule="auto"/>
        <w:rPr>
          <w:rFonts w:cstheme="minorHAnsi"/>
          <w:b/>
        </w:rPr>
      </w:pPr>
      <w:r w:rsidRPr="006E6EC5">
        <w:rPr>
          <w:noProof/>
        </w:rPr>
        <w:lastRenderedPageBreak/>
        <mc:AlternateContent>
          <mc:Choice Requires="wps">
            <w:drawing>
              <wp:anchor distT="0" distB="0" distL="114300" distR="114300" simplePos="0" relativeHeight="251942912" behindDoc="0" locked="0" layoutInCell="1" allowOverlap="1" wp14:anchorId="65832025" wp14:editId="3A2691E8">
                <wp:simplePos x="0" y="0"/>
                <wp:positionH relativeFrom="margin">
                  <wp:posOffset>0</wp:posOffset>
                </wp:positionH>
                <wp:positionV relativeFrom="paragraph">
                  <wp:posOffset>477520</wp:posOffset>
                </wp:positionV>
                <wp:extent cx="6304915" cy="3315970"/>
                <wp:effectExtent l="0" t="0" r="0" b="0"/>
                <wp:wrapSquare wrapText="bothSides"/>
                <wp:docPr id="201" name="Text Box 201"/>
                <wp:cNvGraphicFramePr/>
                <a:graphic xmlns:a="http://schemas.openxmlformats.org/drawingml/2006/main">
                  <a:graphicData uri="http://schemas.microsoft.com/office/word/2010/wordprocessingShape">
                    <wps:wsp>
                      <wps:cNvSpPr txBox="1"/>
                      <wps:spPr>
                        <a:xfrm>
                          <a:off x="0" y="0"/>
                          <a:ext cx="6304915" cy="3315970"/>
                        </a:xfrm>
                        <a:prstGeom prst="rect">
                          <a:avLst/>
                        </a:prstGeom>
                        <a:noFill/>
                        <a:ln w="6350">
                          <a:noFill/>
                        </a:ln>
                      </wps:spPr>
                      <wps:txbx>
                        <w:txbxContent>
                          <w:p w14:paraId="5D9424C8" w14:textId="77777777" w:rsidR="00CE02D7" w:rsidRDefault="00CE02D7" w:rsidP="006E6EC5">
                            <w:pPr>
                              <w:rPr>
                                <w:rFonts w:cstheme="minorHAnsi"/>
                                <w:b/>
                              </w:rPr>
                            </w:pPr>
                            <w:r w:rsidRPr="002A1E15">
                              <w:rPr>
                                <w:noProof/>
                              </w:rPr>
                              <w:drawing>
                                <wp:inline distT="0" distB="0" distL="0" distR="0" wp14:anchorId="30DC3CC4" wp14:editId="0C13F828">
                                  <wp:extent cx="2347415" cy="2301824"/>
                                  <wp:effectExtent l="0" t="0" r="0" b="38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lum bright="28000"/>
                                            <a:extLst>
                                              <a:ext uri="{28A0092B-C50C-407E-A947-70E740481C1C}">
                                                <a14:useLocalDpi xmlns:a14="http://schemas.microsoft.com/office/drawing/2010/main" val="0"/>
                                              </a:ext>
                                            </a:extLst>
                                          </a:blip>
                                          <a:srcRect/>
                                          <a:stretch>
                                            <a:fillRect/>
                                          </a:stretch>
                                        </pic:blipFill>
                                        <pic:spPr bwMode="auto">
                                          <a:xfrm>
                                            <a:off x="0" y="0"/>
                                            <a:ext cx="2354197" cy="2308475"/>
                                          </a:xfrm>
                                          <a:prstGeom prst="rect">
                                            <a:avLst/>
                                          </a:prstGeom>
                                          <a:noFill/>
                                          <a:ln>
                                            <a:noFill/>
                                          </a:ln>
                                        </pic:spPr>
                                      </pic:pic>
                                    </a:graphicData>
                                  </a:graphic>
                                </wp:inline>
                              </w:drawing>
                            </w:r>
                            <w:r w:rsidRPr="002A1E15">
                              <w:rPr>
                                <w:rFonts w:cstheme="minorHAnsi"/>
                                <w:b/>
                              </w:rPr>
                              <w:t xml:space="preserve"> </w:t>
                            </w:r>
                            <w:r w:rsidRPr="002A1E15">
                              <w:rPr>
                                <w:noProof/>
                              </w:rPr>
                              <w:drawing>
                                <wp:inline distT="0" distB="0" distL="0" distR="0" wp14:anchorId="7523DEE9" wp14:editId="7C2B7C50">
                                  <wp:extent cx="2306472" cy="2306472"/>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lum bright="-16000" contrast="-9000"/>
                                            <a:extLst>
                                              <a:ext uri="{28A0092B-C50C-407E-A947-70E740481C1C}">
                                                <a14:useLocalDpi xmlns:a14="http://schemas.microsoft.com/office/drawing/2010/main" val="0"/>
                                              </a:ext>
                                            </a:extLst>
                                          </a:blip>
                                          <a:srcRect/>
                                          <a:stretch>
                                            <a:fillRect/>
                                          </a:stretch>
                                        </pic:blipFill>
                                        <pic:spPr bwMode="auto">
                                          <a:xfrm>
                                            <a:off x="0" y="0"/>
                                            <a:ext cx="2310485" cy="2310485"/>
                                          </a:xfrm>
                                          <a:prstGeom prst="rect">
                                            <a:avLst/>
                                          </a:prstGeom>
                                          <a:noFill/>
                                          <a:ln>
                                            <a:noFill/>
                                          </a:ln>
                                        </pic:spPr>
                                      </pic:pic>
                                    </a:graphicData>
                                  </a:graphic>
                                </wp:inline>
                              </w:drawing>
                            </w:r>
                          </w:p>
                          <w:p w14:paraId="1753EDEA" w14:textId="77777777" w:rsidR="00CE02D7" w:rsidRPr="00455242" w:rsidRDefault="00CE02D7" w:rsidP="006E6EC5">
                            <w:pPr>
                              <w:rPr>
                                <w:rFonts w:cstheme="minorHAnsi"/>
                                <w:b/>
                              </w:rPr>
                            </w:pPr>
                            <w:bookmarkStart w:id="47" w:name="_Hlk5302286"/>
                            <w:bookmarkStart w:id="48" w:name="_Hlk5302287"/>
                            <w:r w:rsidRPr="002A1E15">
                              <w:rPr>
                                <w:rFonts w:cstheme="minorHAnsi"/>
                                <w:b/>
                              </w:rPr>
                              <w:t>Figure 4.2 (Left</w:t>
                            </w:r>
                            <w:r>
                              <w:rPr>
                                <w:rFonts w:cstheme="minorHAnsi"/>
                                <w:b/>
                              </w:rPr>
                              <w:t>)</w:t>
                            </w:r>
                            <w:r w:rsidRPr="002A1E15">
                              <w:rPr>
                                <w:rFonts w:cstheme="minorHAnsi"/>
                                <w:b/>
                              </w:rPr>
                              <w:t xml:space="preserve"> Section view of building before meshing (Right) after meshing</w:t>
                            </w:r>
                            <w:bookmarkEnd w:id="47"/>
                            <w:bookmarkEnd w:id="4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32025" id="Text Box 201" o:spid="_x0000_s1042" type="#_x0000_t202" style="position:absolute;margin-left:0;margin-top:37.6pt;width:496.45pt;height:261.1pt;z-index:251942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" filled="f" stroked="f" strokeweight=".5pt">
                <v:textbox>
                  <w:txbxContent>
                    <w:p w14:paraId="5D9424C8" w14:textId="77777777" w:rsidR="00CE02D7" w:rsidRDefault="00CE02D7" w:rsidP="006E6EC5">
                      <w:pPr>
                        <w:rPr>
                          <w:rFonts w:cstheme="minorHAnsi"/>
                          <w:b/>
                        </w:rPr>
                      </w:pPr>
                      <w:r w:rsidRPr="002A1E15">
                        <w:rPr>
                          <w:noProof/>
                        </w:rPr>
                        <w:drawing>
                          <wp:inline distT="0" distB="0" distL="0" distR="0" wp14:anchorId="30DC3CC4" wp14:editId="0C13F828">
                            <wp:extent cx="2347415" cy="2301824"/>
                            <wp:effectExtent l="0" t="0" r="0" b="38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lum bright="28000"/>
                                      <a:extLst>
                                        <a:ext uri="{28A0092B-C50C-407E-A947-70E740481C1C}">
                                          <a14:useLocalDpi xmlns:a14="http://schemas.microsoft.com/office/drawing/2010/main" val="0"/>
                                        </a:ext>
                                      </a:extLst>
                                    </a:blip>
                                    <a:srcRect/>
                                    <a:stretch>
                                      <a:fillRect/>
                                    </a:stretch>
                                  </pic:blipFill>
                                  <pic:spPr bwMode="auto">
                                    <a:xfrm>
                                      <a:off x="0" y="0"/>
                                      <a:ext cx="2354197" cy="2308475"/>
                                    </a:xfrm>
                                    <a:prstGeom prst="rect">
                                      <a:avLst/>
                                    </a:prstGeom>
                                    <a:noFill/>
                                    <a:ln>
                                      <a:noFill/>
                                    </a:ln>
                                  </pic:spPr>
                                </pic:pic>
                              </a:graphicData>
                            </a:graphic>
                          </wp:inline>
                        </w:drawing>
                      </w:r>
                      <w:r w:rsidRPr="002A1E15">
                        <w:rPr>
                          <w:rFonts w:cstheme="minorHAnsi"/>
                          <w:b/>
                        </w:rPr>
                        <w:t xml:space="preserve"> </w:t>
                      </w:r>
                      <w:r w:rsidRPr="002A1E15">
                        <w:rPr>
                          <w:noProof/>
                        </w:rPr>
                        <w:drawing>
                          <wp:inline distT="0" distB="0" distL="0" distR="0" wp14:anchorId="7523DEE9" wp14:editId="7C2B7C50">
                            <wp:extent cx="2306472" cy="2306472"/>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lum bright="-16000" contrast="-9000"/>
                                      <a:extLst>
                                        <a:ext uri="{28A0092B-C50C-407E-A947-70E740481C1C}">
                                          <a14:useLocalDpi xmlns:a14="http://schemas.microsoft.com/office/drawing/2010/main" val="0"/>
                                        </a:ext>
                                      </a:extLst>
                                    </a:blip>
                                    <a:srcRect/>
                                    <a:stretch>
                                      <a:fillRect/>
                                    </a:stretch>
                                  </pic:blipFill>
                                  <pic:spPr bwMode="auto">
                                    <a:xfrm>
                                      <a:off x="0" y="0"/>
                                      <a:ext cx="2310485" cy="2310485"/>
                                    </a:xfrm>
                                    <a:prstGeom prst="rect">
                                      <a:avLst/>
                                    </a:prstGeom>
                                    <a:noFill/>
                                    <a:ln>
                                      <a:noFill/>
                                    </a:ln>
                                  </pic:spPr>
                                </pic:pic>
                              </a:graphicData>
                            </a:graphic>
                          </wp:inline>
                        </w:drawing>
                      </w:r>
                    </w:p>
                    <w:p w14:paraId="1753EDEA" w14:textId="77777777" w:rsidR="00CE02D7" w:rsidRPr="00455242" w:rsidRDefault="00CE02D7" w:rsidP="006E6EC5">
                      <w:pPr>
                        <w:rPr>
                          <w:rFonts w:cstheme="minorHAnsi"/>
                          <w:b/>
                        </w:rPr>
                      </w:pPr>
                      <w:bookmarkStart w:id="49" w:name="_Hlk5302286"/>
                      <w:bookmarkStart w:id="50" w:name="_Hlk5302287"/>
                      <w:r w:rsidRPr="002A1E15">
                        <w:rPr>
                          <w:rFonts w:cstheme="minorHAnsi"/>
                          <w:b/>
                        </w:rPr>
                        <w:t>Figure 4.2 (Left</w:t>
                      </w:r>
                      <w:r>
                        <w:rPr>
                          <w:rFonts w:cstheme="minorHAnsi"/>
                          <w:b/>
                        </w:rPr>
                        <w:t>)</w:t>
                      </w:r>
                      <w:r w:rsidRPr="002A1E15">
                        <w:rPr>
                          <w:rFonts w:cstheme="minorHAnsi"/>
                          <w:b/>
                        </w:rPr>
                        <w:t xml:space="preserve"> Section view of building before meshing (Right) after meshing</w:t>
                      </w:r>
                      <w:bookmarkEnd w:id="49"/>
                      <w:bookmarkEnd w:id="50"/>
                    </w:p>
                  </w:txbxContent>
                </v:textbox>
                <w10:wrap type="square" anchorx="margin"/>
              </v:shape>
            </w:pict>
          </mc:Fallback>
        </mc:AlternateContent>
      </w:r>
      <w:r w:rsidR="006E6EC5" w:rsidRPr="006E6EC5">
        <w:rPr>
          <w:rFonts w:cstheme="minorHAnsi"/>
          <w:b/>
        </w:rPr>
        <w:t>4.2.1 Computational Model</w:t>
      </w:r>
    </w:p>
    <w:p w14:paraId="68743214" w14:textId="72D954EF" w:rsidR="006E6EC5" w:rsidRPr="006E6EC5" w:rsidRDefault="006E6EC5" w:rsidP="00FE4466">
      <w:pPr>
        <w:autoSpaceDE w:val="0"/>
        <w:autoSpaceDN w:val="0"/>
        <w:adjustRightInd w:val="0"/>
        <w:spacing w:line="480" w:lineRule="auto"/>
        <w:ind w:firstLine="720"/>
        <w:rPr>
          <w:rFonts w:cstheme="minorHAnsi"/>
        </w:rPr>
      </w:pPr>
      <w:r w:rsidRPr="006E6EC5">
        <w:rPr>
          <w:rFonts w:cstheme="minorHAnsi"/>
        </w:rPr>
        <w:t xml:space="preserve">For this research, preliminary studies of a singular DSF </w:t>
      </w:r>
      <w:proofErr w:type="gramStart"/>
      <w:r w:rsidRPr="006E6EC5">
        <w:rPr>
          <w:rFonts w:cstheme="minorHAnsi"/>
        </w:rPr>
        <w:t>were completed</w:t>
      </w:r>
      <w:proofErr w:type="gramEnd"/>
      <w:r w:rsidRPr="006E6EC5">
        <w:rPr>
          <w:rFonts w:cstheme="minorHAnsi"/>
        </w:rPr>
        <w:t xml:space="preserve"> using FLUENT. The meshing software GAMBIT </w:t>
      </w:r>
      <w:proofErr w:type="gramStart"/>
      <w:r w:rsidRPr="006E6EC5">
        <w:rPr>
          <w:rFonts w:cstheme="minorHAnsi"/>
        </w:rPr>
        <w:t>was used</w:t>
      </w:r>
      <w:proofErr w:type="gramEnd"/>
      <w:r w:rsidRPr="006E6EC5">
        <w:rPr>
          <w:rFonts w:cstheme="minorHAnsi"/>
        </w:rPr>
        <w:t xml:space="preserve"> to create a meshed grid consisting of triangular elements. Constructing an adequate mesh is necessary for the analysis of the DSF, since the accuracy of the final simulation will be dependent on the meshing elements within the model. In theory, meshes with higher degrees of detail or with higher differential in size to that of adjacent grid elements are given a lower meshing </w:t>
      </w:r>
      <w:proofErr w:type="gramStart"/>
      <w:r w:rsidR="0021047C" w:rsidRPr="006E6EC5">
        <w:rPr>
          <w:rFonts w:cstheme="minorHAnsi"/>
        </w:rPr>
        <w:t xml:space="preserve">ratio, </w:t>
      </w:r>
      <w:r w:rsidR="0021047C">
        <w:rPr>
          <w:rFonts w:cstheme="minorHAnsi"/>
        </w:rPr>
        <w:t xml:space="preserve"> </w:t>
      </w:r>
      <w:r w:rsidRPr="006E6EC5">
        <w:rPr>
          <w:rFonts w:cstheme="minorHAnsi"/>
        </w:rPr>
        <w:t>(</w:t>
      </w:r>
      <w:proofErr w:type="gramEnd"/>
      <w:r w:rsidRPr="006E6EC5">
        <w:rPr>
          <w:rFonts w:cstheme="minorHAnsi"/>
        </w:rPr>
        <w:t xml:space="preserve">i.e. more elements). This allows for higher accuracy for the mesh of the building space within and immediately bordering them. By lessening the overall mesh count, some of the burden of the processing power required by the CPU </w:t>
      </w:r>
      <w:proofErr w:type="gramStart"/>
      <w:r w:rsidRPr="006E6EC5">
        <w:rPr>
          <w:rFonts w:cstheme="minorHAnsi"/>
        </w:rPr>
        <w:t>is alleviated</w:t>
      </w:r>
      <w:proofErr w:type="gramEnd"/>
      <w:r w:rsidRPr="006E6EC5">
        <w:rPr>
          <w:rFonts w:cstheme="minorHAnsi"/>
        </w:rPr>
        <w:t xml:space="preserve">. Once the preprocessor meshing is complete, the model </w:t>
      </w:r>
      <w:proofErr w:type="gramStart"/>
      <w:r w:rsidRPr="006E6EC5">
        <w:rPr>
          <w:rFonts w:cstheme="minorHAnsi"/>
        </w:rPr>
        <w:t>is imported</w:t>
      </w:r>
      <w:proofErr w:type="gramEnd"/>
      <w:r w:rsidRPr="006E6EC5">
        <w:rPr>
          <w:rFonts w:cstheme="minorHAnsi"/>
        </w:rPr>
        <w:t xml:space="preserve"> into the CFD package.</w:t>
      </w:r>
    </w:p>
    <w:p w14:paraId="4CB22A24" w14:textId="77777777" w:rsidR="006E6EC5" w:rsidRPr="006E6EC5" w:rsidRDefault="006E6EC5" w:rsidP="006E6EC5">
      <w:pPr>
        <w:autoSpaceDE w:val="0"/>
        <w:autoSpaceDN w:val="0"/>
        <w:adjustRightInd w:val="0"/>
        <w:spacing w:line="480" w:lineRule="auto"/>
        <w:rPr>
          <w:rFonts w:cstheme="minorHAnsi"/>
        </w:rPr>
      </w:pPr>
    </w:p>
    <w:p w14:paraId="6A079119" w14:textId="77777777" w:rsidR="006E6EC5" w:rsidRPr="006E6EC5" w:rsidRDefault="006E6EC5" w:rsidP="006E6EC5">
      <w:pPr>
        <w:autoSpaceDE w:val="0"/>
        <w:autoSpaceDN w:val="0"/>
        <w:adjustRightInd w:val="0"/>
        <w:spacing w:line="480" w:lineRule="auto"/>
        <w:rPr>
          <w:rFonts w:cstheme="minorHAnsi"/>
        </w:rPr>
      </w:pPr>
    </w:p>
    <w:p w14:paraId="71A49CC4" w14:textId="2B2B8916" w:rsidR="006E6EC5" w:rsidRPr="006E6EC5" w:rsidRDefault="006E6EC5" w:rsidP="006E6EC5">
      <w:pPr>
        <w:rPr>
          <w:rFonts w:cstheme="minorHAnsi"/>
          <w:b/>
        </w:rPr>
      </w:pPr>
      <w:r w:rsidRPr="006E6EC5">
        <w:rPr>
          <w:rFonts w:cstheme="minorHAnsi"/>
          <w:b/>
        </w:rPr>
        <w:lastRenderedPageBreak/>
        <w:t>4.2.2 FLUENT and Boundary Conditions</w:t>
      </w:r>
      <w:r w:rsidR="001B225B">
        <w:rPr>
          <w:rFonts w:cstheme="minorHAnsi"/>
          <w:b/>
        </w:rPr>
        <w:t xml:space="preserve"> for DSF Analysis</w:t>
      </w:r>
    </w:p>
    <w:p w14:paraId="531F03FD" w14:textId="77777777" w:rsidR="006E6EC5" w:rsidRPr="006E6EC5" w:rsidRDefault="006E6EC5" w:rsidP="006E6EC5">
      <w:pPr>
        <w:rPr>
          <w:rFonts w:cstheme="minorHAnsi"/>
        </w:rPr>
      </w:pPr>
      <w:r w:rsidRPr="006E6EC5">
        <w:rPr>
          <w:noProof/>
        </w:rPr>
        <mc:AlternateContent>
          <mc:Choice Requires="wps">
            <w:drawing>
              <wp:anchor distT="0" distB="0" distL="114300" distR="114300" simplePos="0" relativeHeight="251944960" behindDoc="0" locked="0" layoutInCell="1" allowOverlap="1" wp14:anchorId="117788E1" wp14:editId="493E7F6F">
                <wp:simplePos x="0" y="0"/>
                <wp:positionH relativeFrom="margin">
                  <wp:align>left</wp:align>
                </wp:positionH>
                <wp:positionV relativeFrom="paragraph">
                  <wp:posOffset>189865</wp:posOffset>
                </wp:positionV>
                <wp:extent cx="5253990" cy="2661285"/>
                <wp:effectExtent l="0" t="0" r="0" b="5715"/>
                <wp:wrapSquare wrapText="bothSides"/>
                <wp:docPr id="284" name="Text Box 284"/>
                <wp:cNvGraphicFramePr/>
                <a:graphic xmlns:a="http://schemas.openxmlformats.org/drawingml/2006/main">
                  <a:graphicData uri="http://schemas.microsoft.com/office/word/2010/wordprocessingShape">
                    <wps:wsp>
                      <wps:cNvSpPr txBox="1"/>
                      <wps:spPr>
                        <a:xfrm>
                          <a:off x="0" y="0"/>
                          <a:ext cx="5253990" cy="2661313"/>
                        </a:xfrm>
                        <a:prstGeom prst="rect">
                          <a:avLst/>
                        </a:prstGeom>
                        <a:noFill/>
                        <a:ln w="6350">
                          <a:noFill/>
                        </a:ln>
                      </wps:spPr>
                      <wps:txbx>
                        <w:txbxContent>
                          <w:p w14:paraId="2B4D0A04" w14:textId="77777777" w:rsidR="00CE02D7" w:rsidRDefault="00CE02D7" w:rsidP="006E6EC5">
                            <w:pPr>
                              <w:rPr>
                                <w:rFonts w:cstheme="minorHAnsi"/>
                                <w:b/>
                              </w:rPr>
                            </w:pPr>
                            <w:r w:rsidRPr="0095585E">
                              <w:rPr>
                                <w:noProof/>
                              </w:rPr>
                              <w:drawing>
                                <wp:inline distT="0" distB="0" distL="0" distR="0" wp14:anchorId="403915D9" wp14:editId="6907F51B">
                                  <wp:extent cx="5041265" cy="1497731"/>
                                  <wp:effectExtent l="0" t="0" r="698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41265" cy="1497731"/>
                                          </a:xfrm>
                                          <a:prstGeom prst="rect">
                                            <a:avLst/>
                                          </a:prstGeom>
                                          <a:noFill/>
                                          <a:ln>
                                            <a:noFill/>
                                          </a:ln>
                                        </pic:spPr>
                                      </pic:pic>
                                    </a:graphicData>
                                  </a:graphic>
                                </wp:inline>
                              </w:drawing>
                            </w:r>
                          </w:p>
                          <w:p w14:paraId="45860628" w14:textId="77777777" w:rsidR="00CE02D7" w:rsidRPr="00692F0C" w:rsidRDefault="00CE02D7" w:rsidP="006E6EC5">
                            <w:pPr>
                              <w:rPr>
                                <w:rFonts w:cstheme="minorHAnsi"/>
                                <w:b/>
                              </w:rPr>
                            </w:pPr>
                            <w:bookmarkStart w:id="51" w:name="_Hlk5302420"/>
                            <w:bookmarkStart w:id="52" w:name="_Hlk5302421"/>
                            <w:r w:rsidRPr="0095585E">
                              <w:rPr>
                                <w:rFonts w:cstheme="minorHAnsi"/>
                                <w:b/>
                              </w:rPr>
                              <w:t>Table 4.1 Material Properties for DSF in FLUENT</w:t>
                            </w:r>
                            <w:bookmarkEnd w:id="51"/>
                            <w:bookmarkEnd w:id="5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788E1" id="Text Box 284" o:spid="_x0000_s1043" type="#_x0000_t202" style="position:absolute;margin-left:0;margin-top:14.95pt;width:413.7pt;height:209.55pt;z-index:251944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" filled="f" stroked="f" strokeweight=".5pt">
                <v:textbox>
                  <w:txbxContent>
                    <w:p w14:paraId="2B4D0A04" w14:textId="77777777" w:rsidR="00CE02D7" w:rsidRDefault="00CE02D7" w:rsidP="006E6EC5">
                      <w:pPr>
                        <w:rPr>
                          <w:rFonts w:cstheme="minorHAnsi"/>
                          <w:b/>
                        </w:rPr>
                      </w:pPr>
                      <w:r w:rsidRPr="0095585E">
                        <w:rPr>
                          <w:noProof/>
                        </w:rPr>
                        <w:drawing>
                          <wp:inline distT="0" distB="0" distL="0" distR="0" wp14:anchorId="403915D9" wp14:editId="6907F51B">
                            <wp:extent cx="5041265" cy="1497731"/>
                            <wp:effectExtent l="0" t="0" r="698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41265" cy="1497731"/>
                                    </a:xfrm>
                                    <a:prstGeom prst="rect">
                                      <a:avLst/>
                                    </a:prstGeom>
                                    <a:noFill/>
                                    <a:ln>
                                      <a:noFill/>
                                    </a:ln>
                                  </pic:spPr>
                                </pic:pic>
                              </a:graphicData>
                            </a:graphic>
                          </wp:inline>
                        </w:drawing>
                      </w:r>
                    </w:p>
                    <w:p w14:paraId="45860628" w14:textId="77777777" w:rsidR="00CE02D7" w:rsidRPr="00692F0C" w:rsidRDefault="00CE02D7" w:rsidP="006E6EC5">
                      <w:pPr>
                        <w:rPr>
                          <w:rFonts w:cstheme="minorHAnsi"/>
                          <w:b/>
                        </w:rPr>
                      </w:pPr>
                      <w:bookmarkStart w:id="53" w:name="_Hlk5302420"/>
                      <w:bookmarkStart w:id="54" w:name="_Hlk5302421"/>
                      <w:r w:rsidRPr="0095585E">
                        <w:rPr>
                          <w:rFonts w:cstheme="minorHAnsi"/>
                          <w:b/>
                        </w:rPr>
                        <w:t>Table 4.1 Material Properties for DSF in FLUENT</w:t>
                      </w:r>
                      <w:bookmarkEnd w:id="53"/>
                      <w:bookmarkEnd w:id="54"/>
                    </w:p>
                  </w:txbxContent>
                </v:textbox>
                <w10:wrap type="square" anchorx="margin"/>
              </v:shape>
            </w:pict>
          </mc:Fallback>
        </mc:AlternateContent>
      </w:r>
    </w:p>
    <w:p w14:paraId="67E8D341" w14:textId="762186FB" w:rsidR="006E6EC5" w:rsidRPr="006E6EC5" w:rsidRDefault="006E6EC5" w:rsidP="006E6EC5">
      <w:pPr>
        <w:rPr>
          <w:rFonts w:cstheme="minorHAnsi"/>
        </w:rPr>
      </w:pPr>
      <w:r w:rsidRPr="006E6EC5">
        <w:rPr>
          <w:rFonts w:cstheme="minorHAnsi"/>
        </w:rPr>
        <w:tab/>
      </w:r>
    </w:p>
    <w:p w14:paraId="69FD565A" w14:textId="78584260" w:rsidR="006E6EC5" w:rsidRPr="006E6EC5" w:rsidRDefault="00E105B3" w:rsidP="006E6EC5">
      <w:pPr>
        <w:spacing w:line="480" w:lineRule="auto"/>
        <w:ind w:firstLine="720"/>
      </w:pPr>
      <w:r w:rsidRPr="006E6EC5">
        <w:rPr>
          <w:noProof/>
        </w:rPr>
        <mc:AlternateContent>
          <mc:Choice Requires="wps">
            <w:drawing>
              <wp:anchor distT="0" distB="0" distL="114300" distR="114300" simplePos="0" relativeHeight="251943936" behindDoc="0" locked="0" layoutInCell="1" allowOverlap="1" wp14:anchorId="4DCDAE60" wp14:editId="7AFB94FF">
                <wp:simplePos x="0" y="0"/>
                <wp:positionH relativeFrom="margin">
                  <wp:posOffset>-635</wp:posOffset>
                </wp:positionH>
                <wp:positionV relativeFrom="paragraph">
                  <wp:posOffset>2294881</wp:posOffset>
                </wp:positionV>
                <wp:extent cx="5457825" cy="1828800"/>
                <wp:effectExtent l="0" t="0" r="0" b="0"/>
                <wp:wrapSquare wrapText="bothSides"/>
                <wp:docPr id="285" name="Text Box 285"/>
                <wp:cNvGraphicFramePr/>
                <a:graphic xmlns:a="http://schemas.openxmlformats.org/drawingml/2006/main">
                  <a:graphicData uri="http://schemas.microsoft.com/office/word/2010/wordprocessingShape">
                    <wps:wsp>
                      <wps:cNvSpPr txBox="1"/>
                      <wps:spPr>
                        <a:xfrm>
                          <a:off x="0" y="0"/>
                          <a:ext cx="5457825" cy="1828800"/>
                        </a:xfrm>
                        <a:prstGeom prst="rect">
                          <a:avLst/>
                        </a:prstGeom>
                        <a:noFill/>
                        <a:ln w="6350">
                          <a:noFill/>
                        </a:ln>
                      </wps:spPr>
                      <wps:txbx>
                        <w:txbxContent>
                          <w:p w14:paraId="7152ED63" w14:textId="77777777" w:rsidR="00CE02D7" w:rsidRDefault="00CE02D7" w:rsidP="00E105B3">
                            <w:pPr>
                              <w:spacing w:line="480" w:lineRule="auto"/>
                              <w:rPr>
                                <w:b/>
                              </w:rPr>
                            </w:pPr>
                            <w:r w:rsidRPr="0095585E">
                              <w:rPr>
                                <w:noProof/>
                              </w:rPr>
                              <w:drawing>
                                <wp:inline distT="0" distB="0" distL="0" distR="0" wp14:anchorId="5CA39F17" wp14:editId="0C1B1D6F">
                                  <wp:extent cx="2689225" cy="1384935"/>
                                  <wp:effectExtent l="0" t="0" r="0"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89225" cy="1384935"/>
                                          </a:xfrm>
                                          <a:prstGeom prst="rect">
                                            <a:avLst/>
                                          </a:prstGeom>
                                          <a:noFill/>
                                          <a:ln>
                                            <a:noFill/>
                                          </a:ln>
                                        </pic:spPr>
                                      </pic:pic>
                                    </a:graphicData>
                                  </a:graphic>
                                </wp:inline>
                              </w:drawing>
                            </w:r>
                          </w:p>
                          <w:p w14:paraId="1569F457" w14:textId="77777777" w:rsidR="00CE02D7" w:rsidRPr="009613C1" w:rsidRDefault="00CE02D7" w:rsidP="00E105B3">
                            <w:pPr>
                              <w:spacing w:line="480" w:lineRule="auto"/>
                              <w:rPr>
                                <w:b/>
                              </w:rPr>
                            </w:pPr>
                            <w:bookmarkStart w:id="55" w:name="_Hlk5302441"/>
                            <w:bookmarkStart w:id="56" w:name="_Hlk5302442"/>
                            <w:r w:rsidRPr="0095585E">
                              <w:rPr>
                                <w:b/>
                              </w:rPr>
                              <w:t>Figure 4.3 Radiative Heat Transfer</w:t>
                            </w:r>
                            <w:bookmarkEnd w:id="55"/>
                            <w:bookmarkEnd w:id="5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DCDAE60" id="Text Box 285" o:spid="_x0000_s1044" type="#_x0000_t202" style="position:absolute;left:0;text-align:left;margin-left:-.05pt;margin-top:180.7pt;width:429.75pt;height:2in;z-index:2519439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" filled="f" stroked="f" strokeweight=".5pt">
                <v:textbox style="mso-fit-shape-to-text:t">
                  <w:txbxContent>
                    <w:p w14:paraId="7152ED63" w14:textId="77777777" w:rsidR="00CE02D7" w:rsidRDefault="00CE02D7" w:rsidP="00E105B3">
                      <w:pPr>
                        <w:spacing w:line="480" w:lineRule="auto"/>
                        <w:rPr>
                          <w:b/>
                        </w:rPr>
                      </w:pPr>
                      <w:r w:rsidRPr="0095585E">
                        <w:rPr>
                          <w:noProof/>
                        </w:rPr>
                        <w:drawing>
                          <wp:inline distT="0" distB="0" distL="0" distR="0" wp14:anchorId="5CA39F17" wp14:editId="0C1B1D6F">
                            <wp:extent cx="2689225" cy="1384935"/>
                            <wp:effectExtent l="0" t="0" r="0"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89225" cy="1384935"/>
                                    </a:xfrm>
                                    <a:prstGeom prst="rect">
                                      <a:avLst/>
                                    </a:prstGeom>
                                    <a:noFill/>
                                    <a:ln>
                                      <a:noFill/>
                                    </a:ln>
                                  </pic:spPr>
                                </pic:pic>
                              </a:graphicData>
                            </a:graphic>
                          </wp:inline>
                        </w:drawing>
                      </w:r>
                    </w:p>
                    <w:p w14:paraId="1569F457" w14:textId="77777777" w:rsidR="00CE02D7" w:rsidRPr="009613C1" w:rsidRDefault="00CE02D7" w:rsidP="00E105B3">
                      <w:pPr>
                        <w:spacing w:line="480" w:lineRule="auto"/>
                        <w:rPr>
                          <w:b/>
                        </w:rPr>
                      </w:pPr>
                      <w:bookmarkStart w:id="57" w:name="_Hlk5302441"/>
                      <w:bookmarkStart w:id="58" w:name="_Hlk5302442"/>
                      <w:r w:rsidRPr="0095585E">
                        <w:rPr>
                          <w:b/>
                        </w:rPr>
                        <w:t>Figure 4.3 Radiative Heat Transfer</w:t>
                      </w:r>
                      <w:bookmarkEnd w:id="57"/>
                      <w:bookmarkEnd w:id="58"/>
                    </w:p>
                  </w:txbxContent>
                </v:textbox>
                <w10:wrap type="square" anchorx="margin"/>
              </v:shape>
            </w:pict>
          </mc:Fallback>
        </mc:AlternateContent>
      </w:r>
      <w:r w:rsidR="006E6EC5" w:rsidRPr="006E6EC5">
        <w:t xml:space="preserve">The values for the initial materials set used in the preliminary DSF FLUENT simulation </w:t>
      </w:r>
      <w:proofErr w:type="gramStart"/>
      <w:r w:rsidR="006E6EC5" w:rsidRPr="006E6EC5">
        <w:t>are given</w:t>
      </w:r>
      <w:proofErr w:type="gramEnd"/>
      <w:r w:rsidR="006E6EC5" w:rsidRPr="006E6EC5">
        <w:t xml:space="preserve"> in Table 4.1. For all flow problems simulated in FLUENT, equations for conservation of mass and momentum are solved, as well as conservation of energy when flow involves heat transfer or compressibility </w:t>
      </w:r>
      <w:r w:rsidR="006E6EC5" w:rsidRPr="006E6EC5">
        <w:fldChar w:fldCharType="begin"/>
      </w:r>
      <w:r w:rsidR="007C00A5">
        <w:instrText xml:space="preserve"> ADDIN ZOTERO_ITEM CSL_CITATION {"citationID":"1Kt4qBME","properties":{"formattedCitation":"[78]","plainCitation":"[78]","noteIndex":0},"citationItems":[{"id":1155,"uris":["http://zotero.org/users/1424505/items/LZRKS47T"],"uri":["http://zotero.org/users/1424505/items/LZRKS47T"],"itemData":{"id":1155,"type":"webpage","title":"ANSYS FLUENT 12.0 User's Guide","URL":"http://www.afs.enea.it/project/neptunius/docs/fluent/html/ug/main_pre.htm","accessed":{"date-parts":[["2019",3,26]]}}}],"schema":"https://github.com/citation-style-language/schema/raw/master/csl-citation.json"} </w:instrText>
      </w:r>
      <w:r w:rsidR="006E6EC5" w:rsidRPr="006E6EC5">
        <w:fldChar w:fldCharType="separate"/>
      </w:r>
      <w:r w:rsidR="007C00A5" w:rsidRPr="007C00A5">
        <w:t>[78]</w:t>
      </w:r>
      <w:r w:rsidR="006E6EC5" w:rsidRPr="006E6EC5">
        <w:fldChar w:fldCharType="end"/>
      </w:r>
      <w:r w:rsidR="006E6EC5" w:rsidRPr="006E6EC5">
        <w:t xml:space="preserve">. In the preliminary passive analysis of the DSF, the only energy inputs used were natural convection wherein any fluid motion is caused by natural means such as the buoyancy effect </w:t>
      </w:r>
      <w:r w:rsidR="006E6EC5" w:rsidRPr="006E6EC5">
        <w:fldChar w:fldCharType="begin"/>
      </w:r>
      <w:r w:rsidR="007C00A5">
        <w:instrText xml:space="preserve"> ADDIN ZOTERO_ITEM CSL_CITATION {"citationID":"dV0SibCI","properties":{"formattedCitation":"[79]","plainCitation":"[79]","noteIndex":0},"citationItems":[{"id":1157,"uris":["http://zotero.org/users/1424505/items/VE2CM76F"],"uri":["http://zotero.org/users/1424505/items/VE2CM76F"],"itemData":{"id":1157,"type":"book","abstract":"Introduction and basic concepts -- Heat conduction equation -- Steady heat conduction -- Transient heat conduction -- Numerical methods in heat conduction -- Fundamentals of convection -- External forced convection -- Internal forced convection -- Natural convection -- Boiling and condensation -- Heat exchangers -- Fundamentals of thermal radiation -- Radiation heat transfer -- Mass transfer.","call-number":"TJ 260 .C38 2007 TEXTBOOKS","collection-title":"McGraw-Hill series in mechanical and aerospace engineering","edition":"3rd ed..","event-place":"Boston","ISBN":"978-0-07-312930-3","language":"eng","number-of-pages":"xxiv+901","publisher":"McGraw-Hill","publisher-place":"Boston","source":"ou-primo.com","title":"Heat and mass transfer: a practical approach / Yunus A. Çengel.","title-short":"Heat and mass transfer","author":[{"literal":"Yunus A. Çengel"}],"issued":{"date-parts":[["2007"]]}}}],"schema":"https://github.com/citation-style-language/schema/raw/master/csl-citation.json"} </w:instrText>
      </w:r>
      <w:r w:rsidR="006E6EC5" w:rsidRPr="006E6EC5">
        <w:fldChar w:fldCharType="separate"/>
      </w:r>
      <w:r w:rsidR="007C00A5" w:rsidRPr="007C00A5">
        <w:t>[79]</w:t>
      </w:r>
      <w:r w:rsidR="006E6EC5" w:rsidRPr="006E6EC5">
        <w:fldChar w:fldCharType="end"/>
      </w:r>
      <w:r w:rsidR="006E6EC5" w:rsidRPr="006E6EC5">
        <w:t xml:space="preserve">. As discussed earlier, natural ventilation </w:t>
      </w:r>
      <w:proofErr w:type="gramStart"/>
      <w:r w:rsidR="006E6EC5" w:rsidRPr="006E6EC5">
        <w:t>is driven</w:t>
      </w:r>
      <w:proofErr w:type="gramEnd"/>
      <w:r w:rsidR="006E6EC5" w:rsidRPr="006E6EC5">
        <w:t xml:space="preserve"> by wind speed and conductive and radiative heat gain. In this case a realizable κ-ε model </w:t>
      </w:r>
      <w:proofErr w:type="gramStart"/>
      <w:r w:rsidR="006E6EC5" w:rsidRPr="006E6EC5">
        <w:t>was used</w:t>
      </w:r>
      <w:proofErr w:type="gramEnd"/>
      <w:r w:rsidR="006E6EC5" w:rsidRPr="006E6EC5">
        <w:t xml:space="preserve"> to better approximate the turbulent nature of the air within the DSF. The </w:t>
      </w:r>
      <w:proofErr w:type="spellStart"/>
      <w:r w:rsidR="006E6EC5" w:rsidRPr="006E6EC5">
        <w:t>Boussinesq</w:t>
      </w:r>
      <w:proofErr w:type="spellEnd"/>
      <w:r w:rsidR="006E6EC5" w:rsidRPr="006E6EC5">
        <w:t xml:space="preserve"> approximation </w:t>
      </w:r>
      <w:proofErr w:type="gramStart"/>
      <w:r w:rsidR="006E6EC5" w:rsidRPr="006E6EC5">
        <w:t xml:space="preserve">was </w:t>
      </w:r>
      <w:r w:rsidR="006E6EC5" w:rsidRPr="006E6EC5">
        <w:lastRenderedPageBreak/>
        <w:t>selected</w:t>
      </w:r>
      <w:proofErr w:type="gramEnd"/>
      <w:r w:rsidR="006E6EC5" w:rsidRPr="006E6EC5">
        <w:t xml:space="preserve">, as the initial condition was a natural convection problem, and this obviated the need to solve for the full compressible formulation of the </w:t>
      </w:r>
      <w:proofErr w:type="spellStart"/>
      <w:r w:rsidR="006E6EC5" w:rsidRPr="006E6EC5">
        <w:t>Navier</w:t>
      </w:r>
      <w:proofErr w:type="spellEnd"/>
      <w:r w:rsidR="006E6EC5" w:rsidRPr="006E6EC5">
        <w:t xml:space="preserve">-Stokes equations. Due to semi-transparent glazing used as the second facade in the preliminary DSF design, the discrete ordinate (DO) radiation model was used, which was capable of solving for the absorption, emission, and scattering in the air column (Figure </w:t>
      </w:r>
      <w:r w:rsidR="00FE4466">
        <w:t>4</w:t>
      </w:r>
      <w:r w:rsidR="006E6EC5" w:rsidRPr="006E6EC5">
        <w:t xml:space="preserve">.3) </w:t>
      </w:r>
      <w:r w:rsidR="006E6EC5" w:rsidRPr="006E6EC5">
        <w:fldChar w:fldCharType="begin"/>
      </w:r>
      <w:r w:rsidR="007C00A5">
        <w:instrText xml:space="preserve"> ADDIN ZOTERO_ITEM CSL_CITATION {"citationID":"aRCFi76J","properties":{"formattedCitation":"[79]","plainCitation":"[79]","noteIndex":0},"citationItems":[{"id":1157,"uris":["http://zotero.org/users/1424505/items/VE2CM76F"],"uri":["http://zotero.org/users/1424505/items/VE2CM76F"],"itemData":{"id":1157,"type":"book","abstract":"Introduction and basic concepts -- Heat conduction equation -- Steady heat conduction -- Transient heat conduction -- Numerical methods in heat conduction -- Fundamentals of convection -- External forced convection -- Internal forced convection -- Natural convection -- Boiling and condensation -- Heat exchangers -- Fundamentals of thermal radiation -- Radiation heat transfer -- Mass transfer.","call-number":"TJ 260 .C38 2007 TEXTBOOKS","collection-title":"McGraw-Hill series in mechanical and aerospace engineering","edition":"3rd ed..","event-place":"Boston","ISBN":"978-0-07-312930-3","language":"eng","number-of-pages":"xxiv+901","publisher":"McGraw-Hill","publisher-place":"Boston","source":"ou-primo.com","title":"Heat and mass transfer: a practical approach / Yunus A. Çengel.","title-short":"Heat and mass transfer","author":[{"literal":"Yunus A. Çengel"}],"issued":{"date-parts":[["2007"]]}}}],"schema":"https://github.com/citation-style-language/schema/raw/master/csl-citation.json"} </w:instrText>
      </w:r>
      <w:r w:rsidR="006E6EC5" w:rsidRPr="006E6EC5">
        <w:fldChar w:fldCharType="separate"/>
      </w:r>
      <w:r w:rsidR="007C00A5" w:rsidRPr="007C00A5">
        <w:t>[79]</w:t>
      </w:r>
      <w:r w:rsidR="006E6EC5" w:rsidRPr="006E6EC5">
        <w:fldChar w:fldCharType="end"/>
      </w:r>
      <w:r w:rsidR="006E6EC5" w:rsidRPr="006E6EC5">
        <w:t xml:space="preserve">.  </w:t>
      </w:r>
    </w:p>
    <w:p w14:paraId="36E6B08F" w14:textId="77777777" w:rsidR="006E6EC5" w:rsidRPr="006E6EC5" w:rsidRDefault="006E6EC5" w:rsidP="006E6EC5">
      <w:pPr>
        <w:spacing w:line="480" w:lineRule="auto"/>
        <w:ind w:firstLine="720"/>
      </w:pPr>
      <w:r w:rsidRPr="006E6EC5">
        <w:t xml:space="preserve">The two main sources of heat gain in the DSF system were from the adjacent thermal conditions and insolation. The simulations utilized weather data obtained from the National Oceanic and Atmospheric Administration’s (NOAA) database for Oklahoma City, Oklahoma. </w:t>
      </w:r>
    </w:p>
    <w:p w14:paraId="469E048C" w14:textId="0269E46F" w:rsidR="006E6EC5" w:rsidRPr="006E6EC5" w:rsidRDefault="006E6EC5" w:rsidP="00B36E1B">
      <w:pPr>
        <w:spacing w:line="480" w:lineRule="auto"/>
        <w:rPr>
          <w:rFonts w:cstheme="minorHAnsi"/>
          <w:b/>
        </w:rPr>
      </w:pPr>
      <w:r w:rsidRPr="006E6EC5">
        <w:rPr>
          <w:rFonts w:cstheme="minorHAnsi"/>
          <w:b/>
        </w:rPr>
        <w:t xml:space="preserve">4.3 Selected Preliminary DSF </w:t>
      </w:r>
      <w:r w:rsidR="001B225B">
        <w:rPr>
          <w:rFonts w:cstheme="minorHAnsi"/>
          <w:b/>
        </w:rPr>
        <w:t>Airf</w:t>
      </w:r>
      <w:r w:rsidRPr="006E6EC5">
        <w:rPr>
          <w:rFonts w:cstheme="minorHAnsi"/>
          <w:b/>
        </w:rPr>
        <w:t>low and Temperature Analysis</w:t>
      </w:r>
    </w:p>
    <w:p w14:paraId="3721561D" w14:textId="6BE13A2C" w:rsidR="006E6EC5" w:rsidRPr="006E6EC5" w:rsidRDefault="006E6EC5" w:rsidP="006E6EC5">
      <w:pPr>
        <w:spacing w:line="480" w:lineRule="auto"/>
        <w:ind w:firstLine="720"/>
      </w:pPr>
      <w:r w:rsidRPr="006E6EC5">
        <w:rPr>
          <w:rFonts w:cstheme="minorHAnsi"/>
        </w:rPr>
        <w:t xml:space="preserve">In the preliminary analysis of air flow through a DSF, CFD flow analysis </w:t>
      </w:r>
      <w:proofErr w:type="gramStart"/>
      <w:r w:rsidRPr="006E6EC5">
        <w:rPr>
          <w:rFonts w:cstheme="minorHAnsi"/>
        </w:rPr>
        <w:t>was performed</w:t>
      </w:r>
      <w:proofErr w:type="gramEnd"/>
      <w:r w:rsidRPr="006E6EC5">
        <w:rPr>
          <w:rFonts w:cstheme="minorHAnsi"/>
        </w:rPr>
        <w:t xml:space="preserve"> for a building without a DSF as well as a building with a DSF (Table 4.</w:t>
      </w:r>
      <w:r w:rsidR="00FE4466">
        <w:rPr>
          <w:rFonts w:cstheme="minorHAnsi"/>
        </w:rPr>
        <w:t>1</w:t>
      </w:r>
      <w:r w:rsidRPr="006E6EC5">
        <w:rPr>
          <w:rFonts w:cstheme="minorHAnsi"/>
        </w:rPr>
        <w:t xml:space="preserve">, images courtesy of ASME). </w:t>
      </w:r>
      <w:r w:rsidRPr="006E6EC5">
        <w:t xml:space="preserve">All the simulations in this flow analysis assumed that no other constructs surround the building; therefore, there is no obstruction of air moving towards the model. In both cases of the building (with and without the DSF), the wind speed along the building face is increasing along the height, however, in the case with the DSF, the cavity between the inner and outer glazing allows the air to pass through at a much slower rate. The flow alongside the building face, whether there is a DSF or not, is strongly correlated to the convective heat transfer coefficient. </w:t>
      </w:r>
      <w:proofErr w:type="gramStart"/>
      <w:r w:rsidRPr="006E6EC5">
        <w:t>In order to</w:t>
      </w:r>
      <w:proofErr w:type="gramEnd"/>
      <w:r w:rsidRPr="006E6EC5">
        <w:t xml:space="preserve"> reduce the heat loss or gain by convection, designs can be made to slow the air down, in turn reducing the convective heat transfer coefficient, allowing the inner glazing to be opened on higher rooms. Without the DSF as an intermediary, the openings between the inner and outer environment would not be possible due to the excess amount of turbulence that would occur within the rooms </w:t>
      </w:r>
      <w:r w:rsidRPr="006E6EC5">
        <w:fldChar w:fldCharType="begin"/>
      </w:r>
      <w:r w:rsidR="007C00A5">
        <w:instrText xml:space="preserve"> ADDIN ZOTERO_ITEM CSL_CITATION {"citationID":"iSryz4CI","properties":{"formattedCitation":"[77]","plainCitation":"[77]","noteIndex":0},"citationItems":[{"id":650,"uris":["http://zotero.org/users/1424505/items/K7NMADZS"],"uri":["http://zotero.org/users/1424505/items/K7NMADZS"],"itemData":{"id":650,"type":"paper-conference","container-title":"ASME 2012 International Design Engineering Technical Conferences and Computers and Information in Engineering Conference","page":"177–186","publisher":"American Society of Mechanical Engineers","source":"Google Scholar","title":"Computational Analysis to Design Energy Efficient Built Environments","URL":"http://proceedings.asmedigitalcollection.asme.org/proceeding.aspx?articleid=1736102","author":[{"family":"Abou-Nassar","given":"Guy"},{"family":"Siddique","given":"Zahed"},{"family":"Fithian","given":"Lee"}],"accessed":{"date-parts":[["2015",4,8]]},"issued":{"date-parts":[["2012"]]}}}],"schema":"https://github.com/citation-style-language/schema/raw/master/csl-citation.json"} </w:instrText>
      </w:r>
      <w:r w:rsidRPr="006E6EC5">
        <w:fldChar w:fldCharType="separate"/>
      </w:r>
      <w:r w:rsidR="007C00A5" w:rsidRPr="007C00A5">
        <w:t>[77]</w:t>
      </w:r>
      <w:r w:rsidRPr="006E6EC5">
        <w:fldChar w:fldCharType="end"/>
      </w:r>
      <w:r w:rsidRPr="006E6EC5">
        <w:t xml:space="preserve">. </w:t>
      </w:r>
    </w:p>
    <w:p w14:paraId="14F1558E" w14:textId="74A9DF41" w:rsidR="006E6EC5" w:rsidRPr="006E6EC5" w:rsidRDefault="0021047C" w:rsidP="006E6EC5">
      <w:pPr>
        <w:spacing w:line="480" w:lineRule="auto"/>
        <w:ind w:firstLine="720"/>
      </w:pPr>
      <w:r w:rsidRPr="006E6EC5">
        <w:rPr>
          <w:noProof/>
        </w:rPr>
        <w:lastRenderedPageBreak/>
        <mc:AlternateContent>
          <mc:Choice Requires="wps">
            <w:drawing>
              <wp:anchor distT="0" distB="0" distL="114300" distR="114300" simplePos="0" relativeHeight="251958272" behindDoc="1" locked="0" layoutInCell="1" allowOverlap="1" wp14:anchorId="418F60A7" wp14:editId="0C4F97BA">
                <wp:simplePos x="0" y="0"/>
                <wp:positionH relativeFrom="column">
                  <wp:posOffset>143510</wp:posOffset>
                </wp:positionH>
                <wp:positionV relativeFrom="page">
                  <wp:posOffset>3787775</wp:posOffset>
                </wp:positionV>
                <wp:extent cx="5590540" cy="378460"/>
                <wp:effectExtent l="0" t="0" r="0" b="2540"/>
                <wp:wrapTopAndBottom/>
                <wp:docPr id="286" name="Text Box 286"/>
                <wp:cNvGraphicFramePr/>
                <a:graphic xmlns:a="http://schemas.openxmlformats.org/drawingml/2006/main">
                  <a:graphicData uri="http://schemas.microsoft.com/office/word/2010/wordprocessingShape">
                    <wps:wsp>
                      <wps:cNvSpPr txBox="1"/>
                      <wps:spPr>
                        <a:xfrm>
                          <a:off x="0" y="0"/>
                          <a:ext cx="5590540" cy="378460"/>
                        </a:xfrm>
                        <a:prstGeom prst="rect">
                          <a:avLst/>
                        </a:prstGeom>
                        <a:solidFill>
                          <a:prstClr val="white"/>
                        </a:solidFill>
                        <a:ln>
                          <a:noFill/>
                        </a:ln>
                      </wps:spPr>
                      <wps:txbx>
                        <w:txbxContent>
                          <w:p w14:paraId="0744EA45" w14:textId="77777777" w:rsidR="00CE02D7" w:rsidRPr="001B225B" w:rsidRDefault="00CE02D7" w:rsidP="001B225B">
                            <w:pPr>
                              <w:pStyle w:val="Caption"/>
                              <w:rPr>
                                <w:noProof/>
                              </w:rPr>
                            </w:pPr>
                            <w:r w:rsidRPr="001B225B">
                              <w:t>Figure 4.4 Velocity profile for a building without a DSF (left) and with a DSF (right)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8F60A7" id="Text Box 286" o:spid="_x0000_s1045" type="#_x0000_t202" style="position:absolute;left:0;text-align:left;margin-left:11.3pt;margin-top:298.25pt;width:440.2pt;height:29.8pt;z-index:-2513582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" stroked="f">
                <v:textbox inset="0,0,0,0">
                  <w:txbxContent>
                    <w:p w14:paraId="0744EA45" w14:textId="77777777" w:rsidR="00CE02D7" w:rsidRPr="001B225B" w:rsidRDefault="00CE02D7" w:rsidP="001B225B">
                      <w:pPr>
                        <w:pStyle w:val="Caption"/>
                        <w:rPr>
                          <w:noProof/>
                        </w:rPr>
                      </w:pPr>
                      <w:r w:rsidRPr="001B225B">
                        <w:t>Figure 4.4 Velocity profile for a building without a DSF (left) and with a DSF (right)</w:t>
                      </w:r>
                    </w:p>
                  </w:txbxContent>
                </v:textbox>
                <w10:wrap type="topAndBottom" anchory="page"/>
              </v:shape>
            </w:pict>
          </mc:Fallback>
        </mc:AlternateContent>
      </w:r>
      <w:r w:rsidR="00E105B3" w:rsidRPr="006E6EC5">
        <w:rPr>
          <w:noProof/>
        </w:rPr>
        <mc:AlternateContent>
          <mc:Choice Requires="wpg">
            <w:drawing>
              <wp:anchor distT="0" distB="0" distL="114300" distR="114300" simplePos="0" relativeHeight="251957248" behindDoc="0" locked="0" layoutInCell="1" allowOverlap="1" wp14:anchorId="09309CF0" wp14:editId="7914F366">
                <wp:simplePos x="0" y="0"/>
                <wp:positionH relativeFrom="column">
                  <wp:posOffset>67945</wp:posOffset>
                </wp:positionH>
                <wp:positionV relativeFrom="paragraph">
                  <wp:posOffset>629920</wp:posOffset>
                </wp:positionV>
                <wp:extent cx="5745480" cy="2096135"/>
                <wp:effectExtent l="0" t="0" r="7620" b="0"/>
                <wp:wrapTight wrapText="bothSides">
                  <wp:wrapPolygon edited="0">
                    <wp:start x="0" y="0"/>
                    <wp:lineTo x="0" y="21397"/>
                    <wp:lineTo x="21557" y="21397"/>
                    <wp:lineTo x="21557" y="0"/>
                    <wp:lineTo x="0" y="0"/>
                  </wp:wrapPolygon>
                </wp:wrapTight>
                <wp:docPr id="287" name="Group 287"/>
                <wp:cNvGraphicFramePr/>
                <a:graphic xmlns:a="http://schemas.openxmlformats.org/drawingml/2006/main">
                  <a:graphicData uri="http://schemas.microsoft.com/office/word/2010/wordprocessingGroup">
                    <wpg:wgp>
                      <wpg:cNvGrpSpPr/>
                      <wpg:grpSpPr>
                        <a:xfrm>
                          <a:off x="0" y="0"/>
                          <a:ext cx="5745480" cy="2096135"/>
                          <a:chOff x="0" y="0"/>
                          <a:chExt cx="5217520" cy="1903730"/>
                        </a:xfrm>
                      </wpg:grpSpPr>
                      <pic:pic xmlns:pic="http://schemas.openxmlformats.org/drawingml/2006/picture">
                        <pic:nvPicPr>
                          <pic:cNvPr id="32" name="Picture 32"/>
                          <pic:cNvPicPr>
                            <a:picLocks noChangeAspect="1"/>
                          </pic:cNvPicPr>
                        </pic:nvPicPr>
                        <pic:blipFill>
                          <a:blip r:embed="rId37">
                            <a:extLst>
                              <a:ext uri="{28A0092B-C50C-407E-A947-70E740481C1C}">
                                <a14:useLocalDpi xmlns:a14="http://schemas.microsoft.com/office/drawing/2010/main" val="0"/>
                              </a:ext>
                            </a:extLst>
                          </a:blip>
                          <a:srcRect/>
                          <a:stretch>
                            <a:fillRect/>
                          </a:stretch>
                        </pic:blipFill>
                        <pic:spPr bwMode="auto">
                          <a:xfrm>
                            <a:off x="2620370" y="0"/>
                            <a:ext cx="2597150" cy="1903730"/>
                          </a:xfrm>
                          <a:prstGeom prst="rect">
                            <a:avLst/>
                          </a:prstGeom>
                          <a:noFill/>
                        </pic:spPr>
                      </pic:pic>
                      <pic:pic xmlns:pic="http://schemas.openxmlformats.org/drawingml/2006/picture">
                        <pic:nvPicPr>
                          <pic:cNvPr id="34" name="Picture 34"/>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27300" cy="190373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110DADB" id="Group 287" o:spid="_x0000_s1026" style="position:absolute;margin-left:5.35pt;margin-top:49.6pt;width:452.4pt;height:165.05pt;z-index:251957248;mso-width-relative:margin;mso-height-relative:margin" coordsize="52175,190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27" type="#_x0000_t75" style="position:absolute;left:26203;width:25972;height:19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">
                  <v:imagedata r:id="rId39" o:title=""/>
                </v:shape>
                <v:shape id="Picture 34" o:spid="_x0000_s1028" type="#_x0000_t75" style="position:absolute;width:25273;height:19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">
                  <v:imagedata r:id="rId40" o:title=""/>
                </v:shape>
                <w10:wrap type="tight"/>
              </v:group>
            </w:pict>
          </mc:Fallback>
        </mc:AlternateContent>
      </w:r>
      <w:r w:rsidR="006E6EC5" w:rsidRPr="006E6EC5">
        <w:t xml:space="preserve">A comparative flow analysis </w:t>
      </w:r>
      <w:proofErr w:type="gramStart"/>
      <w:r w:rsidR="006E6EC5" w:rsidRPr="006E6EC5">
        <w:t>was performed</w:t>
      </w:r>
      <w:proofErr w:type="gramEnd"/>
      <w:r w:rsidR="006E6EC5" w:rsidRPr="006E6EC5">
        <w:t xml:space="preserve"> for a building with no DSF as well as a building with a DSF. For the model without the DSF (</w:t>
      </w:r>
      <w:r w:rsidR="00FE4466">
        <w:t xml:space="preserve">Figure 4.4, </w:t>
      </w:r>
      <w:r w:rsidR="006E6EC5" w:rsidRPr="006E6EC5">
        <w:t>left), the velocity gradient at the base, which would be at street level, shows minor recirculation and no mixing with the upper level air mass flows. For the model with the DSF (</w:t>
      </w:r>
      <w:r w:rsidR="00FE4466">
        <w:t xml:space="preserve">Figure 4.4, </w:t>
      </w:r>
      <w:r w:rsidR="006E6EC5" w:rsidRPr="006E6EC5">
        <w:t>right), the velocity gradient at the base of the DSF, which would be a street level, shows less recirculation and more flow in to the DSF and mixing with the upper level air mass flows.</w:t>
      </w:r>
    </w:p>
    <w:p w14:paraId="096BD2D9" w14:textId="77777777" w:rsidR="006E6EC5" w:rsidRPr="006E6EC5" w:rsidRDefault="006E6EC5" w:rsidP="006E6EC5">
      <w:pPr>
        <w:spacing w:line="480" w:lineRule="auto"/>
        <w:ind w:firstLine="720"/>
      </w:pPr>
      <w:r w:rsidRPr="006E6EC5">
        <w:t xml:space="preserve">Figure 4.5 illustrates the geometry of the inlet and outlet of the DSF that </w:t>
      </w:r>
      <w:proofErr w:type="gramStart"/>
      <w:r w:rsidRPr="006E6EC5">
        <w:t>was analyzed</w:t>
      </w:r>
      <w:proofErr w:type="gramEnd"/>
      <w:r w:rsidRPr="006E6EC5">
        <w:t xml:space="preserve">. The inlets and outlets allow for control of air intake into the DSF cavity (as well as into the building depending if they </w:t>
      </w:r>
      <w:proofErr w:type="gramStart"/>
      <w:r w:rsidRPr="006E6EC5">
        <w:t>were integrated</w:t>
      </w:r>
      <w:proofErr w:type="gramEnd"/>
      <w:r w:rsidRPr="006E6EC5">
        <w:t xml:space="preserve"> into the overall design). While it is necessary for inlets and outlets to </w:t>
      </w:r>
      <w:proofErr w:type="gramStart"/>
      <w:r w:rsidRPr="006E6EC5">
        <w:t>be placed</w:t>
      </w:r>
      <w:proofErr w:type="gramEnd"/>
      <w:r w:rsidRPr="006E6EC5">
        <w:t xml:space="preserve"> in the outer glazing to be considered a twin face system, openings in the inner glazing are not mandatory and were not the typology selected for the study. Double skin facades </w:t>
      </w:r>
      <w:proofErr w:type="gramStart"/>
      <w:r w:rsidRPr="006E6EC5">
        <w:t>are typically analyzed</w:t>
      </w:r>
      <w:proofErr w:type="gramEnd"/>
      <w:r w:rsidRPr="006E6EC5">
        <w:t xml:space="preserve"> as a means of enhancing the energy saving capabilities of buildings. Those energy analyses are not part of this research.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6"/>
        <w:gridCol w:w="2673"/>
      </w:tblGrid>
      <w:tr w:rsidR="006E6EC5" w:rsidRPr="006E6EC5" w14:paraId="54BA7EF9" w14:textId="77777777" w:rsidTr="00042F15">
        <w:tc>
          <w:tcPr>
            <w:tcW w:w="2676" w:type="dxa"/>
            <w:vAlign w:val="bottom"/>
          </w:tcPr>
          <w:p w14:paraId="08849365" w14:textId="77777777" w:rsidR="006E6EC5" w:rsidRPr="006E6EC5" w:rsidRDefault="006E6EC5" w:rsidP="006E6EC5">
            <w:pPr>
              <w:tabs>
                <w:tab w:val="left" w:pos="0"/>
              </w:tabs>
              <w:jc w:val="center"/>
              <w:rPr>
                <w:noProof/>
              </w:rPr>
            </w:pPr>
            <w:r w:rsidRPr="006E6EC5">
              <w:rPr>
                <w:noProof/>
              </w:rPr>
              <w:lastRenderedPageBreak/>
              <w:drawing>
                <wp:inline distT="0" distB="0" distL="0" distR="0" wp14:anchorId="352CB4FF" wp14:editId="0F287514">
                  <wp:extent cx="1542553" cy="1255896"/>
                  <wp:effectExtent l="0" t="0" r="635"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cstate="print">
                            <a:extLst>
                              <a:ext uri="{BEBA8EAE-BF5A-486C-A8C5-ECC9F3942E4B}">
                                <a14:imgProps xmlns:a14="http://schemas.microsoft.com/office/drawing/2010/main">
                                  <a14:imgLayer r:embed="rId42">
                                    <a14:imgEffect>
                                      <a14:brightnessContrast bright="60000"/>
                                    </a14:imgEffect>
                                  </a14:imgLayer>
                                </a14:imgProps>
                              </a:ext>
                            </a:extLst>
                          </a:blip>
                          <a:srcRect l="5284" t="8362" r="27869" b="19756"/>
                          <a:stretch>
                            <a:fillRect/>
                          </a:stretch>
                        </pic:blipFill>
                        <pic:spPr bwMode="auto">
                          <a:xfrm>
                            <a:off x="0" y="0"/>
                            <a:ext cx="1542717" cy="1256030"/>
                          </a:xfrm>
                          <a:prstGeom prst="rect">
                            <a:avLst/>
                          </a:prstGeom>
                          <a:noFill/>
                          <a:ln w="9525">
                            <a:noFill/>
                            <a:miter lim="800000"/>
                            <a:headEnd/>
                            <a:tailEnd/>
                          </a:ln>
                        </pic:spPr>
                      </pic:pic>
                    </a:graphicData>
                  </a:graphic>
                </wp:inline>
              </w:drawing>
            </w:r>
          </w:p>
        </w:tc>
        <w:tc>
          <w:tcPr>
            <w:tcW w:w="2673" w:type="dxa"/>
            <w:vAlign w:val="bottom"/>
          </w:tcPr>
          <w:p w14:paraId="611744E2" w14:textId="77777777" w:rsidR="006E6EC5" w:rsidRPr="006E6EC5" w:rsidRDefault="006E6EC5" w:rsidP="006E6EC5">
            <w:pPr>
              <w:keepNext/>
              <w:tabs>
                <w:tab w:val="left" w:pos="0"/>
              </w:tabs>
              <w:jc w:val="center"/>
              <w:rPr>
                <w:noProof/>
              </w:rPr>
            </w:pPr>
            <w:r w:rsidRPr="006E6EC5">
              <w:rPr>
                <w:noProof/>
              </w:rPr>
              <w:drawing>
                <wp:inline distT="0" distB="0" distL="0" distR="0" wp14:anchorId="1E203CF6" wp14:editId="55CF61CA">
                  <wp:extent cx="1510748" cy="125620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cstate="print"/>
                          <a:srcRect l="38966" t="38966" r="32135" b="19611"/>
                          <a:stretch>
                            <a:fillRect/>
                          </a:stretch>
                        </pic:blipFill>
                        <pic:spPr bwMode="auto">
                          <a:xfrm>
                            <a:off x="0" y="0"/>
                            <a:ext cx="1509021" cy="1254769"/>
                          </a:xfrm>
                          <a:prstGeom prst="rect">
                            <a:avLst/>
                          </a:prstGeom>
                          <a:noFill/>
                          <a:ln w="9525">
                            <a:noFill/>
                            <a:miter lim="800000"/>
                            <a:headEnd/>
                            <a:tailEnd/>
                          </a:ln>
                        </pic:spPr>
                      </pic:pic>
                    </a:graphicData>
                  </a:graphic>
                </wp:inline>
              </w:drawing>
            </w:r>
          </w:p>
        </w:tc>
      </w:tr>
      <w:tr w:rsidR="006E6EC5" w:rsidRPr="006E6EC5" w14:paraId="2B8032D0" w14:textId="77777777" w:rsidTr="00042F15">
        <w:tc>
          <w:tcPr>
            <w:tcW w:w="2676" w:type="dxa"/>
            <w:vAlign w:val="bottom"/>
          </w:tcPr>
          <w:p w14:paraId="11A5ED61" w14:textId="77777777" w:rsidR="006E6EC5" w:rsidRPr="006E6EC5" w:rsidRDefault="006E6EC5" w:rsidP="006E6EC5">
            <w:pPr>
              <w:tabs>
                <w:tab w:val="left" w:pos="0"/>
              </w:tabs>
              <w:jc w:val="center"/>
              <w:rPr>
                <w:noProof/>
              </w:rPr>
            </w:pPr>
            <w:r w:rsidRPr="006E6EC5">
              <w:rPr>
                <w:noProof/>
              </w:rPr>
              <w:drawing>
                <wp:inline distT="0" distB="0" distL="0" distR="0" wp14:anchorId="0FE7539C" wp14:editId="387F3741">
                  <wp:extent cx="1554480" cy="1409048"/>
                  <wp:effectExtent l="0" t="0" r="7620" b="127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cstate="print">
                            <a:extLst>
                              <a:ext uri="{BEBA8EAE-BF5A-486C-A8C5-ECC9F3942E4B}">
                                <a14:imgProps xmlns:a14="http://schemas.microsoft.com/office/drawing/2010/main">
                                  <a14:imgLayer r:embed="rId45">
                                    <a14:imgEffect>
                                      <a14:brightnessContrast bright="58000"/>
                                    </a14:imgEffect>
                                  </a14:imgLayer>
                                </a14:imgProps>
                              </a:ext>
                            </a:extLst>
                          </a:blip>
                          <a:srcRect l="15306" t="26460" r="41646" b="20497"/>
                          <a:stretch>
                            <a:fillRect/>
                          </a:stretch>
                        </pic:blipFill>
                        <pic:spPr bwMode="auto">
                          <a:xfrm>
                            <a:off x="0" y="0"/>
                            <a:ext cx="1554480" cy="1409048"/>
                          </a:xfrm>
                          <a:prstGeom prst="rect">
                            <a:avLst/>
                          </a:prstGeom>
                          <a:noFill/>
                          <a:ln w="9525">
                            <a:noFill/>
                            <a:miter lim="800000"/>
                            <a:headEnd/>
                            <a:tailEnd/>
                          </a:ln>
                        </pic:spPr>
                      </pic:pic>
                    </a:graphicData>
                  </a:graphic>
                </wp:inline>
              </w:drawing>
            </w:r>
          </w:p>
        </w:tc>
        <w:tc>
          <w:tcPr>
            <w:tcW w:w="2673" w:type="dxa"/>
            <w:vAlign w:val="bottom"/>
          </w:tcPr>
          <w:p w14:paraId="25904A54" w14:textId="77777777" w:rsidR="006E6EC5" w:rsidRPr="006E6EC5" w:rsidRDefault="006E6EC5" w:rsidP="006E6EC5">
            <w:pPr>
              <w:keepNext/>
              <w:tabs>
                <w:tab w:val="left" w:pos="0"/>
              </w:tabs>
              <w:jc w:val="center"/>
              <w:rPr>
                <w:noProof/>
              </w:rPr>
            </w:pPr>
            <w:r w:rsidRPr="006E6EC5">
              <w:rPr>
                <w:noProof/>
              </w:rPr>
              <w:drawing>
                <wp:inline distT="0" distB="0" distL="0" distR="0" wp14:anchorId="03777935" wp14:editId="19718966">
                  <wp:extent cx="1554480" cy="1393672"/>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6" cstate="print"/>
                          <a:srcRect l="38507" t="13051" r="21263" b="36668"/>
                          <a:stretch>
                            <a:fillRect/>
                          </a:stretch>
                        </pic:blipFill>
                        <pic:spPr bwMode="auto">
                          <a:xfrm>
                            <a:off x="0" y="0"/>
                            <a:ext cx="1554480" cy="1393672"/>
                          </a:xfrm>
                          <a:prstGeom prst="rect">
                            <a:avLst/>
                          </a:prstGeom>
                          <a:noFill/>
                          <a:ln w="9525">
                            <a:noFill/>
                            <a:miter lim="800000"/>
                            <a:headEnd/>
                            <a:tailEnd/>
                          </a:ln>
                        </pic:spPr>
                      </pic:pic>
                    </a:graphicData>
                  </a:graphic>
                </wp:inline>
              </w:drawing>
            </w:r>
          </w:p>
        </w:tc>
      </w:tr>
    </w:tbl>
    <w:p w14:paraId="702A152D" w14:textId="5D050ED3" w:rsidR="006E6EC5" w:rsidRPr="001B225B" w:rsidRDefault="006E6EC5" w:rsidP="006E6EC5">
      <w:pPr>
        <w:spacing w:line="240" w:lineRule="auto"/>
        <w:rPr>
          <w:b/>
          <w:bCs/>
          <w:color w:val="4F81BD" w:themeColor="accent1"/>
          <w:sz w:val="18"/>
          <w:szCs w:val="18"/>
        </w:rPr>
      </w:pPr>
      <w:r w:rsidRPr="001B225B">
        <w:rPr>
          <w:b/>
          <w:bCs/>
        </w:rPr>
        <w:t>Figure 4.</w:t>
      </w:r>
      <w:r w:rsidR="00FE4466">
        <w:rPr>
          <w:b/>
          <w:bCs/>
        </w:rPr>
        <w:t xml:space="preserve">5 </w:t>
      </w:r>
      <w:r w:rsidRPr="001B225B">
        <w:rPr>
          <w:b/>
          <w:bCs/>
        </w:rPr>
        <w:t>Cross-sectional view of the inlet (top row) and outlet (bottom row) for air into the DSF cavity</w:t>
      </w:r>
    </w:p>
    <w:p w14:paraId="28870A04" w14:textId="7C50CFF8" w:rsidR="006E6EC5" w:rsidRPr="006E6EC5" w:rsidRDefault="006E6EC5" w:rsidP="00B36E1B">
      <w:pPr>
        <w:spacing w:line="480" w:lineRule="auto"/>
        <w:rPr>
          <w:b/>
        </w:rPr>
      </w:pPr>
      <w:r w:rsidRPr="006E6EC5">
        <w:rPr>
          <w:b/>
        </w:rPr>
        <w:t xml:space="preserve">4.4 </w:t>
      </w:r>
      <w:r w:rsidR="00FE4466">
        <w:rPr>
          <w:b/>
        </w:rPr>
        <w:t>Vegetated Biofilter</w:t>
      </w:r>
      <w:r w:rsidRPr="006E6EC5">
        <w:rPr>
          <w:b/>
        </w:rPr>
        <w:t xml:space="preserve"> Integration – </w:t>
      </w:r>
      <w:r w:rsidR="001B225B">
        <w:rPr>
          <w:b/>
        </w:rPr>
        <w:t xml:space="preserve">Vegetated </w:t>
      </w:r>
      <w:r w:rsidRPr="006E6EC5">
        <w:rPr>
          <w:b/>
        </w:rPr>
        <w:t>Biofilter to Ameliorate Air Pollutants</w:t>
      </w:r>
    </w:p>
    <w:p w14:paraId="5F97F9A4" w14:textId="48F25557" w:rsidR="006E6EC5" w:rsidRPr="006E6EC5" w:rsidRDefault="006E6EC5" w:rsidP="006E6EC5">
      <w:pPr>
        <w:spacing w:line="480" w:lineRule="auto"/>
        <w:ind w:firstLine="720"/>
        <w:rPr>
          <w:rFonts w:cstheme="minorHAnsi"/>
        </w:rPr>
      </w:pPr>
      <w:r w:rsidRPr="006E6EC5">
        <w:rPr>
          <w:rFonts w:cstheme="minorHAnsi"/>
        </w:rPr>
        <w:t>While mechanical filtration systems are available to mitigate particulates, the solutions presently used in buildings to reduce CO</w:t>
      </w:r>
      <w:r w:rsidRPr="006E6EC5">
        <w:rPr>
          <w:rFonts w:cstheme="minorHAnsi"/>
          <w:vertAlign w:val="subscript"/>
        </w:rPr>
        <w:t>2</w:t>
      </w:r>
      <w:r w:rsidRPr="006E6EC5">
        <w:rPr>
          <w:rFonts w:cstheme="minorHAnsi"/>
        </w:rPr>
        <w:t xml:space="preserve"> </w:t>
      </w:r>
      <w:r w:rsidR="0039435C">
        <w:rPr>
          <w:rFonts w:cstheme="minorHAnsi"/>
        </w:rPr>
        <w:t xml:space="preserve">and </w:t>
      </w:r>
      <w:r w:rsidRPr="006E6EC5">
        <w:rPr>
          <w:rFonts w:cstheme="minorHAnsi"/>
        </w:rPr>
        <w:t xml:space="preserve">other VOCs, are simply </w:t>
      </w:r>
      <w:r w:rsidR="003F0332">
        <w:rPr>
          <w:rFonts w:cstheme="minorHAnsi"/>
        </w:rPr>
        <w:t>to flush the building</w:t>
      </w:r>
      <w:r w:rsidRPr="006E6EC5">
        <w:rPr>
          <w:rFonts w:cstheme="minorHAnsi"/>
        </w:rPr>
        <w:t xml:space="preserve"> with outside air. If the DSF is to function as a filtration/mixing system, the VOCs that are present must </w:t>
      </w:r>
      <w:proofErr w:type="gramStart"/>
      <w:r w:rsidRPr="006E6EC5">
        <w:rPr>
          <w:rFonts w:cstheme="minorHAnsi"/>
        </w:rPr>
        <w:t>be removed</w:t>
      </w:r>
      <w:proofErr w:type="gramEnd"/>
      <w:r w:rsidRPr="006E6EC5">
        <w:rPr>
          <w:rFonts w:cstheme="minorHAnsi"/>
        </w:rPr>
        <w:t xml:space="preserve"> prior to being used for natural ventilation of the buildings. Aside from matters of </w:t>
      </w:r>
      <w:r w:rsidR="0039435C">
        <w:rPr>
          <w:rFonts w:cstheme="minorHAnsi"/>
        </w:rPr>
        <w:t>initial construction costs</w:t>
      </w:r>
      <w:r w:rsidRPr="006E6EC5">
        <w:rPr>
          <w:rFonts w:cstheme="minorHAnsi"/>
        </w:rPr>
        <w:t xml:space="preserve">, one of the primary reasons why DSFs have had little impact in the United States is because they do not effectively filter air pollutants, which is especially troubling if they are to </w:t>
      </w:r>
      <w:proofErr w:type="gramStart"/>
      <w:r w:rsidRPr="006E6EC5">
        <w:rPr>
          <w:rFonts w:cstheme="minorHAnsi"/>
        </w:rPr>
        <w:t>be used</w:t>
      </w:r>
      <w:proofErr w:type="gramEnd"/>
      <w:r w:rsidRPr="006E6EC5">
        <w:rPr>
          <w:rFonts w:cstheme="minorHAnsi"/>
        </w:rPr>
        <w:t xml:space="preserve"> for fresh air intake. </w:t>
      </w:r>
    </w:p>
    <w:p w14:paraId="6450FFA3" w14:textId="35769A59" w:rsidR="006E6EC5" w:rsidRPr="006E6EC5" w:rsidRDefault="006E6EC5" w:rsidP="006E6EC5">
      <w:pPr>
        <w:spacing w:line="480" w:lineRule="auto"/>
        <w:ind w:firstLine="720"/>
        <w:rPr>
          <w:rFonts w:cstheme="minorHAnsi"/>
        </w:rPr>
      </w:pPr>
      <w:r w:rsidRPr="006E6EC5">
        <w:rPr>
          <w:rFonts w:cstheme="minorHAnsi"/>
        </w:rPr>
        <w:t xml:space="preserve">The suggestion of plant integration into a DSF has </w:t>
      </w:r>
      <w:proofErr w:type="gramStart"/>
      <w:r w:rsidRPr="006E6EC5">
        <w:rPr>
          <w:rFonts w:cstheme="minorHAnsi"/>
        </w:rPr>
        <w:t>been proposed</w:t>
      </w:r>
      <w:proofErr w:type="gramEnd"/>
      <w:r w:rsidRPr="006E6EC5">
        <w:rPr>
          <w:rFonts w:cstheme="minorHAnsi"/>
        </w:rPr>
        <w:t xml:space="preserve"> for thermal mitigation; however, the suggestion that the plants also create a functional component to filter the air has not. “Using plants in building walls is a bioclimatic strategy to obtain savings in building energy consumption, between other important benefits of aesthetic, psychological and economic origins. </w:t>
      </w:r>
      <w:r w:rsidRPr="006E6EC5">
        <w:rPr>
          <w:rFonts w:cstheme="minorHAnsi"/>
        </w:rPr>
        <w:lastRenderedPageBreak/>
        <w:t>The plant, as a living component of the facade, responds to the environment conditions in a very complicated way.”</w:t>
      </w:r>
      <w:r w:rsidR="0039435C">
        <w:rPr>
          <w:rFonts w:cstheme="minorHAnsi"/>
        </w:rPr>
        <w:t xml:space="preserve"> </w:t>
      </w:r>
      <w:r w:rsidR="0039435C">
        <w:rPr>
          <w:rFonts w:cstheme="minorHAnsi"/>
        </w:rPr>
        <w:fldChar w:fldCharType="begin"/>
      </w:r>
      <w:r w:rsidR="007C00A5">
        <w:rPr>
          <w:rFonts w:cstheme="minorHAnsi"/>
        </w:rPr>
        <w:instrText xml:space="preserve"> ADDIN ZOTERO_ITEM CSL_CITATION {"citationID":"j6AMDnLg","properties":{"formattedCitation":"[80]","plainCitation":"[80]","noteIndex":0},"citationItems":[{"id":411,"uris":["http://zotero.org/users/1424505/items/CGFBBSE9"],"uri":["http://zotero.org/users/1424505/items/CGFBBSE9"],"itemData":{"id":411,"type":"article-journal","abstract":"Abstract\nUsing plants in building walls is a bioclimatic strategy to obtain savings in building energy consumption, between other important benefits of aesthetic, psychological and economic origins. The plant, as a living component of the facade, responses to the environment conditions in a very complicated way. The simulation of this response is not straightforward and some simplifications are needed in order to include it as a building component. The aim of this paper is to present two alternative simplified models to simulate a green wall with EnergyPlus. A discussion about why the green roof model cannot be used in a vertical green façade is also included. Both models are used to simulate a prototype with a green façade. Inside and outside glass temperatures, plant foliage temperature, and window heat gain and losses are calculated. The results are discussed and recommendations for simulating green façades are done.","container-title":"2013 ISES Solar World Congress","DOI":"10.1016/j.egypro.2014.10.165","ISSN":"1876-6102","issue":"0","journalAbbreviation":"Energy Procedia","page":"1763-1772","title":"Thermal Simulation of a Double Skin Façade with Plants","volume":"57","author":[{"family":"Larsen","given":"Silvana Flores"},{"family":"Filippín","given":"Celina"},{"family":"Lesino","given":"Graciela"}],"issued":{"date-parts":[["2014"]]}}}],"schema":"https://github.com/citation-style-language/schema/raw/master/csl-citation.json"} </w:instrText>
      </w:r>
      <w:r w:rsidR="0039435C">
        <w:rPr>
          <w:rFonts w:cstheme="minorHAnsi"/>
        </w:rPr>
        <w:fldChar w:fldCharType="separate"/>
      </w:r>
      <w:r w:rsidR="007C00A5" w:rsidRPr="007C00A5">
        <w:t>[80]</w:t>
      </w:r>
      <w:r w:rsidR="0039435C">
        <w:rPr>
          <w:rFonts w:cstheme="minorHAnsi"/>
        </w:rPr>
        <w:fldChar w:fldCharType="end"/>
      </w:r>
      <w:r w:rsidR="0039435C">
        <w:rPr>
          <w:rFonts w:cstheme="minorHAnsi"/>
        </w:rPr>
        <w:t>.</w:t>
      </w:r>
      <w:r w:rsidR="0039435C" w:rsidRPr="006E6EC5">
        <w:rPr>
          <w:rFonts w:cstheme="minorHAnsi"/>
        </w:rPr>
        <w:t xml:space="preserve"> </w:t>
      </w:r>
    </w:p>
    <w:p w14:paraId="126C021C" w14:textId="39406BD3" w:rsidR="006E6EC5" w:rsidRPr="006E6EC5" w:rsidRDefault="006E6EC5" w:rsidP="006E6EC5">
      <w:pPr>
        <w:spacing w:line="480" w:lineRule="auto"/>
        <w:ind w:firstLine="720"/>
        <w:rPr>
          <w:rFonts w:cstheme="minorHAnsi"/>
        </w:rPr>
      </w:pPr>
      <w:r w:rsidRPr="006E6EC5">
        <w:rPr>
          <w:noProof/>
        </w:rPr>
        <mc:AlternateContent>
          <mc:Choice Requires="wps">
            <w:drawing>
              <wp:anchor distT="0" distB="0" distL="114300" distR="114300" simplePos="0" relativeHeight="251945984" behindDoc="0" locked="0" layoutInCell="1" allowOverlap="1" wp14:anchorId="33B0C8CD" wp14:editId="20142389">
                <wp:simplePos x="0" y="0"/>
                <wp:positionH relativeFrom="margin">
                  <wp:posOffset>-23127</wp:posOffset>
                </wp:positionH>
                <wp:positionV relativeFrom="paragraph">
                  <wp:posOffset>2362200</wp:posOffset>
                </wp:positionV>
                <wp:extent cx="1828800" cy="3984625"/>
                <wp:effectExtent l="0" t="0" r="0" b="0"/>
                <wp:wrapSquare wrapText="bothSides"/>
                <wp:docPr id="36" name="Text Box 36"/>
                <wp:cNvGraphicFramePr/>
                <a:graphic xmlns:a="http://schemas.openxmlformats.org/drawingml/2006/main">
                  <a:graphicData uri="http://schemas.microsoft.com/office/word/2010/wordprocessingShape">
                    <wps:wsp>
                      <wps:cNvSpPr txBox="1"/>
                      <wps:spPr>
                        <a:xfrm>
                          <a:off x="0" y="0"/>
                          <a:ext cx="1828800" cy="3984625"/>
                        </a:xfrm>
                        <a:prstGeom prst="rect">
                          <a:avLst/>
                        </a:prstGeom>
                        <a:noFill/>
                        <a:ln w="6350">
                          <a:noFill/>
                        </a:ln>
                      </wps:spPr>
                      <wps:txbx>
                        <w:txbxContent>
                          <w:p w14:paraId="076D1E1B" w14:textId="77777777" w:rsidR="00CE02D7" w:rsidRDefault="00CE02D7" w:rsidP="006E6EC5">
                            <w:pPr>
                              <w:rPr>
                                <w:rFonts w:cstheme="minorHAnsi"/>
                                <w:b/>
                              </w:rPr>
                            </w:pPr>
                            <w:r w:rsidRPr="008508A5">
                              <w:rPr>
                                <w:noProof/>
                              </w:rPr>
                              <w:drawing>
                                <wp:inline distT="0" distB="0" distL="0" distR="0" wp14:anchorId="0913E0B1" wp14:editId="5A9FA65D">
                                  <wp:extent cx="2238233" cy="2974302"/>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69018" cy="3015211"/>
                                          </a:xfrm>
                                          <a:prstGeom prst="rect">
                                            <a:avLst/>
                                          </a:prstGeom>
                                          <a:noFill/>
                                          <a:ln>
                                            <a:noFill/>
                                          </a:ln>
                                        </pic:spPr>
                                      </pic:pic>
                                    </a:graphicData>
                                  </a:graphic>
                                </wp:inline>
                              </w:drawing>
                            </w:r>
                            <w:r w:rsidRPr="008508A5">
                              <w:rPr>
                                <w:rFonts w:cstheme="minorHAnsi"/>
                                <w:b/>
                              </w:rPr>
                              <w:t xml:space="preserve"> </w:t>
                            </w:r>
                            <w:r w:rsidRPr="008508A5">
                              <w:rPr>
                                <w:noProof/>
                              </w:rPr>
                              <w:drawing>
                                <wp:inline distT="0" distB="0" distL="0" distR="0" wp14:anchorId="39BE233D" wp14:editId="4E5AB2C0">
                                  <wp:extent cx="1555750" cy="1965050"/>
                                  <wp:effectExtent l="0" t="0" r="635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61152" cy="1971873"/>
                                          </a:xfrm>
                                          <a:prstGeom prst="rect">
                                            <a:avLst/>
                                          </a:prstGeom>
                                          <a:noFill/>
                                          <a:ln>
                                            <a:noFill/>
                                          </a:ln>
                                        </pic:spPr>
                                      </pic:pic>
                                    </a:graphicData>
                                  </a:graphic>
                                </wp:inline>
                              </w:drawing>
                            </w:r>
                            <w:r w:rsidRPr="008508A5">
                              <w:rPr>
                                <w:rFonts w:cstheme="minorHAnsi"/>
                                <w:b/>
                              </w:rPr>
                              <w:t xml:space="preserve"> </w:t>
                            </w:r>
                            <w:r w:rsidRPr="008508A5">
                              <w:rPr>
                                <w:noProof/>
                              </w:rPr>
                              <w:drawing>
                                <wp:inline distT="0" distB="0" distL="0" distR="0" wp14:anchorId="0888568E" wp14:editId="716D4127">
                                  <wp:extent cx="1405720" cy="1874757"/>
                                  <wp:effectExtent l="0" t="0" r="444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15254" cy="1887472"/>
                                          </a:xfrm>
                                          <a:prstGeom prst="rect">
                                            <a:avLst/>
                                          </a:prstGeom>
                                          <a:noFill/>
                                          <a:ln>
                                            <a:noFill/>
                                          </a:ln>
                                        </pic:spPr>
                                      </pic:pic>
                                    </a:graphicData>
                                  </a:graphic>
                                </wp:inline>
                              </w:drawing>
                            </w:r>
                          </w:p>
                          <w:p w14:paraId="0028ACC8" w14:textId="407FF2BC" w:rsidR="00CE02D7" w:rsidRPr="00DF5244" w:rsidRDefault="00CE02D7" w:rsidP="006E6EC5">
                            <w:pPr>
                              <w:spacing w:after="0" w:line="240" w:lineRule="auto"/>
                              <w:rPr>
                                <w:rFonts w:cstheme="minorHAnsi"/>
                                <w:b/>
                              </w:rPr>
                            </w:pPr>
                            <w:r>
                              <w:rPr>
                                <w:rFonts w:cstheme="minorHAnsi"/>
                                <w:b/>
                              </w:rPr>
                              <w:t xml:space="preserve">Figure 4.6 NEDLAW Vegetated Biofilter, </w:t>
                            </w:r>
                            <w:r w:rsidRPr="00DF5244">
                              <w:rPr>
                                <w:rFonts w:cstheme="minorHAnsi"/>
                                <w:b/>
                              </w:rPr>
                              <w:t xml:space="preserve">City </w:t>
                            </w:r>
                            <w:r>
                              <w:rPr>
                                <w:rFonts w:cstheme="minorHAnsi"/>
                                <w:b/>
                              </w:rPr>
                              <w:t>o</w:t>
                            </w:r>
                            <w:r w:rsidRPr="00DF5244">
                              <w:rPr>
                                <w:rFonts w:cstheme="minorHAnsi"/>
                                <w:b/>
                              </w:rPr>
                              <w:t>f Cambridge Civic Center</w:t>
                            </w:r>
                          </w:p>
                          <w:p w14:paraId="33792643" w14:textId="77777777" w:rsidR="00CE02D7" w:rsidRPr="00465547" w:rsidRDefault="00CE02D7" w:rsidP="006E6EC5">
                            <w:pPr>
                              <w:spacing w:after="0" w:line="240" w:lineRule="auto"/>
                              <w:rPr>
                                <w:rFonts w:cstheme="minorHAnsi"/>
                                <w:b/>
                              </w:rPr>
                            </w:pPr>
                            <w:r w:rsidRPr="00DF5244">
                              <w:rPr>
                                <w:rFonts w:cstheme="minorHAnsi"/>
                                <w:b/>
                              </w:rPr>
                              <w:t>Cambridge, ON</w:t>
                            </w:r>
                            <w:r>
                              <w:rPr>
                                <w:rFonts w:cstheme="minorHAnsi"/>
                                <w:b/>
                              </w:rPr>
                              <w:t xml:space="preserve"> (left) with air permeable grow board (middle) and water recirculation well (right)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B0C8CD" id="Text Box 36" o:spid="_x0000_s1046" type="#_x0000_t202" style="position:absolute;left:0;text-align:left;margin-left:-1.8pt;margin-top:186pt;width:2in;height:313.75pt;z-index:25194598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" filled="f" stroked="f" strokeweight=".5pt">
                <v:textbox>
                  <w:txbxContent>
                    <w:p w14:paraId="076D1E1B" w14:textId="77777777" w:rsidR="00CE02D7" w:rsidRDefault="00CE02D7" w:rsidP="006E6EC5">
                      <w:pPr>
                        <w:rPr>
                          <w:rFonts w:cstheme="minorHAnsi"/>
                          <w:b/>
                        </w:rPr>
                      </w:pPr>
                      <w:r w:rsidRPr="008508A5">
                        <w:rPr>
                          <w:noProof/>
                        </w:rPr>
                        <w:drawing>
                          <wp:inline distT="0" distB="0" distL="0" distR="0" wp14:anchorId="0913E0B1" wp14:editId="5A9FA65D">
                            <wp:extent cx="2238233" cy="2974302"/>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69018" cy="3015211"/>
                                    </a:xfrm>
                                    <a:prstGeom prst="rect">
                                      <a:avLst/>
                                    </a:prstGeom>
                                    <a:noFill/>
                                    <a:ln>
                                      <a:noFill/>
                                    </a:ln>
                                  </pic:spPr>
                                </pic:pic>
                              </a:graphicData>
                            </a:graphic>
                          </wp:inline>
                        </w:drawing>
                      </w:r>
                      <w:r w:rsidRPr="008508A5">
                        <w:rPr>
                          <w:rFonts w:cstheme="minorHAnsi"/>
                          <w:b/>
                        </w:rPr>
                        <w:t xml:space="preserve"> </w:t>
                      </w:r>
                      <w:r w:rsidRPr="008508A5">
                        <w:rPr>
                          <w:noProof/>
                        </w:rPr>
                        <w:drawing>
                          <wp:inline distT="0" distB="0" distL="0" distR="0" wp14:anchorId="39BE233D" wp14:editId="4E5AB2C0">
                            <wp:extent cx="1555750" cy="1965050"/>
                            <wp:effectExtent l="0" t="0" r="635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61152" cy="1971873"/>
                                    </a:xfrm>
                                    <a:prstGeom prst="rect">
                                      <a:avLst/>
                                    </a:prstGeom>
                                    <a:noFill/>
                                    <a:ln>
                                      <a:noFill/>
                                    </a:ln>
                                  </pic:spPr>
                                </pic:pic>
                              </a:graphicData>
                            </a:graphic>
                          </wp:inline>
                        </w:drawing>
                      </w:r>
                      <w:r w:rsidRPr="008508A5">
                        <w:rPr>
                          <w:rFonts w:cstheme="minorHAnsi"/>
                          <w:b/>
                        </w:rPr>
                        <w:t xml:space="preserve"> </w:t>
                      </w:r>
                      <w:r w:rsidRPr="008508A5">
                        <w:rPr>
                          <w:noProof/>
                        </w:rPr>
                        <w:drawing>
                          <wp:inline distT="0" distB="0" distL="0" distR="0" wp14:anchorId="0888568E" wp14:editId="716D4127">
                            <wp:extent cx="1405720" cy="1874757"/>
                            <wp:effectExtent l="0" t="0" r="444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15254" cy="1887472"/>
                                    </a:xfrm>
                                    <a:prstGeom prst="rect">
                                      <a:avLst/>
                                    </a:prstGeom>
                                    <a:noFill/>
                                    <a:ln>
                                      <a:noFill/>
                                    </a:ln>
                                  </pic:spPr>
                                </pic:pic>
                              </a:graphicData>
                            </a:graphic>
                          </wp:inline>
                        </w:drawing>
                      </w:r>
                    </w:p>
                    <w:p w14:paraId="0028ACC8" w14:textId="407FF2BC" w:rsidR="00CE02D7" w:rsidRPr="00DF5244" w:rsidRDefault="00CE02D7" w:rsidP="006E6EC5">
                      <w:pPr>
                        <w:spacing w:after="0" w:line="240" w:lineRule="auto"/>
                        <w:rPr>
                          <w:rFonts w:cstheme="minorHAnsi"/>
                          <w:b/>
                        </w:rPr>
                      </w:pPr>
                      <w:r>
                        <w:rPr>
                          <w:rFonts w:cstheme="minorHAnsi"/>
                          <w:b/>
                        </w:rPr>
                        <w:t xml:space="preserve">Figure 4.6 NEDLAW Vegetated Biofilter, </w:t>
                      </w:r>
                      <w:r w:rsidRPr="00DF5244">
                        <w:rPr>
                          <w:rFonts w:cstheme="minorHAnsi"/>
                          <w:b/>
                        </w:rPr>
                        <w:t xml:space="preserve">City </w:t>
                      </w:r>
                      <w:r>
                        <w:rPr>
                          <w:rFonts w:cstheme="minorHAnsi"/>
                          <w:b/>
                        </w:rPr>
                        <w:t>o</w:t>
                      </w:r>
                      <w:r w:rsidRPr="00DF5244">
                        <w:rPr>
                          <w:rFonts w:cstheme="minorHAnsi"/>
                          <w:b/>
                        </w:rPr>
                        <w:t>f Cambridge Civic Center</w:t>
                      </w:r>
                    </w:p>
                    <w:p w14:paraId="33792643" w14:textId="77777777" w:rsidR="00CE02D7" w:rsidRPr="00465547" w:rsidRDefault="00CE02D7" w:rsidP="006E6EC5">
                      <w:pPr>
                        <w:spacing w:after="0" w:line="240" w:lineRule="auto"/>
                        <w:rPr>
                          <w:rFonts w:cstheme="minorHAnsi"/>
                          <w:b/>
                        </w:rPr>
                      </w:pPr>
                      <w:r w:rsidRPr="00DF5244">
                        <w:rPr>
                          <w:rFonts w:cstheme="minorHAnsi"/>
                          <w:b/>
                        </w:rPr>
                        <w:t>Cambridge, ON</w:t>
                      </w:r>
                      <w:r>
                        <w:rPr>
                          <w:rFonts w:cstheme="minorHAnsi"/>
                          <w:b/>
                        </w:rPr>
                        <w:t xml:space="preserve"> (left) with air permeable grow board (middle) and water recirculation well (right)</w:t>
                      </w:r>
                    </w:p>
                  </w:txbxContent>
                </v:textbox>
                <w10:wrap type="square" anchorx="margin"/>
              </v:shape>
            </w:pict>
          </mc:Fallback>
        </mc:AlternateContent>
      </w:r>
      <w:r w:rsidRPr="006E6EC5">
        <w:rPr>
          <w:rFonts w:cstheme="minorHAnsi"/>
        </w:rPr>
        <w:t>It is necessary to evaluate the ecological system of the</w:t>
      </w:r>
      <w:r w:rsidR="003F0332">
        <w:rPr>
          <w:rFonts w:cstheme="minorHAnsi"/>
        </w:rPr>
        <w:t xml:space="preserve"> vegetated</w:t>
      </w:r>
      <w:r w:rsidRPr="006E6EC5">
        <w:rPr>
          <w:rFonts w:cstheme="minorHAnsi"/>
        </w:rPr>
        <w:t xml:space="preserve"> biofilter or </w:t>
      </w:r>
      <w:r w:rsidR="003F0332">
        <w:rPr>
          <w:rFonts w:cstheme="minorHAnsi"/>
        </w:rPr>
        <w:t xml:space="preserve">active </w:t>
      </w:r>
      <w:r w:rsidRPr="006E6EC5">
        <w:rPr>
          <w:rFonts w:cstheme="minorHAnsi"/>
        </w:rPr>
        <w:t xml:space="preserve">green wall that would </w:t>
      </w:r>
      <w:proofErr w:type="gramStart"/>
      <w:r w:rsidRPr="006E6EC5">
        <w:rPr>
          <w:rFonts w:cstheme="minorHAnsi"/>
        </w:rPr>
        <w:t>be integrated</w:t>
      </w:r>
      <w:proofErr w:type="gramEnd"/>
      <w:r w:rsidRPr="006E6EC5">
        <w:rPr>
          <w:rFonts w:cstheme="minorHAnsi"/>
        </w:rPr>
        <w:t xml:space="preserve"> into the double skin. Basically, green walls </w:t>
      </w:r>
      <w:proofErr w:type="gramStart"/>
      <w:r w:rsidRPr="006E6EC5">
        <w:rPr>
          <w:rFonts w:cstheme="minorHAnsi"/>
        </w:rPr>
        <w:t>are divided</w:t>
      </w:r>
      <w:proofErr w:type="gramEnd"/>
      <w:r w:rsidRPr="006E6EC5">
        <w:rPr>
          <w:rFonts w:cstheme="minorHAnsi"/>
        </w:rPr>
        <w:t xml:space="preserve"> into two types: 1) ornamental types such as those designed by Patrick Blanc and 2) active air bio-filtration systems such as those produced by the company NEDLAW International</w:t>
      </w:r>
      <w:r w:rsidR="00894CE1">
        <w:rPr>
          <w:rFonts w:cstheme="minorHAnsi"/>
        </w:rPr>
        <w:t xml:space="preserve"> (Figure 4.4)</w:t>
      </w:r>
      <w:r w:rsidRPr="006E6EC5">
        <w:rPr>
          <w:rFonts w:cstheme="minorHAnsi"/>
        </w:rPr>
        <w:t>. NEDLAW’s research includes those NASA experiments</w:t>
      </w:r>
      <w:r w:rsidR="0009548F">
        <w:rPr>
          <w:rFonts w:cstheme="minorHAnsi"/>
        </w:rPr>
        <w:t xml:space="preserve"> </w:t>
      </w:r>
      <w:r w:rsidR="00B163AD">
        <w:rPr>
          <w:rFonts w:cstheme="minorHAnsi"/>
        </w:rPr>
        <w:fldChar w:fldCharType="begin"/>
      </w:r>
      <w:r w:rsidR="007C00A5">
        <w:rPr>
          <w:rFonts w:cstheme="minorHAnsi"/>
        </w:rPr>
        <w:instrText xml:space="preserve"> ADDIN ZOTERO_ITEM CSL_CITATION {"citationID":"6ezzCmod","properties":{"formattedCitation":"[81]","plainCitation":"[81]","noteIndex":0},"citationItems":[{"id":1300,"uris":["http://zotero.org/users/1424505/items/CED3GBBV"],"uri":["http://zotero.org/users/1424505/items/CED3GBBV"],"itemData":{"id":1300,"type":"webpage","title":"A Study of Interior Landscape Plants for Indoor Air Pollution Abatement","URL":"https://ntrs.nasa.gov/archive/nasa/casi.ntrs.nasa.gov/19930072988.pdf","author":[{"family":"Wolverton","given":"B."},{"family":"Douglas","given":"W."}],"accessed":{"date-parts":[["2019",12,7]]}}}],"schema":"https://github.com/citation-style-language/schema/raw/master/csl-citation.json"} </w:instrText>
      </w:r>
      <w:r w:rsidR="00B163AD">
        <w:rPr>
          <w:rFonts w:cstheme="minorHAnsi"/>
        </w:rPr>
        <w:fldChar w:fldCharType="separate"/>
      </w:r>
      <w:r w:rsidR="007C00A5" w:rsidRPr="007C00A5">
        <w:t>[81]</w:t>
      </w:r>
      <w:r w:rsidR="00B163AD">
        <w:rPr>
          <w:rFonts w:cstheme="minorHAnsi"/>
        </w:rPr>
        <w:fldChar w:fldCharType="end"/>
      </w:r>
      <w:r w:rsidRPr="006E6EC5">
        <w:rPr>
          <w:rFonts w:cstheme="minorHAnsi"/>
        </w:rPr>
        <w:t xml:space="preserve"> with Biosphere I &amp; II in 1984</w:t>
      </w:r>
      <w:r w:rsidR="00AB6FDD">
        <w:rPr>
          <w:rFonts w:cstheme="minorHAnsi"/>
        </w:rPr>
        <w:t xml:space="preserve"> and 1989</w:t>
      </w:r>
      <w:r w:rsidR="00894CE1">
        <w:rPr>
          <w:rFonts w:cstheme="minorHAnsi"/>
        </w:rPr>
        <w:t xml:space="preserve"> </w:t>
      </w:r>
      <w:r w:rsidR="00894CE1" w:rsidRPr="00894CE1">
        <w:t>[2]</w:t>
      </w:r>
      <w:r w:rsidRPr="006E6EC5">
        <w:rPr>
          <w:rFonts w:cstheme="minorHAnsi"/>
        </w:rPr>
        <w:t xml:space="preserve">. </w:t>
      </w:r>
      <w:proofErr w:type="spellStart"/>
      <w:r w:rsidRPr="006E6EC5">
        <w:rPr>
          <w:rFonts w:cstheme="minorHAnsi"/>
        </w:rPr>
        <w:t>Soreanu</w:t>
      </w:r>
      <w:proofErr w:type="spellEnd"/>
      <w:r w:rsidRPr="006E6EC5">
        <w:rPr>
          <w:rFonts w:cstheme="minorHAnsi"/>
        </w:rPr>
        <w:t>, Dixon and Darlington have published “Botanical Biofiltration of Indoor Gaseous Pollutants – a Mini Review”</w:t>
      </w:r>
      <w:r w:rsidR="00894CE1">
        <w:rPr>
          <w:rFonts w:cstheme="minorHAnsi"/>
        </w:rPr>
        <w:t xml:space="preserve"> </w:t>
      </w:r>
      <w:r w:rsidR="00894CE1">
        <w:rPr>
          <w:rFonts w:cstheme="minorHAnsi"/>
        </w:rPr>
        <w:fldChar w:fldCharType="begin"/>
      </w:r>
      <w:r w:rsidR="007C00A5">
        <w:rPr>
          <w:rFonts w:cstheme="minorHAnsi"/>
        </w:rPr>
        <w:instrText xml:space="preserve"> ADDIN ZOTERO_ITEM CSL_CITATION {"citationID":"22boUMQF","properties":{"formattedCitation":"[82]","plainCitation":"[82]","noteIndex":0},"citationItems":[{"id":365,"uris":["http://zotero.org/users/1424505/items/2RXE8WUV"],"uri":["http://zotero.org/users/1424505/items/2RXE8WUV"],"itemData":{"id":365,"type":"article-journal","container-title":"Chemical Engineering Journal","DOI":"10.1016/j.cej.2013.06.074","ISSN":"13858947","language":"en","page":"585-594","source":"CrossRef","title":"Botanical biofiltration of indoor gaseous pollutants – A mini-review","volume":"229","author":[{"family":"Soreanu","given":"Gabriela"},{"family":"Dixon","given":"Michael"},{"family":"Darlington","given":"Alan"}],"issued":{"date-parts":[["2013",8]]}}}],"schema":"https://github.com/citation-style-language/schema/raw/master/csl-citation.json"} </w:instrText>
      </w:r>
      <w:r w:rsidR="00894CE1">
        <w:rPr>
          <w:rFonts w:cstheme="minorHAnsi"/>
        </w:rPr>
        <w:fldChar w:fldCharType="separate"/>
      </w:r>
      <w:r w:rsidR="007C00A5" w:rsidRPr="007C00A5">
        <w:t>[82]</w:t>
      </w:r>
      <w:r w:rsidR="00894CE1">
        <w:rPr>
          <w:rFonts w:cstheme="minorHAnsi"/>
        </w:rPr>
        <w:fldChar w:fldCharType="end"/>
      </w:r>
      <w:r w:rsidRPr="006E6EC5">
        <w:rPr>
          <w:rFonts w:cstheme="minorHAnsi"/>
        </w:rPr>
        <w:t xml:space="preserve">. They treat a planted wall as a “biological purifier” which is used to describe any device including a biological component (botanical </w:t>
      </w:r>
      <w:r w:rsidR="003F0332">
        <w:rPr>
          <w:rFonts w:cstheme="minorHAnsi"/>
        </w:rPr>
        <w:t>and/</w:t>
      </w:r>
      <w:r w:rsidRPr="006E6EC5">
        <w:rPr>
          <w:rFonts w:cstheme="minorHAnsi"/>
        </w:rPr>
        <w:t xml:space="preserve">or microbial) used for VOC removal; “botanical purifier” </w:t>
      </w:r>
      <w:proofErr w:type="gramStart"/>
      <w:r w:rsidRPr="006E6EC5">
        <w:rPr>
          <w:rFonts w:cstheme="minorHAnsi"/>
        </w:rPr>
        <w:t>was also used</w:t>
      </w:r>
      <w:proofErr w:type="gramEnd"/>
      <w:r w:rsidRPr="006E6EC5">
        <w:rPr>
          <w:rFonts w:cstheme="minorHAnsi"/>
        </w:rPr>
        <w:t xml:space="preserve"> to specifically describe devices using plants and their associated </w:t>
      </w:r>
      <w:r w:rsidR="003F0332">
        <w:rPr>
          <w:rFonts w:cstheme="minorHAnsi"/>
        </w:rPr>
        <w:t xml:space="preserve">symbiotic </w:t>
      </w:r>
      <w:r w:rsidR="00894CE1">
        <w:rPr>
          <w:rFonts w:cstheme="minorHAnsi"/>
        </w:rPr>
        <w:t xml:space="preserve">root </w:t>
      </w:r>
      <w:r w:rsidRPr="006E6EC5">
        <w:rPr>
          <w:rFonts w:cstheme="minorHAnsi"/>
        </w:rPr>
        <w:t xml:space="preserve">microorganisms. Classical systems were </w:t>
      </w:r>
      <w:r w:rsidRPr="006E6EC5">
        <w:rPr>
          <w:rFonts w:cstheme="minorHAnsi"/>
        </w:rPr>
        <w:lastRenderedPageBreak/>
        <w:t>named according to the conventional air treatment nomenclature</w:t>
      </w:r>
      <w:r w:rsidR="00F561DA">
        <w:rPr>
          <w:rFonts w:cstheme="minorHAnsi"/>
        </w:rPr>
        <w:t xml:space="preserve"> </w:t>
      </w:r>
      <w:r w:rsidR="0009548F">
        <w:rPr>
          <w:rFonts w:cstheme="minorHAnsi"/>
        </w:rPr>
        <w:fldChar w:fldCharType="begin"/>
      </w:r>
      <w:r w:rsidR="007C00A5">
        <w:rPr>
          <w:rFonts w:cstheme="minorHAnsi"/>
        </w:rPr>
        <w:instrText xml:space="preserve"> ADDIN ZOTERO_ITEM CSL_CITATION {"citationID":"yTYJLizd","properties":{"formattedCitation":"[82]","plainCitation":"[82]","noteIndex":0},"citationItems":[{"id":365,"uris":["http://zotero.org/users/1424505/items/2RXE8WUV"],"uri":["http://zotero.org/users/1424505/items/2RXE8WUV"],"itemData":{"id":365,"type":"article-journal","container-title":"Chemical Engineering Journal","DOI":"10.1016/j.cej.2013.06.074","ISSN":"13858947","language":"en","page":"585-594","source":"CrossRef","title":"Botanical biofiltration of indoor gaseous pollutants – A mini-review","volume":"229","author":[{"family":"Soreanu","given":"Gabriela"},{"family":"Dixon","given":"Michael"},{"family":"Darlington","given":"Alan"}],"issued":{"date-parts":[["2013",8]]}}}],"schema":"https://github.com/citation-style-language/schema/raw/master/csl-citation.json"} </w:instrText>
      </w:r>
      <w:r w:rsidR="0009548F">
        <w:rPr>
          <w:rFonts w:cstheme="minorHAnsi"/>
        </w:rPr>
        <w:fldChar w:fldCharType="separate"/>
      </w:r>
      <w:r w:rsidR="007C00A5" w:rsidRPr="007C00A5">
        <w:t>[82]</w:t>
      </w:r>
      <w:r w:rsidR="0009548F">
        <w:rPr>
          <w:rFonts w:cstheme="minorHAnsi"/>
        </w:rPr>
        <w:fldChar w:fldCharType="end"/>
      </w:r>
      <w:r w:rsidR="0009548F">
        <w:rPr>
          <w:rFonts w:cstheme="minorHAnsi"/>
        </w:rPr>
        <w:t xml:space="preserve">. </w:t>
      </w:r>
      <w:r w:rsidRPr="006E6EC5">
        <w:rPr>
          <w:rFonts w:cstheme="minorHAnsi"/>
        </w:rPr>
        <w:t xml:space="preserve">Their additional research has shown that VOC removal works through mechanisms within the biofilm </w:t>
      </w:r>
      <w:r w:rsidR="009C1ACE">
        <w:rPr>
          <w:rFonts w:cstheme="minorHAnsi"/>
        </w:rPr>
        <w:t xml:space="preserve">that developed in the hydroponic grow board media </w:t>
      </w:r>
      <w:r w:rsidRPr="006E6EC5">
        <w:rPr>
          <w:rFonts w:cstheme="minorHAnsi"/>
        </w:rPr>
        <w:t xml:space="preserve">and </w:t>
      </w:r>
      <w:r w:rsidR="009C1ACE">
        <w:rPr>
          <w:rFonts w:cstheme="minorHAnsi"/>
        </w:rPr>
        <w:t xml:space="preserve">the </w:t>
      </w:r>
      <w:r w:rsidRPr="006E6EC5">
        <w:rPr>
          <w:rFonts w:cstheme="minorHAnsi"/>
        </w:rPr>
        <w:t xml:space="preserve">root microbial colonies of the biofilter </w:t>
      </w:r>
      <w:r w:rsidRPr="006E6EC5">
        <w:rPr>
          <w:rFonts w:cstheme="minorHAnsi"/>
        </w:rPr>
        <w:fldChar w:fldCharType="begin"/>
      </w:r>
      <w:r w:rsidR="007C00A5">
        <w:rPr>
          <w:rFonts w:cstheme="minorHAnsi"/>
        </w:rPr>
        <w:instrText xml:space="preserve"> ADDIN ZOTERO_ITEM CSL_CITATION {"citationID":"tHE6Mckf","properties":{"formattedCitation":"[83]","plainCitation":"[83]","noteIndex":0},"citationItems":[{"id":448,"uris":["http://zotero.org/users/1424505/items/WHCBH2HG"],"uri":["http://zotero.org/users/1424505/items/WHCBH2HG"],"itemData":{"id":448,"type":"chapter","collection-title":"Comprehensive Biotechnology","container-title":"Volume 4: Agricultural and related biotechnologies","edition":"2nd","number-of-volumes":"6","page":"331-338","publisher":"Elsevier Science and Technology","title":"Can Plants Really Improve Indoor Air Quality","volume":"4","author":[{"literal":"D Llewellyn"},{"family":"Dixon","given":"M"}],"editor":[{"family":"Grodzinski","given":"B"}],"issued":{"date-parts":[["2011",7]]}}}],"schema":"https://github.com/citation-style-language/schema/raw/master/csl-citation.json"} </w:instrText>
      </w:r>
      <w:r w:rsidRPr="006E6EC5">
        <w:rPr>
          <w:rFonts w:cstheme="minorHAnsi"/>
        </w:rPr>
        <w:fldChar w:fldCharType="separate"/>
      </w:r>
      <w:r w:rsidR="007C00A5" w:rsidRPr="007C00A5">
        <w:t>[83]</w:t>
      </w:r>
      <w:r w:rsidRPr="006E6EC5">
        <w:rPr>
          <w:rFonts w:cstheme="minorHAnsi"/>
        </w:rPr>
        <w:fldChar w:fldCharType="end"/>
      </w:r>
      <w:r w:rsidRPr="006E6EC5">
        <w:rPr>
          <w:rFonts w:cstheme="minorHAnsi"/>
        </w:rPr>
        <w:t xml:space="preserve">. </w:t>
      </w:r>
    </w:p>
    <w:p w14:paraId="5499A33E" w14:textId="1A4BA143" w:rsidR="006E6EC5" w:rsidRPr="006E6EC5" w:rsidRDefault="009C1ACE" w:rsidP="006E6EC5">
      <w:pPr>
        <w:spacing w:line="480" w:lineRule="auto"/>
        <w:ind w:firstLine="720"/>
        <w:rPr>
          <w:rFonts w:cstheme="minorHAnsi"/>
        </w:rPr>
      </w:pPr>
      <w:r>
        <w:rPr>
          <w:rFonts w:cstheme="minorHAnsi"/>
        </w:rPr>
        <w:t>In the active green wall, t</w:t>
      </w:r>
      <w:r w:rsidR="006E6EC5" w:rsidRPr="006E6EC5">
        <w:rPr>
          <w:rFonts w:cstheme="minorHAnsi"/>
        </w:rPr>
        <w:t xml:space="preserve">he air permeable grow board </w:t>
      </w:r>
      <w:proofErr w:type="gramStart"/>
      <w:r w:rsidR="006E6EC5" w:rsidRPr="006E6EC5">
        <w:rPr>
          <w:rFonts w:cstheme="minorHAnsi"/>
        </w:rPr>
        <w:t>is specifically selected</w:t>
      </w:r>
      <w:proofErr w:type="gramEnd"/>
      <w:r w:rsidR="006E6EC5" w:rsidRPr="006E6EC5">
        <w:rPr>
          <w:rFonts w:cstheme="minorHAnsi"/>
        </w:rPr>
        <w:t xml:space="preserve"> for weight and hydroponic growth of the </w:t>
      </w:r>
      <w:proofErr w:type="spellStart"/>
      <w:r w:rsidR="006E6EC5" w:rsidRPr="006E6EC5">
        <w:rPr>
          <w:rFonts w:cstheme="minorHAnsi"/>
        </w:rPr>
        <w:t>biofilter’s</w:t>
      </w:r>
      <w:proofErr w:type="spellEnd"/>
      <w:r w:rsidR="006E6EC5" w:rsidRPr="006E6EC5">
        <w:rPr>
          <w:rFonts w:cstheme="minorHAnsi"/>
        </w:rPr>
        <w:t xml:space="preserve"> plants. The media has a positive bulk density to pore space ratio allowing it to have internal space available for both the water and air which </w:t>
      </w:r>
      <w:proofErr w:type="gramStart"/>
      <w:r w:rsidR="006E6EC5" w:rsidRPr="006E6EC5">
        <w:rPr>
          <w:rFonts w:cstheme="minorHAnsi"/>
        </w:rPr>
        <w:t>is needed</w:t>
      </w:r>
      <w:proofErr w:type="gramEnd"/>
      <w:r w:rsidR="006E6EC5" w:rsidRPr="006E6EC5">
        <w:rPr>
          <w:rFonts w:cstheme="minorHAnsi"/>
        </w:rPr>
        <w:t xml:space="preserve"> for plant growth. Furthermore, the ratio of water holding capacity to available air spaces is part of the proprietary selection of media. Porosity not only allows for good air movement but also good drainage. Lastly, the media has a low bulk density</w:t>
      </w:r>
      <w:r>
        <w:rPr>
          <w:rFonts w:cstheme="minorHAnsi"/>
        </w:rPr>
        <w:t xml:space="preserve"> which reduces </w:t>
      </w:r>
      <w:proofErr w:type="gramStart"/>
      <w:r>
        <w:rPr>
          <w:rFonts w:cstheme="minorHAnsi"/>
        </w:rPr>
        <w:t>it’s</w:t>
      </w:r>
      <w:proofErr w:type="gramEnd"/>
      <w:r>
        <w:rPr>
          <w:rFonts w:cstheme="minorHAnsi"/>
        </w:rPr>
        <w:t xml:space="preserve"> mass load on the building structure</w:t>
      </w:r>
      <w:r w:rsidR="006E6EC5" w:rsidRPr="006E6EC5">
        <w:rPr>
          <w:rFonts w:cstheme="minorHAnsi"/>
        </w:rPr>
        <w:t xml:space="preserve">. During installation, hydroponic rooting material has weights of less than an ounce per quart of volume compared to the soil mixes that are typically </w:t>
      </w:r>
      <w:proofErr w:type="gramStart"/>
      <w:r w:rsidR="006E6EC5" w:rsidRPr="006E6EC5">
        <w:rPr>
          <w:rFonts w:cstheme="minorHAnsi"/>
        </w:rPr>
        <w:t>on the order of</w:t>
      </w:r>
      <w:proofErr w:type="gramEnd"/>
      <w:r w:rsidR="006E6EC5" w:rsidRPr="006E6EC5">
        <w:rPr>
          <w:rFonts w:cstheme="minorHAnsi"/>
        </w:rPr>
        <w:t xml:space="preserve"> a pound or more per quart.</w:t>
      </w:r>
    </w:p>
    <w:p w14:paraId="25186EC5" w14:textId="5692EA89" w:rsidR="006E6EC5" w:rsidRPr="006E6EC5" w:rsidRDefault="006E6EC5" w:rsidP="006E6EC5">
      <w:pPr>
        <w:spacing w:line="480" w:lineRule="auto"/>
        <w:ind w:firstLine="720"/>
        <w:rPr>
          <w:rFonts w:cstheme="minorHAnsi"/>
        </w:rPr>
      </w:pPr>
      <w:r w:rsidRPr="006E6EC5">
        <w:rPr>
          <w:rFonts w:cstheme="minorHAnsi"/>
        </w:rPr>
        <w:t xml:space="preserve">The plants used in the living wall biofilters fall under the general category of “foliage” plants. The major groups of plants include </w:t>
      </w:r>
      <w:proofErr w:type="spellStart"/>
      <w:r w:rsidRPr="00AB6FDD">
        <w:rPr>
          <w:rFonts w:cstheme="minorHAnsi"/>
          <w:i/>
        </w:rPr>
        <w:t>Ficus</w:t>
      </w:r>
      <w:proofErr w:type="spellEnd"/>
      <w:r w:rsidRPr="00AB6FDD">
        <w:rPr>
          <w:rFonts w:cstheme="minorHAnsi"/>
          <w:i/>
        </w:rPr>
        <w:t xml:space="preserve"> spp.</w:t>
      </w:r>
      <w:r w:rsidRPr="006E6EC5">
        <w:rPr>
          <w:rFonts w:cstheme="minorHAnsi"/>
        </w:rPr>
        <w:t xml:space="preserve">, </w:t>
      </w:r>
      <w:r w:rsidRPr="00AB6FDD">
        <w:rPr>
          <w:rFonts w:cstheme="minorHAnsi"/>
          <w:i/>
        </w:rPr>
        <w:t>Dracaena spp.</w:t>
      </w:r>
      <w:r w:rsidRPr="006E6EC5">
        <w:rPr>
          <w:rFonts w:cstheme="minorHAnsi"/>
        </w:rPr>
        <w:t xml:space="preserve">, </w:t>
      </w:r>
      <w:proofErr w:type="spellStart"/>
      <w:r w:rsidRPr="00AB6FDD">
        <w:rPr>
          <w:rFonts w:cstheme="minorHAnsi"/>
          <w:i/>
        </w:rPr>
        <w:t>Philodrenon</w:t>
      </w:r>
      <w:proofErr w:type="spellEnd"/>
      <w:r w:rsidRPr="00AB6FDD">
        <w:rPr>
          <w:rFonts w:cstheme="minorHAnsi"/>
          <w:i/>
        </w:rPr>
        <w:t xml:space="preserve"> spp.</w:t>
      </w:r>
      <w:r w:rsidRPr="006E6EC5">
        <w:rPr>
          <w:rFonts w:cstheme="minorHAnsi"/>
        </w:rPr>
        <w:t xml:space="preserve">, and </w:t>
      </w:r>
      <w:proofErr w:type="spellStart"/>
      <w:r w:rsidRPr="00AB6FDD">
        <w:rPr>
          <w:rFonts w:cstheme="minorHAnsi"/>
          <w:i/>
        </w:rPr>
        <w:t>Syngonium</w:t>
      </w:r>
      <w:proofErr w:type="spellEnd"/>
      <w:r w:rsidRPr="00AB6FDD">
        <w:rPr>
          <w:rFonts w:cstheme="minorHAnsi"/>
          <w:i/>
        </w:rPr>
        <w:t xml:space="preserve"> podophyllum</w:t>
      </w:r>
      <w:r w:rsidRPr="006E6EC5">
        <w:rPr>
          <w:rFonts w:cstheme="minorHAnsi"/>
        </w:rPr>
        <w:t xml:space="preserve">. Each “type” of plant includes </w:t>
      </w:r>
      <w:proofErr w:type="gramStart"/>
      <w:r w:rsidRPr="006E6EC5">
        <w:rPr>
          <w:rFonts w:cstheme="minorHAnsi"/>
        </w:rPr>
        <w:t>a number of</w:t>
      </w:r>
      <w:proofErr w:type="gramEnd"/>
      <w:r w:rsidRPr="006E6EC5">
        <w:rPr>
          <w:rFonts w:cstheme="minorHAnsi"/>
        </w:rPr>
        <w:t xml:space="preserve"> species and/or varieties meaning there are more than 30 different types of plants that are typically used</w:t>
      </w:r>
      <w:r w:rsidR="009C1ACE">
        <w:rPr>
          <w:rFonts w:cstheme="minorHAnsi"/>
        </w:rPr>
        <w:t xml:space="preserve"> in any </w:t>
      </w:r>
      <w:proofErr w:type="spellStart"/>
      <w:r w:rsidR="009C1ACE">
        <w:rPr>
          <w:rFonts w:cstheme="minorHAnsi"/>
        </w:rPr>
        <w:t>gven</w:t>
      </w:r>
      <w:proofErr w:type="spellEnd"/>
      <w:r w:rsidR="009C1ACE">
        <w:rPr>
          <w:rFonts w:cstheme="minorHAnsi"/>
        </w:rPr>
        <w:t xml:space="preserve"> </w:t>
      </w:r>
      <w:r w:rsidR="00620721">
        <w:rPr>
          <w:rFonts w:cstheme="minorHAnsi"/>
        </w:rPr>
        <w:t>installation.</w:t>
      </w:r>
      <w:r w:rsidRPr="006E6EC5">
        <w:rPr>
          <w:rFonts w:cstheme="minorHAnsi"/>
        </w:rPr>
        <w:t xml:space="preserve"> </w:t>
      </w:r>
    </w:p>
    <w:p w14:paraId="355E4EF6" w14:textId="4B332DBC" w:rsidR="006E6EC5" w:rsidRPr="006E6EC5" w:rsidRDefault="006E6EC5" w:rsidP="006E6EC5">
      <w:pPr>
        <w:spacing w:line="480" w:lineRule="auto"/>
        <w:ind w:firstLine="720"/>
        <w:rPr>
          <w:rFonts w:cstheme="minorHAnsi"/>
        </w:rPr>
      </w:pPr>
      <w:r w:rsidRPr="006E6EC5">
        <w:rPr>
          <w:rFonts w:cstheme="minorHAnsi"/>
        </w:rPr>
        <w:t xml:space="preserve">Plants </w:t>
      </w:r>
      <w:proofErr w:type="gramStart"/>
      <w:r w:rsidRPr="006E6EC5">
        <w:rPr>
          <w:rFonts w:cstheme="minorHAnsi"/>
        </w:rPr>
        <w:t>are selected</w:t>
      </w:r>
      <w:proofErr w:type="gramEnd"/>
      <w:r w:rsidRPr="006E6EC5">
        <w:rPr>
          <w:rFonts w:cstheme="minorHAnsi"/>
        </w:rPr>
        <w:t xml:space="preserve"> based on several criteria. First, plants </w:t>
      </w:r>
      <w:proofErr w:type="gramStart"/>
      <w:r w:rsidRPr="006E6EC5">
        <w:rPr>
          <w:rFonts w:cstheme="minorHAnsi"/>
        </w:rPr>
        <w:t>are selected</w:t>
      </w:r>
      <w:proofErr w:type="gramEnd"/>
      <w:r w:rsidRPr="006E6EC5">
        <w:rPr>
          <w:rFonts w:cstheme="minorHAnsi"/>
        </w:rPr>
        <w:t xml:space="preserve"> based upon their ability to form good relationships with the beneficial </w:t>
      </w:r>
      <w:r w:rsidR="00AB6FDD">
        <w:rPr>
          <w:rFonts w:cstheme="minorHAnsi"/>
        </w:rPr>
        <w:t xml:space="preserve">root </w:t>
      </w:r>
      <w:r w:rsidRPr="006E6EC5">
        <w:rPr>
          <w:rFonts w:cstheme="minorHAnsi"/>
        </w:rPr>
        <w:t xml:space="preserve">microbes that do the actual </w:t>
      </w:r>
      <w:r w:rsidR="009C1ACE">
        <w:rPr>
          <w:rFonts w:cstheme="minorHAnsi"/>
        </w:rPr>
        <w:t>remediation of air pollutants in th</w:t>
      </w:r>
      <w:r w:rsidRPr="006E6EC5">
        <w:rPr>
          <w:rFonts w:cstheme="minorHAnsi"/>
        </w:rPr>
        <w:t xml:space="preserve">e indoor air. Second, plants </w:t>
      </w:r>
      <w:proofErr w:type="gramStart"/>
      <w:r w:rsidRPr="006E6EC5">
        <w:rPr>
          <w:rFonts w:cstheme="minorHAnsi"/>
        </w:rPr>
        <w:t>are selected</w:t>
      </w:r>
      <w:proofErr w:type="gramEnd"/>
      <w:r w:rsidRPr="006E6EC5">
        <w:rPr>
          <w:rFonts w:cstheme="minorHAnsi"/>
        </w:rPr>
        <w:t xml:space="preserve"> that tolerate the unique conditions of the vertical hydroponic</w:t>
      </w:r>
      <w:r w:rsidR="00AB6FDD">
        <w:rPr>
          <w:rFonts w:cstheme="minorHAnsi"/>
        </w:rPr>
        <w:t xml:space="preserve"> system</w:t>
      </w:r>
      <w:r w:rsidRPr="006E6EC5">
        <w:rPr>
          <w:rFonts w:cstheme="minorHAnsi"/>
        </w:rPr>
        <w:t xml:space="preserve">. The indoor air biofilters tend to focus less on the smaller herbaceous material than other plant wall systems. Third, the plants </w:t>
      </w:r>
      <w:proofErr w:type="gramStart"/>
      <w:r w:rsidRPr="006E6EC5">
        <w:rPr>
          <w:rFonts w:cstheme="minorHAnsi"/>
        </w:rPr>
        <w:t>are selected</w:t>
      </w:r>
      <w:proofErr w:type="gramEnd"/>
      <w:r w:rsidRPr="006E6EC5">
        <w:rPr>
          <w:rFonts w:cstheme="minorHAnsi"/>
        </w:rPr>
        <w:t xml:space="preserve"> </w:t>
      </w:r>
      <w:r w:rsidR="00AB6FDD">
        <w:rPr>
          <w:rFonts w:cstheme="minorHAnsi"/>
        </w:rPr>
        <w:t xml:space="preserve">that </w:t>
      </w:r>
      <w:r w:rsidRPr="006E6EC5">
        <w:rPr>
          <w:rFonts w:cstheme="minorHAnsi"/>
        </w:rPr>
        <w:t xml:space="preserve">also match </w:t>
      </w:r>
      <w:r w:rsidRPr="006E6EC5">
        <w:rPr>
          <w:rFonts w:cstheme="minorHAnsi"/>
        </w:rPr>
        <w:lastRenderedPageBreak/>
        <w:t xml:space="preserve">the specific conditions of each installation in terms of light, temperature, and water conditions. </w:t>
      </w:r>
      <w:r w:rsidR="009C1ACE">
        <w:rPr>
          <w:rFonts w:cstheme="minorHAnsi"/>
        </w:rPr>
        <w:t xml:space="preserve">Fourth, plants </w:t>
      </w:r>
      <w:proofErr w:type="gramStart"/>
      <w:r w:rsidR="009C1ACE">
        <w:rPr>
          <w:rFonts w:cstheme="minorHAnsi"/>
        </w:rPr>
        <w:t>are</w:t>
      </w:r>
      <w:r w:rsidRPr="006E6EC5">
        <w:rPr>
          <w:rFonts w:cstheme="minorHAnsi"/>
        </w:rPr>
        <w:t xml:space="preserve"> </w:t>
      </w:r>
      <w:r w:rsidR="00AB6FDD">
        <w:rPr>
          <w:rFonts w:cstheme="minorHAnsi"/>
        </w:rPr>
        <w:t>select</w:t>
      </w:r>
      <w:r w:rsidR="009C1ACE">
        <w:rPr>
          <w:rFonts w:cstheme="minorHAnsi"/>
        </w:rPr>
        <w:t>ed</w:t>
      </w:r>
      <w:proofErr w:type="gramEnd"/>
      <w:r w:rsidR="009C1ACE">
        <w:rPr>
          <w:rFonts w:cstheme="minorHAnsi"/>
        </w:rPr>
        <w:t xml:space="preserve"> based upon </w:t>
      </w:r>
      <w:r w:rsidRPr="006E6EC5">
        <w:rPr>
          <w:rFonts w:cstheme="minorHAnsi"/>
        </w:rPr>
        <w:t>design</w:t>
      </w:r>
      <w:r w:rsidR="009C1ACE">
        <w:rPr>
          <w:rFonts w:cstheme="minorHAnsi"/>
        </w:rPr>
        <w:t xml:space="preserve"> form</w:t>
      </w:r>
      <w:r w:rsidRPr="006E6EC5">
        <w:rPr>
          <w:rFonts w:cstheme="minorHAnsi"/>
        </w:rPr>
        <w:t xml:space="preserve">. Leaf color, shape, and texture give the wall its distinctive look. Plant size is also </w:t>
      </w:r>
      <w:proofErr w:type="gramStart"/>
      <w:r w:rsidRPr="006E6EC5">
        <w:rPr>
          <w:rFonts w:cstheme="minorHAnsi"/>
        </w:rPr>
        <w:t>taken into account</w:t>
      </w:r>
      <w:proofErr w:type="gramEnd"/>
      <w:r w:rsidRPr="006E6EC5">
        <w:rPr>
          <w:rFonts w:cstheme="minorHAnsi"/>
        </w:rPr>
        <w:t xml:space="preserve"> in the design. Varying plant size gives the wall more visual depth. Large walls can easily handle plants over 3 feet (1 meter) in height which would be inappropriate on a smaller wall. Because of the differences in size, each plant covers between 1/2 to over 3 square feet (0.05 and 0.30 square meters) of wall area. This gives a final typical plant density of approximately one plant for every 1.3 square feet, providing 70 percent coverage of the biofilter immediately after planting</w:t>
      </w:r>
      <w:r w:rsidR="00AB6FDD">
        <w:rPr>
          <w:rFonts w:cstheme="minorHAnsi"/>
        </w:rPr>
        <w:t xml:space="preserve"> </w:t>
      </w:r>
      <w:r w:rsidR="00AB6FDD">
        <w:rPr>
          <w:rFonts w:cstheme="minorHAnsi"/>
        </w:rPr>
        <w:fldChar w:fldCharType="begin"/>
      </w:r>
      <w:r w:rsidR="007C00A5">
        <w:rPr>
          <w:rFonts w:cstheme="minorHAnsi"/>
        </w:rPr>
        <w:instrText xml:space="preserve"> ADDIN ZOTERO_ITEM CSL_CITATION {"citationID":"GPEjBXlX","properties":{"formattedCitation":"[84]","plainCitation":"[84]","noteIndex":0},"citationItems":[{"id":1179,"uris":["http://zotero.org/users/1424505/items/G6FBCIEK"],"uri":["http://zotero.org/users/1424505/items/G6FBCIEK"],"itemData":{"id":1179,"type":"webpage","title":"CE Center -","URL":"https://continuingeducation.bnpmedia.com/article_print.php?C=1100&amp;L=326","accessed":{"date-parts":[["2019",4,4]]}}}],"schema":"https://github.com/citation-style-language/schema/raw/master/csl-citation.json"} </w:instrText>
      </w:r>
      <w:r w:rsidR="00AB6FDD">
        <w:rPr>
          <w:rFonts w:cstheme="minorHAnsi"/>
        </w:rPr>
        <w:fldChar w:fldCharType="separate"/>
      </w:r>
      <w:r w:rsidR="007C00A5" w:rsidRPr="007C00A5">
        <w:t>[84]</w:t>
      </w:r>
      <w:r w:rsidR="00AB6FDD">
        <w:rPr>
          <w:rFonts w:cstheme="minorHAnsi"/>
        </w:rPr>
        <w:fldChar w:fldCharType="end"/>
      </w:r>
      <w:r w:rsidRPr="006E6EC5">
        <w:rPr>
          <w:rFonts w:cstheme="minorHAnsi"/>
        </w:rPr>
        <w:t>.</w:t>
      </w:r>
    </w:p>
    <w:p w14:paraId="7E081392" w14:textId="2E6F5954" w:rsidR="006E6EC5" w:rsidRPr="006E6EC5" w:rsidRDefault="006E6EC5" w:rsidP="006E6EC5">
      <w:pPr>
        <w:spacing w:line="480" w:lineRule="auto"/>
        <w:ind w:firstLine="720"/>
        <w:rPr>
          <w:rFonts w:cstheme="minorHAnsi"/>
        </w:rPr>
      </w:pPr>
      <w:r w:rsidRPr="006E6EC5">
        <w:rPr>
          <w:rFonts w:cstheme="minorHAnsi"/>
        </w:rPr>
        <w:t>The biofilter reduces concentrations of toluene, ethylbenzene, and o-xylene concurrently present at parts per billion (volume) in indoor air. “The greatest reduction in concentrations per pass was under the slowest influent air flux (0.025m</w:t>
      </w:r>
      <w:r w:rsidR="00AB6FDD">
        <w:rPr>
          <w:rFonts w:cstheme="minorHAnsi"/>
        </w:rPr>
        <w:t>/</w:t>
      </w:r>
      <w:r w:rsidRPr="006E6EC5">
        <w:rPr>
          <w:rFonts w:cstheme="minorHAnsi"/>
        </w:rPr>
        <w:t>s); however, the maximum amount removed per unit time occurred under the most rapid flux (0.2m</w:t>
      </w:r>
      <w:r w:rsidR="00AB6FDD">
        <w:rPr>
          <w:rFonts w:cstheme="minorHAnsi"/>
        </w:rPr>
        <w:t>/</w:t>
      </w:r>
      <w:r w:rsidRPr="006E6EC5">
        <w:rPr>
          <w:rFonts w:cstheme="minorHAnsi"/>
        </w:rPr>
        <w:t>s)”</w:t>
      </w:r>
      <w:r w:rsidRPr="006E6EC5">
        <w:rPr>
          <w:rFonts w:cstheme="minorHAnsi"/>
        </w:rPr>
        <w:fldChar w:fldCharType="begin"/>
      </w:r>
      <w:r w:rsidR="007C00A5">
        <w:rPr>
          <w:rFonts w:cstheme="minorHAnsi"/>
        </w:rPr>
        <w:instrText xml:space="preserve"> ADDIN ZOTERO_ITEM CSL_CITATION {"citationID":"sjNufgQL","properties":{"formattedCitation":"[85]","plainCitation":"[85]","noteIndex":0},"citationItems":[{"id":1181,"uris":["http://zotero.org/users/1424505/items/HNIIP2NN"],"uri":["http://zotero.org/users/1424505/items/HNIIP2NN"],"itemData":{"id":1181,"type":"article-journal","container-title":"Environmental Science &amp; Technology","DOI":"10.1021/es0010507","ISSN":"0013-936X","issue":"1","journalAbbreviation":"Environ. Sci. Technol.","page":"240-246","title":"The Biofiltration of Indoor Air:  Air Flux and Temperature Influences the Removal of Toluene, Ethylbenzene, and Xylene","volume":"35","author":[{"family":"Darlington","given":"Alan B."},{"family":"Dat","given":"James F."},{"family":"Dixon","given":"Michael A."}],"issued":{"date-parts":[["2001",1,1]]}}}],"schema":"https://github.com/citation-style-language/schema/raw/master/csl-citation.json"} </w:instrText>
      </w:r>
      <w:r w:rsidRPr="006E6EC5">
        <w:rPr>
          <w:rFonts w:cstheme="minorHAnsi"/>
        </w:rPr>
        <w:fldChar w:fldCharType="separate"/>
      </w:r>
      <w:r w:rsidR="007C00A5" w:rsidRPr="007C00A5">
        <w:t>[85]</w:t>
      </w:r>
      <w:r w:rsidRPr="006E6EC5">
        <w:rPr>
          <w:rFonts w:cstheme="minorHAnsi"/>
        </w:rPr>
        <w:fldChar w:fldCharType="end"/>
      </w:r>
      <w:r w:rsidRPr="006E6EC5">
        <w:rPr>
          <w:rFonts w:cstheme="minorHAnsi"/>
        </w:rPr>
        <w:t xml:space="preserve">. Furthermore, the biofilter was found to remove formaldehyde and toluene effectively for over 300 days of test period </w:t>
      </w:r>
      <w:r w:rsidRPr="006E6EC5">
        <w:rPr>
          <w:rFonts w:cstheme="minorHAnsi"/>
        </w:rPr>
        <w:fldChar w:fldCharType="begin"/>
      </w:r>
      <w:r w:rsidR="007C00A5">
        <w:rPr>
          <w:rFonts w:cstheme="minorHAnsi"/>
        </w:rPr>
        <w:instrText xml:space="preserve"> ADDIN ZOTERO_ITEM CSL_CITATION {"citationID":"ZTHpRH1j","properties":{"formattedCitation":"[82]","plainCitation":"[82]","noteIndex":0},"citationItems":[{"id":365,"uris":["http://zotero.org/users/1424505/items/2RXE8WUV"],"uri":["http://zotero.org/users/1424505/items/2RXE8WUV"],"itemData":{"id":365,"type":"article-journal","container-title":"Chemical Engineering Journal","DOI":"10.1016/j.cej.2013.06.074","ISSN":"13858947","language":"en","page":"585-594","source":"CrossRef","title":"Botanical biofiltration of indoor gaseous pollutants – A mini-review","volume":"229","author":[{"family":"Soreanu","given":"Gabriela"},{"family":"Dixon","given":"Michael"},{"family":"Darlington","given":"Alan"}],"issued":{"date-parts":[["2013",8]]}}}],"schema":"https://github.com/citation-style-language/schema/raw/master/csl-citation.json"} </w:instrText>
      </w:r>
      <w:r w:rsidRPr="006E6EC5">
        <w:rPr>
          <w:rFonts w:cstheme="minorHAnsi"/>
        </w:rPr>
        <w:fldChar w:fldCharType="separate"/>
      </w:r>
      <w:r w:rsidR="007C00A5" w:rsidRPr="007C00A5">
        <w:t>[82]</w:t>
      </w:r>
      <w:r w:rsidRPr="006E6EC5">
        <w:rPr>
          <w:rFonts w:cstheme="minorHAnsi"/>
        </w:rPr>
        <w:fldChar w:fldCharType="end"/>
      </w:r>
      <w:r w:rsidRPr="006E6EC5">
        <w:rPr>
          <w:rFonts w:cstheme="minorHAnsi"/>
        </w:rPr>
        <w:t>. “Most</w:t>
      </w:r>
      <w:r w:rsidRPr="006E6EC5">
        <w:t xml:space="preserve"> </w:t>
      </w:r>
      <w:r w:rsidRPr="006E6EC5">
        <w:rPr>
          <w:rFonts w:cstheme="minorHAnsi"/>
        </w:rPr>
        <w:t xml:space="preserve">botanical biofiltration process involves five main mechanisms: rhizosphere biodegradation (by microorganisms), phytoextraction (plant-liquid extraction), stomatal uptake (plant-gas extraction), phytodegradation (via enzymatic catalysis inside tissues), phytovolatilization (directly by evaporation from leaves or indirectly by plant transpiration)” </w:t>
      </w:r>
      <w:r w:rsidRPr="006E6EC5">
        <w:rPr>
          <w:rFonts w:cstheme="minorHAnsi"/>
        </w:rPr>
        <w:fldChar w:fldCharType="begin"/>
      </w:r>
      <w:r w:rsidR="007C00A5">
        <w:rPr>
          <w:rFonts w:cstheme="minorHAnsi"/>
        </w:rPr>
        <w:instrText xml:space="preserve"> ADDIN ZOTERO_ITEM CSL_CITATION {"citationID":"oRY20FCN","properties":{"formattedCitation":"[82]","plainCitation":"[82]","noteIndex":0},"citationItems":[{"id":365,"uris":["http://zotero.org/users/1424505/items/2RXE8WUV"],"uri":["http://zotero.org/users/1424505/items/2RXE8WUV"],"itemData":{"id":365,"type":"article-journal","container-title":"Chemical Engineering Journal","DOI":"10.1016/j.cej.2013.06.074","ISSN":"13858947","language":"en","page":"585-594","source":"CrossRef","title":"Botanical biofiltration of indoor gaseous pollutants – A mini-review","volume":"229","author":[{"family":"Soreanu","given":"Gabriela"},{"family":"Dixon","given":"Michael"},{"family":"Darlington","given":"Alan"}],"issued":{"date-parts":[["2013",8]]}}}],"schema":"https://github.com/citation-style-language/schema/raw/master/csl-citation.json"} </w:instrText>
      </w:r>
      <w:r w:rsidRPr="006E6EC5">
        <w:rPr>
          <w:rFonts w:cstheme="minorHAnsi"/>
        </w:rPr>
        <w:fldChar w:fldCharType="separate"/>
      </w:r>
      <w:r w:rsidR="007C00A5" w:rsidRPr="007C00A5">
        <w:t>[82]</w:t>
      </w:r>
      <w:r w:rsidRPr="006E6EC5">
        <w:rPr>
          <w:rFonts w:cstheme="minorHAnsi"/>
        </w:rPr>
        <w:fldChar w:fldCharType="end"/>
      </w:r>
      <w:r w:rsidRPr="006E6EC5">
        <w:rPr>
          <w:rFonts w:cstheme="minorHAnsi"/>
        </w:rPr>
        <w:t xml:space="preserve">. In the biofilter, the interactions among plant-microorganism-pollutant are </w:t>
      </w:r>
      <w:proofErr w:type="gramStart"/>
      <w:r w:rsidRPr="006E6EC5">
        <w:rPr>
          <w:rFonts w:cstheme="minorHAnsi"/>
        </w:rPr>
        <w:t>due to the fact that</w:t>
      </w:r>
      <w:proofErr w:type="gramEnd"/>
      <w:r w:rsidRPr="006E6EC5">
        <w:rPr>
          <w:rFonts w:cstheme="minorHAnsi"/>
        </w:rPr>
        <w:t xml:space="preserve"> rhizosphere microorganisms support plant life. Essentially, botanical biofiltration performance depends on the interactions among pollutants–plants–microorganisms. </w:t>
      </w:r>
    </w:p>
    <w:p w14:paraId="16E3D0F0" w14:textId="35154481" w:rsidR="006E6EC5" w:rsidRPr="006E6EC5" w:rsidRDefault="006E6EC5" w:rsidP="006E6EC5">
      <w:pPr>
        <w:spacing w:line="480" w:lineRule="auto"/>
        <w:ind w:firstLine="720"/>
      </w:pPr>
      <w:r w:rsidRPr="006E6EC5">
        <w:rPr>
          <w:rFonts w:cstheme="minorHAnsi"/>
        </w:rPr>
        <w:t xml:space="preserve">It is important to note that the NEDLAW system removes only VOCs. </w:t>
      </w:r>
      <w:r w:rsidRPr="006E6EC5">
        <w:t xml:space="preserve">The nature of the system is that the growing medium and leaf/root structures of the plant systems do not capture particulates. However, additive alternatives have been developed including a system called </w:t>
      </w:r>
      <w:r w:rsidRPr="006E6EC5">
        <w:lastRenderedPageBreak/>
        <w:t>CityTree by Green City Solutions that utilizes mosses</w:t>
      </w:r>
      <w:r w:rsidR="00AB6FDD">
        <w:t xml:space="preserve"> </w:t>
      </w:r>
      <w:r w:rsidRPr="00AB6FDD">
        <w:fldChar w:fldCharType="begin"/>
      </w:r>
      <w:r w:rsidR="007C00A5">
        <w:instrText xml:space="preserve"> ADDIN ZOTERO_ITEM CSL_CITATION {"citationID":"NL57wc3F","properties":{"formattedCitation":"[56]","plainCitation":"[56]","noteIndex":0},"citationItems":[{"id":1071,"uris":["http://zotero.org/users/1424505/items/Q4V6LQXL"],"uri":["http://zotero.org/users/1424505/items/Q4V6LQXL"],"itemData":{"id":1071,"type":"post-weblog","container-title":"Green City Solutions","language":"en-US","title":"Solutions","URL":"https://greencitysolutions.de/en/solutions/","accessed":{"date-parts":[["2018",12,4]]}}}],"schema":"https://github.com/citation-style-language/schema/raw/master/csl-citation.json"} </w:instrText>
      </w:r>
      <w:r w:rsidRPr="00AB6FDD">
        <w:fldChar w:fldCharType="separate"/>
      </w:r>
      <w:r w:rsidR="007C00A5" w:rsidRPr="007C00A5">
        <w:t>[56]</w:t>
      </w:r>
      <w:r w:rsidRPr="00AB6FDD">
        <w:fldChar w:fldCharType="end"/>
      </w:r>
      <w:r w:rsidR="00AB6FDD">
        <w:t>.</w:t>
      </w:r>
      <w:r w:rsidRPr="006E6EC5">
        <w:t xml:space="preserve"> While the system cannot operate year-round due to seasonal requirements, the system has </w:t>
      </w:r>
      <w:proofErr w:type="gramStart"/>
      <w:r w:rsidRPr="006E6EC5">
        <w:t>been found</w:t>
      </w:r>
      <w:proofErr w:type="gramEnd"/>
      <w:r w:rsidRPr="006E6EC5">
        <w:t xml:space="preserve"> to have 56-86% reduction of PM</w:t>
      </w:r>
      <w:r w:rsidRPr="00B509AA">
        <w:rPr>
          <w:vertAlign w:val="subscript"/>
        </w:rPr>
        <w:t>10</w:t>
      </w:r>
      <w:r w:rsidRPr="006E6EC5">
        <w:t>, 26-46% reduction in PM</w:t>
      </w:r>
      <w:r w:rsidRPr="00B509AA">
        <w:rPr>
          <w:vertAlign w:val="subscript"/>
        </w:rPr>
        <w:t>2.5</w:t>
      </w:r>
      <w:r w:rsidRPr="006E6EC5">
        <w:t xml:space="preserve"> and 20-53% reduction in PM</w:t>
      </w:r>
      <w:r w:rsidRPr="00B509AA">
        <w:rPr>
          <w:vertAlign w:val="subscript"/>
        </w:rPr>
        <w:t>1</w:t>
      </w:r>
      <w:r w:rsidRPr="006E6EC5">
        <w:t xml:space="preserve"> at a constant air flow of 5.5 m</w:t>
      </w:r>
      <w:r w:rsidRPr="006E6EC5">
        <w:rPr>
          <w:vertAlign w:val="superscript"/>
        </w:rPr>
        <w:t>3</w:t>
      </w:r>
      <w:r w:rsidRPr="006E6EC5">
        <w:t xml:space="preserve">/min. </w:t>
      </w:r>
    </w:p>
    <w:p w14:paraId="3CD33545" w14:textId="7DB32A19" w:rsidR="006E6EC5" w:rsidRPr="006E6EC5" w:rsidRDefault="006E6EC5" w:rsidP="006E6EC5">
      <w:pPr>
        <w:spacing w:line="480" w:lineRule="auto"/>
        <w:ind w:firstLine="720"/>
      </w:pPr>
      <w:r w:rsidRPr="006E6EC5">
        <w:t xml:space="preserve">A combination filter of the NEDLAW and CityTree housed within the “greenhouse” of an external DSF </w:t>
      </w:r>
      <w:r w:rsidR="00E105B3">
        <w:t xml:space="preserve">– building exterior closure as first façade with a second glazed outer façade creating the DSF - </w:t>
      </w:r>
      <w:r w:rsidRPr="006E6EC5">
        <w:t>could be an effective system for amelioration of criteria air pollutants. Figure 4.5 Shows the hypothetical construct used to test the research questions.</w:t>
      </w:r>
    </w:p>
    <w:p w14:paraId="0DAF66BF" w14:textId="5B06F2F3" w:rsidR="006E6EC5" w:rsidRPr="006E6EC5" w:rsidRDefault="00B36E1B" w:rsidP="006E6EC5">
      <w:pPr>
        <w:spacing w:line="480" w:lineRule="auto"/>
      </w:pPr>
      <w:r w:rsidRPr="006E6EC5">
        <w:rPr>
          <w:noProof/>
        </w:rPr>
        <w:drawing>
          <wp:anchor distT="0" distB="0" distL="114300" distR="114300" simplePos="0" relativeHeight="251956224" behindDoc="0" locked="0" layoutInCell="1" allowOverlap="1" wp14:anchorId="2971A186" wp14:editId="7890A445">
            <wp:simplePos x="0" y="0"/>
            <wp:positionH relativeFrom="column">
              <wp:posOffset>0</wp:posOffset>
            </wp:positionH>
            <wp:positionV relativeFrom="page">
              <wp:posOffset>4190002</wp:posOffset>
            </wp:positionV>
            <wp:extent cx="5936615" cy="4146550"/>
            <wp:effectExtent l="0" t="0" r="6985" b="6350"/>
            <wp:wrapTopAndBottom/>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0">
                      <a:extLst>
                        <a:ext uri="{28A0092B-C50C-407E-A947-70E740481C1C}">
                          <a14:useLocalDpi xmlns:a14="http://schemas.microsoft.com/office/drawing/2010/main" val="0"/>
                        </a:ext>
                      </a:extLst>
                    </a:blip>
                    <a:srcRect t="4798"/>
                    <a:stretch/>
                  </pic:blipFill>
                  <pic:spPr bwMode="auto">
                    <a:xfrm>
                      <a:off x="0" y="0"/>
                      <a:ext cx="5936615" cy="4146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05563A" w14:textId="34A34A97" w:rsidR="006E6EC5" w:rsidRPr="006E6EC5" w:rsidRDefault="00B36E1B" w:rsidP="006E6EC5">
      <w:pPr>
        <w:spacing w:line="480" w:lineRule="auto"/>
      </w:pPr>
      <w:r w:rsidRPr="006E6EC5">
        <w:rPr>
          <w:noProof/>
        </w:rPr>
        <mc:AlternateContent>
          <mc:Choice Requires="wps">
            <w:drawing>
              <wp:anchor distT="0" distB="0" distL="114300" distR="114300" simplePos="0" relativeHeight="251947008" behindDoc="0" locked="0" layoutInCell="1" allowOverlap="1" wp14:anchorId="3FA4080D" wp14:editId="21DEA6AF">
                <wp:simplePos x="0" y="0"/>
                <wp:positionH relativeFrom="margin">
                  <wp:posOffset>76835</wp:posOffset>
                </wp:positionH>
                <wp:positionV relativeFrom="paragraph">
                  <wp:posOffset>3958590</wp:posOffset>
                </wp:positionV>
                <wp:extent cx="5472430" cy="381635"/>
                <wp:effectExtent l="0" t="0" r="0" b="0"/>
                <wp:wrapSquare wrapText="bothSides"/>
                <wp:docPr id="38" name="Text Box 38"/>
                <wp:cNvGraphicFramePr/>
                <a:graphic xmlns:a="http://schemas.openxmlformats.org/drawingml/2006/main">
                  <a:graphicData uri="http://schemas.microsoft.com/office/word/2010/wordprocessingShape">
                    <wps:wsp>
                      <wps:cNvSpPr txBox="1"/>
                      <wps:spPr>
                        <a:xfrm>
                          <a:off x="0" y="0"/>
                          <a:ext cx="5472430" cy="381635"/>
                        </a:xfrm>
                        <a:prstGeom prst="rect">
                          <a:avLst/>
                        </a:prstGeom>
                        <a:noFill/>
                        <a:ln w="6350">
                          <a:noFill/>
                        </a:ln>
                      </wps:spPr>
                      <wps:txbx>
                        <w:txbxContent>
                          <w:p w14:paraId="07695E85" w14:textId="37CE4275" w:rsidR="00CE02D7" w:rsidRPr="00F16BD9" w:rsidRDefault="00CE02D7" w:rsidP="006E6EC5">
                            <w:pPr>
                              <w:spacing w:line="480" w:lineRule="auto"/>
                              <w:rPr>
                                <w:b/>
                              </w:rPr>
                            </w:pPr>
                            <w:r w:rsidRPr="008508A5">
                              <w:rPr>
                                <w:b/>
                              </w:rPr>
                              <w:t>Figure 4.</w:t>
                            </w:r>
                            <w:r>
                              <w:rPr>
                                <w:b/>
                              </w:rPr>
                              <w:t>7</w:t>
                            </w:r>
                            <w:r w:rsidRPr="008508A5">
                              <w:rPr>
                                <w:b/>
                              </w:rPr>
                              <w:t xml:space="preserve"> Diagram of conceptual DSF with integrated </w:t>
                            </w:r>
                            <w:r>
                              <w:rPr>
                                <w:b/>
                              </w:rPr>
                              <w:t xml:space="preserve">vegetated </w:t>
                            </w:r>
                            <w:r w:rsidRPr="008508A5">
                              <w:rPr>
                                <w:b/>
                              </w:rPr>
                              <w:t>biofilter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A4080D" id="Text Box 38" o:spid="_x0000_s1047" type="#_x0000_t202" style="position:absolute;margin-left:6.05pt;margin-top:311.7pt;width:430.9pt;height:30.05pt;z-index:251947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" filled="f" stroked="f" strokeweight=".5pt">
                <v:textbox>
                  <w:txbxContent>
                    <w:p w14:paraId="07695E85" w14:textId="37CE4275" w:rsidR="00CE02D7" w:rsidRPr="00F16BD9" w:rsidRDefault="00CE02D7" w:rsidP="006E6EC5">
                      <w:pPr>
                        <w:spacing w:line="480" w:lineRule="auto"/>
                        <w:rPr>
                          <w:b/>
                        </w:rPr>
                      </w:pPr>
                      <w:r w:rsidRPr="008508A5">
                        <w:rPr>
                          <w:b/>
                        </w:rPr>
                        <w:t>Figure 4.</w:t>
                      </w:r>
                      <w:r>
                        <w:rPr>
                          <w:b/>
                        </w:rPr>
                        <w:t>7</w:t>
                      </w:r>
                      <w:r w:rsidRPr="008508A5">
                        <w:rPr>
                          <w:b/>
                        </w:rPr>
                        <w:t xml:space="preserve"> Diagram of conceptual DSF with integrated </w:t>
                      </w:r>
                      <w:r>
                        <w:rPr>
                          <w:b/>
                        </w:rPr>
                        <w:t xml:space="preserve">vegetated </w:t>
                      </w:r>
                      <w:r w:rsidRPr="008508A5">
                        <w:rPr>
                          <w:b/>
                        </w:rPr>
                        <w:t>biofilter</w:t>
                      </w:r>
                    </w:p>
                  </w:txbxContent>
                </v:textbox>
                <w10:wrap type="square" anchorx="margin"/>
              </v:shape>
            </w:pict>
          </mc:Fallback>
        </mc:AlternateContent>
      </w:r>
    </w:p>
    <w:p w14:paraId="5D924E46" w14:textId="5A6F4D49" w:rsidR="00B664A0" w:rsidRPr="005B12FE" w:rsidRDefault="00AC03DC" w:rsidP="00B664A0">
      <w:pPr>
        <w:rPr>
          <w:b/>
          <w:sz w:val="28"/>
          <w:szCs w:val="28"/>
        </w:rPr>
      </w:pPr>
      <w:r>
        <w:rPr>
          <w:b/>
          <w:sz w:val="28"/>
          <w:szCs w:val="28"/>
        </w:rPr>
        <w:lastRenderedPageBreak/>
        <w:t>CHAPTER</w:t>
      </w:r>
      <w:r w:rsidR="00E4408F" w:rsidRPr="005B12FE">
        <w:rPr>
          <w:b/>
          <w:sz w:val="28"/>
          <w:szCs w:val="28"/>
        </w:rPr>
        <w:t xml:space="preserve"> </w:t>
      </w:r>
      <w:r w:rsidR="00B36F45" w:rsidRPr="005B12FE">
        <w:rPr>
          <w:b/>
          <w:sz w:val="28"/>
          <w:szCs w:val="28"/>
        </w:rPr>
        <w:t xml:space="preserve">5 </w:t>
      </w:r>
      <w:r w:rsidR="00B36F45">
        <w:rPr>
          <w:b/>
          <w:sz w:val="28"/>
          <w:szCs w:val="28"/>
        </w:rPr>
        <w:t>SIMULATION</w:t>
      </w:r>
      <w:r w:rsidR="00630CE8">
        <w:rPr>
          <w:b/>
          <w:sz w:val="28"/>
          <w:szCs w:val="28"/>
        </w:rPr>
        <w:t xml:space="preserve"> AND EXPERIMENTAL RESULTS FOR REMOVING PO</w:t>
      </w:r>
      <w:r w:rsidR="00B43212">
        <w:rPr>
          <w:b/>
          <w:sz w:val="28"/>
          <w:szCs w:val="28"/>
        </w:rPr>
        <w:t>L</w:t>
      </w:r>
      <w:r w:rsidR="00630CE8">
        <w:rPr>
          <w:b/>
          <w:sz w:val="28"/>
          <w:szCs w:val="28"/>
        </w:rPr>
        <w:t>LUTANTS</w:t>
      </w:r>
    </w:p>
    <w:bookmarkEnd w:id="0"/>
    <w:p w14:paraId="50D1BC7A" w14:textId="77777777" w:rsidR="005C425C" w:rsidRDefault="005C425C" w:rsidP="005C425C">
      <w:pPr>
        <w:spacing w:after="0" w:line="480" w:lineRule="auto"/>
      </w:pPr>
      <w:r>
        <w:t xml:space="preserve">Elements for this chapter </w:t>
      </w:r>
      <w:proofErr w:type="gramStart"/>
      <w:r>
        <w:t>were published</w:t>
      </w:r>
      <w:proofErr w:type="gramEnd"/>
      <w:r>
        <w:t xml:space="preserve"> in a peer reviewed conference proceeding:</w:t>
      </w:r>
    </w:p>
    <w:p w14:paraId="1938877D" w14:textId="240D63EB" w:rsidR="005C425C" w:rsidRDefault="005C425C" w:rsidP="00E813A0">
      <w:pPr>
        <w:spacing w:after="0" w:line="240" w:lineRule="auto"/>
      </w:pPr>
      <w:r w:rsidRPr="005C425C">
        <w:rPr>
          <w:i/>
        </w:rPr>
        <w:t xml:space="preserve">Fithian, Lee. 2018. “The Double Skin Facade: Enhancing Air Quality in Urban Canyons" </w:t>
      </w:r>
      <w:r w:rsidR="00E105B3" w:rsidRPr="005C425C">
        <w:rPr>
          <w:i/>
        </w:rPr>
        <w:t>Pgs.</w:t>
      </w:r>
      <w:r w:rsidRPr="005C425C">
        <w:rPr>
          <w:i/>
        </w:rPr>
        <w:t xml:space="preserve"> 563-568.” In SKINS on Campus BRIDGING INDUSTRY AND ACADEMIA IN PURSUIT OF BETTER BUILDINGS AND URBAN HABITAT, 1:726. Los Angeles, USA: Tectonic Press. </w:t>
      </w:r>
      <w:hyperlink r:id="rId51" w:history="1">
        <w:r w:rsidRPr="002821AC">
          <w:rPr>
            <w:rStyle w:val="Hyperlink"/>
            <w:i/>
          </w:rPr>
          <w:t>https://facadetectonics.org/wp-content/uploads/2018/03/Facade-Tectonics_2018-World-Congress_Proceedings_Vol-1_Compressed.pdf</w:t>
        </w:r>
      </w:hyperlink>
      <w:r w:rsidRPr="005C425C">
        <w:rPr>
          <w:i/>
        </w:rPr>
        <w:t>.</w:t>
      </w:r>
    </w:p>
    <w:p w14:paraId="28B280DB" w14:textId="77777777" w:rsidR="005C425C" w:rsidRDefault="005C425C" w:rsidP="005B12FE">
      <w:pPr>
        <w:spacing w:after="0" w:line="480" w:lineRule="auto"/>
      </w:pPr>
    </w:p>
    <w:p w14:paraId="63061F1C" w14:textId="77777777" w:rsidR="004236CD" w:rsidRPr="00E105B3" w:rsidRDefault="004236CD" w:rsidP="004236CD">
      <w:pPr>
        <w:spacing w:after="0" w:line="240" w:lineRule="auto"/>
        <w:rPr>
          <w:b/>
          <w:i/>
        </w:rPr>
      </w:pPr>
      <w:bookmarkStart w:id="59" w:name="_Hlk26820354"/>
      <w:r w:rsidRPr="00E105B3">
        <w:rPr>
          <w:b/>
          <w:i/>
        </w:rPr>
        <w:t xml:space="preserve">The DSF system, without the integrated biofilter, has </w:t>
      </w:r>
      <w:proofErr w:type="gramStart"/>
      <w:r w:rsidRPr="00E105B3">
        <w:rPr>
          <w:b/>
          <w:i/>
        </w:rPr>
        <w:t>been filed</w:t>
      </w:r>
      <w:proofErr w:type="gramEnd"/>
      <w:r w:rsidRPr="00E105B3">
        <w:rPr>
          <w:b/>
          <w:i/>
        </w:rPr>
        <w:t xml:space="preserve"> under provisional patent number 62/576,947 with the name “Apparatus and Method for Enhancing Air Quality in Urban Street Canyons”</w:t>
      </w:r>
      <w:bookmarkEnd w:id="59"/>
      <w:r w:rsidRPr="00E105B3">
        <w:rPr>
          <w:b/>
          <w:i/>
        </w:rPr>
        <w:t>.</w:t>
      </w:r>
    </w:p>
    <w:p w14:paraId="7CE44EEF" w14:textId="77777777" w:rsidR="004236CD" w:rsidRDefault="004236CD" w:rsidP="005B12FE">
      <w:pPr>
        <w:spacing w:after="0" w:line="480" w:lineRule="auto"/>
      </w:pPr>
    </w:p>
    <w:p w14:paraId="04F3038C" w14:textId="4C6FD032" w:rsidR="00B43212" w:rsidRDefault="00103F4A" w:rsidP="00B43212">
      <w:pPr>
        <w:spacing w:after="0" w:line="480" w:lineRule="auto"/>
        <w:ind w:firstLine="720"/>
      </w:pPr>
      <w:r w:rsidRPr="00103F4A">
        <w:t xml:space="preserve">For purposes </w:t>
      </w:r>
      <w:r w:rsidR="00B36F45" w:rsidRPr="00103F4A">
        <w:t xml:space="preserve">of </w:t>
      </w:r>
      <w:r w:rsidR="00B36F45">
        <w:t>answering</w:t>
      </w:r>
      <w:r w:rsidR="00630CE8">
        <w:t xml:space="preserve"> the research questions</w:t>
      </w:r>
      <w:r w:rsidRPr="00103F4A">
        <w:t>,</w:t>
      </w:r>
      <w:r w:rsidR="00B43212">
        <w:t xml:space="preserve"> we developed several experiments to test the following hypothesis: coupling the building facade and the urban street to determine if it is possible to ventilate street level air pollution and facilitate mixing and can vegetated biofilters effectively remove air pollution within a building façade DSF system under established operating parameters while ventilating street level air?</w:t>
      </w:r>
    </w:p>
    <w:p w14:paraId="59B226BB" w14:textId="77777777" w:rsidR="00B43212" w:rsidRDefault="00B43212" w:rsidP="00AA4E5E">
      <w:pPr>
        <w:spacing w:after="0" w:line="480" w:lineRule="auto"/>
        <w:ind w:firstLine="720"/>
      </w:pPr>
      <w:r>
        <w:t>To test the hypotheses,</w:t>
      </w:r>
      <w:r w:rsidR="00103F4A" w:rsidRPr="00103F4A">
        <w:t xml:space="preserve"> it was necessary to model </w:t>
      </w:r>
      <w:r w:rsidR="00F34E68">
        <w:t xml:space="preserve">the </w:t>
      </w:r>
      <w:r w:rsidR="00103F4A" w:rsidRPr="00103F4A">
        <w:t xml:space="preserve">double skin façade airflow perpendicular to the urban canyon as this was the most extreme system exhibiting the least amount of mixing. </w:t>
      </w:r>
      <w:r w:rsidR="001F37D2">
        <w:t>The DSF building system interface</w:t>
      </w:r>
      <w:r>
        <w:t xml:space="preserve">s directly </w:t>
      </w:r>
      <w:r w:rsidR="001F37D2">
        <w:t>with the urban street canyon and c</w:t>
      </w:r>
      <w:r>
        <w:t>an</w:t>
      </w:r>
      <w:r w:rsidR="001F37D2">
        <w:t xml:space="preserve"> function in isolation of other building systems while evacuating air pollutants from the street canyon. </w:t>
      </w:r>
      <w:r w:rsidR="00103F4A" w:rsidRPr="00103F4A">
        <w:t xml:space="preserve">The model included windward and leeward applications of the system, </w:t>
      </w:r>
      <w:r w:rsidR="00D4733A" w:rsidRPr="00103F4A">
        <w:t>to</w:t>
      </w:r>
      <w:r w:rsidR="00103F4A" w:rsidRPr="00103F4A">
        <w:t xml:space="preserve"> determine airflow ventilation. When decoupled from the building environmental volumes and buoyancy effects, it </w:t>
      </w:r>
      <w:proofErr w:type="gramStart"/>
      <w:r w:rsidR="00103F4A" w:rsidRPr="00103F4A">
        <w:t>was established</w:t>
      </w:r>
      <w:proofErr w:type="gramEnd"/>
      <w:r w:rsidR="00103F4A" w:rsidRPr="00103F4A">
        <w:t xml:space="preserve"> that mechanically assisted ventilation was necessary. </w:t>
      </w:r>
      <w:r w:rsidR="00D4733A">
        <w:t xml:space="preserve">All analysis </w:t>
      </w:r>
      <w:proofErr w:type="gramStart"/>
      <w:r w:rsidR="00D4733A">
        <w:t>is conducted</w:t>
      </w:r>
      <w:proofErr w:type="gramEnd"/>
      <w:r w:rsidR="00D4733A">
        <w:t xml:space="preserve"> visually through video capture. The formation of a street canyon vortex </w:t>
      </w:r>
      <w:proofErr w:type="gramStart"/>
      <w:r w:rsidR="00D4733A">
        <w:t>is taken</w:t>
      </w:r>
      <w:proofErr w:type="gramEnd"/>
      <w:r w:rsidR="00D4733A">
        <w:t xml:space="preserve"> as an initial condition and subsequent removal of the tracer smoke source as evidence of evacuation. </w:t>
      </w:r>
    </w:p>
    <w:p w14:paraId="5DB517E4" w14:textId="670CC34B" w:rsidR="00103F4A" w:rsidRDefault="00B43212" w:rsidP="00AA4E5E">
      <w:pPr>
        <w:spacing w:after="0" w:line="480" w:lineRule="auto"/>
        <w:ind w:firstLine="720"/>
      </w:pPr>
      <w:r>
        <w:lastRenderedPageBreak/>
        <w:t xml:space="preserve">Identification of removal airflow rates will then </w:t>
      </w:r>
      <w:proofErr w:type="gramStart"/>
      <w:r>
        <w:t>be compared</w:t>
      </w:r>
      <w:proofErr w:type="gramEnd"/>
      <w:r>
        <w:t xml:space="preserve"> to functional operating parameters of the vegetated biofilters to determine effective mass flow rates and their efficacy.</w:t>
      </w:r>
    </w:p>
    <w:p w14:paraId="0762636B" w14:textId="77777777" w:rsidR="00C670F3" w:rsidRDefault="00C670F3" w:rsidP="005B12FE">
      <w:pPr>
        <w:spacing w:after="0" w:line="480" w:lineRule="auto"/>
      </w:pPr>
    </w:p>
    <w:p w14:paraId="648CAE53" w14:textId="432250A0" w:rsidR="002B25D7" w:rsidRPr="002B25D7" w:rsidRDefault="002B25D7" w:rsidP="00103F4A">
      <w:pPr>
        <w:rPr>
          <w:b/>
        </w:rPr>
      </w:pPr>
      <w:bookmarkStart w:id="60" w:name="_Hlk5287496"/>
      <w:r w:rsidRPr="002B25D7">
        <w:rPr>
          <w:b/>
        </w:rPr>
        <w:t>5.1 CFD Analysis of the DSF and Urban Street Canyon</w:t>
      </w:r>
    </w:p>
    <w:bookmarkEnd w:id="60"/>
    <w:p w14:paraId="7C5B7810" w14:textId="49A054AE" w:rsidR="00630CE8" w:rsidRPr="007F7B1B" w:rsidRDefault="00630CE8" w:rsidP="00FC56D7">
      <w:pPr>
        <w:spacing w:line="480" w:lineRule="auto"/>
        <w:rPr>
          <w:b/>
        </w:rPr>
      </w:pPr>
      <w:r w:rsidRPr="007F7B1B">
        <w:rPr>
          <w:b/>
        </w:rPr>
        <w:t>5.1.1 Modeling Assumptions</w:t>
      </w:r>
    </w:p>
    <w:p w14:paraId="040897AC" w14:textId="64D37DEC" w:rsidR="00FC56D7" w:rsidRPr="00FC56D7" w:rsidRDefault="00027EBD" w:rsidP="00AA4E5E">
      <w:pPr>
        <w:spacing w:line="480" w:lineRule="auto"/>
        <w:ind w:firstLine="720"/>
      </w:pPr>
      <w:r>
        <w:t xml:space="preserve">The use of CFD analysis </w:t>
      </w:r>
      <w:proofErr w:type="gramStart"/>
      <w:r>
        <w:t>was initially used</w:t>
      </w:r>
      <w:proofErr w:type="gramEnd"/>
      <w:r>
        <w:t xml:space="preserve"> to model the DSF and canyon interaction.  </w:t>
      </w:r>
      <w:r w:rsidR="00FC56D7" w:rsidRPr="00FC56D7">
        <w:t xml:space="preserve">When coupling the building DSF and the urban canyon it should </w:t>
      </w:r>
      <w:r w:rsidR="007F7B1B">
        <w:t>have been</w:t>
      </w:r>
      <w:r w:rsidR="00FC56D7" w:rsidRPr="00FC56D7">
        <w:t xml:space="preserve"> possible to establish if there is enough capacity to ventilate street level air pollution and facilitate mixing. </w:t>
      </w:r>
    </w:p>
    <w:p w14:paraId="07222B36" w14:textId="3AB5D9C4" w:rsidR="005E628B" w:rsidRDefault="00FC56D7" w:rsidP="005E628B">
      <w:pPr>
        <w:spacing w:line="480" w:lineRule="auto"/>
        <w:ind w:firstLine="720"/>
      </w:pPr>
      <w:r w:rsidRPr="00FC56D7">
        <w:t>Initial studies utilizing the DSF in an urban street canyon using FLUENT were problematic. The scale changes between the street canyon and the DSF were such that GAMBIT would either enclose the DSF inlet and outlet preventing studies of airflow from the street canyon through the DSF</w:t>
      </w:r>
      <w:r w:rsidR="00027EBD">
        <w:t>,</w:t>
      </w:r>
      <w:r w:rsidRPr="00FC56D7">
        <w:t xml:space="preserve"> or the complex geometry and large variance in the grid cell size prevented GAMBIT from meshing the geometry</w:t>
      </w:r>
      <w:r w:rsidR="00027EBD">
        <w:t>,</w:t>
      </w:r>
      <w:r w:rsidRPr="00FC56D7">
        <w:t xml:space="preserve"> and failed attempts to mesh and perform external flow analysis in FLUENT.</w:t>
      </w:r>
      <w:r w:rsidR="007F7B1B">
        <w:t xml:space="preserve"> It was important to note that the computer processing power (i5 quad cores) in the lab machines used, and the current  FLUENT license models cannot be solved when nodes and cells exceed 512k, which could easily have caused GAMBIT to crash when meshing the detail necessary for the boundary conditions used to model the DSF in relation to the airflow and thermal properties of the street canyon. Although simulations in research centers have </w:t>
      </w:r>
      <w:r w:rsidR="005E628B">
        <w:t xml:space="preserve">used CFD techniques have been used to simulate airflow and temperature fields using approximately 5 billion computational grid cells </w:t>
      </w:r>
      <w:r w:rsidR="005E628B">
        <w:fldChar w:fldCharType="begin"/>
      </w:r>
      <w:r w:rsidR="00CE08A1">
        <w:instrText xml:space="preserve"> ADDIN ZOTERO_ITEM CSL_CITATION {"citationID":"a265nb7lovp","properties":{"formattedCitation":"[86]","plainCitation":"[86]","noteIndex":0},"citationItems":[{"id":1263,"uris":["http://zotero.org/users/1424505/items/ACK6KJ2I"],"uri":["http://zotero.org/users/1424505/items/ACK6KJ2I"],"itemData":{"id":1263,"type":"article-journal","abstract":"Recently, countermeasures against the urban heat island effect have become increasingly important in Tokyo. Such countermeasures include reduction of anthropogenic heat release and enhancement of urban ventilation. Evaluations of urban ventilation require construction of a high-resolution computational fluid dynamics (CFD) model, which takes into account complex urban morphology. The morphological complexity arises from multi-scale geometry consisting of buildings, forests, and rivers, which is superimposed on varying topography. Given this background, airflow and temperature fields over the 23 wards of Tokyo were simulated with a CFD technique using a total of approximately 5 billion computational grid cells with a horizontal grid spacing of 5 m. The root mean square (RMS) error of the air temperature between the simulation and observation results at 127 points was 1.1 °C. Using the developed model, an urban redevelopment plan for two districts in metropolitan Tokyo was examined from the viewpoint of air temperature mitigation. Numerical results showed that a reduction by 1 ha in the area covered by buildings increases the area with temperatures below 30 °C by 12 ha. Copyright © 2010 Royal Meteorological Society","container-title":"International Journal of Climatology","DOI":"10.1002/joc.2226","ISSN":"1097-0088","issue":"2","language":"en","page":"174-188","source":"Wiley Online Library","title":"Urban-scale CFD analysis in support of a climate-sensitive design for the Tokyo Bay area","volume":"31","author":[{"family":"Ashie","given":"Yasunobu"},{"family":"Kono","given":"Takaaki"}],"issued":{"date-parts":[["2011"]]}}}],"schema":"https://github.com/citation-style-language/schema/raw/master/csl-citation.json"} </w:instrText>
      </w:r>
      <w:r w:rsidR="005E628B">
        <w:fldChar w:fldCharType="separate"/>
      </w:r>
      <w:r w:rsidR="00CE08A1" w:rsidRPr="00CE08A1">
        <w:t>[86]</w:t>
      </w:r>
      <w:r w:rsidR="005E628B">
        <w:fldChar w:fldCharType="end"/>
      </w:r>
      <w:r w:rsidR="005E628B">
        <w:t>, these resources were not available for this research, and it</w:t>
      </w:r>
      <w:r w:rsidR="00027EBD">
        <w:t xml:space="preserve"> was decided to simplify </w:t>
      </w:r>
      <w:r w:rsidRPr="00FC56D7">
        <w:t xml:space="preserve">the </w:t>
      </w:r>
      <w:r w:rsidR="00027EBD">
        <w:t xml:space="preserve">geometry and analysis </w:t>
      </w:r>
      <w:r w:rsidRPr="00FC56D7">
        <w:t xml:space="preserve">system. </w:t>
      </w:r>
    </w:p>
    <w:p w14:paraId="06E32BA4" w14:textId="5A376C0C" w:rsidR="00FC56D7" w:rsidRPr="00FC56D7" w:rsidRDefault="00FC56D7" w:rsidP="005E628B">
      <w:pPr>
        <w:spacing w:line="480" w:lineRule="auto"/>
        <w:ind w:firstLine="720"/>
      </w:pPr>
      <w:r w:rsidRPr="00FC56D7">
        <w:lastRenderedPageBreak/>
        <w:t xml:space="preserve">In the context of the urban streetscape, there is no guarantee that the street canyon will be perfectly oriented, allow for free flow of air (in fact, the issue at hand is that there is no free flow but rather recirculating vortices in street canyon proportions), nor guarantee as to which side of the street, windward or leeward, the system will be </w:t>
      </w:r>
      <w:r w:rsidR="00027EBD">
        <w:t>oriented</w:t>
      </w:r>
      <w:r w:rsidRPr="00FC56D7">
        <w:t xml:space="preserve">. Without these optimized locations and orientations within the streetscape, the dependence on </w:t>
      </w:r>
      <w:r w:rsidR="00027EBD">
        <w:t xml:space="preserve">solar </w:t>
      </w:r>
      <w:r w:rsidRPr="00FC56D7">
        <w:t xml:space="preserve">insolation to encourage buoyancy or the stack effect cannot </w:t>
      </w:r>
      <w:proofErr w:type="gramStart"/>
      <w:r w:rsidRPr="00FC56D7">
        <w:t xml:space="preserve">be </w:t>
      </w:r>
      <w:r w:rsidR="005E628B">
        <w:t>established</w:t>
      </w:r>
      <w:proofErr w:type="gramEnd"/>
      <w:r w:rsidR="005E628B">
        <w:t>, and thermal effects can be ignored for active ventilation purposes</w:t>
      </w:r>
      <w:r w:rsidRPr="00FC56D7">
        <w:t xml:space="preserve">. Additionally, we cannot depend upon the general temperature gradient within the DSF to initiate upward flow especially with the temperature inversions seen in urban street canyons that cause the </w:t>
      </w:r>
      <w:r w:rsidR="00C81727">
        <w:t>accumulation</w:t>
      </w:r>
      <w:r w:rsidRPr="00FC56D7">
        <w:t xml:space="preserve"> of the air pollutants in the first place. Mechanical ventilation, however, can </w:t>
      </w:r>
      <w:proofErr w:type="gramStart"/>
      <w:r w:rsidRPr="00FC56D7">
        <w:t>be</w:t>
      </w:r>
      <w:r w:rsidR="00027EBD">
        <w:t xml:space="preserve"> applied</w:t>
      </w:r>
      <w:proofErr w:type="gramEnd"/>
      <w:r w:rsidRPr="00FC56D7">
        <w:t xml:space="preserve"> at any time. The question becomes whether a mass air flow can </w:t>
      </w:r>
      <w:proofErr w:type="gramStart"/>
      <w:r w:rsidRPr="00FC56D7">
        <w:t>be achieved</w:t>
      </w:r>
      <w:proofErr w:type="gramEnd"/>
      <w:r w:rsidRPr="00FC56D7">
        <w:t xml:space="preserve"> at an optimized speed</w:t>
      </w:r>
      <w:r w:rsidR="00027EBD">
        <w:t>,</w:t>
      </w:r>
      <w:r w:rsidRPr="00FC56D7">
        <w:t xml:space="preserve"> that allows for comfort and minimized turbulence within the DSF</w:t>
      </w:r>
      <w:r w:rsidR="00027EBD">
        <w:t>,</w:t>
      </w:r>
      <w:r w:rsidRPr="00FC56D7">
        <w:t xml:space="preserve"> to evacuate air pollutants within the urban street canyon.</w:t>
      </w:r>
      <w:r w:rsidR="00027EBD">
        <w:t xml:space="preserve"> The choice of m</w:t>
      </w:r>
      <w:r w:rsidRPr="00FC56D7">
        <w:t xml:space="preserve">echanically assisted ventilation allowed the DSF to </w:t>
      </w:r>
      <w:proofErr w:type="gramStart"/>
      <w:r w:rsidRPr="00FC56D7">
        <w:t>be decoupled</w:t>
      </w:r>
      <w:proofErr w:type="gramEnd"/>
      <w:r w:rsidRPr="00FC56D7">
        <w:t xml:space="preserve"> from the building environmental </w:t>
      </w:r>
      <w:r w:rsidR="00027EBD">
        <w:t xml:space="preserve">air exchange </w:t>
      </w:r>
      <w:r w:rsidRPr="00FC56D7">
        <w:t>and buoyancy effects. As before, the large variance</w:t>
      </w:r>
      <w:r w:rsidR="005E628B">
        <w:t xml:space="preserve"> in size and number of</w:t>
      </w:r>
      <w:r w:rsidRPr="00FC56D7">
        <w:t xml:space="preserve"> grid cell</w:t>
      </w:r>
      <w:r w:rsidR="005E628B">
        <w:t>s</w:t>
      </w:r>
      <w:r w:rsidRPr="00FC56D7">
        <w:t xml:space="preserve"> prevented GAMBIT from meshing the geometry and simple airflow analysis could not </w:t>
      </w:r>
      <w:proofErr w:type="gramStart"/>
      <w:r w:rsidRPr="00FC56D7">
        <w:t>be performed</w:t>
      </w:r>
      <w:proofErr w:type="gramEnd"/>
      <w:r w:rsidRPr="00FC56D7">
        <w:t xml:space="preserve"> in FLUENT. The </w:t>
      </w:r>
      <w:r w:rsidR="005E628B">
        <w:t>approach to</w:t>
      </w:r>
      <w:r w:rsidR="002948C8">
        <w:t xml:space="preserve"> the</w:t>
      </w:r>
      <w:r w:rsidR="005E628B">
        <w:t xml:space="preserve"> CFD analytical </w:t>
      </w:r>
      <w:r w:rsidRPr="00FC56D7">
        <w:t xml:space="preserve">solution became one of utilizing the proportional nature of the street canyon to building </w:t>
      </w:r>
      <w:r w:rsidR="00B36F45" w:rsidRPr="00FC56D7">
        <w:t>height and</w:t>
      </w:r>
      <w:r w:rsidR="00027EBD">
        <w:t xml:space="preserve"> </w:t>
      </w:r>
      <w:r w:rsidRPr="00FC56D7">
        <w:t xml:space="preserve">understanding the skimming effect and the lack of air exchange within the street canyon. </w:t>
      </w:r>
    </w:p>
    <w:p w14:paraId="540DD7AB" w14:textId="222BE7BB" w:rsidR="00FC56D7" w:rsidRPr="00FC56D7" w:rsidRDefault="00FC56D7" w:rsidP="00AA4E5E">
      <w:pPr>
        <w:spacing w:line="480" w:lineRule="auto"/>
        <w:ind w:firstLine="720"/>
      </w:pPr>
      <w:r w:rsidRPr="00FC56D7">
        <w:t>“In fluid mechanics, non-</w:t>
      </w:r>
      <w:proofErr w:type="spellStart"/>
      <w:r w:rsidRPr="00FC56D7">
        <w:t>dimensionalization</w:t>
      </w:r>
      <w:proofErr w:type="spellEnd"/>
      <w:r w:rsidRPr="00FC56D7">
        <w:t xml:space="preserve"> of the </w:t>
      </w:r>
      <w:proofErr w:type="spellStart"/>
      <w:r w:rsidRPr="00FC56D7">
        <w:t>Navier</w:t>
      </w:r>
      <w:proofErr w:type="spellEnd"/>
      <w:r w:rsidRPr="00FC56D7">
        <w:t xml:space="preserve">–Stokes equations is the conversion of the </w:t>
      </w:r>
      <w:proofErr w:type="spellStart"/>
      <w:r w:rsidRPr="00FC56D7">
        <w:t>Navier</w:t>
      </w:r>
      <w:proofErr w:type="spellEnd"/>
      <w:r w:rsidRPr="00FC56D7">
        <w:t>–Stokes equation to a nondimensional form”</w:t>
      </w:r>
      <w:r w:rsidR="009A7ED8">
        <w:t xml:space="preserve"> </w:t>
      </w:r>
      <w:r w:rsidR="009A7ED8">
        <w:fldChar w:fldCharType="begin"/>
      </w:r>
      <w:r w:rsidR="00CE08A1">
        <w:instrText xml:space="preserve"> ADDIN ZOTERO_ITEM CSL_CITATION {"citationID":"zz27dIgG","properties":{"formattedCitation":"[87]","plainCitation":"[87]","noteIndex":0},"citationItems":[{"id":1315,"uris":["http://zotero.org/users/1424505/items/W9MAAEKC"],"uri":["http://zotero.org/users/1424505/items/W9MAAEKC"],"itemData":{"id":1315,"type":"article-journal","language":"en","page":"14","source":"Zotero","title":"Variable Normalization (nondimensionalization and scaling) for Navier-Stokes equations: a practical guide","author":[{"family":"Montagnac","given":"Marc"}]}}],"schema":"https://github.com/citation-style-language/schema/raw/master/csl-citation.json"} </w:instrText>
      </w:r>
      <w:r w:rsidR="009A7ED8">
        <w:fldChar w:fldCharType="separate"/>
      </w:r>
      <w:r w:rsidR="00CE08A1" w:rsidRPr="00CE08A1">
        <w:t>[87]</w:t>
      </w:r>
      <w:r w:rsidR="009A7ED8">
        <w:fldChar w:fldCharType="end"/>
      </w:r>
      <w:r w:rsidRPr="00FC56D7">
        <w:t xml:space="preserve">. This can simplify the analysis of the problem and reduce the number of free parameters. Scaling of the </w:t>
      </w:r>
      <w:proofErr w:type="spellStart"/>
      <w:r w:rsidRPr="00FC56D7">
        <w:t>Navier</w:t>
      </w:r>
      <w:proofErr w:type="spellEnd"/>
      <w:r w:rsidRPr="00FC56D7">
        <w:t xml:space="preserve">–Stokes equation refers to the process of selecting the proper spatial scales – for a certain type of flow – to </w:t>
      </w:r>
      <w:proofErr w:type="gramStart"/>
      <w:r w:rsidRPr="00FC56D7">
        <w:t>be used</w:t>
      </w:r>
      <w:proofErr w:type="gramEnd"/>
      <w:r w:rsidRPr="00FC56D7">
        <w:t xml:space="preserve"> in the non-</w:t>
      </w:r>
      <w:proofErr w:type="spellStart"/>
      <w:r w:rsidRPr="00FC56D7">
        <w:t>dimensionalization</w:t>
      </w:r>
      <w:proofErr w:type="spellEnd"/>
      <w:r w:rsidRPr="00FC56D7">
        <w:t xml:space="preserve"> of the equation. Since the resulting equations need to be </w:t>
      </w:r>
      <w:r w:rsidRPr="00FC56D7">
        <w:lastRenderedPageBreak/>
        <w:t xml:space="preserve">dimensionless, a suitable combination of parameters and constants of the equations and flow (domain) characteristics must </w:t>
      </w:r>
      <w:proofErr w:type="gramStart"/>
      <w:r w:rsidRPr="00FC56D7">
        <w:t>be defined</w:t>
      </w:r>
      <w:proofErr w:type="gramEnd"/>
      <w:r w:rsidRPr="00FC56D7">
        <w:t xml:space="preserve">. As a result of this combination, the number of parameters to </w:t>
      </w:r>
      <w:proofErr w:type="gramStart"/>
      <w:r w:rsidRPr="00FC56D7">
        <w:t>be analyzed</w:t>
      </w:r>
      <w:proofErr w:type="gramEnd"/>
      <w:r w:rsidRPr="00FC56D7">
        <w:t xml:space="preserve"> is reduced and the results may be obtained in terms of the scaled variables.</w:t>
      </w:r>
    </w:p>
    <w:p w14:paraId="32179197" w14:textId="7021CAAC" w:rsidR="00FC56D7" w:rsidRDefault="00FC56D7" w:rsidP="00AA4E5E">
      <w:pPr>
        <w:spacing w:line="480" w:lineRule="auto"/>
        <w:ind w:firstLine="720"/>
      </w:pPr>
      <w:r w:rsidRPr="00FC56D7">
        <w:t>In addition, a non-</w:t>
      </w:r>
      <w:proofErr w:type="spellStart"/>
      <w:r w:rsidRPr="00FC56D7">
        <w:t>dimensionalized</w:t>
      </w:r>
      <w:proofErr w:type="spellEnd"/>
      <w:r w:rsidRPr="00FC56D7">
        <w:t xml:space="preserve"> equation identifies the relative size of various terms present in the equation </w:t>
      </w:r>
      <w:r w:rsidRPr="00FC56D7">
        <w:fldChar w:fldCharType="begin"/>
      </w:r>
      <w:r w:rsidR="00CE08A1">
        <w:instrText xml:space="preserve"> ADDIN ZOTERO_ITEM CSL_CITATION {"citationID":"aAhx3Nnu","properties":{"formattedCitation":"[88,89]","plainCitation":"[88,89]","noteIndex":0},"citationItems":[{"id":1164,"uris":["http://zotero.org/users/1424505/items/ZKFFR2MS"],"uri":["http://zotero.org/users/1424505/items/ZKFFR2MS"],"itemData":{"id":1164,"type":"book","abstract":"lc","call-number":"QA 911 .V47 1995","event-place":"Harlow, Essex, England : Longman Scientific &amp; Technical ;","ISBN":"978-0-470-23515-7","language":"eng","number-of-pages":"x+257","publisher":"New York : Wiley","publisher-place":"Harlow, Essex, England : Longman Scientific &amp; Technical ;","source":"ou-primo.com","title":"An introduction to computational fluid dynamics: the finite volume method / H.K. Versteeg and W. Malalasekera.","title-short":"An introduction to computational fluid dynamics","author":[{"family":"Versteeg","given":"H. K."}],"issued":{"date-parts":[["1995"]]}}},{"id":1165,"uris":["http://zotero.org/users/1424505/items/IKSIPYYI"],"uri":["http://zotero.org/users/1424505/items/IKSIPYYI"],"itemData":{"id":1165,"type":"book","abstract":"Includes index.","call-number":"QC 320 .P37 1980","collection-title":"Series in computational methods in mechanics and thermal sciences","event-place":"Washington : New York","ISBN":"978-0-07-048740-6","language":"eng","number-of-pages":"xiii+197","publisher":"Hemisphere PubCorp; McGraw-Hill","publisher-place":"Washington : New York","source":"ou-primo.com","title":"Numerical heat transfer and fluid flow / Suhas V. Patankar.","author":[{"family":"Patankar","given":"Suhas V."}],"issued":{"date-parts":[["1980"]]}}}],"schema":"https://github.com/citation-style-language/schema/raw/master/csl-citation.json"} </w:instrText>
      </w:r>
      <w:r w:rsidRPr="00FC56D7">
        <w:fldChar w:fldCharType="separate"/>
      </w:r>
      <w:r w:rsidR="00CE08A1" w:rsidRPr="00CE08A1">
        <w:t>[88,89]</w:t>
      </w:r>
      <w:r w:rsidRPr="00FC56D7">
        <w:fldChar w:fldCharType="end"/>
      </w:r>
      <w:r w:rsidRPr="00FC56D7">
        <w:t xml:space="preserve">. Appropriate selection of scales leads to identification of small terms in the equation which can </w:t>
      </w:r>
      <w:proofErr w:type="gramStart"/>
      <w:r w:rsidRPr="00FC56D7">
        <w:t>be neglected</w:t>
      </w:r>
      <w:proofErr w:type="gramEnd"/>
      <w:r w:rsidRPr="00FC56D7">
        <w:t>. “For the case of flow without heat transfer, the non-</w:t>
      </w:r>
      <w:proofErr w:type="spellStart"/>
      <w:r w:rsidRPr="00FC56D7">
        <w:t>dimensionalized</w:t>
      </w:r>
      <w:proofErr w:type="spellEnd"/>
      <w:r w:rsidRPr="00FC56D7">
        <w:t xml:space="preserve"> </w:t>
      </w:r>
      <w:proofErr w:type="spellStart"/>
      <w:r w:rsidRPr="00FC56D7">
        <w:t>Navier</w:t>
      </w:r>
      <w:proofErr w:type="spellEnd"/>
      <w:r w:rsidRPr="00FC56D7">
        <w:t>–Stokes equation depends only on the Reynolds Number and hence all physical realizations of the related experiment will have the same value of non-</w:t>
      </w:r>
      <w:proofErr w:type="spellStart"/>
      <w:r w:rsidRPr="00FC56D7">
        <w:t>dimensionalized</w:t>
      </w:r>
      <w:proofErr w:type="spellEnd"/>
      <w:r w:rsidRPr="00FC56D7">
        <w:t xml:space="preserve"> variables for the same Reynolds Number”</w:t>
      </w:r>
      <w:r w:rsidRPr="00FC56D7">
        <w:fldChar w:fldCharType="begin"/>
      </w:r>
      <w:r w:rsidR="00152A04">
        <w:instrText xml:space="preserve"> ADDIN ZOTERO_ITEM CSL_CITATION {"citationID":"a24387umb82","properties":{"formattedCitation":"[90]","plainCitation":"[90]","noteIndex":0},"citationItems":[{"id":1166,"uris":["http://zotero.org/users/1424505/items/5XK8S3CA"],"uri":["http://zotero.org/users/1424505/items/5XK8S3CA"],"itemData":{"id":1166,"type":"book","abstract":"\"Proceedings of the International Conference on the Navier-Stokes Equations: Theory and Numerical Methods, held in Villa Monastero in Varenna, Lecco, Italy in 1992 and 1997\"--Pref.","call-number":"QA 929 .N38 2002","collection-title":"Lecture notes in pure and applied mathematics ; v. 223","event-place":"New York","ISBN":"978-0-8247-0672-2","language":"eng","number-of-pages":"viii+293","publisher":"Marcel Dekker","publisher-place":"New York","source":"ou-primo.com","title":"The Navier-Stokes equations: theory and numerical methods / edited by Rodolfo Salvi.","title-short":"The Navier-Stokes equations","author":[{"family":"Salvi","given":"Rodolfo"},{"literal":"International Conference on Navier-Stokes Equations Theory and Numerical Methods"}],"issued":{"date-parts":[["2002"]]}}}],"schema":"https://github.com/citation-style-language/schema/raw/master/csl-citation.json"} </w:instrText>
      </w:r>
      <w:r w:rsidRPr="00FC56D7">
        <w:fldChar w:fldCharType="separate"/>
      </w:r>
      <w:r w:rsidR="00152A04" w:rsidRPr="00152A04">
        <w:t>[90]</w:t>
      </w:r>
      <w:r w:rsidRPr="00FC56D7">
        <w:fldChar w:fldCharType="end"/>
      </w:r>
      <w:r w:rsidRPr="00FC56D7">
        <w:t>.</w:t>
      </w:r>
    </w:p>
    <w:p w14:paraId="4D3918DC" w14:textId="1B2154DA" w:rsidR="002C39D5" w:rsidRDefault="00FC56D7" w:rsidP="00AA4E5E">
      <w:pPr>
        <w:spacing w:line="480" w:lineRule="auto"/>
        <w:ind w:firstLine="720"/>
      </w:pPr>
      <w:r w:rsidRPr="00FC56D7">
        <w:t xml:space="preserve">Preliminary </w:t>
      </w:r>
      <w:r w:rsidR="00270019">
        <w:t>analyses</w:t>
      </w:r>
      <w:r w:rsidRPr="00FC56D7">
        <w:t xml:space="preserve"> </w:t>
      </w:r>
      <w:proofErr w:type="gramStart"/>
      <w:r w:rsidRPr="00FC56D7">
        <w:t>were then conducted</w:t>
      </w:r>
      <w:proofErr w:type="gramEnd"/>
      <w:r w:rsidRPr="00FC56D7">
        <w:t xml:space="preserve"> utilizing a very simplistic </w:t>
      </w:r>
      <w:r w:rsidR="00171B5A">
        <w:t>–</w:t>
      </w:r>
      <w:r w:rsidRPr="00FC56D7">
        <w:t xml:space="preserve"> dimensionl</w:t>
      </w:r>
      <w:r w:rsidR="00171B5A">
        <w:t>ess</w:t>
      </w:r>
      <w:r w:rsidRPr="00FC56D7">
        <w:t xml:space="preserve"> CFD application (</w:t>
      </w:r>
      <w:proofErr w:type="spellStart"/>
      <w:r w:rsidRPr="00FC56D7">
        <w:t>Algorizk</w:t>
      </w:r>
      <w:proofErr w:type="spellEnd"/>
      <w:r w:rsidRPr="00FC56D7">
        <w:t xml:space="preserve">, Wind Tunnel). The app assumes the case without heat transfer, assumes an incompressible and homogeneous fluid with </w:t>
      </w:r>
      <w:r w:rsidR="00171B5A">
        <w:t>n</w:t>
      </w:r>
      <w:r w:rsidRPr="00FC56D7">
        <w:t>on-</w:t>
      </w:r>
      <w:proofErr w:type="spellStart"/>
      <w:r w:rsidRPr="00FC56D7">
        <w:t>dimensionalized</w:t>
      </w:r>
      <w:proofErr w:type="spellEnd"/>
      <w:r w:rsidRPr="00FC56D7">
        <w:t xml:space="preserve"> </w:t>
      </w:r>
      <w:proofErr w:type="spellStart"/>
      <w:r w:rsidRPr="00FC56D7">
        <w:t>Navier</w:t>
      </w:r>
      <w:proofErr w:type="spellEnd"/>
      <w:r w:rsidRPr="00FC56D7">
        <w:t xml:space="preserve"> -Stokes equations with a simple velocity field in a 120x180 grid to optimize calculations. This CFD </w:t>
      </w:r>
      <w:r w:rsidR="00787722" w:rsidRPr="00FC56D7">
        <w:t>modeler</w:t>
      </w:r>
      <w:r w:rsidRPr="00FC56D7">
        <w:t xml:space="preserve"> includes attributes that can combine urban canyon morphology, façade integrated DSF geometry and wind speed necessary to output visualizations that helped to identify if the DSF could interact with the air flow in the street canyon and transport the flow above the skimming zone. </w:t>
      </w:r>
    </w:p>
    <w:p w14:paraId="227B82F2" w14:textId="77777777" w:rsidR="00171B5A" w:rsidRDefault="00171B5A" w:rsidP="002C1889">
      <w:pPr>
        <w:spacing w:line="480" w:lineRule="auto"/>
        <w:rPr>
          <w:b/>
        </w:rPr>
      </w:pPr>
    </w:p>
    <w:p w14:paraId="0C416091" w14:textId="77777777" w:rsidR="00B36F45" w:rsidRDefault="00B36F45">
      <w:pPr>
        <w:rPr>
          <w:b/>
        </w:rPr>
      </w:pPr>
      <w:r>
        <w:rPr>
          <w:b/>
        </w:rPr>
        <w:br w:type="page"/>
      </w:r>
    </w:p>
    <w:p w14:paraId="775B3B47" w14:textId="3288E21C" w:rsidR="002C39D5" w:rsidRDefault="002C39D5" w:rsidP="00E105B3">
      <w:pPr>
        <w:spacing w:line="480" w:lineRule="auto"/>
        <w:rPr>
          <w:b/>
        </w:rPr>
      </w:pPr>
      <w:r>
        <w:rPr>
          <w:b/>
        </w:rPr>
        <w:lastRenderedPageBreak/>
        <w:t>5.</w:t>
      </w:r>
      <w:r w:rsidR="00DD6DC1">
        <w:rPr>
          <w:b/>
        </w:rPr>
        <w:t>1</w:t>
      </w:r>
      <w:r>
        <w:rPr>
          <w:b/>
        </w:rPr>
        <w:t>.</w:t>
      </w:r>
      <w:r w:rsidR="00630CE8">
        <w:rPr>
          <w:b/>
        </w:rPr>
        <w:t xml:space="preserve">2 </w:t>
      </w:r>
      <w:r>
        <w:rPr>
          <w:b/>
        </w:rPr>
        <w:t>CFD Results</w:t>
      </w:r>
      <w:r w:rsidRPr="00154661">
        <w:rPr>
          <w:b/>
        </w:rPr>
        <w:t xml:space="preserve"> of the DSF and Urban Street Canyon</w:t>
      </w:r>
      <w:r w:rsidR="00630CE8">
        <w:rPr>
          <w:b/>
        </w:rPr>
        <w:t xml:space="preserve"> – Modeling</w:t>
      </w:r>
      <w:r w:rsidR="00270019">
        <w:rPr>
          <w:b/>
        </w:rPr>
        <w:t xml:space="preserve"> Air</w:t>
      </w:r>
      <w:r w:rsidR="00630CE8">
        <w:rPr>
          <w:b/>
        </w:rPr>
        <w:t xml:space="preserve"> Pollutants</w:t>
      </w:r>
    </w:p>
    <w:p w14:paraId="01FE09EF" w14:textId="6574A4A2" w:rsidR="00FC56D7" w:rsidRPr="00FC56D7" w:rsidRDefault="002C39D5" w:rsidP="00AA4E5E">
      <w:pPr>
        <w:spacing w:line="480" w:lineRule="auto"/>
        <w:ind w:firstLine="720"/>
      </w:pPr>
      <w:r>
        <w:rPr>
          <w:noProof/>
        </w:rPr>
        <mc:AlternateContent>
          <mc:Choice Requires="wps">
            <w:drawing>
              <wp:anchor distT="0" distB="0" distL="114300" distR="114300" simplePos="0" relativeHeight="251784192" behindDoc="0" locked="0" layoutInCell="1" allowOverlap="1" wp14:anchorId="1A0B4F3C" wp14:editId="06B996F6">
                <wp:simplePos x="0" y="0"/>
                <wp:positionH relativeFrom="margin">
                  <wp:posOffset>-81915</wp:posOffset>
                </wp:positionH>
                <wp:positionV relativeFrom="paragraph">
                  <wp:posOffset>1854816</wp:posOffset>
                </wp:positionV>
                <wp:extent cx="5882005" cy="2620010"/>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5882005" cy="2620010"/>
                        </a:xfrm>
                        <a:prstGeom prst="rect">
                          <a:avLst/>
                        </a:prstGeom>
                        <a:noFill/>
                        <a:ln w="6350">
                          <a:noFill/>
                        </a:ln>
                      </wps:spPr>
                      <wps:txbx>
                        <w:txbxContent>
                          <w:p w14:paraId="14E89411" w14:textId="77777777" w:rsidR="00CE02D7" w:rsidRDefault="00CE02D7" w:rsidP="005D1868">
                            <w:pPr>
                              <w:spacing w:after="0" w:line="240" w:lineRule="auto"/>
                              <w:rPr>
                                <w:b/>
                              </w:rPr>
                            </w:pPr>
                            <w:r w:rsidRPr="008F61A1">
                              <w:rPr>
                                <w:noProof/>
                              </w:rPr>
                              <w:drawing>
                                <wp:inline distT="0" distB="0" distL="0" distR="0" wp14:anchorId="7461B23C" wp14:editId="62FFAD3E">
                                  <wp:extent cx="5459095" cy="166497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59095" cy="1664970"/>
                                          </a:xfrm>
                                          <a:prstGeom prst="rect">
                                            <a:avLst/>
                                          </a:prstGeom>
                                          <a:noFill/>
                                          <a:ln>
                                            <a:noFill/>
                                          </a:ln>
                                        </pic:spPr>
                                      </pic:pic>
                                    </a:graphicData>
                                  </a:graphic>
                                </wp:inline>
                              </w:drawing>
                            </w:r>
                          </w:p>
                          <w:p w14:paraId="398511E3" w14:textId="527E53F9" w:rsidR="00CE02D7" w:rsidRPr="007D1D70" w:rsidRDefault="00CE02D7" w:rsidP="005D1868">
                            <w:pPr>
                              <w:spacing w:after="0" w:line="240" w:lineRule="auto"/>
                              <w:rPr>
                                <w:b/>
                              </w:rPr>
                            </w:pPr>
                            <w:r w:rsidRPr="008F61A1">
                              <w:rPr>
                                <w:b/>
                              </w:rPr>
                              <w:t>Figure 5.1</w:t>
                            </w:r>
                            <w:r>
                              <w:rPr>
                                <w:b/>
                              </w:rPr>
                              <w:t>.1</w:t>
                            </w:r>
                            <w:r w:rsidRPr="008F61A1">
                              <w:rPr>
                                <w:b/>
                              </w:rPr>
                              <w:t xml:space="preserve"> Proportionate Urban Canyon showing </w:t>
                            </w:r>
                            <w:r>
                              <w:rPr>
                                <w:b/>
                              </w:rPr>
                              <w:t>accumulating</w:t>
                            </w:r>
                            <w:r w:rsidRPr="008F61A1">
                              <w:rPr>
                                <w:b/>
                              </w:rPr>
                              <w:t xml:space="preserve"> air pollutants (left) and Urban Canyon with DSF showing potential removal and mixing of air pollutants (right)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B4F3C" id="Text Box 12" o:spid="_x0000_s1048" type="#_x0000_t202" style="position:absolute;left:0;text-align:left;margin-left:-6.45pt;margin-top:146.05pt;width:463.15pt;height:206.3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" filled="f" stroked="f" strokeweight=".5pt">
                <v:textbox>
                  <w:txbxContent>
                    <w:p w14:paraId="14E89411" w14:textId="77777777" w:rsidR="00CE02D7" w:rsidRDefault="00CE02D7" w:rsidP="005D1868">
                      <w:pPr>
                        <w:spacing w:after="0" w:line="240" w:lineRule="auto"/>
                        <w:rPr>
                          <w:b/>
                        </w:rPr>
                      </w:pPr>
                      <w:r w:rsidRPr="008F61A1">
                        <w:rPr>
                          <w:noProof/>
                        </w:rPr>
                        <w:drawing>
                          <wp:inline distT="0" distB="0" distL="0" distR="0" wp14:anchorId="7461B23C" wp14:editId="62FFAD3E">
                            <wp:extent cx="5459095" cy="166497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59095" cy="1664970"/>
                                    </a:xfrm>
                                    <a:prstGeom prst="rect">
                                      <a:avLst/>
                                    </a:prstGeom>
                                    <a:noFill/>
                                    <a:ln>
                                      <a:noFill/>
                                    </a:ln>
                                  </pic:spPr>
                                </pic:pic>
                              </a:graphicData>
                            </a:graphic>
                          </wp:inline>
                        </w:drawing>
                      </w:r>
                    </w:p>
                    <w:p w14:paraId="398511E3" w14:textId="527E53F9" w:rsidR="00CE02D7" w:rsidRPr="007D1D70" w:rsidRDefault="00CE02D7" w:rsidP="005D1868">
                      <w:pPr>
                        <w:spacing w:after="0" w:line="240" w:lineRule="auto"/>
                        <w:rPr>
                          <w:b/>
                        </w:rPr>
                      </w:pPr>
                      <w:r w:rsidRPr="008F61A1">
                        <w:rPr>
                          <w:b/>
                        </w:rPr>
                        <w:t>Figure 5.1</w:t>
                      </w:r>
                      <w:r>
                        <w:rPr>
                          <w:b/>
                        </w:rPr>
                        <w:t>.1</w:t>
                      </w:r>
                      <w:r w:rsidRPr="008F61A1">
                        <w:rPr>
                          <w:b/>
                        </w:rPr>
                        <w:t xml:space="preserve"> Proportionate Urban Canyon showing </w:t>
                      </w:r>
                      <w:r>
                        <w:rPr>
                          <w:b/>
                        </w:rPr>
                        <w:t>accumulating</w:t>
                      </w:r>
                      <w:r w:rsidRPr="008F61A1">
                        <w:rPr>
                          <w:b/>
                        </w:rPr>
                        <w:t xml:space="preserve"> air pollutants (left) and Urban Canyon with DSF showing potential removal and mixing of air pollutants (right)</w:t>
                      </w:r>
                    </w:p>
                  </w:txbxContent>
                </v:textbox>
                <w10:wrap type="square" anchorx="margin"/>
              </v:shape>
            </w:pict>
          </mc:Fallback>
        </mc:AlternateContent>
      </w:r>
      <w:r w:rsidR="00FC56D7" w:rsidRPr="00FC56D7">
        <w:t xml:space="preserve">Preliminary studies utilizing the CFD modeling </w:t>
      </w:r>
      <w:r w:rsidR="00171B5A">
        <w:t xml:space="preserve">software </w:t>
      </w:r>
      <w:r w:rsidR="00FC56D7" w:rsidRPr="00FC56D7">
        <w:t xml:space="preserve">focused solely on airflow attributes that combined urban canyon morphology, and </w:t>
      </w:r>
      <w:r w:rsidR="00171B5A">
        <w:t xml:space="preserve">the </w:t>
      </w:r>
      <w:r w:rsidR="00FC56D7" w:rsidRPr="00FC56D7">
        <w:t xml:space="preserve">façade integrated DSF. The data generated, yielded results that the technology is </w:t>
      </w:r>
      <w:proofErr w:type="gramStart"/>
      <w:r w:rsidR="00FC56D7" w:rsidRPr="00FC56D7">
        <w:t>sufficient</w:t>
      </w:r>
      <w:proofErr w:type="gramEnd"/>
      <w:r w:rsidR="00FC56D7" w:rsidRPr="00FC56D7">
        <w:t xml:space="preserve"> to evacuate the criteria air pollutants from the urban canyon. The findings </w:t>
      </w:r>
      <w:r w:rsidR="00171B5A">
        <w:t xml:space="preserve">are illustrated in Figure 5.1.1, and </w:t>
      </w:r>
      <w:r w:rsidR="00FC56D7" w:rsidRPr="00FC56D7">
        <w:t xml:space="preserve">were peer reviewed, published and presented at conference </w:t>
      </w:r>
      <w:r w:rsidR="00FC56D7" w:rsidRPr="00FC56D7">
        <w:fldChar w:fldCharType="begin"/>
      </w:r>
      <w:r w:rsidR="00152A04">
        <w:instrText xml:space="preserve"> ADDIN ZOTERO_ITEM CSL_CITATION {"citationID":"0EzUOIYH","properties":{"formattedCitation":"[91]","plainCitation":"[91]","noteIndex":0},"citationItems":[{"id":1045,"uris":["http://zotero.org/users/1424505/items/LJNG4PI7"],"uri":["http://zotero.org/users/1424505/items/LJNG4PI7"],"itemData":{"id":1045,"type":"paper-conference","container-title":"SKINS on Campus  BRIDGING INDUSTRY AND ACADEMIA  IN PURSUIT OF BETTER BUILDINGS  AND URBAN HABITAT","event":"Facade Tectonics 2018 World Congress Proceedings","event-place":"Los Angeles, USA","ISBN":"978-1-882352-46-3","language":"English","page":"726","publisher":"Tectonic Press","publisher-place":"Los Angeles, USA","title":"The Double Skin Facade: Enhancing Air Quality in Urban Canyons\" pgs 563-568.","URL":"https://facadetectonics.org/wp-content/uploads/2018/03/Facade-Tectonics_2018-World-Congress_Proceedings_Vol-1_Compressed.pdf","volume":"1","author":[{"family":"Fithian","given":"Lee"}],"accessed":{"date-parts":[["2018",11,18]]},"issued":{"date-parts":[["2018",3,12]]}}}],"schema":"https://github.com/citation-style-language/schema/raw/master/csl-citation.json"} </w:instrText>
      </w:r>
      <w:r w:rsidR="00FC56D7" w:rsidRPr="00FC56D7">
        <w:fldChar w:fldCharType="separate"/>
      </w:r>
      <w:r w:rsidR="00152A04" w:rsidRPr="00152A04">
        <w:t>[91]</w:t>
      </w:r>
      <w:r w:rsidR="00FC56D7" w:rsidRPr="00FC56D7">
        <w:fldChar w:fldCharType="end"/>
      </w:r>
      <w:r w:rsidR="00FC56D7" w:rsidRPr="00FC56D7">
        <w:t>.</w:t>
      </w:r>
    </w:p>
    <w:p w14:paraId="6775153E" w14:textId="66FBB7B3" w:rsidR="00E105B3" w:rsidRDefault="00103F4A" w:rsidP="00C524A8">
      <w:pPr>
        <w:spacing w:after="0" w:line="480" w:lineRule="auto"/>
        <w:ind w:firstLine="720"/>
      </w:pPr>
      <w:r w:rsidRPr="00103F4A">
        <w:t xml:space="preserve">Table </w:t>
      </w:r>
      <w:r w:rsidR="00AC03DC">
        <w:t>5.1</w:t>
      </w:r>
      <w:r w:rsidR="00951D7A">
        <w:t>.2</w:t>
      </w:r>
      <w:r w:rsidRPr="00103F4A">
        <w:t xml:space="preserve"> illustrates the summary conditions of the relationship between the urban canyon and the perpendicular airflow. In Condition 1 we see the skimming flow regime that occurs over urban canyons and </w:t>
      </w:r>
      <w:proofErr w:type="gramStart"/>
      <w:r w:rsidRPr="00103F4A">
        <w:t>is demonstrated</w:t>
      </w:r>
      <w:proofErr w:type="gramEnd"/>
      <w:r w:rsidRPr="00103F4A">
        <w:t xml:space="preserve"> by the visualization of the airflow and simple urban forms with streetscape in the CFD application. Condition 2 illustrates the </w:t>
      </w:r>
      <w:r w:rsidR="00C81727">
        <w:t>accumulating</w:t>
      </w:r>
      <w:r w:rsidRPr="00103F4A">
        <w:t xml:space="preserve"> condition that occurs in the urban canyon as the skimming regime that creates the boundary layer and does not interact with the streetscape air source. Condition 3 illustrates the introduction of a leeward side DSF with mechanical ventilation assist, demonstrating mixing of the boundary air and evacuation of the streetscape air source. Finally, Condition 4 illustrates the introduction of a windward side DSF with mechanical ventilation assist, demonstrating mixing of the boundary air </w:t>
      </w:r>
      <w:r w:rsidRPr="00103F4A">
        <w:lastRenderedPageBreak/>
        <w:t>and evacuation of the streetscape air source.</w:t>
      </w:r>
      <w:r w:rsidR="00C524A8">
        <w:t xml:space="preserve"> </w:t>
      </w:r>
      <w:bookmarkStart w:id="61" w:name="_Hlk26812855"/>
      <w:r w:rsidR="00C524A8">
        <w:t xml:space="preserve">Table 5.1.1 summarizes the verification of the CFD model </w:t>
      </w:r>
      <w:r w:rsidR="00C524A8" w:rsidRPr="00C524A8">
        <w:t>confirming</w:t>
      </w:r>
      <w:r w:rsidR="00C524A8">
        <w:t xml:space="preserve"> the DSF evacuation of simulated air pollution in the street canyon.</w:t>
      </w:r>
    </w:p>
    <w:p w14:paraId="796D2458" w14:textId="370F6A08" w:rsidR="00951D7A" w:rsidRDefault="00C524A8" w:rsidP="005B12FE">
      <w:pPr>
        <w:spacing w:after="0" w:line="480" w:lineRule="auto"/>
      </w:pPr>
      <w:r>
        <w:rPr>
          <w:noProof/>
        </w:rPr>
        <mc:AlternateContent>
          <mc:Choice Requires="wps">
            <w:drawing>
              <wp:anchor distT="0" distB="0" distL="114300" distR="114300" simplePos="0" relativeHeight="251994112" behindDoc="0" locked="0" layoutInCell="1" allowOverlap="1" wp14:anchorId="2A2BAFA4" wp14:editId="6C4F0101">
                <wp:simplePos x="0" y="0"/>
                <wp:positionH relativeFrom="column">
                  <wp:posOffset>0</wp:posOffset>
                </wp:positionH>
                <wp:positionV relativeFrom="paragraph">
                  <wp:posOffset>1270910</wp:posOffset>
                </wp:positionV>
                <wp:extent cx="3889375" cy="635"/>
                <wp:effectExtent l="0" t="0" r="0" b="0"/>
                <wp:wrapTopAndBottom/>
                <wp:docPr id="211" name="Text Box 211"/>
                <wp:cNvGraphicFramePr/>
                <a:graphic xmlns:a="http://schemas.openxmlformats.org/drawingml/2006/main">
                  <a:graphicData uri="http://schemas.microsoft.com/office/word/2010/wordprocessingShape">
                    <wps:wsp>
                      <wps:cNvSpPr txBox="1"/>
                      <wps:spPr>
                        <a:xfrm>
                          <a:off x="0" y="0"/>
                          <a:ext cx="3889375" cy="635"/>
                        </a:xfrm>
                        <a:prstGeom prst="rect">
                          <a:avLst/>
                        </a:prstGeom>
                        <a:solidFill>
                          <a:prstClr val="white"/>
                        </a:solidFill>
                        <a:ln>
                          <a:noFill/>
                        </a:ln>
                      </wps:spPr>
                      <wps:txbx>
                        <w:txbxContent>
                          <w:p w14:paraId="01ECE0B6" w14:textId="54B81A96" w:rsidR="00CE02D7" w:rsidRPr="00972FDB" w:rsidRDefault="00CE02D7" w:rsidP="00C524A8">
                            <w:pPr>
                              <w:pStyle w:val="Caption"/>
                              <w:rPr>
                                <w:noProof/>
                              </w:rPr>
                            </w:pPr>
                            <w:r>
                              <w:t>Table 5.1.1 Verification of DSF Evacuation of Air Pollution in Street Canyon via CFD Analysis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A2BAFA4" id="Text Box 211" o:spid="_x0000_s1049" type="#_x0000_t202" style="position:absolute;margin-left:0;margin-top:100.05pt;width:306.25pt;height:.05pt;z-index:25199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" stroked="f">
                <v:textbox style="mso-fit-shape-to-text:t" inset="0,0,0,0">
                  <w:txbxContent>
                    <w:p w14:paraId="01ECE0B6" w14:textId="54B81A96" w:rsidR="00CE02D7" w:rsidRPr="00972FDB" w:rsidRDefault="00CE02D7" w:rsidP="00C524A8">
                      <w:pPr>
                        <w:pStyle w:val="Caption"/>
                        <w:rPr>
                          <w:noProof/>
                        </w:rPr>
                      </w:pPr>
                      <w:r>
                        <w:t>Table 5.1.1 Verification of DSF Evacuation of Air Pollution in Street Canyon via CFD Analysis</w:t>
                      </w:r>
                    </w:p>
                  </w:txbxContent>
                </v:textbox>
                <w10:wrap type="topAndBottom"/>
              </v:shape>
            </w:pict>
          </mc:Fallback>
        </mc:AlternateContent>
      </w:r>
      <w:r>
        <w:rPr>
          <w:noProof/>
        </w:rPr>
        <w:drawing>
          <wp:anchor distT="0" distB="0" distL="114300" distR="114300" simplePos="0" relativeHeight="251992064" behindDoc="0" locked="0" layoutInCell="1" allowOverlap="1" wp14:anchorId="56A94D15" wp14:editId="6E622862">
            <wp:simplePos x="0" y="0"/>
            <wp:positionH relativeFrom="column">
              <wp:posOffset>0</wp:posOffset>
            </wp:positionH>
            <wp:positionV relativeFrom="paragraph">
              <wp:posOffset>353060</wp:posOffset>
            </wp:positionV>
            <wp:extent cx="3889375" cy="777875"/>
            <wp:effectExtent l="0" t="0" r="0" b="3175"/>
            <wp:wrapTopAndBottom/>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3">
                      <a:extLst>
                        <a:ext uri="{28A0092B-C50C-407E-A947-70E740481C1C}">
                          <a14:useLocalDpi xmlns:a14="http://schemas.microsoft.com/office/drawing/2010/main" val="0"/>
                        </a:ext>
                      </a:extLst>
                    </a:blip>
                    <a:srcRect b="69692"/>
                    <a:stretch/>
                  </pic:blipFill>
                  <pic:spPr bwMode="auto">
                    <a:xfrm>
                      <a:off x="0" y="0"/>
                      <a:ext cx="3889375" cy="777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bookmarkEnd w:id="61"/>
    <w:p w14:paraId="2A3AA7A4" w14:textId="77777777" w:rsidR="00136E09" w:rsidRDefault="00136E09" w:rsidP="005B12FE">
      <w:pPr>
        <w:spacing w:after="0" w:line="480" w:lineRule="auto"/>
      </w:pPr>
    </w:p>
    <w:p w14:paraId="0AF9A028" w14:textId="77777777" w:rsidR="00DC31CC" w:rsidRDefault="00DC31CC" w:rsidP="00DC31CC">
      <w:pPr>
        <w:spacing w:after="0" w:line="480" w:lineRule="auto"/>
        <w:ind w:firstLine="720"/>
      </w:pPr>
    </w:p>
    <w:p w14:paraId="2581D322" w14:textId="77777777" w:rsidR="00DC31CC" w:rsidRPr="00E105B3" w:rsidRDefault="00DC31CC" w:rsidP="00DC31CC">
      <w:pPr>
        <w:spacing w:after="0" w:line="480" w:lineRule="auto"/>
        <w:rPr>
          <w:b/>
        </w:rPr>
      </w:pPr>
      <w:r>
        <w:rPr>
          <w:b/>
        </w:rPr>
        <w:t xml:space="preserve">Qualitative Results </w:t>
      </w:r>
      <w:r w:rsidRPr="00E105B3">
        <w:rPr>
          <w:b/>
        </w:rPr>
        <w:t xml:space="preserve">Videos Online: </w:t>
      </w:r>
    </w:p>
    <w:p w14:paraId="008D8676" w14:textId="77777777" w:rsidR="00DC31CC" w:rsidRDefault="00DC31CC" w:rsidP="00DC31CC">
      <w:pPr>
        <w:spacing w:after="0" w:line="480" w:lineRule="auto"/>
      </w:pPr>
      <w:r>
        <w:t xml:space="preserve">Leeward CFD Analysis </w:t>
      </w:r>
      <w:hyperlink r:id="rId54" w:history="1">
        <w:r w:rsidRPr="00EC3B2A">
          <w:rPr>
            <w:rStyle w:val="Hyperlink"/>
          </w:rPr>
          <w:t>https://youtu.be/URvjHJ00R2s</w:t>
        </w:r>
      </w:hyperlink>
    </w:p>
    <w:p w14:paraId="506C1ECE" w14:textId="77777777" w:rsidR="00DC31CC" w:rsidRDefault="00DC31CC" w:rsidP="00DC31CC">
      <w:pPr>
        <w:spacing w:after="0" w:line="480" w:lineRule="auto"/>
      </w:pPr>
      <w:r>
        <w:t xml:space="preserve">Windward CFD Analysis </w:t>
      </w:r>
      <w:hyperlink r:id="rId55" w:history="1">
        <w:r w:rsidRPr="00EC3B2A">
          <w:rPr>
            <w:rStyle w:val="Hyperlink"/>
          </w:rPr>
          <w:t>https://youtu.be/gJ8N1_iO-Qw</w:t>
        </w:r>
      </w:hyperlink>
    </w:p>
    <w:p w14:paraId="6B183EC6" w14:textId="09F229CF" w:rsidR="00951D7A" w:rsidRDefault="00951D7A" w:rsidP="005B12FE">
      <w:pPr>
        <w:spacing w:after="0" w:line="480" w:lineRule="auto"/>
      </w:pPr>
      <w:r>
        <w:t xml:space="preserve"> </w:t>
      </w:r>
    </w:p>
    <w:p w14:paraId="1C2D270C" w14:textId="77777777" w:rsidR="008F61A1" w:rsidRDefault="002C1889">
      <w:r>
        <w:rPr>
          <w:noProof/>
        </w:rPr>
        <w:lastRenderedPageBreak/>
        <mc:AlternateContent>
          <mc:Choice Requires="wps">
            <w:drawing>
              <wp:anchor distT="0" distB="0" distL="114300" distR="114300" simplePos="0" relativeHeight="251782144" behindDoc="0" locked="0" layoutInCell="1" allowOverlap="1" wp14:anchorId="6A248410" wp14:editId="6831CAF6">
                <wp:simplePos x="0" y="0"/>
                <wp:positionH relativeFrom="margin">
                  <wp:align>left</wp:align>
                </wp:positionH>
                <wp:positionV relativeFrom="paragraph">
                  <wp:posOffset>0</wp:posOffset>
                </wp:positionV>
                <wp:extent cx="4748530" cy="8187690"/>
                <wp:effectExtent l="0" t="0" r="0" b="3810"/>
                <wp:wrapSquare wrapText="bothSides"/>
                <wp:docPr id="10" name="Text Box 10"/>
                <wp:cNvGraphicFramePr/>
                <a:graphic xmlns:a="http://schemas.openxmlformats.org/drawingml/2006/main">
                  <a:graphicData uri="http://schemas.microsoft.com/office/word/2010/wordprocessingShape">
                    <wps:wsp>
                      <wps:cNvSpPr txBox="1"/>
                      <wps:spPr>
                        <a:xfrm>
                          <a:off x="0" y="0"/>
                          <a:ext cx="4748530" cy="8187690"/>
                        </a:xfrm>
                        <a:prstGeom prst="rect">
                          <a:avLst/>
                        </a:prstGeom>
                        <a:noFill/>
                        <a:ln w="6350">
                          <a:noFill/>
                        </a:ln>
                      </wps:spPr>
                      <wps:txbx>
                        <w:txbxContent>
                          <w:p w14:paraId="07D24D3A" w14:textId="77777777" w:rsidR="00CE02D7" w:rsidRDefault="00CE02D7" w:rsidP="005D1868">
                            <w:pPr>
                              <w:spacing w:after="0" w:line="480" w:lineRule="auto"/>
                              <w:rPr>
                                <w:b/>
                              </w:rPr>
                            </w:pPr>
                            <w:r w:rsidRPr="008F61A1">
                              <w:rPr>
                                <w:noProof/>
                              </w:rPr>
                              <w:drawing>
                                <wp:inline distT="0" distB="0" distL="0" distR="0" wp14:anchorId="05A610B3" wp14:editId="4EDB4917">
                                  <wp:extent cx="5431809" cy="6894116"/>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34992" cy="6898155"/>
                                          </a:xfrm>
                                          <a:prstGeom prst="rect">
                                            <a:avLst/>
                                          </a:prstGeom>
                                          <a:noFill/>
                                          <a:ln>
                                            <a:noFill/>
                                          </a:ln>
                                        </pic:spPr>
                                      </pic:pic>
                                    </a:graphicData>
                                  </a:graphic>
                                </wp:inline>
                              </w:drawing>
                            </w:r>
                          </w:p>
                          <w:p w14:paraId="29E94C64" w14:textId="77777777" w:rsidR="00CE02D7" w:rsidRPr="00DE2CDC" w:rsidRDefault="00CE02D7" w:rsidP="005D1868">
                            <w:pPr>
                              <w:spacing w:after="0" w:line="480" w:lineRule="auto"/>
                              <w:rPr>
                                <w:b/>
                              </w:rPr>
                            </w:pPr>
                            <w:r w:rsidRPr="008F61A1">
                              <w:rPr>
                                <w:b/>
                              </w:rPr>
                              <w:t>Table 5.1</w:t>
                            </w:r>
                            <w:r>
                              <w:rPr>
                                <w:b/>
                              </w:rPr>
                              <w:t>.2</w:t>
                            </w:r>
                            <w:r w:rsidRPr="008F61A1">
                              <w:rPr>
                                <w:b/>
                              </w:rPr>
                              <w:t xml:space="preserve"> Summary CFD Results of DSF and Urban Canyon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48410" id="Text Box 10" o:spid="_x0000_s1050" type="#_x0000_t202" style="position:absolute;margin-left:0;margin-top:0;width:373.9pt;height:644.7pt;z-index:251782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" filled="f" stroked="f" strokeweight=".5pt">
                <v:textbox>
                  <w:txbxContent>
                    <w:p w14:paraId="07D24D3A" w14:textId="77777777" w:rsidR="00CE02D7" w:rsidRDefault="00CE02D7" w:rsidP="005D1868">
                      <w:pPr>
                        <w:spacing w:after="0" w:line="480" w:lineRule="auto"/>
                        <w:rPr>
                          <w:b/>
                        </w:rPr>
                      </w:pPr>
                      <w:r w:rsidRPr="008F61A1">
                        <w:rPr>
                          <w:noProof/>
                        </w:rPr>
                        <w:drawing>
                          <wp:inline distT="0" distB="0" distL="0" distR="0" wp14:anchorId="05A610B3" wp14:editId="4EDB4917">
                            <wp:extent cx="5431809" cy="6894116"/>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34992" cy="6898155"/>
                                    </a:xfrm>
                                    <a:prstGeom prst="rect">
                                      <a:avLst/>
                                    </a:prstGeom>
                                    <a:noFill/>
                                    <a:ln>
                                      <a:noFill/>
                                    </a:ln>
                                  </pic:spPr>
                                </pic:pic>
                              </a:graphicData>
                            </a:graphic>
                          </wp:inline>
                        </w:drawing>
                      </w:r>
                    </w:p>
                    <w:p w14:paraId="29E94C64" w14:textId="77777777" w:rsidR="00CE02D7" w:rsidRPr="00DE2CDC" w:rsidRDefault="00CE02D7" w:rsidP="005D1868">
                      <w:pPr>
                        <w:spacing w:after="0" w:line="480" w:lineRule="auto"/>
                        <w:rPr>
                          <w:b/>
                        </w:rPr>
                      </w:pPr>
                      <w:r w:rsidRPr="008F61A1">
                        <w:rPr>
                          <w:b/>
                        </w:rPr>
                        <w:t>Table 5.1</w:t>
                      </w:r>
                      <w:r>
                        <w:rPr>
                          <w:b/>
                        </w:rPr>
                        <w:t>.2</w:t>
                      </w:r>
                      <w:r w:rsidRPr="008F61A1">
                        <w:rPr>
                          <w:b/>
                        </w:rPr>
                        <w:t xml:space="preserve"> Summary CFD Results of DSF and Urban Canyon</w:t>
                      </w:r>
                    </w:p>
                  </w:txbxContent>
                </v:textbox>
                <w10:wrap type="square" anchorx="margin"/>
              </v:shape>
            </w:pict>
          </mc:Fallback>
        </mc:AlternateContent>
      </w:r>
      <w:r w:rsidR="008F61A1">
        <w:br w:type="page"/>
      </w:r>
    </w:p>
    <w:p w14:paraId="0B3FA73E" w14:textId="77777777" w:rsidR="002B25D7" w:rsidRDefault="002C1889">
      <w:pPr>
        <w:rPr>
          <w:b/>
        </w:rPr>
      </w:pPr>
      <w:r>
        <w:rPr>
          <w:noProof/>
        </w:rPr>
        <w:lastRenderedPageBreak/>
        <mc:AlternateContent>
          <mc:Choice Requires="wps">
            <w:drawing>
              <wp:anchor distT="0" distB="0" distL="114300" distR="114300" simplePos="0" relativeHeight="251786240" behindDoc="0" locked="0" layoutInCell="1" allowOverlap="1" wp14:anchorId="7C5A11A1" wp14:editId="26633E68">
                <wp:simplePos x="0" y="0"/>
                <wp:positionH relativeFrom="margin">
                  <wp:align>right</wp:align>
                </wp:positionH>
                <wp:positionV relativeFrom="paragraph">
                  <wp:posOffset>327025</wp:posOffset>
                </wp:positionV>
                <wp:extent cx="5485765" cy="4162425"/>
                <wp:effectExtent l="0" t="0" r="0" b="0"/>
                <wp:wrapSquare wrapText="bothSides"/>
                <wp:docPr id="224" name="Text Box 224"/>
                <wp:cNvGraphicFramePr/>
                <a:graphic xmlns:a="http://schemas.openxmlformats.org/drawingml/2006/main">
                  <a:graphicData uri="http://schemas.microsoft.com/office/word/2010/wordprocessingShape">
                    <wps:wsp>
                      <wps:cNvSpPr txBox="1"/>
                      <wps:spPr>
                        <a:xfrm>
                          <a:off x="0" y="0"/>
                          <a:ext cx="5485765" cy="4162425"/>
                        </a:xfrm>
                        <a:prstGeom prst="rect">
                          <a:avLst/>
                        </a:prstGeom>
                        <a:noFill/>
                        <a:ln w="6350">
                          <a:noFill/>
                        </a:ln>
                      </wps:spPr>
                      <wps:txbx>
                        <w:txbxContent>
                          <w:p w14:paraId="6A96A2D5" w14:textId="77777777" w:rsidR="00CE02D7" w:rsidRDefault="00CE02D7" w:rsidP="005D1868">
                            <w:pPr>
                              <w:rPr>
                                <w:b/>
                              </w:rPr>
                            </w:pPr>
                            <w:r w:rsidRPr="00513610">
                              <w:rPr>
                                <w:noProof/>
                              </w:rPr>
                              <w:drawing>
                                <wp:inline distT="0" distB="0" distL="0" distR="0" wp14:anchorId="4D8FDBAF" wp14:editId="22EBAABB">
                                  <wp:extent cx="4846320" cy="3628409"/>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846320" cy="3628409"/>
                                          </a:xfrm>
                                          <a:prstGeom prst="rect">
                                            <a:avLst/>
                                          </a:prstGeom>
                                          <a:noFill/>
                                          <a:ln>
                                            <a:noFill/>
                                          </a:ln>
                                        </pic:spPr>
                                      </pic:pic>
                                    </a:graphicData>
                                  </a:graphic>
                                </wp:inline>
                              </w:drawing>
                            </w:r>
                          </w:p>
                          <w:p w14:paraId="2FF1B0E7" w14:textId="77777777" w:rsidR="00CE02D7" w:rsidRPr="008540F0" w:rsidRDefault="00CE02D7" w:rsidP="005D1868">
                            <w:pPr>
                              <w:rPr>
                                <w:b/>
                              </w:rPr>
                            </w:pPr>
                            <w:r w:rsidRPr="00513610">
                              <w:rPr>
                                <w:b/>
                              </w:rPr>
                              <w:t>Figure 5.2</w:t>
                            </w:r>
                            <w:r>
                              <w:rPr>
                                <w:b/>
                              </w:rPr>
                              <w:t>.1</w:t>
                            </w:r>
                            <w:r w:rsidRPr="00513610">
                              <w:rPr>
                                <w:b/>
                              </w:rPr>
                              <w:t xml:space="preserve"> Wind Tunnel Diagram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A11A1" id="Text Box 224" o:spid="_x0000_s1051" type="#_x0000_t202" style="position:absolute;margin-left:380.75pt;margin-top:25.75pt;width:431.95pt;height:327.75pt;z-index:251786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" filled="f" stroked="f" strokeweight=".5pt">
                <v:textbox>
                  <w:txbxContent>
                    <w:p w14:paraId="6A96A2D5" w14:textId="77777777" w:rsidR="00CE02D7" w:rsidRDefault="00CE02D7" w:rsidP="005D1868">
                      <w:pPr>
                        <w:rPr>
                          <w:b/>
                        </w:rPr>
                      </w:pPr>
                      <w:r w:rsidRPr="00513610">
                        <w:rPr>
                          <w:noProof/>
                        </w:rPr>
                        <w:drawing>
                          <wp:inline distT="0" distB="0" distL="0" distR="0" wp14:anchorId="4D8FDBAF" wp14:editId="22EBAABB">
                            <wp:extent cx="4846320" cy="3628409"/>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846320" cy="3628409"/>
                                    </a:xfrm>
                                    <a:prstGeom prst="rect">
                                      <a:avLst/>
                                    </a:prstGeom>
                                    <a:noFill/>
                                    <a:ln>
                                      <a:noFill/>
                                    </a:ln>
                                  </pic:spPr>
                                </pic:pic>
                              </a:graphicData>
                            </a:graphic>
                          </wp:inline>
                        </w:drawing>
                      </w:r>
                    </w:p>
                    <w:p w14:paraId="2FF1B0E7" w14:textId="77777777" w:rsidR="00CE02D7" w:rsidRPr="008540F0" w:rsidRDefault="00CE02D7" w:rsidP="005D1868">
                      <w:pPr>
                        <w:rPr>
                          <w:b/>
                        </w:rPr>
                      </w:pPr>
                      <w:r w:rsidRPr="00513610">
                        <w:rPr>
                          <w:b/>
                        </w:rPr>
                        <w:t>Figure 5.2</w:t>
                      </w:r>
                      <w:r>
                        <w:rPr>
                          <w:b/>
                        </w:rPr>
                        <w:t>.1</w:t>
                      </w:r>
                      <w:r w:rsidRPr="00513610">
                        <w:rPr>
                          <w:b/>
                        </w:rPr>
                        <w:t xml:space="preserve"> Wind Tunnel Diagram</w:t>
                      </w:r>
                    </w:p>
                  </w:txbxContent>
                </v:textbox>
                <w10:wrap type="square" anchorx="margin"/>
              </v:shape>
            </w:pict>
          </mc:Fallback>
        </mc:AlternateContent>
      </w:r>
      <w:r w:rsidR="002B25D7" w:rsidRPr="002B25D7">
        <w:rPr>
          <w:b/>
        </w:rPr>
        <w:t>5.2 Wind Tunnel Analysis of the DSF and Urban Street Canyon</w:t>
      </w:r>
    </w:p>
    <w:p w14:paraId="23FFABA0" w14:textId="5ACBFB8D" w:rsidR="00171B5A" w:rsidRDefault="00171B5A" w:rsidP="00AA4E5E">
      <w:pPr>
        <w:spacing w:after="0" w:line="480" w:lineRule="auto"/>
        <w:ind w:firstLine="720"/>
      </w:pPr>
      <w:r w:rsidRPr="00171B5A">
        <w:t xml:space="preserve">The issue with the simplified </w:t>
      </w:r>
      <w:r>
        <w:t xml:space="preserve">CFD </w:t>
      </w:r>
      <w:r w:rsidRPr="00171B5A">
        <w:t xml:space="preserve">tool, however, is that </w:t>
      </w:r>
      <w:r>
        <w:t xml:space="preserve">the simplified </w:t>
      </w:r>
      <w:r w:rsidRPr="00171B5A">
        <w:t xml:space="preserve">grid tended to obtain absolute convergence of the solutions. At this point, </w:t>
      </w:r>
      <w:proofErr w:type="gramStart"/>
      <w:r w:rsidR="00B163AD">
        <w:t>evaluation</w:t>
      </w:r>
      <w:proofErr w:type="gramEnd"/>
      <w:r w:rsidR="00B163AD">
        <w:t xml:space="preserve"> and </w:t>
      </w:r>
      <w:r w:rsidRPr="00171B5A">
        <w:t xml:space="preserve">validation of the CFD results was necessary and based on previous studies, a physical model of the system </w:t>
      </w:r>
      <w:r>
        <w:t>was analyzed in a</w:t>
      </w:r>
      <w:r w:rsidRPr="00171B5A">
        <w:t xml:space="preserve"> boundary layer wind tunnel.</w:t>
      </w:r>
    </w:p>
    <w:p w14:paraId="2267D226" w14:textId="4806ECF3" w:rsidR="00845DBC" w:rsidRDefault="00D4733A" w:rsidP="00AA4E5E">
      <w:pPr>
        <w:spacing w:after="0" w:line="480" w:lineRule="auto"/>
        <w:ind w:firstLine="720"/>
        <w:rPr>
          <w:noProof/>
        </w:rPr>
      </w:pPr>
      <w:r>
        <w:t xml:space="preserve">The experiments were performed in the OU AME Student Wind Tunnel </w:t>
      </w:r>
      <w:r w:rsidR="00BB6C42">
        <w:fldChar w:fldCharType="begin"/>
      </w:r>
      <w:r w:rsidR="00152A04">
        <w:instrText xml:space="preserve"> ADDIN ZOTERO_ITEM CSL_CITATION {"citationID":"QgxoIUHE","properties":{"formattedCitation":"[92]","plainCitation":"[92]","noteIndex":0},"citationItems":[{"id":1185,"uris":["http://zotero.org/users/1424505/items/D4XYBIJU"],"uri":["http://zotero.org/users/1424505/items/D4XYBIJU"],"itemData":{"id":1185,"type":"article-journal","language":"en","page":"11","source":"Zotero","title":"Design, Fabrication, and Uniformity Testing of a Versatile, Low-Cost Student Wind Tunnel","author":[{"family":"Jett","given":"Samuel V"},{"family":"Soto","given":"Karen Martinez"},{"family":"Roksa","given":"Orhan"},{"family":"Mestrovic","given":"Marko"}]}}],"schema":"https://github.com/citation-style-language/schema/raw/master/csl-citation.json"} </w:instrText>
      </w:r>
      <w:r w:rsidR="00BB6C42">
        <w:fldChar w:fldCharType="separate"/>
      </w:r>
      <w:r w:rsidR="00152A04" w:rsidRPr="00152A04">
        <w:t>[92]</w:t>
      </w:r>
      <w:r w:rsidR="00BB6C42">
        <w:fldChar w:fldCharType="end"/>
      </w:r>
      <w:r>
        <w:t>. The wind tunnel has a test section 36”x36”x36”</w:t>
      </w:r>
      <w:r w:rsidR="00BB6C42">
        <w:t xml:space="preserve"> and </w:t>
      </w:r>
      <w:r w:rsidR="00BB6C42">
        <w:rPr>
          <w:noProof/>
        </w:rPr>
        <w:t>was modified to create</w:t>
      </w:r>
      <w:r w:rsidR="00181616">
        <w:rPr>
          <w:noProof/>
        </w:rPr>
        <w:t xml:space="preserve"> a scaled analogue </w:t>
      </w:r>
      <w:r w:rsidR="0021091E">
        <w:rPr>
          <w:noProof/>
        </w:rPr>
        <w:t>to demonstrate</w:t>
      </w:r>
      <w:r w:rsidR="00181616">
        <w:rPr>
          <w:noProof/>
        </w:rPr>
        <w:t xml:space="preserve"> </w:t>
      </w:r>
      <w:r w:rsidR="0021091E">
        <w:rPr>
          <w:noProof/>
        </w:rPr>
        <w:t xml:space="preserve">visually the </w:t>
      </w:r>
      <w:r w:rsidR="00181616">
        <w:rPr>
          <w:noProof/>
        </w:rPr>
        <w:t>stratifi</w:t>
      </w:r>
      <w:r w:rsidR="0021091E">
        <w:rPr>
          <w:noProof/>
        </w:rPr>
        <w:t>cation of the</w:t>
      </w:r>
      <w:r w:rsidR="00181616">
        <w:rPr>
          <w:noProof/>
        </w:rPr>
        <w:t xml:space="preserve"> boundary-layer flow</w:t>
      </w:r>
      <w:r w:rsidR="00E9640F">
        <w:rPr>
          <w:noProof/>
        </w:rPr>
        <w:t xml:space="preserve"> as seen in Figure</w:t>
      </w:r>
      <w:r w:rsidR="00B36F45">
        <w:rPr>
          <w:noProof/>
        </w:rPr>
        <w:t>s</w:t>
      </w:r>
      <w:r w:rsidR="00E9640F">
        <w:rPr>
          <w:noProof/>
        </w:rPr>
        <w:t xml:space="preserve"> 5.2.2</w:t>
      </w:r>
      <w:r w:rsidR="00B36F45">
        <w:rPr>
          <w:noProof/>
        </w:rPr>
        <w:t xml:space="preserve"> and 5.2.3</w:t>
      </w:r>
      <w:r w:rsidR="00181616">
        <w:rPr>
          <w:noProof/>
        </w:rPr>
        <w:t xml:space="preserve">. The boundary layer depth varied </w:t>
      </w:r>
      <w:r w:rsidR="00171B5A">
        <w:rPr>
          <w:noProof/>
        </w:rPr>
        <w:t xml:space="preserve">slightly </w:t>
      </w:r>
      <w:r w:rsidR="00181616">
        <w:rPr>
          <w:noProof/>
        </w:rPr>
        <w:t xml:space="preserve">with each of the experiments. Maximum flow speed in the tunnel was 3.76 m/s. For all studies, the height of the buildings forming the canyon was 12 cm, and the length was 60 cm. The distance between the buildings was chosen to be 12 cm. This corresponds to the canyon aspect ratio </w:t>
      </w:r>
      <w:r w:rsidR="00171B5A">
        <w:rPr>
          <w:noProof/>
        </w:rPr>
        <w:t>of 1:1</w:t>
      </w:r>
      <w:r w:rsidR="00181616">
        <w:rPr>
          <w:noProof/>
        </w:rPr>
        <w:t xml:space="preserve"> and to the length-to-depth ratios equal to 5 </w:t>
      </w:r>
      <w:r w:rsidR="00181616">
        <w:rPr>
          <w:noProof/>
        </w:rPr>
        <w:lastRenderedPageBreak/>
        <w:t xml:space="preserve">for a short canyon. In all experimental configurations, the external wind flow has been directed perpendicular to the axis of the canyon seen as green laser axis in Figure </w:t>
      </w:r>
      <w:r w:rsidR="00C23030">
        <w:rPr>
          <w:noProof/>
        </w:rPr>
        <w:t>5.2.</w:t>
      </w:r>
      <w:r w:rsidR="00B36F45">
        <w:rPr>
          <w:noProof/>
        </w:rPr>
        <w:t>4</w:t>
      </w:r>
      <w:r w:rsidR="00181616">
        <w:rPr>
          <w:noProof/>
        </w:rPr>
        <w:t>.</w:t>
      </w:r>
      <w:r w:rsidRPr="00D4733A">
        <w:t xml:space="preserve"> </w:t>
      </w:r>
    </w:p>
    <w:p w14:paraId="03F5B80D" w14:textId="65F81736" w:rsidR="00B36F45" w:rsidRDefault="00845DBC" w:rsidP="005B12FE">
      <w:pPr>
        <w:spacing w:after="0" w:line="480" w:lineRule="auto"/>
      </w:pPr>
      <w:r>
        <w:t xml:space="preserve">The boundary layer </w:t>
      </w:r>
      <w:proofErr w:type="gramStart"/>
      <w:r>
        <w:t>was generated</w:t>
      </w:r>
      <w:proofErr w:type="gramEnd"/>
      <w:r>
        <w:t xml:space="preserve"> at the entrance to the test section by two panels at the inlet and extending just to the test section. The vertical profile was approximately 26 cm. </w:t>
      </w:r>
    </w:p>
    <w:p w14:paraId="369CB8A3" w14:textId="335621C5" w:rsidR="00B36F45" w:rsidRDefault="00B36E1B">
      <w:r>
        <w:rPr>
          <w:noProof/>
        </w:rPr>
        <mc:AlternateContent>
          <mc:Choice Requires="wps">
            <w:drawing>
              <wp:anchor distT="0" distB="0" distL="114300" distR="114300" simplePos="0" relativeHeight="251788288" behindDoc="0" locked="0" layoutInCell="1" allowOverlap="1" wp14:anchorId="485DEB6E" wp14:editId="375785D3">
                <wp:simplePos x="0" y="0"/>
                <wp:positionH relativeFrom="margin">
                  <wp:posOffset>-135255</wp:posOffset>
                </wp:positionH>
                <wp:positionV relativeFrom="page">
                  <wp:posOffset>6180001</wp:posOffset>
                </wp:positionV>
                <wp:extent cx="5458460" cy="382905"/>
                <wp:effectExtent l="0" t="0" r="0" b="0"/>
                <wp:wrapSquare wrapText="bothSides"/>
                <wp:docPr id="238" name="Text Box 238"/>
                <wp:cNvGraphicFramePr/>
                <a:graphic xmlns:a="http://schemas.openxmlformats.org/drawingml/2006/main">
                  <a:graphicData uri="http://schemas.microsoft.com/office/word/2010/wordprocessingShape">
                    <wps:wsp>
                      <wps:cNvSpPr txBox="1"/>
                      <wps:spPr>
                        <a:xfrm>
                          <a:off x="0" y="0"/>
                          <a:ext cx="5458460" cy="382905"/>
                        </a:xfrm>
                        <a:prstGeom prst="rect">
                          <a:avLst/>
                        </a:prstGeom>
                        <a:noFill/>
                        <a:ln w="6350">
                          <a:noFill/>
                        </a:ln>
                      </wps:spPr>
                      <wps:txbx>
                        <w:txbxContent>
                          <w:p w14:paraId="6FCB078B" w14:textId="37F28553" w:rsidR="00CE02D7" w:rsidRPr="005078EC" w:rsidRDefault="00CE02D7" w:rsidP="005D1868">
                            <w:pPr>
                              <w:rPr>
                                <w:b/>
                              </w:rPr>
                            </w:pPr>
                            <w:r w:rsidRPr="00513610">
                              <w:rPr>
                                <w:b/>
                              </w:rPr>
                              <w:t xml:space="preserve"> Figure 5.</w:t>
                            </w:r>
                            <w:r>
                              <w:rPr>
                                <w:b/>
                              </w:rPr>
                              <w:t>2.2</w:t>
                            </w:r>
                            <w:r w:rsidRPr="00513610">
                              <w:rPr>
                                <w:b/>
                              </w:rPr>
                              <w:t xml:space="preserve"> Wind Tunnel Boundary Layer Modification</w:t>
                            </w:r>
                            <w:r>
                              <w:rPr>
                                <w:b/>
                              </w:rPr>
                              <w:t xml:space="preserve"> Inlet 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DEB6E" id="Text Box 238" o:spid="_x0000_s1052" type="#_x0000_t202" style="position:absolute;margin-left:-10.65pt;margin-top:486.6pt;width:429.8pt;height:30.15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" filled="f" stroked="f" strokeweight=".5pt">
                <v:textbox>
                  <w:txbxContent>
                    <w:p w14:paraId="6FCB078B" w14:textId="37F28553" w:rsidR="00CE02D7" w:rsidRPr="005078EC" w:rsidRDefault="00CE02D7" w:rsidP="005D1868">
                      <w:pPr>
                        <w:rPr>
                          <w:b/>
                        </w:rPr>
                      </w:pPr>
                      <w:r w:rsidRPr="00513610">
                        <w:rPr>
                          <w:b/>
                        </w:rPr>
                        <w:t xml:space="preserve"> Figure 5.</w:t>
                      </w:r>
                      <w:r>
                        <w:rPr>
                          <w:b/>
                        </w:rPr>
                        <w:t>2.2</w:t>
                      </w:r>
                      <w:r w:rsidRPr="00513610">
                        <w:rPr>
                          <w:b/>
                        </w:rPr>
                        <w:t xml:space="preserve"> Wind Tunnel Boundary Layer Modification</w:t>
                      </w:r>
                      <w:r>
                        <w:rPr>
                          <w:b/>
                        </w:rPr>
                        <w:t xml:space="preserve"> Inlet View</w:t>
                      </w:r>
                    </w:p>
                  </w:txbxContent>
                </v:textbox>
                <w10:wrap type="square" anchorx="margin" anchory="page"/>
              </v:shape>
            </w:pict>
          </mc:Fallback>
        </mc:AlternateContent>
      </w:r>
      <w:r w:rsidR="00EA286F">
        <w:rPr>
          <w:noProof/>
        </w:rPr>
        <w:drawing>
          <wp:anchor distT="0" distB="0" distL="114300" distR="114300" simplePos="0" relativeHeight="251928576" behindDoc="0" locked="0" layoutInCell="1" allowOverlap="1" wp14:anchorId="7BDD7D92" wp14:editId="310250B7">
            <wp:simplePos x="0" y="0"/>
            <wp:positionH relativeFrom="column">
              <wp:posOffset>8255</wp:posOffset>
            </wp:positionH>
            <wp:positionV relativeFrom="page">
              <wp:posOffset>3097902</wp:posOffset>
            </wp:positionV>
            <wp:extent cx="5486400" cy="3086100"/>
            <wp:effectExtent l="0" t="0" r="0"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nlet View.jpg"/>
                    <pic:cNvPicPr/>
                  </pic:nvPicPr>
                  <pic:blipFill>
                    <a:blip r:embed="rId58">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B36F45">
        <w:br w:type="page"/>
      </w:r>
    </w:p>
    <w:p w14:paraId="79D1674F" w14:textId="64ADDCE9" w:rsidR="00B36F45" w:rsidRDefault="00B36E1B" w:rsidP="005B12FE">
      <w:pPr>
        <w:spacing w:after="0" w:line="480" w:lineRule="auto"/>
      </w:pPr>
      <w:r>
        <w:rPr>
          <w:noProof/>
        </w:rPr>
        <w:lastRenderedPageBreak/>
        <mc:AlternateContent>
          <mc:Choice Requires="wps">
            <w:drawing>
              <wp:anchor distT="0" distB="0" distL="114300" distR="114300" simplePos="0" relativeHeight="251931648" behindDoc="0" locked="0" layoutInCell="1" allowOverlap="1" wp14:anchorId="0DF15305" wp14:editId="608CDF14">
                <wp:simplePos x="0" y="0"/>
                <wp:positionH relativeFrom="margin">
                  <wp:posOffset>48895</wp:posOffset>
                </wp:positionH>
                <wp:positionV relativeFrom="page">
                  <wp:posOffset>4004401</wp:posOffset>
                </wp:positionV>
                <wp:extent cx="5458460" cy="382905"/>
                <wp:effectExtent l="0" t="0" r="0" b="0"/>
                <wp:wrapSquare wrapText="bothSides"/>
                <wp:docPr id="29" name="Text Box 29"/>
                <wp:cNvGraphicFramePr/>
                <a:graphic xmlns:a="http://schemas.openxmlformats.org/drawingml/2006/main">
                  <a:graphicData uri="http://schemas.microsoft.com/office/word/2010/wordprocessingShape">
                    <wps:wsp>
                      <wps:cNvSpPr txBox="1"/>
                      <wps:spPr>
                        <a:xfrm>
                          <a:off x="0" y="0"/>
                          <a:ext cx="5458460" cy="382905"/>
                        </a:xfrm>
                        <a:prstGeom prst="rect">
                          <a:avLst/>
                        </a:prstGeom>
                        <a:noFill/>
                        <a:ln w="6350">
                          <a:noFill/>
                        </a:ln>
                      </wps:spPr>
                      <wps:txbx>
                        <w:txbxContent>
                          <w:p w14:paraId="413D0FD7" w14:textId="3128E163" w:rsidR="00CE02D7" w:rsidRPr="005078EC" w:rsidRDefault="00CE02D7" w:rsidP="00B36F45">
                            <w:pPr>
                              <w:rPr>
                                <w:b/>
                              </w:rPr>
                            </w:pPr>
                            <w:r w:rsidRPr="00513610">
                              <w:rPr>
                                <w:b/>
                              </w:rPr>
                              <w:t xml:space="preserve"> Figure 5.</w:t>
                            </w:r>
                            <w:r>
                              <w:rPr>
                                <w:b/>
                              </w:rPr>
                              <w:t>2.3</w:t>
                            </w:r>
                            <w:r w:rsidRPr="00513610">
                              <w:rPr>
                                <w:b/>
                              </w:rPr>
                              <w:t xml:space="preserve"> Wind Tunnel Boundary Layer Modification</w:t>
                            </w:r>
                            <w:r>
                              <w:rPr>
                                <w:b/>
                              </w:rPr>
                              <w:t xml:space="preserve"> Side 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15305" id="Text Box 29" o:spid="_x0000_s1053" type="#_x0000_t202" style="position:absolute;margin-left:3.85pt;margin-top:315.3pt;width:429.8pt;height:30.15pt;z-index:2519316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" filled="f" stroked="f" strokeweight=".5pt">
                <v:textbox>
                  <w:txbxContent>
                    <w:p w14:paraId="413D0FD7" w14:textId="3128E163" w:rsidR="00CE02D7" w:rsidRPr="005078EC" w:rsidRDefault="00CE02D7" w:rsidP="00B36F45">
                      <w:pPr>
                        <w:rPr>
                          <w:b/>
                        </w:rPr>
                      </w:pPr>
                      <w:r w:rsidRPr="00513610">
                        <w:rPr>
                          <w:b/>
                        </w:rPr>
                        <w:t xml:space="preserve"> Figure 5.</w:t>
                      </w:r>
                      <w:r>
                        <w:rPr>
                          <w:b/>
                        </w:rPr>
                        <w:t>2.3</w:t>
                      </w:r>
                      <w:r w:rsidRPr="00513610">
                        <w:rPr>
                          <w:b/>
                        </w:rPr>
                        <w:t xml:space="preserve"> Wind Tunnel Boundary Layer Modification</w:t>
                      </w:r>
                      <w:r>
                        <w:rPr>
                          <w:b/>
                        </w:rPr>
                        <w:t xml:space="preserve"> Side View</w:t>
                      </w:r>
                    </w:p>
                  </w:txbxContent>
                </v:textbox>
                <w10:wrap type="square" anchorx="margin" anchory="page"/>
              </v:shape>
            </w:pict>
          </mc:Fallback>
        </mc:AlternateContent>
      </w:r>
      <w:r w:rsidR="00EA286F">
        <w:rPr>
          <w:noProof/>
        </w:rPr>
        <w:drawing>
          <wp:anchor distT="0" distB="0" distL="114300" distR="114300" simplePos="0" relativeHeight="251929600" behindDoc="0" locked="0" layoutInCell="1" allowOverlap="1" wp14:anchorId="6E83BE0D" wp14:editId="0AD7B26A">
            <wp:simplePos x="0" y="0"/>
            <wp:positionH relativeFrom="column">
              <wp:posOffset>157831</wp:posOffset>
            </wp:positionH>
            <wp:positionV relativeFrom="paragraph">
              <wp:posOffset>548</wp:posOffset>
            </wp:positionV>
            <wp:extent cx="5486400" cy="3086100"/>
            <wp:effectExtent l="0" t="0" r="0"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ide View.jpg"/>
                    <pic:cNvPicPr/>
                  </pic:nvPicPr>
                  <pic:blipFill>
                    <a:blip r:embed="rId59">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p>
    <w:p w14:paraId="4EDB951C" w14:textId="0FC17657" w:rsidR="00216513" w:rsidRDefault="00216513" w:rsidP="00216513">
      <w:pPr>
        <w:spacing w:after="0" w:line="480" w:lineRule="auto"/>
      </w:pPr>
    </w:p>
    <w:p w14:paraId="35228FBB" w14:textId="5F1D3518" w:rsidR="00504BAF" w:rsidRDefault="00845DBC" w:rsidP="00216513">
      <w:pPr>
        <w:spacing w:after="0" w:line="480" w:lineRule="auto"/>
        <w:ind w:firstLine="720"/>
      </w:pPr>
      <w:r w:rsidRPr="005B12FE">
        <w:t xml:space="preserve">The </w:t>
      </w:r>
      <w:r w:rsidR="00E9640F">
        <w:t>street canyon model</w:t>
      </w:r>
      <w:r w:rsidRPr="005B12FE">
        <w:t xml:space="preserve"> followed the experimental setup in “</w:t>
      </w:r>
      <w:r w:rsidR="00504BAF" w:rsidRPr="005B12FE">
        <w:t xml:space="preserve">Wind-tunnel </w:t>
      </w:r>
      <w:r w:rsidR="00181616" w:rsidRPr="005B12FE">
        <w:t>S</w:t>
      </w:r>
      <w:r w:rsidR="00504BAF" w:rsidRPr="005B12FE">
        <w:t>tudy of C</w:t>
      </w:r>
      <w:r w:rsidRPr="005B12FE">
        <w:t xml:space="preserve">oncentration </w:t>
      </w:r>
      <w:r w:rsidR="00504BAF" w:rsidRPr="005B12FE">
        <w:t>F</w:t>
      </w:r>
      <w:r w:rsidRPr="005B12FE">
        <w:t>ields</w:t>
      </w:r>
      <w:r w:rsidR="00504BAF" w:rsidRPr="005B12FE">
        <w:t xml:space="preserve"> in Street C</w:t>
      </w:r>
      <w:r w:rsidRPr="005B12FE">
        <w:t>anyons”</w:t>
      </w:r>
      <w:r w:rsidR="00177269" w:rsidRPr="005B12FE">
        <w:fldChar w:fldCharType="begin"/>
      </w:r>
      <w:r w:rsidR="00152A04">
        <w:instrText xml:space="preserve"> ADDIN ZOTERO_ITEM CSL_CITATION {"citationID":"JV889gEO","properties":{"formattedCitation":"[93]","plainCitation":"[93]","noteIndex":0},"citationItems":[{"id":509,"uris":["http://zotero.org/users/1424505/items/QLHSESIA"],"uri":["http://zotero.org/users/1424505/items/QLHSESIA"],"itemData":{"id":509,"type":"article-journal","abstract":"The paper presents results from a case study of gaseous pollutant dispersion in street canyons. Tracer-gas experiments were performed in a neutrally stratified wind tunnel. Vehicle emissions were simulated as line sources. Concentration profiles along building walls were measured. A two-dimensional street canyon was considered as the reference case. The influence of systematic parameter variations on the concentration field is studied and discussed. Building dimensions, upwind building configuration, wind direction and roof geometry were found to be important parameters. Data sets from the study may be used for evaluation of numerical models and for expert estimates of air quality in the urban environment","container-title":"Atmospheric Environment","DOI":"10.1016/S1352-2310(99)00139-9","ISSN":"1352-2310","issue":"24","journalAbbreviation":"Atmospheric Environment","page":"3973-3979","source":"ScienceDirect","title":"Wind-tunnel study of concentration fields in street canyons","volume":"33","author":[{"family":"Kastner-Klein","given":"P"},{"family":"Plate","given":"E. J"}],"issued":{"date-parts":[["1999",10,1]]}}}],"schema":"https://github.com/citation-style-language/schema/raw/master/csl-citation.json"} </w:instrText>
      </w:r>
      <w:r w:rsidR="00177269" w:rsidRPr="005B12FE">
        <w:fldChar w:fldCharType="separate"/>
      </w:r>
      <w:r w:rsidR="00152A04" w:rsidRPr="00152A04">
        <w:t>[93]</w:t>
      </w:r>
      <w:r w:rsidR="00177269" w:rsidRPr="005B12FE">
        <w:fldChar w:fldCharType="end"/>
      </w:r>
      <w:r w:rsidR="00E9640F">
        <w:t>.</w:t>
      </w:r>
      <w:r w:rsidR="00177269" w:rsidRPr="005B12FE">
        <w:t xml:space="preserve"> </w:t>
      </w:r>
      <w:r w:rsidR="00DE16FC" w:rsidRPr="005B12FE">
        <w:t xml:space="preserve">A ceiling mounted collimated laser </w:t>
      </w:r>
      <w:proofErr w:type="gramStart"/>
      <w:r w:rsidR="00DE16FC" w:rsidRPr="005B12FE">
        <w:t>was used</w:t>
      </w:r>
      <w:proofErr w:type="gramEnd"/>
      <w:r w:rsidR="00DE16FC" w:rsidRPr="005B12FE">
        <w:t xml:space="preserve"> to maintain geometric alignment of the model </w:t>
      </w:r>
      <w:r w:rsidR="00181616" w:rsidRPr="005B12FE">
        <w:t>and center the</w:t>
      </w:r>
      <w:r w:rsidR="00DE16FC" w:rsidRPr="005B12FE">
        <w:t xml:space="preserve"> DSF within the test section</w:t>
      </w:r>
      <w:r w:rsidR="00FB1E23" w:rsidRPr="005B12FE">
        <w:t>. The laser also</w:t>
      </w:r>
      <w:r w:rsidR="00DE16FC" w:rsidRPr="005B12FE">
        <w:t xml:space="preserve"> highlight</w:t>
      </w:r>
      <w:r w:rsidR="00FB1E23" w:rsidRPr="005B12FE">
        <w:t xml:space="preserve">ed that portion of the </w:t>
      </w:r>
      <w:r w:rsidR="00E9640F">
        <w:t>smoke</w:t>
      </w:r>
      <w:r w:rsidR="00DE16FC" w:rsidRPr="005B12FE">
        <w:t xml:space="preserve"> vortex </w:t>
      </w:r>
      <w:r w:rsidR="00181616" w:rsidRPr="005B12FE">
        <w:t>turbulence</w:t>
      </w:r>
      <w:r w:rsidR="00DE16FC" w:rsidRPr="005B12FE">
        <w:t xml:space="preserve"> for </w:t>
      </w:r>
      <w:r w:rsidR="00940AB9">
        <w:t>video graphic</w:t>
      </w:r>
      <w:r w:rsidR="00FB1E23" w:rsidRPr="005B12FE">
        <w:t xml:space="preserve"> capture</w:t>
      </w:r>
      <w:r w:rsidR="00DE16FC" w:rsidRPr="005B12FE">
        <w:t>.</w:t>
      </w:r>
    </w:p>
    <w:p w14:paraId="09F0CEA8" w14:textId="25C592C6" w:rsidR="00865C45" w:rsidRDefault="00A44502" w:rsidP="00075993">
      <w:pPr>
        <w:spacing w:line="480" w:lineRule="auto"/>
        <w:ind w:firstLine="720"/>
      </w:pPr>
      <w:r>
        <w:rPr>
          <w:noProof/>
        </w:rPr>
        <w:lastRenderedPageBreak/>
        <mc:AlternateContent>
          <mc:Choice Requires="wps">
            <w:drawing>
              <wp:anchor distT="0" distB="0" distL="114300" distR="114300" simplePos="0" relativeHeight="251790336" behindDoc="0" locked="0" layoutInCell="1" allowOverlap="1" wp14:anchorId="4D298895" wp14:editId="4D69A421">
                <wp:simplePos x="0" y="0"/>
                <wp:positionH relativeFrom="margin">
                  <wp:align>right</wp:align>
                </wp:positionH>
                <wp:positionV relativeFrom="paragraph">
                  <wp:posOffset>641350</wp:posOffset>
                </wp:positionV>
                <wp:extent cx="5472430" cy="2865755"/>
                <wp:effectExtent l="0" t="0" r="0" b="0"/>
                <wp:wrapSquare wrapText="bothSides"/>
                <wp:docPr id="243" name="Text Box 243"/>
                <wp:cNvGraphicFramePr/>
                <a:graphic xmlns:a="http://schemas.openxmlformats.org/drawingml/2006/main">
                  <a:graphicData uri="http://schemas.microsoft.com/office/word/2010/wordprocessingShape">
                    <wps:wsp>
                      <wps:cNvSpPr txBox="1"/>
                      <wps:spPr>
                        <a:xfrm>
                          <a:off x="0" y="0"/>
                          <a:ext cx="5472430" cy="2865755"/>
                        </a:xfrm>
                        <a:prstGeom prst="rect">
                          <a:avLst/>
                        </a:prstGeom>
                        <a:noFill/>
                        <a:ln w="6350">
                          <a:noFill/>
                        </a:ln>
                      </wps:spPr>
                      <wps:txbx>
                        <w:txbxContent>
                          <w:p w14:paraId="5F4F29D7" w14:textId="77777777" w:rsidR="00CE02D7" w:rsidRDefault="00CE02D7" w:rsidP="005D1868">
                            <w:pPr>
                              <w:rPr>
                                <w:b/>
                              </w:rPr>
                            </w:pPr>
                            <w:r w:rsidRPr="00513610">
                              <w:rPr>
                                <w:noProof/>
                              </w:rPr>
                              <w:drawing>
                                <wp:inline distT="0" distB="0" distL="0" distR="0" wp14:anchorId="6F2A2BC0" wp14:editId="3FDD55BE">
                                  <wp:extent cx="1934540" cy="1542197"/>
                                  <wp:effectExtent l="0" t="0" r="889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966329" cy="1567539"/>
                                          </a:xfrm>
                                          <a:prstGeom prst="rect">
                                            <a:avLst/>
                                          </a:prstGeom>
                                          <a:noFill/>
                                          <a:ln>
                                            <a:noFill/>
                                          </a:ln>
                                        </pic:spPr>
                                      </pic:pic>
                                    </a:graphicData>
                                  </a:graphic>
                                </wp:inline>
                              </w:drawing>
                            </w:r>
                            <w:r w:rsidRPr="00A44502">
                              <w:rPr>
                                <w:b/>
                              </w:rPr>
                              <w:t xml:space="preserve"> </w:t>
                            </w:r>
                            <w:r w:rsidRPr="00A44502">
                              <w:rPr>
                                <w:noProof/>
                              </w:rPr>
                              <w:drawing>
                                <wp:inline distT="0" distB="0" distL="0" distR="0" wp14:anchorId="292F3091" wp14:editId="1266FCA7">
                                  <wp:extent cx="2899553" cy="216201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bwMode="auto">
                                          <a:xfrm>
                                            <a:off x="0" y="0"/>
                                            <a:ext cx="2899553" cy="2162010"/>
                                          </a:xfrm>
                                          <a:prstGeom prst="rect">
                                            <a:avLst/>
                                          </a:prstGeom>
                                          <a:noFill/>
                                          <a:ln>
                                            <a:noFill/>
                                          </a:ln>
                                        </pic:spPr>
                                      </pic:pic>
                                    </a:graphicData>
                                  </a:graphic>
                                </wp:inline>
                              </w:drawing>
                            </w:r>
                          </w:p>
                          <w:p w14:paraId="7B051909" w14:textId="2D848CBF" w:rsidR="00CE02D7" w:rsidRPr="007C15DC" w:rsidRDefault="00CE02D7" w:rsidP="005D1868">
                            <w:pPr>
                              <w:rPr>
                                <w:b/>
                              </w:rPr>
                            </w:pPr>
                            <w:r w:rsidRPr="00513610">
                              <w:rPr>
                                <w:b/>
                              </w:rPr>
                              <w:t>Figure 5.</w:t>
                            </w:r>
                            <w:r>
                              <w:rPr>
                                <w:b/>
                              </w:rPr>
                              <w:t>2.4</w:t>
                            </w:r>
                            <w:r w:rsidRPr="00513610">
                              <w:rPr>
                                <w:b/>
                              </w:rPr>
                              <w:t xml:space="preserve"> Alignment of Model in Floor of Wind Tunnel with Collimated Laser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298895" id="Text Box 243" o:spid="_x0000_s1054" type="#_x0000_t202" style="position:absolute;left:0;text-align:left;margin-left:379.7pt;margin-top:50.5pt;width:430.9pt;height:225.65pt;z-index:251790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" filled="f" stroked="f" strokeweight=".5pt">
                <v:textbox>
                  <w:txbxContent>
                    <w:p w14:paraId="5F4F29D7" w14:textId="77777777" w:rsidR="00CE02D7" w:rsidRDefault="00CE02D7" w:rsidP="005D1868">
                      <w:pPr>
                        <w:rPr>
                          <w:b/>
                        </w:rPr>
                      </w:pPr>
                      <w:r w:rsidRPr="00513610">
                        <w:rPr>
                          <w:noProof/>
                        </w:rPr>
                        <w:drawing>
                          <wp:inline distT="0" distB="0" distL="0" distR="0" wp14:anchorId="6F2A2BC0" wp14:editId="3FDD55BE">
                            <wp:extent cx="1934540" cy="1542197"/>
                            <wp:effectExtent l="0" t="0" r="889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966329" cy="1567539"/>
                                    </a:xfrm>
                                    <a:prstGeom prst="rect">
                                      <a:avLst/>
                                    </a:prstGeom>
                                    <a:noFill/>
                                    <a:ln>
                                      <a:noFill/>
                                    </a:ln>
                                  </pic:spPr>
                                </pic:pic>
                              </a:graphicData>
                            </a:graphic>
                          </wp:inline>
                        </w:drawing>
                      </w:r>
                      <w:r w:rsidRPr="00A44502">
                        <w:rPr>
                          <w:b/>
                        </w:rPr>
                        <w:t xml:space="preserve"> </w:t>
                      </w:r>
                      <w:r w:rsidRPr="00A44502">
                        <w:rPr>
                          <w:noProof/>
                        </w:rPr>
                        <w:drawing>
                          <wp:inline distT="0" distB="0" distL="0" distR="0" wp14:anchorId="292F3091" wp14:editId="1266FCA7">
                            <wp:extent cx="2899553" cy="216201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bwMode="auto">
                                    <a:xfrm>
                                      <a:off x="0" y="0"/>
                                      <a:ext cx="2899553" cy="2162010"/>
                                    </a:xfrm>
                                    <a:prstGeom prst="rect">
                                      <a:avLst/>
                                    </a:prstGeom>
                                    <a:noFill/>
                                    <a:ln>
                                      <a:noFill/>
                                    </a:ln>
                                  </pic:spPr>
                                </pic:pic>
                              </a:graphicData>
                            </a:graphic>
                          </wp:inline>
                        </w:drawing>
                      </w:r>
                    </w:p>
                    <w:p w14:paraId="7B051909" w14:textId="2D848CBF" w:rsidR="00CE02D7" w:rsidRPr="007C15DC" w:rsidRDefault="00CE02D7" w:rsidP="005D1868">
                      <w:pPr>
                        <w:rPr>
                          <w:b/>
                        </w:rPr>
                      </w:pPr>
                      <w:r w:rsidRPr="00513610">
                        <w:rPr>
                          <w:b/>
                        </w:rPr>
                        <w:t>Figure 5.</w:t>
                      </w:r>
                      <w:r>
                        <w:rPr>
                          <w:b/>
                        </w:rPr>
                        <w:t>2.4</w:t>
                      </w:r>
                      <w:r w:rsidRPr="00513610">
                        <w:rPr>
                          <w:b/>
                        </w:rPr>
                        <w:t xml:space="preserve"> Alignment of Model in Floor of Wind Tunnel with Collimated Laser</w:t>
                      </w:r>
                    </w:p>
                  </w:txbxContent>
                </v:textbox>
                <w10:wrap type="square" anchorx="margin"/>
              </v:shape>
            </w:pict>
          </mc:Fallback>
        </mc:AlternateContent>
      </w:r>
      <w:r w:rsidR="00865C45">
        <w:t xml:space="preserve">Flow measurements in the tunnel </w:t>
      </w:r>
      <w:proofErr w:type="gramStart"/>
      <w:r w:rsidR="00865C45">
        <w:t>were conducted</w:t>
      </w:r>
      <w:proofErr w:type="gramEnd"/>
      <w:r w:rsidR="00865C45">
        <w:t xml:space="preserve"> using a hotwire anemometer. Turbulence characteristics were </w:t>
      </w:r>
      <w:r w:rsidR="00E9640F">
        <w:t xml:space="preserve">video </w:t>
      </w:r>
      <w:r w:rsidR="00865C45">
        <w:t xml:space="preserve">captured to determine whether the simulated DSF was interacting with </w:t>
      </w:r>
      <w:r w:rsidR="00E9640F">
        <w:t>smoke</w:t>
      </w:r>
      <w:r w:rsidR="00865C45">
        <w:t xml:space="preserve"> sources within the canyon and evacuating. In parallel to the flow and turbulence captures, multiple types of passive tracer gases </w:t>
      </w:r>
      <w:proofErr w:type="gramStart"/>
      <w:r w:rsidR="00865C45">
        <w:t>were used</w:t>
      </w:r>
      <w:proofErr w:type="gramEnd"/>
      <w:r w:rsidR="00865C45">
        <w:t xml:space="preserve"> to simulate </w:t>
      </w:r>
      <w:r w:rsidR="00C81727">
        <w:t>accumulating air</w:t>
      </w:r>
      <w:r w:rsidR="00865C45">
        <w:t xml:space="preserve"> pollutants and buoyancy characte</w:t>
      </w:r>
      <w:r w:rsidR="00376E32">
        <w:t xml:space="preserve">ristics within the urban canyon. </w:t>
      </w:r>
      <w:r w:rsidR="00A0125C">
        <w:t xml:space="preserve">Ambient temperature within the testing area was approximately </w:t>
      </w:r>
      <w:r w:rsidR="00FB1E23">
        <w:t>90</w:t>
      </w:r>
      <w:r w:rsidR="00FB1E23" w:rsidRPr="007E18C8">
        <w:rPr>
          <w:vertAlign w:val="superscript"/>
        </w:rPr>
        <w:t>o</w:t>
      </w:r>
      <w:r w:rsidR="00FB1E23">
        <w:t>F (</w:t>
      </w:r>
      <w:r w:rsidR="00A0125C">
        <w:t>32</w:t>
      </w:r>
      <w:r w:rsidR="00A0125C" w:rsidRPr="007E18C8">
        <w:rPr>
          <w:vertAlign w:val="superscript"/>
        </w:rPr>
        <w:t>o</w:t>
      </w:r>
      <w:r w:rsidR="00A0125C">
        <w:t>C</w:t>
      </w:r>
      <w:r w:rsidR="00FB1E23">
        <w:t>)</w:t>
      </w:r>
      <w:r w:rsidR="00A0125C">
        <w:t>.</w:t>
      </w:r>
    </w:p>
    <w:p w14:paraId="7634AEB6" w14:textId="2B73BBCC" w:rsidR="00C670F3" w:rsidRDefault="00DE16FC" w:rsidP="00E71FB4">
      <w:pPr>
        <w:spacing w:line="480" w:lineRule="auto"/>
        <w:ind w:firstLine="720"/>
      </w:pPr>
      <w:r>
        <w:t>At a</w:t>
      </w:r>
      <w:r w:rsidR="00504BAF">
        <w:t xml:space="preserve"> 1:200 scale, the DSF </w:t>
      </w:r>
      <w:proofErr w:type="gramStart"/>
      <w:r w:rsidR="00504BAF">
        <w:t>was simulated</w:t>
      </w:r>
      <w:proofErr w:type="gramEnd"/>
      <w:r w:rsidR="00504BAF">
        <w:t xml:space="preserve"> by a scaled opening </w:t>
      </w:r>
      <w:r w:rsidR="00A42488">
        <w:t xml:space="preserve">(1.25 cm x </w:t>
      </w:r>
      <w:r w:rsidR="00B8045B">
        <w:t>4</w:t>
      </w:r>
      <w:r w:rsidR="00A42488">
        <w:t xml:space="preserve"> cm) </w:t>
      </w:r>
      <w:r w:rsidR="00504BAF">
        <w:t xml:space="preserve">in the middle of the block at the base of the </w:t>
      </w:r>
      <w:r w:rsidR="00A42488">
        <w:t>“</w:t>
      </w:r>
      <w:r w:rsidR="00504BAF">
        <w:t>building</w:t>
      </w:r>
      <w:r w:rsidR="00A42488">
        <w:t>”</w:t>
      </w:r>
      <w:r w:rsidR="00FB1E23">
        <w:t xml:space="preserve"> block</w:t>
      </w:r>
      <w:r w:rsidR="00504BAF">
        <w:t xml:space="preserve"> and another matching </w:t>
      </w:r>
      <w:r w:rsidR="00A42488">
        <w:t xml:space="preserve">opening (1.25cm x </w:t>
      </w:r>
      <w:r w:rsidR="00B8045B">
        <w:t>4</w:t>
      </w:r>
      <w:r w:rsidR="00A42488">
        <w:t xml:space="preserve"> cm) </w:t>
      </w:r>
      <w:r w:rsidR="00504BAF">
        <w:t>at the top</w:t>
      </w:r>
      <w:r w:rsidR="00E9640F">
        <w:t xml:space="preserve"> as seen in Figure 5.2.</w:t>
      </w:r>
      <w:r w:rsidR="00B36F45">
        <w:t>5</w:t>
      </w:r>
      <w:r w:rsidR="00504BAF">
        <w:t xml:space="preserve">. </w:t>
      </w:r>
      <w:r w:rsidR="00A42488">
        <w:t xml:space="preserve">The intent was to mimic a full-faced DSF across a typical building (lot size 50 feet) </w:t>
      </w:r>
      <w:r w:rsidR="00E9640F">
        <w:t xml:space="preserve">located </w:t>
      </w:r>
      <w:r w:rsidR="00A42488">
        <w:t xml:space="preserve">mid-block. </w:t>
      </w:r>
    </w:p>
    <w:p w14:paraId="5E1F7859" w14:textId="5691B556" w:rsidR="002C1889" w:rsidRDefault="00A42488" w:rsidP="00E71FB4">
      <w:pPr>
        <w:spacing w:line="480" w:lineRule="auto"/>
        <w:ind w:firstLine="720"/>
      </w:pPr>
      <w:r>
        <w:t xml:space="preserve">Typical DSF are 36” in depth. At 1:200 scale this would have been too small to </w:t>
      </w:r>
      <w:proofErr w:type="gramStart"/>
      <w:r>
        <w:t>be effective</w:t>
      </w:r>
      <w:r w:rsidR="008630E5">
        <w:t>ly modeled</w:t>
      </w:r>
      <w:proofErr w:type="gramEnd"/>
      <w:r>
        <w:t xml:space="preserve">, hence the bottom and top openings were chosen to simulate the effect. Loss of fan efficiency due to the small openings necessitated the larger fan seen in the middle of the model. The fan </w:t>
      </w:r>
      <w:proofErr w:type="gramStart"/>
      <w:r>
        <w:t>was coupled</w:t>
      </w:r>
      <w:proofErr w:type="gramEnd"/>
      <w:r>
        <w:t xml:space="preserve"> to a rheostat and flow speeds were measured with a hotwire anemometer.  The inlet and outlet speeds of the simulated D</w:t>
      </w:r>
      <w:r w:rsidR="00DE16FC">
        <w:t xml:space="preserve">SF </w:t>
      </w:r>
      <w:proofErr w:type="gramStart"/>
      <w:r w:rsidR="00DE16FC">
        <w:t>are</w:t>
      </w:r>
      <w:r w:rsidR="008630E5">
        <w:t xml:space="preserve"> shown</w:t>
      </w:r>
      <w:proofErr w:type="gramEnd"/>
      <w:r w:rsidR="00DE16FC">
        <w:t xml:space="preserve"> in the </w:t>
      </w:r>
      <w:r w:rsidR="00E9640F">
        <w:t>Table 5.2.1</w:t>
      </w:r>
      <w:r w:rsidR="00DE16FC">
        <w:t xml:space="preserve">. </w:t>
      </w:r>
      <w:r w:rsidR="00E105B3">
        <w:rPr>
          <w:noProof/>
        </w:rPr>
        <w:lastRenderedPageBreak/>
        <mc:AlternateContent>
          <mc:Choice Requires="wps">
            <w:drawing>
              <wp:anchor distT="0" distB="0" distL="114300" distR="114300" simplePos="0" relativeHeight="251792384" behindDoc="0" locked="0" layoutInCell="1" allowOverlap="1" wp14:anchorId="68CA6452" wp14:editId="04DBE836">
                <wp:simplePos x="0" y="0"/>
                <wp:positionH relativeFrom="margin">
                  <wp:posOffset>0</wp:posOffset>
                </wp:positionH>
                <wp:positionV relativeFrom="paragraph">
                  <wp:posOffset>0</wp:posOffset>
                </wp:positionV>
                <wp:extent cx="5758815" cy="3602990"/>
                <wp:effectExtent l="0" t="0" r="0" b="0"/>
                <wp:wrapSquare wrapText="bothSides"/>
                <wp:docPr id="246" name="Text Box 246"/>
                <wp:cNvGraphicFramePr/>
                <a:graphic xmlns:a="http://schemas.openxmlformats.org/drawingml/2006/main">
                  <a:graphicData uri="http://schemas.microsoft.com/office/word/2010/wordprocessingShape">
                    <wps:wsp>
                      <wps:cNvSpPr txBox="1"/>
                      <wps:spPr>
                        <a:xfrm>
                          <a:off x="0" y="0"/>
                          <a:ext cx="5758815" cy="3602990"/>
                        </a:xfrm>
                        <a:prstGeom prst="rect">
                          <a:avLst/>
                        </a:prstGeom>
                        <a:noFill/>
                        <a:ln w="6350">
                          <a:noFill/>
                        </a:ln>
                      </wps:spPr>
                      <wps:txbx>
                        <w:txbxContent>
                          <w:p w14:paraId="0EBF4F36" w14:textId="77777777" w:rsidR="00CE02D7" w:rsidRDefault="00CE02D7" w:rsidP="005D1868">
                            <w:pPr>
                              <w:rPr>
                                <w:b/>
                              </w:rPr>
                            </w:pPr>
                            <w:r w:rsidRPr="00CA58AC">
                              <w:rPr>
                                <w:noProof/>
                              </w:rPr>
                              <w:drawing>
                                <wp:inline distT="0" distB="0" distL="0" distR="0" wp14:anchorId="13F73B35" wp14:editId="1DBD62E6">
                                  <wp:extent cx="5773003" cy="2753360"/>
                                  <wp:effectExtent l="0" t="0" r="0" b="889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bwMode="auto">
                                          <a:xfrm>
                                            <a:off x="0" y="0"/>
                                            <a:ext cx="5799820" cy="2766150"/>
                                          </a:xfrm>
                                          <a:prstGeom prst="rect">
                                            <a:avLst/>
                                          </a:prstGeom>
                                          <a:noFill/>
                                          <a:ln>
                                            <a:noFill/>
                                          </a:ln>
                                        </pic:spPr>
                                      </pic:pic>
                                    </a:graphicData>
                                  </a:graphic>
                                </wp:inline>
                              </w:drawing>
                            </w:r>
                          </w:p>
                          <w:p w14:paraId="5C4E8A74" w14:textId="7F97F004" w:rsidR="00CE02D7" w:rsidRPr="00EE6304" w:rsidRDefault="00CE02D7" w:rsidP="005D1868">
                            <w:pPr>
                              <w:rPr>
                                <w:b/>
                              </w:rPr>
                            </w:pPr>
                            <w:r w:rsidRPr="00CA58AC">
                              <w:rPr>
                                <w:b/>
                              </w:rPr>
                              <w:t>Figure 5.</w:t>
                            </w:r>
                            <w:r>
                              <w:rPr>
                                <w:b/>
                              </w:rPr>
                              <w:t xml:space="preserve">2.5 </w:t>
                            </w:r>
                            <w:r w:rsidRPr="00CA58AC">
                              <w:rPr>
                                <w:b/>
                              </w:rPr>
                              <w:t>Closeup of Urban Canyon DSF Model with Inlet/Outlet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A6452" id="Text Box 246" o:spid="_x0000_s1055" type="#_x0000_t202" style="position:absolute;left:0;text-align:left;margin-left:0;margin-top:0;width:453.45pt;height:283.7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" filled="f" stroked="f" strokeweight=".5pt">
                <v:textbox>
                  <w:txbxContent>
                    <w:p w14:paraId="0EBF4F36" w14:textId="77777777" w:rsidR="00CE02D7" w:rsidRDefault="00CE02D7" w:rsidP="005D1868">
                      <w:pPr>
                        <w:rPr>
                          <w:b/>
                        </w:rPr>
                      </w:pPr>
                      <w:r w:rsidRPr="00CA58AC">
                        <w:rPr>
                          <w:noProof/>
                        </w:rPr>
                        <w:drawing>
                          <wp:inline distT="0" distB="0" distL="0" distR="0" wp14:anchorId="13F73B35" wp14:editId="1DBD62E6">
                            <wp:extent cx="5773003" cy="2753360"/>
                            <wp:effectExtent l="0" t="0" r="0" b="889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bwMode="auto">
                                    <a:xfrm>
                                      <a:off x="0" y="0"/>
                                      <a:ext cx="5799820" cy="2766150"/>
                                    </a:xfrm>
                                    <a:prstGeom prst="rect">
                                      <a:avLst/>
                                    </a:prstGeom>
                                    <a:noFill/>
                                    <a:ln>
                                      <a:noFill/>
                                    </a:ln>
                                  </pic:spPr>
                                </pic:pic>
                              </a:graphicData>
                            </a:graphic>
                          </wp:inline>
                        </w:drawing>
                      </w:r>
                    </w:p>
                    <w:p w14:paraId="5C4E8A74" w14:textId="7F97F004" w:rsidR="00CE02D7" w:rsidRPr="00EE6304" w:rsidRDefault="00CE02D7" w:rsidP="005D1868">
                      <w:pPr>
                        <w:rPr>
                          <w:b/>
                        </w:rPr>
                      </w:pPr>
                      <w:r w:rsidRPr="00CA58AC">
                        <w:rPr>
                          <w:b/>
                        </w:rPr>
                        <w:t>Figure 5.</w:t>
                      </w:r>
                      <w:r>
                        <w:rPr>
                          <w:b/>
                        </w:rPr>
                        <w:t xml:space="preserve">2.5 </w:t>
                      </w:r>
                      <w:r w:rsidRPr="00CA58AC">
                        <w:rPr>
                          <w:b/>
                        </w:rPr>
                        <w:t>Closeup of Urban Canyon DSF Model with Inlet/Outlet</w:t>
                      </w:r>
                    </w:p>
                  </w:txbxContent>
                </v:textbox>
                <w10:wrap type="square" anchorx="margin"/>
              </v:shape>
            </w:pict>
          </mc:Fallback>
        </mc:AlternateContent>
      </w:r>
      <w:r w:rsidR="00DE16FC">
        <w:t>Differences in ¾ speed and full speed are minimal due to pressure loss between the blocks</w:t>
      </w:r>
      <w:r w:rsidR="00E9640F">
        <w:t>, hence, all</w:t>
      </w:r>
      <w:r w:rsidR="00DE16FC">
        <w:t xml:space="preserve"> studies </w:t>
      </w:r>
      <w:proofErr w:type="gramStart"/>
      <w:r w:rsidR="00DE16FC">
        <w:t>were conducted</w:t>
      </w:r>
      <w:proofErr w:type="gramEnd"/>
      <w:r w:rsidR="00DE16FC">
        <w:t xml:space="preserve"> with DSF operating at full</w:t>
      </w:r>
      <w:r w:rsidR="00CA58AC">
        <w:t xml:space="preserve"> speed.</w:t>
      </w:r>
      <w:r w:rsidR="00DE16FC">
        <w:t xml:space="preserve"> </w:t>
      </w:r>
    </w:p>
    <w:tbl>
      <w:tblPr>
        <w:tblStyle w:val="TableGrid"/>
        <w:tblpPr w:leftFromText="180" w:rightFromText="180" w:vertAnchor="text" w:horzAnchor="margin" w:tblpY="459"/>
        <w:tblW w:w="0" w:type="auto"/>
        <w:tblLook w:val="04A0" w:firstRow="1" w:lastRow="0" w:firstColumn="1" w:lastColumn="0" w:noHBand="0" w:noVBand="1"/>
      </w:tblPr>
      <w:tblGrid>
        <w:gridCol w:w="2255"/>
        <w:gridCol w:w="2004"/>
        <w:gridCol w:w="2167"/>
        <w:gridCol w:w="2204"/>
      </w:tblGrid>
      <w:tr w:rsidR="00CA58AC" w14:paraId="5E2D0466" w14:textId="77777777" w:rsidTr="00CA58AC">
        <w:trPr>
          <w:trHeight w:val="96"/>
        </w:trPr>
        <w:tc>
          <w:tcPr>
            <w:tcW w:w="2255" w:type="dxa"/>
          </w:tcPr>
          <w:p w14:paraId="7858CE76" w14:textId="77777777" w:rsidR="00CA58AC" w:rsidRDefault="00CA58AC" w:rsidP="00CA58AC">
            <w:pPr>
              <w:spacing w:after="200"/>
            </w:pPr>
          </w:p>
        </w:tc>
        <w:tc>
          <w:tcPr>
            <w:tcW w:w="2004" w:type="dxa"/>
          </w:tcPr>
          <w:p w14:paraId="01F586CC" w14:textId="77777777" w:rsidR="00CA58AC" w:rsidRDefault="00CA58AC" w:rsidP="00CA58AC"/>
        </w:tc>
        <w:tc>
          <w:tcPr>
            <w:tcW w:w="2167" w:type="dxa"/>
          </w:tcPr>
          <w:p w14:paraId="4340F263" w14:textId="77777777" w:rsidR="00CA58AC" w:rsidRDefault="00CA58AC" w:rsidP="00CA58AC">
            <w:pPr>
              <w:spacing w:after="200"/>
            </w:pPr>
            <w:r>
              <w:t>Inlet (m/s)</w:t>
            </w:r>
          </w:p>
        </w:tc>
        <w:tc>
          <w:tcPr>
            <w:tcW w:w="2204" w:type="dxa"/>
          </w:tcPr>
          <w:p w14:paraId="2D9F953D" w14:textId="77777777" w:rsidR="00CA58AC" w:rsidRDefault="00CA58AC" w:rsidP="00CA58AC">
            <w:pPr>
              <w:spacing w:after="200"/>
            </w:pPr>
            <w:r>
              <w:t>Outlet (m/s)</w:t>
            </w:r>
          </w:p>
        </w:tc>
      </w:tr>
      <w:tr w:rsidR="00CA58AC" w14:paraId="5E2208AE" w14:textId="77777777" w:rsidTr="00CA58AC">
        <w:tc>
          <w:tcPr>
            <w:tcW w:w="2255" w:type="dxa"/>
          </w:tcPr>
          <w:p w14:paraId="000EA296" w14:textId="77777777" w:rsidR="00CA58AC" w:rsidRDefault="00CA58AC" w:rsidP="00CA58AC">
            <w:pPr>
              <w:spacing w:after="200"/>
            </w:pPr>
            <w:r>
              <w:t>Quarter speed</w:t>
            </w:r>
          </w:p>
        </w:tc>
        <w:tc>
          <w:tcPr>
            <w:tcW w:w="2004" w:type="dxa"/>
          </w:tcPr>
          <w:p w14:paraId="4C800CB0" w14:textId="77777777" w:rsidR="00CA58AC" w:rsidRDefault="00CA58AC" w:rsidP="00CA58AC"/>
        </w:tc>
        <w:tc>
          <w:tcPr>
            <w:tcW w:w="2167" w:type="dxa"/>
          </w:tcPr>
          <w:p w14:paraId="67739E9E" w14:textId="77777777" w:rsidR="00CA58AC" w:rsidRDefault="00CA58AC" w:rsidP="00CA58AC">
            <w:pPr>
              <w:spacing w:after="200"/>
            </w:pPr>
            <w:r>
              <w:t>3.1</w:t>
            </w:r>
          </w:p>
        </w:tc>
        <w:tc>
          <w:tcPr>
            <w:tcW w:w="2204" w:type="dxa"/>
          </w:tcPr>
          <w:p w14:paraId="59990357" w14:textId="77777777" w:rsidR="00CA58AC" w:rsidRDefault="00CA58AC" w:rsidP="00CA58AC">
            <w:pPr>
              <w:spacing w:after="200"/>
            </w:pPr>
            <w:r>
              <w:t>0.81</w:t>
            </w:r>
          </w:p>
        </w:tc>
      </w:tr>
      <w:tr w:rsidR="00CA58AC" w14:paraId="5E1E30D7" w14:textId="77777777" w:rsidTr="00CA58AC">
        <w:tc>
          <w:tcPr>
            <w:tcW w:w="2255" w:type="dxa"/>
          </w:tcPr>
          <w:p w14:paraId="5AB3E083" w14:textId="77777777" w:rsidR="00CA58AC" w:rsidRDefault="00CA58AC" w:rsidP="00CA58AC">
            <w:pPr>
              <w:spacing w:after="200"/>
            </w:pPr>
            <w:r>
              <w:t>Half speed</w:t>
            </w:r>
          </w:p>
        </w:tc>
        <w:tc>
          <w:tcPr>
            <w:tcW w:w="2004" w:type="dxa"/>
          </w:tcPr>
          <w:p w14:paraId="41B8F19C" w14:textId="77777777" w:rsidR="00CA58AC" w:rsidRDefault="00CA58AC" w:rsidP="00CA58AC"/>
        </w:tc>
        <w:tc>
          <w:tcPr>
            <w:tcW w:w="2167" w:type="dxa"/>
          </w:tcPr>
          <w:p w14:paraId="6F19B65A" w14:textId="77777777" w:rsidR="00CA58AC" w:rsidRDefault="00CA58AC" w:rsidP="00CA58AC">
            <w:pPr>
              <w:spacing w:after="200"/>
            </w:pPr>
            <w:r>
              <w:t>4.32</w:t>
            </w:r>
          </w:p>
        </w:tc>
        <w:tc>
          <w:tcPr>
            <w:tcW w:w="2204" w:type="dxa"/>
          </w:tcPr>
          <w:p w14:paraId="48757BE1" w14:textId="77777777" w:rsidR="00CA58AC" w:rsidRDefault="00CA58AC" w:rsidP="00CA58AC">
            <w:pPr>
              <w:spacing w:after="200"/>
            </w:pPr>
            <w:r>
              <w:t>1.04</w:t>
            </w:r>
          </w:p>
        </w:tc>
      </w:tr>
      <w:tr w:rsidR="00CA58AC" w14:paraId="4B7F8BAB" w14:textId="77777777" w:rsidTr="00CA58AC">
        <w:tc>
          <w:tcPr>
            <w:tcW w:w="2255" w:type="dxa"/>
          </w:tcPr>
          <w:p w14:paraId="47449A99" w14:textId="77777777" w:rsidR="00CA58AC" w:rsidRDefault="00CA58AC" w:rsidP="00CA58AC">
            <w:pPr>
              <w:spacing w:after="200"/>
            </w:pPr>
            <w:r>
              <w:t>Three quarter speed</w:t>
            </w:r>
          </w:p>
        </w:tc>
        <w:tc>
          <w:tcPr>
            <w:tcW w:w="2004" w:type="dxa"/>
          </w:tcPr>
          <w:p w14:paraId="2DEBA80A" w14:textId="77777777" w:rsidR="00CA58AC" w:rsidRDefault="00CA58AC" w:rsidP="00CA58AC"/>
        </w:tc>
        <w:tc>
          <w:tcPr>
            <w:tcW w:w="2167" w:type="dxa"/>
          </w:tcPr>
          <w:p w14:paraId="449A53E9" w14:textId="77777777" w:rsidR="00CA58AC" w:rsidRDefault="00CA58AC" w:rsidP="00CA58AC">
            <w:pPr>
              <w:spacing w:after="200"/>
            </w:pPr>
            <w:r>
              <w:t>5.03</w:t>
            </w:r>
          </w:p>
        </w:tc>
        <w:tc>
          <w:tcPr>
            <w:tcW w:w="2204" w:type="dxa"/>
          </w:tcPr>
          <w:p w14:paraId="6F91E809" w14:textId="77777777" w:rsidR="00CA58AC" w:rsidRDefault="00CA58AC" w:rsidP="00CA58AC">
            <w:pPr>
              <w:spacing w:after="200"/>
            </w:pPr>
            <w:r>
              <w:t>1.53</w:t>
            </w:r>
          </w:p>
        </w:tc>
      </w:tr>
      <w:tr w:rsidR="00CA58AC" w14:paraId="06A61409" w14:textId="77777777" w:rsidTr="00CA58AC">
        <w:tc>
          <w:tcPr>
            <w:tcW w:w="2255" w:type="dxa"/>
          </w:tcPr>
          <w:p w14:paraId="771DF642" w14:textId="77777777" w:rsidR="00CA58AC" w:rsidRDefault="00CA58AC" w:rsidP="00CA58AC">
            <w:pPr>
              <w:spacing w:after="200"/>
            </w:pPr>
            <w:r>
              <w:t>MAX</w:t>
            </w:r>
          </w:p>
        </w:tc>
        <w:tc>
          <w:tcPr>
            <w:tcW w:w="2004" w:type="dxa"/>
          </w:tcPr>
          <w:p w14:paraId="537D4BB2" w14:textId="77777777" w:rsidR="00CA58AC" w:rsidRDefault="00CA58AC" w:rsidP="00CA58AC"/>
        </w:tc>
        <w:tc>
          <w:tcPr>
            <w:tcW w:w="2167" w:type="dxa"/>
          </w:tcPr>
          <w:p w14:paraId="08CDC01D" w14:textId="77777777" w:rsidR="00CA58AC" w:rsidRDefault="00CA58AC" w:rsidP="00CA58AC">
            <w:pPr>
              <w:spacing w:after="200"/>
            </w:pPr>
            <w:r>
              <w:t>5.03</w:t>
            </w:r>
          </w:p>
        </w:tc>
        <w:tc>
          <w:tcPr>
            <w:tcW w:w="2204" w:type="dxa"/>
          </w:tcPr>
          <w:p w14:paraId="584FC0D8" w14:textId="77777777" w:rsidR="00CA58AC" w:rsidRDefault="00CA58AC" w:rsidP="00CA58AC">
            <w:pPr>
              <w:spacing w:after="200"/>
            </w:pPr>
            <w:r>
              <w:t>1.30-1.53</w:t>
            </w:r>
          </w:p>
        </w:tc>
      </w:tr>
    </w:tbl>
    <w:p w14:paraId="2C5B5086" w14:textId="77777777" w:rsidR="00CA58AC" w:rsidRDefault="00CA58AC">
      <w:pPr>
        <w:rPr>
          <w:b/>
        </w:rPr>
      </w:pPr>
    </w:p>
    <w:p w14:paraId="462CE172" w14:textId="77777777" w:rsidR="00CA58AC" w:rsidRDefault="00CA58AC">
      <w:pPr>
        <w:rPr>
          <w:b/>
        </w:rPr>
      </w:pPr>
    </w:p>
    <w:p w14:paraId="4D747193" w14:textId="77777777" w:rsidR="00E105B3" w:rsidRDefault="00E105B3">
      <w:pPr>
        <w:rPr>
          <w:b/>
        </w:rPr>
      </w:pPr>
    </w:p>
    <w:p w14:paraId="3E3D6CF3" w14:textId="77777777" w:rsidR="00E105B3" w:rsidRDefault="00E105B3">
      <w:pPr>
        <w:rPr>
          <w:b/>
        </w:rPr>
      </w:pPr>
    </w:p>
    <w:p w14:paraId="360A6F31" w14:textId="77777777" w:rsidR="00E105B3" w:rsidRDefault="00E105B3">
      <w:pPr>
        <w:rPr>
          <w:b/>
        </w:rPr>
      </w:pPr>
    </w:p>
    <w:p w14:paraId="637AFE08" w14:textId="77777777" w:rsidR="00E105B3" w:rsidRDefault="00E105B3">
      <w:pPr>
        <w:rPr>
          <w:b/>
        </w:rPr>
      </w:pPr>
    </w:p>
    <w:p w14:paraId="42D1B82B" w14:textId="495881DE" w:rsidR="00A44502" w:rsidRDefault="00A44502">
      <w:r w:rsidRPr="00CA58AC">
        <w:rPr>
          <w:b/>
        </w:rPr>
        <w:t>Table 5.2</w:t>
      </w:r>
      <w:r w:rsidR="00885D9D">
        <w:rPr>
          <w:b/>
        </w:rPr>
        <w:t>.1</w:t>
      </w:r>
      <w:r w:rsidRPr="00CA58AC">
        <w:rPr>
          <w:b/>
        </w:rPr>
        <w:t xml:space="preserve"> </w:t>
      </w:r>
      <w:r w:rsidR="00CA58AC" w:rsidRPr="00CA58AC">
        <w:rPr>
          <w:b/>
        </w:rPr>
        <w:t>Measured Air Flow Rates of DSF Model Inlet and Outlet</w:t>
      </w:r>
    </w:p>
    <w:p w14:paraId="029316BA" w14:textId="77777777" w:rsidR="008630E5" w:rsidRDefault="008630E5">
      <w:pPr>
        <w:rPr>
          <w:b/>
        </w:rPr>
      </w:pPr>
      <w:r>
        <w:rPr>
          <w:b/>
        </w:rPr>
        <w:br w:type="page"/>
      </w:r>
    </w:p>
    <w:p w14:paraId="60BBA964" w14:textId="087EC846" w:rsidR="00E71FB4" w:rsidRDefault="00607333" w:rsidP="00B36E1B">
      <w:pPr>
        <w:spacing w:line="480" w:lineRule="auto"/>
      </w:pPr>
      <w:bookmarkStart w:id="62" w:name="_Hlk5287649"/>
      <w:bookmarkStart w:id="63" w:name="_Hlk21008088"/>
      <w:r>
        <w:rPr>
          <w:b/>
        </w:rPr>
        <w:lastRenderedPageBreak/>
        <w:t xml:space="preserve">5.3 </w:t>
      </w:r>
      <w:bookmarkStart w:id="64" w:name="_Hlk5303227"/>
      <w:bookmarkEnd w:id="62"/>
      <w:r>
        <w:rPr>
          <w:b/>
        </w:rPr>
        <w:t>Experiment 1</w:t>
      </w:r>
      <w:r w:rsidR="004E025F" w:rsidRPr="00A44502">
        <w:rPr>
          <w:b/>
        </w:rPr>
        <w:t xml:space="preserve"> – </w:t>
      </w:r>
      <w:r w:rsidR="004E025F" w:rsidRPr="00E71FB4">
        <w:rPr>
          <w:b/>
        </w:rPr>
        <w:t xml:space="preserve">Vaporized water and </w:t>
      </w:r>
      <w:r w:rsidR="006A48D0" w:rsidRPr="00E71FB4">
        <w:rPr>
          <w:b/>
        </w:rPr>
        <w:t>glycol-based</w:t>
      </w:r>
      <w:r w:rsidR="004E025F" w:rsidRPr="00E71FB4">
        <w:rPr>
          <w:b/>
        </w:rPr>
        <w:t xml:space="preserve"> fluid</w:t>
      </w:r>
      <w:r w:rsidR="004E025F" w:rsidRPr="00607333">
        <w:t xml:space="preserve"> </w:t>
      </w:r>
      <w:bookmarkEnd w:id="64"/>
    </w:p>
    <w:p w14:paraId="5FDB8D86" w14:textId="56D572AB" w:rsidR="00607333" w:rsidRDefault="00B163AD" w:rsidP="00E71FB4">
      <w:pPr>
        <w:spacing w:after="0" w:line="480" w:lineRule="auto"/>
        <w:ind w:firstLine="720"/>
      </w:pPr>
      <w:r>
        <w:t>A v</w:t>
      </w:r>
      <w:r w:rsidR="004E025F" w:rsidRPr="00607333">
        <w:t xml:space="preserve">apor machine </w:t>
      </w:r>
      <w:proofErr w:type="gramStart"/>
      <w:r w:rsidR="004E025F" w:rsidRPr="00607333">
        <w:t>was placed</w:t>
      </w:r>
      <w:proofErr w:type="gramEnd"/>
      <w:r w:rsidR="004E025F" w:rsidRPr="00607333">
        <w:t xml:space="preserve"> to inundate the urban canyon to determine </w:t>
      </w:r>
      <w:r w:rsidR="006A48D0" w:rsidRPr="00607333">
        <w:t xml:space="preserve">max </w:t>
      </w:r>
      <w:r w:rsidR="004E025F" w:rsidRPr="00607333">
        <w:t>times for evacuation. Wind Tunnel speed set at 3.76 m/s. Flow speed of DSF was set at MAX.</w:t>
      </w:r>
      <w:r w:rsidR="00607333">
        <w:t xml:space="preserve"> </w:t>
      </w:r>
      <w:r w:rsidR="00CD4612" w:rsidRPr="00CD4612">
        <w:t xml:space="preserve">The vaporized water and glycol-based fluid </w:t>
      </w:r>
      <w:proofErr w:type="gramStart"/>
      <w:r w:rsidR="00CD4612" w:rsidRPr="00CD4612">
        <w:t>was used</w:t>
      </w:r>
      <w:proofErr w:type="gramEnd"/>
      <w:r w:rsidR="00CD4612" w:rsidRPr="00CD4612">
        <w:t xml:space="preserve"> to simulate </w:t>
      </w:r>
      <w:r>
        <w:t xml:space="preserve">the </w:t>
      </w:r>
      <w:r w:rsidR="00CD4612" w:rsidRPr="00CD4612">
        <w:t xml:space="preserve">trapped boundary layer condition. The vapor machine </w:t>
      </w:r>
      <w:proofErr w:type="gramStart"/>
      <w:r w:rsidR="00CD4612" w:rsidRPr="00CD4612">
        <w:t>was placed</w:t>
      </w:r>
      <w:proofErr w:type="gramEnd"/>
      <w:r w:rsidR="00CD4612" w:rsidRPr="00CD4612">
        <w:t xml:space="preserve"> at the end of the “street” of the model to be able to record the entire street canyon and its evacuation. The vapor exhibited buoyancy characteristics. Initial recirculation </w:t>
      </w:r>
      <w:r>
        <w:t xml:space="preserve">is </w:t>
      </w:r>
      <w:r w:rsidR="00CD4612" w:rsidRPr="00CD4612">
        <w:t>very prominent</w:t>
      </w:r>
      <w:r>
        <w:t xml:space="preserve"> as can </w:t>
      </w:r>
      <w:proofErr w:type="gramStart"/>
      <w:r>
        <w:t>be seen</w:t>
      </w:r>
      <w:proofErr w:type="gramEnd"/>
      <w:r>
        <w:t xml:space="preserve"> </w:t>
      </w:r>
      <w:r w:rsidR="00CD4612" w:rsidRPr="00CD4612">
        <w:t xml:space="preserve">in </w:t>
      </w:r>
      <w:r>
        <w:t xml:space="preserve">the </w:t>
      </w:r>
      <w:r w:rsidR="00CD4612" w:rsidRPr="00CD4612">
        <w:t>still taken at 0:38</w:t>
      </w:r>
      <w:r w:rsidR="00591561">
        <w:t>s</w:t>
      </w:r>
      <w:r w:rsidR="00CD4612" w:rsidRPr="00CD4612">
        <w:t>. Street canyon cleared at point 0:50</w:t>
      </w:r>
      <w:r w:rsidR="00591561">
        <w:t>s</w:t>
      </w:r>
      <w:r w:rsidR="00CD4612" w:rsidRPr="00CD4612">
        <w:t xml:space="preserve"> of the video.</w:t>
      </w:r>
    </w:p>
    <w:p w14:paraId="559CF38B" w14:textId="2AD97EC5" w:rsidR="003600D3" w:rsidRDefault="003600D3" w:rsidP="00E71FB4">
      <w:pPr>
        <w:spacing w:after="0" w:line="480" w:lineRule="auto"/>
        <w:ind w:firstLine="720"/>
      </w:pPr>
    </w:p>
    <w:bookmarkEnd w:id="63"/>
    <w:p w14:paraId="04D1311E" w14:textId="54BE0E53" w:rsidR="00607333" w:rsidRDefault="00B36E1B" w:rsidP="00607333">
      <w:pPr>
        <w:spacing w:after="0" w:line="480" w:lineRule="auto"/>
      </w:pPr>
      <w:r w:rsidRPr="003600D3">
        <w:rPr>
          <w:b/>
          <w:noProof/>
        </w:rPr>
        <mc:AlternateContent>
          <mc:Choice Requires="wps">
            <w:drawing>
              <wp:anchor distT="0" distB="0" distL="114300" distR="114300" simplePos="0" relativeHeight="251834368" behindDoc="0" locked="0" layoutInCell="1" allowOverlap="1" wp14:anchorId="6C4D50EA" wp14:editId="7FC57A1E">
                <wp:simplePos x="0" y="0"/>
                <wp:positionH relativeFrom="column">
                  <wp:posOffset>0</wp:posOffset>
                </wp:positionH>
                <wp:positionV relativeFrom="paragraph">
                  <wp:posOffset>3466102</wp:posOffset>
                </wp:positionV>
                <wp:extent cx="5486400" cy="635"/>
                <wp:effectExtent l="0" t="0" r="0" b="0"/>
                <wp:wrapTopAndBottom/>
                <wp:docPr id="2" name="Text Box 2"/>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61D785AD" w14:textId="77777777" w:rsidR="00CE02D7" w:rsidRPr="002A5D2E" w:rsidRDefault="00CE02D7" w:rsidP="001B225B">
                            <w:pPr>
                              <w:pStyle w:val="Caption"/>
                              <w:rPr>
                                <w:noProof/>
                              </w:rPr>
                            </w:pPr>
                            <w:r>
                              <w:t>Figure 5.3.1 Experimental Setup for Hot Smoke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C4D50EA" id="Text Box 2" o:spid="_x0000_s1056" type="#_x0000_t202" style="position:absolute;margin-left:0;margin-top:272.9pt;width:6in;height:.0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" stroked="f">
                <v:textbox style="mso-fit-shape-to-text:t" inset="0,0,0,0">
                  <w:txbxContent>
                    <w:p w14:paraId="61D785AD" w14:textId="77777777" w:rsidR="00CE02D7" w:rsidRPr="002A5D2E" w:rsidRDefault="00CE02D7" w:rsidP="001B225B">
                      <w:pPr>
                        <w:pStyle w:val="Caption"/>
                        <w:rPr>
                          <w:noProof/>
                        </w:rPr>
                      </w:pPr>
                      <w:r>
                        <w:t>Figure 5.3.1 Experimental Setup for Hot Smoke</w:t>
                      </w:r>
                    </w:p>
                  </w:txbxContent>
                </v:textbox>
                <w10:wrap type="topAndBottom"/>
              </v:shape>
            </w:pict>
          </mc:Fallback>
        </mc:AlternateContent>
      </w:r>
      <w:r w:rsidR="003600D3" w:rsidRPr="003600D3">
        <w:rPr>
          <w:b/>
          <w:noProof/>
        </w:rPr>
        <w:drawing>
          <wp:anchor distT="0" distB="0" distL="114300" distR="114300" simplePos="0" relativeHeight="251799552" behindDoc="0" locked="0" layoutInCell="1" allowOverlap="1" wp14:anchorId="01261FC5" wp14:editId="05C4F44F">
            <wp:simplePos x="0" y="0"/>
            <wp:positionH relativeFrom="margin">
              <wp:posOffset>6350</wp:posOffset>
            </wp:positionH>
            <wp:positionV relativeFrom="page">
              <wp:posOffset>4570133</wp:posOffset>
            </wp:positionV>
            <wp:extent cx="5486400" cy="308610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de9.JPG"/>
                    <pic:cNvPicPr/>
                  </pic:nvPicPr>
                  <pic:blipFill>
                    <a:blip r:embed="rId63">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14:sizeRelH relativeFrom="page">
              <wp14:pctWidth>0</wp14:pctWidth>
            </wp14:sizeRelH>
            <wp14:sizeRelV relativeFrom="page">
              <wp14:pctHeight>0</wp14:pctHeight>
            </wp14:sizeRelV>
          </wp:anchor>
        </w:drawing>
      </w:r>
      <w:r w:rsidR="003600D3" w:rsidRPr="003600D3">
        <w:rPr>
          <w:b/>
        </w:rPr>
        <w:t>Qualitative Results Video</w:t>
      </w:r>
      <w:r w:rsidR="00607333" w:rsidRPr="003600D3">
        <w:rPr>
          <w:b/>
        </w:rPr>
        <w:t xml:space="preserve"> online</w:t>
      </w:r>
      <w:r w:rsidR="00607333">
        <w:t xml:space="preserve"> </w:t>
      </w:r>
      <w:hyperlink r:id="rId64" w:history="1">
        <w:r w:rsidR="00607333" w:rsidRPr="002C1546">
          <w:rPr>
            <w:rStyle w:val="Hyperlink"/>
          </w:rPr>
          <w:t>https://youtu.be/CWRMoAcV_KQ</w:t>
        </w:r>
      </w:hyperlink>
    </w:p>
    <w:p w14:paraId="6855F16F" w14:textId="299AA30E" w:rsidR="0072514F" w:rsidRDefault="0072514F" w:rsidP="007E18C8">
      <w:pPr>
        <w:spacing w:after="0" w:line="480" w:lineRule="auto"/>
      </w:pPr>
    </w:p>
    <w:p w14:paraId="441C2F9A" w14:textId="77777777" w:rsidR="008E50E7" w:rsidRDefault="008E50E7">
      <w:r>
        <w:br w:type="page"/>
      </w:r>
    </w:p>
    <w:p w14:paraId="085AFF97" w14:textId="77777777" w:rsidR="008E50E7" w:rsidRDefault="004236CD">
      <w:r>
        <w:rPr>
          <w:noProof/>
        </w:rPr>
        <w:lastRenderedPageBreak/>
        <w:drawing>
          <wp:anchor distT="0" distB="0" distL="114300" distR="114300" simplePos="0" relativeHeight="251801600" behindDoc="0" locked="0" layoutInCell="1" allowOverlap="1" wp14:anchorId="692CE966" wp14:editId="7B02EB68">
            <wp:simplePos x="0" y="0"/>
            <wp:positionH relativeFrom="column">
              <wp:posOffset>5080</wp:posOffset>
            </wp:positionH>
            <wp:positionV relativeFrom="page">
              <wp:posOffset>4624070</wp:posOffset>
            </wp:positionV>
            <wp:extent cx="5486400" cy="3086100"/>
            <wp:effectExtent l="0" t="0" r="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ide11.JPG"/>
                    <pic:cNvPicPr/>
                  </pic:nvPicPr>
                  <pic:blipFill>
                    <a:blip r:embed="rId65">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Pr>
          <w:noProof/>
        </w:rPr>
        <w:drawing>
          <wp:anchor distT="0" distB="0" distL="114300" distR="114300" simplePos="0" relativeHeight="251800576" behindDoc="0" locked="0" layoutInCell="1" allowOverlap="1" wp14:anchorId="3A0DF090" wp14:editId="43D2A0D9">
            <wp:simplePos x="0" y="0"/>
            <wp:positionH relativeFrom="column">
              <wp:posOffset>5080</wp:posOffset>
            </wp:positionH>
            <wp:positionV relativeFrom="page">
              <wp:posOffset>914400</wp:posOffset>
            </wp:positionV>
            <wp:extent cx="5486400" cy="3086100"/>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de10.JPG"/>
                    <pic:cNvPicPr/>
                  </pic:nvPicPr>
                  <pic:blipFill>
                    <a:blip r:embed="rId66">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21091E">
        <w:rPr>
          <w:noProof/>
        </w:rPr>
        <mc:AlternateContent>
          <mc:Choice Requires="wps">
            <w:drawing>
              <wp:anchor distT="0" distB="0" distL="114300" distR="114300" simplePos="0" relativeHeight="251838464" behindDoc="0" locked="0" layoutInCell="1" allowOverlap="1" wp14:anchorId="02718B30" wp14:editId="58F5688F">
                <wp:simplePos x="0" y="0"/>
                <wp:positionH relativeFrom="column">
                  <wp:posOffset>6350</wp:posOffset>
                </wp:positionH>
                <wp:positionV relativeFrom="paragraph">
                  <wp:posOffset>6852285</wp:posOffset>
                </wp:positionV>
                <wp:extent cx="5486400" cy="635"/>
                <wp:effectExtent l="0" t="0" r="0" b="0"/>
                <wp:wrapTopAndBottom/>
                <wp:docPr id="4" name="Text Box 4"/>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65CFB82D" w14:textId="12404A6B" w:rsidR="00CE02D7" w:rsidRPr="00865D63" w:rsidRDefault="00CE02D7" w:rsidP="001B225B">
                            <w:pPr>
                              <w:pStyle w:val="Caption"/>
                              <w:rPr>
                                <w:noProof/>
                              </w:rPr>
                            </w:pPr>
                            <w:r>
                              <w:t>Figure 5.3.3 Hot Smoke 0:34s DSF ON Vortex Flow Taking Shape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2718B30" id="Text Box 4" o:spid="_x0000_s1057" type="#_x0000_t202" style="position:absolute;margin-left:.5pt;margin-top:539.55pt;width:6in;height:.0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" stroked="f">
                <v:textbox style="mso-fit-shape-to-text:t" inset="0,0,0,0">
                  <w:txbxContent>
                    <w:p w14:paraId="65CFB82D" w14:textId="12404A6B" w:rsidR="00CE02D7" w:rsidRPr="00865D63" w:rsidRDefault="00CE02D7" w:rsidP="001B225B">
                      <w:pPr>
                        <w:pStyle w:val="Caption"/>
                        <w:rPr>
                          <w:noProof/>
                        </w:rPr>
                      </w:pPr>
                      <w:r>
                        <w:t>Figure 5.3.3 Hot Smoke 0:34s DSF ON Vortex Flow Taking Shape</w:t>
                      </w:r>
                    </w:p>
                  </w:txbxContent>
                </v:textbox>
                <w10:wrap type="topAndBottom"/>
              </v:shape>
            </w:pict>
          </mc:Fallback>
        </mc:AlternateContent>
      </w:r>
      <w:r w:rsidR="00660E99">
        <w:rPr>
          <w:noProof/>
        </w:rPr>
        <mc:AlternateContent>
          <mc:Choice Requires="wps">
            <w:drawing>
              <wp:anchor distT="0" distB="0" distL="114300" distR="114300" simplePos="0" relativeHeight="251836416" behindDoc="0" locked="0" layoutInCell="1" allowOverlap="1" wp14:anchorId="59B911AA" wp14:editId="2BE77DD3">
                <wp:simplePos x="0" y="0"/>
                <wp:positionH relativeFrom="column">
                  <wp:posOffset>6350</wp:posOffset>
                </wp:positionH>
                <wp:positionV relativeFrom="paragraph">
                  <wp:posOffset>3143250</wp:posOffset>
                </wp:positionV>
                <wp:extent cx="5486400" cy="635"/>
                <wp:effectExtent l="0" t="0" r="0" b="0"/>
                <wp:wrapTopAndBottom/>
                <wp:docPr id="3" name="Text Box 3"/>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6CC8B213" w14:textId="70F8F3D5" w:rsidR="00CE02D7" w:rsidRPr="00445690" w:rsidRDefault="00CE02D7" w:rsidP="001B225B">
                            <w:pPr>
                              <w:pStyle w:val="Caption"/>
                              <w:rPr>
                                <w:noProof/>
                              </w:rPr>
                            </w:pPr>
                            <w:r>
                              <w:t>Figure 5.3.2 Hot Smoke 0:31s DSF ON Recirculating Vortex Beginning to Form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9B911AA" id="Text Box 3" o:spid="_x0000_s1058" type="#_x0000_t202" style="position:absolute;margin-left:.5pt;margin-top:247.5pt;width:6in;height:.0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" stroked="f">
                <v:textbox style="mso-fit-shape-to-text:t" inset="0,0,0,0">
                  <w:txbxContent>
                    <w:p w14:paraId="6CC8B213" w14:textId="70F8F3D5" w:rsidR="00CE02D7" w:rsidRPr="00445690" w:rsidRDefault="00CE02D7" w:rsidP="001B225B">
                      <w:pPr>
                        <w:pStyle w:val="Caption"/>
                        <w:rPr>
                          <w:noProof/>
                        </w:rPr>
                      </w:pPr>
                      <w:r>
                        <w:t>Figure 5.3.2 Hot Smoke 0:31s DSF ON Recirculating Vortex Beginning to Form</w:t>
                      </w:r>
                    </w:p>
                  </w:txbxContent>
                </v:textbox>
                <w10:wrap type="topAndBottom"/>
              </v:shape>
            </w:pict>
          </mc:Fallback>
        </mc:AlternateContent>
      </w:r>
    </w:p>
    <w:p w14:paraId="260BF2C3" w14:textId="77777777" w:rsidR="008E50E7" w:rsidRDefault="008E50E7"/>
    <w:p w14:paraId="336CF171" w14:textId="77777777" w:rsidR="00BF60EC" w:rsidRDefault="00BF60EC"/>
    <w:p w14:paraId="75774447" w14:textId="77777777" w:rsidR="008E50E7" w:rsidRDefault="008E50E7">
      <w:r>
        <w:br w:type="page"/>
      </w:r>
    </w:p>
    <w:p w14:paraId="7B835BE3" w14:textId="6BA9F1DB" w:rsidR="008E50E7" w:rsidRDefault="00DC31CC">
      <w:r>
        <w:rPr>
          <w:noProof/>
        </w:rPr>
        <w:lastRenderedPageBreak/>
        <mc:AlternateContent>
          <mc:Choice Requires="wps">
            <w:drawing>
              <wp:anchor distT="0" distB="0" distL="114300" distR="114300" simplePos="0" relativeHeight="251914240" behindDoc="0" locked="0" layoutInCell="1" allowOverlap="1" wp14:anchorId="4F54B31C" wp14:editId="6DECF971">
                <wp:simplePos x="0" y="0"/>
                <wp:positionH relativeFrom="margin">
                  <wp:posOffset>-6824</wp:posOffset>
                </wp:positionH>
                <wp:positionV relativeFrom="paragraph">
                  <wp:posOffset>6861810</wp:posOffset>
                </wp:positionV>
                <wp:extent cx="5486400" cy="635"/>
                <wp:effectExtent l="0" t="0" r="0" b="2540"/>
                <wp:wrapTopAndBottom/>
                <wp:docPr id="7" name="Text Box 7"/>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280A2DFA" w14:textId="39B3EC53" w:rsidR="00CE02D7" w:rsidRPr="005D3D2D" w:rsidRDefault="00CE02D7" w:rsidP="001B225B">
                            <w:pPr>
                              <w:pStyle w:val="Caption"/>
                              <w:rPr>
                                <w:noProof/>
                              </w:rPr>
                            </w:pPr>
                            <w:r>
                              <w:t>Figure 5.3.5 Hot Smoke 0:42s DSF ON Additional Smoke Enters Canyon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F54B31C" id="Text Box 7" o:spid="_x0000_s1059" type="#_x0000_t202" style="position:absolute;margin-left:-.55pt;margin-top:540.3pt;width:6in;height:.05pt;z-index:2519142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" stroked="f">
                <v:textbox style="mso-fit-shape-to-text:t" inset="0,0,0,0">
                  <w:txbxContent>
                    <w:p w14:paraId="280A2DFA" w14:textId="39B3EC53" w:rsidR="00CE02D7" w:rsidRPr="005D3D2D" w:rsidRDefault="00CE02D7" w:rsidP="001B225B">
                      <w:pPr>
                        <w:pStyle w:val="Caption"/>
                        <w:rPr>
                          <w:noProof/>
                        </w:rPr>
                      </w:pPr>
                      <w:r>
                        <w:t>Figure 5.3.5 Hot Smoke 0:42s DSF ON Additional Smoke Enters Canyon</w:t>
                      </w:r>
                    </w:p>
                  </w:txbxContent>
                </v:textbox>
                <w10:wrap type="topAndBottom" anchorx="margin"/>
              </v:shape>
            </w:pict>
          </mc:Fallback>
        </mc:AlternateContent>
      </w:r>
      <w:r w:rsidR="00806520">
        <w:rPr>
          <w:noProof/>
        </w:rPr>
        <w:drawing>
          <wp:anchor distT="0" distB="0" distL="114300" distR="114300" simplePos="0" relativeHeight="251913216" behindDoc="0" locked="0" layoutInCell="1" allowOverlap="1" wp14:anchorId="6AD2E409" wp14:editId="37832C0D">
            <wp:simplePos x="0" y="0"/>
            <wp:positionH relativeFrom="column">
              <wp:posOffset>5080</wp:posOffset>
            </wp:positionH>
            <wp:positionV relativeFrom="page">
              <wp:posOffset>4687570</wp:posOffset>
            </wp:positionV>
            <wp:extent cx="5486400" cy="3086100"/>
            <wp:effectExtent l="0" t="0" r="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lide13.JPG"/>
                    <pic:cNvPicPr/>
                  </pic:nvPicPr>
                  <pic:blipFill>
                    <a:blip r:embed="rId67">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4236CD">
        <w:rPr>
          <w:noProof/>
        </w:rPr>
        <w:drawing>
          <wp:anchor distT="0" distB="0" distL="114300" distR="114300" simplePos="0" relativeHeight="251802624" behindDoc="0" locked="0" layoutInCell="1" allowOverlap="1" wp14:anchorId="3E3DAF16" wp14:editId="67D65EF1">
            <wp:simplePos x="0" y="0"/>
            <wp:positionH relativeFrom="column">
              <wp:posOffset>5080</wp:posOffset>
            </wp:positionH>
            <wp:positionV relativeFrom="page">
              <wp:posOffset>914400</wp:posOffset>
            </wp:positionV>
            <wp:extent cx="5486400" cy="3086100"/>
            <wp:effectExtent l="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lide12.JPG"/>
                    <pic:cNvPicPr/>
                  </pic:nvPicPr>
                  <pic:blipFill>
                    <a:blip r:embed="rId68">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AE2EBB">
        <w:rPr>
          <w:noProof/>
        </w:rPr>
        <mc:AlternateContent>
          <mc:Choice Requires="wps">
            <w:drawing>
              <wp:anchor distT="0" distB="0" distL="114300" distR="114300" simplePos="0" relativeHeight="251840512" behindDoc="0" locked="0" layoutInCell="1" allowOverlap="1" wp14:anchorId="58D8F2CD" wp14:editId="15E78635">
                <wp:simplePos x="0" y="0"/>
                <wp:positionH relativeFrom="column">
                  <wp:posOffset>6350</wp:posOffset>
                </wp:positionH>
                <wp:positionV relativeFrom="paragraph">
                  <wp:posOffset>3143250</wp:posOffset>
                </wp:positionV>
                <wp:extent cx="5486400" cy="635"/>
                <wp:effectExtent l="0" t="0" r="0" b="0"/>
                <wp:wrapTopAndBottom/>
                <wp:docPr id="5" name="Text Box 5"/>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79BD32FD" w14:textId="47739F52" w:rsidR="00CE02D7" w:rsidRPr="000B10C5" w:rsidRDefault="00CE02D7" w:rsidP="001B225B">
                            <w:pPr>
                              <w:pStyle w:val="Caption"/>
                              <w:rPr>
                                <w:noProof/>
                              </w:rPr>
                            </w:pPr>
                            <w:r>
                              <w:t>Figure 5.3.4 Hot Smoke 0:38s DSF ON Vortex Flow Still Apparent but DSF Clearing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8D8F2CD" id="Text Box 5" o:spid="_x0000_s1060" type="#_x0000_t202" style="position:absolute;margin-left:.5pt;margin-top:247.5pt;width:6in;height:.0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" stroked="f">
                <v:textbox style="mso-fit-shape-to-text:t" inset="0,0,0,0">
                  <w:txbxContent>
                    <w:p w14:paraId="79BD32FD" w14:textId="47739F52" w:rsidR="00CE02D7" w:rsidRPr="000B10C5" w:rsidRDefault="00CE02D7" w:rsidP="001B225B">
                      <w:pPr>
                        <w:pStyle w:val="Caption"/>
                        <w:rPr>
                          <w:noProof/>
                        </w:rPr>
                      </w:pPr>
                      <w:r>
                        <w:t>Figure 5.3.4 Hot Smoke 0:38s DSF ON Vortex Flow Still Apparent but DSF Clearing</w:t>
                      </w:r>
                    </w:p>
                  </w:txbxContent>
                </v:textbox>
                <w10:wrap type="topAndBottom"/>
              </v:shape>
            </w:pict>
          </mc:Fallback>
        </mc:AlternateContent>
      </w:r>
      <w:r w:rsidR="00BF60EC">
        <w:br w:type="page"/>
      </w:r>
    </w:p>
    <w:p w14:paraId="79691CA8" w14:textId="7475BD97" w:rsidR="008E50E7" w:rsidRDefault="003600D3">
      <w:r>
        <w:rPr>
          <w:noProof/>
        </w:rPr>
        <w:lastRenderedPageBreak/>
        <mc:AlternateContent>
          <mc:Choice Requires="wps">
            <w:drawing>
              <wp:anchor distT="0" distB="0" distL="114300" distR="114300" simplePos="0" relativeHeight="251917312" behindDoc="0" locked="0" layoutInCell="1" allowOverlap="1" wp14:anchorId="6E1449A9" wp14:editId="78280BB2">
                <wp:simplePos x="0" y="0"/>
                <wp:positionH relativeFrom="margin">
                  <wp:posOffset>-20320</wp:posOffset>
                </wp:positionH>
                <wp:positionV relativeFrom="paragraph">
                  <wp:posOffset>6823891</wp:posOffset>
                </wp:positionV>
                <wp:extent cx="5486400" cy="635"/>
                <wp:effectExtent l="0" t="0" r="0" b="2540"/>
                <wp:wrapTopAndBottom/>
                <wp:docPr id="17" name="Text Box 17"/>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194FF5EA" w14:textId="695FEDF9" w:rsidR="00CE02D7" w:rsidRPr="00A86B94" w:rsidRDefault="00CE02D7" w:rsidP="001B225B">
                            <w:pPr>
                              <w:pStyle w:val="Caption"/>
                              <w:rPr>
                                <w:noProof/>
                              </w:rPr>
                            </w:pPr>
                            <w:r>
                              <w:t>Figure 5.3.7 Hot Smoke 0:50s DSF ON Canyon Cleared, Skimming Seen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E1449A9" id="Text Box 17" o:spid="_x0000_s1061" type="#_x0000_t202" style="position:absolute;margin-left:-1.6pt;margin-top:537.3pt;width:6in;height:.05pt;z-index:251917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" stroked="f">
                <v:textbox style="mso-fit-shape-to-text:t" inset="0,0,0,0">
                  <w:txbxContent>
                    <w:p w14:paraId="194FF5EA" w14:textId="695FEDF9" w:rsidR="00CE02D7" w:rsidRPr="00A86B94" w:rsidRDefault="00CE02D7" w:rsidP="001B225B">
                      <w:pPr>
                        <w:pStyle w:val="Caption"/>
                        <w:rPr>
                          <w:noProof/>
                        </w:rPr>
                      </w:pPr>
                      <w:r>
                        <w:t>Figure 5.3.7 Hot Smoke 0:50s DSF ON Canyon Cleared, Skimming Seen</w:t>
                      </w:r>
                    </w:p>
                  </w:txbxContent>
                </v:textbox>
                <w10:wrap type="topAndBottom" anchorx="margin"/>
              </v:shape>
            </w:pict>
          </mc:Fallback>
        </mc:AlternateContent>
      </w:r>
      <w:r>
        <w:rPr>
          <w:noProof/>
        </w:rPr>
        <w:drawing>
          <wp:anchor distT="0" distB="0" distL="114300" distR="114300" simplePos="0" relativeHeight="251916288" behindDoc="0" locked="0" layoutInCell="1" allowOverlap="1" wp14:anchorId="061A8402" wp14:editId="40944488">
            <wp:simplePos x="0" y="0"/>
            <wp:positionH relativeFrom="margin">
              <wp:posOffset>-6824</wp:posOffset>
            </wp:positionH>
            <wp:positionV relativeFrom="page">
              <wp:posOffset>4656455</wp:posOffset>
            </wp:positionV>
            <wp:extent cx="5486400" cy="3086100"/>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lide15.JPG"/>
                    <pic:cNvPicPr/>
                  </pic:nvPicPr>
                  <pic:blipFill>
                    <a:blip r:embed="rId69">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AE2EBB">
        <w:rPr>
          <w:noProof/>
        </w:rPr>
        <mc:AlternateContent>
          <mc:Choice Requires="wps">
            <w:drawing>
              <wp:anchor distT="0" distB="0" distL="114300" distR="114300" simplePos="0" relativeHeight="251844608" behindDoc="0" locked="0" layoutInCell="1" allowOverlap="1" wp14:anchorId="3555B49C" wp14:editId="33FE90A6">
                <wp:simplePos x="0" y="0"/>
                <wp:positionH relativeFrom="column">
                  <wp:posOffset>6350</wp:posOffset>
                </wp:positionH>
                <wp:positionV relativeFrom="paragraph">
                  <wp:posOffset>3143250</wp:posOffset>
                </wp:positionV>
                <wp:extent cx="5486400" cy="635"/>
                <wp:effectExtent l="0" t="0" r="0" b="0"/>
                <wp:wrapTopAndBottom/>
                <wp:docPr id="16" name="Text Box 16"/>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450919EB" w14:textId="467DF655" w:rsidR="00CE02D7" w:rsidRPr="00CE3B7D" w:rsidRDefault="00CE02D7" w:rsidP="001B225B">
                            <w:pPr>
                              <w:pStyle w:val="Caption"/>
                              <w:rPr>
                                <w:noProof/>
                              </w:rPr>
                            </w:pPr>
                            <w:r>
                              <w:t>Figure 5.3.6 Hot Smoke 0:46s DSF ON Canyon Nearly Cleared Skimming Seen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555B49C" id="Text Box 16" o:spid="_x0000_s1062" type="#_x0000_t202" style="position:absolute;margin-left:.5pt;margin-top:247.5pt;width:6in;height:.05pt;z-index:25184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" stroked="f">
                <v:textbox style="mso-fit-shape-to-text:t" inset="0,0,0,0">
                  <w:txbxContent>
                    <w:p w14:paraId="450919EB" w14:textId="467DF655" w:rsidR="00CE02D7" w:rsidRPr="00CE3B7D" w:rsidRDefault="00CE02D7" w:rsidP="001B225B">
                      <w:pPr>
                        <w:pStyle w:val="Caption"/>
                        <w:rPr>
                          <w:noProof/>
                        </w:rPr>
                      </w:pPr>
                      <w:r>
                        <w:t>Figure 5.3.6 Hot Smoke 0:46s DSF ON Canyon Nearly Cleared Skimming Seen</w:t>
                      </w:r>
                    </w:p>
                  </w:txbxContent>
                </v:textbox>
                <w10:wrap type="topAndBottom"/>
              </v:shape>
            </w:pict>
          </mc:Fallback>
        </mc:AlternateContent>
      </w:r>
      <w:r w:rsidR="008E50E7">
        <w:rPr>
          <w:noProof/>
        </w:rPr>
        <w:drawing>
          <wp:anchor distT="0" distB="0" distL="114300" distR="114300" simplePos="0" relativeHeight="251804672" behindDoc="0" locked="0" layoutInCell="1" allowOverlap="1" wp14:anchorId="48001130" wp14:editId="45A032F5">
            <wp:simplePos x="0" y="0"/>
            <wp:positionH relativeFrom="column">
              <wp:posOffset>6824</wp:posOffset>
            </wp:positionH>
            <wp:positionV relativeFrom="page">
              <wp:posOffset>914400</wp:posOffset>
            </wp:positionV>
            <wp:extent cx="5486400" cy="3086100"/>
            <wp:effectExtent l="0" t="0" r="0"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lide14.JPG"/>
                    <pic:cNvPicPr/>
                  </pic:nvPicPr>
                  <pic:blipFill>
                    <a:blip r:embed="rId70">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p>
    <w:p w14:paraId="507D4959" w14:textId="77777777" w:rsidR="005F70DB" w:rsidRDefault="005F70DB"/>
    <w:p w14:paraId="7173BFF5" w14:textId="77777777" w:rsidR="008E50E7" w:rsidRDefault="008E50E7"/>
    <w:p w14:paraId="0098180A" w14:textId="77777777" w:rsidR="008E50E7" w:rsidRDefault="008E50E7">
      <w:r>
        <w:br w:type="page"/>
      </w:r>
    </w:p>
    <w:p w14:paraId="1DF24B16" w14:textId="123CD397" w:rsidR="00591561" w:rsidRDefault="00591561" w:rsidP="00591561">
      <w:pPr>
        <w:spacing w:after="0" w:line="480" w:lineRule="auto"/>
      </w:pPr>
      <w:r>
        <w:rPr>
          <w:noProof/>
        </w:rPr>
        <w:lastRenderedPageBreak/>
        <mc:AlternateContent>
          <mc:Choice Requires="wps">
            <w:drawing>
              <wp:anchor distT="0" distB="0" distL="114300" distR="114300" simplePos="0" relativeHeight="251848704" behindDoc="0" locked="0" layoutInCell="1" allowOverlap="1" wp14:anchorId="2AA08E98" wp14:editId="242E33F6">
                <wp:simplePos x="0" y="0"/>
                <wp:positionH relativeFrom="margin">
                  <wp:posOffset>10160</wp:posOffset>
                </wp:positionH>
                <wp:positionV relativeFrom="paragraph">
                  <wp:posOffset>3121297</wp:posOffset>
                </wp:positionV>
                <wp:extent cx="5486400" cy="635"/>
                <wp:effectExtent l="0" t="0" r="0" b="0"/>
                <wp:wrapTopAndBottom/>
                <wp:docPr id="24" name="Text Box 24"/>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2F99A394" w14:textId="20395428" w:rsidR="00CE02D7" w:rsidRPr="00576FF6" w:rsidRDefault="00CE02D7" w:rsidP="001B225B">
                            <w:pPr>
                              <w:pStyle w:val="Caption"/>
                              <w:rPr>
                                <w:noProof/>
                              </w:rPr>
                            </w:pPr>
                            <w:r>
                              <w:t>Figure 5.3.8 Hot Smoke 0:54s DSF ON Canyon Cleared, Skimming Continues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AA08E98" id="Text Box 24" o:spid="_x0000_s1063" type="#_x0000_t202" style="position:absolute;margin-left:.8pt;margin-top:245.75pt;width:6in;height:.05pt;z-index:2518487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" stroked="f">
                <v:textbox style="mso-fit-shape-to-text:t" inset="0,0,0,0">
                  <w:txbxContent>
                    <w:p w14:paraId="2F99A394" w14:textId="20395428" w:rsidR="00CE02D7" w:rsidRPr="00576FF6" w:rsidRDefault="00CE02D7" w:rsidP="001B225B">
                      <w:pPr>
                        <w:pStyle w:val="Caption"/>
                        <w:rPr>
                          <w:noProof/>
                        </w:rPr>
                      </w:pPr>
                      <w:r>
                        <w:t>Figure 5.3.8 Hot Smoke 0:54s DSF ON Canyon Cleared, Skimming Continues</w:t>
                      </w:r>
                    </w:p>
                  </w:txbxContent>
                </v:textbox>
                <w10:wrap type="topAndBottom" anchorx="margin"/>
              </v:shape>
            </w:pict>
          </mc:Fallback>
        </mc:AlternateContent>
      </w:r>
    </w:p>
    <w:p w14:paraId="5B9AAC9B" w14:textId="77777777" w:rsidR="00B43212" w:rsidRDefault="00591561" w:rsidP="00E71FB4">
      <w:pPr>
        <w:spacing w:after="0" w:line="480" w:lineRule="auto"/>
        <w:ind w:firstLine="720"/>
      </w:pPr>
      <w:r w:rsidRPr="00591561">
        <w:t xml:space="preserve">In </w:t>
      </w:r>
      <w:r>
        <w:t>Experiment</w:t>
      </w:r>
      <w:r w:rsidRPr="00591561">
        <w:t xml:space="preserve"> 1, a video named "Hot Smoke Works" </w:t>
      </w:r>
      <w:proofErr w:type="gramStart"/>
      <w:r w:rsidRPr="00591561">
        <w:t>was created</w:t>
      </w:r>
      <w:proofErr w:type="gramEnd"/>
      <w:r w:rsidRPr="00591561">
        <w:t xml:space="preserve"> of length 1:15</w:t>
      </w:r>
      <w:r>
        <w:t>s</w:t>
      </w:r>
      <w:r w:rsidRPr="00591561">
        <w:t>. Vaporized water and glycol-based fluid was used with a 400W fog machine to simulate the pollutant source. At time 0:04</w:t>
      </w:r>
      <w:r>
        <w:t>s</w:t>
      </w:r>
      <w:r w:rsidRPr="00591561">
        <w:t xml:space="preserve">, the DSF Fan </w:t>
      </w:r>
      <w:proofErr w:type="gramStart"/>
      <w:r w:rsidRPr="00591561">
        <w:t>was turned</w:t>
      </w:r>
      <w:proofErr w:type="gramEnd"/>
      <w:r w:rsidRPr="00591561">
        <w:t xml:space="preserve"> on, and at approximately 0:21</w:t>
      </w:r>
      <w:r>
        <w:t>s</w:t>
      </w:r>
      <w:r w:rsidRPr="00591561">
        <w:t xml:space="preserve"> mixing was observed. Additional smoke </w:t>
      </w:r>
      <w:proofErr w:type="gramStart"/>
      <w:r w:rsidRPr="00591561">
        <w:t>was generated</w:t>
      </w:r>
      <w:proofErr w:type="gramEnd"/>
      <w:r w:rsidRPr="00591561">
        <w:t xml:space="preserve"> due to the nature of the machine generating the smoke at 0:22</w:t>
      </w:r>
      <w:r>
        <w:t>s</w:t>
      </w:r>
      <w:r w:rsidRPr="00591561">
        <w:t>, 0:26</w:t>
      </w:r>
      <w:r>
        <w:t>s</w:t>
      </w:r>
      <w:r w:rsidRPr="00591561">
        <w:t>, 0:28</w:t>
      </w:r>
      <w:r>
        <w:t>s</w:t>
      </w:r>
      <w:r w:rsidRPr="00591561">
        <w:t>, 0:42</w:t>
      </w:r>
      <w:r>
        <w:t>s</w:t>
      </w:r>
      <w:r w:rsidRPr="00591561">
        <w:t xml:space="preserve"> time marks. The video sequence shows the canyon vortex beginning to form at time mark 0:31</w:t>
      </w:r>
      <w:r>
        <w:t>s</w:t>
      </w:r>
      <w:r w:rsidRPr="00591561">
        <w:t>, the vortex flow and movement toward the DSF is visible at 0:34</w:t>
      </w:r>
      <w:r>
        <w:t>s</w:t>
      </w:r>
      <w:r w:rsidRPr="00591561">
        <w:t xml:space="preserve"> and at 0:38</w:t>
      </w:r>
      <w:r>
        <w:t>s</w:t>
      </w:r>
      <w:r w:rsidRPr="00591561">
        <w:t xml:space="preserve"> the vortex flow is still visible, and it is apparent that the DSF is clearing the canyon. At 0:50</w:t>
      </w:r>
      <w:r>
        <w:t>s</w:t>
      </w:r>
      <w:r w:rsidRPr="00591561">
        <w:t xml:space="preserve"> the canyon </w:t>
      </w:r>
      <w:proofErr w:type="gramStart"/>
      <w:r w:rsidRPr="00591561">
        <w:t>is cleared</w:t>
      </w:r>
      <w:proofErr w:type="gramEnd"/>
      <w:r w:rsidRPr="00591561">
        <w:t>, skimming can be seen, and at the 0:54</w:t>
      </w:r>
      <w:r>
        <w:t>s</w:t>
      </w:r>
      <w:r w:rsidRPr="00591561">
        <w:t xml:space="preserve"> time mark the model canyon is cleared and skimming continues. </w:t>
      </w:r>
    </w:p>
    <w:p w14:paraId="6B36B4CD" w14:textId="0E59858F" w:rsidR="00DC31CC" w:rsidRDefault="00CF3872" w:rsidP="00DC31CC">
      <w:pPr>
        <w:spacing w:after="0" w:line="480" w:lineRule="auto"/>
        <w:ind w:firstLine="720"/>
      </w:pPr>
      <w:r>
        <w:rPr>
          <w:noProof/>
        </w:rPr>
        <w:drawing>
          <wp:anchor distT="0" distB="0" distL="114300" distR="114300" simplePos="0" relativeHeight="251806720" behindDoc="0" locked="0" layoutInCell="1" allowOverlap="1" wp14:anchorId="2DCFB6A6" wp14:editId="07A8E0EB">
            <wp:simplePos x="0" y="0"/>
            <wp:positionH relativeFrom="column">
              <wp:posOffset>16510</wp:posOffset>
            </wp:positionH>
            <wp:positionV relativeFrom="page">
              <wp:posOffset>924560</wp:posOffset>
            </wp:positionV>
            <wp:extent cx="5486400" cy="3086100"/>
            <wp:effectExtent l="0" t="0" r="0"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lide16.JPG"/>
                    <pic:cNvPicPr/>
                  </pic:nvPicPr>
                  <pic:blipFill>
                    <a:blip r:embed="rId71">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B43212">
        <w:t xml:space="preserve">The development of the wind tunnel testing was to establish whether the street canyon could be evacuated by the scaled DSF </w:t>
      </w:r>
      <w:r w:rsidR="009C479E">
        <w:t xml:space="preserve">model </w:t>
      </w:r>
      <w:proofErr w:type="gramStart"/>
      <w:r w:rsidR="00B43212">
        <w:t>with regard to</w:t>
      </w:r>
      <w:proofErr w:type="gramEnd"/>
      <w:r w:rsidR="00B43212">
        <w:t xml:space="preserve"> RQ2</w:t>
      </w:r>
      <w:r w:rsidR="009C479E">
        <w:t xml:space="preserve">- </w:t>
      </w:r>
      <w:r w:rsidR="00B43212">
        <w:t>How can the building system ventilate street level air pollution and facilitate mixing?</w:t>
      </w:r>
      <w:r w:rsidR="009C479E">
        <w:t xml:space="preserve"> Additionally, the wind tunnel setup and scaled street canyon with integrated DSF was the experimental setup that represented the </w:t>
      </w:r>
      <w:r w:rsidR="009C479E">
        <w:lastRenderedPageBreak/>
        <w:t>hypothesis that w</w:t>
      </w:r>
      <w:r w:rsidR="00B43212">
        <w:t>hen coupling the building facade and the urban street is it possible to ventilate street level air pollution and facilitate mixing (</w:t>
      </w:r>
      <w:r w:rsidR="009C479E">
        <w:t xml:space="preserve">methodology to analyze </w:t>
      </w:r>
      <w:r w:rsidR="00B43212" w:rsidRPr="00B163AD">
        <w:rPr>
          <w:b/>
        </w:rPr>
        <w:t>RQ1</w:t>
      </w:r>
      <w:r w:rsidR="00B43212">
        <w:t xml:space="preserve"> and </w:t>
      </w:r>
      <w:r w:rsidR="00B43212" w:rsidRPr="00B163AD">
        <w:rPr>
          <w:b/>
        </w:rPr>
        <w:t>RQ2</w:t>
      </w:r>
      <w:r w:rsidR="00B43212">
        <w:t xml:space="preserve"> and </w:t>
      </w:r>
      <w:r w:rsidR="00B43212" w:rsidRPr="00B163AD">
        <w:rPr>
          <w:b/>
        </w:rPr>
        <w:t>RQ4</w:t>
      </w:r>
      <w:r w:rsidR="00B43212">
        <w:t>)</w:t>
      </w:r>
      <w:r w:rsidR="009C479E">
        <w:t>.</w:t>
      </w:r>
      <w:r w:rsidR="00DC31CC">
        <w:t xml:space="preserve"> Table 5.3.1 summarizes the verification of the wind tunnel model </w:t>
      </w:r>
      <w:r w:rsidR="00DC31CC" w:rsidRPr="00C524A8">
        <w:t>confirming</w:t>
      </w:r>
      <w:r w:rsidR="00DC31CC">
        <w:t xml:space="preserve"> the DSF evacuation of simulated air pollution in the street canyon.</w:t>
      </w:r>
    </w:p>
    <w:p w14:paraId="2CC2F9E9" w14:textId="2F2C3A67" w:rsidR="00DC31CC" w:rsidRDefault="00DC31CC" w:rsidP="00DC31CC">
      <w:pPr>
        <w:spacing w:after="0" w:line="480" w:lineRule="auto"/>
      </w:pPr>
      <w:r>
        <w:rPr>
          <w:noProof/>
        </w:rPr>
        <w:drawing>
          <wp:anchor distT="0" distB="0" distL="114300" distR="114300" simplePos="0" relativeHeight="251996160" behindDoc="0" locked="0" layoutInCell="1" allowOverlap="1" wp14:anchorId="56EFFEC9" wp14:editId="788B232B">
            <wp:simplePos x="0" y="0"/>
            <wp:positionH relativeFrom="column">
              <wp:posOffset>0</wp:posOffset>
            </wp:positionH>
            <wp:positionV relativeFrom="paragraph">
              <wp:posOffset>348615</wp:posOffset>
            </wp:positionV>
            <wp:extent cx="3889375" cy="1268730"/>
            <wp:effectExtent l="0" t="0" r="0" b="7620"/>
            <wp:wrapTopAndBottom/>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3">
                      <a:extLst>
                        <a:ext uri="{28A0092B-C50C-407E-A947-70E740481C1C}">
                          <a14:useLocalDpi xmlns:a14="http://schemas.microsoft.com/office/drawing/2010/main" val="0"/>
                        </a:ext>
                      </a:extLst>
                    </a:blip>
                    <a:srcRect t="1" b="50546"/>
                    <a:stretch/>
                  </pic:blipFill>
                  <pic:spPr bwMode="auto">
                    <a:xfrm>
                      <a:off x="0" y="0"/>
                      <a:ext cx="3889375" cy="1268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35F000" w14:textId="4EC93D23" w:rsidR="008E50E7" w:rsidRDefault="00DC31CC">
      <w:r>
        <w:rPr>
          <w:noProof/>
        </w:rPr>
        <mc:AlternateContent>
          <mc:Choice Requires="wps">
            <w:drawing>
              <wp:anchor distT="0" distB="0" distL="114300" distR="114300" simplePos="0" relativeHeight="251997184" behindDoc="0" locked="0" layoutInCell="1" allowOverlap="1" wp14:anchorId="4EFA269A" wp14:editId="1EA69648">
                <wp:simplePos x="0" y="0"/>
                <wp:positionH relativeFrom="column">
                  <wp:posOffset>0</wp:posOffset>
                </wp:positionH>
                <wp:positionV relativeFrom="paragraph">
                  <wp:posOffset>1397635</wp:posOffset>
                </wp:positionV>
                <wp:extent cx="3889375" cy="635"/>
                <wp:effectExtent l="0" t="0" r="0" b="0"/>
                <wp:wrapTopAndBottom/>
                <wp:docPr id="213" name="Text Box 213"/>
                <wp:cNvGraphicFramePr/>
                <a:graphic xmlns:a="http://schemas.openxmlformats.org/drawingml/2006/main">
                  <a:graphicData uri="http://schemas.microsoft.com/office/word/2010/wordprocessingShape">
                    <wps:wsp>
                      <wps:cNvSpPr txBox="1"/>
                      <wps:spPr>
                        <a:xfrm>
                          <a:off x="0" y="0"/>
                          <a:ext cx="3889375" cy="635"/>
                        </a:xfrm>
                        <a:prstGeom prst="rect">
                          <a:avLst/>
                        </a:prstGeom>
                        <a:solidFill>
                          <a:prstClr val="white"/>
                        </a:solidFill>
                        <a:ln>
                          <a:noFill/>
                        </a:ln>
                      </wps:spPr>
                      <wps:txbx>
                        <w:txbxContent>
                          <w:p w14:paraId="7CA90961" w14:textId="79FA27F3" w:rsidR="00CE02D7" w:rsidRPr="00972FDB" w:rsidRDefault="00CE02D7" w:rsidP="00DC31CC">
                            <w:pPr>
                              <w:pStyle w:val="Caption"/>
                              <w:rPr>
                                <w:noProof/>
                              </w:rPr>
                            </w:pPr>
                            <w:r>
                              <w:t>Table 5.3.1 Verification of DSF Evacuation of Air Pollution (Vapor/Glycol) in Street Canyon via Wind Tunnel Analysis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EFA269A" id="Text Box 213" o:spid="_x0000_s1064" type="#_x0000_t202" style="position:absolute;margin-left:0;margin-top:110.05pt;width:306.25pt;height:.05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" stroked="f">
                <v:textbox style="mso-fit-shape-to-text:t" inset="0,0,0,0">
                  <w:txbxContent>
                    <w:p w14:paraId="7CA90961" w14:textId="79FA27F3" w:rsidR="00CE02D7" w:rsidRPr="00972FDB" w:rsidRDefault="00CE02D7" w:rsidP="00DC31CC">
                      <w:pPr>
                        <w:pStyle w:val="Caption"/>
                        <w:rPr>
                          <w:noProof/>
                        </w:rPr>
                      </w:pPr>
                      <w:r>
                        <w:t>Table 5.3.1 Verification of DSF Evacuation of Air Pollution (Vapor/Glycol) in Street Canyon via Wind Tunnel Analysis</w:t>
                      </w:r>
                    </w:p>
                  </w:txbxContent>
                </v:textbox>
                <w10:wrap type="topAndBottom"/>
              </v:shape>
            </w:pict>
          </mc:Fallback>
        </mc:AlternateContent>
      </w:r>
      <w:r w:rsidR="008E50E7">
        <w:br w:type="page"/>
      </w:r>
    </w:p>
    <w:p w14:paraId="70450DE2" w14:textId="07488A8E" w:rsidR="00B16633" w:rsidRDefault="008E50E7" w:rsidP="00B36E1B">
      <w:pPr>
        <w:spacing w:line="480" w:lineRule="auto"/>
        <w:rPr>
          <w:b/>
        </w:rPr>
      </w:pPr>
      <w:bookmarkStart w:id="65" w:name="_Hlk21008806"/>
      <w:r>
        <w:rPr>
          <w:b/>
        </w:rPr>
        <w:lastRenderedPageBreak/>
        <w:t>5.4 Experiment 2</w:t>
      </w:r>
      <w:r w:rsidRPr="00A44502">
        <w:rPr>
          <w:b/>
        </w:rPr>
        <w:t xml:space="preserve"> –</w:t>
      </w:r>
      <w:r w:rsidR="00B16633" w:rsidRPr="00B16633">
        <w:t xml:space="preserve"> </w:t>
      </w:r>
      <w:r w:rsidR="00B16633" w:rsidRPr="00B16633">
        <w:rPr>
          <w:b/>
        </w:rPr>
        <w:t xml:space="preserve">Dry Ice Vapor used to simulate trapped boundary layer condition </w:t>
      </w:r>
    </w:p>
    <w:p w14:paraId="243287CC" w14:textId="77777777" w:rsidR="008E50E7" w:rsidRDefault="008E50E7" w:rsidP="00E71FB4">
      <w:pPr>
        <w:spacing w:after="0" w:line="480" w:lineRule="auto"/>
        <w:ind w:firstLine="720"/>
      </w:pPr>
      <w:r>
        <w:t>Hot smoke sources exhibited too much buoyancy even with ambient temperatures 90</w:t>
      </w:r>
      <w:r w:rsidRPr="001F4D0F">
        <w:rPr>
          <w:vertAlign w:val="superscript"/>
        </w:rPr>
        <w:t>o</w:t>
      </w:r>
      <w:r>
        <w:t xml:space="preserve">F. </w:t>
      </w:r>
      <w:r w:rsidR="001F4D0F">
        <w:t xml:space="preserve">A </w:t>
      </w:r>
      <w:r>
        <w:t>Dry Ice container</w:t>
      </w:r>
      <w:r w:rsidR="001F4D0F">
        <w:t xml:space="preserve"> </w:t>
      </w:r>
      <w:proofErr w:type="gramStart"/>
      <w:r w:rsidR="001F4D0F">
        <w:t>was</w:t>
      </w:r>
      <w:r>
        <w:t xml:space="preserve"> placed</w:t>
      </w:r>
      <w:proofErr w:type="gramEnd"/>
      <w:r>
        <w:t xml:space="preserve"> offset to DSF to show evacuation of pollutants generated at locations furthest from DSF. Wind Tunnel speed set at 3.76 m/s. Flow speed of DSF was set at MAX.</w:t>
      </w:r>
    </w:p>
    <w:p w14:paraId="419057C7" w14:textId="67653E10" w:rsidR="008E50E7" w:rsidRDefault="008E50E7" w:rsidP="00E71FB4">
      <w:pPr>
        <w:spacing w:after="0" w:line="480" w:lineRule="auto"/>
        <w:ind w:firstLine="720"/>
      </w:pPr>
      <w:r>
        <w:t xml:space="preserve">Dry Ice Vapor </w:t>
      </w:r>
      <w:proofErr w:type="gramStart"/>
      <w:r w:rsidR="001F4D0F">
        <w:t xml:space="preserve">was </w:t>
      </w:r>
      <w:r>
        <w:t>used</w:t>
      </w:r>
      <w:proofErr w:type="gramEnd"/>
      <w:r>
        <w:t xml:space="preserve"> to simulate trapped boundary layer condition as the dry ice vapor stayed closer to the street level of the model. This vapor </w:t>
      </w:r>
      <w:r w:rsidR="001F4D0F">
        <w:t xml:space="preserve">started to </w:t>
      </w:r>
      <w:r>
        <w:t>exhibit recirculation</w:t>
      </w:r>
      <w:r w:rsidR="001F4D0F">
        <w:t xml:space="preserve"> but </w:t>
      </w:r>
      <w:proofErr w:type="gramStart"/>
      <w:r w:rsidR="001F4D0F">
        <w:t>was quickly disrupted</w:t>
      </w:r>
      <w:proofErr w:type="gramEnd"/>
      <w:r w:rsidR="001F4D0F">
        <w:t xml:space="preserve"> by DSF</w:t>
      </w:r>
      <w:r>
        <w:t xml:space="preserve">. Wind Tunnel speed set at 0 m/s. Flow speed of DSF was set at MAX. </w:t>
      </w:r>
    </w:p>
    <w:p w14:paraId="320AE87F" w14:textId="5F0117EA" w:rsidR="003600D3" w:rsidRDefault="003600D3" w:rsidP="003600D3">
      <w:pPr>
        <w:spacing w:after="0" w:line="480" w:lineRule="auto"/>
      </w:pPr>
    </w:p>
    <w:p w14:paraId="59844FBF" w14:textId="2E41857A" w:rsidR="008E50E7" w:rsidRDefault="003600D3">
      <w:r w:rsidRPr="003600D3">
        <w:rPr>
          <w:b/>
        </w:rPr>
        <w:t xml:space="preserve">Qualitative Results </w:t>
      </w:r>
      <w:r w:rsidR="008E50E7" w:rsidRPr="003600D3">
        <w:rPr>
          <w:b/>
        </w:rPr>
        <w:t>Video online</w:t>
      </w:r>
      <w:r w:rsidR="008E50E7">
        <w:t xml:space="preserve"> </w:t>
      </w:r>
      <w:bookmarkEnd w:id="65"/>
      <w:r w:rsidR="008E50E7">
        <w:fldChar w:fldCharType="begin"/>
      </w:r>
      <w:r w:rsidR="008E50E7">
        <w:instrText xml:space="preserve"> HYPERLINK "</w:instrText>
      </w:r>
      <w:r w:rsidR="008E50E7" w:rsidRPr="008E50E7">
        <w:instrText>https://youtu.be/Xj3bGvGPsQE</w:instrText>
      </w:r>
      <w:r w:rsidR="008E50E7">
        <w:instrText xml:space="preserve">" </w:instrText>
      </w:r>
      <w:r w:rsidR="008E50E7">
        <w:fldChar w:fldCharType="separate"/>
      </w:r>
      <w:r w:rsidR="008E50E7" w:rsidRPr="002C1546">
        <w:rPr>
          <w:rStyle w:val="Hyperlink"/>
        </w:rPr>
        <w:t>https://youtu.be/Xj3bGvGPsQE</w:t>
      </w:r>
      <w:r w:rsidR="008E50E7">
        <w:fldChar w:fldCharType="end"/>
      </w:r>
    </w:p>
    <w:p w14:paraId="43F44627" w14:textId="7272E187" w:rsidR="00B16633" w:rsidRDefault="00B36E1B">
      <w:r>
        <w:rPr>
          <w:noProof/>
        </w:rPr>
        <mc:AlternateContent>
          <mc:Choice Requires="wps">
            <w:drawing>
              <wp:anchor distT="0" distB="0" distL="114300" distR="114300" simplePos="0" relativeHeight="251850752" behindDoc="0" locked="0" layoutInCell="1" allowOverlap="1" wp14:anchorId="2EE9A461" wp14:editId="72FF789D">
                <wp:simplePos x="0" y="0"/>
                <wp:positionH relativeFrom="column">
                  <wp:posOffset>6350</wp:posOffset>
                </wp:positionH>
                <wp:positionV relativeFrom="paragraph">
                  <wp:posOffset>3174003</wp:posOffset>
                </wp:positionV>
                <wp:extent cx="5486400" cy="635"/>
                <wp:effectExtent l="0" t="0" r="0" b="0"/>
                <wp:wrapTopAndBottom/>
                <wp:docPr id="225" name="Text Box 225"/>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0F3C6765" w14:textId="77777777" w:rsidR="00CE02D7" w:rsidRPr="001E300B" w:rsidRDefault="00CE02D7" w:rsidP="001B225B">
                            <w:pPr>
                              <w:pStyle w:val="Caption"/>
                              <w:rPr>
                                <w:noProof/>
                              </w:rPr>
                            </w:pPr>
                            <w:r>
                              <w:t>Figure 5.4.1 Dry Ice Vapor Experimental Setup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EE9A461" id="Text Box 225" o:spid="_x0000_s1065" type="#_x0000_t202" style="position:absolute;margin-left:.5pt;margin-top:249.9pt;width:6in;height:.05pt;z-index:251850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" stroked="f">
                <v:textbox style="mso-fit-shape-to-text:t" inset="0,0,0,0">
                  <w:txbxContent>
                    <w:p w14:paraId="0F3C6765" w14:textId="77777777" w:rsidR="00CE02D7" w:rsidRPr="001E300B" w:rsidRDefault="00CE02D7" w:rsidP="001B225B">
                      <w:pPr>
                        <w:pStyle w:val="Caption"/>
                        <w:rPr>
                          <w:noProof/>
                        </w:rPr>
                      </w:pPr>
                      <w:r>
                        <w:t>Figure 5.4.1 Dry Ice Vapor Experimental Setup</w:t>
                      </w:r>
                    </w:p>
                  </w:txbxContent>
                </v:textbox>
                <w10:wrap type="topAndBottom"/>
              </v:shape>
            </w:pict>
          </mc:Fallback>
        </mc:AlternateContent>
      </w:r>
      <w:r w:rsidR="003600D3">
        <w:rPr>
          <w:noProof/>
        </w:rPr>
        <w:drawing>
          <wp:anchor distT="0" distB="0" distL="114300" distR="114300" simplePos="0" relativeHeight="251807744" behindDoc="0" locked="0" layoutInCell="1" allowOverlap="1" wp14:anchorId="329C9E90" wp14:editId="0C492E20">
            <wp:simplePos x="0" y="0"/>
            <wp:positionH relativeFrom="margin">
              <wp:posOffset>6350</wp:posOffset>
            </wp:positionH>
            <wp:positionV relativeFrom="page">
              <wp:posOffset>4612820</wp:posOffset>
            </wp:positionV>
            <wp:extent cx="5486400" cy="3086100"/>
            <wp:effectExtent l="0" t="0" r="0" b="0"/>
            <wp:wrapTopAndBottom/>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Slide18.JPG"/>
                    <pic:cNvPicPr/>
                  </pic:nvPicPr>
                  <pic:blipFill>
                    <a:blip r:embed="rId72">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8E50E7">
        <w:br w:type="page"/>
      </w:r>
      <w:r w:rsidR="003600D3">
        <w:rPr>
          <w:noProof/>
        </w:rPr>
        <w:lastRenderedPageBreak/>
        <mc:AlternateContent>
          <mc:Choice Requires="wps">
            <w:drawing>
              <wp:anchor distT="0" distB="0" distL="114300" distR="114300" simplePos="0" relativeHeight="251859968" behindDoc="0" locked="0" layoutInCell="1" allowOverlap="1" wp14:anchorId="6B0AD4FB" wp14:editId="50E09199">
                <wp:simplePos x="0" y="0"/>
                <wp:positionH relativeFrom="margin">
                  <wp:posOffset>-6824</wp:posOffset>
                </wp:positionH>
                <wp:positionV relativeFrom="paragraph">
                  <wp:posOffset>3095625</wp:posOffset>
                </wp:positionV>
                <wp:extent cx="5486400" cy="635"/>
                <wp:effectExtent l="0" t="0" r="0" b="2540"/>
                <wp:wrapTopAndBottom/>
                <wp:docPr id="249" name="Text Box 249"/>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1930CE4B" w14:textId="79186736" w:rsidR="00CE02D7" w:rsidRPr="002F6D7C" w:rsidRDefault="00CE02D7" w:rsidP="001B225B">
                            <w:pPr>
                              <w:pStyle w:val="Caption"/>
                            </w:pPr>
                            <w:r>
                              <w:t>Figure 5.4.2 Dry Ice Vapor 0:05s Vapor Gathers in Canyon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B0AD4FB" id="Text Box 249" o:spid="_x0000_s1066" type="#_x0000_t202" style="position:absolute;margin-left:-.55pt;margin-top:243.75pt;width:6in;height:.05pt;z-index:25185996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" stroked="f">
                <v:textbox style="mso-fit-shape-to-text:t" inset="0,0,0,0">
                  <w:txbxContent>
                    <w:p w14:paraId="1930CE4B" w14:textId="79186736" w:rsidR="00CE02D7" w:rsidRPr="002F6D7C" w:rsidRDefault="00CE02D7" w:rsidP="001B225B">
                      <w:pPr>
                        <w:pStyle w:val="Caption"/>
                      </w:pPr>
                      <w:r>
                        <w:t>Figure 5.4.2 Dry Ice Vapor 0:05s Vapor Gathers in Canyon</w:t>
                      </w:r>
                    </w:p>
                  </w:txbxContent>
                </v:textbox>
                <w10:wrap type="topAndBottom" anchorx="margin"/>
              </v:shape>
            </w:pict>
          </mc:Fallback>
        </mc:AlternateContent>
      </w:r>
      <w:r w:rsidR="00806520">
        <w:rPr>
          <w:noProof/>
        </w:rPr>
        <w:drawing>
          <wp:anchor distT="0" distB="0" distL="114300" distR="114300" simplePos="0" relativeHeight="251919360" behindDoc="0" locked="0" layoutInCell="1" allowOverlap="1" wp14:anchorId="4F6791CB" wp14:editId="5350ECE4">
            <wp:simplePos x="0" y="0"/>
            <wp:positionH relativeFrom="column">
              <wp:posOffset>5080</wp:posOffset>
            </wp:positionH>
            <wp:positionV relativeFrom="page">
              <wp:posOffset>4645025</wp:posOffset>
            </wp:positionV>
            <wp:extent cx="5486400" cy="3086100"/>
            <wp:effectExtent l="0" t="0" r="0" b="0"/>
            <wp:wrapTopAndBottom/>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lide19.JPG"/>
                    <pic:cNvPicPr/>
                  </pic:nvPicPr>
                  <pic:blipFill>
                    <a:blip r:embed="rId73">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806520">
        <w:rPr>
          <w:noProof/>
        </w:rPr>
        <w:drawing>
          <wp:anchor distT="0" distB="0" distL="114300" distR="114300" simplePos="0" relativeHeight="251857920" behindDoc="0" locked="0" layoutInCell="1" allowOverlap="1" wp14:anchorId="629CBFFE" wp14:editId="327E52F5">
            <wp:simplePos x="0" y="0"/>
            <wp:positionH relativeFrom="column">
              <wp:posOffset>5080</wp:posOffset>
            </wp:positionH>
            <wp:positionV relativeFrom="page">
              <wp:posOffset>914400</wp:posOffset>
            </wp:positionV>
            <wp:extent cx="5486400" cy="3086100"/>
            <wp:effectExtent l="0" t="0" r="0" b="0"/>
            <wp:wrapSquare wrapText="bothSides"/>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Slide19.jpg"/>
                    <pic:cNvPicPr/>
                  </pic:nvPicPr>
                  <pic:blipFill>
                    <a:blip r:embed="rId74">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CF3872">
        <w:rPr>
          <w:noProof/>
        </w:rPr>
        <mc:AlternateContent>
          <mc:Choice Requires="wps">
            <w:drawing>
              <wp:anchor distT="0" distB="0" distL="114300" distR="114300" simplePos="0" relativeHeight="251920384" behindDoc="0" locked="0" layoutInCell="1" allowOverlap="1" wp14:anchorId="3341591F" wp14:editId="27929FC6">
                <wp:simplePos x="0" y="0"/>
                <wp:positionH relativeFrom="margin">
                  <wp:posOffset>0</wp:posOffset>
                </wp:positionH>
                <wp:positionV relativeFrom="paragraph">
                  <wp:posOffset>6812280</wp:posOffset>
                </wp:positionV>
                <wp:extent cx="5486400" cy="635"/>
                <wp:effectExtent l="0" t="0" r="0" b="2540"/>
                <wp:wrapTopAndBottom/>
                <wp:docPr id="229" name="Text Box 229"/>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7F7428E2" w14:textId="383C7FAC" w:rsidR="00CE02D7" w:rsidRPr="002F6D7C" w:rsidRDefault="00CE02D7" w:rsidP="001B225B">
                            <w:pPr>
                              <w:pStyle w:val="Caption"/>
                            </w:pPr>
                            <w:r>
                              <w:t>Figure 5.4.3 Dry Ice Vapor 0:10s Vapor Gathers in Canyon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341591F" id="Text Box 229" o:spid="_x0000_s1067" type="#_x0000_t202" style="position:absolute;margin-left:0;margin-top:536.4pt;width:6in;height:.05pt;z-index:251920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" stroked="f">
                <v:textbox style="mso-fit-shape-to-text:t" inset="0,0,0,0">
                  <w:txbxContent>
                    <w:p w14:paraId="7F7428E2" w14:textId="383C7FAC" w:rsidR="00CE02D7" w:rsidRPr="002F6D7C" w:rsidRDefault="00CE02D7" w:rsidP="001B225B">
                      <w:pPr>
                        <w:pStyle w:val="Caption"/>
                      </w:pPr>
                      <w:r>
                        <w:t>Figure 5.4.3 Dry Ice Vapor 0:10s Vapor Gathers in Canyon</w:t>
                      </w:r>
                    </w:p>
                  </w:txbxContent>
                </v:textbox>
                <w10:wrap type="topAndBottom" anchorx="margin"/>
              </v:shape>
            </w:pict>
          </mc:Fallback>
        </mc:AlternateContent>
      </w:r>
      <w:r w:rsidR="00136EF3">
        <w:br w:type="page"/>
      </w:r>
      <w:r w:rsidR="003600D3">
        <w:rPr>
          <w:noProof/>
        </w:rPr>
        <w:lastRenderedPageBreak/>
        <mc:AlternateContent>
          <mc:Choice Requires="wps">
            <w:drawing>
              <wp:anchor distT="0" distB="0" distL="114300" distR="114300" simplePos="0" relativeHeight="251865088" behindDoc="0" locked="0" layoutInCell="1" allowOverlap="1" wp14:anchorId="4F83B070" wp14:editId="6297F69F">
                <wp:simplePos x="0" y="0"/>
                <wp:positionH relativeFrom="margin">
                  <wp:posOffset>6824</wp:posOffset>
                </wp:positionH>
                <wp:positionV relativeFrom="paragraph">
                  <wp:posOffset>3053080</wp:posOffset>
                </wp:positionV>
                <wp:extent cx="5486400" cy="635"/>
                <wp:effectExtent l="0" t="0" r="0" b="2540"/>
                <wp:wrapTopAndBottom/>
                <wp:docPr id="254" name="Text Box 254"/>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1D0BCB21" w14:textId="03FAC979" w:rsidR="00CE02D7" w:rsidRPr="0037774F" w:rsidRDefault="00CE02D7" w:rsidP="001B225B">
                            <w:pPr>
                              <w:pStyle w:val="Caption"/>
                            </w:pPr>
                            <w:r>
                              <w:t>Figure 5.4.4 Dry Ice Vapor 0:15s DSF Fan ON, Vapor Seen Entering DSF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F83B070" id="Text Box 254" o:spid="_x0000_s1068" type="#_x0000_t202" style="position:absolute;margin-left:.55pt;margin-top:240.4pt;width:6in;height:.05pt;z-index:2518650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" stroked="f">
                <v:textbox style="mso-fit-shape-to-text:t" inset="0,0,0,0">
                  <w:txbxContent>
                    <w:p w14:paraId="1D0BCB21" w14:textId="03FAC979" w:rsidR="00CE02D7" w:rsidRPr="0037774F" w:rsidRDefault="00CE02D7" w:rsidP="001B225B">
                      <w:pPr>
                        <w:pStyle w:val="Caption"/>
                      </w:pPr>
                      <w:r>
                        <w:t>Figure 5.4.4 Dry Ice Vapor 0:15s DSF Fan ON, Vapor Seen Entering DSF</w:t>
                      </w:r>
                    </w:p>
                  </w:txbxContent>
                </v:textbox>
                <w10:wrap type="topAndBottom" anchorx="margin"/>
              </v:shape>
            </w:pict>
          </mc:Fallback>
        </mc:AlternateContent>
      </w:r>
      <w:r w:rsidR="00806520">
        <w:rPr>
          <w:noProof/>
        </w:rPr>
        <w:drawing>
          <wp:anchor distT="0" distB="0" distL="114300" distR="114300" simplePos="0" relativeHeight="251863040" behindDoc="0" locked="0" layoutInCell="1" allowOverlap="1" wp14:anchorId="32CEC75F" wp14:editId="41C35FC7">
            <wp:simplePos x="0" y="0"/>
            <wp:positionH relativeFrom="column">
              <wp:posOffset>5080</wp:posOffset>
            </wp:positionH>
            <wp:positionV relativeFrom="page">
              <wp:posOffset>914400</wp:posOffset>
            </wp:positionV>
            <wp:extent cx="5486400" cy="3086100"/>
            <wp:effectExtent l="0" t="0" r="0" b="0"/>
            <wp:wrapTopAndBottom/>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Slide20.JPG"/>
                    <pic:cNvPicPr/>
                  </pic:nvPicPr>
                  <pic:blipFill>
                    <a:blip r:embed="rId75">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CF3872">
        <w:rPr>
          <w:noProof/>
        </w:rPr>
        <mc:AlternateContent>
          <mc:Choice Requires="wps">
            <w:drawing>
              <wp:anchor distT="0" distB="0" distL="114300" distR="114300" simplePos="0" relativeHeight="251854848" behindDoc="0" locked="0" layoutInCell="1" allowOverlap="1" wp14:anchorId="7F3E2E14" wp14:editId="0F7ABED6">
                <wp:simplePos x="0" y="0"/>
                <wp:positionH relativeFrom="margin">
                  <wp:posOffset>10160</wp:posOffset>
                </wp:positionH>
                <wp:positionV relativeFrom="paragraph">
                  <wp:posOffset>6811010</wp:posOffset>
                </wp:positionV>
                <wp:extent cx="5486400" cy="635"/>
                <wp:effectExtent l="0" t="0" r="0" b="2540"/>
                <wp:wrapTopAndBottom/>
                <wp:docPr id="6" name="Text Box 6"/>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0412FFAA" w14:textId="470FCE38" w:rsidR="00CE02D7" w:rsidRPr="0037774F" w:rsidRDefault="00CE02D7" w:rsidP="001B225B">
                            <w:pPr>
                              <w:pStyle w:val="Caption"/>
                            </w:pPr>
                            <w:r>
                              <w:t>Figure 5.4.5 Dry Ice Vapor 0:16s DSF Fan ON, Vapor Seen Entering DSF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F3E2E14" id="Text Box 6" o:spid="_x0000_s1069" type="#_x0000_t202" style="position:absolute;margin-left:.8pt;margin-top:536.3pt;width:6in;height:.05pt;z-index:2518548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" stroked="f">
                <v:textbox style="mso-fit-shape-to-text:t" inset="0,0,0,0">
                  <w:txbxContent>
                    <w:p w14:paraId="0412FFAA" w14:textId="470FCE38" w:rsidR="00CE02D7" w:rsidRPr="0037774F" w:rsidRDefault="00CE02D7" w:rsidP="001B225B">
                      <w:pPr>
                        <w:pStyle w:val="Caption"/>
                      </w:pPr>
                      <w:r>
                        <w:t>Figure 5.4.5 Dry Ice Vapor 0:16s DSF Fan ON, Vapor Seen Entering DSF</w:t>
                      </w:r>
                    </w:p>
                  </w:txbxContent>
                </v:textbox>
                <w10:wrap type="topAndBottom" anchorx="margin"/>
              </v:shape>
            </w:pict>
          </mc:Fallback>
        </mc:AlternateContent>
      </w:r>
      <w:r w:rsidR="00CF3872">
        <w:rPr>
          <w:noProof/>
        </w:rPr>
        <w:drawing>
          <wp:anchor distT="0" distB="0" distL="114300" distR="114300" simplePos="0" relativeHeight="251810816" behindDoc="0" locked="0" layoutInCell="1" allowOverlap="1" wp14:anchorId="72F7DE19" wp14:editId="113105C0">
            <wp:simplePos x="0" y="0"/>
            <wp:positionH relativeFrom="column">
              <wp:posOffset>16510</wp:posOffset>
            </wp:positionH>
            <wp:positionV relativeFrom="page">
              <wp:posOffset>4655995</wp:posOffset>
            </wp:positionV>
            <wp:extent cx="5486400" cy="3086100"/>
            <wp:effectExtent l="0" t="0" r="0" b="0"/>
            <wp:wrapTopAndBottom/>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Slide21.JPG"/>
                    <pic:cNvPicPr/>
                  </pic:nvPicPr>
                  <pic:blipFill>
                    <a:blip r:embed="rId76">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B16633">
        <w:br w:type="page"/>
      </w:r>
    </w:p>
    <w:p w14:paraId="0D341200" w14:textId="48405763" w:rsidR="00B16633" w:rsidRDefault="003600D3">
      <w:r>
        <w:rPr>
          <w:noProof/>
        </w:rPr>
        <w:lastRenderedPageBreak/>
        <mc:AlternateContent>
          <mc:Choice Requires="wps">
            <w:drawing>
              <wp:anchor distT="0" distB="0" distL="114300" distR="114300" simplePos="0" relativeHeight="251862016" behindDoc="0" locked="0" layoutInCell="1" allowOverlap="1" wp14:anchorId="5545942F" wp14:editId="6059C56A">
                <wp:simplePos x="0" y="0"/>
                <wp:positionH relativeFrom="margin">
                  <wp:posOffset>13335</wp:posOffset>
                </wp:positionH>
                <wp:positionV relativeFrom="paragraph">
                  <wp:posOffset>6946265</wp:posOffset>
                </wp:positionV>
                <wp:extent cx="5486400" cy="763905"/>
                <wp:effectExtent l="0" t="0" r="0" b="0"/>
                <wp:wrapTopAndBottom/>
                <wp:docPr id="251" name="Text Box 251"/>
                <wp:cNvGraphicFramePr/>
                <a:graphic xmlns:a="http://schemas.openxmlformats.org/drawingml/2006/main">
                  <a:graphicData uri="http://schemas.microsoft.com/office/word/2010/wordprocessingShape">
                    <wps:wsp>
                      <wps:cNvSpPr txBox="1"/>
                      <wps:spPr>
                        <a:xfrm>
                          <a:off x="0" y="0"/>
                          <a:ext cx="5486400" cy="763905"/>
                        </a:xfrm>
                        <a:prstGeom prst="rect">
                          <a:avLst/>
                        </a:prstGeom>
                        <a:solidFill>
                          <a:prstClr val="white"/>
                        </a:solidFill>
                        <a:ln>
                          <a:noFill/>
                        </a:ln>
                      </wps:spPr>
                      <wps:txbx>
                        <w:txbxContent>
                          <w:p w14:paraId="07383A21" w14:textId="428694D9" w:rsidR="00CE02D7" w:rsidRPr="000A31B4" w:rsidRDefault="00CE02D7" w:rsidP="001B225B">
                            <w:pPr>
                              <w:pStyle w:val="Caption"/>
                              <w:rPr>
                                <w:noProof/>
                              </w:rPr>
                            </w:pPr>
                            <w:r>
                              <w:t xml:space="preserve">Figure 5.4.7 Dry Ice Vapor 0:50s DSF OFF Vapor Seen, Canyon Cleared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45942F" id="Text Box 251" o:spid="_x0000_s1070" type="#_x0000_t202" style="position:absolute;margin-left:1.05pt;margin-top:546.95pt;width:6in;height:60.15pt;z-index:2518620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" stroked="f">
                <v:textbox inset="0,0,0,0">
                  <w:txbxContent>
                    <w:p w14:paraId="07383A21" w14:textId="428694D9" w:rsidR="00CE02D7" w:rsidRPr="000A31B4" w:rsidRDefault="00CE02D7" w:rsidP="001B225B">
                      <w:pPr>
                        <w:pStyle w:val="Caption"/>
                        <w:rPr>
                          <w:noProof/>
                        </w:rPr>
                      </w:pPr>
                      <w:r>
                        <w:t xml:space="preserve">Figure 5.4.7 Dry Ice Vapor 0:50s DSF OFF Vapor Seen, Canyon Cleared </w:t>
                      </w:r>
                    </w:p>
                  </w:txbxContent>
                </v:textbox>
                <w10:wrap type="topAndBottom" anchorx="margin"/>
              </v:shape>
            </w:pict>
          </mc:Fallback>
        </mc:AlternateContent>
      </w:r>
      <w:r>
        <w:rPr>
          <w:noProof/>
        </w:rPr>
        <w:drawing>
          <wp:anchor distT="0" distB="0" distL="114300" distR="114300" simplePos="0" relativeHeight="251813888" behindDoc="0" locked="0" layoutInCell="1" allowOverlap="1" wp14:anchorId="32B135F3" wp14:editId="49C33EEE">
            <wp:simplePos x="0" y="0"/>
            <wp:positionH relativeFrom="margin">
              <wp:posOffset>6824</wp:posOffset>
            </wp:positionH>
            <wp:positionV relativeFrom="margin">
              <wp:posOffset>0</wp:posOffset>
            </wp:positionV>
            <wp:extent cx="5486400" cy="3086100"/>
            <wp:effectExtent l="0" t="0" r="0" b="0"/>
            <wp:wrapTopAndBottom/>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Slide22.JPG"/>
                    <pic:cNvPicPr/>
                  </pic:nvPicPr>
                  <pic:blipFill>
                    <a:blip r:embed="rId77">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CF3872">
        <w:rPr>
          <w:b/>
          <w:noProof/>
        </w:rPr>
        <w:drawing>
          <wp:anchor distT="0" distB="0" distL="114300" distR="114300" simplePos="0" relativeHeight="251814912" behindDoc="0" locked="0" layoutInCell="1" allowOverlap="1" wp14:anchorId="24EA3661" wp14:editId="4834DF6F">
            <wp:simplePos x="0" y="0"/>
            <wp:positionH relativeFrom="column">
              <wp:posOffset>16510</wp:posOffset>
            </wp:positionH>
            <wp:positionV relativeFrom="page">
              <wp:posOffset>4792345</wp:posOffset>
            </wp:positionV>
            <wp:extent cx="5486400" cy="3086100"/>
            <wp:effectExtent l="0" t="0" r="0" b="0"/>
            <wp:wrapTopAndBottom/>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Slide23.JPG"/>
                    <pic:cNvPicPr/>
                  </pic:nvPicPr>
                  <pic:blipFill>
                    <a:blip r:embed="rId78">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37774F">
        <w:rPr>
          <w:noProof/>
        </w:rPr>
        <mc:AlternateContent>
          <mc:Choice Requires="wps">
            <w:drawing>
              <wp:anchor distT="0" distB="0" distL="114300" distR="114300" simplePos="0" relativeHeight="251856896" behindDoc="0" locked="0" layoutInCell="1" allowOverlap="1" wp14:anchorId="2F6C8802" wp14:editId="3C69C8CA">
                <wp:simplePos x="0" y="0"/>
                <wp:positionH relativeFrom="column">
                  <wp:posOffset>0</wp:posOffset>
                </wp:positionH>
                <wp:positionV relativeFrom="paragraph">
                  <wp:posOffset>3143250</wp:posOffset>
                </wp:positionV>
                <wp:extent cx="5486400" cy="635"/>
                <wp:effectExtent l="0" t="0" r="0" b="0"/>
                <wp:wrapTopAndBottom/>
                <wp:docPr id="232" name="Text Box 232"/>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04F70B25" w14:textId="44671B14" w:rsidR="00CE02D7" w:rsidRPr="000A31B4" w:rsidRDefault="00CE02D7" w:rsidP="001B225B">
                            <w:pPr>
                              <w:pStyle w:val="Caption"/>
                              <w:rPr>
                                <w:noProof/>
                              </w:rPr>
                            </w:pPr>
                            <w:r>
                              <w:t>Figure 5.4.6 Dry Ice Vapor 0:21s DSF ON Vapor Still Seen Entering DSF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F6C8802" id="Text Box 232" o:spid="_x0000_s1071" type="#_x0000_t202" style="position:absolute;margin-left:0;margin-top:247.5pt;width:6in;height:.05pt;z-index:251856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" stroked="f">
                <v:textbox style="mso-fit-shape-to-text:t" inset="0,0,0,0">
                  <w:txbxContent>
                    <w:p w14:paraId="04F70B25" w14:textId="44671B14" w:rsidR="00CE02D7" w:rsidRPr="000A31B4" w:rsidRDefault="00CE02D7" w:rsidP="001B225B">
                      <w:pPr>
                        <w:pStyle w:val="Caption"/>
                        <w:rPr>
                          <w:noProof/>
                        </w:rPr>
                      </w:pPr>
                      <w:r>
                        <w:t>Figure 5.4.6 Dry Ice Vapor 0:21s DSF ON Vapor Still Seen Entering DSF</w:t>
                      </w:r>
                    </w:p>
                  </w:txbxContent>
                </v:textbox>
                <w10:wrap type="topAndBottom"/>
              </v:shape>
            </w:pict>
          </mc:Fallback>
        </mc:AlternateContent>
      </w:r>
    </w:p>
    <w:p w14:paraId="42DB9EC1" w14:textId="3833ABA4" w:rsidR="00DC31CC" w:rsidRDefault="00C82A97" w:rsidP="00DC31CC">
      <w:pPr>
        <w:spacing w:after="0" w:line="480" w:lineRule="auto"/>
        <w:ind w:firstLine="720"/>
      </w:pPr>
      <w:r w:rsidRPr="00C82A97">
        <w:lastRenderedPageBreak/>
        <w:t>In Experiment 2, a video named "Dry Ice Vapor Works"" was created of length 0:55</w:t>
      </w:r>
      <w:r>
        <w:t>s</w:t>
      </w:r>
      <w:r w:rsidRPr="00C82A97">
        <w:t>. Dry Ice was used to create a visible vapor at street level with a boundary layer produced in the wind tunnel at 3.8 m/s.  At the 0:05</w:t>
      </w:r>
      <w:r>
        <w:t>s</w:t>
      </w:r>
      <w:r w:rsidRPr="00C82A97">
        <w:t xml:space="preserve"> time mark the dry ice vapor can </w:t>
      </w:r>
      <w:proofErr w:type="gramStart"/>
      <w:r w:rsidRPr="00C82A97">
        <w:t>be seen</w:t>
      </w:r>
      <w:proofErr w:type="gramEnd"/>
      <w:r w:rsidRPr="00C82A97">
        <w:t xml:space="preserve"> gathering in the model canyon, this is further shown at the 0:10</w:t>
      </w:r>
      <w:r>
        <w:t>s</w:t>
      </w:r>
      <w:r w:rsidRPr="00C82A97">
        <w:t xml:space="preserve"> time mark. At the 0:15</w:t>
      </w:r>
      <w:r>
        <w:t>s</w:t>
      </w:r>
      <w:r w:rsidRPr="00C82A97">
        <w:t xml:space="preserve"> time mark the DSF </w:t>
      </w:r>
      <w:proofErr w:type="gramStart"/>
      <w:r w:rsidRPr="00C82A97">
        <w:t>was turned</w:t>
      </w:r>
      <w:proofErr w:type="gramEnd"/>
      <w:r w:rsidRPr="00C82A97">
        <w:t xml:space="preserve"> on and dry ice vapor can be seen entering the DSF, which is further shown at the 0:16</w:t>
      </w:r>
      <w:r>
        <w:t>s</w:t>
      </w:r>
      <w:r w:rsidRPr="00C82A97">
        <w:t xml:space="preserve"> time mark. At the 0:21</w:t>
      </w:r>
      <w:r>
        <w:t>s</w:t>
      </w:r>
      <w:r w:rsidRPr="00C82A97">
        <w:t xml:space="preserve"> time mark the DSF is still on and the dry ice vapor </w:t>
      </w:r>
      <w:proofErr w:type="gramStart"/>
      <w:r w:rsidRPr="00C82A97">
        <w:t>is still seen</w:t>
      </w:r>
      <w:proofErr w:type="gramEnd"/>
      <w:r w:rsidRPr="00C82A97">
        <w:t xml:space="preserve"> entering the DSF. At the 0:38</w:t>
      </w:r>
      <w:r>
        <w:t>s</w:t>
      </w:r>
      <w:r w:rsidRPr="00C82A97">
        <w:t xml:space="preserve"> mark the DSF fan </w:t>
      </w:r>
      <w:proofErr w:type="gramStart"/>
      <w:r w:rsidRPr="00C82A97">
        <w:t>is turned</w:t>
      </w:r>
      <w:proofErr w:type="gramEnd"/>
      <w:r w:rsidRPr="00C82A97">
        <w:t xml:space="preserve"> off and as the fan slows the dry ice vapor is seen filling the model canyon again.</w:t>
      </w:r>
      <w:r w:rsidR="00DC31CC">
        <w:t xml:space="preserve"> Table 5.4.1 summarizes the verification of the wind tunnel model </w:t>
      </w:r>
      <w:r w:rsidR="00DC31CC" w:rsidRPr="00C524A8">
        <w:t>confirming</w:t>
      </w:r>
      <w:r w:rsidR="00DC31CC">
        <w:t xml:space="preserve"> the DSF evacuation of simulated air pollution in the street canyon.</w:t>
      </w:r>
    </w:p>
    <w:p w14:paraId="7E66346A" w14:textId="0FD65132" w:rsidR="00DC31CC" w:rsidRDefault="00DC31CC" w:rsidP="00DC31CC">
      <w:pPr>
        <w:spacing w:after="0" w:line="480" w:lineRule="auto"/>
      </w:pPr>
      <w:r>
        <w:rPr>
          <w:noProof/>
        </w:rPr>
        <mc:AlternateContent>
          <mc:Choice Requires="wps">
            <w:drawing>
              <wp:anchor distT="0" distB="0" distL="114300" distR="114300" simplePos="0" relativeHeight="252000256" behindDoc="0" locked="0" layoutInCell="1" allowOverlap="1" wp14:anchorId="2132D77E" wp14:editId="5798D97E">
                <wp:simplePos x="0" y="0"/>
                <wp:positionH relativeFrom="column">
                  <wp:posOffset>0</wp:posOffset>
                </wp:positionH>
                <wp:positionV relativeFrom="paragraph">
                  <wp:posOffset>1870398</wp:posOffset>
                </wp:positionV>
                <wp:extent cx="3889375" cy="635"/>
                <wp:effectExtent l="0" t="0" r="0" b="0"/>
                <wp:wrapTopAndBottom/>
                <wp:docPr id="215" name="Text Box 215"/>
                <wp:cNvGraphicFramePr/>
                <a:graphic xmlns:a="http://schemas.openxmlformats.org/drawingml/2006/main">
                  <a:graphicData uri="http://schemas.microsoft.com/office/word/2010/wordprocessingShape">
                    <wps:wsp>
                      <wps:cNvSpPr txBox="1"/>
                      <wps:spPr>
                        <a:xfrm>
                          <a:off x="0" y="0"/>
                          <a:ext cx="3889375" cy="635"/>
                        </a:xfrm>
                        <a:prstGeom prst="rect">
                          <a:avLst/>
                        </a:prstGeom>
                        <a:solidFill>
                          <a:prstClr val="white"/>
                        </a:solidFill>
                        <a:ln>
                          <a:noFill/>
                        </a:ln>
                      </wps:spPr>
                      <wps:txbx>
                        <w:txbxContent>
                          <w:p w14:paraId="4CE4F720" w14:textId="052E79D7" w:rsidR="00CE02D7" w:rsidRPr="00972FDB" w:rsidRDefault="00CE02D7" w:rsidP="00DC31CC">
                            <w:pPr>
                              <w:pStyle w:val="Caption"/>
                              <w:rPr>
                                <w:noProof/>
                              </w:rPr>
                            </w:pPr>
                            <w:r>
                              <w:t>Table 5.4.1 Verification of DSF Evacuation of Air Pollution (Dry Ice) in Street Canyon via Wind Tunnel Analysis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132D77E" id="Text Box 215" o:spid="_x0000_s1072" type="#_x0000_t202" style="position:absolute;margin-left:0;margin-top:147.3pt;width:306.25pt;height:.05pt;z-index:252000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" stroked="f">
                <v:textbox style="mso-fit-shape-to-text:t" inset="0,0,0,0">
                  <w:txbxContent>
                    <w:p w14:paraId="4CE4F720" w14:textId="052E79D7" w:rsidR="00CE02D7" w:rsidRPr="00972FDB" w:rsidRDefault="00CE02D7" w:rsidP="00DC31CC">
                      <w:pPr>
                        <w:pStyle w:val="Caption"/>
                        <w:rPr>
                          <w:noProof/>
                        </w:rPr>
                      </w:pPr>
                      <w:r>
                        <w:t>Table 5.4.1 Verification of DSF Evacuation of Air Pollution (Dry Ice) in Street Canyon via Wind Tunnel Analysis</w:t>
                      </w:r>
                    </w:p>
                  </w:txbxContent>
                </v:textbox>
                <w10:wrap type="topAndBottom"/>
              </v:shape>
            </w:pict>
          </mc:Fallback>
        </mc:AlternateContent>
      </w:r>
      <w:r>
        <w:rPr>
          <w:noProof/>
        </w:rPr>
        <w:drawing>
          <wp:anchor distT="0" distB="0" distL="114300" distR="114300" simplePos="0" relativeHeight="251999232" behindDoc="0" locked="0" layoutInCell="1" allowOverlap="1" wp14:anchorId="3EA0F12C" wp14:editId="798ED96C">
            <wp:simplePos x="0" y="0"/>
            <wp:positionH relativeFrom="column">
              <wp:posOffset>0</wp:posOffset>
            </wp:positionH>
            <wp:positionV relativeFrom="paragraph">
              <wp:posOffset>352425</wp:posOffset>
            </wp:positionV>
            <wp:extent cx="3889375" cy="1487170"/>
            <wp:effectExtent l="0" t="0" r="0" b="0"/>
            <wp:wrapTopAndBottom/>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3">
                      <a:extLst>
                        <a:ext uri="{28A0092B-C50C-407E-A947-70E740481C1C}">
                          <a14:useLocalDpi xmlns:a14="http://schemas.microsoft.com/office/drawing/2010/main" val="0"/>
                        </a:ext>
                      </a:extLst>
                    </a:blip>
                    <a:srcRect t="2" b="42014"/>
                    <a:stretch/>
                  </pic:blipFill>
                  <pic:spPr bwMode="auto">
                    <a:xfrm>
                      <a:off x="0" y="0"/>
                      <a:ext cx="3889375" cy="1487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71CEE5" w14:textId="7C5BD0D2" w:rsidR="00B16633" w:rsidRDefault="00DC31CC">
      <w:pPr>
        <w:rPr>
          <w:b/>
        </w:rPr>
      </w:pPr>
      <w:r>
        <w:br w:type="page"/>
      </w:r>
    </w:p>
    <w:p w14:paraId="621AD5B8" w14:textId="77777777" w:rsidR="00FF04B5" w:rsidRPr="00FF04B5" w:rsidRDefault="00FF04B5" w:rsidP="00B36E1B">
      <w:pPr>
        <w:spacing w:line="480" w:lineRule="auto"/>
        <w:rPr>
          <w:b/>
        </w:rPr>
      </w:pPr>
      <w:r w:rsidRPr="00FF04B5">
        <w:rPr>
          <w:b/>
        </w:rPr>
        <w:lastRenderedPageBreak/>
        <w:t xml:space="preserve">5.5 Experiment </w:t>
      </w:r>
      <w:r>
        <w:rPr>
          <w:b/>
        </w:rPr>
        <w:t>3</w:t>
      </w:r>
      <w:r w:rsidRPr="00FF04B5">
        <w:rPr>
          <w:b/>
        </w:rPr>
        <w:t xml:space="preserve"> – </w:t>
      </w:r>
      <w:r>
        <w:rPr>
          <w:b/>
        </w:rPr>
        <w:t>Cold Smoke Generator Used to Simulate Trapped Boundary Layer Condition</w:t>
      </w:r>
    </w:p>
    <w:p w14:paraId="3A85EC54" w14:textId="3C7892D7" w:rsidR="00FF04B5" w:rsidRDefault="00FF04B5" w:rsidP="00E71FB4">
      <w:pPr>
        <w:spacing w:after="0" w:line="480" w:lineRule="auto"/>
        <w:ind w:firstLine="720"/>
      </w:pPr>
      <w:r w:rsidRPr="00FF04B5">
        <w:t xml:space="preserve">A cold smoke device (wood chips burned in a chamber and smoke exited through a cooling tube) </w:t>
      </w:r>
      <w:proofErr w:type="gramStart"/>
      <w:r w:rsidRPr="00FF04B5">
        <w:t>was used</w:t>
      </w:r>
      <w:proofErr w:type="gramEnd"/>
      <w:r w:rsidRPr="00FF04B5">
        <w:t xml:space="preserve"> to simulate trapped boundary layer condition as the cold smoke stayed closer to the street level of the model. This smoke exhibited recirculation. The cold smoke outlet </w:t>
      </w:r>
      <w:proofErr w:type="gramStart"/>
      <w:r w:rsidRPr="00FF04B5">
        <w:t>was placed</w:t>
      </w:r>
      <w:proofErr w:type="gramEnd"/>
      <w:r w:rsidRPr="00FF04B5">
        <w:t xml:space="preserve"> offset to the DSF inlet to show evacuation of pollutants generated at locations furthest from DSF. Wind Tunnel speed set at </w:t>
      </w:r>
      <w:r w:rsidR="00B163AD">
        <w:t>3.76</w:t>
      </w:r>
      <w:r w:rsidRPr="00FF04B5">
        <w:t xml:space="preserve"> m/s. Flow speed of DSF was set at MAX.</w:t>
      </w:r>
    </w:p>
    <w:p w14:paraId="78A60863" w14:textId="77777777" w:rsidR="003600D3" w:rsidRDefault="003600D3" w:rsidP="00E71FB4">
      <w:pPr>
        <w:spacing w:after="0" w:line="480" w:lineRule="auto"/>
        <w:ind w:firstLine="720"/>
      </w:pPr>
    </w:p>
    <w:p w14:paraId="3EC82F5A" w14:textId="32E5FF1C" w:rsidR="00FF04B5" w:rsidRDefault="003600D3" w:rsidP="00FF04B5">
      <w:pPr>
        <w:spacing w:after="0" w:line="480" w:lineRule="auto"/>
      </w:pPr>
      <w:r w:rsidRPr="003600D3">
        <w:rPr>
          <w:b/>
        </w:rPr>
        <w:t xml:space="preserve">Qualitative Results </w:t>
      </w:r>
      <w:r w:rsidR="00FF04B5" w:rsidRPr="003600D3">
        <w:rPr>
          <w:b/>
        </w:rPr>
        <w:t>Video Online</w:t>
      </w:r>
      <w:r w:rsidR="00FF04B5">
        <w:t xml:space="preserve"> </w:t>
      </w:r>
      <w:hyperlink r:id="rId79" w:history="1">
        <w:r w:rsidR="00FF04B5" w:rsidRPr="002C1546">
          <w:rPr>
            <w:rStyle w:val="Hyperlink"/>
          </w:rPr>
          <w:t>https://youtu.be/dH7NMjcqXdU</w:t>
        </w:r>
      </w:hyperlink>
    </w:p>
    <w:p w14:paraId="20CD6B8F" w14:textId="223981DC" w:rsidR="00397F40" w:rsidRDefault="003600D3">
      <w:pPr>
        <w:rPr>
          <w:b/>
        </w:rPr>
      </w:pPr>
      <w:r>
        <w:rPr>
          <w:noProof/>
        </w:rPr>
        <mc:AlternateContent>
          <mc:Choice Requires="wps">
            <w:drawing>
              <wp:anchor distT="0" distB="0" distL="114300" distR="114300" simplePos="0" relativeHeight="251867136" behindDoc="0" locked="0" layoutInCell="1" allowOverlap="1" wp14:anchorId="3C6C75DA" wp14:editId="0B3C9F89">
                <wp:simplePos x="0" y="0"/>
                <wp:positionH relativeFrom="column">
                  <wp:posOffset>6350</wp:posOffset>
                </wp:positionH>
                <wp:positionV relativeFrom="paragraph">
                  <wp:posOffset>3624489</wp:posOffset>
                </wp:positionV>
                <wp:extent cx="5486400" cy="635"/>
                <wp:effectExtent l="0" t="0" r="0" b="0"/>
                <wp:wrapTopAndBottom/>
                <wp:docPr id="255" name="Text Box 255"/>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2493EC9D" w14:textId="77777777" w:rsidR="00CE02D7" w:rsidRPr="000C65CD" w:rsidRDefault="00CE02D7" w:rsidP="001B225B">
                            <w:pPr>
                              <w:pStyle w:val="Caption"/>
                              <w:rPr>
                                <w:noProof/>
                              </w:rPr>
                            </w:pPr>
                            <w:r>
                              <w:t>Figure 5.5.1 Cold Smoke Experimental Setup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C6C75DA" id="Text Box 255" o:spid="_x0000_s1073" type="#_x0000_t202" style="position:absolute;margin-left:.5pt;margin-top:285.4pt;width:6in;height:.05pt;z-index:251867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" stroked="f">
                <v:textbox style="mso-fit-shape-to-text:t" inset="0,0,0,0">
                  <w:txbxContent>
                    <w:p w14:paraId="2493EC9D" w14:textId="77777777" w:rsidR="00CE02D7" w:rsidRPr="000C65CD" w:rsidRDefault="00CE02D7" w:rsidP="001B225B">
                      <w:pPr>
                        <w:pStyle w:val="Caption"/>
                        <w:rPr>
                          <w:noProof/>
                        </w:rPr>
                      </w:pPr>
                      <w:r>
                        <w:t>Figure 5.5.1 Cold Smoke Experimental Setup</w:t>
                      </w:r>
                    </w:p>
                  </w:txbxContent>
                </v:textbox>
                <w10:wrap type="topAndBottom"/>
              </v:shape>
            </w:pict>
          </mc:Fallback>
        </mc:AlternateContent>
      </w:r>
      <w:r w:rsidR="000D20FA">
        <w:rPr>
          <w:noProof/>
        </w:rPr>
        <w:drawing>
          <wp:anchor distT="0" distB="0" distL="114300" distR="114300" simplePos="0" relativeHeight="251815936" behindDoc="0" locked="0" layoutInCell="1" allowOverlap="1" wp14:anchorId="77782B65" wp14:editId="0550B60E">
            <wp:simplePos x="0" y="0"/>
            <wp:positionH relativeFrom="column">
              <wp:posOffset>6350</wp:posOffset>
            </wp:positionH>
            <wp:positionV relativeFrom="page">
              <wp:posOffset>4735195</wp:posOffset>
            </wp:positionV>
            <wp:extent cx="5486400" cy="3086100"/>
            <wp:effectExtent l="0" t="0" r="0" b="0"/>
            <wp:wrapTopAndBottom/>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Slide32.JPG"/>
                    <pic:cNvPicPr/>
                  </pic:nvPicPr>
                  <pic:blipFill>
                    <a:blip r:embed="rId80">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FF04B5" w:rsidRPr="00FF04B5">
        <w:br w:type="page"/>
      </w:r>
      <w:r>
        <w:rPr>
          <w:noProof/>
        </w:rPr>
        <w:lastRenderedPageBreak/>
        <mc:AlternateContent>
          <mc:Choice Requires="wps">
            <w:drawing>
              <wp:anchor distT="0" distB="0" distL="114300" distR="114300" simplePos="0" relativeHeight="251869184" behindDoc="0" locked="0" layoutInCell="1" allowOverlap="1" wp14:anchorId="353D1038" wp14:editId="7EB22DC0">
                <wp:simplePos x="0" y="0"/>
                <wp:positionH relativeFrom="margin">
                  <wp:posOffset>34119</wp:posOffset>
                </wp:positionH>
                <wp:positionV relativeFrom="paragraph">
                  <wp:posOffset>3103245</wp:posOffset>
                </wp:positionV>
                <wp:extent cx="5486400" cy="635"/>
                <wp:effectExtent l="0" t="0" r="0" b="2540"/>
                <wp:wrapTopAndBottom/>
                <wp:docPr id="257" name="Text Box 257"/>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0F05D5A3" w14:textId="400926B8" w:rsidR="00CE02D7" w:rsidRPr="000C65CD" w:rsidRDefault="00CE02D7" w:rsidP="001B225B">
                            <w:pPr>
                              <w:pStyle w:val="Caption"/>
                              <w:rPr>
                                <w:noProof/>
                              </w:rPr>
                            </w:pPr>
                            <w:r>
                              <w:t>Figure 5.5.2 Cold Smoke 0:02s Smoke Entering Canyon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53D1038" id="Text Box 257" o:spid="_x0000_s1074" type="#_x0000_t202" style="position:absolute;margin-left:2.7pt;margin-top:244.35pt;width:6in;height:.05pt;z-index:2518691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" stroked="f">
                <v:textbox style="mso-fit-shape-to-text:t" inset="0,0,0,0">
                  <w:txbxContent>
                    <w:p w14:paraId="0F05D5A3" w14:textId="400926B8" w:rsidR="00CE02D7" w:rsidRPr="000C65CD" w:rsidRDefault="00CE02D7" w:rsidP="001B225B">
                      <w:pPr>
                        <w:pStyle w:val="Caption"/>
                        <w:rPr>
                          <w:noProof/>
                        </w:rPr>
                      </w:pPr>
                      <w:r>
                        <w:t>Figure 5.5.2 Cold Smoke 0:02s Smoke Entering Canyon</w:t>
                      </w:r>
                    </w:p>
                  </w:txbxContent>
                </v:textbox>
                <w10:wrap type="topAndBottom" anchorx="margin"/>
              </v:shape>
            </w:pict>
          </mc:Fallback>
        </mc:AlternateContent>
      </w:r>
      <w:r w:rsidR="00311F7F">
        <w:rPr>
          <w:b/>
          <w:noProof/>
        </w:rPr>
        <w:drawing>
          <wp:anchor distT="0" distB="0" distL="114300" distR="114300" simplePos="0" relativeHeight="251816960" behindDoc="0" locked="0" layoutInCell="1" allowOverlap="1" wp14:anchorId="09AAC6C8" wp14:editId="7798ACA3">
            <wp:simplePos x="0" y="0"/>
            <wp:positionH relativeFrom="column">
              <wp:posOffset>5080</wp:posOffset>
            </wp:positionH>
            <wp:positionV relativeFrom="page">
              <wp:posOffset>4729480</wp:posOffset>
            </wp:positionV>
            <wp:extent cx="5486400" cy="3086100"/>
            <wp:effectExtent l="0" t="0" r="0" b="0"/>
            <wp:wrapTopAndBottom/>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Slide33.JPG"/>
                    <pic:cNvPicPr/>
                  </pic:nvPicPr>
                  <pic:blipFill>
                    <a:blip r:embed="rId81">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311F7F">
        <w:rPr>
          <w:noProof/>
        </w:rPr>
        <mc:AlternateContent>
          <mc:Choice Requires="wps">
            <w:drawing>
              <wp:anchor distT="0" distB="0" distL="114300" distR="114300" simplePos="0" relativeHeight="251873280" behindDoc="0" locked="0" layoutInCell="1" allowOverlap="1" wp14:anchorId="3723DC15" wp14:editId="7A654125">
                <wp:simplePos x="0" y="0"/>
                <wp:positionH relativeFrom="margin">
                  <wp:posOffset>-132</wp:posOffset>
                </wp:positionH>
                <wp:positionV relativeFrom="paragraph">
                  <wp:posOffset>6896691</wp:posOffset>
                </wp:positionV>
                <wp:extent cx="5486400" cy="635"/>
                <wp:effectExtent l="0" t="0" r="0" b="2540"/>
                <wp:wrapTopAndBottom/>
                <wp:docPr id="260" name="Text Box 260"/>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5C0331B4" w14:textId="3A1F2B2C" w:rsidR="00CE02D7" w:rsidRPr="000C65CD" w:rsidRDefault="00CE02D7" w:rsidP="001B225B">
                            <w:pPr>
                              <w:pStyle w:val="Caption"/>
                              <w:rPr>
                                <w:noProof/>
                              </w:rPr>
                            </w:pPr>
                            <w:r>
                              <w:t>Figure 5.5.3 Cold Smoke 0:05s Smoke Entering Canyon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723DC15" id="Text Box 260" o:spid="_x0000_s1075" type="#_x0000_t202" style="position:absolute;margin-left:0;margin-top:543.05pt;width:6in;height:.05pt;z-index:2518732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" stroked="f">
                <v:textbox style="mso-fit-shape-to-text:t" inset="0,0,0,0">
                  <w:txbxContent>
                    <w:p w14:paraId="5C0331B4" w14:textId="3A1F2B2C" w:rsidR="00CE02D7" w:rsidRPr="000C65CD" w:rsidRDefault="00CE02D7" w:rsidP="001B225B">
                      <w:pPr>
                        <w:pStyle w:val="Caption"/>
                        <w:rPr>
                          <w:noProof/>
                        </w:rPr>
                      </w:pPr>
                      <w:r>
                        <w:t>Figure 5.5.3 Cold Smoke 0:05s Smoke Entering Canyon</w:t>
                      </w:r>
                    </w:p>
                  </w:txbxContent>
                </v:textbox>
                <w10:wrap type="topAndBottom" anchorx="margin"/>
              </v:shape>
            </w:pict>
          </mc:Fallback>
        </mc:AlternateContent>
      </w:r>
      <w:r w:rsidR="00EE4538">
        <w:rPr>
          <w:noProof/>
        </w:rPr>
        <w:drawing>
          <wp:anchor distT="0" distB="0" distL="114300" distR="114300" simplePos="0" relativeHeight="251871232" behindDoc="0" locked="0" layoutInCell="1" allowOverlap="1" wp14:anchorId="69E67C93" wp14:editId="4A45F316">
            <wp:simplePos x="0" y="0"/>
            <wp:positionH relativeFrom="column">
              <wp:posOffset>0</wp:posOffset>
            </wp:positionH>
            <wp:positionV relativeFrom="page">
              <wp:posOffset>914400</wp:posOffset>
            </wp:positionV>
            <wp:extent cx="5486400" cy="3086100"/>
            <wp:effectExtent l="0" t="0" r="0" b="0"/>
            <wp:wrapTopAndBottom/>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Slide35.JPG"/>
                    <pic:cNvPicPr/>
                  </pic:nvPicPr>
                  <pic:blipFill>
                    <a:blip r:embed="rId82">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6D04AB">
        <w:br w:type="page"/>
      </w:r>
      <w:bookmarkStart w:id="66" w:name="_Hlk21009112"/>
      <w:bookmarkStart w:id="67" w:name="_Hlk21009373"/>
      <w:r>
        <w:rPr>
          <w:noProof/>
        </w:rPr>
        <w:lastRenderedPageBreak/>
        <mc:AlternateContent>
          <mc:Choice Requires="wps">
            <w:drawing>
              <wp:anchor distT="0" distB="0" distL="114300" distR="114300" simplePos="0" relativeHeight="251875328" behindDoc="0" locked="0" layoutInCell="1" allowOverlap="1" wp14:anchorId="18D07386" wp14:editId="10BF8A57">
                <wp:simplePos x="0" y="0"/>
                <wp:positionH relativeFrom="margin">
                  <wp:posOffset>20472</wp:posOffset>
                </wp:positionH>
                <wp:positionV relativeFrom="paragraph">
                  <wp:posOffset>3092241</wp:posOffset>
                </wp:positionV>
                <wp:extent cx="5486400" cy="635"/>
                <wp:effectExtent l="0" t="0" r="0" b="2540"/>
                <wp:wrapTopAndBottom/>
                <wp:docPr id="263" name="Text Box 263"/>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04C9928C" w14:textId="58C81804" w:rsidR="00CE02D7" w:rsidRPr="000C65CD" w:rsidRDefault="00CE02D7" w:rsidP="001B225B">
                            <w:pPr>
                              <w:pStyle w:val="Caption"/>
                              <w:rPr>
                                <w:noProof/>
                              </w:rPr>
                            </w:pPr>
                            <w:r>
                              <w:t>Figure 5.5.4 Cold Smoke 0:07s Smoke Starting Recirculation Vortex</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8D07386" id="Text Box 263" o:spid="_x0000_s1076" type="#_x0000_t202" style="position:absolute;margin-left:1.6pt;margin-top:243.5pt;width:6in;height:.05pt;z-index:2518753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" stroked="f">
                <v:textbox style="mso-fit-shape-to-text:t" inset="0,0,0,0">
                  <w:txbxContent>
                    <w:p w14:paraId="04C9928C" w14:textId="58C81804" w:rsidR="00CE02D7" w:rsidRPr="000C65CD" w:rsidRDefault="00CE02D7" w:rsidP="001B225B">
                      <w:pPr>
                        <w:pStyle w:val="Caption"/>
                        <w:rPr>
                          <w:noProof/>
                        </w:rPr>
                      </w:pPr>
                      <w:r>
                        <w:t>Figure 5.5.4 Cold Smoke 0:07s Smoke Starting Recirculation Vortex</w:t>
                      </w:r>
                    </w:p>
                  </w:txbxContent>
                </v:textbox>
                <w10:wrap type="topAndBottom" anchorx="margin"/>
              </v:shape>
            </w:pict>
          </mc:Fallback>
        </mc:AlternateContent>
      </w:r>
      <w:r w:rsidR="00806520">
        <w:rPr>
          <w:b/>
          <w:noProof/>
        </w:rPr>
        <w:drawing>
          <wp:anchor distT="0" distB="0" distL="114300" distR="114300" simplePos="0" relativeHeight="251923456" behindDoc="0" locked="0" layoutInCell="1" allowOverlap="1" wp14:anchorId="788B821C" wp14:editId="1B0B5453">
            <wp:simplePos x="0" y="0"/>
            <wp:positionH relativeFrom="column">
              <wp:posOffset>6350</wp:posOffset>
            </wp:positionH>
            <wp:positionV relativeFrom="page">
              <wp:posOffset>4665980</wp:posOffset>
            </wp:positionV>
            <wp:extent cx="5483860" cy="3084830"/>
            <wp:effectExtent l="0" t="0" r="2540" b="1270"/>
            <wp:wrapTopAndBottom/>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tretch>
                      <a:fillRect/>
                    </a:stretch>
                  </pic:blipFill>
                  <pic:spPr bwMode="auto">
                    <a:xfrm>
                      <a:off x="0" y="0"/>
                      <a:ext cx="5483860" cy="3084830"/>
                    </a:xfrm>
                    <a:prstGeom prst="rect">
                      <a:avLst/>
                    </a:prstGeom>
                    <a:noFill/>
                  </pic:spPr>
                </pic:pic>
              </a:graphicData>
            </a:graphic>
          </wp:anchor>
        </w:drawing>
      </w:r>
      <w:r w:rsidR="00806520">
        <w:rPr>
          <w:b/>
          <w:noProof/>
        </w:rPr>
        <w:drawing>
          <wp:anchor distT="0" distB="0" distL="114300" distR="114300" simplePos="0" relativeHeight="251817984" behindDoc="0" locked="0" layoutInCell="1" allowOverlap="1" wp14:anchorId="1CAEBA36" wp14:editId="762A7D16">
            <wp:simplePos x="0" y="0"/>
            <wp:positionH relativeFrom="column">
              <wp:posOffset>5080</wp:posOffset>
            </wp:positionH>
            <wp:positionV relativeFrom="page">
              <wp:posOffset>914400</wp:posOffset>
            </wp:positionV>
            <wp:extent cx="5486400" cy="3086100"/>
            <wp:effectExtent l="0" t="0" r="0" b="0"/>
            <wp:wrapTopAndBottom/>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Slide34.JPG"/>
                    <pic:cNvPicPr/>
                  </pic:nvPicPr>
                  <pic:blipFill>
                    <a:blip r:embed="rId84">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B4067B">
        <w:rPr>
          <w:noProof/>
        </w:rPr>
        <mc:AlternateContent>
          <mc:Choice Requires="wps">
            <w:drawing>
              <wp:anchor distT="0" distB="0" distL="114300" distR="114300" simplePos="0" relativeHeight="251922432" behindDoc="0" locked="0" layoutInCell="1" allowOverlap="1" wp14:anchorId="570D9C2B" wp14:editId="0EAA32A1">
                <wp:simplePos x="0" y="0"/>
                <wp:positionH relativeFrom="margin">
                  <wp:posOffset>0</wp:posOffset>
                </wp:positionH>
                <wp:positionV relativeFrom="margin">
                  <wp:posOffset>6836410</wp:posOffset>
                </wp:positionV>
                <wp:extent cx="5486400" cy="302260"/>
                <wp:effectExtent l="0" t="0" r="0" b="2540"/>
                <wp:wrapTopAndBottom/>
                <wp:docPr id="264" name="Text Box 264"/>
                <wp:cNvGraphicFramePr/>
                <a:graphic xmlns:a="http://schemas.openxmlformats.org/drawingml/2006/main">
                  <a:graphicData uri="http://schemas.microsoft.com/office/word/2010/wordprocessingShape">
                    <wps:wsp>
                      <wps:cNvSpPr txBox="1"/>
                      <wps:spPr>
                        <a:xfrm>
                          <a:off x="0" y="0"/>
                          <a:ext cx="5486400" cy="302260"/>
                        </a:xfrm>
                        <a:prstGeom prst="rect">
                          <a:avLst/>
                        </a:prstGeom>
                        <a:solidFill>
                          <a:prstClr val="white"/>
                        </a:solidFill>
                        <a:ln>
                          <a:noFill/>
                        </a:ln>
                      </wps:spPr>
                      <wps:txbx>
                        <w:txbxContent>
                          <w:p w14:paraId="009230F6" w14:textId="0F4E33EA" w:rsidR="00CE02D7" w:rsidRPr="000C65CD" w:rsidRDefault="00CE02D7" w:rsidP="001B225B">
                            <w:pPr>
                              <w:pStyle w:val="Caption"/>
                              <w:rPr>
                                <w:noProof/>
                              </w:rPr>
                            </w:pPr>
                            <w:r>
                              <w:t>Figure 5.5.5 Cold Smoke 0:09s Smoke Entering Recirculation Vortex Apparent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0D9C2B" id="Text Box 264" o:spid="_x0000_s1077" type="#_x0000_t202" style="position:absolute;margin-left:0;margin-top:538.3pt;width:6in;height:23.8pt;z-index:25192243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" stroked="f">
                <v:textbox style="mso-fit-shape-to-text:t" inset="0,0,0,0">
                  <w:txbxContent>
                    <w:p w14:paraId="009230F6" w14:textId="0F4E33EA" w:rsidR="00CE02D7" w:rsidRPr="000C65CD" w:rsidRDefault="00CE02D7" w:rsidP="001B225B">
                      <w:pPr>
                        <w:pStyle w:val="Caption"/>
                        <w:rPr>
                          <w:noProof/>
                        </w:rPr>
                      </w:pPr>
                      <w:r>
                        <w:t>Figure 5.5.5 Cold Smoke 0:09s Smoke Entering Recirculation Vortex Apparent</w:t>
                      </w:r>
                    </w:p>
                  </w:txbxContent>
                </v:textbox>
                <w10:wrap type="topAndBottom" anchorx="margin" anchory="margin"/>
              </v:shape>
            </w:pict>
          </mc:Fallback>
        </mc:AlternateContent>
      </w:r>
      <w:r w:rsidR="00397F40">
        <w:rPr>
          <w:b/>
        </w:rPr>
        <w:br w:type="page"/>
      </w:r>
    </w:p>
    <w:p w14:paraId="03A41AF4" w14:textId="5E229E8B" w:rsidR="00397F40" w:rsidRDefault="003600D3">
      <w:pPr>
        <w:rPr>
          <w:b/>
        </w:rPr>
      </w:pPr>
      <w:r>
        <w:rPr>
          <w:noProof/>
        </w:rPr>
        <w:lastRenderedPageBreak/>
        <mc:AlternateContent>
          <mc:Choice Requires="wps">
            <w:drawing>
              <wp:anchor distT="0" distB="0" distL="114300" distR="114300" simplePos="0" relativeHeight="251879424" behindDoc="0" locked="0" layoutInCell="1" allowOverlap="1" wp14:anchorId="503F1D8F" wp14:editId="5B5D525B">
                <wp:simplePos x="0" y="0"/>
                <wp:positionH relativeFrom="margin">
                  <wp:posOffset>-6824</wp:posOffset>
                </wp:positionH>
                <wp:positionV relativeFrom="paragraph">
                  <wp:posOffset>3081769</wp:posOffset>
                </wp:positionV>
                <wp:extent cx="5486400" cy="635"/>
                <wp:effectExtent l="0" t="0" r="0" b="2540"/>
                <wp:wrapTopAndBottom/>
                <wp:docPr id="265" name="Text Box 265"/>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1880581E" w14:textId="462A3F0C" w:rsidR="00CE02D7" w:rsidRPr="000C65CD" w:rsidRDefault="00CE02D7" w:rsidP="001B225B">
                            <w:pPr>
                              <w:pStyle w:val="Caption"/>
                              <w:rPr>
                                <w:noProof/>
                              </w:rPr>
                            </w:pPr>
                            <w:r>
                              <w:t>Figure 5.5.6 Cold Smoke 0:12s DSF FAN ON Vortex Breaking Up Entering DSF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03F1D8F" id="Text Box 265" o:spid="_x0000_s1078" type="#_x0000_t202" style="position:absolute;margin-left:-.55pt;margin-top:242.65pt;width:6in;height:.05pt;z-index:2518794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" stroked="f">
                <v:textbox style="mso-fit-shape-to-text:t" inset="0,0,0,0">
                  <w:txbxContent>
                    <w:p w14:paraId="1880581E" w14:textId="462A3F0C" w:rsidR="00CE02D7" w:rsidRPr="000C65CD" w:rsidRDefault="00CE02D7" w:rsidP="001B225B">
                      <w:pPr>
                        <w:pStyle w:val="Caption"/>
                        <w:rPr>
                          <w:noProof/>
                        </w:rPr>
                      </w:pPr>
                      <w:r>
                        <w:t>Figure 5.5.6 Cold Smoke 0:12s DSF FAN ON Vortex Breaking Up Entering DSF</w:t>
                      </w:r>
                    </w:p>
                  </w:txbxContent>
                </v:textbox>
                <w10:wrap type="topAndBottom" anchorx="margin"/>
              </v:shape>
            </w:pict>
          </mc:Fallback>
        </mc:AlternateContent>
      </w:r>
      <w:r w:rsidR="00B4067B">
        <w:rPr>
          <w:b/>
          <w:noProof/>
        </w:rPr>
        <w:drawing>
          <wp:anchor distT="0" distB="0" distL="114300" distR="114300" simplePos="0" relativeHeight="251820032" behindDoc="0" locked="0" layoutInCell="1" allowOverlap="1" wp14:anchorId="031FAD7B" wp14:editId="714EF8E9">
            <wp:simplePos x="0" y="0"/>
            <wp:positionH relativeFrom="column">
              <wp:posOffset>6350</wp:posOffset>
            </wp:positionH>
            <wp:positionV relativeFrom="page">
              <wp:posOffset>4655820</wp:posOffset>
            </wp:positionV>
            <wp:extent cx="5486400" cy="3086100"/>
            <wp:effectExtent l="0" t="0" r="0" b="0"/>
            <wp:wrapTopAndBottom/>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Slide37.JPG"/>
                    <pic:cNvPicPr/>
                  </pic:nvPicPr>
                  <pic:blipFill>
                    <a:blip r:embed="rId85">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B4067B">
        <w:rPr>
          <w:noProof/>
        </w:rPr>
        <mc:AlternateContent>
          <mc:Choice Requires="wps">
            <w:drawing>
              <wp:anchor distT="0" distB="0" distL="114300" distR="114300" simplePos="0" relativeHeight="251881472" behindDoc="0" locked="0" layoutInCell="1" allowOverlap="1" wp14:anchorId="7DAFE972" wp14:editId="31CD350A">
                <wp:simplePos x="0" y="0"/>
                <wp:positionH relativeFrom="margin">
                  <wp:posOffset>0</wp:posOffset>
                </wp:positionH>
                <wp:positionV relativeFrom="paragraph">
                  <wp:posOffset>6824608</wp:posOffset>
                </wp:positionV>
                <wp:extent cx="5486400" cy="635"/>
                <wp:effectExtent l="0" t="0" r="0" b="2540"/>
                <wp:wrapTopAndBottom/>
                <wp:docPr id="266" name="Text Box 266"/>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766CB809" w14:textId="5DC17B2F" w:rsidR="00CE02D7" w:rsidRPr="000C65CD" w:rsidRDefault="00CE02D7" w:rsidP="001B225B">
                            <w:pPr>
                              <w:pStyle w:val="Caption"/>
                              <w:rPr>
                                <w:noProof/>
                              </w:rPr>
                            </w:pPr>
                            <w:r>
                              <w:t>Figure 5.5.7 Cold Smoke 0:14s DSF FAN ON Vortex Continuing to Dissipate and Drawn into DSF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DAFE972" id="Text Box 266" o:spid="_x0000_s1079" type="#_x0000_t202" style="position:absolute;margin-left:0;margin-top:537.35pt;width:6in;height:.05pt;z-index:2518814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" stroked="f">
                <v:textbox style="mso-fit-shape-to-text:t" inset="0,0,0,0">
                  <w:txbxContent>
                    <w:p w14:paraId="766CB809" w14:textId="5DC17B2F" w:rsidR="00CE02D7" w:rsidRPr="000C65CD" w:rsidRDefault="00CE02D7" w:rsidP="001B225B">
                      <w:pPr>
                        <w:pStyle w:val="Caption"/>
                        <w:rPr>
                          <w:noProof/>
                        </w:rPr>
                      </w:pPr>
                      <w:r>
                        <w:t>Figure 5.5.7 Cold Smoke 0:14s DSF FAN ON Vortex Continuing to Dissipate and Drawn into DSF</w:t>
                      </w:r>
                    </w:p>
                  </w:txbxContent>
                </v:textbox>
                <w10:wrap type="topAndBottom" anchorx="margin"/>
              </v:shape>
            </w:pict>
          </mc:Fallback>
        </mc:AlternateContent>
      </w:r>
      <w:r w:rsidR="00397F40">
        <w:rPr>
          <w:b/>
          <w:noProof/>
        </w:rPr>
        <w:drawing>
          <wp:anchor distT="0" distB="0" distL="114300" distR="114300" simplePos="0" relativeHeight="251819008" behindDoc="0" locked="0" layoutInCell="1" allowOverlap="1" wp14:anchorId="4CE5A71C" wp14:editId="2148C879">
            <wp:simplePos x="0" y="0"/>
            <wp:positionH relativeFrom="column">
              <wp:posOffset>6824</wp:posOffset>
            </wp:positionH>
            <wp:positionV relativeFrom="page">
              <wp:posOffset>914400</wp:posOffset>
            </wp:positionV>
            <wp:extent cx="5486400" cy="3086100"/>
            <wp:effectExtent l="0" t="0" r="0" b="0"/>
            <wp:wrapTopAndBottom/>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Slide36.JPG"/>
                    <pic:cNvPicPr/>
                  </pic:nvPicPr>
                  <pic:blipFill>
                    <a:blip r:embed="rId86">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p>
    <w:p w14:paraId="49AAB97D" w14:textId="0B33BC9D" w:rsidR="00397F40" w:rsidRDefault="00397F40">
      <w:pPr>
        <w:rPr>
          <w:b/>
        </w:rPr>
      </w:pPr>
      <w:r>
        <w:rPr>
          <w:b/>
        </w:rPr>
        <w:br w:type="page"/>
      </w:r>
      <w:r w:rsidR="003600D3">
        <w:rPr>
          <w:noProof/>
        </w:rPr>
        <w:lastRenderedPageBreak/>
        <mc:AlternateContent>
          <mc:Choice Requires="wps">
            <w:drawing>
              <wp:anchor distT="0" distB="0" distL="114300" distR="114300" simplePos="0" relativeHeight="251883520" behindDoc="0" locked="0" layoutInCell="1" allowOverlap="1" wp14:anchorId="22586327" wp14:editId="2E357CE7">
                <wp:simplePos x="0" y="0"/>
                <wp:positionH relativeFrom="margin">
                  <wp:posOffset>-20472</wp:posOffset>
                </wp:positionH>
                <wp:positionV relativeFrom="paragraph">
                  <wp:posOffset>3082925</wp:posOffset>
                </wp:positionV>
                <wp:extent cx="5486400" cy="635"/>
                <wp:effectExtent l="0" t="0" r="0" b="0"/>
                <wp:wrapTopAndBottom/>
                <wp:docPr id="267" name="Text Box 267"/>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7ABACF7E" w14:textId="629FB362" w:rsidR="00CE02D7" w:rsidRPr="000C65CD" w:rsidRDefault="00CE02D7" w:rsidP="001B225B">
                            <w:pPr>
                              <w:pStyle w:val="Caption"/>
                              <w:rPr>
                                <w:noProof/>
                              </w:rPr>
                            </w:pPr>
                            <w:r>
                              <w:t>Figure 5.5.8 Cold Smoke 0:16s DSF FAN ON Vortex Dissipating and Smoke Directly Drawn into DSF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2586327" id="Text Box 267" o:spid="_x0000_s1080" type="#_x0000_t202" style="position:absolute;margin-left:-1.6pt;margin-top:242.75pt;width:6in;height:.05pt;z-index:2518835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" stroked="f">
                <v:textbox style="mso-fit-shape-to-text:t" inset="0,0,0,0">
                  <w:txbxContent>
                    <w:p w14:paraId="7ABACF7E" w14:textId="629FB362" w:rsidR="00CE02D7" w:rsidRPr="000C65CD" w:rsidRDefault="00CE02D7" w:rsidP="001B225B">
                      <w:pPr>
                        <w:pStyle w:val="Caption"/>
                        <w:rPr>
                          <w:noProof/>
                        </w:rPr>
                      </w:pPr>
                      <w:r>
                        <w:t>Figure 5.5.8 Cold Smoke 0:16s DSF FAN ON Vortex Dissipating and Smoke Directly Drawn into DSF</w:t>
                      </w:r>
                    </w:p>
                  </w:txbxContent>
                </v:textbox>
                <w10:wrap type="topAndBottom" anchorx="margin"/>
              </v:shape>
            </w:pict>
          </mc:Fallback>
        </mc:AlternateContent>
      </w:r>
      <w:r w:rsidR="00B4067B">
        <w:rPr>
          <w:b/>
          <w:noProof/>
        </w:rPr>
        <w:drawing>
          <wp:anchor distT="0" distB="0" distL="114300" distR="114300" simplePos="0" relativeHeight="251822080" behindDoc="0" locked="0" layoutInCell="1" allowOverlap="1" wp14:anchorId="003F81A2" wp14:editId="05A25797">
            <wp:simplePos x="0" y="0"/>
            <wp:positionH relativeFrom="column">
              <wp:posOffset>6350</wp:posOffset>
            </wp:positionH>
            <wp:positionV relativeFrom="page">
              <wp:posOffset>4624070</wp:posOffset>
            </wp:positionV>
            <wp:extent cx="5486400" cy="3086100"/>
            <wp:effectExtent l="0" t="0" r="0" b="0"/>
            <wp:wrapTopAndBottom/>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Slide39.JPG"/>
                    <pic:cNvPicPr/>
                  </pic:nvPicPr>
                  <pic:blipFill>
                    <a:blip r:embed="rId87">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B4067B">
        <w:rPr>
          <w:noProof/>
        </w:rPr>
        <mc:AlternateContent>
          <mc:Choice Requires="wps">
            <w:drawing>
              <wp:anchor distT="0" distB="0" distL="114300" distR="114300" simplePos="0" relativeHeight="251885568" behindDoc="0" locked="0" layoutInCell="1" allowOverlap="1" wp14:anchorId="478125E8" wp14:editId="35C5635E">
                <wp:simplePos x="0" y="0"/>
                <wp:positionH relativeFrom="margin">
                  <wp:posOffset>0</wp:posOffset>
                </wp:positionH>
                <wp:positionV relativeFrom="paragraph">
                  <wp:posOffset>6775756</wp:posOffset>
                </wp:positionV>
                <wp:extent cx="5486400" cy="635"/>
                <wp:effectExtent l="0" t="0" r="0" b="0"/>
                <wp:wrapTopAndBottom/>
                <wp:docPr id="268" name="Text Box 268"/>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24668C55" w14:textId="23B1935D" w:rsidR="00CE02D7" w:rsidRPr="000C65CD" w:rsidRDefault="00CE02D7" w:rsidP="001B225B">
                            <w:pPr>
                              <w:pStyle w:val="Caption"/>
                              <w:rPr>
                                <w:noProof/>
                              </w:rPr>
                            </w:pPr>
                            <w:r>
                              <w:t>Figure 5.5.9 Cold Smoke 0:20s DSF FAN ON Vortex Gone and Smoke Directly Drawn into DSF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78125E8" id="Text Box 268" o:spid="_x0000_s1081" type="#_x0000_t202" style="position:absolute;margin-left:0;margin-top:533.5pt;width:6in;height:.05pt;z-index:25188556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" stroked="f">
                <v:textbox style="mso-fit-shape-to-text:t" inset="0,0,0,0">
                  <w:txbxContent>
                    <w:p w14:paraId="24668C55" w14:textId="23B1935D" w:rsidR="00CE02D7" w:rsidRPr="000C65CD" w:rsidRDefault="00CE02D7" w:rsidP="001B225B">
                      <w:pPr>
                        <w:pStyle w:val="Caption"/>
                        <w:rPr>
                          <w:noProof/>
                        </w:rPr>
                      </w:pPr>
                      <w:r>
                        <w:t>Figure 5.5.9 Cold Smoke 0:20s DSF FAN ON Vortex Gone and Smoke Directly Drawn into DSF</w:t>
                      </w:r>
                    </w:p>
                  </w:txbxContent>
                </v:textbox>
                <w10:wrap type="topAndBottom" anchorx="margin"/>
              </v:shape>
            </w:pict>
          </mc:Fallback>
        </mc:AlternateContent>
      </w:r>
      <w:r>
        <w:rPr>
          <w:b/>
          <w:noProof/>
        </w:rPr>
        <w:drawing>
          <wp:anchor distT="0" distB="0" distL="114300" distR="114300" simplePos="0" relativeHeight="251821056" behindDoc="0" locked="0" layoutInCell="1" allowOverlap="1" wp14:anchorId="4C61A7AA" wp14:editId="596A130D">
            <wp:simplePos x="0" y="0"/>
            <wp:positionH relativeFrom="column">
              <wp:posOffset>6824</wp:posOffset>
            </wp:positionH>
            <wp:positionV relativeFrom="page">
              <wp:posOffset>914400</wp:posOffset>
            </wp:positionV>
            <wp:extent cx="5486400" cy="3086100"/>
            <wp:effectExtent l="0" t="0" r="0" b="0"/>
            <wp:wrapTopAndBottom/>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lide38.JPG"/>
                    <pic:cNvPicPr/>
                  </pic:nvPicPr>
                  <pic:blipFill>
                    <a:blip r:embed="rId88">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Pr>
          <w:b/>
        </w:rPr>
        <w:br w:type="page"/>
      </w:r>
    </w:p>
    <w:p w14:paraId="681D2CFE" w14:textId="68AD3858" w:rsidR="00C82A97" w:rsidRDefault="00C82A97" w:rsidP="00C82A97">
      <w:pPr>
        <w:spacing w:after="0" w:line="480" w:lineRule="auto"/>
      </w:pPr>
      <w:r w:rsidRPr="00C82A97">
        <w:rPr>
          <w:noProof/>
        </w:rPr>
        <w:lastRenderedPageBreak/>
        <mc:AlternateContent>
          <mc:Choice Requires="wps">
            <w:drawing>
              <wp:anchor distT="0" distB="0" distL="114300" distR="114300" simplePos="0" relativeHeight="251887616" behindDoc="0" locked="0" layoutInCell="1" allowOverlap="1" wp14:anchorId="5569C1F2" wp14:editId="35AE3F7C">
                <wp:simplePos x="0" y="0"/>
                <wp:positionH relativeFrom="margin">
                  <wp:posOffset>25078</wp:posOffset>
                </wp:positionH>
                <wp:positionV relativeFrom="page">
                  <wp:posOffset>4119122</wp:posOffset>
                </wp:positionV>
                <wp:extent cx="5486400" cy="302260"/>
                <wp:effectExtent l="0" t="0" r="0" b="2540"/>
                <wp:wrapTopAndBottom/>
                <wp:docPr id="269" name="Text Box 269"/>
                <wp:cNvGraphicFramePr/>
                <a:graphic xmlns:a="http://schemas.openxmlformats.org/drawingml/2006/main">
                  <a:graphicData uri="http://schemas.microsoft.com/office/word/2010/wordprocessingShape">
                    <wps:wsp>
                      <wps:cNvSpPr txBox="1"/>
                      <wps:spPr>
                        <a:xfrm>
                          <a:off x="0" y="0"/>
                          <a:ext cx="5486400" cy="302260"/>
                        </a:xfrm>
                        <a:prstGeom prst="rect">
                          <a:avLst/>
                        </a:prstGeom>
                        <a:solidFill>
                          <a:prstClr val="white"/>
                        </a:solidFill>
                        <a:ln>
                          <a:noFill/>
                        </a:ln>
                      </wps:spPr>
                      <wps:txbx>
                        <w:txbxContent>
                          <w:p w14:paraId="661D55A3" w14:textId="6E6F2BAD" w:rsidR="00CE02D7" w:rsidRPr="000C65CD" w:rsidRDefault="00CE02D7" w:rsidP="001B225B">
                            <w:pPr>
                              <w:pStyle w:val="Caption"/>
                              <w:rPr>
                                <w:noProof/>
                              </w:rPr>
                            </w:pPr>
                            <w:r>
                              <w:t>Figure 5.5.10 Cold Smoke 0:27s DSF FAN OFF Canyon Smoke Rebuilding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69C1F2" id="Text Box 269" o:spid="_x0000_s1082" type="#_x0000_t202" style="position:absolute;margin-left:1.95pt;margin-top:324.35pt;width:6in;height:23.8pt;z-index:25188761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" stroked="f">
                <v:textbox style="mso-fit-shape-to-text:t" inset="0,0,0,0">
                  <w:txbxContent>
                    <w:p w14:paraId="661D55A3" w14:textId="6E6F2BAD" w:rsidR="00CE02D7" w:rsidRPr="000C65CD" w:rsidRDefault="00CE02D7" w:rsidP="001B225B">
                      <w:pPr>
                        <w:pStyle w:val="Caption"/>
                        <w:rPr>
                          <w:noProof/>
                        </w:rPr>
                      </w:pPr>
                      <w:r>
                        <w:t>Figure 5.5.10 Cold Smoke 0:27s DSF FAN OFF Canyon Smoke Rebuilding</w:t>
                      </w:r>
                    </w:p>
                  </w:txbxContent>
                </v:textbox>
                <w10:wrap type="topAndBottom" anchorx="margin" anchory="page"/>
              </v:shape>
            </w:pict>
          </mc:Fallback>
        </mc:AlternateContent>
      </w:r>
      <w:r>
        <w:rPr>
          <w:b/>
          <w:noProof/>
        </w:rPr>
        <w:drawing>
          <wp:anchor distT="0" distB="0" distL="114300" distR="114300" simplePos="0" relativeHeight="251823104" behindDoc="0" locked="0" layoutInCell="1" allowOverlap="1" wp14:anchorId="6CA343F1" wp14:editId="6EFF3ED9">
            <wp:simplePos x="0" y="0"/>
            <wp:positionH relativeFrom="column">
              <wp:posOffset>6350</wp:posOffset>
            </wp:positionH>
            <wp:positionV relativeFrom="page">
              <wp:posOffset>1024759</wp:posOffset>
            </wp:positionV>
            <wp:extent cx="5494528" cy="3090672"/>
            <wp:effectExtent l="0" t="0" r="0" b="0"/>
            <wp:wrapTopAndBottom/>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lide40.JPG"/>
                    <pic:cNvPicPr/>
                  </pic:nvPicPr>
                  <pic:blipFill>
                    <a:blip r:embed="rId89">
                      <a:extLst>
                        <a:ext uri="{28A0092B-C50C-407E-A947-70E740481C1C}">
                          <a14:useLocalDpi xmlns:a14="http://schemas.microsoft.com/office/drawing/2010/main" val="0"/>
                        </a:ext>
                      </a:extLst>
                    </a:blip>
                    <a:stretch>
                      <a:fillRect/>
                    </a:stretch>
                  </pic:blipFill>
                  <pic:spPr>
                    <a:xfrm>
                      <a:off x="0" y="0"/>
                      <a:ext cx="5494528" cy="3090672"/>
                    </a:xfrm>
                    <a:prstGeom prst="rect">
                      <a:avLst/>
                    </a:prstGeom>
                  </pic:spPr>
                </pic:pic>
              </a:graphicData>
            </a:graphic>
            <wp14:sizeRelV relativeFrom="margin">
              <wp14:pctHeight>0</wp14:pctHeight>
            </wp14:sizeRelV>
          </wp:anchor>
        </w:drawing>
      </w:r>
    </w:p>
    <w:p w14:paraId="2C8C6036" w14:textId="790E6FAF" w:rsidR="00C82A97" w:rsidRDefault="00C82A97" w:rsidP="00C82A97">
      <w:pPr>
        <w:spacing w:after="0" w:line="480" w:lineRule="auto"/>
      </w:pPr>
    </w:p>
    <w:p w14:paraId="3F33E6C7" w14:textId="3D740D4F" w:rsidR="00C82A97" w:rsidRPr="00C82A97" w:rsidRDefault="00C82A97" w:rsidP="00E71FB4">
      <w:pPr>
        <w:spacing w:after="0" w:line="480" w:lineRule="auto"/>
        <w:ind w:firstLine="720"/>
      </w:pPr>
      <w:r w:rsidRPr="00C82A97">
        <w:t xml:space="preserve">In Experiment 3, a video named "Cold Smoke Works" </w:t>
      </w:r>
      <w:proofErr w:type="gramStart"/>
      <w:r w:rsidRPr="00C82A97">
        <w:t>was created</w:t>
      </w:r>
      <w:proofErr w:type="gramEnd"/>
      <w:r w:rsidRPr="00C82A97">
        <w:t xml:space="preserve"> of length 0:29s. A piece of equipment that burned wood chips and then cooled the smoke was used in the urban canyon model within the wind tunnel boundary layer. This “cold smoke” did not exhibit the buoyancy characteristics of the heated glycol vapor so was ideal for demonstrating the recirculation and function of the DSF. At the 0:02</w:t>
      </w:r>
      <w:r>
        <w:t>s</w:t>
      </w:r>
      <w:r w:rsidRPr="00C82A97">
        <w:t xml:space="preserve"> time mark, the cold smoke </w:t>
      </w:r>
      <w:proofErr w:type="gramStart"/>
      <w:r w:rsidRPr="00C82A97">
        <w:t>is seen</w:t>
      </w:r>
      <w:proofErr w:type="gramEnd"/>
      <w:r w:rsidRPr="00C82A97">
        <w:t xml:space="preserve"> entering the canyon. At the 0:05</w:t>
      </w:r>
      <w:r>
        <w:t>s</w:t>
      </w:r>
      <w:r w:rsidRPr="00C82A97">
        <w:t xml:space="preserve"> time mark the cold smoke can </w:t>
      </w:r>
      <w:proofErr w:type="gramStart"/>
      <w:r w:rsidRPr="00C82A97">
        <w:t>be seen</w:t>
      </w:r>
      <w:proofErr w:type="gramEnd"/>
      <w:r w:rsidRPr="00C82A97">
        <w:t xml:space="preserve"> continuing to fill the model canyon, and at the 0:07</w:t>
      </w:r>
      <w:r>
        <w:t>s</w:t>
      </w:r>
      <w:r w:rsidRPr="00C82A97">
        <w:t xml:space="preserve"> time mark the smoke can be seen starting to develop the recirculation vortex. At the 0:09</w:t>
      </w:r>
      <w:r>
        <w:t>s</w:t>
      </w:r>
      <w:r w:rsidRPr="00C82A97">
        <w:t xml:space="preserve"> time mark, the smoke is continuing to fill the model canyon and recirculation of the vortex is readily apparent. </w:t>
      </w:r>
    </w:p>
    <w:p w14:paraId="208288BA" w14:textId="5E066341" w:rsidR="00DC31CC" w:rsidRDefault="00C82A97" w:rsidP="00DC31CC">
      <w:pPr>
        <w:spacing w:after="0" w:line="480" w:lineRule="auto"/>
        <w:ind w:firstLine="720"/>
      </w:pPr>
      <w:r w:rsidRPr="00C82A97">
        <w:t xml:space="preserve">The DSF fan </w:t>
      </w:r>
      <w:proofErr w:type="gramStart"/>
      <w:r w:rsidRPr="00C82A97">
        <w:t>was turned</w:t>
      </w:r>
      <w:proofErr w:type="gramEnd"/>
      <w:r w:rsidRPr="00C82A97">
        <w:t xml:space="preserve"> on at the 0:12</w:t>
      </w:r>
      <w:r>
        <w:t>s</w:t>
      </w:r>
      <w:r w:rsidRPr="00C82A97">
        <w:t xml:space="preserve"> time mark, and it can immediately be seen that the recirculation vortex is breaking up and entering the DSF. At time marks 0:14</w:t>
      </w:r>
      <w:r>
        <w:t>s</w:t>
      </w:r>
      <w:r w:rsidRPr="00C82A97">
        <w:t xml:space="preserve"> and 0:16</w:t>
      </w:r>
      <w:r>
        <w:t>s</w:t>
      </w:r>
      <w:r w:rsidRPr="00C82A97">
        <w:t xml:space="preserve"> the </w:t>
      </w:r>
      <w:r w:rsidRPr="00C82A97">
        <w:lastRenderedPageBreak/>
        <w:t>recirculation continues to break up, entering the DSF and dissipating. At time mark 0:20</w:t>
      </w:r>
      <w:r>
        <w:t>s</w:t>
      </w:r>
      <w:r w:rsidRPr="00C82A97">
        <w:t xml:space="preserve"> recirculation of the cold smoke is almost completely cleared, and remaining smoke </w:t>
      </w:r>
      <w:proofErr w:type="gramStart"/>
      <w:r w:rsidRPr="00C82A97">
        <w:t>being generated</w:t>
      </w:r>
      <w:proofErr w:type="gramEnd"/>
      <w:r w:rsidRPr="00C82A97">
        <w:t xml:space="preserve"> is being drawn toward the DSF. At time mark 0:27</w:t>
      </w:r>
      <w:r>
        <w:t>s</w:t>
      </w:r>
      <w:r w:rsidRPr="00C82A97">
        <w:t xml:space="preserve"> recirculation of smoke </w:t>
      </w:r>
      <w:proofErr w:type="gramStart"/>
      <w:r w:rsidRPr="00C82A97">
        <w:t>is cleared</w:t>
      </w:r>
      <w:proofErr w:type="gramEnd"/>
      <w:r w:rsidRPr="00C82A97">
        <w:t>, and DSF is turned off.</w:t>
      </w:r>
      <w:r w:rsidR="00DC31CC">
        <w:t xml:space="preserve"> </w:t>
      </w:r>
      <w:bookmarkStart w:id="68" w:name="_Hlk26813266"/>
      <w:r w:rsidR="00DC31CC">
        <w:t>Table 5.5.1</w:t>
      </w:r>
      <w:r w:rsidR="0027464A">
        <w:t xml:space="preserve"> </w:t>
      </w:r>
      <w:r w:rsidR="0027464A" w:rsidRPr="0027464A">
        <w:t>summarizes the verification and validation of the wind tunnel model confirming the DSF evacuation of simulated air pollution in the street canyon</w:t>
      </w:r>
      <w:r w:rsidR="00DC31CC">
        <w:t>.</w:t>
      </w:r>
    </w:p>
    <w:p w14:paraId="4AC40948" w14:textId="6094B410" w:rsidR="00DC31CC" w:rsidRDefault="00DC31CC" w:rsidP="00DC31CC">
      <w:pPr>
        <w:spacing w:after="0" w:line="480" w:lineRule="auto"/>
      </w:pPr>
      <w:r>
        <w:rPr>
          <w:noProof/>
        </w:rPr>
        <mc:AlternateContent>
          <mc:Choice Requires="wps">
            <w:drawing>
              <wp:anchor distT="0" distB="0" distL="114300" distR="114300" simplePos="0" relativeHeight="252003328" behindDoc="0" locked="0" layoutInCell="1" allowOverlap="1" wp14:anchorId="5DA4F475" wp14:editId="437FC7E6">
                <wp:simplePos x="0" y="0"/>
                <wp:positionH relativeFrom="column">
                  <wp:posOffset>0</wp:posOffset>
                </wp:positionH>
                <wp:positionV relativeFrom="paragraph">
                  <wp:posOffset>2142850</wp:posOffset>
                </wp:positionV>
                <wp:extent cx="3889375" cy="635"/>
                <wp:effectExtent l="0" t="0" r="0" b="0"/>
                <wp:wrapTopAndBottom/>
                <wp:docPr id="218" name="Text Box 218"/>
                <wp:cNvGraphicFramePr/>
                <a:graphic xmlns:a="http://schemas.openxmlformats.org/drawingml/2006/main">
                  <a:graphicData uri="http://schemas.microsoft.com/office/word/2010/wordprocessingShape">
                    <wps:wsp>
                      <wps:cNvSpPr txBox="1"/>
                      <wps:spPr>
                        <a:xfrm>
                          <a:off x="0" y="0"/>
                          <a:ext cx="3889375" cy="635"/>
                        </a:xfrm>
                        <a:prstGeom prst="rect">
                          <a:avLst/>
                        </a:prstGeom>
                        <a:solidFill>
                          <a:prstClr val="white"/>
                        </a:solidFill>
                        <a:ln>
                          <a:noFill/>
                        </a:ln>
                      </wps:spPr>
                      <wps:txbx>
                        <w:txbxContent>
                          <w:p w14:paraId="519BB9E8" w14:textId="37CA114C" w:rsidR="00CE02D7" w:rsidRPr="00972FDB" w:rsidRDefault="00CE02D7" w:rsidP="00DC31CC">
                            <w:pPr>
                              <w:pStyle w:val="Caption"/>
                              <w:rPr>
                                <w:noProof/>
                              </w:rPr>
                            </w:pPr>
                            <w:r>
                              <w:t>Table 5.5.1 Verification and Validation of DSF Evacuation of Air Pollution (Cold Smoke) in Street Canyon via Wind Tunnel Analysis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DA4F475" id="Text Box 218" o:spid="_x0000_s1083" type="#_x0000_t202" style="position:absolute;margin-left:0;margin-top:168.75pt;width:306.25pt;height:.05pt;z-index:25200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" stroked="f">
                <v:textbox style="mso-fit-shape-to-text:t" inset="0,0,0,0">
                  <w:txbxContent>
                    <w:p w14:paraId="519BB9E8" w14:textId="37CA114C" w:rsidR="00CE02D7" w:rsidRPr="00972FDB" w:rsidRDefault="00CE02D7" w:rsidP="00DC31CC">
                      <w:pPr>
                        <w:pStyle w:val="Caption"/>
                        <w:rPr>
                          <w:noProof/>
                        </w:rPr>
                      </w:pPr>
                      <w:r>
                        <w:t>Table 5.5.1 Verification and Validation of DSF Evacuation of Air Pollution (Cold Smoke) in Street Canyon via Wind Tunnel Analysis</w:t>
                      </w:r>
                    </w:p>
                  </w:txbxContent>
                </v:textbox>
                <w10:wrap type="topAndBottom"/>
              </v:shape>
            </w:pict>
          </mc:Fallback>
        </mc:AlternateContent>
      </w:r>
      <w:r>
        <w:rPr>
          <w:noProof/>
        </w:rPr>
        <w:drawing>
          <wp:anchor distT="0" distB="0" distL="114300" distR="114300" simplePos="0" relativeHeight="252002304" behindDoc="0" locked="0" layoutInCell="1" allowOverlap="1" wp14:anchorId="55AA095C" wp14:editId="1D9BD65C">
            <wp:simplePos x="0" y="0"/>
            <wp:positionH relativeFrom="column">
              <wp:posOffset>0</wp:posOffset>
            </wp:positionH>
            <wp:positionV relativeFrom="paragraph">
              <wp:posOffset>348615</wp:posOffset>
            </wp:positionV>
            <wp:extent cx="3889375" cy="1746885"/>
            <wp:effectExtent l="0" t="0" r="0" b="5715"/>
            <wp:wrapTopAndBottom/>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3">
                      <a:extLst>
                        <a:ext uri="{28A0092B-C50C-407E-A947-70E740481C1C}">
                          <a14:useLocalDpi xmlns:a14="http://schemas.microsoft.com/office/drawing/2010/main" val="0"/>
                        </a:ext>
                      </a:extLst>
                    </a:blip>
                    <a:srcRect t="2" b="31886"/>
                    <a:stretch/>
                  </pic:blipFill>
                  <pic:spPr bwMode="auto">
                    <a:xfrm>
                      <a:off x="0" y="0"/>
                      <a:ext cx="3889375" cy="17468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bookmarkEnd w:id="68"/>
    <w:p w14:paraId="7B346F3F" w14:textId="69670CFC" w:rsidR="00C82A97" w:rsidRPr="00C82A97" w:rsidRDefault="00C82A97" w:rsidP="003600D3">
      <w:pPr>
        <w:spacing w:after="0" w:line="480" w:lineRule="auto"/>
        <w:ind w:firstLine="720"/>
      </w:pPr>
    </w:p>
    <w:p w14:paraId="359AC8C0" w14:textId="758488A0" w:rsidR="00397F40" w:rsidRDefault="00397F40">
      <w:pPr>
        <w:rPr>
          <w:b/>
        </w:rPr>
      </w:pPr>
      <w:r>
        <w:rPr>
          <w:b/>
        </w:rPr>
        <w:br w:type="page"/>
      </w:r>
    </w:p>
    <w:p w14:paraId="0E144D83" w14:textId="77777777" w:rsidR="00FF04B5" w:rsidRDefault="00B16633" w:rsidP="00B36E1B">
      <w:pPr>
        <w:spacing w:line="480" w:lineRule="auto"/>
        <w:rPr>
          <w:b/>
        </w:rPr>
      </w:pPr>
      <w:r>
        <w:rPr>
          <w:b/>
        </w:rPr>
        <w:lastRenderedPageBreak/>
        <w:t>5.</w:t>
      </w:r>
      <w:r w:rsidR="003D2BA1">
        <w:rPr>
          <w:b/>
        </w:rPr>
        <w:t>6</w:t>
      </w:r>
      <w:r>
        <w:rPr>
          <w:b/>
        </w:rPr>
        <w:t xml:space="preserve"> Experiment </w:t>
      </w:r>
      <w:r w:rsidR="00FF04B5">
        <w:rPr>
          <w:b/>
        </w:rPr>
        <w:t>4</w:t>
      </w:r>
      <w:r w:rsidRPr="00A44502">
        <w:rPr>
          <w:b/>
        </w:rPr>
        <w:t xml:space="preserve"> – </w:t>
      </w:r>
      <w:r w:rsidR="00FF04B5">
        <w:rPr>
          <w:b/>
        </w:rPr>
        <w:t>Dry Ice Vapor and Jet Boundary Layer</w:t>
      </w:r>
    </w:p>
    <w:p w14:paraId="40FEEACC" w14:textId="2D727D0D" w:rsidR="00B16633" w:rsidRDefault="00FF04B5" w:rsidP="00B163AD">
      <w:pPr>
        <w:spacing w:after="0" w:line="480" w:lineRule="auto"/>
        <w:ind w:firstLine="720"/>
      </w:pPr>
      <w:r>
        <w:t>Due to variable speeds within wind tunnel, which affected the development of the boundary layer, an extreme test was set up using a jet source to achieve higher speeds (10 m/s) at 23 cm above the street level of the DSF.</w:t>
      </w:r>
      <w:r w:rsidR="00B163AD">
        <w:t xml:space="preserve"> </w:t>
      </w:r>
      <w:r>
        <w:t xml:space="preserve">Dry Ice Vapor </w:t>
      </w:r>
      <w:proofErr w:type="gramStart"/>
      <w:r>
        <w:t>was used</w:t>
      </w:r>
      <w:proofErr w:type="gramEnd"/>
      <w:r>
        <w:t xml:space="preserve"> to simulate </w:t>
      </w:r>
      <w:r w:rsidR="003D2BA1">
        <w:t xml:space="preserve">the </w:t>
      </w:r>
      <w:r>
        <w:t xml:space="preserve">trapped boundary layer condition. Dry Ice container </w:t>
      </w:r>
      <w:proofErr w:type="gramStart"/>
      <w:r w:rsidR="003D2BA1">
        <w:t xml:space="preserve">was </w:t>
      </w:r>
      <w:r>
        <w:t>placed</w:t>
      </w:r>
      <w:proofErr w:type="gramEnd"/>
      <w:r>
        <w:t xml:space="preserve"> offset to DSF to show evacuation of pollutants generated at locations furthest from DSF. </w:t>
      </w:r>
      <w:r w:rsidR="00B163AD">
        <w:t>J</w:t>
      </w:r>
      <w:r>
        <w:t xml:space="preserve">et funneled glycol vapor </w:t>
      </w:r>
      <w:proofErr w:type="gramStart"/>
      <w:r w:rsidR="00B163AD">
        <w:t>was used</w:t>
      </w:r>
      <w:proofErr w:type="gramEnd"/>
      <w:r w:rsidR="00B163AD">
        <w:t xml:space="preserve"> </w:t>
      </w:r>
      <w:r>
        <w:t>for visual identification of separation</w:t>
      </w:r>
      <w:r w:rsidR="00B163AD">
        <w:t xml:space="preserve"> of the urban boundary layer</w:t>
      </w:r>
      <w:r>
        <w:t xml:space="preserve">. Wind Tunnel speed set at </w:t>
      </w:r>
      <w:r w:rsidR="00B163AD">
        <w:t>1</w:t>
      </w:r>
      <w:r>
        <w:t xml:space="preserve"> m/s. Flow speed of DSF was set at MAX</w:t>
      </w:r>
      <w:bookmarkEnd w:id="66"/>
      <w:r>
        <w:t>.</w:t>
      </w:r>
      <w:r w:rsidR="00B16633">
        <w:t xml:space="preserve"> </w:t>
      </w:r>
    </w:p>
    <w:p w14:paraId="68046861" w14:textId="77777777" w:rsidR="003600D3" w:rsidRDefault="003600D3" w:rsidP="00B16633"/>
    <w:p w14:paraId="0E825992" w14:textId="105E282F" w:rsidR="00FF04B5" w:rsidRDefault="003600D3" w:rsidP="00B16633">
      <w:r w:rsidRPr="003600D3">
        <w:rPr>
          <w:b/>
        </w:rPr>
        <w:t xml:space="preserve">Qualitative Results </w:t>
      </w:r>
      <w:r w:rsidR="00B16633" w:rsidRPr="003600D3">
        <w:rPr>
          <w:b/>
        </w:rPr>
        <w:t>Video</w:t>
      </w:r>
      <w:r>
        <w:rPr>
          <w:b/>
        </w:rPr>
        <w:t xml:space="preserve"> o</w:t>
      </w:r>
      <w:r w:rsidR="00B16633" w:rsidRPr="003600D3">
        <w:rPr>
          <w:b/>
        </w:rPr>
        <w:t>nline</w:t>
      </w:r>
      <w:r w:rsidR="00B16633">
        <w:t xml:space="preserve"> </w:t>
      </w:r>
      <w:hyperlink r:id="rId90" w:history="1">
        <w:r w:rsidR="00FF04B5" w:rsidRPr="002C1546">
          <w:rPr>
            <w:rStyle w:val="Hyperlink"/>
          </w:rPr>
          <w:t>https://youtu.be/sNcaXAMPUa0</w:t>
        </w:r>
      </w:hyperlink>
      <w:r w:rsidR="00FF04B5" w:rsidRPr="00FF04B5">
        <w:t xml:space="preserve"> </w:t>
      </w:r>
    </w:p>
    <w:bookmarkEnd w:id="67"/>
    <w:p w14:paraId="39B2F820" w14:textId="5FF2D1EC" w:rsidR="00397F40" w:rsidRDefault="00B36E1B">
      <w:pPr>
        <w:rPr>
          <w:b/>
        </w:rPr>
      </w:pPr>
      <w:r>
        <w:rPr>
          <w:noProof/>
        </w:rPr>
        <mc:AlternateContent>
          <mc:Choice Requires="wps">
            <w:drawing>
              <wp:anchor distT="0" distB="0" distL="114300" distR="114300" simplePos="0" relativeHeight="251889664" behindDoc="0" locked="0" layoutInCell="1" allowOverlap="1" wp14:anchorId="3E6AAEF7" wp14:editId="5964A6E6">
                <wp:simplePos x="0" y="0"/>
                <wp:positionH relativeFrom="margin">
                  <wp:posOffset>0</wp:posOffset>
                </wp:positionH>
                <wp:positionV relativeFrom="paragraph">
                  <wp:posOffset>3281771</wp:posOffset>
                </wp:positionV>
                <wp:extent cx="5486400" cy="635"/>
                <wp:effectExtent l="0" t="0" r="0" b="2540"/>
                <wp:wrapTopAndBottom/>
                <wp:docPr id="270" name="Text Box 270"/>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424257DC" w14:textId="77777777" w:rsidR="00CE02D7" w:rsidRPr="000C65CD" w:rsidRDefault="00CE02D7" w:rsidP="001B225B">
                            <w:pPr>
                              <w:pStyle w:val="Caption"/>
                              <w:rPr>
                                <w:noProof/>
                              </w:rPr>
                            </w:pPr>
                            <w:r>
                              <w:t>Figure 5.6.1 Dry Ice and Jet Boundary Layer Experimental Setup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E6AAEF7" id="Text Box 270" o:spid="_x0000_s1084" type="#_x0000_t202" style="position:absolute;margin-left:0;margin-top:258.4pt;width:6in;height:.05pt;z-index:2518896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" stroked="f">
                <v:textbox style="mso-fit-shape-to-text:t" inset="0,0,0,0">
                  <w:txbxContent>
                    <w:p w14:paraId="424257DC" w14:textId="77777777" w:rsidR="00CE02D7" w:rsidRPr="000C65CD" w:rsidRDefault="00CE02D7" w:rsidP="001B225B">
                      <w:pPr>
                        <w:pStyle w:val="Caption"/>
                        <w:rPr>
                          <w:noProof/>
                        </w:rPr>
                      </w:pPr>
                      <w:r>
                        <w:t>Figure 5.6.1 Dry Ice and Jet Boundary Layer Experimental Setup</w:t>
                      </w:r>
                    </w:p>
                  </w:txbxContent>
                </v:textbox>
                <w10:wrap type="topAndBottom" anchorx="margin"/>
              </v:shape>
            </w:pict>
          </mc:Fallback>
        </mc:AlternateContent>
      </w:r>
      <w:r w:rsidR="0021091E">
        <w:rPr>
          <w:b/>
          <w:noProof/>
        </w:rPr>
        <w:drawing>
          <wp:anchor distT="0" distB="0" distL="114300" distR="114300" simplePos="0" relativeHeight="251824128" behindDoc="0" locked="0" layoutInCell="1" allowOverlap="1" wp14:anchorId="15805E1C" wp14:editId="5E52C786">
            <wp:simplePos x="0" y="0"/>
            <wp:positionH relativeFrom="margin">
              <wp:posOffset>6824</wp:posOffset>
            </wp:positionH>
            <wp:positionV relativeFrom="page">
              <wp:posOffset>4708478</wp:posOffset>
            </wp:positionV>
            <wp:extent cx="5486400" cy="3086100"/>
            <wp:effectExtent l="0" t="0" r="0" b="0"/>
            <wp:wrapTopAndBottom/>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Slide25.JPG"/>
                    <pic:cNvPicPr/>
                  </pic:nvPicPr>
                  <pic:blipFill>
                    <a:blip r:embed="rId91">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FF04B5">
        <w:rPr>
          <w:b/>
        </w:rPr>
        <w:br w:type="page"/>
      </w:r>
      <w:r w:rsidR="003600D3">
        <w:rPr>
          <w:noProof/>
        </w:rPr>
        <w:lastRenderedPageBreak/>
        <mc:AlternateContent>
          <mc:Choice Requires="wps">
            <w:drawing>
              <wp:anchor distT="0" distB="0" distL="114300" distR="114300" simplePos="0" relativeHeight="251891712" behindDoc="0" locked="0" layoutInCell="1" allowOverlap="1" wp14:anchorId="09068F78" wp14:editId="1E2F008B">
                <wp:simplePos x="0" y="0"/>
                <wp:positionH relativeFrom="margin">
                  <wp:posOffset>6824</wp:posOffset>
                </wp:positionH>
                <wp:positionV relativeFrom="paragraph">
                  <wp:posOffset>3082925</wp:posOffset>
                </wp:positionV>
                <wp:extent cx="5486400" cy="635"/>
                <wp:effectExtent l="0" t="0" r="0" b="2540"/>
                <wp:wrapTopAndBottom/>
                <wp:docPr id="271" name="Text Box 27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0294AE82" w14:textId="39EB8455" w:rsidR="00CE02D7" w:rsidRPr="000C65CD" w:rsidRDefault="00CE02D7" w:rsidP="001B225B">
                            <w:pPr>
                              <w:pStyle w:val="Caption"/>
                              <w:rPr>
                                <w:noProof/>
                              </w:rPr>
                            </w:pPr>
                            <w:r>
                              <w:t>Figure 5.6.2 Overall :02s Dry Ice Vapor Gathering in Canyon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9068F78" id="Text Box 271" o:spid="_x0000_s1085" type="#_x0000_t202" style="position:absolute;margin-left:.55pt;margin-top:242.75pt;width:6in;height:.05pt;z-index:2518917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" stroked="f">
                <v:textbox style="mso-fit-shape-to-text:t" inset="0,0,0,0">
                  <w:txbxContent>
                    <w:p w14:paraId="0294AE82" w14:textId="39EB8455" w:rsidR="00CE02D7" w:rsidRPr="000C65CD" w:rsidRDefault="00CE02D7" w:rsidP="001B225B">
                      <w:pPr>
                        <w:pStyle w:val="Caption"/>
                        <w:rPr>
                          <w:noProof/>
                        </w:rPr>
                      </w:pPr>
                      <w:r>
                        <w:t>Figure 5.6.2 Overall :02s Dry Ice Vapor Gathering in Canyon</w:t>
                      </w:r>
                    </w:p>
                  </w:txbxContent>
                </v:textbox>
                <w10:wrap type="topAndBottom" anchorx="margin"/>
              </v:shape>
            </w:pict>
          </mc:Fallback>
        </mc:AlternateContent>
      </w:r>
      <w:r w:rsidR="00B4067B">
        <w:rPr>
          <w:b/>
          <w:noProof/>
        </w:rPr>
        <w:drawing>
          <wp:anchor distT="0" distB="0" distL="114300" distR="114300" simplePos="0" relativeHeight="251825152" behindDoc="0" locked="0" layoutInCell="1" allowOverlap="1" wp14:anchorId="77C56B0A" wp14:editId="6BA84728">
            <wp:simplePos x="0" y="0"/>
            <wp:positionH relativeFrom="column">
              <wp:posOffset>15240</wp:posOffset>
            </wp:positionH>
            <wp:positionV relativeFrom="page">
              <wp:posOffset>4582160</wp:posOffset>
            </wp:positionV>
            <wp:extent cx="5486400" cy="3086100"/>
            <wp:effectExtent l="0" t="0" r="0" b="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lide26.JPG"/>
                    <pic:cNvPicPr/>
                  </pic:nvPicPr>
                  <pic:blipFill>
                    <a:blip r:embed="rId92">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B4067B">
        <w:rPr>
          <w:noProof/>
        </w:rPr>
        <mc:AlternateContent>
          <mc:Choice Requires="wps">
            <w:drawing>
              <wp:anchor distT="0" distB="0" distL="114300" distR="114300" simplePos="0" relativeHeight="251893760" behindDoc="0" locked="0" layoutInCell="1" allowOverlap="1" wp14:anchorId="31BEB25B" wp14:editId="5DF83A6B">
                <wp:simplePos x="0" y="0"/>
                <wp:positionH relativeFrom="margin">
                  <wp:posOffset>10511</wp:posOffset>
                </wp:positionH>
                <wp:positionV relativeFrom="paragraph">
                  <wp:posOffset>6722460</wp:posOffset>
                </wp:positionV>
                <wp:extent cx="5486400" cy="635"/>
                <wp:effectExtent l="0" t="0" r="0" b="2540"/>
                <wp:wrapTopAndBottom/>
                <wp:docPr id="272" name="Text Box 272"/>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2F1B1E0D" w14:textId="1B408DB8" w:rsidR="00CE02D7" w:rsidRPr="000C65CD" w:rsidRDefault="00CE02D7" w:rsidP="001B225B">
                            <w:pPr>
                              <w:pStyle w:val="Caption"/>
                              <w:rPr>
                                <w:noProof/>
                              </w:rPr>
                            </w:pPr>
                            <w:r>
                              <w:t>Figure 5.6.3 Overall :05s Boundary Layer ON, Dry Ice Vapor Gathering in Canyon, DSF OFF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1BEB25B" id="Text Box 272" o:spid="_x0000_s1086" type="#_x0000_t202" style="position:absolute;margin-left:.85pt;margin-top:529.35pt;width:6in;height:.05pt;z-index:2518937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" stroked="f">
                <v:textbox style="mso-fit-shape-to-text:t" inset="0,0,0,0">
                  <w:txbxContent>
                    <w:p w14:paraId="2F1B1E0D" w14:textId="1B408DB8" w:rsidR="00CE02D7" w:rsidRPr="000C65CD" w:rsidRDefault="00CE02D7" w:rsidP="001B225B">
                      <w:pPr>
                        <w:pStyle w:val="Caption"/>
                        <w:rPr>
                          <w:noProof/>
                        </w:rPr>
                      </w:pPr>
                      <w:r>
                        <w:t>Figure 5.6.3 Overall :05s Boundary Layer ON, Dry Ice Vapor Gathering in Canyon, DSF OFF</w:t>
                      </w:r>
                    </w:p>
                  </w:txbxContent>
                </v:textbox>
                <w10:wrap type="topAndBottom" anchorx="margin"/>
              </v:shape>
            </w:pict>
          </mc:Fallback>
        </mc:AlternateContent>
      </w:r>
      <w:r w:rsidR="00EE4538">
        <w:rPr>
          <w:b/>
          <w:noProof/>
        </w:rPr>
        <w:drawing>
          <wp:anchor distT="0" distB="0" distL="114300" distR="114300" simplePos="0" relativeHeight="251870208" behindDoc="0" locked="0" layoutInCell="1" allowOverlap="1" wp14:anchorId="250D3A00" wp14:editId="0776E865">
            <wp:simplePos x="0" y="0"/>
            <wp:positionH relativeFrom="column">
              <wp:posOffset>0</wp:posOffset>
            </wp:positionH>
            <wp:positionV relativeFrom="page">
              <wp:posOffset>914400</wp:posOffset>
            </wp:positionV>
            <wp:extent cx="5486400" cy="3086100"/>
            <wp:effectExtent l="0" t="0" r="0" b="0"/>
            <wp:wrapTopAndBottom/>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Slide27.JPG"/>
                    <pic:cNvPicPr/>
                  </pic:nvPicPr>
                  <pic:blipFill>
                    <a:blip r:embed="rId93">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EE4538">
        <w:rPr>
          <w:b/>
        </w:rPr>
        <w:br w:type="page"/>
      </w:r>
    </w:p>
    <w:p w14:paraId="21E5C569" w14:textId="623F8803" w:rsidR="00397F40" w:rsidRDefault="003600D3">
      <w:pPr>
        <w:rPr>
          <w:b/>
        </w:rPr>
      </w:pPr>
      <w:r>
        <w:rPr>
          <w:noProof/>
        </w:rPr>
        <w:lastRenderedPageBreak/>
        <mc:AlternateContent>
          <mc:Choice Requires="wps">
            <w:drawing>
              <wp:anchor distT="0" distB="0" distL="114300" distR="114300" simplePos="0" relativeHeight="251895808" behindDoc="0" locked="0" layoutInCell="1" allowOverlap="1" wp14:anchorId="0DCB83D3" wp14:editId="01F194A7">
                <wp:simplePos x="0" y="0"/>
                <wp:positionH relativeFrom="margin">
                  <wp:posOffset>13335</wp:posOffset>
                </wp:positionH>
                <wp:positionV relativeFrom="paragraph">
                  <wp:posOffset>3097530</wp:posOffset>
                </wp:positionV>
                <wp:extent cx="5486400" cy="635"/>
                <wp:effectExtent l="0" t="0" r="0" b="0"/>
                <wp:wrapTopAndBottom/>
                <wp:docPr id="273" name="Text Box 273"/>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5F5BCEB1" w14:textId="16898158" w:rsidR="00CE02D7" w:rsidRPr="000C65CD" w:rsidRDefault="00CE02D7" w:rsidP="001B225B">
                            <w:pPr>
                              <w:pStyle w:val="Caption"/>
                              <w:rPr>
                                <w:noProof/>
                              </w:rPr>
                            </w:pPr>
                            <w:r>
                              <w:t>Figure 5.6.4 Overall :17s Boundary Layer ON, Dry Ice Vapor Entering DSF, DSF ON, Boundary Layer Smoke Mixing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DCB83D3" id="Text Box 273" o:spid="_x0000_s1087" type="#_x0000_t202" style="position:absolute;margin-left:1.05pt;margin-top:243.9pt;width:6in;height:.05pt;z-index:2518958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" stroked="f">
                <v:textbox style="mso-fit-shape-to-text:t" inset="0,0,0,0">
                  <w:txbxContent>
                    <w:p w14:paraId="5F5BCEB1" w14:textId="16898158" w:rsidR="00CE02D7" w:rsidRPr="000C65CD" w:rsidRDefault="00CE02D7" w:rsidP="001B225B">
                      <w:pPr>
                        <w:pStyle w:val="Caption"/>
                        <w:rPr>
                          <w:noProof/>
                        </w:rPr>
                      </w:pPr>
                      <w:r>
                        <w:t>Figure 5.6.4 Overall :17s Boundary Layer ON, Dry Ice Vapor Entering DSF, DSF ON, Boundary Layer Smoke Mixing</w:t>
                      </w:r>
                    </w:p>
                  </w:txbxContent>
                </v:textbox>
                <w10:wrap type="topAndBottom" anchorx="margin"/>
              </v:shape>
            </w:pict>
          </mc:Fallback>
        </mc:AlternateContent>
      </w:r>
      <w:r w:rsidR="001F4D0F">
        <w:rPr>
          <w:b/>
          <w:noProof/>
        </w:rPr>
        <w:drawing>
          <wp:anchor distT="0" distB="0" distL="114300" distR="114300" simplePos="0" relativeHeight="251827200" behindDoc="0" locked="0" layoutInCell="1" allowOverlap="1" wp14:anchorId="77BE2EB9" wp14:editId="56136CB6">
            <wp:simplePos x="0" y="0"/>
            <wp:positionH relativeFrom="column">
              <wp:posOffset>15240</wp:posOffset>
            </wp:positionH>
            <wp:positionV relativeFrom="page">
              <wp:posOffset>4624070</wp:posOffset>
            </wp:positionV>
            <wp:extent cx="5486400" cy="3086100"/>
            <wp:effectExtent l="0" t="0" r="0" b="0"/>
            <wp:wrapTopAndBottom/>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lide28.JPG"/>
                    <pic:cNvPicPr/>
                  </pic:nvPicPr>
                  <pic:blipFill>
                    <a:blip r:embed="rId94">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1F4D0F">
        <w:rPr>
          <w:b/>
          <w:noProof/>
        </w:rPr>
        <w:drawing>
          <wp:anchor distT="0" distB="0" distL="114300" distR="114300" simplePos="0" relativeHeight="251826176" behindDoc="0" locked="0" layoutInCell="1" allowOverlap="1" wp14:anchorId="423E658C" wp14:editId="6ECA871F">
            <wp:simplePos x="0" y="0"/>
            <wp:positionH relativeFrom="column">
              <wp:posOffset>5080</wp:posOffset>
            </wp:positionH>
            <wp:positionV relativeFrom="page">
              <wp:posOffset>914400</wp:posOffset>
            </wp:positionV>
            <wp:extent cx="5486400" cy="3086100"/>
            <wp:effectExtent l="0" t="0" r="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lide27.JPG"/>
                    <pic:cNvPicPr/>
                  </pic:nvPicPr>
                  <pic:blipFill>
                    <a:blip r:embed="rId95">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B4067B">
        <w:rPr>
          <w:noProof/>
        </w:rPr>
        <mc:AlternateContent>
          <mc:Choice Requires="wps">
            <w:drawing>
              <wp:anchor distT="0" distB="0" distL="114300" distR="114300" simplePos="0" relativeHeight="251897856" behindDoc="0" locked="0" layoutInCell="1" allowOverlap="1" wp14:anchorId="6AAE933D" wp14:editId="2FA35B8C">
                <wp:simplePos x="0" y="0"/>
                <wp:positionH relativeFrom="margin">
                  <wp:posOffset>10160</wp:posOffset>
                </wp:positionH>
                <wp:positionV relativeFrom="paragraph">
                  <wp:posOffset>6791544</wp:posOffset>
                </wp:positionV>
                <wp:extent cx="5486400" cy="635"/>
                <wp:effectExtent l="0" t="0" r="0" b="0"/>
                <wp:wrapTopAndBottom/>
                <wp:docPr id="274" name="Text Box 274"/>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5BD34890" w14:textId="3433DAF8" w:rsidR="00CE02D7" w:rsidRPr="000C65CD" w:rsidRDefault="00CE02D7" w:rsidP="001B225B">
                            <w:pPr>
                              <w:pStyle w:val="Caption"/>
                              <w:rPr>
                                <w:noProof/>
                              </w:rPr>
                            </w:pPr>
                            <w:r>
                              <w:t>Figure 5.6.5 Overall :21s Boundary Layer ON, Dry Ice Vapor Entering DSF, Canyon Dry Ice Vapor Cleared, DSF ON, Boundary Layer Smoke Mixing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AAE933D" id="Text Box 274" o:spid="_x0000_s1088" type="#_x0000_t202" style="position:absolute;margin-left:.8pt;margin-top:534.75pt;width:6in;height:.05pt;z-index:2518978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" stroked="f">
                <v:textbox style="mso-fit-shape-to-text:t" inset="0,0,0,0">
                  <w:txbxContent>
                    <w:p w14:paraId="5BD34890" w14:textId="3433DAF8" w:rsidR="00CE02D7" w:rsidRPr="000C65CD" w:rsidRDefault="00CE02D7" w:rsidP="001B225B">
                      <w:pPr>
                        <w:pStyle w:val="Caption"/>
                        <w:rPr>
                          <w:noProof/>
                        </w:rPr>
                      </w:pPr>
                      <w:r>
                        <w:t>Figure 5.6.5 Overall :21s Boundary Layer ON, Dry Ice Vapor Entering DSF, Canyon Dry Ice Vapor Cleared, DSF ON, Boundary Layer Smoke Mixing</w:t>
                      </w:r>
                    </w:p>
                  </w:txbxContent>
                </v:textbox>
                <w10:wrap type="topAndBottom" anchorx="margin"/>
              </v:shape>
            </w:pict>
          </mc:Fallback>
        </mc:AlternateContent>
      </w:r>
      <w:r w:rsidR="00397F40">
        <w:rPr>
          <w:b/>
        </w:rPr>
        <w:br w:type="page"/>
      </w:r>
    </w:p>
    <w:p w14:paraId="06D30233" w14:textId="1DD61F22" w:rsidR="00397F40" w:rsidRDefault="003600D3">
      <w:pPr>
        <w:rPr>
          <w:b/>
        </w:rPr>
      </w:pPr>
      <w:r>
        <w:rPr>
          <w:noProof/>
        </w:rPr>
        <w:lastRenderedPageBreak/>
        <mc:AlternateContent>
          <mc:Choice Requires="wps">
            <w:drawing>
              <wp:anchor distT="0" distB="0" distL="114300" distR="114300" simplePos="0" relativeHeight="251899904" behindDoc="0" locked="0" layoutInCell="1" allowOverlap="1" wp14:anchorId="331A9478" wp14:editId="293CDB3C">
                <wp:simplePos x="0" y="0"/>
                <wp:positionH relativeFrom="margin">
                  <wp:posOffset>6824</wp:posOffset>
                </wp:positionH>
                <wp:positionV relativeFrom="paragraph">
                  <wp:posOffset>3084318</wp:posOffset>
                </wp:positionV>
                <wp:extent cx="5486400" cy="635"/>
                <wp:effectExtent l="0" t="0" r="0" b="0"/>
                <wp:wrapTopAndBottom/>
                <wp:docPr id="275" name="Text Box 275"/>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1798C112" w14:textId="4464394E" w:rsidR="00CE02D7" w:rsidRPr="000C65CD" w:rsidRDefault="00CE02D7" w:rsidP="001B225B">
                            <w:pPr>
                              <w:pStyle w:val="Caption"/>
                              <w:rPr>
                                <w:noProof/>
                              </w:rPr>
                            </w:pPr>
                            <w:r>
                              <w:t>Figure 5.6.6 Overall :28s Boundary Layer ON, Canyon Dry Ice Vapor Cleared, DSF ON, Boundary Layer Smoke Mixing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31A9478" id="Text Box 275" o:spid="_x0000_s1089" type="#_x0000_t202" style="position:absolute;margin-left:.55pt;margin-top:242.85pt;width:6in;height:.05pt;z-index:2518999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" stroked="f">
                <v:textbox style="mso-fit-shape-to-text:t" inset="0,0,0,0">
                  <w:txbxContent>
                    <w:p w14:paraId="1798C112" w14:textId="4464394E" w:rsidR="00CE02D7" w:rsidRPr="000C65CD" w:rsidRDefault="00CE02D7" w:rsidP="001B225B">
                      <w:pPr>
                        <w:pStyle w:val="Caption"/>
                        <w:rPr>
                          <w:noProof/>
                        </w:rPr>
                      </w:pPr>
                      <w:r>
                        <w:t>Figure 5.6.6 Overall :28s Boundary Layer ON, Canyon Dry Ice Vapor Cleared, DSF ON, Boundary Layer Smoke Mixing</w:t>
                      </w:r>
                    </w:p>
                  </w:txbxContent>
                </v:textbox>
                <w10:wrap type="topAndBottom" anchorx="margin"/>
              </v:shape>
            </w:pict>
          </mc:Fallback>
        </mc:AlternateContent>
      </w:r>
      <w:r w:rsidR="001F4D0F">
        <w:rPr>
          <w:b/>
          <w:noProof/>
        </w:rPr>
        <w:drawing>
          <wp:anchor distT="0" distB="0" distL="114300" distR="114300" simplePos="0" relativeHeight="251829248" behindDoc="0" locked="0" layoutInCell="1" allowOverlap="1" wp14:anchorId="5E967725" wp14:editId="4D65A107">
            <wp:simplePos x="0" y="0"/>
            <wp:positionH relativeFrom="column">
              <wp:posOffset>15240</wp:posOffset>
            </wp:positionH>
            <wp:positionV relativeFrom="page">
              <wp:posOffset>4897755</wp:posOffset>
            </wp:positionV>
            <wp:extent cx="5486400" cy="3086100"/>
            <wp:effectExtent l="0" t="0" r="0" b="0"/>
            <wp:wrapTopAndBottom/>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lide30.JPG"/>
                    <pic:cNvPicPr/>
                  </pic:nvPicPr>
                  <pic:blipFill>
                    <a:blip r:embed="rId96">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1F4D0F">
        <w:rPr>
          <w:b/>
          <w:noProof/>
        </w:rPr>
        <w:drawing>
          <wp:anchor distT="0" distB="0" distL="114300" distR="114300" simplePos="0" relativeHeight="251828224" behindDoc="0" locked="0" layoutInCell="1" allowOverlap="1" wp14:anchorId="4EDF7A89" wp14:editId="6E6CB04F">
            <wp:simplePos x="0" y="0"/>
            <wp:positionH relativeFrom="column">
              <wp:posOffset>5080</wp:posOffset>
            </wp:positionH>
            <wp:positionV relativeFrom="page">
              <wp:posOffset>914400</wp:posOffset>
            </wp:positionV>
            <wp:extent cx="5486400" cy="3086100"/>
            <wp:effectExtent l="0" t="0" r="0" b="0"/>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lide29.JPG"/>
                    <pic:cNvPicPr/>
                  </pic:nvPicPr>
                  <pic:blipFill>
                    <a:blip r:embed="rId97">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B4067B">
        <w:rPr>
          <w:noProof/>
        </w:rPr>
        <mc:AlternateContent>
          <mc:Choice Requires="wps">
            <w:drawing>
              <wp:anchor distT="0" distB="0" distL="114300" distR="114300" simplePos="0" relativeHeight="251901952" behindDoc="0" locked="0" layoutInCell="1" allowOverlap="1" wp14:anchorId="5AB4BF08" wp14:editId="63D8B294">
                <wp:simplePos x="0" y="0"/>
                <wp:positionH relativeFrom="margin">
                  <wp:posOffset>10160</wp:posOffset>
                </wp:positionH>
                <wp:positionV relativeFrom="paragraph">
                  <wp:posOffset>7065010</wp:posOffset>
                </wp:positionV>
                <wp:extent cx="5486400" cy="635"/>
                <wp:effectExtent l="0" t="0" r="0" b="0"/>
                <wp:wrapTopAndBottom/>
                <wp:docPr id="276" name="Text Box 276"/>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2CB6079E" w14:textId="53F73DAD" w:rsidR="00CE02D7" w:rsidRPr="000C65CD" w:rsidRDefault="00CE02D7" w:rsidP="001B225B">
                            <w:pPr>
                              <w:pStyle w:val="Caption"/>
                              <w:rPr>
                                <w:noProof/>
                              </w:rPr>
                            </w:pPr>
                            <w:r>
                              <w:t>Figure 5.6.7 Overall :40s Boundary Layer OFF, Dry Ice Vapor Gathering in Canyon, DSF OFF</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AB4BF08" id="Text Box 276" o:spid="_x0000_s1090" type="#_x0000_t202" style="position:absolute;margin-left:.8pt;margin-top:556.3pt;width:6in;height:.05pt;z-index:2519019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" stroked="f">
                <v:textbox style="mso-fit-shape-to-text:t" inset="0,0,0,0">
                  <w:txbxContent>
                    <w:p w14:paraId="2CB6079E" w14:textId="53F73DAD" w:rsidR="00CE02D7" w:rsidRPr="000C65CD" w:rsidRDefault="00CE02D7" w:rsidP="001B225B">
                      <w:pPr>
                        <w:pStyle w:val="Caption"/>
                        <w:rPr>
                          <w:noProof/>
                        </w:rPr>
                      </w:pPr>
                      <w:r>
                        <w:t>Figure 5.6.7 Overall :40s Boundary Layer OFF, Dry Ice Vapor Gathering in Canyon, DSF OFF</w:t>
                      </w:r>
                    </w:p>
                  </w:txbxContent>
                </v:textbox>
                <w10:wrap type="topAndBottom" anchorx="margin"/>
              </v:shape>
            </w:pict>
          </mc:Fallback>
        </mc:AlternateContent>
      </w:r>
    </w:p>
    <w:p w14:paraId="680802B7" w14:textId="77777777" w:rsidR="00397F40" w:rsidRDefault="00397F40">
      <w:pPr>
        <w:rPr>
          <w:b/>
        </w:rPr>
      </w:pPr>
      <w:r>
        <w:rPr>
          <w:b/>
        </w:rPr>
        <w:br w:type="page"/>
      </w:r>
    </w:p>
    <w:p w14:paraId="74054707" w14:textId="7BCDC3AC" w:rsidR="00DC31CC" w:rsidRDefault="00AA4E5E" w:rsidP="00DC31CC">
      <w:pPr>
        <w:spacing w:after="0" w:line="480" w:lineRule="auto"/>
        <w:ind w:firstLine="720"/>
      </w:pPr>
      <w:r w:rsidRPr="00AA4E5E">
        <w:lastRenderedPageBreak/>
        <w:t xml:space="preserve">In Experiment 4, the first simulation control test, created a video named "Overall Viz" </w:t>
      </w:r>
      <w:proofErr w:type="gramStart"/>
      <w:r w:rsidRPr="00AA4E5E">
        <w:t>was created</w:t>
      </w:r>
      <w:proofErr w:type="gramEnd"/>
      <w:r w:rsidRPr="00AA4E5E">
        <w:t xml:space="preserve"> of length 0:50</w:t>
      </w:r>
      <w:r>
        <w:t>s</w:t>
      </w:r>
      <w:r w:rsidRPr="00AA4E5E">
        <w:t xml:space="preserve">. Heated glycol vapor was used with a simulated boundary layer jet running at 10 m/s. This was to test the development of a true boundary layer within a wind tunnel that did not achieve speeds </w:t>
      </w:r>
      <w:proofErr w:type="gramStart"/>
      <w:r w:rsidRPr="00AA4E5E">
        <w:t>in excess of</w:t>
      </w:r>
      <w:proofErr w:type="gramEnd"/>
      <w:r w:rsidRPr="00AA4E5E">
        <w:t xml:space="preserve"> 3.7 m/s. Dry Ice Vapor was used to simulate urban street canyon air pollution. The boundary layer jet funneled glycol vapor to assist in the visual identification of boundary layer separation. At time mark 0:02</w:t>
      </w:r>
      <w:r>
        <w:t>s</w:t>
      </w:r>
      <w:r w:rsidRPr="00AA4E5E">
        <w:t xml:space="preserve"> the dry ice vapor can </w:t>
      </w:r>
      <w:proofErr w:type="gramStart"/>
      <w:r w:rsidRPr="00AA4E5E">
        <w:t>be seen</w:t>
      </w:r>
      <w:proofErr w:type="gramEnd"/>
      <w:r w:rsidRPr="00AA4E5E">
        <w:t xml:space="preserve"> gathering in the model canyon. At time mark 0:05 the boundary layer jet can </w:t>
      </w:r>
      <w:proofErr w:type="gramStart"/>
      <w:r w:rsidRPr="00AA4E5E">
        <w:t>be seen</w:t>
      </w:r>
      <w:proofErr w:type="gramEnd"/>
      <w:r w:rsidRPr="00AA4E5E">
        <w:t>.  At time mark 0:16</w:t>
      </w:r>
      <w:r>
        <w:t>s</w:t>
      </w:r>
      <w:r w:rsidRPr="00AA4E5E">
        <w:t xml:space="preserve"> the DSF </w:t>
      </w:r>
      <w:proofErr w:type="gramStart"/>
      <w:r w:rsidRPr="00AA4E5E">
        <w:t>was turned</w:t>
      </w:r>
      <w:proofErr w:type="gramEnd"/>
      <w:r w:rsidRPr="00AA4E5E">
        <w:t xml:space="preserve"> on and the dry ice vapor can be seen entering the DSF along with slight boundary layer smoke mixing. At time mark 0:2</w:t>
      </w:r>
      <w:r>
        <w:t>1s</w:t>
      </w:r>
      <w:r w:rsidRPr="00AA4E5E">
        <w:t xml:space="preserve"> the DSF fan remains on and the dry ice vapor can </w:t>
      </w:r>
      <w:proofErr w:type="gramStart"/>
      <w:r w:rsidRPr="00AA4E5E">
        <w:t>be seen</w:t>
      </w:r>
      <w:proofErr w:type="gramEnd"/>
      <w:r w:rsidRPr="00AA4E5E">
        <w:t xml:space="preserve"> entering the DSF along with more boundary layer smoke mixing. At time mark 0:28</w:t>
      </w:r>
      <w:r>
        <w:t>s</w:t>
      </w:r>
      <w:r w:rsidRPr="00AA4E5E">
        <w:t xml:space="preserve"> the DSF fan remains on and the dry ice vapor seen entering the DSF along with model canyon cleared. At time mark 0:38</w:t>
      </w:r>
      <w:r>
        <w:t>s</w:t>
      </w:r>
      <w:r w:rsidRPr="00AA4E5E">
        <w:t xml:space="preserve"> the DSF fan </w:t>
      </w:r>
      <w:proofErr w:type="gramStart"/>
      <w:r w:rsidRPr="00AA4E5E">
        <w:t>is turned</w:t>
      </w:r>
      <w:proofErr w:type="gramEnd"/>
      <w:r w:rsidRPr="00AA4E5E">
        <w:t xml:space="preserve"> off. At time mark 0:40</w:t>
      </w:r>
      <w:r>
        <w:t>s</w:t>
      </w:r>
      <w:r w:rsidRPr="00AA4E5E">
        <w:t xml:space="preserve"> the DSF fan is off and dry ice vapor can </w:t>
      </w:r>
      <w:proofErr w:type="gramStart"/>
      <w:r w:rsidRPr="00AA4E5E">
        <w:t>be seen</w:t>
      </w:r>
      <w:proofErr w:type="gramEnd"/>
      <w:r w:rsidRPr="00AA4E5E">
        <w:t xml:space="preserve"> gathering in the model canyon.</w:t>
      </w:r>
      <w:r w:rsidR="00DC31CC" w:rsidRPr="00DC31CC">
        <w:t xml:space="preserve"> </w:t>
      </w:r>
      <w:r w:rsidR="00DC31CC">
        <w:t xml:space="preserve">Table 5.6.1 summarizes the verification and validation of the wind tunnel model </w:t>
      </w:r>
      <w:r w:rsidR="00DC31CC" w:rsidRPr="00C524A8">
        <w:t>confirming</w:t>
      </w:r>
      <w:r w:rsidR="00DC31CC">
        <w:t xml:space="preserve"> the DSF evacuation of simulated air pollution in the street canyon.</w:t>
      </w:r>
    </w:p>
    <w:p w14:paraId="0982CA43" w14:textId="48990879" w:rsidR="00DC31CC" w:rsidRDefault="00DC31CC" w:rsidP="00DC31CC">
      <w:pPr>
        <w:spacing w:after="0" w:line="480" w:lineRule="auto"/>
      </w:pPr>
      <w:r>
        <w:rPr>
          <w:noProof/>
        </w:rPr>
        <mc:AlternateContent>
          <mc:Choice Requires="wps">
            <w:drawing>
              <wp:anchor distT="0" distB="0" distL="114300" distR="114300" simplePos="0" relativeHeight="252006400" behindDoc="0" locked="0" layoutInCell="1" allowOverlap="1" wp14:anchorId="79962369" wp14:editId="735B7F8E">
                <wp:simplePos x="0" y="0"/>
                <wp:positionH relativeFrom="column">
                  <wp:posOffset>0</wp:posOffset>
                </wp:positionH>
                <wp:positionV relativeFrom="paragraph">
                  <wp:posOffset>2317115</wp:posOffset>
                </wp:positionV>
                <wp:extent cx="3971290" cy="635"/>
                <wp:effectExtent l="0" t="0" r="0" b="0"/>
                <wp:wrapTopAndBottom/>
                <wp:docPr id="220" name="Text Box 220"/>
                <wp:cNvGraphicFramePr/>
                <a:graphic xmlns:a="http://schemas.openxmlformats.org/drawingml/2006/main">
                  <a:graphicData uri="http://schemas.microsoft.com/office/word/2010/wordprocessingShape">
                    <wps:wsp>
                      <wps:cNvSpPr txBox="1"/>
                      <wps:spPr>
                        <a:xfrm>
                          <a:off x="0" y="0"/>
                          <a:ext cx="3971290" cy="635"/>
                        </a:xfrm>
                        <a:prstGeom prst="rect">
                          <a:avLst/>
                        </a:prstGeom>
                        <a:solidFill>
                          <a:prstClr val="white"/>
                        </a:solidFill>
                        <a:ln>
                          <a:noFill/>
                        </a:ln>
                      </wps:spPr>
                      <wps:txbx>
                        <w:txbxContent>
                          <w:p w14:paraId="1E34F170" w14:textId="28C6670B" w:rsidR="00CE02D7" w:rsidRPr="00972FDB" w:rsidRDefault="00CE02D7" w:rsidP="00DC31CC">
                            <w:pPr>
                              <w:pStyle w:val="Caption"/>
                              <w:rPr>
                                <w:noProof/>
                              </w:rPr>
                            </w:pPr>
                            <w:r>
                              <w:t>Table 5.6.1 Verification and Validation of DSF Evacuation of Air Pollution in Street Canyon via Wind Tunnel Analyses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9962369" id="Text Box 220" o:spid="_x0000_s1091" type="#_x0000_t202" style="position:absolute;margin-left:0;margin-top:182.45pt;width:312.7pt;height:.05pt;z-index:252006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" stroked="f">
                <v:textbox style="mso-fit-shape-to-text:t" inset="0,0,0,0">
                  <w:txbxContent>
                    <w:p w14:paraId="1E34F170" w14:textId="28C6670B" w:rsidR="00CE02D7" w:rsidRPr="00972FDB" w:rsidRDefault="00CE02D7" w:rsidP="00DC31CC">
                      <w:pPr>
                        <w:pStyle w:val="Caption"/>
                        <w:rPr>
                          <w:noProof/>
                        </w:rPr>
                      </w:pPr>
                      <w:r>
                        <w:t>Table 5.6.1 Verification and Validation of DSF Evacuation of Air Pollution in Street Canyon via Wind Tunnel Analyses</w:t>
                      </w:r>
                    </w:p>
                  </w:txbxContent>
                </v:textbox>
                <w10:wrap type="topAndBottom"/>
              </v:shape>
            </w:pict>
          </mc:Fallback>
        </mc:AlternateContent>
      </w:r>
      <w:r>
        <w:rPr>
          <w:noProof/>
        </w:rPr>
        <w:drawing>
          <wp:anchor distT="0" distB="0" distL="114300" distR="114300" simplePos="0" relativeHeight="252005376" behindDoc="0" locked="0" layoutInCell="1" allowOverlap="1" wp14:anchorId="2153AFE0" wp14:editId="56DF5059">
            <wp:simplePos x="0" y="0"/>
            <wp:positionH relativeFrom="column">
              <wp:posOffset>0</wp:posOffset>
            </wp:positionH>
            <wp:positionV relativeFrom="paragraph">
              <wp:posOffset>351790</wp:posOffset>
            </wp:positionV>
            <wp:extent cx="3889375" cy="2142490"/>
            <wp:effectExtent l="0" t="0" r="0" b="0"/>
            <wp:wrapTopAndBottom/>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3">
                      <a:extLst>
                        <a:ext uri="{28A0092B-C50C-407E-A947-70E740481C1C}">
                          <a14:useLocalDpi xmlns:a14="http://schemas.microsoft.com/office/drawing/2010/main" val="0"/>
                        </a:ext>
                      </a:extLst>
                    </a:blip>
                    <a:srcRect t="2" b="16453"/>
                    <a:stretch/>
                  </pic:blipFill>
                  <pic:spPr bwMode="auto">
                    <a:xfrm>
                      <a:off x="0" y="0"/>
                      <a:ext cx="3889375" cy="21424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24D756" w14:textId="77777777" w:rsidR="00412EED" w:rsidRDefault="00412EED">
      <w:pPr>
        <w:rPr>
          <w:b/>
        </w:rPr>
      </w:pPr>
      <w:r>
        <w:rPr>
          <w:b/>
        </w:rPr>
        <w:br w:type="page"/>
      </w:r>
    </w:p>
    <w:p w14:paraId="165D1C6C" w14:textId="18395955" w:rsidR="00FF04B5" w:rsidRDefault="00FF04B5" w:rsidP="00B36E1B">
      <w:pPr>
        <w:spacing w:line="480" w:lineRule="auto"/>
        <w:rPr>
          <w:b/>
        </w:rPr>
      </w:pPr>
      <w:r>
        <w:rPr>
          <w:b/>
        </w:rPr>
        <w:lastRenderedPageBreak/>
        <w:t>5.</w:t>
      </w:r>
      <w:r w:rsidR="00531D8E">
        <w:rPr>
          <w:b/>
        </w:rPr>
        <w:t>7</w:t>
      </w:r>
      <w:r>
        <w:rPr>
          <w:b/>
        </w:rPr>
        <w:t xml:space="preserve"> Experiment 5</w:t>
      </w:r>
      <w:r w:rsidRPr="00A44502">
        <w:rPr>
          <w:b/>
        </w:rPr>
        <w:t xml:space="preserve"> – </w:t>
      </w:r>
      <w:r>
        <w:rPr>
          <w:b/>
        </w:rPr>
        <w:t>Smoke Source Placed Inside DSF</w:t>
      </w:r>
    </w:p>
    <w:p w14:paraId="0D180AF8" w14:textId="41E1F893" w:rsidR="00FF04B5" w:rsidRDefault="00FF04B5" w:rsidP="00E71FB4">
      <w:pPr>
        <w:spacing w:after="0" w:line="480" w:lineRule="auto"/>
        <w:ind w:firstLine="720"/>
      </w:pPr>
      <w:r w:rsidRPr="00FF04B5">
        <w:t xml:space="preserve">Hot smoke tracer source was used </w:t>
      </w:r>
      <w:proofErr w:type="gramStart"/>
      <w:r w:rsidRPr="00FF04B5">
        <w:t>similar to</w:t>
      </w:r>
      <w:proofErr w:type="gramEnd"/>
      <w:r w:rsidRPr="00FF04B5">
        <w:t xml:space="preserve"> HVAC ventilation tracer (wax impregnated cloth).  Hot smoke source </w:t>
      </w:r>
      <w:proofErr w:type="gramStart"/>
      <w:r w:rsidRPr="00FF04B5">
        <w:t>was placed</w:t>
      </w:r>
      <w:proofErr w:type="gramEnd"/>
      <w:r w:rsidRPr="00FF04B5">
        <w:t xml:space="preserve"> inside DSF to demonstrate that the pollutants were not being removed from the streetscape merely by lift generated by the Bernoulli principle. Wind Tunnel speed set at 3.76 m/s. Flow speed of DSF was set at MAX.</w:t>
      </w:r>
      <w:r>
        <w:t xml:space="preserve"> </w:t>
      </w:r>
    </w:p>
    <w:p w14:paraId="37DDABA7" w14:textId="77777777" w:rsidR="003600D3" w:rsidRDefault="003600D3" w:rsidP="00FF04B5"/>
    <w:p w14:paraId="6E697441" w14:textId="2463D36A" w:rsidR="00FF04B5" w:rsidRDefault="003600D3" w:rsidP="00FF04B5">
      <w:r w:rsidRPr="003600D3">
        <w:rPr>
          <w:b/>
        </w:rPr>
        <w:t xml:space="preserve">Qualitative Results </w:t>
      </w:r>
      <w:r w:rsidR="00FF04B5" w:rsidRPr="003600D3">
        <w:rPr>
          <w:b/>
        </w:rPr>
        <w:t>Video online</w:t>
      </w:r>
      <w:r w:rsidR="00FF04B5">
        <w:t xml:space="preserve"> </w:t>
      </w:r>
      <w:hyperlink r:id="rId98" w:history="1">
        <w:r w:rsidR="00FF04B5" w:rsidRPr="002C1546">
          <w:rPr>
            <w:rStyle w:val="Hyperlink"/>
          </w:rPr>
          <w:t>https://youtu.be/FZJnnAPfhTc</w:t>
        </w:r>
      </w:hyperlink>
    </w:p>
    <w:p w14:paraId="5E9DC93D" w14:textId="2E57F73D" w:rsidR="00FF04B5" w:rsidRDefault="003600D3" w:rsidP="00FF04B5">
      <w:r>
        <w:rPr>
          <w:noProof/>
        </w:rPr>
        <mc:AlternateContent>
          <mc:Choice Requires="wps">
            <w:drawing>
              <wp:anchor distT="0" distB="0" distL="114300" distR="114300" simplePos="0" relativeHeight="251904000" behindDoc="0" locked="0" layoutInCell="1" allowOverlap="1" wp14:anchorId="6862DA66" wp14:editId="4D3A095B">
                <wp:simplePos x="0" y="0"/>
                <wp:positionH relativeFrom="margin">
                  <wp:posOffset>3810</wp:posOffset>
                </wp:positionH>
                <wp:positionV relativeFrom="page">
                  <wp:posOffset>6961950</wp:posOffset>
                </wp:positionV>
                <wp:extent cx="5486400" cy="302260"/>
                <wp:effectExtent l="0" t="0" r="0" b="2540"/>
                <wp:wrapTopAndBottom/>
                <wp:docPr id="277" name="Text Box 277"/>
                <wp:cNvGraphicFramePr/>
                <a:graphic xmlns:a="http://schemas.openxmlformats.org/drawingml/2006/main">
                  <a:graphicData uri="http://schemas.microsoft.com/office/word/2010/wordprocessingShape">
                    <wps:wsp>
                      <wps:cNvSpPr txBox="1"/>
                      <wps:spPr>
                        <a:xfrm>
                          <a:off x="0" y="0"/>
                          <a:ext cx="5486400" cy="302260"/>
                        </a:xfrm>
                        <a:prstGeom prst="rect">
                          <a:avLst/>
                        </a:prstGeom>
                        <a:solidFill>
                          <a:prstClr val="white"/>
                        </a:solidFill>
                        <a:ln>
                          <a:noFill/>
                        </a:ln>
                      </wps:spPr>
                      <wps:txbx>
                        <w:txbxContent>
                          <w:p w14:paraId="08A2BAAF" w14:textId="77777777" w:rsidR="00CE02D7" w:rsidRPr="000C65CD" w:rsidRDefault="00CE02D7" w:rsidP="001B225B">
                            <w:pPr>
                              <w:pStyle w:val="Caption"/>
                              <w:rPr>
                                <w:noProof/>
                              </w:rPr>
                            </w:pPr>
                            <w:r>
                              <w:t>Figure 5.7.1 Tracer Smoke Inside DSF Experimental Setup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862DA66" id="Text Box 277" o:spid="_x0000_s1092" type="#_x0000_t202" style="position:absolute;margin-left:.3pt;margin-top:548.2pt;width:6in;height:23.8pt;z-index:251904000;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" stroked="f">
                <v:textbox style="mso-fit-shape-to-text:t" inset="0,0,0,0">
                  <w:txbxContent>
                    <w:p w14:paraId="08A2BAAF" w14:textId="77777777" w:rsidR="00CE02D7" w:rsidRPr="000C65CD" w:rsidRDefault="00CE02D7" w:rsidP="001B225B">
                      <w:pPr>
                        <w:pStyle w:val="Caption"/>
                        <w:rPr>
                          <w:noProof/>
                        </w:rPr>
                      </w:pPr>
                      <w:r>
                        <w:t>Figure 5.7.1 Tracer Smoke Inside DSF Experimental Setup</w:t>
                      </w:r>
                    </w:p>
                  </w:txbxContent>
                </v:textbox>
                <w10:wrap type="topAndBottom" anchorx="margin" anchory="page"/>
              </v:shape>
            </w:pict>
          </mc:Fallback>
        </mc:AlternateContent>
      </w:r>
      <w:r>
        <w:rPr>
          <w:noProof/>
        </w:rPr>
        <w:drawing>
          <wp:anchor distT="0" distB="0" distL="114300" distR="114300" simplePos="0" relativeHeight="251830272" behindDoc="0" locked="0" layoutInCell="1" allowOverlap="1" wp14:anchorId="30F1ECF3" wp14:editId="65503E7B">
            <wp:simplePos x="0" y="0"/>
            <wp:positionH relativeFrom="column">
              <wp:posOffset>5080</wp:posOffset>
            </wp:positionH>
            <wp:positionV relativeFrom="page">
              <wp:posOffset>3735221</wp:posOffset>
            </wp:positionV>
            <wp:extent cx="5486400" cy="3086100"/>
            <wp:effectExtent l="0" t="0" r="0" b="0"/>
            <wp:wrapTopAndBottom/>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lide42.JPG"/>
                    <pic:cNvPicPr/>
                  </pic:nvPicPr>
                  <pic:blipFill>
                    <a:blip r:embed="rId99">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p>
    <w:p w14:paraId="663E0B17" w14:textId="5EC8878E" w:rsidR="00B16633" w:rsidRDefault="00B16633" w:rsidP="00B16633">
      <w:pPr>
        <w:rPr>
          <w:b/>
        </w:rPr>
      </w:pPr>
    </w:p>
    <w:p w14:paraId="753C5AB4" w14:textId="77777777" w:rsidR="000E1C6C" w:rsidRDefault="000E1C6C">
      <w:pPr>
        <w:rPr>
          <w:b/>
        </w:rPr>
      </w:pPr>
      <w:r>
        <w:rPr>
          <w:b/>
        </w:rPr>
        <w:br w:type="page"/>
      </w:r>
    </w:p>
    <w:p w14:paraId="5B8FB885" w14:textId="2C77FF48" w:rsidR="00AA4E5E" w:rsidRDefault="003600D3">
      <w:pPr>
        <w:rPr>
          <w:b/>
        </w:rPr>
      </w:pPr>
      <w:r>
        <w:rPr>
          <w:noProof/>
        </w:rPr>
        <w:lastRenderedPageBreak/>
        <mc:AlternateContent>
          <mc:Choice Requires="wps">
            <w:drawing>
              <wp:anchor distT="0" distB="0" distL="114300" distR="114300" simplePos="0" relativeHeight="251906048" behindDoc="0" locked="0" layoutInCell="1" allowOverlap="1" wp14:anchorId="1EFE1F9A" wp14:editId="726677C9">
                <wp:simplePos x="0" y="0"/>
                <wp:positionH relativeFrom="margin">
                  <wp:posOffset>-6824</wp:posOffset>
                </wp:positionH>
                <wp:positionV relativeFrom="paragraph">
                  <wp:posOffset>3084318</wp:posOffset>
                </wp:positionV>
                <wp:extent cx="5486400" cy="635"/>
                <wp:effectExtent l="0" t="0" r="0" b="2540"/>
                <wp:wrapTopAndBottom/>
                <wp:docPr id="278" name="Text Box 278"/>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05D0E62D" w14:textId="4F05F59B" w:rsidR="00CE02D7" w:rsidRPr="000C65CD" w:rsidRDefault="00CE02D7" w:rsidP="001B225B">
                            <w:pPr>
                              <w:pStyle w:val="Caption"/>
                              <w:rPr>
                                <w:noProof/>
                              </w:rPr>
                            </w:pPr>
                            <w:r>
                              <w:t>Figure 5.7.2 Tracer Smoke :02s Tracer Smoke Inside DSF, DSF OFF, Smoke entering Canyon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EFE1F9A" id="Text Box 278" o:spid="_x0000_s1093" type="#_x0000_t202" style="position:absolute;margin-left:-.55pt;margin-top:242.85pt;width:6in;height:.05pt;z-index:2519060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" stroked="f">
                <v:textbox style="mso-fit-shape-to-text:t" inset="0,0,0,0">
                  <w:txbxContent>
                    <w:p w14:paraId="05D0E62D" w14:textId="4F05F59B" w:rsidR="00CE02D7" w:rsidRPr="000C65CD" w:rsidRDefault="00CE02D7" w:rsidP="001B225B">
                      <w:pPr>
                        <w:pStyle w:val="Caption"/>
                        <w:rPr>
                          <w:noProof/>
                        </w:rPr>
                      </w:pPr>
                      <w:r>
                        <w:t>Figure 5.7.2 Tracer Smoke :02s Tracer Smoke Inside DSF, DSF OFF, Smoke entering Canyon</w:t>
                      </w:r>
                    </w:p>
                  </w:txbxContent>
                </v:textbox>
                <w10:wrap type="topAndBottom" anchorx="margin"/>
              </v:shape>
            </w:pict>
          </mc:Fallback>
        </mc:AlternateContent>
      </w:r>
      <w:r w:rsidR="00B4067B">
        <w:rPr>
          <w:noProof/>
        </w:rPr>
        <mc:AlternateContent>
          <mc:Choice Requires="wps">
            <w:drawing>
              <wp:anchor distT="0" distB="0" distL="114300" distR="114300" simplePos="0" relativeHeight="251908096" behindDoc="0" locked="0" layoutInCell="1" allowOverlap="1" wp14:anchorId="38E2DCC7" wp14:editId="723C8925">
                <wp:simplePos x="0" y="0"/>
                <wp:positionH relativeFrom="margin">
                  <wp:posOffset>0</wp:posOffset>
                </wp:positionH>
                <wp:positionV relativeFrom="paragraph">
                  <wp:posOffset>7205345</wp:posOffset>
                </wp:positionV>
                <wp:extent cx="5486400" cy="635"/>
                <wp:effectExtent l="0" t="0" r="0" b="0"/>
                <wp:wrapTopAndBottom/>
                <wp:docPr id="279" name="Text Box 279"/>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71C17885" w14:textId="32AC1A65" w:rsidR="00CE02D7" w:rsidRPr="000C65CD" w:rsidRDefault="00CE02D7" w:rsidP="001B225B">
                            <w:pPr>
                              <w:pStyle w:val="Caption"/>
                              <w:rPr>
                                <w:noProof/>
                              </w:rPr>
                            </w:pPr>
                            <w:r>
                              <w:t>Figure 5.7.3 Tracer Smoke :09s Tracer Smoke Inside DSF, DSF ON, Smoke drawn into DSF, Smoke Not Entering Canyon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8E2DCC7" id="Text Box 279" o:spid="_x0000_s1094" type="#_x0000_t202" style="position:absolute;margin-left:0;margin-top:567.35pt;width:6in;height:.05pt;z-index:2519080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" stroked="f">
                <v:textbox style="mso-fit-shape-to-text:t" inset="0,0,0,0">
                  <w:txbxContent>
                    <w:p w14:paraId="71C17885" w14:textId="32AC1A65" w:rsidR="00CE02D7" w:rsidRPr="000C65CD" w:rsidRDefault="00CE02D7" w:rsidP="001B225B">
                      <w:pPr>
                        <w:pStyle w:val="Caption"/>
                        <w:rPr>
                          <w:noProof/>
                        </w:rPr>
                      </w:pPr>
                      <w:r>
                        <w:t>Figure 5.7.3 Tracer Smoke :09s Tracer Smoke Inside DSF, DSF ON, Smoke drawn into DSF, Smoke Not Entering Canyon</w:t>
                      </w:r>
                    </w:p>
                  </w:txbxContent>
                </v:textbox>
                <w10:wrap type="topAndBottom" anchorx="margin"/>
              </v:shape>
            </w:pict>
          </mc:Fallback>
        </mc:AlternateContent>
      </w:r>
      <w:r w:rsidR="00B4067B">
        <w:rPr>
          <w:b/>
          <w:noProof/>
        </w:rPr>
        <w:drawing>
          <wp:anchor distT="0" distB="0" distL="114300" distR="114300" simplePos="0" relativeHeight="251832320" behindDoc="0" locked="0" layoutInCell="1" allowOverlap="1" wp14:anchorId="17663BE4" wp14:editId="48145F96">
            <wp:simplePos x="0" y="0"/>
            <wp:positionH relativeFrom="column">
              <wp:posOffset>5080</wp:posOffset>
            </wp:positionH>
            <wp:positionV relativeFrom="page">
              <wp:posOffset>5023945</wp:posOffset>
            </wp:positionV>
            <wp:extent cx="5486400" cy="3086100"/>
            <wp:effectExtent l="0" t="0" r="0" b="0"/>
            <wp:wrapTopAndBottom/>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Slide44.JPG"/>
                    <pic:cNvPicPr/>
                  </pic:nvPicPr>
                  <pic:blipFill>
                    <a:blip r:embed="rId100">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71331C">
        <w:rPr>
          <w:b/>
          <w:noProof/>
        </w:rPr>
        <w:drawing>
          <wp:anchor distT="0" distB="0" distL="114300" distR="114300" simplePos="0" relativeHeight="251831296" behindDoc="0" locked="0" layoutInCell="1" allowOverlap="1" wp14:anchorId="50A3DB74" wp14:editId="31EB2569">
            <wp:simplePos x="0" y="0"/>
            <wp:positionH relativeFrom="column">
              <wp:posOffset>5080</wp:posOffset>
            </wp:positionH>
            <wp:positionV relativeFrom="page">
              <wp:posOffset>914400</wp:posOffset>
            </wp:positionV>
            <wp:extent cx="5486400" cy="3086100"/>
            <wp:effectExtent l="0" t="0" r="0" b="0"/>
            <wp:wrapTopAndBottom/>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lide43.JPG"/>
                    <pic:cNvPicPr/>
                  </pic:nvPicPr>
                  <pic:blipFill>
                    <a:blip r:embed="rId101">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r w:rsidR="000E1C6C">
        <w:rPr>
          <w:b/>
        </w:rPr>
        <w:br w:type="page"/>
      </w:r>
    </w:p>
    <w:p w14:paraId="1BE4BE7D" w14:textId="4816CE0F" w:rsidR="00AA4E5E" w:rsidRPr="00AA4E5E" w:rsidRDefault="003600D3" w:rsidP="00E71FB4">
      <w:pPr>
        <w:spacing w:after="0" w:line="480" w:lineRule="auto"/>
        <w:ind w:firstLine="720"/>
      </w:pPr>
      <w:r>
        <w:rPr>
          <w:noProof/>
        </w:rPr>
        <w:lastRenderedPageBreak/>
        <mc:AlternateContent>
          <mc:Choice Requires="wps">
            <w:drawing>
              <wp:anchor distT="0" distB="0" distL="114300" distR="114300" simplePos="0" relativeHeight="251911168" behindDoc="0" locked="0" layoutInCell="1" allowOverlap="1" wp14:anchorId="5B689363" wp14:editId="265BCFDD">
                <wp:simplePos x="0" y="0"/>
                <wp:positionH relativeFrom="margin">
                  <wp:posOffset>0</wp:posOffset>
                </wp:positionH>
                <wp:positionV relativeFrom="page">
                  <wp:posOffset>3971290</wp:posOffset>
                </wp:positionV>
                <wp:extent cx="5486400" cy="668655"/>
                <wp:effectExtent l="0" t="0" r="0" b="0"/>
                <wp:wrapTopAndBottom/>
                <wp:docPr id="281" name="Text Box 281"/>
                <wp:cNvGraphicFramePr/>
                <a:graphic xmlns:a="http://schemas.openxmlformats.org/drawingml/2006/main">
                  <a:graphicData uri="http://schemas.microsoft.com/office/word/2010/wordprocessingShape">
                    <wps:wsp>
                      <wps:cNvSpPr txBox="1"/>
                      <wps:spPr>
                        <a:xfrm>
                          <a:off x="0" y="0"/>
                          <a:ext cx="5486400" cy="668655"/>
                        </a:xfrm>
                        <a:prstGeom prst="rect">
                          <a:avLst/>
                        </a:prstGeom>
                        <a:solidFill>
                          <a:prstClr val="white"/>
                        </a:solidFill>
                        <a:ln>
                          <a:noFill/>
                        </a:ln>
                      </wps:spPr>
                      <wps:txbx>
                        <w:txbxContent>
                          <w:p w14:paraId="39452E48" w14:textId="0F7D5B6D" w:rsidR="00CE02D7" w:rsidRPr="000C65CD" w:rsidRDefault="00CE02D7" w:rsidP="001B225B">
                            <w:pPr>
                              <w:pStyle w:val="Caption"/>
                              <w:rPr>
                                <w:noProof/>
                              </w:rPr>
                            </w:pPr>
                            <w:r>
                              <w:t>Figure 5.7.4 Tracer Smoke :23s Tracer Smoke Inside DSF, DSF OFF, Smoke Entering Canyon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689363" id="Text Box 281" o:spid="_x0000_s1095" type="#_x0000_t202" style="position:absolute;left:0;text-align:left;margin-left:0;margin-top:312.7pt;width:6in;height:52.65pt;z-index:251911168;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" stroked="f">
                <v:textbox inset="0,0,0,0">
                  <w:txbxContent>
                    <w:p w14:paraId="39452E48" w14:textId="0F7D5B6D" w:rsidR="00CE02D7" w:rsidRPr="000C65CD" w:rsidRDefault="00CE02D7" w:rsidP="001B225B">
                      <w:pPr>
                        <w:pStyle w:val="Caption"/>
                        <w:rPr>
                          <w:noProof/>
                        </w:rPr>
                      </w:pPr>
                      <w:r>
                        <w:t>Figure 5.7.4 Tracer Smoke :23s Tracer Smoke Inside DSF, DSF OFF, Smoke Entering Canyon</w:t>
                      </w:r>
                    </w:p>
                  </w:txbxContent>
                </v:textbox>
                <w10:wrap type="topAndBottom" anchorx="margin" anchory="page"/>
              </v:shape>
            </w:pict>
          </mc:Fallback>
        </mc:AlternateContent>
      </w:r>
      <w:r w:rsidR="00AA4E5E">
        <w:t>Experiment 5</w:t>
      </w:r>
      <w:r w:rsidR="00AA4E5E" w:rsidRPr="00AA4E5E">
        <w:t xml:space="preserve"> </w:t>
      </w:r>
      <w:proofErr w:type="gramStart"/>
      <w:r w:rsidR="00AA4E5E" w:rsidRPr="00AA4E5E">
        <w:t>is documented</w:t>
      </w:r>
      <w:proofErr w:type="gramEnd"/>
      <w:r w:rsidR="00AA4E5E" w:rsidRPr="00AA4E5E">
        <w:t xml:space="preserve"> in a video named "Inside Wall Works Only with Fan" with a length of 0:32</w:t>
      </w:r>
      <w:r w:rsidR="00AA4E5E">
        <w:t>s</w:t>
      </w:r>
      <w:r w:rsidR="00AA4E5E" w:rsidRPr="00AA4E5E">
        <w:t xml:space="preserve">. For this video a hot smoke tracer source was used </w:t>
      </w:r>
      <w:proofErr w:type="gramStart"/>
      <w:r w:rsidR="00AA4E5E" w:rsidRPr="00AA4E5E">
        <w:t>similar to</w:t>
      </w:r>
      <w:proofErr w:type="gramEnd"/>
      <w:r w:rsidR="00AA4E5E" w:rsidRPr="00AA4E5E">
        <w:t xml:space="preserve"> HVAC ventilation tracer smoke (wax impregnated cloth). The hot smoke source </w:t>
      </w:r>
      <w:proofErr w:type="gramStart"/>
      <w:r w:rsidR="00AA4E5E" w:rsidRPr="00AA4E5E">
        <w:t>was placed</w:t>
      </w:r>
      <w:proofErr w:type="gramEnd"/>
      <w:r w:rsidR="00AA4E5E" w:rsidRPr="00AA4E5E">
        <w:t xml:space="preserve"> inside DSF to demonstrate that the pollutants were not being removed from the streetscape merely by lift generated by the Bernoulli principle. At time mark 0:02</w:t>
      </w:r>
      <w:r w:rsidR="00AA4E5E">
        <w:t>s</w:t>
      </w:r>
      <w:r w:rsidR="00AA4E5E" w:rsidRPr="00AA4E5E">
        <w:t xml:space="preserve"> the hot smoke </w:t>
      </w:r>
      <w:proofErr w:type="gramStart"/>
      <w:r w:rsidR="00AA4E5E" w:rsidRPr="00AA4E5E">
        <w:t>is seen</w:t>
      </w:r>
      <w:proofErr w:type="gramEnd"/>
      <w:r w:rsidR="00AA4E5E" w:rsidRPr="00AA4E5E">
        <w:t xml:space="preserve"> exiting the DSF wall at the inlet. At time mark 0:04</w:t>
      </w:r>
      <w:r w:rsidR="00AA4E5E">
        <w:t>s</w:t>
      </w:r>
      <w:r w:rsidR="00AA4E5E" w:rsidRPr="00AA4E5E">
        <w:t xml:space="preserve">, the DSF fan </w:t>
      </w:r>
      <w:proofErr w:type="gramStart"/>
      <w:r w:rsidR="00AA4E5E" w:rsidRPr="00AA4E5E">
        <w:t>was turned</w:t>
      </w:r>
      <w:proofErr w:type="gramEnd"/>
      <w:r w:rsidR="00AA4E5E" w:rsidRPr="00AA4E5E">
        <w:t xml:space="preserve"> on. At time mark 0:09</w:t>
      </w:r>
      <w:r w:rsidR="00AA4E5E">
        <w:t>s</w:t>
      </w:r>
      <w:r w:rsidR="00AA4E5E" w:rsidRPr="00AA4E5E">
        <w:t xml:space="preserve"> no smoke can </w:t>
      </w:r>
      <w:proofErr w:type="gramStart"/>
      <w:r w:rsidR="00AA4E5E" w:rsidRPr="00AA4E5E">
        <w:t>be seen</w:t>
      </w:r>
      <w:proofErr w:type="gramEnd"/>
      <w:r w:rsidR="00AA4E5E" w:rsidRPr="00AA4E5E">
        <w:t xml:space="preserve"> exiting the DSF wall at the inlet. At time mark 0:16</w:t>
      </w:r>
      <w:r w:rsidR="00AA4E5E">
        <w:t>s</w:t>
      </w:r>
      <w:r w:rsidR="00AA4E5E" w:rsidRPr="00AA4E5E">
        <w:t xml:space="preserve"> the DSF fan </w:t>
      </w:r>
      <w:proofErr w:type="gramStart"/>
      <w:r w:rsidR="00AA4E5E" w:rsidRPr="00AA4E5E">
        <w:t>was turned</w:t>
      </w:r>
      <w:proofErr w:type="gramEnd"/>
      <w:r w:rsidR="00AA4E5E" w:rsidRPr="00AA4E5E">
        <w:t xml:space="preserve"> off. At time mark 0:23</w:t>
      </w:r>
      <w:r w:rsidR="00AA4E5E">
        <w:t>s</w:t>
      </w:r>
      <w:r w:rsidR="00AA4E5E" w:rsidRPr="00AA4E5E">
        <w:t xml:space="preserve"> smoke can again </w:t>
      </w:r>
      <w:proofErr w:type="gramStart"/>
      <w:r w:rsidR="00AA4E5E" w:rsidRPr="00AA4E5E">
        <w:t>be seen</w:t>
      </w:r>
      <w:proofErr w:type="gramEnd"/>
      <w:r w:rsidR="00AA4E5E" w:rsidRPr="00AA4E5E">
        <w:t xml:space="preserve"> exiting the DSF at the inlet.</w:t>
      </w:r>
      <w:r w:rsidR="00DC31CC">
        <w:t xml:space="preserve"> </w:t>
      </w:r>
    </w:p>
    <w:p w14:paraId="27709411" w14:textId="0C6F6BB6" w:rsidR="0071331C" w:rsidRDefault="0071331C">
      <w:pPr>
        <w:rPr>
          <w:b/>
        </w:rPr>
      </w:pPr>
      <w:r>
        <w:rPr>
          <w:b/>
        </w:rPr>
        <w:br w:type="page"/>
      </w:r>
      <w:r>
        <w:rPr>
          <w:b/>
          <w:noProof/>
        </w:rPr>
        <w:drawing>
          <wp:anchor distT="0" distB="0" distL="114300" distR="114300" simplePos="0" relativeHeight="251909120" behindDoc="0" locked="0" layoutInCell="1" allowOverlap="1" wp14:anchorId="3766680B" wp14:editId="6EB23926">
            <wp:simplePos x="0" y="0"/>
            <wp:positionH relativeFrom="column">
              <wp:posOffset>5255</wp:posOffset>
            </wp:positionH>
            <wp:positionV relativeFrom="page">
              <wp:posOffset>914400</wp:posOffset>
            </wp:positionV>
            <wp:extent cx="5486400" cy="3086100"/>
            <wp:effectExtent l="0" t="0" r="0" b="0"/>
            <wp:wrapTopAndBottom/>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Slide48.JPG"/>
                    <pic:cNvPicPr/>
                  </pic:nvPicPr>
                  <pic:blipFill>
                    <a:blip r:embed="rId102">
                      <a:extLst>
                        <a:ext uri="{28A0092B-C50C-407E-A947-70E740481C1C}">
                          <a14:useLocalDpi xmlns:a14="http://schemas.microsoft.com/office/drawing/2010/main" val="0"/>
                        </a:ext>
                      </a:extLst>
                    </a:blip>
                    <a:stretch>
                      <a:fillRect/>
                    </a:stretch>
                  </pic:blipFill>
                  <pic:spPr>
                    <a:xfrm>
                      <a:off x="0" y="0"/>
                      <a:ext cx="5486400" cy="3086100"/>
                    </a:xfrm>
                    <a:prstGeom prst="rect">
                      <a:avLst/>
                    </a:prstGeom>
                  </pic:spPr>
                </pic:pic>
              </a:graphicData>
            </a:graphic>
          </wp:anchor>
        </w:drawing>
      </w:r>
    </w:p>
    <w:p w14:paraId="24ED2093" w14:textId="77777777" w:rsidR="00C068FD" w:rsidRPr="00CD4612" w:rsidRDefault="00CC402A" w:rsidP="00B36E1B">
      <w:pPr>
        <w:spacing w:line="480" w:lineRule="auto"/>
      </w:pPr>
      <w:r>
        <w:rPr>
          <w:b/>
        </w:rPr>
        <w:lastRenderedPageBreak/>
        <w:t>5.</w:t>
      </w:r>
      <w:r w:rsidR="00CD4612">
        <w:rPr>
          <w:b/>
        </w:rPr>
        <w:t>8</w:t>
      </w:r>
      <w:r w:rsidR="00C068FD" w:rsidRPr="00C068FD">
        <w:rPr>
          <w:b/>
        </w:rPr>
        <w:t xml:space="preserve"> Discussion</w:t>
      </w:r>
    </w:p>
    <w:p w14:paraId="5D38981D" w14:textId="5A6613A2" w:rsidR="00324C79" w:rsidRDefault="00324C79" w:rsidP="00324C79">
      <w:pPr>
        <w:spacing w:line="480" w:lineRule="auto"/>
        <w:ind w:firstLine="720"/>
      </w:pPr>
      <w:r>
        <w:t>The research questions led to the crafting of the hypothetical questions, where we developed several experiments to test the following hypothes</w:t>
      </w:r>
      <w:r w:rsidR="001F779C">
        <w:t>i</w:t>
      </w:r>
      <w:r>
        <w:t>s:</w:t>
      </w:r>
    </w:p>
    <w:p w14:paraId="5F307E3B" w14:textId="1C3415DF" w:rsidR="00324C79" w:rsidRDefault="00324C79" w:rsidP="00324C79">
      <w:pPr>
        <w:pStyle w:val="ListParagraph"/>
        <w:numPr>
          <w:ilvl w:val="0"/>
          <w:numId w:val="13"/>
        </w:numPr>
        <w:spacing w:line="480" w:lineRule="auto"/>
      </w:pPr>
      <w:r>
        <w:t>When coupling the building facade and the urban street is it possible to ventilate street level air pollution and facilitate mixing (</w:t>
      </w:r>
      <w:r w:rsidRPr="00B163AD">
        <w:rPr>
          <w:b/>
        </w:rPr>
        <w:t>RQ1</w:t>
      </w:r>
      <w:r>
        <w:t xml:space="preserve"> and </w:t>
      </w:r>
      <w:r w:rsidRPr="00B163AD">
        <w:rPr>
          <w:b/>
        </w:rPr>
        <w:t>RQ2</w:t>
      </w:r>
      <w:r>
        <w:t xml:space="preserve"> and </w:t>
      </w:r>
      <w:r w:rsidRPr="00B163AD">
        <w:rPr>
          <w:b/>
        </w:rPr>
        <w:t>RQ4</w:t>
      </w:r>
      <w:r>
        <w:t>)</w:t>
      </w:r>
    </w:p>
    <w:p w14:paraId="2FE450D4" w14:textId="28C5A89E" w:rsidR="00324C79" w:rsidRDefault="00324C79" w:rsidP="001F779C">
      <w:pPr>
        <w:spacing w:line="480" w:lineRule="auto"/>
        <w:ind w:firstLine="360"/>
      </w:pPr>
      <w:r>
        <w:t xml:space="preserve">The results based upon numerical modeling (CFD) </w:t>
      </w:r>
      <w:bookmarkStart w:id="69" w:name="_Hlk23099554"/>
      <w:r>
        <w:t>showed definitive ventilation of street level air pollution and mixing with upper boundary air</w:t>
      </w:r>
      <w:bookmarkEnd w:id="69"/>
      <w:r>
        <w:t xml:space="preserve">. While more robust CFD software were not able to perform the </w:t>
      </w:r>
      <w:r w:rsidR="001F779C">
        <w:t>analyses due</w:t>
      </w:r>
      <w:r>
        <w:t xml:space="preserve"> to meshing issues</w:t>
      </w:r>
      <w:r w:rsidR="001F779C">
        <w:t xml:space="preserve"> related to scale</w:t>
      </w:r>
      <w:r>
        <w:t>, the non-</w:t>
      </w:r>
      <w:r w:rsidR="001F779C">
        <w:t>dimensional</w:t>
      </w:r>
      <w:r>
        <w:t xml:space="preserve"> </w:t>
      </w:r>
      <w:proofErr w:type="spellStart"/>
      <w:r>
        <w:t>Navier</w:t>
      </w:r>
      <w:proofErr w:type="spellEnd"/>
      <w:r>
        <w:t>-Stokes results</w:t>
      </w:r>
      <w:r w:rsidR="001F779C">
        <w:t xml:space="preserve"> supported the hypothesis</w:t>
      </w:r>
      <w:r>
        <w:t xml:space="preserve">. Because there were gaps in </w:t>
      </w:r>
      <w:r w:rsidR="001F779C">
        <w:t xml:space="preserve">software capabilities and therefore limits to </w:t>
      </w:r>
      <w:r>
        <w:t xml:space="preserve">the performance of the CFD analyses, validation of the software results </w:t>
      </w:r>
      <w:proofErr w:type="gramStart"/>
      <w:r>
        <w:t>was performed</w:t>
      </w:r>
      <w:proofErr w:type="gramEnd"/>
      <w:r>
        <w:t xml:space="preserve"> using a wind tunnel adapted for </w:t>
      </w:r>
      <w:r w:rsidR="00EE796E">
        <w:t>urban</w:t>
      </w:r>
      <w:r>
        <w:t xml:space="preserve"> boundary layer models. </w:t>
      </w:r>
    </w:p>
    <w:p w14:paraId="38077D6C" w14:textId="77F77FEF" w:rsidR="005B094A" w:rsidRDefault="00C068FD" w:rsidP="00AA4E5E">
      <w:pPr>
        <w:spacing w:line="480" w:lineRule="auto"/>
        <w:ind w:firstLine="720"/>
      </w:pPr>
      <w:r>
        <w:t>Although many of the variables of the wind tunnel operation were less than ideal, what was consistent throughout all the tests was that the DSF evacuated the urban street canyon</w:t>
      </w:r>
      <w:r w:rsidR="001F779C">
        <w:t xml:space="preserve"> and </w:t>
      </w:r>
      <w:r w:rsidR="001F779C" w:rsidRPr="001F779C">
        <w:t xml:space="preserve">showed definitive ventilation of street level air pollution and </w:t>
      </w:r>
      <w:r w:rsidR="001F779C">
        <w:t xml:space="preserve">some </w:t>
      </w:r>
      <w:r w:rsidR="001F779C" w:rsidRPr="001F779C">
        <w:t>mixing with upper boundary air</w:t>
      </w:r>
      <w:r>
        <w:t xml:space="preserve">. Due to the nature of the simulated pollutant sources, and the scale with which the DSF had to function (1:200), the pollutant sources were not able to </w:t>
      </w:r>
      <w:proofErr w:type="gramStart"/>
      <w:r>
        <w:t>be visually traced</w:t>
      </w:r>
      <w:proofErr w:type="gramEnd"/>
      <w:r>
        <w:t xml:space="preserve"> after entering the DSF inlet as they wer</w:t>
      </w:r>
      <w:r w:rsidR="00B8045B">
        <w:t>e dissipated by the</w:t>
      </w:r>
      <w:r>
        <w:t xml:space="preserve"> fan within the model.</w:t>
      </w:r>
    </w:p>
    <w:p w14:paraId="095EB422" w14:textId="1365F7E8" w:rsidR="00AD1A01" w:rsidRDefault="00591561" w:rsidP="00AA4E5E">
      <w:pPr>
        <w:spacing w:line="480" w:lineRule="auto"/>
        <w:ind w:firstLine="720"/>
      </w:pPr>
      <w:r>
        <w:t>During most of the experiments, t</w:t>
      </w:r>
      <w:r w:rsidR="00AD1A01">
        <w:t>he ambient temperature within the testing room that held the wind tunnel apparatus was consistently more than 90</w:t>
      </w:r>
      <w:r w:rsidR="00AD1A01" w:rsidRPr="00AD1A01">
        <w:rPr>
          <w:vertAlign w:val="superscript"/>
        </w:rPr>
        <w:t>o</w:t>
      </w:r>
      <w:r w:rsidR="00AD1A01">
        <w:t xml:space="preserve">F. </w:t>
      </w:r>
      <w:r>
        <w:t xml:space="preserve">In Experiment 1 </w:t>
      </w:r>
      <w:r w:rsidR="00C82A97">
        <w:t xml:space="preserve">it became apparent that the </w:t>
      </w:r>
      <w:r w:rsidR="00AD1A01">
        <w:t xml:space="preserve">hot heated </w:t>
      </w:r>
      <w:r w:rsidR="00951D7A">
        <w:t>glycol-based</w:t>
      </w:r>
      <w:r w:rsidR="00AD1A01">
        <w:t xml:space="preserve"> fluid was extremely buoyant, and after exiting the wind tunnel, rose to the ceiling level of the room. This led to the development of </w:t>
      </w:r>
      <w:r>
        <w:t xml:space="preserve">Experiment </w:t>
      </w:r>
      <w:r w:rsidR="00AD1A01">
        <w:t xml:space="preserve">2, and </w:t>
      </w:r>
      <w:r w:rsidR="00AD1A01">
        <w:lastRenderedPageBreak/>
        <w:t xml:space="preserve">the identification of a visible vapor that would </w:t>
      </w:r>
      <w:r w:rsidR="00AA4E5E">
        <w:t xml:space="preserve">generally </w:t>
      </w:r>
      <w:r w:rsidR="00AD1A01">
        <w:t>stay at the street level of the simulated urban canyon.</w:t>
      </w:r>
    </w:p>
    <w:p w14:paraId="2829DC7F" w14:textId="3A974DB1" w:rsidR="00AD1A01" w:rsidRDefault="00AD1A01" w:rsidP="00AA4E5E">
      <w:pPr>
        <w:spacing w:line="480" w:lineRule="auto"/>
        <w:ind w:firstLine="720"/>
      </w:pPr>
      <w:r>
        <w:t xml:space="preserve">Dry Ice vapor consists of carbon dioxide and water vapor. Although the visual analysis of the vapor demonstrates the function of the DSF, the vapor itself did not create the coherent structure of the recirculating vortex. Intuitively, we know it is there, but it does not exhibit stable structure. This led to the development of </w:t>
      </w:r>
      <w:r w:rsidR="00C82A97">
        <w:t>Experiment</w:t>
      </w:r>
      <w:r>
        <w:t xml:space="preserve"> 3, where a particulate smoke source could </w:t>
      </w:r>
      <w:proofErr w:type="gramStart"/>
      <w:r>
        <w:t>be used</w:t>
      </w:r>
      <w:proofErr w:type="gramEnd"/>
      <w:r>
        <w:t xml:space="preserve"> for visualization.</w:t>
      </w:r>
    </w:p>
    <w:p w14:paraId="5C507669" w14:textId="6CF3DD19" w:rsidR="00F248E2" w:rsidRDefault="00C82A97" w:rsidP="00AA4E5E">
      <w:pPr>
        <w:spacing w:line="480" w:lineRule="auto"/>
        <w:ind w:firstLine="720"/>
      </w:pPr>
      <w:r>
        <w:t>Experiment</w:t>
      </w:r>
      <w:r w:rsidR="00F248E2">
        <w:t xml:space="preserve"> 3 clearly demonstrated that the DSF functions very effectively in evacuating simulated air pollutants from the simulated urban canyon. Two other tests, however, </w:t>
      </w:r>
      <w:proofErr w:type="gramStart"/>
      <w:r w:rsidR="00F248E2">
        <w:t>were developed</w:t>
      </w:r>
      <w:proofErr w:type="gramEnd"/>
      <w:r w:rsidR="00F248E2">
        <w:t xml:space="preserve"> to serve as controls as to the function of the DSF in the canyon. The first test, </w:t>
      </w:r>
      <w:r>
        <w:t>Experiment</w:t>
      </w:r>
      <w:r w:rsidR="00F248E2">
        <w:t xml:space="preserve"> 4</w:t>
      </w:r>
      <w:r w:rsidR="001F779C">
        <w:t>,</w:t>
      </w:r>
      <w:r w:rsidR="00F248E2">
        <w:t xml:space="preserve"> set up a visual demonstration of extreme conditions of the boundary layer and the canyon air pollutants. The heated glycol mixture </w:t>
      </w:r>
      <w:proofErr w:type="gramStart"/>
      <w:r w:rsidR="00F248E2">
        <w:t>was selected</w:t>
      </w:r>
      <w:proofErr w:type="gramEnd"/>
      <w:r w:rsidR="00F248E2">
        <w:t xml:space="preserve"> for the visualization of the urban boundary, and the dry ice vapor was used to distinguish from the two types of smoke. Although colored smoke would have been ideal, non-toxic colored smoke was not available, and therefore colored smoke could not </w:t>
      </w:r>
      <w:proofErr w:type="gramStart"/>
      <w:r w:rsidR="00F248E2">
        <w:t>be used</w:t>
      </w:r>
      <w:proofErr w:type="gramEnd"/>
      <w:r w:rsidR="00F248E2">
        <w:t xml:space="preserve"> in the closed conditions of the room. </w:t>
      </w:r>
    </w:p>
    <w:p w14:paraId="23E583B5" w14:textId="60999EC5" w:rsidR="008C6DFB" w:rsidRDefault="008C6DFB" w:rsidP="00AA4E5E">
      <w:pPr>
        <w:spacing w:line="480" w:lineRule="auto"/>
        <w:ind w:firstLine="720"/>
      </w:pPr>
      <w:r>
        <w:t>Th</w:t>
      </w:r>
      <w:r w:rsidR="00AA4E5E">
        <w:t>e Experiment 4</w:t>
      </w:r>
      <w:r>
        <w:t xml:space="preserve"> control test is also important for demonstrating the potential for the DSF to enhance mixing. The boundary layer jet was 23 cm above the top level of the canyon, but from time mark 0:16</w:t>
      </w:r>
      <w:r w:rsidR="001F779C">
        <w:t>s</w:t>
      </w:r>
      <w:r>
        <w:t xml:space="preserve"> through 0:28</w:t>
      </w:r>
      <w:r w:rsidR="001F779C">
        <w:t>s</w:t>
      </w:r>
      <w:r>
        <w:t xml:space="preserve"> the heated glycol vapor can </w:t>
      </w:r>
      <w:proofErr w:type="gramStart"/>
      <w:r>
        <w:t>be seen</w:t>
      </w:r>
      <w:proofErr w:type="gramEnd"/>
      <w:r>
        <w:t xml:space="preserve"> being drawn into the canyon. This result should </w:t>
      </w:r>
      <w:proofErr w:type="gramStart"/>
      <w:r>
        <w:t>be further investigated</w:t>
      </w:r>
      <w:proofErr w:type="gramEnd"/>
      <w:r>
        <w:t xml:space="preserve"> at larger scale in an environment where colored tracer gases can be used to determine mixing capacity of the DSF.</w:t>
      </w:r>
    </w:p>
    <w:p w14:paraId="36FA6BF4" w14:textId="62C3C962" w:rsidR="00BA51B6" w:rsidRDefault="00E71FB4" w:rsidP="00AA4E5E">
      <w:pPr>
        <w:spacing w:line="480" w:lineRule="auto"/>
        <w:ind w:firstLine="720"/>
      </w:pPr>
      <w:r w:rsidRPr="00E71FB4">
        <w:t xml:space="preserve">The second control test, Experiment 5, was set up to show that the DSF was an actively ventilated system. The opportunity to test buoyancy within the DSF was impossible at the 1:200 </w:t>
      </w:r>
      <w:r w:rsidRPr="00E71FB4">
        <w:lastRenderedPageBreak/>
        <w:t xml:space="preserve">scale, but, a smoke system internal to the DSF could </w:t>
      </w:r>
      <w:proofErr w:type="gramStart"/>
      <w:r w:rsidRPr="00E71FB4">
        <w:t>be used</w:t>
      </w:r>
      <w:proofErr w:type="gramEnd"/>
      <w:r w:rsidRPr="00E71FB4">
        <w:t xml:space="preserve"> to demonstrate that the Bernoulli effect was not removing the canyon pollutants.</w:t>
      </w:r>
      <w:r>
        <w:t xml:space="preserve"> </w:t>
      </w:r>
      <w:r w:rsidR="008C6DFB">
        <w:t xml:space="preserve">This test demonstrated that the DSF worked actively and not passively. This result should also be further investigated at larger </w:t>
      </w:r>
      <w:r w:rsidR="005E79A4">
        <w:t>scale to</w:t>
      </w:r>
      <w:r w:rsidR="008C6DFB">
        <w:t xml:space="preserve"> determine if solar radiation induce buoyancy could produce </w:t>
      </w:r>
      <w:proofErr w:type="gramStart"/>
      <w:r w:rsidR="001F779C">
        <w:t>sufficient</w:t>
      </w:r>
      <w:proofErr w:type="gramEnd"/>
      <w:r w:rsidR="001F779C">
        <w:t xml:space="preserve"> </w:t>
      </w:r>
      <w:r w:rsidR="008C6DFB">
        <w:t>evacuation</w:t>
      </w:r>
      <w:r w:rsidR="001F779C">
        <w:t xml:space="preserve"> and</w:t>
      </w:r>
      <w:r w:rsidR="001F779C" w:rsidRPr="001F779C">
        <w:t xml:space="preserve"> definitive ventilation of street level air pollution and mixing with upper boundary </w:t>
      </w:r>
      <w:r w:rsidR="003D6795" w:rsidRPr="001F779C">
        <w:t>air</w:t>
      </w:r>
      <w:r w:rsidR="003D6795">
        <w:t>.</w:t>
      </w:r>
    </w:p>
    <w:p w14:paraId="6DF17DA1" w14:textId="6EBA819A" w:rsidR="00DC31CC" w:rsidRDefault="00075E1D" w:rsidP="00DC31CC">
      <w:pPr>
        <w:spacing w:after="0" w:line="480" w:lineRule="auto"/>
        <w:ind w:firstLine="720"/>
      </w:pPr>
      <w:r>
        <w:t xml:space="preserve">As discussed in Chapter 1, each of the CFD analyses </w:t>
      </w:r>
      <w:proofErr w:type="gramStart"/>
      <w:r>
        <w:t>were verified</w:t>
      </w:r>
      <w:proofErr w:type="gramEnd"/>
      <w:r>
        <w:t xml:space="preserve">. Each of the wind tunnel experiments, verified the DSF operation and removal of air pollutants from the street canyon, with Experiments 4 and 5 serving as controls to verify the DSF operation. </w:t>
      </w:r>
      <w:r w:rsidR="00DC31CC">
        <w:t>Table 5.</w:t>
      </w:r>
      <w:r>
        <w:t>8</w:t>
      </w:r>
      <w:r w:rsidR="00DC31CC">
        <w:t xml:space="preserve">.1 summarizes the verification and validation of the wind tunnel model </w:t>
      </w:r>
      <w:r w:rsidR="00DC31CC" w:rsidRPr="00C524A8">
        <w:t>confirming</w:t>
      </w:r>
      <w:r w:rsidR="00DC31CC">
        <w:t xml:space="preserve"> the DSF evacuation of simulated air pollution in the street canyon.</w:t>
      </w:r>
    </w:p>
    <w:p w14:paraId="646D7575" w14:textId="0DD02A95" w:rsidR="00DC31CC" w:rsidRDefault="00075E1D" w:rsidP="00DC31CC">
      <w:pPr>
        <w:spacing w:after="0" w:line="480" w:lineRule="auto"/>
      </w:pPr>
      <w:r>
        <w:rPr>
          <w:noProof/>
        </w:rPr>
        <mc:AlternateContent>
          <mc:Choice Requires="wps">
            <w:drawing>
              <wp:anchor distT="0" distB="0" distL="114300" distR="114300" simplePos="0" relativeHeight="252009472" behindDoc="0" locked="0" layoutInCell="1" allowOverlap="1" wp14:anchorId="563FFFF7" wp14:editId="7E1B3297">
                <wp:simplePos x="0" y="0"/>
                <wp:positionH relativeFrom="column">
                  <wp:posOffset>0</wp:posOffset>
                </wp:positionH>
                <wp:positionV relativeFrom="paragraph">
                  <wp:posOffset>2927350</wp:posOffset>
                </wp:positionV>
                <wp:extent cx="3889375" cy="635"/>
                <wp:effectExtent l="0" t="0" r="0" b="0"/>
                <wp:wrapTopAndBottom/>
                <wp:docPr id="289" name="Text Box 289"/>
                <wp:cNvGraphicFramePr/>
                <a:graphic xmlns:a="http://schemas.openxmlformats.org/drawingml/2006/main">
                  <a:graphicData uri="http://schemas.microsoft.com/office/word/2010/wordprocessingShape">
                    <wps:wsp>
                      <wps:cNvSpPr txBox="1"/>
                      <wps:spPr>
                        <a:xfrm>
                          <a:off x="0" y="0"/>
                          <a:ext cx="3889375" cy="635"/>
                        </a:xfrm>
                        <a:prstGeom prst="rect">
                          <a:avLst/>
                        </a:prstGeom>
                        <a:solidFill>
                          <a:prstClr val="white"/>
                        </a:solidFill>
                        <a:ln>
                          <a:noFill/>
                        </a:ln>
                      </wps:spPr>
                      <wps:txbx>
                        <w:txbxContent>
                          <w:p w14:paraId="5F4179FB" w14:textId="05A30B7E" w:rsidR="00CE02D7" w:rsidRPr="00972FDB" w:rsidRDefault="00CE02D7" w:rsidP="00DC31CC">
                            <w:pPr>
                              <w:pStyle w:val="Caption"/>
                              <w:rPr>
                                <w:noProof/>
                              </w:rPr>
                            </w:pPr>
                            <w:r>
                              <w:t xml:space="preserve">Table 5.8.1 Results Verification and Validation of DSF Evacuation of Air Pollution in Street Canyon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63FFFF7" id="Text Box 289" o:spid="_x0000_s1096" type="#_x0000_t202" style="position:absolute;margin-left:0;margin-top:230.5pt;width:306.25pt;height:.05pt;z-index:252009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" stroked="f">
                <v:textbox style="mso-fit-shape-to-text:t" inset="0,0,0,0">
                  <w:txbxContent>
                    <w:p w14:paraId="5F4179FB" w14:textId="05A30B7E" w:rsidR="00CE02D7" w:rsidRPr="00972FDB" w:rsidRDefault="00CE02D7" w:rsidP="00DC31CC">
                      <w:pPr>
                        <w:pStyle w:val="Caption"/>
                        <w:rPr>
                          <w:noProof/>
                        </w:rPr>
                      </w:pPr>
                      <w:r>
                        <w:t xml:space="preserve">Table 5.8.1 Results Verification and Validation of DSF Evacuation of Air Pollution in Street Canyon </w:t>
                      </w:r>
                    </w:p>
                  </w:txbxContent>
                </v:textbox>
                <w10:wrap type="topAndBottom"/>
              </v:shape>
            </w:pict>
          </mc:Fallback>
        </mc:AlternateContent>
      </w:r>
      <w:r w:rsidR="00DC31CC">
        <w:rPr>
          <w:noProof/>
        </w:rPr>
        <w:drawing>
          <wp:anchor distT="0" distB="0" distL="114300" distR="114300" simplePos="0" relativeHeight="252008448" behindDoc="0" locked="0" layoutInCell="1" allowOverlap="1" wp14:anchorId="1C900734" wp14:editId="2FF5718F">
            <wp:simplePos x="0" y="0"/>
            <wp:positionH relativeFrom="column">
              <wp:posOffset>0</wp:posOffset>
            </wp:positionH>
            <wp:positionV relativeFrom="paragraph">
              <wp:posOffset>353060</wp:posOffset>
            </wp:positionV>
            <wp:extent cx="3889375" cy="2620010"/>
            <wp:effectExtent l="0" t="0" r="0" b="8890"/>
            <wp:wrapTopAndBottom/>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3">
                      <a:extLst>
                        <a:ext uri="{28A0092B-C50C-407E-A947-70E740481C1C}">
                          <a14:useLocalDpi xmlns:a14="http://schemas.microsoft.com/office/drawing/2010/main" val="0"/>
                        </a:ext>
                      </a:extLst>
                    </a:blip>
                    <a:srcRect t="2" b="-2175"/>
                    <a:stretch/>
                  </pic:blipFill>
                  <pic:spPr bwMode="auto">
                    <a:xfrm>
                      <a:off x="0" y="0"/>
                      <a:ext cx="3889375" cy="26200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118DC5" w14:textId="4A933E77" w:rsidR="00DC31CC" w:rsidRDefault="00DC31CC" w:rsidP="00AA4E5E">
      <w:pPr>
        <w:spacing w:line="480" w:lineRule="auto"/>
        <w:ind w:firstLine="720"/>
      </w:pPr>
    </w:p>
    <w:p w14:paraId="656B5C60" w14:textId="77777777" w:rsidR="00DC31CC" w:rsidRDefault="00DC31CC">
      <w:pPr>
        <w:rPr>
          <w:b/>
        </w:rPr>
      </w:pPr>
      <w:bookmarkStart w:id="70" w:name="_Hlk21350623"/>
      <w:r>
        <w:rPr>
          <w:b/>
        </w:rPr>
        <w:br w:type="page"/>
      </w:r>
    </w:p>
    <w:p w14:paraId="400C4822" w14:textId="7E823D01" w:rsidR="008C6DFB" w:rsidRPr="008C6DFB" w:rsidRDefault="008C6DFB" w:rsidP="00983180">
      <w:pPr>
        <w:spacing w:line="480" w:lineRule="auto"/>
        <w:rPr>
          <w:b/>
        </w:rPr>
      </w:pPr>
      <w:r w:rsidRPr="008C6DFB">
        <w:rPr>
          <w:b/>
        </w:rPr>
        <w:lastRenderedPageBreak/>
        <w:t xml:space="preserve">5.8.1 Airflow Rates and </w:t>
      </w:r>
      <w:r w:rsidR="0038191E">
        <w:rPr>
          <w:b/>
        </w:rPr>
        <w:t xml:space="preserve">Potential Pollutant </w:t>
      </w:r>
      <w:r w:rsidRPr="008C6DFB">
        <w:rPr>
          <w:b/>
        </w:rPr>
        <w:t xml:space="preserve">Mass Flow </w:t>
      </w:r>
      <w:r w:rsidR="0038191E">
        <w:rPr>
          <w:b/>
        </w:rPr>
        <w:t xml:space="preserve">Removal </w:t>
      </w:r>
      <w:r w:rsidRPr="008C6DFB">
        <w:rPr>
          <w:b/>
        </w:rPr>
        <w:t>Rates</w:t>
      </w:r>
      <w:r w:rsidR="003D675C">
        <w:rPr>
          <w:b/>
        </w:rPr>
        <w:t xml:space="preserve"> for Full Scale Implementation</w:t>
      </w:r>
    </w:p>
    <w:bookmarkEnd w:id="70"/>
    <w:p w14:paraId="49D8AA7D" w14:textId="752B1CCC" w:rsidR="001F779C" w:rsidRDefault="001F779C" w:rsidP="001F779C">
      <w:pPr>
        <w:spacing w:line="480" w:lineRule="auto"/>
      </w:pPr>
      <w:r>
        <w:t>T</w:t>
      </w:r>
      <w:r w:rsidRPr="001F779C">
        <w:t xml:space="preserve">he research questions led to the crafting of the </w:t>
      </w:r>
      <w:r>
        <w:t xml:space="preserve">second </w:t>
      </w:r>
      <w:r w:rsidRPr="001F779C">
        <w:t>hypothetical question</w:t>
      </w:r>
      <w:r>
        <w:t>:</w:t>
      </w:r>
      <w:r w:rsidRPr="001F779C">
        <w:t xml:space="preserve"> </w:t>
      </w:r>
    </w:p>
    <w:p w14:paraId="54F6B5E1" w14:textId="4720A14C" w:rsidR="001F779C" w:rsidRDefault="001F779C" w:rsidP="001F779C">
      <w:pPr>
        <w:pStyle w:val="ListParagraph"/>
        <w:numPr>
          <w:ilvl w:val="0"/>
          <w:numId w:val="13"/>
        </w:numPr>
        <w:spacing w:line="480" w:lineRule="auto"/>
      </w:pPr>
      <w:r w:rsidRPr="001F779C">
        <w:t>Can vegetated biofilters effectively remove air pollution within DSF operating parameters while ventilating street level air? (</w:t>
      </w:r>
      <w:r w:rsidRPr="00B163AD">
        <w:rPr>
          <w:b/>
        </w:rPr>
        <w:t>RQ3</w:t>
      </w:r>
      <w:r w:rsidRPr="001F779C">
        <w:t>)</w:t>
      </w:r>
    </w:p>
    <w:p w14:paraId="323807AF" w14:textId="7DC3A0A4" w:rsidR="003B5699" w:rsidRDefault="00CC402A" w:rsidP="00AA4E5E">
      <w:pPr>
        <w:spacing w:line="480" w:lineRule="auto"/>
        <w:ind w:firstLine="720"/>
      </w:pPr>
      <w:proofErr w:type="gramStart"/>
      <w:r>
        <w:t>I</w:t>
      </w:r>
      <w:r w:rsidR="002B11A3">
        <w:t>n order to</w:t>
      </w:r>
      <w:proofErr w:type="gramEnd"/>
      <w:r w:rsidR="002B11A3">
        <w:t xml:space="preserve"> determine whether the flow rates of evacuation would be within </w:t>
      </w:r>
      <w:r w:rsidR="008610BC">
        <w:t>the ran</w:t>
      </w:r>
      <w:r w:rsidR="00E72217">
        <w:t>ge suitable</w:t>
      </w:r>
      <w:r w:rsidR="00814BCF">
        <w:t xml:space="preserve"> for human comfort</w:t>
      </w:r>
      <w:r w:rsidR="008610BC">
        <w:t>,</w:t>
      </w:r>
      <w:r w:rsidR="002B11A3">
        <w:t xml:space="preserve"> an off the shelf smoke evacuation fan was selected of a size that would fit within the DSF at full scale</w:t>
      </w:r>
      <w:r w:rsidR="00814BCF">
        <w:t xml:space="preserve"> (</w:t>
      </w:r>
      <w:proofErr w:type="spellStart"/>
      <w:r w:rsidR="00814BCF" w:rsidRPr="00814BCF">
        <w:t>Canarm</w:t>
      </w:r>
      <w:proofErr w:type="spellEnd"/>
      <w:r w:rsidR="00814BCF" w:rsidRPr="00814BCF">
        <w:t xml:space="preserve"> Ltd. brand Model RB Belt Drive Propeller Up Blast Roof Exhaust Fan</w:t>
      </w:r>
      <w:r w:rsidR="00814BCF">
        <w:t>, 36”).</w:t>
      </w:r>
      <w:r w:rsidR="002B11A3">
        <w:t xml:space="preserve"> Calculations </w:t>
      </w:r>
      <w:r w:rsidR="00814BCF">
        <w:t xml:space="preserve">in Table 5.8.1 </w:t>
      </w:r>
      <w:r w:rsidR="002B11A3">
        <w:t xml:space="preserve">show that the DSF results could </w:t>
      </w:r>
      <w:proofErr w:type="gramStart"/>
      <w:r w:rsidR="002B11A3">
        <w:t xml:space="preserve">be </w:t>
      </w:r>
      <w:r w:rsidR="007B6C7B">
        <w:t>built</w:t>
      </w:r>
      <w:proofErr w:type="gramEnd"/>
      <w:r w:rsidR="006F2284">
        <w:t xml:space="preserve"> with 1</w:t>
      </w:r>
      <w:r w:rsidR="003B5699">
        <w:t>1</w:t>
      </w:r>
      <w:r w:rsidR="006F2284">
        <w:t xml:space="preserve"> fans mounted along</w:t>
      </w:r>
      <w:r w:rsidR="002B11A3">
        <w:t xml:space="preserve"> the top of the DSF </w:t>
      </w:r>
      <w:r w:rsidR="006F2284">
        <w:t>a</w:t>
      </w:r>
      <w:r w:rsidR="007B6C7B">
        <w:t>ll</w:t>
      </w:r>
      <w:r w:rsidR="006F2284">
        <w:t xml:space="preserve"> </w:t>
      </w:r>
      <w:r w:rsidR="002B11A3">
        <w:t>within the face of a typical 50-foot building</w:t>
      </w:r>
      <w:r w:rsidR="007B6C7B">
        <w:t>, while</w:t>
      </w:r>
      <w:r w:rsidR="002B11A3">
        <w:t xml:space="preserve"> </w:t>
      </w:r>
      <w:r w:rsidR="00E72217">
        <w:t xml:space="preserve">operating </w:t>
      </w:r>
      <w:r w:rsidR="002B11A3">
        <w:t>at speeds of 3.76 m/s</w:t>
      </w:r>
      <w:r w:rsidR="00814BCF">
        <w:t xml:space="preserve"> which is less than the maximum allowed for human comfort (5 m/s)</w:t>
      </w:r>
      <w:r w:rsidR="002B11A3">
        <w:t>.</w:t>
      </w:r>
      <w:r w:rsidR="00212C6F">
        <w:t xml:space="preserve"> </w:t>
      </w:r>
    </w:p>
    <w:p w14:paraId="48D61F5A" w14:textId="0F6879EB" w:rsidR="003B5699" w:rsidRDefault="001F779C">
      <w:r>
        <w:rPr>
          <w:noProof/>
        </w:rPr>
        <w:lastRenderedPageBreak/>
        <mc:AlternateContent>
          <mc:Choice Requires="wps">
            <w:drawing>
              <wp:anchor distT="0" distB="0" distL="114300" distR="114300" simplePos="0" relativeHeight="251934720" behindDoc="0" locked="0" layoutInCell="1" allowOverlap="1" wp14:anchorId="682CC0D7" wp14:editId="69DA725C">
                <wp:simplePos x="0" y="0"/>
                <wp:positionH relativeFrom="margin">
                  <wp:posOffset>206375</wp:posOffset>
                </wp:positionH>
                <wp:positionV relativeFrom="paragraph">
                  <wp:posOffset>4989830</wp:posOffset>
                </wp:positionV>
                <wp:extent cx="5486400" cy="471805"/>
                <wp:effectExtent l="0" t="0" r="0" b="4445"/>
                <wp:wrapTopAndBottom/>
                <wp:docPr id="27" name="Text Box 27"/>
                <wp:cNvGraphicFramePr/>
                <a:graphic xmlns:a="http://schemas.openxmlformats.org/drawingml/2006/main">
                  <a:graphicData uri="http://schemas.microsoft.com/office/word/2010/wordprocessingShape">
                    <wps:wsp>
                      <wps:cNvSpPr txBox="1"/>
                      <wps:spPr>
                        <a:xfrm>
                          <a:off x="0" y="0"/>
                          <a:ext cx="5486400" cy="471805"/>
                        </a:xfrm>
                        <a:prstGeom prst="rect">
                          <a:avLst/>
                        </a:prstGeom>
                        <a:solidFill>
                          <a:prstClr val="white"/>
                        </a:solidFill>
                        <a:ln>
                          <a:noFill/>
                        </a:ln>
                      </wps:spPr>
                      <wps:txbx>
                        <w:txbxContent>
                          <w:p w14:paraId="3C8FEB56" w14:textId="0BDBC4BC" w:rsidR="00CE02D7" w:rsidRPr="000C65CD" w:rsidRDefault="00CE02D7" w:rsidP="001B225B">
                            <w:pPr>
                              <w:pStyle w:val="Caption"/>
                              <w:rPr>
                                <w:noProof/>
                              </w:rPr>
                            </w:pPr>
                            <w:r>
                              <w:t>Table 5.8.2 Airflow Rates of DSF MAX Comfort and Experimental Results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2CC0D7" id="Text Box 27" o:spid="_x0000_s1097" type="#_x0000_t202" style="position:absolute;margin-left:16.25pt;margin-top:392.9pt;width:6in;height:37.15pt;z-index:2519347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" stroked="f">
                <v:textbox inset="0,0,0,0">
                  <w:txbxContent>
                    <w:p w14:paraId="3C8FEB56" w14:textId="0BDBC4BC" w:rsidR="00CE02D7" w:rsidRPr="000C65CD" w:rsidRDefault="00CE02D7" w:rsidP="001B225B">
                      <w:pPr>
                        <w:pStyle w:val="Caption"/>
                        <w:rPr>
                          <w:noProof/>
                        </w:rPr>
                      </w:pPr>
                      <w:r>
                        <w:t>Table 5.8.2 Airflow Rates of DSF MAX Comfort and Experimental Results</w:t>
                      </w:r>
                    </w:p>
                  </w:txbxContent>
                </v:textbox>
                <w10:wrap type="topAndBottom" anchorx="margin"/>
              </v:shape>
            </w:pict>
          </mc:Fallback>
        </mc:AlternateContent>
      </w:r>
      <w:r w:rsidRPr="00E71FB4">
        <w:rPr>
          <w:noProof/>
        </w:rPr>
        <w:drawing>
          <wp:anchor distT="0" distB="0" distL="114300" distR="114300" simplePos="0" relativeHeight="251932672" behindDoc="0" locked="0" layoutInCell="1" allowOverlap="1" wp14:anchorId="5D7BAA41" wp14:editId="5A99FDCC">
            <wp:simplePos x="0" y="0"/>
            <wp:positionH relativeFrom="column">
              <wp:posOffset>103239</wp:posOffset>
            </wp:positionH>
            <wp:positionV relativeFrom="page">
              <wp:posOffset>1248677</wp:posOffset>
            </wp:positionV>
            <wp:extent cx="5486400" cy="4559935"/>
            <wp:effectExtent l="0" t="0" r="0"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486400" cy="4559935"/>
                    </a:xfrm>
                    <a:prstGeom prst="rect">
                      <a:avLst/>
                    </a:prstGeom>
                    <a:noFill/>
                    <a:ln>
                      <a:noFill/>
                    </a:ln>
                  </pic:spPr>
                </pic:pic>
              </a:graphicData>
            </a:graphic>
          </wp:anchor>
        </w:drawing>
      </w:r>
    </w:p>
    <w:p w14:paraId="794BF129" w14:textId="44746508" w:rsidR="003600D3" w:rsidRDefault="006B4EE8" w:rsidP="00AA4E5E">
      <w:pPr>
        <w:spacing w:line="480" w:lineRule="auto"/>
        <w:ind w:firstLine="720"/>
      </w:pPr>
      <w:r>
        <w:t>Street</w:t>
      </w:r>
      <w:r w:rsidR="000542ED">
        <w:t xml:space="preserve"> Canyon Air Pollution removal rates can </w:t>
      </w:r>
      <w:proofErr w:type="gramStart"/>
      <w:r w:rsidR="000542ED">
        <w:t>be estimated</w:t>
      </w:r>
      <w:proofErr w:type="gramEnd"/>
      <w:r w:rsidR="000542ED">
        <w:t xml:space="preserve"> based upon </w:t>
      </w:r>
      <w:r w:rsidR="00B9793F">
        <w:t>data available. “</w:t>
      </w:r>
      <w:r w:rsidR="00B9793F" w:rsidRPr="00B9793F">
        <w:t>For ozone, a global chemical transport model simulation of seasonal maximum concentrations is available. The estimated levels of ozone are highest in North America, Latin America, Europe, and South and East Asia, as well as parts of Africa. For these regions, seasonal (3-month) hourly maximum ozone concentrations in 2005 were estimated to be greater than 40 ppb [80 μg/m</w:t>
      </w:r>
      <w:r w:rsidR="00B9793F" w:rsidRPr="00B9793F">
        <w:rPr>
          <w:vertAlign w:val="superscript"/>
        </w:rPr>
        <w:t>3</w:t>
      </w:r>
      <w:r w:rsidR="00B9793F" w:rsidRPr="00B9793F">
        <w:t xml:space="preserve">], with concentrations in some areas in parts of Asia and Africa greater than 80 ppb [160 </w:t>
      </w:r>
      <w:proofErr w:type="spellStart"/>
      <w:r w:rsidR="00B9793F" w:rsidRPr="00B9793F">
        <w:t>μg</w:t>
      </w:r>
      <w:proofErr w:type="spellEnd"/>
      <w:r w:rsidR="00B9793F" w:rsidRPr="00B9793F">
        <w:t>/m</w:t>
      </w:r>
      <w:r w:rsidR="00B9793F" w:rsidRPr="00B9793F">
        <w:rPr>
          <w:vertAlign w:val="superscript"/>
        </w:rPr>
        <w:t>3</w:t>
      </w:r>
      <w:r w:rsidR="00B9793F" w:rsidRPr="00B9793F">
        <w:t>]</w:t>
      </w:r>
      <w:r w:rsidR="00B9793F">
        <w:t>”</w:t>
      </w:r>
      <w:r w:rsidR="00412EED">
        <w:t xml:space="preserve"> </w:t>
      </w:r>
      <w:r w:rsidR="00B9793F">
        <w:fldChar w:fldCharType="begin"/>
      </w:r>
      <w:r w:rsidR="00152A04">
        <w:instrText xml:space="preserve"> ADDIN ZOTERO_ITEM CSL_CITATION {"citationID":"a27qp18j650","properties":{"formattedCitation":"[94]","plainCitation":"[94]","noteIndex":0},"citationItems":[{"id":1214,"uris":["http://zotero.org/users/1424505/items/4CQCDYPZ"],"uri":["http://zotero.org/users/1424505/items/4CQCDYPZ"],"itemData":{"id":1214,"type":"book","abstract":"This section describes concentrations of air pollutants measured throughout the world. Because measurement approaches and methodologies differ by location, direct comparisons between countries of levels measured by ground-based monitoring should be made with caution. Furthermore, there are major differences in the overall availability of routine measurement data between countries. Although they are not available for all constituents of interest, satellite-based approaches provide estimates in a consistent manner for the entire globe and are therefore useful to identify spatial patterns (Lee et al., 2009; Brauer et al., 2012; Lamsal et al., 2013).","language":"en","publisher":"International Agency for Research on Cancer","source":"www.ncbi.nlm.nih.gov","title":"Environmental occurrence and human exposure","URL":"https://www.ncbi.nlm.nih.gov/books/NBK368027/","author":[{"family":"Humans","given":"IARC Working Group on the Evaluation of Carcinogenic Risk","dropping-particle":"to"}],"accessed":{"date-parts":[["2019",10,6]]},"issued":{"date-parts":[["2016"]]}}}],"schema":"https://github.com/citation-style-language/schema/raw/master/csl-citation.json"} </w:instrText>
      </w:r>
      <w:r w:rsidR="00B9793F">
        <w:fldChar w:fldCharType="separate"/>
      </w:r>
      <w:r w:rsidR="00152A04" w:rsidRPr="00152A04">
        <w:t>[94]</w:t>
      </w:r>
      <w:r w:rsidR="00B9793F">
        <w:fldChar w:fldCharType="end"/>
      </w:r>
      <w:r w:rsidR="003600D3">
        <w:t xml:space="preserve">. </w:t>
      </w:r>
    </w:p>
    <w:p w14:paraId="583C2378" w14:textId="77777777" w:rsidR="00FA6903" w:rsidRDefault="00FA6903" w:rsidP="00AA4E5E">
      <w:pPr>
        <w:spacing w:line="480" w:lineRule="auto"/>
        <w:ind w:firstLine="720"/>
      </w:pPr>
    </w:p>
    <w:p w14:paraId="3683ED2A" w14:textId="77777777" w:rsidR="003600D3" w:rsidRDefault="00B9793F" w:rsidP="003600D3">
      <w:pPr>
        <w:spacing w:line="480" w:lineRule="auto"/>
        <w:ind w:firstLine="720"/>
      </w:pPr>
      <w:r>
        <w:lastRenderedPageBreak/>
        <w:t xml:space="preserve">The same report shows that in 2005, </w:t>
      </w:r>
      <w:r w:rsidRPr="00B9793F">
        <w:t>PM</w:t>
      </w:r>
      <w:r w:rsidRPr="00B9793F">
        <w:rPr>
          <w:vertAlign w:val="subscript"/>
        </w:rPr>
        <w:t>2.5</w:t>
      </w:r>
      <w:r>
        <w:t xml:space="preserve"> concentrations </w:t>
      </w:r>
      <w:proofErr w:type="gramStart"/>
      <w:r>
        <w:t xml:space="preserve">were </w:t>
      </w:r>
      <w:r w:rsidRPr="00B9793F">
        <w:t>estimated</w:t>
      </w:r>
      <w:proofErr w:type="gramEnd"/>
      <w:r w:rsidRPr="00B9793F">
        <w:t xml:space="preserve"> to be</w:t>
      </w:r>
    </w:p>
    <w:p w14:paraId="1E579AE1" w14:textId="756ECB8E" w:rsidR="00814BCF" w:rsidRDefault="003600D3" w:rsidP="003600D3">
      <w:pPr>
        <w:spacing w:line="480" w:lineRule="auto"/>
      </w:pPr>
      <w:r>
        <w:t xml:space="preserve"> </w:t>
      </w:r>
      <w:r w:rsidR="00B9793F" w:rsidRPr="00B9793F">
        <w:t>&gt; 50 μg/m</w:t>
      </w:r>
      <w:r w:rsidR="00B9793F" w:rsidRPr="00B9793F">
        <w:rPr>
          <w:vertAlign w:val="superscript"/>
        </w:rPr>
        <w:t>3</w:t>
      </w:r>
      <w:r w:rsidR="00B9793F" w:rsidRPr="00B9793F">
        <w:t xml:space="preserve"> in South and East Asia</w:t>
      </w:r>
      <w:r w:rsidR="00B9793F">
        <w:t xml:space="preserve">, and </w:t>
      </w:r>
      <w:r w:rsidR="00B9793F" w:rsidRPr="00B9793F">
        <w:t>the population-weighted annual mean PM</w:t>
      </w:r>
      <w:r w:rsidR="00B9793F" w:rsidRPr="004F1AFE">
        <w:rPr>
          <w:vertAlign w:val="subscript"/>
        </w:rPr>
        <w:t>2.5</w:t>
      </w:r>
      <w:r w:rsidR="00B9793F" w:rsidRPr="00B9793F">
        <w:t xml:space="preserve"> concentration in North America </w:t>
      </w:r>
      <w:proofErr w:type="gramStart"/>
      <w:r w:rsidR="00B9793F" w:rsidRPr="00B9793F">
        <w:t>was estimated</w:t>
      </w:r>
      <w:proofErr w:type="gramEnd"/>
      <w:r w:rsidR="00B9793F" w:rsidRPr="00B9793F">
        <w:t xml:space="preserve"> as 13 μg/m</w:t>
      </w:r>
      <w:r w:rsidR="00B9793F" w:rsidRPr="00B9793F">
        <w:rPr>
          <w:vertAlign w:val="superscript"/>
        </w:rPr>
        <w:t>3</w:t>
      </w:r>
      <w:r w:rsidR="00B9793F">
        <w:t xml:space="preserve">. </w:t>
      </w:r>
    </w:p>
    <w:p w14:paraId="282D96E9" w14:textId="68D4848E" w:rsidR="00FA6903" w:rsidRDefault="00B9793F" w:rsidP="00AA4E5E">
      <w:pPr>
        <w:spacing w:line="480" w:lineRule="auto"/>
        <w:ind w:firstLine="720"/>
      </w:pPr>
      <w:r>
        <w:t xml:space="preserve">This allows us to estimate the mass flow removal rates of </w:t>
      </w:r>
      <w:r w:rsidR="009A5208">
        <w:t xml:space="preserve">criteria air pollutants by </w:t>
      </w:r>
      <w:r>
        <w:t xml:space="preserve">the DSF </w:t>
      </w:r>
      <w:r w:rsidR="00FA6903">
        <w:t xml:space="preserve">without the integrated vegetated biofilter </w:t>
      </w:r>
      <w:r>
        <w:t>at the fan speed of 3.76 m/s</w:t>
      </w:r>
      <w:r w:rsidR="003A56CD">
        <w:t xml:space="preserve">, results </w:t>
      </w:r>
      <w:proofErr w:type="gramStart"/>
      <w:r w:rsidR="003A56CD">
        <w:t>are shown</w:t>
      </w:r>
      <w:proofErr w:type="gramEnd"/>
      <w:r w:rsidR="003A56CD">
        <w:t xml:space="preserve"> in Table 5.8.2. Mass flow rate </w:t>
      </w:r>
      <w:proofErr w:type="gramStart"/>
      <w:r w:rsidR="003A56CD">
        <w:t>is calculated</w:t>
      </w:r>
      <w:proofErr w:type="gramEnd"/>
      <w:r w:rsidR="003A56CD">
        <w:t xml:space="preserve"> as:</w:t>
      </w:r>
    </w:p>
    <w:p w14:paraId="0C4461FE" w14:textId="53F11012" w:rsidR="00B6661C" w:rsidRPr="00B6661C" w:rsidRDefault="00B6661C" w:rsidP="003A56CD">
      <w:pPr>
        <w:autoSpaceDE w:val="0"/>
        <w:autoSpaceDN w:val="0"/>
        <w:adjustRightInd w:val="0"/>
        <w:spacing w:after="0" w:line="480" w:lineRule="auto"/>
        <w:rPr>
          <w:rFonts w:cstheme="minorHAnsi"/>
        </w:rPr>
      </w:pPr>
      <w:r w:rsidRPr="004576F6">
        <w:rPr>
          <w:rFonts w:eastAsiaTheme="minorEastAsia" w:cstheme="minorHAnsi"/>
          <w:b/>
        </w:rPr>
        <w:t xml:space="preserve">Equation </w:t>
      </w:r>
      <w:r>
        <w:rPr>
          <w:rFonts w:eastAsiaTheme="minorEastAsia" w:cstheme="minorHAnsi"/>
          <w:b/>
        </w:rPr>
        <w:t>5</w:t>
      </w:r>
      <w:r w:rsidRPr="004576F6">
        <w:rPr>
          <w:rFonts w:eastAsiaTheme="minorEastAsia" w:cstheme="minorHAnsi"/>
          <w:b/>
        </w:rPr>
        <w:t>.1</w:t>
      </w:r>
      <w:r>
        <w:rPr>
          <w:rFonts w:eastAsiaTheme="minorEastAsia" w:cstheme="minorHAnsi"/>
        </w:rPr>
        <w:t xml:space="preserve"> </w:t>
      </w:r>
      <w:r>
        <w:rPr>
          <w:rFonts w:eastAsiaTheme="minorEastAsia" w:cstheme="minorHAnsi"/>
        </w:rPr>
        <w:tab/>
      </w:r>
      <w:r>
        <w:rPr>
          <w:rFonts w:eastAsiaTheme="minorEastAsia" w:cstheme="minorHAnsi"/>
        </w:rPr>
        <w:tab/>
      </w:r>
      <w:r w:rsidR="003A56CD">
        <w:rPr>
          <w:rFonts w:eastAsiaTheme="minorEastAsia" w:cstheme="minorHAnsi"/>
        </w:rPr>
        <w:tab/>
      </w:r>
      <w:bookmarkStart w:id="71" w:name="_Hlk26767847"/>
      <m:oMath>
        <m:r>
          <w:rPr>
            <w:rFonts w:ascii="Cambria Math" w:hAnsi="Cambria Math"/>
          </w:rPr>
          <m:t>mdot=vAρ</m:t>
        </m:r>
      </m:oMath>
      <w:bookmarkEnd w:id="71"/>
    </w:p>
    <w:p w14:paraId="4389C20C" w14:textId="7233413F" w:rsidR="00B6661C" w:rsidRDefault="00FA6903" w:rsidP="003A56CD">
      <w:pPr>
        <w:spacing w:after="100" w:afterAutospacing="1" w:line="240" w:lineRule="auto"/>
        <w:ind w:left="1296" w:firstLine="720"/>
      </w:pPr>
      <w:r>
        <w:t xml:space="preserve">Where </w:t>
      </w:r>
      <w:r w:rsidR="00B6661C">
        <w:tab/>
      </w:r>
      <w:r w:rsidR="00B6661C">
        <w:tab/>
      </w:r>
      <w:r w:rsidR="00B6661C">
        <w:tab/>
      </w:r>
      <m:oMath>
        <m:r>
          <w:rPr>
            <w:rFonts w:ascii="Cambria Math" w:hAnsi="Cambria Math"/>
          </w:rPr>
          <m:t>mdot</m:t>
        </m:r>
      </m:oMath>
      <w:r w:rsidR="00B6661C">
        <w:t xml:space="preserve"> is in </w:t>
      </w:r>
      <w:r w:rsidR="00050224" w:rsidRPr="00050224">
        <w:t>μ</w:t>
      </w:r>
      <w:r w:rsidR="00B6661C">
        <w:t>g/s</w:t>
      </w:r>
    </w:p>
    <w:p w14:paraId="65BDAFC7" w14:textId="7B6A8979" w:rsidR="00FA6903" w:rsidRDefault="00FA6903" w:rsidP="003A56CD">
      <w:pPr>
        <w:spacing w:after="100" w:afterAutospacing="1" w:line="240" w:lineRule="auto"/>
        <w:ind w:left="1152" w:firstLine="720"/>
      </w:pPr>
      <w:r>
        <w:t xml:space="preserve"> </w:t>
      </w:r>
      <w:r w:rsidR="00B6661C">
        <w:tab/>
      </w:r>
      <w:r w:rsidR="00B6661C">
        <w:tab/>
      </w:r>
      <w:r w:rsidR="00B6661C">
        <w:tab/>
      </w:r>
      <w:r w:rsidR="003A56CD">
        <w:tab/>
      </w:r>
      <w:r w:rsidR="00B6661C">
        <w:tab/>
      </w:r>
      <w:r w:rsidR="00B6661C">
        <w:tab/>
      </w:r>
      <w:r w:rsidR="00797AD9" w:rsidRPr="00797AD9">
        <w:t>v = flow velocity of the elements</w:t>
      </w:r>
    </w:p>
    <w:p w14:paraId="57B4EF3A" w14:textId="456EEF97" w:rsidR="00FA6903" w:rsidRDefault="003A56CD" w:rsidP="003A56CD">
      <w:pPr>
        <w:spacing w:after="100" w:afterAutospacing="1" w:line="240" w:lineRule="auto"/>
        <w:ind w:left="3168" w:firstLine="288"/>
      </w:pPr>
      <m:oMath>
        <m:r>
          <w:rPr>
            <w:rFonts w:ascii="Cambria Math" w:hAnsi="Cambria Math"/>
          </w:rPr>
          <m:t>A</m:t>
        </m:r>
      </m:oMath>
      <w:r>
        <w:t xml:space="preserve"> = </w:t>
      </w:r>
      <w:r w:rsidR="00FA6903">
        <w:t>cross-sectional area</w:t>
      </w:r>
      <w:r w:rsidR="00050224">
        <w:t xml:space="preserve"> of the DSF</w:t>
      </w:r>
    </w:p>
    <w:p w14:paraId="3CF9EF6B" w14:textId="0917F8D9" w:rsidR="00797AD9" w:rsidRDefault="00797AD9" w:rsidP="003A56CD">
      <w:pPr>
        <w:spacing w:after="100" w:afterAutospacing="1" w:line="240" w:lineRule="auto"/>
        <w:ind w:left="2736" w:firstLine="720"/>
      </w:pPr>
      <w:r w:rsidRPr="00797AD9">
        <w:t>ρ = mass density of the fluid</w:t>
      </w:r>
    </w:p>
    <w:tbl>
      <w:tblPr>
        <w:tblW w:w="5000" w:type="dxa"/>
        <w:tblLook w:val="04A0" w:firstRow="1" w:lastRow="0" w:firstColumn="1" w:lastColumn="0" w:noHBand="0" w:noVBand="1"/>
      </w:tblPr>
      <w:tblGrid>
        <w:gridCol w:w="2720"/>
        <w:gridCol w:w="340"/>
        <w:gridCol w:w="1940"/>
      </w:tblGrid>
      <w:tr w:rsidR="008E0D04" w:rsidRPr="008E0D04" w14:paraId="48E1C32D" w14:textId="77777777" w:rsidTr="008E0D04">
        <w:trPr>
          <w:trHeight w:val="312"/>
        </w:trPr>
        <w:tc>
          <w:tcPr>
            <w:tcW w:w="2720" w:type="dxa"/>
            <w:tcBorders>
              <w:top w:val="nil"/>
              <w:left w:val="nil"/>
              <w:bottom w:val="single" w:sz="4" w:space="0" w:color="auto"/>
              <w:right w:val="nil"/>
            </w:tcBorders>
            <w:shd w:val="clear" w:color="auto" w:fill="auto"/>
            <w:noWrap/>
            <w:vAlign w:val="bottom"/>
            <w:hideMark/>
          </w:tcPr>
          <w:p w14:paraId="13227E6F" w14:textId="77777777" w:rsidR="003A56CD" w:rsidRDefault="003A56CD" w:rsidP="008E0D04">
            <w:pPr>
              <w:spacing w:after="0" w:line="240" w:lineRule="auto"/>
              <w:rPr>
                <w:rFonts w:eastAsia="Times New Roman"/>
                <w:b/>
                <w:bCs/>
                <w:color w:val="000000"/>
              </w:rPr>
            </w:pPr>
          </w:p>
          <w:p w14:paraId="4644E205" w14:textId="620273D4" w:rsidR="008E0D04" w:rsidRPr="008E0D04" w:rsidRDefault="008E0D04" w:rsidP="008E0D04">
            <w:pPr>
              <w:spacing w:after="0" w:line="240" w:lineRule="auto"/>
              <w:rPr>
                <w:rFonts w:eastAsia="Times New Roman"/>
                <w:b/>
                <w:bCs/>
                <w:color w:val="000000"/>
              </w:rPr>
            </w:pPr>
            <w:r w:rsidRPr="008E0D04">
              <w:rPr>
                <w:rFonts w:eastAsia="Times New Roman"/>
                <w:b/>
                <w:bCs/>
                <w:color w:val="000000"/>
              </w:rPr>
              <w:t>Volume of Canyon Moved</w:t>
            </w:r>
          </w:p>
        </w:tc>
        <w:tc>
          <w:tcPr>
            <w:tcW w:w="340" w:type="dxa"/>
            <w:tcBorders>
              <w:top w:val="nil"/>
              <w:left w:val="nil"/>
              <w:bottom w:val="single" w:sz="4" w:space="0" w:color="auto"/>
              <w:right w:val="nil"/>
            </w:tcBorders>
            <w:shd w:val="clear" w:color="auto" w:fill="auto"/>
            <w:noWrap/>
            <w:vAlign w:val="bottom"/>
            <w:hideMark/>
          </w:tcPr>
          <w:p w14:paraId="5B9FBAEC" w14:textId="77777777" w:rsidR="008E0D04" w:rsidRPr="008E0D04" w:rsidRDefault="008E0D04" w:rsidP="008E0D04">
            <w:pPr>
              <w:spacing w:after="0" w:line="240" w:lineRule="auto"/>
              <w:rPr>
                <w:rFonts w:eastAsia="Times New Roman"/>
                <w:color w:val="000000"/>
              </w:rPr>
            </w:pPr>
            <w:r w:rsidRPr="008E0D04">
              <w:rPr>
                <w:rFonts w:eastAsia="Times New Roman"/>
                <w:color w:val="000000"/>
              </w:rPr>
              <w:t> </w:t>
            </w:r>
          </w:p>
        </w:tc>
        <w:tc>
          <w:tcPr>
            <w:tcW w:w="1940" w:type="dxa"/>
            <w:tcBorders>
              <w:top w:val="nil"/>
              <w:left w:val="nil"/>
              <w:bottom w:val="single" w:sz="4" w:space="0" w:color="auto"/>
              <w:right w:val="nil"/>
            </w:tcBorders>
            <w:shd w:val="clear" w:color="auto" w:fill="auto"/>
            <w:noWrap/>
            <w:vAlign w:val="bottom"/>
            <w:hideMark/>
          </w:tcPr>
          <w:p w14:paraId="19D2D929" w14:textId="77777777" w:rsidR="008E0D04" w:rsidRPr="008E0D04" w:rsidRDefault="008E0D04" w:rsidP="008E0D04">
            <w:pPr>
              <w:spacing w:after="0" w:line="240" w:lineRule="auto"/>
              <w:rPr>
                <w:rFonts w:eastAsia="Times New Roman"/>
                <w:color w:val="000000"/>
              </w:rPr>
            </w:pPr>
            <w:r w:rsidRPr="008E0D04">
              <w:rPr>
                <w:rFonts w:eastAsia="Times New Roman"/>
                <w:color w:val="000000"/>
              </w:rPr>
              <w:t> </w:t>
            </w:r>
          </w:p>
        </w:tc>
      </w:tr>
      <w:tr w:rsidR="008E0D04" w:rsidRPr="008E0D04" w14:paraId="3988E2A3" w14:textId="77777777" w:rsidTr="008E0D04">
        <w:trPr>
          <w:trHeight w:val="372"/>
        </w:trPr>
        <w:tc>
          <w:tcPr>
            <w:tcW w:w="2720" w:type="dxa"/>
            <w:tcBorders>
              <w:top w:val="nil"/>
              <w:left w:val="nil"/>
              <w:bottom w:val="nil"/>
              <w:right w:val="nil"/>
            </w:tcBorders>
            <w:shd w:val="clear" w:color="auto" w:fill="auto"/>
            <w:noWrap/>
            <w:vAlign w:val="bottom"/>
            <w:hideMark/>
          </w:tcPr>
          <w:p w14:paraId="1809618D" w14:textId="77777777" w:rsidR="008E0D04" w:rsidRPr="008E0D04" w:rsidRDefault="008E0D04" w:rsidP="008E0D04">
            <w:pPr>
              <w:spacing w:after="0" w:line="240" w:lineRule="auto"/>
              <w:rPr>
                <w:rFonts w:eastAsia="Times New Roman"/>
                <w:color w:val="000000"/>
              </w:rPr>
            </w:pPr>
            <w:r w:rsidRPr="008E0D04">
              <w:rPr>
                <w:rFonts w:eastAsia="Times New Roman"/>
                <w:color w:val="000000"/>
              </w:rPr>
              <w:t>Fan m</w:t>
            </w:r>
            <w:r w:rsidRPr="008E0D04">
              <w:rPr>
                <w:rFonts w:eastAsia="Times New Roman"/>
                <w:color w:val="000000"/>
                <w:vertAlign w:val="superscript"/>
              </w:rPr>
              <w:t>3</w:t>
            </w:r>
            <w:r w:rsidRPr="008E0D04">
              <w:rPr>
                <w:rFonts w:eastAsia="Times New Roman"/>
                <w:color w:val="000000"/>
              </w:rPr>
              <w:t>/s</w:t>
            </w:r>
          </w:p>
        </w:tc>
        <w:tc>
          <w:tcPr>
            <w:tcW w:w="340" w:type="dxa"/>
            <w:tcBorders>
              <w:top w:val="nil"/>
              <w:left w:val="nil"/>
              <w:bottom w:val="nil"/>
              <w:right w:val="nil"/>
            </w:tcBorders>
            <w:shd w:val="clear" w:color="auto" w:fill="auto"/>
            <w:noWrap/>
            <w:vAlign w:val="bottom"/>
            <w:hideMark/>
          </w:tcPr>
          <w:p w14:paraId="3AF02DA6" w14:textId="77777777" w:rsidR="008E0D04" w:rsidRPr="008E0D04" w:rsidRDefault="008E0D04" w:rsidP="008E0D04">
            <w:pPr>
              <w:spacing w:after="0" w:line="240" w:lineRule="auto"/>
              <w:rPr>
                <w:rFonts w:eastAsia="Times New Roman"/>
                <w:color w:val="000000"/>
              </w:rPr>
            </w:pPr>
          </w:p>
        </w:tc>
        <w:tc>
          <w:tcPr>
            <w:tcW w:w="1940" w:type="dxa"/>
            <w:tcBorders>
              <w:top w:val="nil"/>
              <w:left w:val="nil"/>
              <w:bottom w:val="nil"/>
              <w:right w:val="nil"/>
            </w:tcBorders>
            <w:shd w:val="clear" w:color="auto" w:fill="auto"/>
            <w:noWrap/>
            <w:vAlign w:val="bottom"/>
            <w:hideMark/>
          </w:tcPr>
          <w:p w14:paraId="2B140176" w14:textId="77777777" w:rsidR="008E0D04" w:rsidRPr="008E0D04" w:rsidRDefault="008E0D04" w:rsidP="008E0D04">
            <w:pPr>
              <w:spacing w:after="0" w:line="240" w:lineRule="auto"/>
              <w:jc w:val="right"/>
              <w:rPr>
                <w:rFonts w:eastAsia="Times New Roman"/>
                <w:color w:val="000000"/>
              </w:rPr>
            </w:pPr>
            <w:r w:rsidRPr="008E0D04">
              <w:rPr>
                <w:rFonts w:eastAsia="Times New Roman"/>
                <w:color w:val="000000"/>
              </w:rPr>
              <w:t>8.44</w:t>
            </w:r>
          </w:p>
        </w:tc>
      </w:tr>
      <w:tr w:rsidR="008E0D04" w:rsidRPr="008E0D04" w14:paraId="26E12C57" w14:textId="77777777" w:rsidTr="008E0D04">
        <w:trPr>
          <w:trHeight w:val="312"/>
        </w:trPr>
        <w:tc>
          <w:tcPr>
            <w:tcW w:w="2720" w:type="dxa"/>
            <w:tcBorders>
              <w:top w:val="nil"/>
              <w:left w:val="nil"/>
              <w:bottom w:val="nil"/>
              <w:right w:val="nil"/>
            </w:tcBorders>
            <w:shd w:val="clear" w:color="auto" w:fill="auto"/>
            <w:noWrap/>
            <w:vAlign w:val="bottom"/>
            <w:hideMark/>
          </w:tcPr>
          <w:p w14:paraId="536B47BA" w14:textId="77777777" w:rsidR="008E0D04" w:rsidRPr="008E0D04" w:rsidRDefault="008E0D04" w:rsidP="008E0D04">
            <w:pPr>
              <w:spacing w:after="0" w:line="240" w:lineRule="auto"/>
              <w:rPr>
                <w:rFonts w:eastAsia="Times New Roman"/>
                <w:color w:val="000000"/>
              </w:rPr>
            </w:pPr>
            <w:r w:rsidRPr="008E0D04">
              <w:rPr>
                <w:rFonts w:eastAsia="Times New Roman"/>
                <w:color w:val="000000"/>
              </w:rPr>
              <w:t>Number of fans</w:t>
            </w:r>
          </w:p>
        </w:tc>
        <w:tc>
          <w:tcPr>
            <w:tcW w:w="340" w:type="dxa"/>
            <w:tcBorders>
              <w:top w:val="nil"/>
              <w:left w:val="nil"/>
              <w:bottom w:val="nil"/>
              <w:right w:val="nil"/>
            </w:tcBorders>
            <w:shd w:val="clear" w:color="auto" w:fill="auto"/>
            <w:noWrap/>
            <w:vAlign w:val="bottom"/>
            <w:hideMark/>
          </w:tcPr>
          <w:p w14:paraId="55AB9378" w14:textId="77777777" w:rsidR="008E0D04" w:rsidRPr="008E0D04" w:rsidRDefault="008E0D04" w:rsidP="008E0D04">
            <w:pPr>
              <w:spacing w:after="0" w:line="240" w:lineRule="auto"/>
              <w:rPr>
                <w:rFonts w:eastAsia="Times New Roman"/>
                <w:color w:val="000000"/>
              </w:rPr>
            </w:pPr>
          </w:p>
        </w:tc>
        <w:tc>
          <w:tcPr>
            <w:tcW w:w="1940" w:type="dxa"/>
            <w:tcBorders>
              <w:top w:val="nil"/>
              <w:left w:val="nil"/>
              <w:bottom w:val="nil"/>
              <w:right w:val="nil"/>
            </w:tcBorders>
            <w:shd w:val="clear" w:color="auto" w:fill="auto"/>
            <w:noWrap/>
            <w:vAlign w:val="bottom"/>
            <w:hideMark/>
          </w:tcPr>
          <w:p w14:paraId="324547D3" w14:textId="77777777" w:rsidR="008E0D04" w:rsidRPr="008E0D04" w:rsidRDefault="008E0D04" w:rsidP="008E0D04">
            <w:pPr>
              <w:spacing w:after="0" w:line="240" w:lineRule="auto"/>
              <w:jc w:val="right"/>
              <w:rPr>
                <w:rFonts w:eastAsia="Times New Roman"/>
                <w:color w:val="000000"/>
              </w:rPr>
            </w:pPr>
            <w:r w:rsidRPr="008E0D04">
              <w:rPr>
                <w:rFonts w:eastAsia="Times New Roman"/>
                <w:color w:val="000000"/>
              </w:rPr>
              <w:t>11</w:t>
            </w:r>
          </w:p>
        </w:tc>
      </w:tr>
      <w:tr w:rsidR="008E0D04" w:rsidRPr="008E0D04" w14:paraId="7F00258B" w14:textId="77777777" w:rsidTr="008E0D04">
        <w:trPr>
          <w:trHeight w:val="372"/>
        </w:trPr>
        <w:tc>
          <w:tcPr>
            <w:tcW w:w="2720" w:type="dxa"/>
            <w:tcBorders>
              <w:top w:val="nil"/>
              <w:left w:val="nil"/>
              <w:bottom w:val="nil"/>
              <w:right w:val="nil"/>
            </w:tcBorders>
            <w:shd w:val="clear" w:color="auto" w:fill="auto"/>
            <w:noWrap/>
            <w:vAlign w:val="bottom"/>
            <w:hideMark/>
          </w:tcPr>
          <w:p w14:paraId="276ED269" w14:textId="77777777" w:rsidR="008E0D04" w:rsidRPr="008E0D04" w:rsidRDefault="008E0D04" w:rsidP="008E0D04">
            <w:pPr>
              <w:spacing w:after="0" w:line="240" w:lineRule="auto"/>
              <w:rPr>
                <w:rFonts w:eastAsia="Times New Roman"/>
                <w:color w:val="000000"/>
              </w:rPr>
            </w:pPr>
            <w:r w:rsidRPr="008E0D04">
              <w:rPr>
                <w:rFonts w:eastAsia="Times New Roman"/>
                <w:color w:val="000000"/>
              </w:rPr>
              <w:t>Total m</w:t>
            </w:r>
            <w:r w:rsidRPr="008E0D04">
              <w:rPr>
                <w:rFonts w:eastAsia="Times New Roman"/>
                <w:color w:val="000000"/>
                <w:vertAlign w:val="superscript"/>
              </w:rPr>
              <w:t>3</w:t>
            </w:r>
            <w:r w:rsidRPr="008E0D04">
              <w:rPr>
                <w:rFonts w:eastAsia="Times New Roman"/>
                <w:color w:val="000000"/>
              </w:rPr>
              <w:t xml:space="preserve">/s </w:t>
            </w:r>
          </w:p>
        </w:tc>
        <w:tc>
          <w:tcPr>
            <w:tcW w:w="340" w:type="dxa"/>
            <w:tcBorders>
              <w:top w:val="nil"/>
              <w:left w:val="nil"/>
              <w:bottom w:val="nil"/>
              <w:right w:val="nil"/>
            </w:tcBorders>
            <w:shd w:val="clear" w:color="auto" w:fill="auto"/>
            <w:noWrap/>
            <w:vAlign w:val="bottom"/>
            <w:hideMark/>
          </w:tcPr>
          <w:p w14:paraId="618AC096" w14:textId="77777777" w:rsidR="008E0D04" w:rsidRPr="008E0D04" w:rsidRDefault="008E0D04" w:rsidP="008E0D04">
            <w:pPr>
              <w:spacing w:after="0" w:line="240" w:lineRule="auto"/>
              <w:rPr>
                <w:rFonts w:eastAsia="Times New Roman"/>
                <w:color w:val="000000"/>
              </w:rPr>
            </w:pPr>
          </w:p>
        </w:tc>
        <w:tc>
          <w:tcPr>
            <w:tcW w:w="1940" w:type="dxa"/>
            <w:tcBorders>
              <w:top w:val="nil"/>
              <w:left w:val="nil"/>
              <w:bottom w:val="nil"/>
              <w:right w:val="nil"/>
            </w:tcBorders>
            <w:shd w:val="clear" w:color="auto" w:fill="auto"/>
            <w:noWrap/>
            <w:vAlign w:val="bottom"/>
            <w:hideMark/>
          </w:tcPr>
          <w:p w14:paraId="230B2E69" w14:textId="77777777" w:rsidR="008E0D04" w:rsidRPr="008E0D04" w:rsidRDefault="008E0D04" w:rsidP="008E0D04">
            <w:pPr>
              <w:spacing w:after="0" w:line="240" w:lineRule="auto"/>
              <w:jc w:val="right"/>
              <w:rPr>
                <w:rFonts w:eastAsia="Times New Roman"/>
                <w:color w:val="000000"/>
              </w:rPr>
            </w:pPr>
            <w:r w:rsidRPr="008E0D04">
              <w:rPr>
                <w:rFonts w:eastAsia="Times New Roman"/>
                <w:color w:val="000000"/>
              </w:rPr>
              <w:t>90</w:t>
            </w:r>
          </w:p>
        </w:tc>
      </w:tr>
      <w:tr w:rsidR="008E0D04" w:rsidRPr="008E0D04" w14:paraId="6155BF5F" w14:textId="77777777" w:rsidTr="008E0D04">
        <w:trPr>
          <w:trHeight w:val="312"/>
        </w:trPr>
        <w:tc>
          <w:tcPr>
            <w:tcW w:w="3060" w:type="dxa"/>
            <w:gridSpan w:val="2"/>
            <w:tcBorders>
              <w:top w:val="nil"/>
              <w:left w:val="nil"/>
              <w:bottom w:val="single" w:sz="4" w:space="0" w:color="auto"/>
              <w:right w:val="nil"/>
            </w:tcBorders>
            <w:shd w:val="clear" w:color="000000" w:fill="D9D9D9"/>
            <w:noWrap/>
            <w:vAlign w:val="bottom"/>
            <w:hideMark/>
          </w:tcPr>
          <w:p w14:paraId="43AD3690" w14:textId="77777777" w:rsidR="008E0D04" w:rsidRPr="008E0D04" w:rsidRDefault="008E0D04" w:rsidP="008E0D04">
            <w:pPr>
              <w:spacing w:after="0" w:line="240" w:lineRule="auto"/>
              <w:rPr>
                <w:rFonts w:eastAsia="Times New Roman"/>
                <w:b/>
                <w:bCs/>
                <w:color w:val="000000"/>
              </w:rPr>
            </w:pPr>
            <w:r w:rsidRPr="008E0D04">
              <w:rPr>
                <w:rFonts w:eastAsia="Times New Roman"/>
                <w:b/>
                <w:bCs/>
                <w:color w:val="000000"/>
              </w:rPr>
              <w:t>Mass Flow Evacuation Rate</w:t>
            </w:r>
          </w:p>
        </w:tc>
        <w:tc>
          <w:tcPr>
            <w:tcW w:w="1940" w:type="dxa"/>
            <w:tcBorders>
              <w:top w:val="nil"/>
              <w:left w:val="nil"/>
              <w:bottom w:val="single" w:sz="4" w:space="0" w:color="auto"/>
              <w:right w:val="nil"/>
            </w:tcBorders>
            <w:shd w:val="clear" w:color="000000" w:fill="D9D9D9"/>
            <w:noWrap/>
            <w:vAlign w:val="bottom"/>
            <w:hideMark/>
          </w:tcPr>
          <w:p w14:paraId="67130FE5" w14:textId="77777777" w:rsidR="008E0D04" w:rsidRPr="008E0D04" w:rsidRDefault="008E0D04" w:rsidP="008E0D04">
            <w:pPr>
              <w:spacing w:after="0" w:line="240" w:lineRule="auto"/>
              <w:rPr>
                <w:rFonts w:eastAsia="Times New Roman"/>
                <w:color w:val="000000"/>
              </w:rPr>
            </w:pPr>
            <w:r w:rsidRPr="008E0D04">
              <w:rPr>
                <w:rFonts w:eastAsia="Times New Roman"/>
                <w:color w:val="000000"/>
              </w:rPr>
              <w:t> </w:t>
            </w:r>
          </w:p>
        </w:tc>
      </w:tr>
      <w:tr w:rsidR="008E0D04" w:rsidRPr="008E0D04" w14:paraId="1465EA6F" w14:textId="77777777" w:rsidTr="008E0D04">
        <w:trPr>
          <w:trHeight w:val="372"/>
        </w:trPr>
        <w:tc>
          <w:tcPr>
            <w:tcW w:w="2720" w:type="dxa"/>
            <w:tcBorders>
              <w:top w:val="nil"/>
              <w:left w:val="nil"/>
              <w:bottom w:val="nil"/>
              <w:right w:val="nil"/>
            </w:tcBorders>
            <w:shd w:val="clear" w:color="000000" w:fill="D9D9D9"/>
            <w:noWrap/>
            <w:vAlign w:val="bottom"/>
            <w:hideMark/>
          </w:tcPr>
          <w:p w14:paraId="319B9107" w14:textId="77777777" w:rsidR="008E0D04" w:rsidRPr="008E0D04" w:rsidRDefault="008E0D04" w:rsidP="008E0D04">
            <w:pPr>
              <w:spacing w:after="0" w:line="240" w:lineRule="auto"/>
              <w:rPr>
                <w:rFonts w:eastAsia="Times New Roman"/>
                <w:color w:val="000000"/>
              </w:rPr>
            </w:pPr>
            <w:r w:rsidRPr="008E0D04">
              <w:rPr>
                <w:rFonts w:eastAsia="Times New Roman"/>
                <w:color w:val="000000"/>
              </w:rPr>
              <w:t>VOC μg/m</w:t>
            </w:r>
            <w:r w:rsidRPr="008E0D04">
              <w:rPr>
                <w:rFonts w:eastAsia="Times New Roman"/>
                <w:color w:val="000000"/>
                <w:vertAlign w:val="superscript"/>
              </w:rPr>
              <w:t>3</w:t>
            </w:r>
          </w:p>
        </w:tc>
        <w:tc>
          <w:tcPr>
            <w:tcW w:w="340" w:type="dxa"/>
            <w:tcBorders>
              <w:top w:val="nil"/>
              <w:left w:val="nil"/>
              <w:bottom w:val="nil"/>
              <w:right w:val="nil"/>
            </w:tcBorders>
            <w:shd w:val="clear" w:color="000000" w:fill="D9D9D9"/>
            <w:noWrap/>
            <w:vAlign w:val="bottom"/>
            <w:hideMark/>
          </w:tcPr>
          <w:p w14:paraId="38179A80" w14:textId="77777777" w:rsidR="008E0D04" w:rsidRPr="008E0D04" w:rsidRDefault="008E0D04" w:rsidP="008E0D04">
            <w:pPr>
              <w:spacing w:after="0" w:line="240" w:lineRule="auto"/>
              <w:rPr>
                <w:rFonts w:eastAsia="Times New Roman"/>
                <w:color w:val="000000"/>
              </w:rPr>
            </w:pPr>
            <w:r w:rsidRPr="008E0D04">
              <w:rPr>
                <w:rFonts w:eastAsia="Times New Roman"/>
                <w:color w:val="000000"/>
              </w:rPr>
              <w:t> </w:t>
            </w:r>
          </w:p>
        </w:tc>
        <w:tc>
          <w:tcPr>
            <w:tcW w:w="1940" w:type="dxa"/>
            <w:tcBorders>
              <w:top w:val="nil"/>
              <w:left w:val="nil"/>
              <w:bottom w:val="nil"/>
              <w:right w:val="nil"/>
            </w:tcBorders>
            <w:shd w:val="clear" w:color="000000" w:fill="D9D9D9"/>
            <w:noWrap/>
            <w:vAlign w:val="bottom"/>
            <w:hideMark/>
          </w:tcPr>
          <w:p w14:paraId="7C8EFBFC" w14:textId="77777777" w:rsidR="008E0D04" w:rsidRPr="008E0D04" w:rsidRDefault="008E0D04" w:rsidP="008E0D04">
            <w:pPr>
              <w:spacing w:after="0" w:line="240" w:lineRule="auto"/>
              <w:jc w:val="right"/>
              <w:rPr>
                <w:rFonts w:eastAsia="Times New Roman"/>
                <w:color w:val="000000"/>
              </w:rPr>
            </w:pPr>
            <w:r w:rsidRPr="008E0D04">
              <w:rPr>
                <w:rFonts w:eastAsia="Times New Roman"/>
                <w:color w:val="000000"/>
              </w:rPr>
              <w:t>80</w:t>
            </w:r>
          </w:p>
        </w:tc>
      </w:tr>
      <w:tr w:rsidR="008E0D04" w:rsidRPr="008E0D04" w14:paraId="247D5B7E" w14:textId="77777777" w:rsidTr="008E0D04">
        <w:trPr>
          <w:trHeight w:val="372"/>
        </w:trPr>
        <w:tc>
          <w:tcPr>
            <w:tcW w:w="2720" w:type="dxa"/>
            <w:tcBorders>
              <w:top w:val="nil"/>
              <w:left w:val="nil"/>
              <w:bottom w:val="nil"/>
              <w:right w:val="nil"/>
            </w:tcBorders>
            <w:shd w:val="clear" w:color="000000" w:fill="D9D9D9"/>
            <w:noWrap/>
            <w:vAlign w:val="bottom"/>
            <w:hideMark/>
          </w:tcPr>
          <w:p w14:paraId="24DF6FC7" w14:textId="77777777" w:rsidR="008E0D04" w:rsidRPr="008E0D04" w:rsidRDefault="008E0D04" w:rsidP="008E0D04">
            <w:pPr>
              <w:spacing w:after="0" w:line="240" w:lineRule="auto"/>
              <w:rPr>
                <w:rFonts w:eastAsia="Times New Roman"/>
                <w:color w:val="000000"/>
              </w:rPr>
            </w:pPr>
            <w:r w:rsidRPr="008E0D04">
              <w:rPr>
                <w:rFonts w:eastAsia="Times New Roman"/>
                <w:color w:val="000000"/>
              </w:rPr>
              <w:t>mdot μg/s</w:t>
            </w:r>
          </w:p>
        </w:tc>
        <w:tc>
          <w:tcPr>
            <w:tcW w:w="340" w:type="dxa"/>
            <w:tcBorders>
              <w:top w:val="nil"/>
              <w:left w:val="nil"/>
              <w:bottom w:val="nil"/>
              <w:right w:val="nil"/>
            </w:tcBorders>
            <w:shd w:val="clear" w:color="000000" w:fill="D9D9D9"/>
            <w:noWrap/>
            <w:vAlign w:val="bottom"/>
            <w:hideMark/>
          </w:tcPr>
          <w:p w14:paraId="2ACFFBC3" w14:textId="77777777" w:rsidR="008E0D04" w:rsidRPr="008E0D04" w:rsidRDefault="008E0D04" w:rsidP="008E0D04">
            <w:pPr>
              <w:spacing w:after="0" w:line="240" w:lineRule="auto"/>
              <w:rPr>
                <w:rFonts w:eastAsia="Times New Roman"/>
                <w:color w:val="000000"/>
              </w:rPr>
            </w:pPr>
            <w:r w:rsidRPr="008E0D04">
              <w:rPr>
                <w:rFonts w:eastAsia="Times New Roman"/>
                <w:color w:val="000000"/>
              </w:rPr>
              <w:t> </w:t>
            </w:r>
          </w:p>
        </w:tc>
        <w:tc>
          <w:tcPr>
            <w:tcW w:w="1940" w:type="dxa"/>
            <w:tcBorders>
              <w:top w:val="nil"/>
              <w:left w:val="nil"/>
              <w:bottom w:val="nil"/>
              <w:right w:val="nil"/>
            </w:tcBorders>
            <w:shd w:val="clear" w:color="000000" w:fill="D9D9D9"/>
            <w:noWrap/>
            <w:vAlign w:val="bottom"/>
            <w:hideMark/>
          </w:tcPr>
          <w:p w14:paraId="07FA32D9" w14:textId="77777777" w:rsidR="008E0D04" w:rsidRPr="008E0D04" w:rsidRDefault="008E0D04" w:rsidP="008E0D04">
            <w:pPr>
              <w:spacing w:after="0" w:line="240" w:lineRule="auto"/>
              <w:jc w:val="right"/>
              <w:rPr>
                <w:rFonts w:eastAsia="Times New Roman"/>
                <w:color w:val="000000"/>
              </w:rPr>
            </w:pPr>
            <w:r w:rsidRPr="008E0D04">
              <w:rPr>
                <w:rFonts w:eastAsia="Times New Roman"/>
                <w:color w:val="000000"/>
              </w:rPr>
              <w:t>7209</w:t>
            </w:r>
          </w:p>
        </w:tc>
      </w:tr>
      <w:tr w:rsidR="008E0D04" w:rsidRPr="008E0D04" w14:paraId="5B788B5B" w14:textId="77777777" w:rsidTr="008E0D04">
        <w:trPr>
          <w:trHeight w:val="396"/>
        </w:trPr>
        <w:tc>
          <w:tcPr>
            <w:tcW w:w="2720" w:type="dxa"/>
            <w:tcBorders>
              <w:top w:val="nil"/>
              <w:left w:val="nil"/>
              <w:bottom w:val="nil"/>
              <w:right w:val="nil"/>
            </w:tcBorders>
            <w:shd w:val="clear" w:color="000000" w:fill="D9D9D9"/>
            <w:noWrap/>
            <w:vAlign w:val="bottom"/>
            <w:hideMark/>
          </w:tcPr>
          <w:p w14:paraId="782BAE23" w14:textId="77777777" w:rsidR="008E0D04" w:rsidRPr="008E0D04" w:rsidRDefault="008E0D04" w:rsidP="008E0D04">
            <w:pPr>
              <w:spacing w:after="0" w:line="240" w:lineRule="auto"/>
              <w:rPr>
                <w:rFonts w:eastAsia="Times New Roman"/>
                <w:color w:val="000000"/>
              </w:rPr>
            </w:pPr>
            <w:r w:rsidRPr="008E0D04">
              <w:rPr>
                <w:rFonts w:eastAsia="Times New Roman"/>
                <w:color w:val="000000"/>
              </w:rPr>
              <w:t>PM</w:t>
            </w:r>
            <w:r w:rsidRPr="008E0D04">
              <w:rPr>
                <w:rFonts w:eastAsia="Times New Roman"/>
                <w:color w:val="000000"/>
                <w:vertAlign w:val="subscript"/>
              </w:rPr>
              <w:t>2.5</w:t>
            </w:r>
            <w:r w:rsidRPr="008E0D04">
              <w:rPr>
                <w:rFonts w:eastAsia="Times New Roman"/>
                <w:color w:val="000000"/>
              </w:rPr>
              <w:t xml:space="preserve"> μg/m</w:t>
            </w:r>
            <w:r w:rsidRPr="008E0D04">
              <w:rPr>
                <w:rFonts w:eastAsia="Times New Roman"/>
                <w:color w:val="000000"/>
                <w:vertAlign w:val="superscript"/>
              </w:rPr>
              <w:t>3</w:t>
            </w:r>
          </w:p>
        </w:tc>
        <w:tc>
          <w:tcPr>
            <w:tcW w:w="340" w:type="dxa"/>
            <w:tcBorders>
              <w:top w:val="nil"/>
              <w:left w:val="nil"/>
              <w:bottom w:val="nil"/>
              <w:right w:val="nil"/>
            </w:tcBorders>
            <w:shd w:val="clear" w:color="000000" w:fill="D9D9D9"/>
            <w:noWrap/>
            <w:vAlign w:val="bottom"/>
            <w:hideMark/>
          </w:tcPr>
          <w:p w14:paraId="3EC46BDA" w14:textId="77777777" w:rsidR="008E0D04" w:rsidRPr="008E0D04" w:rsidRDefault="008E0D04" w:rsidP="008E0D04">
            <w:pPr>
              <w:spacing w:after="0" w:line="240" w:lineRule="auto"/>
              <w:rPr>
                <w:rFonts w:eastAsia="Times New Roman"/>
                <w:color w:val="000000"/>
              </w:rPr>
            </w:pPr>
            <w:r w:rsidRPr="008E0D04">
              <w:rPr>
                <w:rFonts w:eastAsia="Times New Roman"/>
                <w:color w:val="000000"/>
              </w:rPr>
              <w:t> </w:t>
            </w:r>
          </w:p>
        </w:tc>
        <w:tc>
          <w:tcPr>
            <w:tcW w:w="1940" w:type="dxa"/>
            <w:tcBorders>
              <w:top w:val="nil"/>
              <w:left w:val="nil"/>
              <w:bottom w:val="nil"/>
              <w:right w:val="nil"/>
            </w:tcBorders>
            <w:shd w:val="clear" w:color="000000" w:fill="D9D9D9"/>
            <w:noWrap/>
            <w:vAlign w:val="bottom"/>
            <w:hideMark/>
          </w:tcPr>
          <w:p w14:paraId="106A5CD8" w14:textId="77777777" w:rsidR="008E0D04" w:rsidRPr="008E0D04" w:rsidRDefault="008E0D04" w:rsidP="008E0D04">
            <w:pPr>
              <w:spacing w:after="0" w:line="240" w:lineRule="auto"/>
              <w:jc w:val="right"/>
              <w:rPr>
                <w:rFonts w:eastAsia="Times New Roman"/>
                <w:color w:val="000000"/>
              </w:rPr>
            </w:pPr>
            <w:r w:rsidRPr="008E0D04">
              <w:rPr>
                <w:rFonts w:eastAsia="Times New Roman"/>
                <w:color w:val="000000"/>
              </w:rPr>
              <w:t>13</w:t>
            </w:r>
          </w:p>
        </w:tc>
      </w:tr>
      <w:tr w:rsidR="008E0D04" w:rsidRPr="008E0D04" w14:paraId="52161651" w14:textId="77777777" w:rsidTr="008E0D04">
        <w:trPr>
          <w:trHeight w:val="372"/>
        </w:trPr>
        <w:tc>
          <w:tcPr>
            <w:tcW w:w="2720" w:type="dxa"/>
            <w:tcBorders>
              <w:top w:val="nil"/>
              <w:left w:val="nil"/>
              <w:bottom w:val="nil"/>
              <w:right w:val="nil"/>
            </w:tcBorders>
            <w:shd w:val="clear" w:color="000000" w:fill="D9D9D9"/>
            <w:noWrap/>
            <w:vAlign w:val="bottom"/>
            <w:hideMark/>
          </w:tcPr>
          <w:p w14:paraId="3A870770" w14:textId="77777777" w:rsidR="008E0D04" w:rsidRPr="008E0D04" w:rsidRDefault="008E0D04" w:rsidP="008E0D04">
            <w:pPr>
              <w:spacing w:after="0" w:line="240" w:lineRule="auto"/>
              <w:rPr>
                <w:rFonts w:eastAsia="Times New Roman"/>
                <w:color w:val="000000"/>
              </w:rPr>
            </w:pPr>
            <w:r w:rsidRPr="008E0D04">
              <w:rPr>
                <w:rFonts w:eastAsia="Times New Roman"/>
                <w:color w:val="000000"/>
              </w:rPr>
              <w:t>mdot μg/s</w:t>
            </w:r>
          </w:p>
        </w:tc>
        <w:tc>
          <w:tcPr>
            <w:tcW w:w="340" w:type="dxa"/>
            <w:tcBorders>
              <w:top w:val="nil"/>
              <w:left w:val="nil"/>
              <w:bottom w:val="nil"/>
              <w:right w:val="nil"/>
            </w:tcBorders>
            <w:shd w:val="clear" w:color="000000" w:fill="D9D9D9"/>
            <w:noWrap/>
            <w:vAlign w:val="bottom"/>
            <w:hideMark/>
          </w:tcPr>
          <w:p w14:paraId="6935244F" w14:textId="77777777" w:rsidR="008E0D04" w:rsidRPr="008E0D04" w:rsidRDefault="008E0D04" w:rsidP="008E0D04">
            <w:pPr>
              <w:spacing w:after="0" w:line="240" w:lineRule="auto"/>
              <w:rPr>
                <w:rFonts w:eastAsia="Times New Roman"/>
                <w:color w:val="000000"/>
              </w:rPr>
            </w:pPr>
            <w:r w:rsidRPr="008E0D04">
              <w:rPr>
                <w:rFonts w:eastAsia="Times New Roman"/>
                <w:color w:val="000000"/>
              </w:rPr>
              <w:t> </w:t>
            </w:r>
          </w:p>
        </w:tc>
        <w:tc>
          <w:tcPr>
            <w:tcW w:w="1940" w:type="dxa"/>
            <w:tcBorders>
              <w:top w:val="nil"/>
              <w:left w:val="nil"/>
              <w:bottom w:val="nil"/>
              <w:right w:val="nil"/>
            </w:tcBorders>
            <w:shd w:val="clear" w:color="000000" w:fill="D9D9D9"/>
            <w:noWrap/>
            <w:vAlign w:val="bottom"/>
            <w:hideMark/>
          </w:tcPr>
          <w:p w14:paraId="36BED59F" w14:textId="77777777" w:rsidR="008E0D04" w:rsidRPr="008E0D04" w:rsidRDefault="008E0D04" w:rsidP="008E0D04">
            <w:pPr>
              <w:spacing w:after="0" w:line="240" w:lineRule="auto"/>
              <w:jc w:val="right"/>
              <w:rPr>
                <w:rFonts w:eastAsia="Times New Roman"/>
                <w:color w:val="000000"/>
              </w:rPr>
            </w:pPr>
            <w:r w:rsidRPr="008E0D04">
              <w:rPr>
                <w:rFonts w:eastAsia="Times New Roman"/>
                <w:color w:val="000000"/>
              </w:rPr>
              <w:t>1172</w:t>
            </w:r>
          </w:p>
        </w:tc>
      </w:tr>
    </w:tbl>
    <w:p w14:paraId="34630E4C" w14:textId="77777777" w:rsidR="005E79A4" w:rsidRDefault="003B5699" w:rsidP="00B4067B">
      <w:pPr>
        <w:spacing w:line="480" w:lineRule="auto"/>
      </w:pPr>
      <w:r>
        <w:rPr>
          <w:noProof/>
        </w:rPr>
        <mc:AlternateContent>
          <mc:Choice Requires="wps">
            <w:drawing>
              <wp:anchor distT="0" distB="0" distL="114300" distR="114300" simplePos="0" relativeHeight="251927552" behindDoc="0" locked="0" layoutInCell="1" allowOverlap="1" wp14:anchorId="7EC22AC7" wp14:editId="79EFFDDD">
                <wp:simplePos x="0" y="0"/>
                <wp:positionH relativeFrom="margin">
                  <wp:posOffset>0</wp:posOffset>
                </wp:positionH>
                <wp:positionV relativeFrom="paragraph">
                  <wp:posOffset>175260</wp:posOffset>
                </wp:positionV>
                <wp:extent cx="5486400" cy="635"/>
                <wp:effectExtent l="0" t="0" r="0" b="0"/>
                <wp:wrapTopAndBottom/>
                <wp:docPr id="28" name="Text Box 28"/>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7837F0B1" w14:textId="3FA4F18D" w:rsidR="00CE02D7" w:rsidRPr="000C65CD" w:rsidRDefault="00CE02D7" w:rsidP="001B225B">
                            <w:pPr>
                              <w:pStyle w:val="Caption"/>
                              <w:rPr>
                                <w:noProof/>
                              </w:rPr>
                            </w:pPr>
                            <w:r>
                              <w:t>Table 5.8.3 Estimated DSF Mass Flow Evacuation Rate of VOC and PM</w:t>
                            </w:r>
                            <w:r w:rsidRPr="003B5699">
                              <w:rPr>
                                <w:vertAlign w:val="subscript"/>
                              </w:rPr>
                              <w:t>2.5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EC22AC7" id="Text Box 28" o:spid="_x0000_s1098" type="#_x0000_t202" style="position:absolute;margin-left:0;margin-top:13.8pt;width:6in;height:.05pt;z-index:2519275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" stroked="f">
                <v:textbox style="mso-fit-shape-to-text:t" inset="0,0,0,0">
                  <w:txbxContent>
                    <w:p w14:paraId="7837F0B1" w14:textId="3FA4F18D" w:rsidR="00CE02D7" w:rsidRPr="000C65CD" w:rsidRDefault="00CE02D7" w:rsidP="001B225B">
                      <w:pPr>
                        <w:pStyle w:val="Caption"/>
                        <w:rPr>
                          <w:noProof/>
                        </w:rPr>
                      </w:pPr>
                      <w:r>
                        <w:t>Table 5.8.3 Estimated DSF Mass Flow Evacuation Rate of VOC and PM</w:t>
                      </w:r>
                      <w:r w:rsidRPr="003B5699">
                        <w:rPr>
                          <w:vertAlign w:val="subscript"/>
                        </w:rPr>
                        <w:t>2.5</w:t>
                      </w:r>
                    </w:p>
                  </w:txbxContent>
                </v:textbox>
                <w10:wrap type="topAndBottom" anchorx="margin"/>
              </v:shape>
            </w:pict>
          </mc:Fallback>
        </mc:AlternateContent>
      </w:r>
    </w:p>
    <w:p w14:paraId="57285086" w14:textId="77777777" w:rsidR="003B5699" w:rsidRDefault="003B5699" w:rsidP="00B4067B">
      <w:pPr>
        <w:spacing w:line="480" w:lineRule="auto"/>
      </w:pPr>
    </w:p>
    <w:p w14:paraId="40A6197E" w14:textId="77777777" w:rsidR="005E79A4" w:rsidRDefault="005E79A4">
      <w:r>
        <w:br w:type="page"/>
      </w:r>
    </w:p>
    <w:p w14:paraId="3F2CD76E" w14:textId="77777777" w:rsidR="00951D7A" w:rsidRPr="00951D7A" w:rsidRDefault="00951D7A" w:rsidP="00B36E1B">
      <w:pPr>
        <w:spacing w:line="480" w:lineRule="auto"/>
        <w:rPr>
          <w:b/>
        </w:rPr>
      </w:pPr>
      <w:r w:rsidRPr="00951D7A">
        <w:rPr>
          <w:b/>
        </w:rPr>
        <w:lastRenderedPageBreak/>
        <w:t>5.8.</w:t>
      </w:r>
      <w:r>
        <w:rPr>
          <w:b/>
        </w:rPr>
        <w:t>2</w:t>
      </w:r>
      <w:r w:rsidRPr="00951D7A">
        <w:rPr>
          <w:b/>
        </w:rPr>
        <w:t xml:space="preserve"> </w:t>
      </w:r>
      <w:r>
        <w:rPr>
          <w:b/>
        </w:rPr>
        <w:t xml:space="preserve">Potential Remediation </w:t>
      </w:r>
      <w:r w:rsidR="00414B97">
        <w:rPr>
          <w:b/>
        </w:rPr>
        <w:t>of Air</w:t>
      </w:r>
      <w:r>
        <w:rPr>
          <w:b/>
        </w:rPr>
        <w:t xml:space="preserve"> Pollutants </w:t>
      </w:r>
      <w:r w:rsidR="008E0D04">
        <w:rPr>
          <w:b/>
        </w:rPr>
        <w:t>Using an Integrated Active Green Wall Based</w:t>
      </w:r>
      <w:r>
        <w:rPr>
          <w:b/>
        </w:rPr>
        <w:t xml:space="preserve"> on</w:t>
      </w:r>
      <w:r w:rsidRPr="00951D7A">
        <w:rPr>
          <w:b/>
        </w:rPr>
        <w:t xml:space="preserve"> Mass Flow Removal Rates</w:t>
      </w:r>
    </w:p>
    <w:p w14:paraId="36517CF0" w14:textId="3D243ADA" w:rsidR="00951D7A" w:rsidRDefault="008E0D04" w:rsidP="00B36E1B">
      <w:pPr>
        <w:spacing w:after="0" w:line="480" w:lineRule="auto"/>
        <w:ind w:firstLine="720"/>
      </w:pPr>
      <w:r>
        <w:t xml:space="preserve">To date, active green walls have </w:t>
      </w:r>
      <w:proofErr w:type="gramStart"/>
      <w:r>
        <w:t>been studied</w:t>
      </w:r>
      <w:proofErr w:type="gramEnd"/>
      <w:r>
        <w:t xml:space="preserve"> in interior environments. </w:t>
      </w:r>
      <w:r w:rsidR="00441ED0">
        <w:t>A recent in situ test</w:t>
      </w:r>
      <w:r w:rsidR="00CB526A">
        <w:t xml:space="preserve"> </w:t>
      </w:r>
      <w:r w:rsidR="00CB526A">
        <w:fldChar w:fldCharType="begin"/>
      </w:r>
      <w:r w:rsidR="00152A04">
        <w:instrText xml:space="preserve"> ADDIN ZOTERO_ITEM CSL_CITATION {"citationID":"a27bco7in3e","properties":{"formattedCitation":"[95]","plainCitation":"[95]","noteIndex":0},"citationItems":[{"id":1213,"uris":["http://zotero.org/users/1424505/items/QSRT9W22"],"uri":["http://zotero.org/users/1424505/items/QSRT9W22"],"itemData":{"id":1213,"type":"article-journal","abstract":"Atmospheric pollutant phytoremediation technologies, such as potted plants and green walls, have been thoroughly tested in lab-scale experiments for their potential to remove air pollutants. The functional value of these technologies, however, is yet to be adequately assessed in situ, in ‘high value’ environments, where pollutant removal will provide the greatest occupant health benefits. Air pollution in countries such as China is a significant public health issue, and efficient air pollution control technologies are needed. This work used pilot-scale trials to test the capacity of potted plants, a passive green wall and an active green wall (AGW) to remove particulate matter (PM) and total volatile organic compounds (TVOCs) from a room in a suburban residential house in Sydney, Australia, followed by an assessment of the AGW’s potential to remove these pollutants from a classroom in Beijing. In the residential room, compared to potted plants and the passive green wall, the AGW maintained TVOCs at significantly lower concentrations throughout the experimental period (average TVOC concentration 72.5% lower than the control), with a similar trend observed for PM. In the classroom, the AGW reduced the average TVOC concentration by ~ 28% over a 20-min testing period compared to levels with no green wall and a filtered HVAC system in operation. The average ambient PM concentration in the classroom with the HVAC system operating was 101.18 μg/m 3 , which was reduced by 42.6% by the AGW. With further empirical validation, AGWs may be implemented to efficiently clean indoor air through functional reductions in PM and TVOC concentrations.","container-title":"Air Quality, Atmosphere &amp; Health","DOI":"10.1007/s11869-018-0628-7","ISSN":"1873-9318","issue":"1","language":"eng","page":"33–44","source":"ou-primo.com","title":"The in situ pilot-scale phytoremediation of airborne VOCs and particulate matter with an active green wall","volume":"12","author":[{"family":"Pettit","given":"T."},{"family":"Irga","given":"P."},{"family":"Torpy","given":"F."}],"issued":{"date-parts":[["2019"]]}}}],"schema":"https://github.com/citation-style-language/schema/raw/master/csl-citation.json"} </w:instrText>
      </w:r>
      <w:r w:rsidR="00CB526A">
        <w:fldChar w:fldCharType="separate"/>
      </w:r>
      <w:r w:rsidR="00152A04" w:rsidRPr="00152A04">
        <w:t>[95]</w:t>
      </w:r>
      <w:r w:rsidR="00CB526A">
        <w:fldChar w:fldCharType="end"/>
      </w:r>
      <w:r w:rsidR="00441ED0">
        <w:t xml:space="preserve"> described an active green wall, of 9 m</w:t>
      </w:r>
      <w:r w:rsidR="00441ED0" w:rsidRPr="00B163AD">
        <w:rPr>
          <w:vertAlign w:val="superscript"/>
        </w:rPr>
        <w:t>2</w:t>
      </w:r>
      <w:r w:rsidR="00441ED0">
        <w:t xml:space="preserve"> installed in a 120.2 m</w:t>
      </w:r>
      <w:r w:rsidR="00441ED0" w:rsidRPr="00B163AD">
        <w:rPr>
          <w:vertAlign w:val="superscript"/>
        </w:rPr>
        <w:t>3</w:t>
      </w:r>
      <w:r w:rsidR="00441ED0">
        <w:t xml:space="preserve"> room. The </w:t>
      </w:r>
      <w:r w:rsidR="00CB526A">
        <w:t>volumetric flow rate through the active green wall was 0.0787 m</w:t>
      </w:r>
      <w:r w:rsidR="00CB526A" w:rsidRPr="00B163AD">
        <w:rPr>
          <w:vertAlign w:val="superscript"/>
        </w:rPr>
        <w:t>3</w:t>
      </w:r>
      <w:r w:rsidR="00CB526A">
        <w:t>/s representing approximately 2.36 air exchanges per hour.</w:t>
      </w:r>
    </w:p>
    <w:p w14:paraId="6F32E531" w14:textId="4ED6A8FC" w:rsidR="00CB526A" w:rsidRDefault="00CB526A" w:rsidP="00B36E1B">
      <w:pPr>
        <w:spacing w:after="0" w:line="480" w:lineRule="auto"/>
        <w:ind w:firstLine="720"/>
      </w:pPr>
      <w:r>
        <w:t>The study found that p</w:t>
      </w:r>
      <w:r w:rsidR="00690A2A">
        <w:t xml:space="preserve">rior to the installation of the active green wall, the average concentration of </w:t>
      </w:r>
      <w:r w:rsidR="002F6374">
        <w:t>total volatile organic compounds (</w:t>
      </w:r>
      <w:r w:rsidR="00690A2A">
        <w:t>TVOCs</w:t>
      </w:r>
      <w:r w:rsidR="002F6374">
        <w:t>)</w:t>
      </w:r>
      <w:r w:rsidR="00690A2A">
        <w:t xml:space="preserve"> </w:t>
      </w:r>
      <w:r>
        <w:t xml:space="preserve">was </w:t>
      </w:r>
      <w:r w:rsidR="00690A2A">
        <w:t>300 ± 3.04 ppb</w:t>
      </w:r>
      <w:r w:rsidR="002F6374">
        <w:t xml:space="preserve">, </w:t>
      </w:r>
      <w:r>
        <w:t>f</w:t>
      </w:r>
      <w:r w:rsidR="00690A2A">
        <w:t>ollowing the installation of the active green wall, the average concentration of TVOCs was reduced to 217 ± 2.00 ppb over the 20-min trial period, representing a reduction of ~ 28%</w:t>
      </w:r>
      <w:r w:rsidR="002F6374">
        <w:t xml:space="preserve"> </w:t>
      </w:r>
      <w:r>
        <w:fldChar w:fldCharType="begin"/>
      </w:r>
      <w:r w:rsidR="00152A04">
        <w:instrText xml:space="preserve"> ADDIN ZOTERO_ITEM CSL_CITATION {"citationID":"a1o9k6usq2j","properties":{"formattedCitation":"[95]","plainCitation":"[95]","noteIndex":0},"citationItems":[{"id":1213,"uris":["http://zotero.org/users/1424505/items/QSRT9W22"],"uri":["http://zotero.org/users/1424505/items/QSRT9W22"],"itemData":{"id":1213,"type":"article-journal","abstract":"Atmospheric pollutant phytoremediation technologies, such as potted plants and green walls, have been thoroughly tested in lab-scale experiments for their potential to remove air pollutants. The functional value of these technologies, however, is yet to be adequately assessed in situ, in ‘high value’ environments, where pollutant removal will provide the greatest occupant health benefits. Air pollution in countries such as China is a significant public health issue, and efficient air pollution control technologies are needed. This work used pilot-scale trials to test the capacity of potted plants, a passive green wall and an active green wall (AGW) to remove particulate matter (PM) and total volatile organic compounds (TVOCs) from a room in a suburban residential house in Sydney, Australia, followed by an assessment of the AGW’s potential to remove these pollutants from a classroom in Beijing. In the residential room, compared to potted plants and the passive green wall, the AGW maintained TVOCs at significantly lower concentrations throughout the experimental period (average TVOC concentration 72.5% lower than the control), with a similar trend observed for PM. In the classroom, the AGW reduced the average TVOC concentration by ~ 28% over a 20-min testing period compared to levels with no green wall and a filtered HVAC system in operation. The average ambient PM concentration in the classroom with the HVAC system operating was 101.18 μg/m 3 , which was reduced by 42.6% by the AGW. With further empirical validation, AGWs may be implemented to efficiently clean indoor air through functional reductions in PM and TVOC concentrations.","container-title":"Air Quality, Atmosphere &amp; Health","DOI":"10.1007/s11869-018-0628-7","ISSN":"1873-9318","issue":"1","language":"eng","page":"33–44","source":"ou-primo.com","title":"The in situ pilot-scale phytoremediation of airborne VOCs and particulate matter with an active green wall","volume":"12","author":[{"family":"Pettit","given":"T."},{"family":"Irga","given":"P."},{"family":"Torpy","given":"F."}],"issued":{"date-parts":[["2019"]]}}}],"schema":"https://github.com/citation-style-language/schema/raw/master/csl-citation.json"} </w:instrText>
      </w:r>
      <w:r>
        <w:fldChar w:fldCharType="separate"/>
      </w:r>
      <w:r w:rsidR="00152A04" w:rsidRPr="00152A04">
        <w:t>[95]</w:t>
      </w:r>
      <w:r>
        <w:fldChar w:fldCharType="end"/>
      </w:r>
      <w:r>
        <w:t>. Furthermore, prior to the active green wall installation, the ambient concentration of total suspended particulates (TSP</w:t>
      </w:r>
      <w:r w:rsidR="002F6374">
        <w:t>s</w:t>
      </w:r>
      <w:r>
        <w:t>) was 101.18</w:t>
      </w:r>
      <w:r w:rsidR="00690A2A">
        <w:t xml:space="preserve"> ± 0.29 μg </w:t>
      </w:r>
      <w:r>
        <w:t>/</w:t>
      </w:r>
      <w:r w:rsidR="00690A2A">
        <w:t>m</w:t>
      </w:r>
      <w:r w:rsidRPr="00B163AD">
        <w:rPr>
          <w:vertAlign w:val="superscript"/>
        </w:rPr>
        <w:t>3</w:t>
      </w:r>
      <w:r w:rsidR="00690A2A">
        <w:t xml:space="preserve">. </w:t>
      </w:r>
      <w:r>
        <w:t>After</w:t>
      </w:r>
      <w:r w:rsidR="00690A2A">
        <w:t xml:space="preserve"> the active green wall </w:t>
      </w:r>
      <w:proofErr w:type="gramStart"/>
      <w:r w:rsidR="00690A2A">
        <w:t>was installed</w:t>
      </w:r>
      <w:proofErr w:type="gramEnd"/>
      <w:r w:rsidR="00690A2A">
        <w:t>,</w:t>
      </w:r>
      <w:r>
        <w:t xml:space="preserve"> t</w:t>
      </w:r>
      <w:r w:rsidR="00690A2A">
        <w:t>he mass concentration of TSP in the room was reduced by 42.6% over 20 min.</w:t>
      </w:r>
      <w:r>
        <w:t xml:space="preserve"> </w:t>
      </w:r>
    </w:p>
    <w:p w14:paraId="0E8F791F" w14:textId="3042EED7" w:rsidR="00E31A7A" w:rsidRDefault="00CB526A" w:rsidP="00B36E1B">
      <w:pPr>
        <w:spacing w:after="0" w:line="480" w:lineRule="auto"/>
        <w:ind w:firstLine="720"/>
      </w:pPr>
      <w:r>
        <w:t>The</w:t>
      </w:r>
      <w:r w:rsidR="00D13A84">
        <w:t xml:space="preserve"> documented</w:t>
      </w:r>
      <w:r w:rsidR="00797AD9">
        <w:t xml:space="preserve"> air</w:t>
      </w:r>
      <w:r>
        <w:t xml:space="preserve"> flow rate of the active green wall</w:t>
      </w:r>
      <w:r w:rsidR="003F0332">
        <w:t xml:space="preserve"> for effective remediation,</w:t>
      </w:r>
      <w:r>
        <w:t xml:space="preserve"> is much less</w:t>
      </w:r>
      <w:r w:rsidR="003F0332">
        <w:t xml:space="preserve"> than</w:t>
      </w:r>
      <w:r>
        <w:t xml:space="preserve"> that of the </w:t>
      </w:r>
      <w:r w:rsidR="003F0332">
        <w:t xml:space="preserve">operational </w:t>
      </w:r>
      <w:r>
        <w:t xml:space="preserve">DSF in the urban street canyon. It can </w:t>
      </w:r>
      <w:proofErr w:type="gramStart"/>
      <w:r>
        <w:t>be assumed</w:t>
      </w:r>
      <w:proofErr w:type="gramEnd"/>
      <w:r>
        <w:t xml:space="preserve"> that the removal rate of the TVOCs</w:t>
      </w:r>
      <w:r w:rsidR="002F6374">
        <w:t xml:space="preserve"> and TSPs would be reduced as the root microbial and mycorrhizae systems have much less time to interact</w:t>
      </w:r>
      <w:r w:rsidR="003A56CD">
        <w:t xml:space="preserve"> with the air pollutants</w:t>
      </w:r>
      <w:r w:rsidR="002F6374">
        <w:t xml:space="preserve">. Larger scale tests would allow for an active green wall to </w:t>
      </w:r>
      <w:proofErr w:type="gramStart"/>
      <w:r w:rsidR="002F6374">
        <w:t>be installed</w:t>
      </w:r>
      <w:proofErr w:type="gramEnd"/>
      <w:r w:rsidR="002F6374">
        <w:t xml:space="preserve"> within the DSF to determine </w:t>
      </w:r>
      <w:r w:rsidR="003F0332">
        <w:t>the</w:t>
      </w:r>
      <w:r w:rsidR="002F6374">
        <w:t xml:space="preserve"> TVOC and TSP </w:t>
      </w:r>
      <w:r w:rsidR="003F0332">
        <w:t>effective remediation.</w:t>
      </w:r>
      <w:r w:rsidR="00E31A7A">
        <w:t xml:space="preserve"> </w:t>
      </w:r>
    </w:p>
    <w:p w14:paraId="5ABA8DC7" w14:textId="37EB7C37" w:rsidR="0070328D" w:rsidRDefault="00E31A7A" w:rsidP="00B36E1B">
      <w:pPr>
        <w:spacing w:after="0" w:line="480" w:lineRule="auto"/>
        <w:ind w:firstLine="720"/>
      </w:pPr>
      <w:r>
        <w:t>I</w:t>
      </w:r>
      <w:r w:rsidR="004A7800">
        <w:t xml:space="preserve">t is important to note, that in both the CFD and the </w:t>
      </w:r>
      <w:r w:rsidR="003F0332">
        <w:t>w</w:t>
      </w:r>
      <w:r w:rsidR="004A7800">
        <w:t xml:space="preserve">ind </w:t>
      </w:r>
      <w:r w:rsidR="003F0332">
        <w:t>t</w:t>
      </w:r>
      <w:r w:rsidR="004A7800">
        <w:t>unnel tests, an object was not present within the DSF system representing the integrated</w:t>
      </w:r>
      <w:r w:rsidR="003F0332">
        <w:t xml:space="preserve"> vegetated</w:t>
      </w:r>
      <w:r w:rsidR="004A7800">
        <w:t xml:space="preserve"> biofilter. The secondary research question was limited to identifying whether the canyon could be cleared by the DSF at a rate </w:t>
      </w:r>
      <w:proofErr w:type="gramStart"/>
      <w:r w:rsidR="00834DA6">
        <w:t>sufficient</w:t>
      </w:r>
      <w:proofErr w:type="gramEnd"/>
      <w:r w:rsidR="004A7800">
        <w:t xml:space="preserve"> to support the integrated </w:t>
      </w:r>
      <w:r w:rsidR="003F0332">
        <w:t>vegetated biofilter</w:t>
      </w:r>
      <w:r w:rsidR="004A7800">
        <w:t xml:space="preserve">. The fan that </w:t>
      </w:r>
      <w:proofErr w:type="gramStart"/>
      <w:r w:rsidR="004A7800">
        <w:t>was utilized</w:t>
      </w:r>
      <w:proofErr w:type="gramEnd"/>
      <w:r w:rsidR="004A7800">
        <w:t xml:space="preserve"> to simulate </w:t>
      </w:r>
      <w:r w:rsidR="004A7800">
        <w:lastRenderedPageBreak/>
        <w:t xml:space="preserve">the extract air in the DSF model used for the wind tunnel operated at a maximum inlet speed of </w:t>
      </w:r>
      <w:r w:rsidR="003A56CD">
        <w:t xml:space="preserve">       </w:t>
      </w:r>
      <w:r w:rsidR="004A7800">
        <w:t>5 m/s. Pressure losses within the model created an outlet flow rate of 1.30-1.53 m/s. This verif</w:t>
      </w:r>
      <w:r w:rsidR="003F0332">
        <w:t>ied</w:t>
      </w:r>
      <w:r w:rsidR="004A7800">
        <w:t xml:space="preserve"> that the maximum inlet flow rate d</w:t>
      </w:r>
      <w:r w:rsidR="003F0332">
        <w:t>id</w:t>
      </w:r>
      <w:r w:rsidR="004A7800">
        <w:t xml:space="preserve"> not exceed the maximum</w:t>
      </w:r>
      <w:r w:rsidR="003F0332">
        <w:t xml:space="preserve"> operational</w:t>
      </w:r>
      <w:r w:rsidR="004A7800">
        <w:t xml:space="preserve"> flow rate for the </w:t>
      </w:r>
      <w:r w:rsidR="003F0332">
        <w:t>vegetated biofilter</w:t>
      </w:r>
      <w:r w:rsidR="004A7800">
        <w:t>.</w:t>
      </w:r>
      <w:r w:rsidR="00B4067B" w:rsidRPr="00B4067B">
        <w:t xml:space="preserve"> </w:t>
      </w:r>
      <w:r w:rsidR="006B4EE8" w:rsidRPr="00E36CF1">
        <w:t xml:space="preserve">The </w:t>
      </w:r>
      <w:r w:rsidR="003F0332">
        <w:t>calculated results</w:t>
      </w:r>
      <w:r w:rsidR="006B4EE8" w:rsidRPr="00E36CF1">
        <w:t xml:space="preserve"> show</w:t>
      </w:r>
      <w:r w:rsidR="003F0332">
        <w:t xml:space="preserve"> </w:t>
      </w:r>
      <w:r w:rsidR="006B4EE8" w:rsidRPr="00E36CF1">
        <w:t>that the vegetated biofilter would be able to operate, but the VOC and PM</w:t>
      </w:r>
      <w:r w:rsidR="006B4EE8" w:rsidRPr="00E36CF1">
        <w:rPr>
          <w:vertAlign w:val="subscript"/>
        </w:rPr>
        <w:t>2.5</w:t>
      </w:r>
      <w:r w:rsidR="006B4EE8" w:rsidRPr="00E36CF1">
        <w:t xml:space="preserve"> rem</w:t>
      </w:r>
      <w:r w:rsidR="003F0332">
        <w:t>ediation</w:t>
      </w:r>
      <w:r w:rsidR="006B4EE8" w:rsidRPr="00E36CF1">
        <w:t xml:space="preserve"> rate </w:t>
      </w:r>
      <w:r w:rsidR="003A56CD" w:rsidRPr="00E36CF1">
        <w:t>is</w:t>
      </w:r>
      <w:r w:rsidR="006B4EE8" w:rsidRPr="00E36CF1">
        <w:t xml:space="preserve"> not definitive. </w:t>
      </w:r>
      <w:r w:rsidR="00E36CF1" w:rsidRPr="00E36CF1">
        <w:t>T</w:t>
      </w:r>
      <w:r w:rsidR="006B4EE8" w:rsidRPr="00E36CF1">
        <w:t xml:space="preserve">he vegetated biofilters could </w:t>
      </w:r>
      <w:r w:rsidR="003F0332">
        <w:t>sequester</w:t>
      </w:r>
      <w:r w:rsidR="006B4EE8" w:rsidRPr="00E36CF1">
        <w:t xml:space="preserve"> some quantity of air pollution within the DSF operating parameters</w:t>
      </w:r>
      <w:r w:rsidR="003F0332">
        <w:t>,</w:t>
      </w:r>
      <w:r w:rsidR="006B4EE8" w:rsidRPr="00E36CF1">
        <w:t xml:space="preserve"> while</w:t>
      </w:r>
      <w:r w:rsidR="003F0332">
        <w:t xml:space="preserve"> the DSF was removing</w:t>
      </w:r>
      <w:r w:rsidR="006B4EE8" w:rsidRPr="00E36CF1">
        <w:t xml:space="preserve"> street level air</w:t>
      </w:r>
      <w:r w:rsidR="003F0332">
        <w:t xml:space="preserve"> pollutants</w:t>
      </w:r>
      <w:r w:rsidR="006B4EE8" w:rsidRPr="00E36CF1">
        <w:t xml:space="preserve"> (</w:t>
      </w:r>
      <w:r w:rsidR="006B4EE8" w:rsidRPr="00E36CF1">
        <w:rPr>
          <w:b/>
        </w:rPr>
        <w:t>RQ3</w:t>
      </w:r>
      <w:r w:rsidR="006B4EE8" w:rsidRPr="00E36CF1">
        <w:t>).</w:t>
      </w:r>
    </w:p>
    <w:p w14:paraId="786A7F13" w14:textId="77777777" w:rsidR="0070328D" w:rsidRDefault="0070328D">
      <w:r>
        <w:br w:type="page"/>
      </w:r>
    </w:p>
    <w:p w14:paraId="6E84D0E3" w14:textId="77777777" w:rsidR="0070328D" w:rsidRPr="00E4408F" w:rsidRDefault="0070328D" w:rsidP="0070328D">
      <w:pPr>
        <w:spacing w:after="0" w:line="480" w:lineRule="auto"/>
        <w:rPr>
          <w:b/>
        </w:rPr>
      </w:pPr>
      <w:bookmarkStart w:id="72" w:name="_Hlk5300426"/>
      <w:r>
        <w:rPr>
          <w:b/>
        </w:rPr>
        <w:lastRenderedPageBreak/>
        <w:t xml:space="preserve">CHAPTER 6 - </w:t>
      </w:r>
      <w:r w:rsidRPr="00E4408F">
        <w:rPr>
          <w:b/>
        </w:rPr>
        <w:t>CONCLUSION</w:t>
      </w:r>
    </w:p>
    <w:bookmarkEnd w:id="72"/>
    <w:p w14:paraId="784E9198" w14:textId="77777777" w:rsidR="0070328D" w:rsidRPr="00964DC6" w:rsidRDefault="0070328D" w:rsidP="0070328D">
      <w:pPr>
        <w:spacing w:line="480" w:lineRule="auto"/>
        <w:rPr>
          <w:b/>
        </w:rPr>
      </w:pPr>
      <w:r w:rsidRPr="00964DC6">
        <w:rPr>
          <w:b/>
        </w:rPr>
        <w:t>6.1 Answering Research Questions</w:t>
      </w:r>
    </w:p>
    <w:p w14:paraId="79345B3E" w14:textId="5D09591A" w:rsidR="0070328D" w:rsidRDefault="0070328D" w:rsidP="0070328D">
      <w:pPr>
        <w:spacing w:line="480" w:lineRule="auto"/>
        <w:ind w:firstLine="720"/>
      </w:pPr>
      <w:r w:rsidRPr="00317930">
        <w:t xml:space="preserve">Responding to increasing population and urbanization is </w:t>
      </w:r>
      <w:proofErr w:type="gramStart"/>
      <w:r w:rsidRPr="00317930">
        <w:t>being met</w:t>
      </w:r>
      <w:proofErr w:type="gramEnd"/>
      <w:r w:rsidRPr="00317930">
        <w:t xml:space="preserve"> at a global scale. Rethinking how </w:t>
      </w:r>
      <w:r>
        <w:t>building systems operate</w:t>
      </w:r>
      <w:r w:rsidRPr="00317930">
        <w:t xml:space="preserve"> and how systems function </w:t>
      </w:r>
      <w:proofErr w:type="gramStart"/>
      <w:r w:rsidRPr="00317930">
        <w:t>with regard to</w:t>
      </w:r>
      <w:proofErr w:type="gramEnd"/>
      <w:r w:rsidRPr="00317930">
        <w:t xml:space="preserve"> </w:t>
      </w:r>
      <w:r>
        <w:t xml:space="preserve">interfacing with the </w:t>
      </w:r>
      <w:r w:rsidR="00050224">
        <w:t xml:space="preserve">urban </w:t>
      </w:r>
      <w:r>
        <w:t>environment</w:t>
      </w:r>
      <w:r w:rsidRPr="00317930">
        <w:t xml:space="preserve"> can </w:t>
      </w:r>
      <w:r>
        <w:t>transform</w:t>
      </w:r>
      <w:r w:rsidRPr="00317930">
        <w:t xml:space="preserve"> the definition of how buildings can contribute to urban </w:t>
      </w:r>
      <w:r w:rsidR="00050224">
        <w:t>infrastructure</w:t>
      </w:r>
      <w:r w:rsidRPr="00317930">
        <w:t xml:space="preserve">. Instead of looking at landscape/streetscape as external to the building, we should be looking at </w:t>
      </w:r>
      <w:r>
        <w:t>it through the lens of a complex multi-dimensional model,</w:t>
      </w:r>
      <w:r w:rsidRPr="00317930">
        <w:t xml:space="preserve"> a holistic expression of symbiosis as the building seeks to contribute and regenerate the </w:t>
      </w:r>
      <w:r w:rsidR="00050224">
        <w:t xml:space="preserve">urban </w:t>
      </w:r>
      <w:r w:rsidRPr="00317930">
        <w:t xml:space="preserve">environment instead of </w:t>
      </w:r>
      <w:r>
        <w:t>merely</w:t>
      </w:r>
      <w:r w:rsidRPr="00317930">
        <w:t xml:space="preserve"> taking from or existing </w:t>
      </w:r>
      <w:r>
        <w:t>with</w:t>
      </w:r>
      <w:r w:rsidRPr="00317930">
        <w:t>in it.</w:t>
      </w:r>
    </w:p>
    <w:p w14:paraId="689D506F" w14:textId="77777777" w:rsidR="0070328D" w:rsidRDefault="0070328D" w:rsidP="0070328D">
      <w:pPr>
        <w:spacing w:line="480" w:lineRule="auto"/>
        <w:ind w:firstLine="720"/>
      </w:pPr>
      <w:r w:rsidRPr="0029637F">
        <w:t xml:space="preserve">This research has proposed to extend the building paradigm by considering opportunities for building systems to act beyond their </w:t>
      </w:r>
      <w:r>
        <w:t xml:space="preserve">tasks </w:t>
      </w:r>
      <w:r w:rsidRPr="0029637F">
        <w:t xml:space="preserve">within the building perimeter. Specifically, questions that arose from examination of the knowns and unknowns within that </w:t>
      </w:r>
      <w:r>
        <w:t xml:space="preserve">new building </w:t>
      </w:r>
      <w:r w:rsidRPr="0029637F">
        <w:t xml:space="preserve">paradigm lead to several Research Questions: </w:t>
      </w:r>
    </w:p>
    <w:p w14:paraId="7623965A" w14:textId="0400CE6F" w:rsidR="0070328D" w:rsidRDefault="0070328D" w:rsidP="0070328D">
      <w:pPr>
        <w:pStyle w:val="ListParagraph"/>
        <w:numPr>
          <w:ilvl w:val="0"/>
          <w:numId w:val="15"/>
        </w:numPr>
        <w:spacing w:line="480" w:lineRule="auto"/>
      </w:pPr>
      <w:r w:rsidRPr="00B163AD">
        <w:rPr>
          <w:b/>
        </w:rPr>
        <w:t>RQ1</w:t>
      </w:r>
      <w:r>
        <w:t>-</w:t>
      </w:r>
      <w:r w:rsidRPr="0029637F">
        <w:t xml:space="preserve">What building systems interact with street canyon </w:t>
      </w:r>
      <w:r w:rsidR="003600D3" w:rsidRPr="0029637F">
        <w:t>airflow;</w:t>
      </w:r>
      <w:r w:rsidRPr="0029637F">
        <w:t xml:space="preserve"> </w:t>
      </w:r>
    </w:p>
    <w:p w14:paraId="4E4BE757" w14:textId="7FE20B60" w:rsidR="0070328D" w:rsidRDefault="0070328D" w:rsidP="0070328D">
      <w:pPr>
        <w:pStyle w:val="ListParagraph"/>
        <w:numPr>
          <w:ilvl w:val="0"/>
          <w:numId w:val="15"/>
        </w:numPr>
        <w:spacing w:line="480" w:lineRule="auto"/>
      </w:pPr>
      <w:r w:rsidRPr="00B163AD">
        <w:rPr>
          <w:b/>
        </w:rPr>
        <w:t>RQ2</w:t>
      </w:r>
      <w:r>
        <w:t>-</w:t>
      </w:r>
      <w:r w:rsidRPr="0029637F">
        <w:t xml:space="preserve">How can the building system ventilate street level air pollution and facilitate </w:t>
      </w:r>
      <w:r w:rsidR="003600D3" w:rsidRPr="0029637F">
        <w:t>mixing;</w:t>
      </w:r>
      <w:r w:rsidRPr="0029637F">
        <w:t xml:space="preserve"> </w:t>
      </w:r>
      <w:bookmarkStart w:id="73" w:name="_Hlk23104786"/>
    </w:p>
    <w:p w14:paraId="50F6DD21" w14:textId="538C281F" w:rsidR="0070328D" w:rsidRDefault="0070328D" w:rsidP="0070328D">
      <w:pPr>
        <w:pStyle w:val="ListParagraph"/>
        <w:numPr>
          <w:ilvl w:val="0"/>
          <w:numId w:val="15"/>
        </w:numPr>
        <w:spacing w:line="480" w:lineRule="auto"/>
      </w:pPr>
      <w:r w:rsidRPr="00B163AD">
        <w:rPr>
          <w:b/>
        </w:rPr>
        <w:t>RQ3</w:t>
      </w:r>
      <w:r>
        <w:t>-</w:t>
      </w:r>
      <w:r w:rsidRPr="0029637F">
        <w:t xml:space="preserve">How can vegetated systems operate with a building to ameliorate air </w:t>
      </w:r>
      <w:bookmarkEnd w:id="73"/>
      <w:r w:rsidR="003600D3" w:rsidRPr="0029637F">
        <w:t>pollutants;</w:t>
      </w:r>
      <w:r>
        <w:t xml:space="preserve"> </w:t>
      </w:r>
    </w:p>
    <w:p w14:paraId="298E23BD" w14:textId="77777777" w:rsidR="0070328D" w:rsidRDefault="0070328D" w:rsidP="0070328D">
      <w:pPr>
        <w:pStyle w:val="ListParagraph"/>
        <w:numPr>
          <w:ilvl w:val="0"/>
          <w:numId w:val="15"/>
        </w:numPr>
        <w:spacing w:line="480" w:lineRule="auto"/>
      </w:pPr>
      <w:r w:rsidRPr="00B163AD">
        <w:rPr>
          <w:b/>
        </w:rPr>
        <w:t>RQ4</w:t>
      </w:r>
      <w:r>
        <w:t>-</w:t>
      </w:r>
      <w:r w:rsidRPr="0029637F">
        <w:t>What analyses demonstrate interaction of building with street level air?</w:t>
      </w:r>
    </w:p>
    <w:p w14:paraId="4CFDE0F3" w14:textId="4F28B058" w:rsidR="0070328D" w:rsidRPr="00103F4A" w:rsidRDefault="0070328D" w:rsidP="0070328D">
      <w:pPr>
        <w:spacing w:line="480" w:lineRule="auto"/>
        <w:ind w:firstLine="720"/>
      </w:pPr>
      <w:r>
        <w:t>After identifying which building systems interact with street level air, t</w:t>
      </w:r>
      <w:r w:rsidRPr="00103F4A">
        <w:t xml:space="preserve">his research </w:t>
      </w:r>
      <w:r>
        <w:t xml:space="preserve">answered </w:t>
      </w:r>
      <w:r w:rsidRPr="00B163AD">
        <w:rPr>
          <w:b/>
        </w:rPr>
        <w:t>RQ1</w:t>
      </w:r>
      <w:r>
        <w:t xml:space="preserve"> - what building systems interact with street canyon airflow - by identifying the Double Skin Façade as a building air delivery (and energy efficiency) system that had potential to interact with street canyon airflow. The hypothesis - w</w:t>
      </w:r>
      <w:r w:rsidRPr="006B4DE5">
        <w:t xml:space="preserve">hen coupling the building facade and </w:t>
      </w:r>
      <w:r w:rsidRPr="006B4DE5">
        <w:lastRenderedPageBreak/>
        <w:t>the urban street is it possible to ventilate street level air pollution and facilitate mixing (</w:t>
      </w:r>
      <w:r>
        <w:t xml:space="preserve">developed to evaluate </w:t>
      </w:r>
      <w:r w:rsidRPr="00E31E57">
        <w:rPr>
          <w:b/>
        </w:rPr>
        <w:t>RQ1</w:t>
      </w:r>
      <w:r w:rsidRPr="006B4DE5">
        <w:t xml:space="preserve"> and </w:t>
      </w:r>
      <w:r w:rsidRPr="00E31E57">
        <w:rPr>
          <w:b/>
        </w:rPr>
        <w:t>RQ2</w:t>
      </w:r>
      <w:r w:rsidRPr="006B4DE5">
        <w:t xml:space="preserve"> and </w:t>
      </w:r>
      <w:r w:rsidRPr="00E31E57">
        <w:rPr>
          <w:b/>
        </w:rPr>
        <w:t>RQ4</w:t>
      </w:r>
      <w:r w:rsidRPr="006B4DE5">
        <w:t>)</w:t>
      </w:r>
      <w:r>
        <w:t xml:space="preserve"> led to the investigation of the analytical methods necessary to</w:t>
      </w:r>
      <w:r w:rsidRPr="00103F4A">
        <w:t xml:space="preserve"> demonstrate that the Double Skin Façade can interact wit</w:t>
      </w:r>
      <w:r>
        <w:t xml:space="preserve">h the streetscape level air. The </w:t>
      </w:r>
      <w:r w:rsidR="00050224">
        <w:t xml:space="preserve">wind tunnel experimental </w:t>
      </w:r>
      <w:r>
        <w:t xml:space="preserve">results </w:t>
      </w:r>
      <w:r w:rsidR="00BD2896">
        <w:t>validated</w:t>
      </w:r>
      <w:r w:rsidR="00050224">
        <w:t xml:space="preserve"> and verified</w:t>
      </w:r>
      <w:r w:rsidRPr="00E31E57">
        <w:rPr>
          <w:b/>
        </w:rPr>
        <w:t xml:space="preserve"> (Chapter 5 sections 5.1.2, 5.3-5.7)</w:t>
      </w:r>
      <w:r>
        <w:t xml:space="preserve"> that the DSF definitively ventilated street level air and </w:t>
      </w:r>
      <w:r w:rsidRPr="00103F4A">
        <w:t>enhance</w:t>
      </w:r>
      <w:r>
        <w:t>d</w:t>
      </w:r>
      <w:r w:rsidRPr="00103F4A">
        <w:t xml:space="preserve"> mixing at the urban boundary layer. This façade technology-based approach yields the promise and expression of a building DSF that serves a functional purpose beyond natural ventilation, daylighting, and thermal efficiency. This presents a transformative approach to building design allowing the façade to enhance adjacent airspace, effectively creating a design intervention with the building façade that can remove criteria air pollutants found in these urban street </w:t>
      </w:r>
      <w:r>
        <w:t xml:space="preserve">canyon </w:t>
      </w:r>
      <w:r w:rsidRPr="00103F4A">
        <w:t>configurations.</w:t>
      </w:r>
    </w:p>
    <w:p w14:paraId="42ABBB92" w14:textId="19590C37" w:rsidR="0070328D" w:rsidRDefault="0070328D" w:rsidP="0070328D">
      <w:pPr>
        <w:spacing w:line="480" w:lineRule="auto"/>
        <w:ind w:firstLine="720"/>
      </w:pPr>
      <w:r>
        <w:t xml:space="preserve">As a follow on to the research questions demonstrating ventilation of the street canyon, </w:t>
      </w:r>
      <w:r w:rsidRPr="007267EE">
        <w:rPr>
          <w:b/>
        </w:rPr>
        <w:t>RQ3</w:t>
      </w:r>
      <w:r w:rsidRPr="006B4DE5">
        <w:t>-How can vegetated systems operate with a building to ameliorate air pollutants</w:t>
      </w:r>
      <w:r>
        <w:t xml:space="preserve"> – led to the hypothesis – can </w:t>
      </w:r>
      <w:r w:rsidRPr="006B4DE5">
        <w:t>vegetated biofilters effectively remove air pollution within DSF operating parameters while ventilating street level air?</w:t>
      </w:r>
      <w:r>
        <w:t xml:space="preserve"> If we include the integration of a vegetated biofilter, the opportunity presents itself to re</w:t>
      </w:r>
      <w:r w:rsidR="00050224">
        <w:t>mediate</w:t>
      </w:r>
      <w:r>
        <w:t xml:space="preserve"> criteria air pollutants such as VOCs and PMs in a manner that simultaneously satisfies our need for nature within the built environment. This presents a compelling argument where a building can demonstrate a psychological as well as performative impact beyond its perimeter. While the scale of the experimental models and the limitations of the numerical models did not directly demonstrate the effective </w:t>
      </w:r>
      <w:r w:rsidR="00050224">
        <w:t>remediation</w:t>
      </w:r>
      <w:r>
        <w:t xml:space="preserve"> of VOCs and PM</w:t>
      </w:r>
      <w:r w:rsidRPr="006B4DE5">
        <w:rPr>
          <w:vertAlign w:val="subscript"/>
        </w:rPr>
        <w:t>2.5</w:t>
      </w:r>
      <w:r w:rsidRPr="009241CA">
        <w:t xml:space="preserve">, it </w:t>
      </w:r>
      <w:proofErr w:type="gramStart"/>
      <w:r w:rsidRPr="009241CA">
        <w:t xml:space="preserve">was </w:t>
      </w:r>
      <w:r>
        <w:t>demonstrated</w:t>
      </w:r>
      <w:proofErr w:type="gramEnd"/>
      <w:r>
        <w:t xml:space="preserve"> </w:t>
      </w:r>
      <w:r w:rsidRPr="007267EE">
        <w:rPr>
          <w:b/>
        </w:rPr>
        <w:t>(Chapter 5 section 5.8.1)</w:t>
      </w:r>
      <w:r>
        <w:t xml:space="preserve"> that the DSF operated at an airflow rate that would support the function of the vegetated biofilter, while mass flow rates indicated potential rem</w:t>
      </w:r>
      <w:r w:rsidR="00050224">
        <w:t>ediation</w:t>
      </w:r>
      <w:r>
        <w:t>.</w:t>
      </w:r>
    </w:p>
    <w:p w14:paraId="433C0635" w14:textId="238A91A1" w:rsidR="0070328D" w:rsidRDefault="0070328D" w:rsidP="0070328D">
      <w:pPr>
        <w:spacing w:line="480" w:lineRule="auto"/>
        <w:ind w:firstLine="720"/>
      </w:pPr>
      <w:r>
        <w:lastRenderedPageBreak/>
        <w:t xml:space="preserve">This interdisciplinary approach yields the promise and expression of a building façade that serves a functional purpose beyond aesthetics, natural ventilation, daylighting, and thermal efficiency. By adding the integrated DSF façade, we provide a regenerative opportunity to </w:t>
      </w:r>
      <w:r w:rsidR="00050224">
        <w:t>remove</w:t>
      </w:r>
      <w:r>
        <w:t xml:space="preserve"> air pollution, which presents a transformative approach to building design. The integration of a vegetated biofilter within a double skin façade </w:t>
      </w:r>
      <w:r w:rsidR="00050224">
        <w:t xml:space="preserve">that could ameliorate air pollution, </w:t>
      </w:r>
      <w:r>
        <w:t>represents the connection of systems and environment that gives true meaning to the definition of regenerative built environments.</w:t>
      </w:r>
    </w:p>
    <w:p w14:paraId="70C6EFA6" w14:textId="77777777" w:rsidR="0070328D" w:rsidRPr="00CE14A4" w:rsidRDefault="0070328D" w:rsidP="00B36E1B">
      <w:pPr>
        <w:spacing w:line="480" w:lineRule="auto"/>
        <w:rPr>
          <w:b/>
        </w:rPr>
      </w:pPr>
      <w:r>
        <w:rPr>
          <w:b/>
        </w:rPr>
        <w:t>6</w:t>
      </w:r>
      <w:r w:rsidRPr="00CE14A4">
        <w:rPr>
          <w:b/>
        </w:rPr>
        <w:t>.</w:t>
      </w:r>
      <w:r>
        <w:rPr>
          <w:b/>
        </w:rPr>
        <w:t>2</w:t>
      </w:r>
      <w:r w:rsidRPr="00CE14A4">
        <w:rPr>
          <w:b/>
        </w:rPr>
        <w:t xml:space="preserve"> Contributions</w:t>
      </w:r>
      <w:r>
        <w:rPr>
          <w:b/>
        </w:rPr>
        <w:t xml:space="preserve"> from Research</w:t>
      </w:r>
    </w:p>
    <w:p w14:paraId="1AE4AFB0" w14:textId="51C0F95D" w:rsidR="0070328D" w:rsidRDefault="0070328D" w:rsidP="0070328D">
      <w:pPr>
        <w:pStyle w:val="ListParagraph"/>
        <w:numPr>
          <w:ilvl w:val="0"/>
          <w:numId w:val="14"/>
        </w:numPr>
        <w:spacing w:line="480" w:lineRule="auto"/>
      </w:pPr>
      <w:r w:rsidRPr="00B76181">
        <w:rPr>
          <w:u w:val="single"/>
        </w:rPr>
        <w:t xml:space="preserve">Urban </w:t>
      </w:r>
      <w:r w:rsidR="00BD2896">
        <w:rPr>
          <w:u w:val="single"/>
        </w:rPr>
        <w:t>P</w:t>
      </w:r>
      <w:r w:rsidRPr="00B76181">
        <w:rPr>
          <w:u w:val="single"/>
        </w:rPr>
        <w:t xml:space="preserve">lanning and </w:t>
      </w:r>
      <w:r w:rsidR="00BD2896">
        <w:rPr>
          <w:u w:val="single"/>
        </w:rPr>
        <w:t>E</w:t>
      </w:r>
      <w:r w:rsidRPr="00B76181">
        <w:rPr>
          <w:u w:val="single"/>
        </w:rPr>
        <w:t>ngineering</w:t>
      </w:r>
      <w:r>
        <w:t xml:space="preserve"> - </w:t>
      </w:r>
      <w:r w:rsidRPr="008A59D4">
        <w:t>An important aspect of this research is the identification of Form Based Codes criteria that have the potential to form H:W ratios creating</w:t>
      </w:r>
      <w:r>
        <w:t xml:space="preserve"> </w:t>
      </w:r>
      <w:r w:rsidRPr="008A59D4">
        <w:t>future urban street canyons</w:t>
      </w:r>
      <w:r w:rsidR="007267EE">
        <w:t xml:space="preserve"> </w:t>
      </w:r>
      <w:r w:rsidR="007267EE" w:rsidRPr="007267EE">
        <w:rPr>
          <w:b/>
        </w:rPr>
        <w:t>(Chapter 2)</w:t>
      </w:r>
      <w:r w:rsidRPr="008A59D4">
        <w:t>. Th</w:t>
      </w:r>
      <w:r w:rsidR="00CE02D7">
        <w:t>e research identified</w:t>
      </w:r>
      <w:r w:rsidRPr="008A59D4">
        <w:t xml:space="preserve"> urban street canyon</w:t>
      </w:r>
      <w:r w:rsidR="00CE02D7">
        <w:t xml:space="preserve"> configurations that</w:t>
      </w:r>
      <w:r w:rsidRPr="008A59D4">
        <w:t xml:space="preserve"> </w:t>
      </w:r>
      <w:r w:rsidR="00C81727">
        <w:t>accumulate</w:t>
      </w:r>
      <w:r w:rsidRPr="008A59D4">
        <w:t xml:space="preserve"> air pollutants </w:t>
      </w:r>
      <w:r w:rsidR="00CE02D7">
        <w:t>which</w:t>
      </w:r>
      <w:r w:rsidRPr="008A59D4">
        <w:t xml:space="preserve"> are of concern for respiratory health.</w:t>
      </w:r>
      <w:r w:rsidR="003B759F">
        <w:t xml:space="preserve"> </w:t>
      </w:r>
      <w:r w:rsidR="00CE02D7">
        <w:t xml:space="preserve">The research identified specific FBCs with </w:t>
      </w:r>
      <w:r w:rsidR="00FC7154">
        <w:t xml:space="preserve">street canyon formation </w:t>
      </w:r>
      <w:r w:rsidR="00CE02D7">
        <w:t xml:space="preserve">potential which </w:t>
      </w:r>
      <w:r w:rsidR="003B759F">
        <w:t xml:space="preserve">can lead to further </w:t>
      </w:r>
      <w:r w:rsidR="00FC7154">
        <w:t xml:space="preserve">refinement and </w:t>
      </w:r>
      <w:r w:rsidR="003B759F">
        <w:t>development of FBC</w:t>
      </w:r>
      <w:r w:rsidR="00FC7154">
        <w:t>s</w:t>
      </w:r>
      <w:r w:rsidR="003B759F">
        <w:t xml:space="preserve"> and points out the need for solutions to address future urban development.</w:t>
      </w:r>
    </w:p>
    <w:p w14:paraId="5234BA7E" w14:textId="56AC662B" w:rsidR="0070328D" w:rsidRDefault="0070328D" w:rsidP="0070328D">
      <w:pPr>
        <w:pStyle w:val="ListParagraph"/>
        <w:numPr>
          <w:ilvl w:val="0"/>
          <w:numId w:val="14"/>
        </w:numPr>
        <w:spacing w:line="480" w:lineRule="auto"/>
      </w:pPr>
      <w:r w:rsidRPr="00B76181">
        <w:rPr>
          <w:u w:val="single"/>
        </w:rPr>
        <w:t>Building Integrated Urban Infrastructure</w:t>
      </w:r>
      <w:r w:rsidRPr="00B76181">
        <w:t xml:space="preserve"> </w:t>
      </w:r>
      <w:r>
        <w:t xml:space="preserve">– This research identified a means to extend the building systems to function as urban infrastructure for purposes of air pollution removal. The development of a method where investment in a building system is an investment in the city’s infrastructure is </w:t>
      </w:r>
      <w:proofErr w:type="gramStart"/>
      <w:r>
        <w:t>a paradigm shift</w:t>
      </w:r>
      <w:proofErr w:type="gramEnd"/>
      <w:r w:rsidR="003B759F">
        <w:t xml:space="preserve"> and has led to the identification of multiple </w:t>
      </w:r>
      <w:r w:rsidR="00FC7154">
        <w:t>avenues of future</w:t>
      </w:r>
      <w:r w:rsidR="003B759F">
        <w:t xml:space="preserve"> interdisciplinary research</w:t>
      </w:r>
      <w:r w:rsidR="007267EE" w:rsidRPr="007267EE">
        <w:rPr>
          <w:b/>
        </w:rPr>
        <w:t xml:space="preserve"> (Chapter 1)</w:t>
      </w:r>
      <w:r w:rsidR="007267EE">
        <w:t>.</w:t>
      </w:r>
    </w:p>
    <w:p w14:paraId="4BE35F85" w14:textId="260A4160" w:rsidR="0070328D" w:rsidRDefault="0070328D" w:rsidP="0070328D">
      <w:pPr>
        <w:pStyle w:val="ListParagraph"/>
        <w:numPr>
          <w:ilvl w:val="0"/>
          <w:numId w:val="14"/>
        </w:numPr>
        <w:spacing w:line="480" w:lineRule="auto"/>
      </w:pPr>
      <w:r w:rsidRPr="00B76181">
        <w:rPr>
          <w:u w:val="single"/>
        </w:rPr>
        <w:t>Identified Gaps in Knowledge</w:t>
      </w:r>
      <w:r>
        <w:t xml:space="preserve"> - </w:t>
      </w:r>
      <w:r w:rsidRPr="008A59D4">
        <w:t xml:space="preserve">Near wall and urban </w:t>
      </w:r>
      <w:r w:rsidR="003B759F">
        <w:t>micro</w:t>
      </w:r>
      <w:r w:rsidRPr="008A59D4">
        <w:t>scale modeling</w:t>
      </w:r>
      <w:r>
        <w:t xml:space="preserve"> identified </w:t>
      </w:r>
      <w:r w:rsidRPr="008A59D4">
        <w:t>gap</w:t>
      </w:r>
      <w:r>
        <w:t>s</w:t>
      </w:r>
      <w:r w:rsidRPr="008A59D4">
        <w:t xml:space="preserve"> between engineering and </w:t>
      </w:r>
      <w:r>
        <w:t xml:space="preserve">urban </w:t>
      </w:r>
      <w:r w:rsidRPr="008A59D4">
        <w:t>climatolog</w:t>
      </w:r>
      <w:r>
        <w:t xml:space="preserve">y, </w:t>
      </w:r>
      <w:r w:rsidRPr="008A59D4">
        <w:t>between the models capable of analyzing near wall and urban scale air flow movement</w:t>
      </w:r>
      <w:r>
        <w:t>,</w:t>
      </w:r>
      <w:r w:rsidRPr="008A59D4">
        <w:t xml:space="preserve"> </w:t>
      </w:r>
      <w:r w:rsidR="00BD3386">
        <w:t xml:space="preserve">and DSF airflow and energy modeling, </w:t>
      </w:r>
      <w:r w:rsidRPr="008A59D4">
        <w:lastRenderedPageBreak/>
        <w:t xml:space="preserve">which </w:t>
      </w:r>
      <w:r w:rsidR="00BD3386">
        <w:t>presents</w:t>
      </w:r>
      <w:r w:rsidRPr="008A59D4">
        <w:t xml:space="preserve"> an exciting opportunity for the CFD development community</w:t>
      </w:r>
      <w:r w:rsidR="007267EE">
        <w:t xml:space="preserve"> </w:t>
      </w:r>
      <w:r w:rsidR="007267EE" w:rsidRPr="007267EE">
        <w:rPr>
          <w:b/>
        </w:rPr>
        <w:t>(Section 5.1.1</w:t>
      </w:r>
      <w:r w:rsidR="007267EE">
        <w:rPr>
          <w:b/>
        </w:rPr>
        <w:t>, 6.3</w:t>
      </w:r>
      <w:r w:rsidR="007267EE" w:rsidRPr="007267EE">
        <w:rPr>
          <w:b/>
        </w:rPr>
        <w:t>)</w:t>
      </w:r>
      <w:r w:rsidRPr="008A59D4">
        <w:t>.</w:t>
      </w:r>
      <w:r>
        <w:t xml:space="preserve"> </w:t>
      </w:r>
      <w:r w:rsidR="00CE02D7">
        <w:t>The research identified th</w:t>
      </w:r>
      <w:r w:rsidR="003B759F">
        <w:t xml:space="preserve">e gap </w:t>
      </w:r>
      <w:r w:rsidR="00CE02D7">
        <w:t>by</w:t>
      </w:r>
      <w:r w:rsidR="003B759F">
        <w:t xml:space="preserve"> </w:t>
      </w:r>
      <w:r w:rsidR="00BD3386">
        <w:t>suggesting</w:t>
      </w:r>
      <w:r w:rsidR="003B759F">
        <w:t xml:space="preserve"> the building system </w:t>
      </w:r>
      <w:proofErr w:type="gramStart"/>
      <w:r w:rsidR="003B759F">
        <w:t>paradigm shift</w:t>
      </w:r>
      <w:proofErr w:type="gramEnd"/>
      <w:r w:rsidR="003B759F">
        <w:t xml:space="preserve">. Much CFD work at building scale </w:t>
      </w:r>
      <w:proofErr w:type="gramStart"/>
      <w:r w:rsidR="003B759F">
        <w:t>is focused</w:t>
      </w:r>
      <w:proofErr w:type="gramEnd"/>
      <w:r w:rsidR="003B759F">
        <w:t xml:space="preserve"> on Building Energy Simulation Models and modeling of Urban </w:t>
      </w:r>
      <w:r w:rsidR="00BD3386">
        <w:t>Boundary</w:t>
      </w:r>
      <w:r w:rsidR="003B759F">
        <w:t xml:space="preserve"> Layer processes supporting </w:t>
      </w:r>
      <w:r w:rsidR="00BD3386">
        <w:t>thermal comfort, air quality and city ventilation. Identifying and understanding the DSF building system and</w:t>
      </w:r>
      <w:r w:rsidR="00FC7154">
        <w:t xml:space="preserve"> the need to model the DSF within the context of </w:t>
      </w:r>
      <w:r w:rsidR="00BD3386">
        <w:t xml:space="preserve">the street canyon </w:t>
      </w:r>
      <w:proofErr w:type="gramStart"/>
      <w:r w:rsidR="00FC7154">
        <w:t>in order to</w:t>
      </w:r>
      <w:proofErr w:type="gramEnd"/>
      <w:r w:rsidR="00BD3386">
        <w:t xml:space="preserve"> extend its </w:t>
      </w:r>
      <w:r w:rsidR="00FC7154">
        <w:t xml:space="preserve">functional </w:t>
      </w:r>
      <w:r w:rsidR="00BD3386">
        <w:t>purpose toward remediating street canyon air pollution, is transformative in terms of future research.</w:t>
      </w:r>
    </w:p>
    <w:p w14:paraId="2BF4B178" w14:textId="4F1AE2D4" w:rsidR="0079721B" w:rsidRDefault="0070328D" w:rsidP="0070328D">
      <w:pPr>
        <w:pStyle w:val="ListParagraph"/>
        <w:numPr>
          <w:ilvl w:val="0"/>
          <w:numId w:val="14"/>
        </w:numPr>
        <w:spacing w:line="480" w:lineRule="auto"/>
      </w:pPr>
      <w:r w:rsidRPr="00B76181">
        <w:rPr>
          <w:u w:val="single"/>
        </w:rPr>
        <w:t>Street Trees</w:t>
      </w:r>
      <w:r w:rsidR="00BD3386">
        <w:rPr>
          <w:u w:val="single"/>
        </w:rPr>
        <w:t>, Vegetated Biofilters</w:t>
      </w:r>
      <w:r w:rsidR="0079721B">
        <w:rPr>
          <w:u w:val="single"/>
        </w:rPr>
        <w:t xml:space="preserve">, </w:t>
      </w:r>
      <w:r w:rsidR="00BD3386">
        <w:rPr>
          <w:u w:val="single"/>
        </w:rPr>
        <w:t xml:space="preserve">and Air </w:t>
      </w:r>
      <w:r w:rsidRPr="00B76181">
        <w:rPr>
          <w:u w:val="single"/>
        </w:rPr>
        <w:t>Pollutants</w:t>
      </w:r>
      <w:r>
        <w:t xml:space="preserve"> – </w:t>
      </w:r>
      <w:r w:rsidR="00CE02D7">
        <w:t>This</w:t>
      </w:r>
      <w:r w:rsidR="00BD3386">
        <w:t xml:space="preserve"> research </w:t>
      </w:r>
      <w:r>
        <w:t xml:space="preserve">identified that street trees do not necessarily create the benefits that have </w:t>
      </w:r>
      <w:proofErr w:type="gramStart"/>
      <w:r>
        <w:t>been promoted</w:t>
      </w:r>
      <w:proofErr w:type="gramEnd"/>
      <w:r>
        <w:t xml:space="preserve"> in the literature and </w:t>
      </w:r>
      <w:r w:rsidR="00CE02D7">
        <w:t xml:space="preserve">that trees </w:t>
      </w:r>
      <w:r>
        <w:t xml:space="preserve">also contribute to air pollution </w:t>
      </w:r>
      <w:r w:rsidR="00C81727">
        <w:t>accumulation</w:t>
      </w:r>
      <w:r w:rsidR="007267EE">
        <w:t xml:space="preserve"> </w:t>
      </w:r>
      <w:r w:rsidR="007267EE" w:rsidRPr="007267EE">
        <w:rPr>
          <w:b/>
        </w:rPr>
        <w:t>(Section 3.1.2)</w:t>
      </w:r>
      <w:r>
        <w:t xml:space="preserve">. </w:t>
      </w:r>
      <w:r w:rsidR="00BD3386">
        <w:t>T</w:t>
      </w:r>
      <w:r w:rsidRPr="008A59D4">
        <w:t>he</w:t>
      </w:r>
      <w:r w:rsidR="00CE02D7">
        <w:t xml:space="preserve"> research suggested the</w:t>
      </w:r>
      <w:r w:rsidRPr="008A59D4">
        <w:t xml:space="preserve"> use of a vegetated biofilter on the exterior façade of a building, protected by a glazed DSF, </w:t>
      </w:r>
      <w:r w:rsidR="00CE02D7">
        <w:t xml:space="preserve">which </w:t>
      </w:r>
      <w:r w:rsidRPr="008A59D4">
        <w:t xml:space="preserve">extends the capabilities of </w:t>
      </w:r>
      <w:r w:rsidR="00BD3386">
        <w:t>a</w:t>
      </w:r>
      <w:r w:rsidRPr="008A59D4">
        <w:t xml:space="preserve"> vegetated biofilter structure. The glazed DSF can function as a greenhouse to extend the climate zones and seasons during which the biofilter can operate. Installing the vegetated biofilter on the street side of the building, extends the types of naturalized environments which have </w:t>
      </w:r>
      <w:proofErr w:type="gramStart"/>
      <w:r w:rsidRPr="008A59D4">
        <w:t>been shown</w:t>
      </w:r>
      <w:proofErr w:type="gramEnd"/>
      <w:r w:rsidRPr="008A59D4">
        <w:t xml:space="preserve"> to have beneficial psychological impacts on human beings</w:t>
      </w:r>
      <w:r w:rsidR="007267EE" w:rsidRPr="00C7461B">
        <w:rPr>
          <w:b/>
        </w:rPr>
        <w:t xml:space="preserve"> </w:t>
      </w:r>
      <w:r w:rsidR="00C7461B" w:rsidRPr="00C7461B">
        <w:rPr>
          <w:b/>
        </w:rPr>
        <w:t>(</w:t>
      </w:r>
      <w:r w:rsidR="00C7461B">
        <w:rPr>
          <w:b/>
        </w:rPr>
        <w:t xml:space="preserve">Section 1.5, </w:t>
      </w:r>
      <w:r w:rsidR="00C7461B" w:rsidRPr="00C7461B">
        <w:rPr>
          <w:b/>
        </w:rPr>
        <w:t>Section 4.4, Section 5.8.1, Section 5.8.2)</w:t>
      </w:r>
      <w:r w:rsidRPr="008A59D4">
        <w:t>.</w:t>
      </w:r>
      <w:r w:rsidR="000D6A50">
        <w:t xml:space="preserve"> </w:t>
      </w:r>
    </w:p>
    <w:p w14:paraId="6CD452CC" w14:textId="14BDF0E1" w:rsidR="0070328D" w:rsidRDefault="0079721B" w:rsidP="0070328D">
      <w:pPr>
        <w:pStyle w:val="ListParagraph"/>
        <w:numPr>
          <w:ilvl w:val="0"/>
          <w:numId w:val="14"/>
        </w:numPr>
        <w:spacing w:line="480" w:lineRule="auto"/>
      </w:pPr>
      <w:r w:rsidRPr="0079721B">
        <w:rPr>
          <w:u w:val="single"/>
        </w:rPr>
        <w:t>Building Materials and Air Pollutants</w:t>
      </w:r>
      <w:r>
        <w:t xml:space="preserve"> </w:t>
      </w:r>
      <w:r w:rsidR="00FC7154">
        <w:t>–</w:t>
      </w:r>
      <w:r>
        <w:t xml:space="preserve"> </w:t>
      </w:r>
      <w:r w:rsidR="00FC7154">
        <w:t xml:space="preserve">During the course of this research, it </w:t>
      </w:r>
      <w:proofErr w:type="gramStart"/>
      <w:r w:rsidR="00FC7154">
        <w:t>was identified</w:t>
      </w:r>
      <w:proofErr w:type="gramEnd"/>
      <w:r w:rsidR="00FC7154">
        <w:t xml:space="preserve"> that a</w:t>
      </w:r>
      <w:r w:rsidR="000D6A50">
        <w:t xml:space="preserve"> </w:t>
      </w:r>
      <w:r w:rsidR="00FC7154">
        <w:t xml:space="preserve">current </w:t>
      </w:r>
      <w:r w:rsidR="000D6A50">
        <w:t>method</w:t>
      </w:r>
      <w:r>
        <w:t xml:space="preserve"> being adopted to address urban air pollution</w:t>
      </w:r>
      <w:r w:rsidR="00FC7154">
        <w:t>, does not in fact perform as promoted.</w:t>
      </w:r>
      <w:r w:rsidR="000D6A50">
        <w:t xml:space="preserve"> </w:t>
      </w:r>
      <w:r w:rsidR="00FC7154">
        <w:t>P</w:t>
      </w:r>
      <w:r>
        <w:t>hotocatalytic</w:t>
      </w:r>
      <w:r w:rsidR="000D6A50">
        <w:t xml:space="preserve"> paint</w:t>
      </w:r>
      <w:r w:rsidR="00DA178B">
        <w:t>s</w:t>
      </w:r>
      <w:r w:rsidR="000D6A50">
        <w:t xml:space="preserve"> </w:t>
      </w:r>
      <w:r w:rsidR="00DA178B">
        <w:t xml:space="preserve">are being used </w:t>
      </w:r>
      <w:proofErr w:type="gramStart"/>
      <w:r w:rsidR="000D6A50">
        <w:t xml:space="preserve">as a </w:t>
      </w:r>
      <w:r w:rsidR="00FC7154">
        <w:t>means to</w:t>
      </w:r>
      <w:proofErr w:type="gramEnd"/>
      <w:r w:rsidR="00FC7154">
        <w:t xml:space="preserve"> </w:t>
      </w:r>
      <w:r w:rsidR="000D6A50">
        <w:t>sequest</w:t>
      </w:r>
      <w:r w:rsidR="00FC7154">
        <w:t>er</w:t>
      </w:r>
      <w:r w:rsidR="000D6A50">
        <w:t xml:space="preserve"> </w:t>
      </w:r>
      <w:r>
        <w:t>VOCs</w:t>
      </w:r>
      <w:r w:rsidR="00111F9B">
        <w:t xml:space="preserve">, </w:t>
      </w:r>
      <w:r w:rsidR="00DA178B">
        <w:t>however</w:t>
      </w:r>
      <w:r>
        <w:t>, the degradation of the paint and interaction</w:t>
      </w:r>
      <w:r w:rsidR="00DA178B">
        <w:t>s with atmospheric air</w:t>
      </w:r>
      <w:r>
        <w:t xml:space="preserve"> in fact </w:t>
      </w:r>
      <w:r>
        <w:lastRenderedPageBreak/>
        <w:t xml:space="preserve">releases </w:t>
      </w:r>
      <w:r w:rsidR="00DA178B">
        <w:t>additional</w:t>
      </w:r>
      <w:r>
        <w:t xml:space="preserve"> VOCs known to be carcinogens as well as releasing nanoparticles. This is an area that should </w:t>
      </w:r>
      <w:proofErr w:type="gramStart"/>
      <w:r>
        <w:t>be conveyed</w:t>
      </w:r>
      <w:proofErr w:type="gramEnd"/>
      <w:r>
        <w:t xml:space="preserve"> more widely to the public</w:t>
      </w:r>
      <w:r w:rsidR="00C7461B" w:rsidRPr="00C7461B">
        <w:rPr>
          <w:b/>
        </w:rPr>
        <w:t xml:space="preserve"> (Section 1.5)</w:t>
      </w:r>
      <w:r>
        <w:t>.</w:t>
      </w:r>
    </w:p>
    <w:p w14:paraId="28794203" w14:textId="4775D532" w:rsidR="0070328D" w:rsidRDefault="0070328D" w:rsidP="0070328D">
      <w:pPr>
        <w:pStyle w:val="ListParagraph"/>
        <w:numPr>
          <w:ilvl w:val="0"/>
          <w:numId w:val="14"/>
        </w:numPr>
        <w:spacing w:line="480" w:lineRule="auto"/>
      </w:pPr>
      <w:r w:rsidRPr="00B76181">
        <w:rPr>
          <w:u w:val="single"/>
        </w:rPr>
        <w:t>Exploring the Façade Building System through Simulations and Experiments</w:t>
      </w:r>
      <w:r>
        <w:t xml:space="preserve"> – </w:t>
      </w:r>
      <w:r w:rsidRPr="008A59D4">
        <w:t>This research identified a building systems façade technology that does not limit building expression</w:t>
      </w:r>
      <w:r w:rsidR="00BD3386">
        <w:t>,</w:t>
      </w:r>
      <w:r w:rsidRPr="008A59D4">
        <w:t xml:space="preserve"> force building owners to alter building setbacks</w:t>
      </w:r>
      <w:r w:rsidR="00BD3386">
        <w:t>,</w:t>
      </w:r>
      <w:r w:rsidRPr="008A59D4">
        <w:t xml:space="preserve"> </w:t>
      </w:r>
      <w:r w:rsidR="00BD3386">
        <w:t>n</w:t>
      </w:r>
      <w:r w:rsidRPr="008A59D4">
        <w:t xml:space="preserve">or limit </w:t>
      </w:r>
      <w:r w:rsidR="00BD3386">
        <w:t xml:space="preserve">building </w:t>
      </w:r>
      <w:r w:rsidRPr="008A59D4">
        <w:t>height</w:t>
      </w:r>
      <w:r w:rsidR="00C7461B">
        <w:t xml:space="preserve"> </w:t>
      </w:r>
      <w:r w:rsidR="00C7461B" w:rsidRPr="00C7461B">
        <w:rPr>
          <w:b/>
        </w:rPr>
        <w:t>(Section 3.3)</w:t>
      </w:r>
      <w:r w:rsidRPr="008A59D4">
        <w:t xml:space="preserve">. </w:t>
      </w:r>
      <w:r>
        <w:t>Th</w:t>
      </w:r>
      <w:r w:rsidR="00CE02D7">
        <w:t xml:space="preserve">e research had, as a result, a new </w:t>
      </w:r>
      <w:r>
        <w:t>façade system (an active DSF)</w:t>
      </w:r>
      <w:r w:rsidR="00CE02D7">
        <w:t xml:space="preserve"> which</w:t>
      </w:r>
      <w:r w:rsidR="00B36E1B">
        <w:t xml:space="preserve"> </w:t>
      </w:r>
      <w:r>
        <w:t>demonstrated removal of street canyon air pollution</w:t>
      </w:r>
      <w:r w:rsidR="00C7461B">
        <w:t xml:space="preserve"> </w:t>
      </w:r>
      <w:r w:rsidR="00C7461B" w:rsidRPr="00C7461B">
        <w:rPr>
          <w:b/>
        </w:rPr>
        <w:t>(Chapter 4,5)</w:t>
      </w:r>
      <w:r>
        <w:t xml:space="preserve">. </w:t>
      </w:r>
      <w:r w:rsidRPr="008A59D4">
        <w:t xml:space="preserve">Specifically, the introduction of the </w:t>
      </w:r>
      <w:r w:rsidR="00B36E1B">
        <w:t xml:space="preserve">active </w:t>
      </w:r>
      <w:r w:rsidRPr="008A59D4">
        <w:t xml:space="preserve">DSF </w:t>
      </w:r>
      <w:proofErr w:type="gramStart"/>
      <w:r w:rsidRPr="008A59D4">
        <w:t>as a means to</w:t>
      </w:r>
      <w:proofErr w:type="gramEnd"/>
      <w:r w:rsidRPr="008A59D4">
        <w:t xml:space="preserve"> ventilate street level air</w:t>
      </w:r>
      <w:r w:rsidR="00B36E1B">
        <w:t>,</w:t>
      </w:r>
      <w:r w:rsidRPr="008A59D4">
        <w:t xml:space="preserve"> facilitate </w:t>
      </w:r>
      <w:r w:rsidR="00412EED" w:rsidRPr="008A59D4">
        <w:t>mixing</w:t>
      </w:r>
      <w:r w:rsidR="00B36E1B">
        <w:t>,</w:t>
      </w:r>
      <w:r w:rsidR="00412EED">
        <w:t xml:space="preserve"> and</w:t>
      </w:r>
      <w:r w:rsidRPr="008A59D4">
        <w:t xml:space="preserve"> </w:t>
      </w:r>
      <w:r w:rsidR="00BD3386">
        <w:t>remove</w:t>
      </w:r>
      <w:r w:rsidR="00DA178B">
        <w:t xml:space="preserve"> – and potentially ameliorate through the incorporation of vegetated biofilter - </w:t>
      </w:r>
      <w:r w:rsidRPr="008A59D4">
        <w:t xml:space="preserve">criteria air pollutants, </w:t>
      </w:r>
      <w:r w:rsidR="00B36E1B">
        <w:t xml:space="preserve">which extends the efficacy and </w:t>
      </w:r>
      <w:r w:rsidR="00CE02D7">
        <w:t xml:space="preserve">application of building systems. This new active façade also serves as urban infrastructure and is </w:t>
      </w:r>
      <w:r w:rsidRPr="008A59D4">
        <w:t xml:space="preserve">fundamental to providing solutions to solve the air quality issues </w:t>
      </w:r>
      <w:proofErr w:type="gramStart"/>
      <w:r w:rsidRPr="008A59D4">
        <w:t>being created</w:t>
      </w:r>
      <w:proofErr w:type="gramEnd"/>
      <w:r w:rsidRPr="008A59D4">
        <w:t xml:space="preserve"> by increasing urbanization.</w:t>
      </w:r>
      <w:r>
        <w:t xml:space="preserve"> </w:t>
      </w:r>
      <w:r w:rsidR="00BD3386">
        <w:t>The interdisciplinary methods used to analyze the hypothetical question</w:t>
      </w:r>
      <w:r w:rsidR="00C7461B">
        <w:t xml:space="preserve">s, </w:t>
      </w:r>
      <w:r w:rsidR="00BD3386">
        <w:t xml:space="preserve">represents opportunities for </w:t>
      </w:r>
      <w:r w:rsidR="00C7461B">
        <w:t>interdisciplinary teams</w:t>
      </w:r>
      <w:r w:rsidR="00BD3386">
        <w:t xml:space="preserve"> to </w:t>
      </w:r>
      <w:proofErr w:type="gramStart"/>
      <w:r w:rsidR="00C7461B">
        <w:t>be informed</w:t>
      </w:r>
      <w:proofErr w:type="gramEnd"/>
      <w:r w:rsidR="00C7461B">
        <w:t xml:space="preserve"> by urban climatology and </w:t>
      </w:r>
      <w:r w:rsidR="00BD3386">
        <w:t xml:space="preserve">extend their understanding and influence </w:t>
      </w:r>
      <w:r w:rsidR="00C7461B">
        <w:t xml:space="preserve">for </w:t>
      </w:r>
      <w:r w:rsidR="00BD3386">
        <w:t xml:space="preserve">future </w:t>
      </w:r>
      <w:r w:rsidR="00C7461B">
        <w:t xml:space="preserve">urban </w:t>
      </w:r>
      <w:r w:rsidR="00BD3386">
        <w:t>design development beyond the typical wind load</w:t>
      </w:r>
      <w:r w:rsidR="00EE796E">
        <w:t>ing</w:t>
      </w:r>
      <w:r w:rsidR="00BD3386">
        <w:t>, building energy</w:t>
      </w:r>
      <w:r w:rsidR="00EE796E">
        <w:t xml:space="preserve"> and urban heat island,</w:t>
      </w:r>
      <w:r w:rsidR="00BD3386">
        <w:t xml:space="preserve"> and air pollutant transfer modeling.</w:t>
      </w:r>
      <w:r w:rsidR="00412EED">
        <w:t xml:space="preserve"> T</w:t>
      </w:r>
      <w:r w:rsidR="00412EED" w:rsidRPr="00412EED">
        <w:t xml:space="preserve">he DSF system, without the integrated biofilter, has </w:t>
      </w:r>
      <w:proofErr w:type="gramStart"/>
      <w:r w:rsidR="00412EED" w:rsidRPr="00412EED">
        <w:t>been</w:t>
      </w:r>
      <w:r w:rsidR="00412EED">
        <w:t xml:space="preserve"> given</w:t>
      </w:r>
      <w:proofErr w:type="gramEnd"/>
      <w:r w:rsidR="00412EED" w:rsidRPr="00412EED">
        <w:t xml:space="preserve"> provisional patent number 62/576,947 with the name “Apparatus and Method for Enhancing Air Quality in Urban Street Canyons”</w:t>
      </w:r>
      <w:r w:rsidR="00412EED">
        <w:t>.</w:t>
      </w:r>
    </w:p>
    <w:p w14:paraId="4EE64821" w14:textId="77777777" w:rsidR="0070328D" w:rsidRDefault="0070328D" w:rsidP="00B36E1B">
      <w:pPr>
        <w:spacing w:line="480" w:lineRule="auto"/>
        <w:rPr>
          <w:b/>
        </w:rPr>
      </w:pPr>
      <w:r>
        <w:rPr>
          <w:b/>
        </w:rPr>
        <w:t>6</w:t>
      </w:r>
      <w:r w:rsidRPr="001B685E">
        <w:rPr>
          <w:b/>
        </w:rPr>
        <w:t>.</w:t>
      </w:r>
      <w:r>
        <w:rPr>
          <w:b/>
        </w:rPr>
        <w:t>3</w:t>
      </w:r>
      <w:r w:rsidRPr="001B685E">
        <w:rPr>
          <w:b/>
        </w:rPr>
        <w:t xml:space="preserve"> Future Research</w:t>
      </w:r>
      <w:r>
        <w:rPr>
          <w:b/>
        </w:rPr>
        <w:t xml:space="preserve"> </w:t>
      </w:r>
    </w:p>
    <w:p w14:paraId="40F891FE" w14:textId="2E389E77" w:rsidR="0070328D" w:rsidRDefault="00BD2896" w:rsidP="0070328D">
      <w:pPr>
        <w:spacing w:line="480" w:lineRule="auto"/>
        <w:ind w:firstLine="720"/>
      </w:pPr>
      <w:r>
        <w:t>First</w:t>
      </w:r>
      <w:r w:rsidR="0070328D">
        <w:t xml:space="preserve">, it will be necessary to identify and </w:t>
      </w:r>
      <w:r w:rsidR="009F7498">
        <w:t xml:space="preserve">develop </w:t>
      </w:r>
      <w:r w:rsidR="0070328D">
        <w:t xml:space="preserve">software that can </w:t>
      </w:r>
      <w:r w:rsidR="00DA178B">
        <w:t xml:space="preserve">perform </w:t>
      </w:r>
      <w:r w:rsidR="0070328D">
        <w:t>CFD analys</w:t>
      </w:r>
      <w:r w:rsidR="00DA178B">
        <w:t>e</w:t>
      </w:r>
      <w:r w:rsidR="0070328D">
        <w:t xml:space="preserve">s </w:t>
      </w:r>
      <w:r w:rsidR="00DA178B">
        <w:t>simultaneously</w:t>
      </w:r>
      <w:r w:rsidR="0070328D">
        <w:t xml:space="preserve"> </w:t>
      </w:r>
      <w:r w:rsidR="009F7498">
        <w:t>address</w:t>
      </w:r>
      <w:r w:rsidR="0070328D">
        <w:t xml:space="preserve"> the differing scales of the street canyon with the finer scales of the DSF and incorporate energy </w:t>
      </w:r>
      <w:r w:rsidR="00DA178B">
        <w:t>conservation</w:t>
      </w:r>
      <w:r w:rsidR="0070328D">
        <w:t>.  There is potential in exploring Detached Eddy Simulations</w:t>
      </w:r>
      <w:r w:rsidR="0070328D" w:rsidRPr="008028D4">
        <w:t xml:space="preserve"> </w:t>
      </w:r>
      <w:r w:rsidR="0070328D" w:rsidRPr="008028D4">
        <w:lastRenderedPageBreak/>
        <w:t>(DES)</w:t>
      </w:r>
      <w:r w:rsidR="0070328D">
        <w:t xml:space="preserve"> - </w:t>
      </w:r>
      <w:r w:rsidR="0070328D" w:rsidRPr="008028D4">
        <w:t>a modification of RANS mode</w:t>
      </w:r>
      <w:r w:rsidR="0070328D">
        <w:t>ls where</w:t>
      </w:r>
      <w:r w:rsidR="0070328D" w:rsidRPr="008028D4">
        <w:t xml:space="preserve"> the model switches to a sub grid scale in regions fine enough for LES calculation</w:t>
      </w:r>
      <w:r w:rsidR="0070328D">
        <w:t xml:space="preserve">s – to address the gap in knowledge with near wall and urban scale air flow modeling. This will need to </w:t>
      </w:r>
      <w:proofErr w:type="gramStart"/>
      <w:r w:rsidR="0070328D">
        <w:t>be developed</w:t>
      </w:r>
      <w:proofErr w:type="gramEnd"/>
      <w:r w:rsidR="0070328D">
        <w:t xml:space="preserve"> in multiple phases and </w:t>
      </w:r>
      <w:r>
        <w:t>evaluated</w:t>
      </w:r>
      <w:r w:rsidR="0070328D">
        <w:t xml:space="preserve"> with </w:t>
      </w:r>
      <w:r w:rsidR="009F7498">
        <w:t>an</w:t>
      </w:r>
      <w:r w:rsidR="0070328D">
        <w:t xml:space="preserve"> urban boundary layer wind tunnel. Should this </w:t>
      </w:r>
      <w:proofErr w:type="gramStart"/>
      <w:r w:rsidR="0070328D">
        <w:t xml:space="preserve">be </w:t>
      </w:r>
      <w:r w:rsidR="009F7498">
        <w:t>developed</w:t>
      </w:r>
      <w:proofErr w:type="gramEnd"/>
      <w:r w:rsidR="0070328D">
        <w:t xml:space="preserve">, it presents an opportunity to save energy with the </w:t>
      </w:r>
      <w:r w:rsidR="00EE796E">
        <w:t xml:space="preserve">DSF </w:t>
      </w:r>
      <w:r w:rsidR="0070328D">
        <w:t>system on days where there may be buoyancy assistance that would reduce the amount of energy needed to run the system</w:t>
      </w:r>
      <w:r w:rsidR="009F7498">
        <w:t xml:space="preserve"> and evacuate the street level air pollutants</w:t>
      </w:r>
      <w:r w:rsidR="0070328D">
        <w:t xml:space="preserve">. </w:t>
      </w:r>
    </w:p>
    <w:p w14:paraId="1B059192" w14:textId="4555A171" w:rsidR="0070328D" w:rsidRDefault="00BD2896" w:rsidP="0070328D">
      <w:pPr>
        <w:spacing w:line="480" w:lineRule="auto"/>
        <w:ind w:firstLine="720"/>
      </w:pPr>
      <w:r>
        <w:t>Second</w:t>
      </w:r>
      <w:r w:rsidR="0070328D">
        <w:t xml:space="preserve">, refinement of the scale and size of the DSF may result in the findings of smaller DSF systems that </w:t>
      </w:r>
      <w:r w:rsidR="00EE796E">
        <w:t>c</w:t>
      </w:r>
      <w:r w:rsidR="0070328D">
        <w:t>ould accomplish the same evacuation of the canyon. Indeed, it may be possible to disconnect the system completely from the building façade and have temporary installations as air quality issues arise.</w:t>
      </w:r>
    </w:p>
    <w:p w14:paraId="1D10FFBD" w14:textId="2E71CF05" w:rsidR="0070328D" w:rsidRDefault="0070328D" w:rsidP="0070328D">
      <w:pPr>
        <w:spacing w:line="480" w:lineRule="auto"/>
        <w:ind w:firstLine="720"/>
      </w:pPr>
      <w:r>
        <w:t xml:space="preserve">Lastly, </w:t>
      </w:r>
      <w:r w:rsidR="009F7498">
        <w:t>full</w:t>
      </w:r>
      <w:r>
        <w:t xml:space="preserve"> scale</w:t>
      </w:r>
      <w:r w:rsidR="009F7498">
        <w:t xml:space="preserve"> in situ </w:t>
      </w:r>
      <w:r>
        <w:t xml:space="preserve">field tests would provide the opportunity to </w:t>
      </w:r>
      <w:r w:rsidR="00DA178B">
        <w:t xml:space="preserve">fully </w:t>
      </w:r>
      <w:r>
        <w:t xml:space="preserve">integrate the vegetated biofilter and measure actual air </w:t>
      </w:r>
      <w:r w:rsidR="009F7498">
        <w:t>pollutant</w:t>
      </w:r>
      <w:r>
        <w:t xml:space="preserve"> remediation as well as </w:t>
      </w:r>
      <w:r w:rsidR="009F7498">
        <w:t>analyze the full</w:t>
      </w:r>
      <w:r>
        <w:t xml:space="preserve"> urban boundary layer penetration and mixing. Identif</w:t>
      </w:r>
      <w:r w:rsidR="00DA178B">
        <w:t>ying</w:t>
      </w:r>
      <w:r>
        <w:t xml:space="preserve"> an </w:t>
      </w:r>
      <w:r w:rsidR="00DA178B">
        <w:t xml:space="preserve">existing </w:t>
      </w:r>
      <w:r>
        <w:t>urban street canyon</w:t>
      </w:r>
      <w:r w:rsidR="00DA178B">
        <w:t xml:space="preserve"> location,</w:t>
      </w:r>
      <w:r>
        <w:t xml:space="preserve"> where a temporary DSF could be set up </w:t>
      </w:r>
      <w:r w:rsidR="009F7498">
        <w:t xml:space="preserve">(or alteration of an existing system) </w:t>
      </w:r>
      <w:r w:rsidR="00DA178B">
        <w:t>would provide an experimental test bed to quantify</w:t>
      </w:r>
      <w:r>
        <w:t xml:space="preserve"> </w:t>
      </w:r>
      <w:r w:rsidR="00DA178B">
        <w:t xml:space="preserve">mass </w:t>
      </w:r>
      <w:r>
        <w:t xml:space="preserve">flow rates, </w:t>
      </w:r>
      <w:r w:rsidR="009F7498">
        <w:t xml:space="preserve">evacuation </w:t>
      </w:r>
      <w:r>
        <w:t xml:space="preserve">and </w:t>
      </w:r>
      <w:r w:rsidR="009F7498">
        <w:t xml:space="preserve">air pollutant </w:t>
      </w:r>
      <w:r w:rsidR="00DA178B">
        <w:t>removal and mass flow rates</w:t>
      </w:r>
      <w:r>
        <w:t>. Additionally, the types of plants used within existing vegetated biofilters</w:t>
      </w:r>
      <w:r w:rsidR="00DA178B">
        <w:t xml:space="preserve"> currently operate within conditioned building spaces.</w:t>
      </w:r>
      <w:r>
        <w:t xml:space="preserve"> The opportunity to identify plants that can also remediate criteria air pollutants such as VOCs and PM</w:t>
      </w:r>
      <w:r w:rsidRPr="004B2BFD">
        <w:rPr>
          <w:vertAlign w:val="subscript"/>
        </w:rPr>
        <w:t>2.5</w:t>
      </w:r>
      <w:r>
        <w:t xml:space="preserve"> while also being exposed to outside climate conditions – such as plants already identified through green roof trials</w:t>
      </w:r>
      <w:r w:rsidR="00050224">
        <w:t xml:space="preserve"> or external living walls</w:t>
      </w:r>
      <w:r>
        <w:t xml:space="preserve"> - presents another unique opportunity to determine species and regional application</w:t>
      </w:r>
      <w:r w:rsidR="00EE796E">
        <w:t xml:space="preserve"> that </w:t>
      </w:r>
      <w:r w:rsidR="00050224">
        <w:t>can also remediate air pollution through their symbiotic microbial colonies and root structures.</w:t>
      </w:r>
    </w:p>
    <w:p w14:paraId="7626879A" w14:textId="77777777" w:rsidR="003600D3" w:rsidRDefault="003600D3">
      <w:r>
        <w:br w:type="page"/>
      </w:r>
    </w:p>
    <w:p w14:paraId="12618DB2" w14:textId="441211DF" w:rsidR="006B4EE8" w:rsidRDefault="0070328D" w:rsidP="003D6795">
      <w:pPr>
        <w:spacing w:after="0" w:line="480" w:lineRule="auto"/>
        <w:ind w:firstLine="720"/>
      </w:pPr>
      <w:r w:rsidRPr="00667196">
        <w:lastRenderedPageBreak/>
        <w:t xml:space="preserve">This research </w:t>
      </w:r>
      <w:proofErr w:type="gramStart"/>
      <w:r w:rsidRPr="00667196">
        <w:t>was initiated</w:t>
      </w:r>
      <w:proofErr w:type="gramEnd"/>
      <w:r w:rsidRPr="00667196">
        <w:t xml:space="preserve"> to explore the potential use of </w:t>
      </w:r>
      <w:r>
        <w:t>buildings systems</w:t>
      </w:r>
      <w:r w:rsidRPr="00667196">
        <w:t xml:space="preserve"> to remediate </w:t>
      </w:r>
      <w:r w:rsidR="00050224">
        <w:t>urban</w:t>
      </w:r>
      <w:r w:rsidRPr="00667196">
        <w:t xml:space="preserve"> </w:t>
      </w:r>
      <w:r w:rsidR="00050224">
        <w:t xml:space="preserve">air </w:t>
      </w:r>
      <w:r w:rsidRPr="00667196">
        <w:t xml:space="preserve">pollutants </w:t>
      </w:r>
      <w:r>
        <w:t>in addition to</w:t>
      </w:r>
      <w:r w:rsidRPr="00667196">
        <w:t xml:space="preserve"> </w:t>
      </w:r>
      <w:r w:rsidR="00050224">
        <w:t xml:space="preserve">functions that are </w:t>
      </w:r>
      <w:r w:rsidRPr="00667196">
        <w:t>necessary to support the building itself</w:t>
      </w:r>
      <w:r w:rsidR="00EE796E">
        <w:t xml:space="preserve">, which is transformational in our approach to building </w:t>
      </w:r>
      <w:r w:rsidR="00B509AA">
        <w:t>design</w:t>
      </w:r>
      <w:r w:rsidR="00EE796E">
        <w:t xml:space="preserve">. </w:t>
      </w:r>
      <w:r>
        <w:t>T</w:t>
      </w:r>
      <w:r w:rsidRPr="00667196">
        <w:t xml:space="preserve">he </w:t>
      </w:r>
      <w:r>
        <w:t xml:space="preserve">identification of urban conditions that exacerbate air pollution at the street level became the focus for identifying </w:t>
      </w:r>
      <w:r w:rsidR="00EE796E">
        <w:t>one</w:t>
      </w:r>
      <w:r>
        <w:t xml:space="preserve"> building system that could be adapted to counter street canyon air pollution. This research has definitively identified a building system – a Double Skin Façade – that can evacuate street level air pollutants and facilitate mixing with </w:t>
      </w:r>
      <w:r w:rsidR="00EE796E">
        <w:t>urban</w:t>
      </w:r>
      <w:r>
        <w:t xml:space="preserve"> boundary layer air. The DSF system also shows the potential to ameliorate those air pollutants with the introduction of a vegetated biofilter, thereby demonstrating that buildings </w:t>
      </w:r>
      <w:proofErr w:type="gramStart"/>
      <w:r>
        <w:t>are capable of providing</w:t>
      </w:r>
      <w:proofErr w:type="gramEnd"/>
      <w:r>
        <w:t xml:space="preserve"> urban ecosystem services, </w:t>
      </w:r>
      <w:r w:rsidR="00EE796E">
        <w:t>which</w:t>
      </w:r>
      <w:r w:rsidRPr="00667196">
        <w:t xml:space="preserve"> represents a fundamental paradigm shift as to the nature of buildings in the urban and suburban </w:t>
      </w:r>
      <w:r w:rsidR="00EE796E">
        <w:t xml:space="preserve">built </w:t>
      </w:r>
      <w:r w:rsidRPr="00667196">
        <w:t xml:space="preserve">environment. </w:t>
      </w:r>
    </w:p>
    <w:p w14:paraId="271F0AB6" w14:textId="5AD1CA77" w:rsidR="000D6A50" w:rsidRDefault="00E31A7A">
      <w:r>
        <w:br w:type="page"/>
      </w:r>
    </w:p>
    <w:p w14:paraId="262EE375" w14:textId="77777777" w:rsidR="003D2246" w:rsidRDefault="000D6A50" w:rsidP="0087288D">
      <w:pPr>
        <w:spacing w:line="480" w:lineRule="auto"/>
        <w:rPr>
          <w:b/>
        </w:rPr>
      </w:pPr>
      <w:r w:rsidRPr="000D6A50">
        <w:rPr>
          <w:b/>
        </w:rPr>
        <w:lastRenderedPageBreak/>
        <w:t>REFERENCES</w:t>
      </w:r>
    </w:p>
    <w:p w14:paraId="2E2A1B95" w14:textId="77777777" w:rsidR="00152A04" w:rsidRPr="00152A04" w:rsidRDefault="00951D7A" w:rsidP="0087288D">
      <w:pPr>
        <w:pStyle w:val="Bibliography"/>
        <w:spacing w:line="480" w:lineRule="auto"/>
      </w:pPr>
      <w:r>
        <w:fldChar w:fldCharType="begin"/>
      </w:r>
      <w:r w:rsidR="00152A04">
        <w:instrText xml:space="preserve"> ADDIN ZOTERO_BIBL {"uncited":[],"omitted":[],"custom":[]} CSL_BIBLIOGRAPHY </w:instrText>
      </w:r>
      <w:r>
        <w:fldChar w:fldCharType="separate"/>
      </w:r>
      <w:r w:rsidR="00152A04" w:rsidRPr="00152A04">
        <w:t>[1]</w:t>
      </w:r>
      <w:r w:rsidR="00152A04" w:rsidRPr="00152A04">
        <w:tab/>
        <w:t>Vitruvius, 1999, “Vitruvius: ‘Ten Books on Architecture,’” Cambridge Core [Online]. Available: /core/books/vitruvius-ten-books-on-architecture/23BAB1A6EB6F063696994CF65037520C. [Accessed: 08-Dec-2019].</w:t>
      </w:r>
    </w:p>
    <w:p w14:paraId="2070E538" w14:textId="77777777" w:rsidR="00152A04" w:rsidRPr="00152A04" w:rsidRDefault="00152A04" w:rsidP="0087288D">
      <w:pPr>
        <w:pStyle w:val="Bibliography"/>
        <w:spacing w:line="480" w:lineRule="auto"/>
      </w:pPr>
      <w:r w:rsidRPr="00152A04">
        <w:t>[2]</w:t>
      </w:r>
      <w:r w:rsidRPr="00152A04">
        <w:tab/>
        <w:t xml:space="preserve">United Nations Department of Economic and Social Affairs, 2016, </w:t>
      </w:r>
      <w:r w:rsidRPr="00152A04">
        <w:rPr>
          <w:i/>
          <w:iCs/>
        </w:rPr>
        <w:t>The World’s Cities in 2016</w:t>
      </w:r>
      <w:r w:rsidRPr="00152A04">
        <w:t>, UN.</w:t>
      </w:r>
    </w:p>
    <w:p w14:paraId="261650C4" w14:textId="77777777" w:rsidR="00152A04" w:rsidRPr="00152A04" w:rsidRDefault="00152A04" w:rsidP="0087288D">
      <w:pPr>
        <w:pStyle w:val="Bibliography"/>
        <w:spacing w:line="480" w:lineRule="auto"/>
      </w:pPr>
      <w:r w:rsidRPr="00152A04">
        <w:t>[3]</w:t>
      </w:r>
      <w:r w:rsidRPr="00152A04">
        <w:tab/>
        <w:t>“WHO | Ambient (Outdoor) Air Quality and Health,” WHO [Online]. Available: http://www.who.int/mediacentre/factsheets/fs313/en/. [Accessed: 07-Mar-2017].</w:t>
      </w:r>
    </w:p>
    <w:p w14:paraId="41252441" w14:textId="77777777" w:rsidR="00152A04" w:rsidRPr="00152A04" w:rsidRDefault="00152A04" w:rsidP="0087288D">
      <w:pPr>
        <w:pStyle w:val="Bibliography"/>
        <w:spacing w:line="480" w:lineRule="auto"/>
      </w:pPr>
      <w:r w:rsidRPr="00152A04">
        <w:t>[4]</w:t>
      </w:r>
      <w:r w:rsidRPr="00152A04">
        <w:tab/>
        <w:t xml:space="preserve">Hiyama, K., and Kato, S., 2012, “Legal Regulations for Urban Ventilation,” </w:t>
      </w:r>
      <w:r w:rsidRPr="00152A04">
        <w:rPr>
          <w:i/>
          <w:iCs/>
        </w:rPr>
        <w:t>Ventilating Cities: Air-Flow Criteria for Healthy and Comfortable Urban Living</w:t>
      </w:r>
      <w:r w:rsidRPr="00152A04">
        <w:t>, S. Kato, and K. Hiyama, eds., Springer Netherlands, Dordrecht, pp. 135–149.</w:t>
      </w:r>
    </w:p>
    <w:p w14:paraId="48EC9C2B" w14:textId="77777777" w:rsidR="00152A04" w:rsidRPr="00152A04" w:rsidRDefault="00152A04" w:rsidP="0087288D">
      <w:pPr>
        <w:pStyle w:val="Bibliography"/>
        <w:spacing w:line="480" w:lineRule="auto"/>
      </w:pPr>
      <w:r w:rsidRPr="00152A04">
        <w:t>[5]</w:t>
      </w:r>
      <w:r w:rsidRPr="00152A04">
        <w:tab/>
        <w:t xml:space="preserve">Reckien, D., Flacke, J., Dawson, R. J., Heidrich, O., Olazabal, M., Foley, A., Hamann, J. J.-P., Orru, H., Salvia, M., De Gregorio Hurtado, S., Geneletti, D., and Pietrapertosa, F., 2014, “Climate Change Response in Europe: What’s the Reality? Analysis of Adaptation and Mitigation Plans from 200 Urban Areas in 11 Countries,” Climatic Change, </w:t>
      </w:r>
      <w:r w:rsidRPr="00152A04">
        <w:rPr>
          <w:b/>
          <w:bCs/>
        </w:rPr>
        <w:t>122</w:t>
      </w:r>
      <w:r w:rsidRPr="00152A04">
        <w:t>(1), pp. 331–340.</w:t>
      </w:r>
    </w:p>
    <w:p w14:paraId="382FED32" w14:textId="77777777" w:rsidR="00152A04" w:rsidRPr="00152A04" w:rsidRDefault="00152A04" w:rsidP="0087288D">
      <w:pPr>
        <w:pStyle w:val="Bibliography"/>
        <w:spacing w:line="480" w:lineRule="auto"/>
      </w:pPr>
      <w:r w:rsidRPr="00152A04">
        <w:t>[6]</w:t>
      </w:r>
      <w:r w:rsidRPr="00152A04">
        <w:tab/>
        <w:t xml:space="preserve">Zhang, K., Wang, R., Shen, C., and Da, L., 2010, “Temporal and Spatial Characteristics of the Urban Heat Island during Rapid Urbanization in Shanghai, China.(Report),” Environmental Monitoring and Assessment, </w:t>
      </w:r>
      <w:r w:rsidRPr="00152A04">
        <w:rPr>
          <w:b/>
          <w:bCs/>
        </w:rPr>
        <w:t>169</w:t>
      </w:r>
      <w:r w:rsidRPr="00152A04">
        <w:t>(1–4), pp. 101–112.</w:t>
      </w:r>
    </w:p>
    <w:p w14:paraId="21AB6D42" w14:textId="77777777" w:rsidR="00152A04" w:rsidRPr="00152A04" w:rsidRDefault="00152A04" w:rsidP="0087288D">
      <w:pPr>
        <w:pStyle w:val="Bibliography"/>
        <w:spacing w:line="480" w:lineRule="auto"/>
      </w:pPr>
      <w:r w:rsidRPr="00152A04">
        <w:t>[7]</w:t>
      </w:r>
      <w:r w:rsidRPr="00152A04">
        <w:tab/>
        <w:t xml:space="preserve">Mcguirk, P., Dowling, R., and Bulkeley, H., 2014, “Repositioning Urban Governments? Energy Efficiency and Australia’s Changing Climate and Energy Governance Regimes,” Urban Studies, </w:t>
      </w:r>
      <w:r w:rsidRPr="00152A04">
        <w:rPr>
          <w:b/>
          <w:bCs/>
        </w:rPr>
        <w:t>51</w:t>
      </w:r>
      <w:r w:rsidRPr="00152A04">
        <w:t>(13), pp. 2717–2734.</w:t>
      </w:r>
    </w:p>
    <w:p w14:paraId="488B4B80" w14:textId="77777777" w:rsidR="00152A04" w:rsidRPr="00152A04" w:rsidRDefault="00152A04" w:rsidP="0087288D">
      <w:pPr>
        <w:pStyle w:val="Bibliography"/>
        <w:spacing w:line="480" w:lineRule="auto"/>
      </w:pPr>
      <w:r w:rsidRPr="00152A04">
        <w:lastRenderedPageBreak/>
        <w:t>[8]</w:t>
      </w:r>
      <w:r w:rsidRPr="00152A04">
        <w:tab/>
        <w:t xml:space="preserve">Meng, X. W., and Setoguchi, T., 2010, “Development of Urban Design Guidelines with Wind Tunnel Simulations for Downtown Districts in Winter Cities - New Urban Design Approaches for Cold Region Cities-,” Journal of Asian Architecture and Building Engineering, </w:t>
      </w:r>
      <w:r w:rsidRPr="00152A04">
        <w:rPr>
          <w:b/>
          <w:bCs/>
        </w:rPr>
        <w:t>9</w:t>
      </w:r>
      <w:r w:rsidRPr="00152A04">
        <w:t>(2), pp. 355–362.</w:t>
      </w:r>
    </w:p>
    <w:p w14:paraId="22DC5521" w14:textId="77777777" w:rsidR="00152A04" w:rsidRPr="00152A04" w:rsidRDefault="00152A04" w:rsidP="0087288D">
      <w:pPr>
        <w:pStyle w:val="Bibliography"/>
        <w:spacing w:line="480" w:lineRule="auto"/>
      </w:pPr>
      <w:r w:rsidRPr="00152A04">
        <w:t>[9]</w:t>
      </w:r>
      <w:r w:rsidRPr="00152A04">
        <w:tab/>
        <w:t>2017, “WHO | Ambient (Outdoor) Air Quality and Health,” WHO [Online]. Available: http://www.who.int/mediacentre/factsheets/fs313/en/. [Accessed: 10-Mar-2017].</w:t>
      </w:r>
    </w:p>
    <w:p w14:paraId="79BA8E7A" w14:textId="77777777" w:rsidR="00152A04" w:rsidRPr="00152A04" w:rsidRDefault="00152A04" w:rsidP="0087288D">
      <w:pPr>
        <w:pStyle w:val="Bibliography"/>
        <w:spacing w:line="480" w:lineRule="auto"/>
      </w:pPr>
      <w:r w:rsidRPr="00152A04">
        <w:t>[10]</w:t>
      </w:r>
      <w:r w:rsidRPr="00152A04">
        <w:tab/>
        <w:t>Abhijith, K. R., Kumar, P. S., Gallagher, J. P., McNabola, A., Baldauf, R. W., Pilla, F., Broderick, B. E., Sabatino, S. D., and Pulvirenti, B., 2017, “Air Pollution Abatement Performances of Green Infrastructure in Open Road and Built-up Street Canyon Environments – A Review.”</w:t>
      </w:r>
    </w:p>
    <w:p w14:paraId="04F8E712" w14:textId="77777777" w:rsidR="00152A04" w:rsidRPr="00152A04" w:rsidRDefault="00152A04" w:rsidP="0087288D">
      <w:pPr>
        <w:pStyle w:val="Bibliography"/>
        <w:spacing w:line="480" w:lineRule="auto"/>
      </w:pPr>
      <w:r w:rsidRPr="00152A04">
        <w:t>[11]</w:t>
      </w:r>
      <w:r w:rsidRPr="00152A04">
        <w:tab/>
        <w:t xml:space="preserve">Vette, A., Burke, J., Norris, G., Landis, M., Batterman, S., Breen, M., Isakov, V., Lewis, T., Gilmour, M. I., Kamal, A., Hammond, D., Vedantham, R., Bereznicki, S., Tian, N., and Croghan, C., 2013, “The Near-Road Exposures and Effects of Urban Air Pollutants Study (NEXUS): Study Design and Methods,” Science of the Total Environment, </w:t>
      </w:r>
      <w:r w:rsidRPr="00152A04">
        <w:rPr>
          <w:b/>
          <w:bCs/>
        </w:rPr>
        <w:t>448</w:t>
      </w:r>
      <w:r w:rsidRPr="00152A04">
        <w:t>, pp. 38–47.</w:t>
      </w:r>
    </w:p>
    <w:p w14:paraId="5BC53DAF" w14:textId="77777777" w:rsidR="00152A04" w:rsidRPr="00152A04" w:rsidRDefault="00152A04" w:rsidP="0087288D">
      <w:pPr>
        <w:pStyle w:val="Bibliography"/>
        <w:spacing w:line="480" w:lineRule="auto"/>
      </w:pPr>
      <w:r w:rsidRPr="00152A04">
        <w:t>[12]</w:t>
      </w:r>
      <w:r w:rsidRPr="00152A04">
        <w:tab/>
        <w:t xml:space="preserve">Lu, X., Lin, C., Li, W., Chen, Y., Huang, Y., Fung, J. C. H., and Lau, A. K. H., 2019, “Analysis of the Adverse Health Effects of PM2.5 from 2001 to 2017 in China and the Role of Urbanization in Aggravating the Health Burden,” Science of the Total Environment, </w:t>
      </w:r>
      <w:r w:rsidRPr="00152A04">
        <w:rPr>
          <w:b/>
          <w:bCs/>
        </w:rPr>
        <w:t>652</w:t>
      </w:r>
      <w:r w:rsidRPr="00152A04">
        <w:t>, pp. 683–695.</w:t>
      </w:r>
    </w:p>
    <w:p w14:paraId="38DC397E" w14:textId="77777777" w:rsidR="00152A04" w:rsidRPr="00152A04" w:rsidRDefault="00152A04" w:rsidP="0087288D">
      <w:pPr>
        <w:pStyle w:val="Bibliography"/>
        <w:spacing w:line="480" w:lineRule="auto"/>
      </w:pPr>
      <w:r w:rsidRPr="00152A04">
        <w:t>[13]</w:t>
      </w:r>
      <w:r w:rsidRPr="00152A04">
        <w:tab/>
        <w:t>2017, “Grand Challenges for Engineering” [Online]. Available: http://www.engineeringchallenges.org/File.aspx?id=11574&amp;v=ba24e2ed. [Accessed: 10-Mar-2017].</w:t>
      </w:r>
    </w:p>
    <w:p w14:paraId="73966538" w14:textId="77777777" w:rsidR="00152A04" w:rsidRPr="00152A04" w:rsidRDefault="00152A04" w:rsidP="0087288D">
      <w:pPr>
        <w:pStyle w:val="Bibliography"/>
        <w:spacing w:line="480" w:lineRule="auto"/>
      </w:pPr>
      <w:r w:rsidRPr="00152A04">
        <w:t>[14]</w:t>
      </w:r>
      <w:r w:rsidRPr="00152A04">
        <w:tab/>
        <w:t>“San Francisco Public Utilities Commission : Our Headquarters” [Online]. Available: https://sfwater.org/index.aspx?page=583. [Accessed: 14-Mar-2019].</w:t>
      </w:r>
    </w:p>
    <w:p w14:paraId="6BB61C5D" w14:textId="77777777" w:rsidR="00152A04" w:rsidRPr="00152A04" w:rsidRDefault="00152A04" w:rsidP="0087288D">
      <w:pPr>
        <w:pStyle w:val="Bibliography"/>
        <w:spacing w:line="480" w:lineRule="auto"/>
      </w:pPr>
      <w:r w:rsidRPr="00152A04">
        <w:lastRenderedPageBreak/>
        <w:t>[15]</w:t>
      </w:r>
      <w:r w:rsidRPr="00152A04">
        <w:tab/>
        <w:t>2017, “Drinking-Water-Final.Pdf” [Online]. Available: https://www.infrastructurereportcard.org/wp-content/uploads/2017/01/Drinking-Water-Final.pdf. [Accessed: 27-Oct-2019].</w:t>
      </w:r>
    </w:p>
    <w:p w14:paraId="446B01EA" w14:textId="77777777" w:rsidR="00152A04" w:rsidRPr="00152A04" w:rsidRDefault="00152A04" w:rsidP="0087288D">
      <w:pPr>
        <w:pStyle w:val="Bibliography"/>
        <w:spacing w:line="480" w:lineRule="auto"/>
      </w:pPr>
      <w:r w:rsidRPr="00152A04">
        <w:t>[16]</w:t>
      </w:r>
      <w:r w:rsidRPr="00152A04">
        <w:tab/>
        <w:t>2017, “Wastewater-Final.Pdf” [Online]. Available: https://www.infrastructurereportcard.org/wp-content/uploads/2017/01/Wastewater-Final.pdf. [Accessed: 05-Dec-2019].</w:t>
      </w:r>
    </w:p>
    <w:p w14:paraId="583537A9" w14:textId="77777777" w:rsidR="00152A04" w:rsidRPr="00152A04" w:rsidRDefault="00152A04" w:rsidP="0087288D">
      <w:pPr>
        <w:pStyle w:val="Bibliography"/>
        <w:spacing w:line="480" w:lineRule="auto"/>
      </w:pPr>
      <w:r w:rsidRPr="00152A04">
        <w:t>[17]</w:t>
      </w:r>
      <w:r w:rsidRPr="00152A04">
        <w:tab/>
        <w:t xml:space="preserve">Fithian, L., 2015, “How Advanced Building Systems Can Offset Water Infrastructure Needs,” 52nd International Making Cities Livable, </w:t>
      </w:r>
      <w:r w:rsidRPr="00152A04">
        <w:rPr>
          <w:b/>
          <w:bCs/>
        </w:rPr>
        <w:t>eReport</w:t>
      </w:r>
      <w:r w:rsidRPr="00152A04">
        <w:t>.</w:t>
      </w:r>
    </w:p>
    <w:p w14:paraId="0CA53D71" w14:textId="77777777" w:rsidR="00152A04" w:rsidRPr="00152A04" w:rsidRDefault="00152A04" w:rsidP="0087288D">
      <w:pPr>
        <w:pStyle w:val="Bibliography"/>
        <w:spacing w:line="480" w:lineRule="auto"/>
      </w:pPr>
      <w:r w:rsidRPr="00152A04">
        <w:t>[18]</w:t>
      </w:r>
      <w:r w:rsidRPr="00152A04">
        <w:tab/>
        <w:t>Fithian, L., Siddique, Z., and Wang, N., 2017, “Investing in Sustainable Buildings to Enhance Community Resilience,” ASCE Architectural Engineering Institute Conference Proceedings.</w:t>
      </w:r>
    </w:p>
    <w:p w14:paraId="3A32D2DF" w14:textId="77777777" w:rsidR="00152A04" w:rsidRPr="00152A04" w:rsidRDefault="00152A04" w:rsidP="0087288D">
      <w:pPr>
        <w:pStyle w:val="Bibliography"/>
        <w:spacing w:line="480" w:lineRule="auto"/>
      </w:pPr>
      <w:r w:rsidRPr="00152A04">
        <w:t>[19]</w:t>
      </w:r>
      <w:r w:rsidRPr="00152A04">
        <w:tab/>
        <w:t>Newsom, G., Lee, E. M., and Reiskin, E. D., 2010, “Fiscal Year 2009-2010 Annual Report,” p. 82.</w:t>
      </w:r>
    </w:p>
    <w:p w14:paraId="4AD07F0A" w14:textId="77777777" w:rsidR="00152A04" w:rsidRPr="00152A04" w:rsidRDefault="00152A04" w:rsidP="0087288D">
      <w:pPr>
        <w:pStyle w:val="Bibliography"/>
        <w:spacing w:line="480" w:lineRule="auto"/>
      </w:pPr>
      <w:r w:rsidRPr="00152A04">
        <w:t>[20]</w:t>
      </w:r>
      <w:r w:rsidRPr="00152A04">
        <w:tab/>
        <w:t>2014, “City of Tucson Water Conservation Ordinances” [Online]. Available: https://www.tucsonaz.gov/water/ordinances. [Accessed: 14-Mar-2019].</w:t>
      </w:r>
    </w:p>
    <w:p w14:paraId="3BA68E28" w14:textId="77777777" w:rsidR="00152A04" w:rsidRPr="00152A04" w:rsidRDefault="00152A04" w:rsidP="0087288D">
      <w:pPr>
        <w:pStyle w:val="Bibliography"/>
        <w:spacing w:line="480" w:lineRule="auto"/>
      </w:pPr>
      <w:r w:rsidRPr="00152A04">
        <w:t>[21]</w:t>
      </w:r>
      <w:r w:rsidRPr="00152A04">
        <w:tab/>
        <w:t xml:space="preserve">Oke, T. R., 1992, </w:t>
      </w:r>
      <w:r w:rsidRPr="00152A04">
        <w:rPr>
          <w:i/>
          <w:iCs/>
        </w:rPr>
        <w:t>Boundary Layer Climates</w:t>
      </w:r>
      <w:r w:rsidRPr="00152A04">
        <w:t>, Routledge, London; New York.</w:t>
      </w:r>
    </w:p>
    <w:p w14:paraId="7FA8611B" w14:textId="77777777" w:rsidR="00152A04" w:rsidRPr="00152A04" w:rsidRDefault="00152A04" w:rsidP="0087288D">
      <w:pPr>
        <w:pStyle w:val="Bibliography"/>
        <w:spacing w:line="480" w:lineRule="auto"/>
      </w:pPr>
      <w:r w:rsidRPr="00152A04">
        <w:t>[22]</w:t>
      </w:r>
      <w:r w:rsidRPr="00152A04">
        <w:tab/>
        <w:t xml:space="preserve">Hunter, L. J., Johnson, G. T., and Watson, I. D., 1992, “An Investigation of Three-Dimensional Characteristics of Flow Regimes within the Urban Canyon,” Atmospheric Environment. Part B, Urban Atmosphere, </w:t>
      </w:r>
      <w:r w:rsidRPr="00152A04">
        <w:rPr>
          <w:b/>
          <w:bCs/>
        </w:rPr>
        <w:t>26</w:t>
      </w:r>
      <w:r w:rsidRPr="00152A04">
        <w:t>(4), pp. 425–432.</w:t>
      </w:r>
    </w:p>
    <w:p w14:paraId="79A23B12" w14:textId="77777777" w:rsidR="00152A04" w:rsidRPr="00152A04" w:rsidRDefault="00152A04" w:rsidP="0087288D">
      <w:pPr>
        <w:pStyle w:val="Bibliography"/>
        <w:spacing w:line="480" w:lineRule="auto"/>
      </w:pPr>
      <w:r w:rsidRPr="00152A04">
        <w:t>[23]</w:t>
      </w:r>
      <w:r w:rsidRPr="00152A04">
        <w:tab/>
        <w:t xml:space="preserve">Vardoulakis, S., Fisher, B. E. A., Pericleous, K., and Gonzalez-Flesca, N., 2003, “Modelling Air Quality in Street Canyons: A Review,” Atmospheric Environment, </w:t>
      </w:r>
      <w:r w:rsidRPr="00152A04">
        <w:rPr>
          <w:b/>
          <w:bCs/>
        </w:rPr>
        <w:t>37</w:t>
      </w:r>
      <w:r w:rsidRPr="00152A04">
        <w:t>(2), pp. 155–182.</w:t>
      </w:r>
    </w:p>
    <w:p w14:paraId="5FC121E4" w14:textId="77777777" w:rsidR="00152A04" w:rsidRPr="00152A04" w:rsidRDefault="00152A04" w:rsidP="0087288D">
      <w:pPr>
        <w:pStyle w:val="Bibliography"/>
        <w:spacing w:line="480" w:lineRule="auto"/>
      </w:pPr>
      <w:r w:rsidRPr="00152A04">
        <w:lastRenderedPageBreak/>
        <w:t>[24]</w:t>
      </w:r>
      <w:r w:rsidRPr="00152A04">
        <w:tab/>
        <w:t>Team, W. H. O. O. and E. H., 2006, “WHO Air quality guidelines for particulate matter, ozone, nitrogen dioxide and sulfur dioxide : global update 2005 : summary of risk assessment,” Lignes directrices OMS relatives à la qualité de l’air : particules, ozone, dioxyde d’azote et dioxyde de soufre : mise à jour mondiale 2005 : synthèse de l’évaluation des risques.</w:t>
      </w:r>
    </w:p>
    <w:p w14:paraId="0F3E0784" w14:textId="77777777" w:rsidR="00152A04" w:rsidRPr="00152A04" w:rsidRDefault="00152A04" w:rsidP="0087288D">
      <w:pPr>
        <w:pStyle w:val="Bibliography"/>
        <w:spacing w:line="480" w:lineRule="auto"/>
      </w:pPr>
      <w:r w:rsidRPr="00152A04">
        <w:t>[25]</w:t>
      </w:r>
      <w:r w:rsidRPr="00152A04">
        <w:tab/>
        <w:t>US EPA, O., 2016, “Particulate Matter (PM) Basics,” US EPA [Online]. Available: https://www.epa.gov/pm-pollution/particulate-matter-pm-basics. [Accessed: 14-Mar-2019].</w:t>
      </w:r>
    </w:p>
    <w:p w14:paraId="59B304B4" w14:textId="77777777" w:rsidR="00152A04" w:rsidRPr="00152A04" w:rsidRDefault="00152A04" w:rsidP="0087288D">
      <w:pPr>
        <w:pStyle w:val="Bibliography"/>
        <w:spacing w:line="480" w:lineRule="auto"/>
      </w:pPr>
      <w:r w:rsidRPr="00152A04">
        <w:t>[26]</w:t>
      </w:r>
      <w:r w:rsidRPr="00152A04">
        <w:tab/>
        <w:t xml:space="preserve">Kloog, I., Ridgway, B., Koutrakis, P., Coull, B. A., and Schwartz, J. D., 2013, “Long- and Short-Term Exposure to PM2.5 and Mortality: Using Novel Exposure Models,” Epidemiology, </w:t>
      </w:r>
      <w:r w:rsidRPr="00152A04">
        <w:rPr>
          <w:b/>
          <w:bCs/>
        </w:rPr>
        <w:t>24</w:t>
      </w:r>
      <w:r w:rsidRPr="00152A04">
        <w:t>(4), pp. 555–561.</w:t>
      </w:r>
    </w:p>
    <w:p w14:paraId="43C85E9B" w14:textId="77777777" w:rsidR="00152A04" w:rsidRPr="00152A04" w:rsidRDefault="00152A04" w:rsidP="0087288D">
      <w:pPr>
        <w:pStyle w:val="Bibliography"/>
        <w:spacing w:line="480" w:lineRule="auto"/>
      </w:pPr>
      <w:r w:rsidRPr="00152A04">
        <w:t>[27]</w:t>
      </w:r>
      <w:r w:rsidRPr="00152A04">
        <w:tab/>
        <w:t xml:space="preserve">Pugh, T. A. M., MacKenzie, A. R., Whyatt, J. D., and Hewitt, C. N., 2012, “Effectiveness of Green Infrastructure for Improvement of Air Quality in Urban Street Canyons,” Environ. Sci. Technol., </w:t>
      </w:r>
      <w:r w:rsidRPr="00152A04">
        <w:rPr>
          <w:b/>
          <w:bCs/>
        </w:rPr>
        <w:t>46</w:t>
      </w:r>
      <w:r w:rsidRPr="00152A04">
        <w:t>(14), pp. 7692–7699.</w:t>
      </w:r>
    </w:p>
    <w:p w14:paraId="78E24BC1" w14:textId="77777777" w:rsidR="00152A04" w:rsidRPr="00152A04" w:rsidRDefault="00152A04" w:rsidP="0087288D">
      <w:pPr>
        <w:pStyle w:val="Bibliography"/>
        <w:spacing w:line="480" w:lineRule="auto"/>
      </w:pPr>
      <w:r w:rsidRPr="00152A04">
        <w:t>[28]</w:t>
      </w:r>
      <w:r w:rsidRPr="00152A04">
        <w:tab/>
        <w:t xml:space="preserve">Ng, W.-Y., and Chau, C.-K., 2014, “A Modeling Investigation of the Impact of Street and Building Configurations on Personal Air Pollutant Exposure in Isolated Deep Urban Canyons,” Science of The Total Environment, </w:t>
      </w:r>
      <w:r w:rsidRPr="00152A04">
        <w:rPr>
          <w:b/>
          <w:bCs/>
        </w:rPr>
        <w:t>468–469</w:t>
      </w:r>
      <w:r w:rsidRPr="00152A04">
        <w:t>, pp. 429–448.</w:t>
      </w:r>
    </w:p>
    <w:p w14:paraId="1C811716" w14:textId="77777777" w:rsidR="00152A04" w:rsidRPr="00152A04" w:rsidRDefault="00152A04" w:rsidP="0087288D">
      <w:pPr>
        <w:pStyle w:val="Bibliography"/>
        <w:spacing w:line="480" w:lineRule="auto"/>
      </w:pPr>
      <w:r w:rsidRPr="00152A04">
        <w:t>[29]</w:t>
      </w:r>
      <w:r w:rsidRPr="00152A04">
        <w:tab/>
        <w:t xml:space="preserve">Chen, Q., and Srebric, J., 2002, “A Procedure for Verification, Validation, and Reporting of Indoor Environment CFD Analyses,” HVAC&amp;R Research, </w:t>
      </w:r>
      <w:r w:rsidRPr="00152A04">
        <w:rPr>
          <w:b/>
          <w:bCs/>
        </w:rPr>
        <w:t>8</w:t>
      </w:r>
      <w:r w:rsidRPr="00152A04">
        <w:t>(2), pp. 201–216.</w:t>
      </w:r>
    </w:p>
    <w:p w14:paraId="1F5F7718" w14:textId="77777777" w:rsidR="00152A04" w:rsidRPr="00152A04" w:rsidRDefault="00152A04" w:rsidP="0087288D">
      <w:pPr>
        <w:pStyle w:val="Bibliography"/>
        <w:spacing w:line="480" w:lineRule="auto"/>
      </w:pPr>
      <w:r w:rsidRPr="00152A04">
        <w:t>[30]</w:t>
      </w:r>
      <w:r w:rsidRPr="00152A04">
        <w:tab/>
        <w:t xml:space="preserve">Davis, L. W., 2017, “Saturday Driving Restrictions Fail to Improve Air Quality in Mexico City,” Scientific Reports, </w:t>
      </w:r>
      <w:r w:rsidRPr="00152A04">
        <w:rPr>
          <w:b/>
          <w:bCs/>
        </w:rPr>
        <w:t>7</w:t>
      </w:r>
      <w:r w:rsidRPr="00152A04">
        <w:t>, p. 41652.</w:t>
      </w:r>
    </w:p>
    <w:p w14:paraId="2C688DDD" w14:textId="77777777" w:rsidR="00152A04" w:rsidRPr="00152A04" w:rsidRDefault="00152A04" w:rsidP="0087288D">
      <w:pPr>
        <w:pStyle w:val="Bibliography"/>
        <w:spacing w:line="480" w:lineRule="auto"/>
      </w:pPr>
      <w:r w:rsidRPr="00152A04">
        <w:t>[31]</w:t>
      </w:r>
      <w:r w:rsidRPr="00152A04">
        <w:tab/>
        <w:t xml:space="preserve">Sæbø, A., Popek, R., Nawrot, B., Hanslin, H. M., Gawronska, H., and Gawronski, S. W., 2012, “Plant Species Differences in Particulate Matter Accumulation on Leaf Surfaces,” Science of The Total Environment, </w:t>
      </w:r>
      <w:r w:rsidRPr="00152A04">
        <w:rPr>
          <w:b/>
          <w:bCs/>
        </w:rPr>
        <w:t>427–428</w:t>
      </w:r>
      <w:r w:rsidRPr="00152A04">
        <w:t>, pp. 347–354.</w:t>
      </w:r>
    </w:p>
    <w:p w14:paraId="42172F53" w14:textId="77777777" w:rsidR="00152A04" w:rsidRPr="00152A04" w:rsidRDefault="00152A04" w:rsidP="0087288D">
      <w:pPr>
        <w:pStyle w:val="Bibliography"/>
        <w:spacing w:line="480" w:lineRule="auto"/>
      </w:pPr>
      <w:r w:rsidRPr="00152A04">
        <w:lastRenderedPageBreak/>
        <w:t>[32]</w:t>
      </w:r>
      <w:r w:rsidRPr="00152A04">
        <w:tab/>
        <w:t>“Trees in Cities” [Online]. Available: https://fhm.fs.fed.us/pubs/fhncs/chapter1/trees_in_cities.htm. [Accessed: 24-Mar-2019].</w:t>
      </w:r>
    </w:p>
    <w:p w14:paraId="0E7F6D67" w14:textId="77777777" w:rsidR="00152A04" w:rsidRPr="00152A04" w:rsidRDefault="00152A04" w:rsidP="0087288D">
      <w:pPr>
        <w:pStyle w:val="Bibliography"/>
        <w:spacing w:line="480" w:lineRule="auto"/>
      </w:pPr>
      <w:r w:rsidRPr="00152A04">
        <w:t>[33]</w:t>
      </w:r>
      <w:r w:rsidRPr="00152A04">
        <w:tab/>
        <w:t xml:space="preserve">Vos, P. E. J., Maiheu, B., Vankerkom, J., and Janssen, S., 2013, “Improving Local Air Quality in Cities: To Tree or Not to Tree?,” Environ. Pollut., </w:t>
      </w:r>
      <w:r w:rsidRPr="00152A04">
        <w:rPr>
          <w:b/>
          <w:bCs/>
        </w:rPr>
        <w:t>183</w:t>
      </w:r>
      <w:r w:rsidRPr="00152A04">
        <w:t>, pp. 113–122.</w:t>
      </w:r>
    </w:p>
    <w:p w14:paraId="4994D19F" w14:textId="77777777" w:rsidR="00152A04" w:rsidRPr="00152A04" w:rsidRDefault="00152A04" w:rsidP="0087288D">
      <w:pPr>
        <w:pStyle w:val="Bibliography"/>
        <w:spacing w:line="480" w:lineRule="auto"/>
      </w:pPr>
      <w:r w:rsidRPr="00152A04">
        <w:t>[34]</w:t>
      </w:r>
      <w:r w:rsidRPr="00152A04">
        <w:tab/>
        <w:t>September 2017, H. F., “Smog Eating Paint Does More Harm than Good,” Chemistry World [Online]. Available: https://www.chemistryworld.com/news/smog-eating-paint-does-more-harm-than-good/3007932.article. [Accessed: 24-Mar-2019].</w:t>
      </w:r>
    </w:p>
    <w:p w14:paraId="6D3AAC5B" w14:textId="77777777" w:rsidR="00152A04" w:rsidRPr="00152A04" w:rsidRDefault="00152A04" w:rsidP="0087288D">
      <w:pPr>
        <w:pStyle w:val="Bibliography"/>
        <w:spacing w:line="480" w:lineRule="auto"/>
      </w:pPr>
      <w:r w:rsidRPr="00152A04">
        <w:t>[35]</w:t>
      </w:r>
      <w:r w:rsidRPr="00152A04">
        <w:tab/>
        <w:t xml:space="preserve">Kastner-Klein, P., Berkowicz, R., and Britter, R., 2004, “The Influence of Street Architecture on Flow and Dispersion in Street Canyons,” Meteorology and Atmospheric Physics; Wien, </w:t>
      </w:r>
      <w:r w:rsidRPr="00152A04">
        <w:rPr>
          <w:b/>
          <w:bCs/>
        </w:rPr>
        <w:t>87</w:t>
      </w:r>
      <w:r w:rsidRPr="00152A04">
        <w:t>(1–3), pp. 121–131.</w:t>
      </w:r>
    </w:p>
    <w:p w14:paraId="7EF318F7" w14:textId="77777777" w:rsidR="00152A04" w:rsidRPr="00152A04" w:rsidRDefault="00152A04" w:rsidP="0087288D">
      <w:pPr>
        <w:pStyle w:val="Bibliography"/>
        <w:spacing w:line="480" w:lineRule="auto"/>
      </w:pPr>
      <w:r w:rsidRPr="00152A04">
        <w:t>[36]</w:t>
      </w:r>
      <w:r w:rsidRPr="00152A04">
        <w:tab/>
        <w:t>“Final_report.Pdf” [Online]. Available: https://www.pland.gov.hk/pland_en/p_study/comp_s/avas/papers&amp;reports/final_report.pdf. [Accessed: 09-Dec-2019].</w:t>
      </w:r>
    </w:p>
    <w:p w14:paraId="4F11A9F3" w14:textId="77777777" w:rsidR="00152A04" w:rsidRPr="00152A04" w:rsidRDefault="00152A04" w:rsidP="0087288D">
      <w:pPr>
        <w:pStyle w:val="Bibliography"/>
        <w:spacing w:line="480" w:lineRule="auto"/>
      </w:pPr>
      <w:r w:rsidRPr="00152A04">
        <w:t>[37]</w:t>
      </w:r>
      <w:r w:rsidRPr="00152A04">
        <w:tab/>
        <w:t>“Characterizing Unknown Unknowns” [Online]. Available: https://www.pmi.org/learning/library/characterizing-unknown-unknowns-6077. [Accessed: 17-Oct-2019].</w:t>
      </w:r>
    </w:p>
    <w:p w14:paraId="73B1B09B" w14:textId="77777777" w:rsidR="00152A04" w:rsidRPr="00152A04" w:rsidRDefault="00152A04" w:rsidP="0087288D">
      <w:pPr>
        <w:pStyle w:val="Bibliography"/>
        <w:spacing w:line="480" w:lineRule="auto"/>
      </w:pPr>
      <w:r w:rsidRPr="00152A04">
        <w:t>[38]</w:t>
      </w:r>
      <w:r w:rsidRPr="00152A04">
        <w:tab/>
        <w:t>“CFR - Code of Federal Regulations Title 21” [Online]. Available: https://www.accessdata.fda.gov/scripts/cdrh/cfdocs/cfCFR/CFRSearch.cfm?fr=820.3. [Accessed: 09-Dec-2019].</w:t>
      </w:r>
    </w:p>
    <w:p w14:paraId="02D128A4" w14:textId="77777777" w:rsidR="00152A04" w:rsidRPr="00152A04" w:rsidRDefault="00152A04" w:rsidP="0087288D">
      <w:pPr>
        <w:pStyle w:val="Bibliography"/>
        <w:spacing w:line="480" w:lineRule="auto"/>
      </w:pPr>
      <w:r w:rsidRPr="00152A04">
        <w:t>[39]</w:t>
      </w:r>
      <w:r w:rsidRPr="00152A04">
        <w:tab/>
        <w:t xml:space="preserve">Andrew L. Dannenberg, Frumkin, H., and Richard J. Jackson, 2011, </w:t>
      </w:r>
      <w:r w:rsidRPr="00152A04">
        <w:rPr>
          <w:i/>
          <w:iCs/>
        </w:rPr>
        <w:t>Making Healthy Places: Designing and Building for Health, Well-Being, and Sustainability</w:t>
      </w:r>
      <w:r w:rsidRPr="00152A04">
        <w:t>, Island Press/Center for Resource Economics, Washington, DC.</w:t>
      </w:r>
    </w:p>
    <w:p w14:paraId="2D10D8A5" w14:textId="77777777" w:rsidR="00152A04" w:rsidRPr="00152A04" w:rsidRDefault="00152A04" w:rsidP="0087288D">
      <w:pPr>
        <w:pStyle w:val="Bibliography"/>
        <w:spacing w:line="480" w:lineRule="auto"/>
      </w:pPr>
      <w:r w:rsidRPr="00152A04">
        <w:lastRenderedPageBreak/>
        <w:t>[40]</w:t>
      </w:r>
      <w:r w:rsidRPr="00152A04">
        <w:tab/>
        <w:t>Alkhresheh,  majdi, 2007, “ENCLOSURE AS A FUNCTION OF HEI GHT-TO-WIDTH RATIO AND SCALE: ITS  INFLUENCE ON USER’S SENSE OF COMFORT AND SAFETY IN URBAN STREET SPACE.”</w:t>
      </w:r>
    </w:p>
    <w:p w14:paraId="7A540D34" w14:textId="77777777" w:rsidR="00152A04" w:rsidRPr="00152A04" w:rsidRDefault="00152A04" w:rsidP="0087288D">
      <w:pPr>
        <w:pStyle w:val="Bibliography"/>
        <w:spacing w:line="480" w:lineRule="auto"/>
      </w:pPr>
      <w:r w:rsidRPr="00152A04">
        <w:t>[41]</w:t>
      </w:r>
      <w:r w:rsidRPr="00152A04">
        <w:tab/>
        <w:t xml:space="preserve">Parolek, D. G., Parolek, K., and Crawford, P. C., 2008, </w:t>
      </w:r>
      <w:r w:rsidRPr="00152A04">
        <w:rPr>
          <w:i/>
          <w:iCs/>
        </w:rPr>
        <w:t>Form-Based Codes: A Guide for Planners, Urban Designers, Municipalities, and Developers</w:t>
      </w:r>
      <w:r w:rsidRPr="00152A04">
        <w:t>, J. Wiley &amp; Sons, Hoboken, N.J.</w:t>
      </w:r>
    </w:p>
    <w:p w14:paraId="058B7DE1" w14:textId="77777777" w:rsidR="00152A04" w:rsidRPr="00152A04" w:rsidRDefault="00152A04" w:rsidP="0087288D">
      <w:pPr>
        <w:pStyle w:val="Bibliography"/>
        <w:spacing w:line="480" w:lineRule="auto"/>
      </w:pPr>
      <w:r w:rsidRPr="00152A04">
        <w:t>[42]</w:t>
      </w:r>
      <w:r w:rsidRPr="00152A04">
        <w:tab/>
        <w:t>“SmartCode-v9.2.Pdf” [Online]. Available: http://www.dpz.com/uploads/Books/SmartCode-v9.2.pdf. [Accessed: 10-Mar-2017].</w:t>
      </w:r>
    </w:p>
    <w:p w14:paraId="5368C920" w14:textId="77777777" w:rsidR="00152A04" w:rsidRPr="00152A04" w:rsidRDefault="00152A04" w:rsidP="0087288D">
      <w:pPr>
        <w:pStyle w:val="Bibliography"/>
        <w:spacing w:line="480" w:lineRule="auto"/>
      </w:pPr>
      <w:r w:rsidRPr="00152A04">
        <w:t>[43]</w:t>
      </w:r>
      <w:r w:rsidRPr="00152A04">
        <w:tab/>
        <w:t>“Urban Street Design Guide,” National Association of City Transportation Officials [Online]. Available: http://nacto.org/publication/urban-street-design-guide/. [Accessed: 10-Mar-2017].</w:t>
      </w:r>
    </w:p>
    <w:p w14:paraId="75F8A6CA" w14:textId="77777777" w:rsidR="00152A04" w:rsidRPr="00152A04" w:rsidRDefault="00152A04" w:rsidP="0087288D">
      <w:pPr>
        <w:pStyle w:val="Bibliography"/>
        <w:spacing w:line="480" w:lineRule="auto"/>
      </w:pPr>
      <w:r w:rsidRPr="00152A04">
        <w:t>[44]</w:t>
      </w:r>
      <w:r w:rsidRPr="00152A04">
        <w:tab/>
        <w:t>“Lane Width,” National Association of City Transportation Officials [Online]. Available: http://nacto.org/publication/urban-street-design-guide/street-design-elements/lane-width/. [Accessed: 11-Mar-2017].</w:t>
      </w:r>
    </w:p>
    <w:p w14:paraId="5F238F3D" w14:textId="77777777" w:rsidR="00152A04" w:rsidRPr="00152A04" w:rsidRDefault="00152A04" w:rsidP="0087288D">
      <w:pPr>
        <w:pStyle w:val="Bibliography"/>
        <w:spacing w:line="480" w:lineRule="auto"/>
      </w:pPr>
      <w:r w:rsidRPr="00152A04">
        <w:t>[45]</w:t>
      </w:r>
      <w:r w:rsidRPr="00152A04">
        <w:tab/>
        <w:t>“Sidewalks,” National Association of City Transportation Officials [Online]. Available: http://nacto.org/publication/urban-street-design-guide/street-design-elements/sidewalks/. [Accessed: 11-Mar-2017].</w:t>
      </w:r>
    </w:p>
    <w:p w14:paraId="723AFABD" w14:textId="77777777" w:rsidR="00152A04" w:rsidRPr="00152A04" w:rsidRDefault="00152A04" w:rsidP="0087288D">
      <w:pPr>
        <w:pStyle w:val="Bibliography"/>
        <w:spacing w:line="480" w:lineRule="auto"/>
      </w:pPr>
      <w:r w:rsidRPr="00152A04">
        <w:t>[46]</w:t>
      </w:r>
      <w:r w:rsidRPr="00152A04">
        <w:tab/>
        <w:t>“Library of Codes,” Form-Based Codes Institute at Smart Growth America [Online]. Available: https://formbasedcodes.org/codes/. [Accessed: 02-Dec-2018].</w:t>
      </w:r>
    </w:p>
    <w:p w14:paraId="5BB20DDC" w14:textId="77777777" w:rsidR="00152A04" w:rsidRPr="00152A04" w:rsidRDefault="00152A04" w:rsidP="0087288D">
      <w:pPr>
        <w:pStyle w:val="Bibliography"/>
        <w:spacing w:line="480" w:lineRule="auto"/>
      </w:pPr>
      <w:r w:rsidRPr="00152A04">
        <w:t>[47]</w:t>
      </w:r>
      <w:r w:rsidRPr="00152A04">
        <w:tab/>
        <w:t>“Final Draft of Cincinnati Form-Based Code” [Online]. Available: http://mura.cincinnati-oh.gov/planning/news/final-draft-of-cincinnati-form-based-code/. [Accessed: 20-Oct-2019].</w:t>
      </w:r>
    </w:p>
    <w:p w14:paraId="58CA8BA9" w14:textId="77777777" w:rsidR="00152A04" w:rsidRPr="00152A04" w:rsidRDefault="00152A04" w:rsidP="0087288D">
      <w:pPr>
        <w:pStyle w:val="Bibliography"/>
        <w:spacing w:line="480" w:lineRule="auto"/>
      </w:pPr>
      <w:r w:rsidRPr="00152A04">
        <w:lastRenderedPageBreak/>
        <w:t>[48]</w:t>
      </w:r>
      <w:r w:rsidRPr="00152A04">
        <w:tab/>
        <w:t>2013, “Madisonville Becomes First Cincinnati Neighborhood to Implement New FBC,” Opticos Design [Online]. Available: https://opticosdesign.com/blog/madisonville-becomes-first-cincinnati-neighborhood-to-implement-new-fbc/. [Accessed: 20-Oct-2019].</w:t>
      </w:r>
    </w:p>
    <w:p w14:paraId="6D5CAAF5" w14:textId="77777777" w:rsidR="00152A04" w:rsidRPr="00152A04" w:rsidRDefault="00152A04" w:rsidP="0087288D">
      <w:pPr>
        <w:pStyle w:val="Bibliography"/>
        <w:spacing w:line="480" w:lineRule="auto"/>
      </w:pPr>
      <w:r w:rsidRPr="00152A04">
        <w:t>[49]</w:t>
      </w:r>
      <w:r w:rsidRPr="00152A04">
        <w:tab/>
        <w:t>“Cli-MATE: MRCC Application Tools Environment” [Online]. Available: https://mrcc.illinois.edu/CLIMATE/Hourly/WindRose2.jsp. [Accessed: 03-Apr-2019].</w:t>
      </w:r>
    </w:p>
    <w:p w14:paraId="17176DAC" w14:textId="77777777" w:rsidR="00152A04" w:rsidRPr="00152A04" w:rsidRDefault="00152A04" w:rsidP="0087288D">
      <w:pPr>
        <w:pStyle w:val="Bibliography"/>
        <w:spacing w:line="480" w:lineRule="auto"/>
      </w:pPr>
      <w:r w:rsidRPr="00152A04">
        <w:t>[50]</w:t>
      </w:r>
      <w:r w:rsidRPr="00152A04">
        <w:tab/>
        <w:t>“Cincinnati One of the Worst Cities in the US for Air Pollution” [Online]. Available: https://www.cincinnati.com/story/news/2018/04/19/study-cincinnati-one-worst-cities-us-air-pollution/527591002/. [Accessed: 03-Apr-2019].</w:t>
      </w:r>
    </w:p>
    <w:p w14:paraId="78D70BEA" w14:textId="77777777" w:rsidR="00152A04" w:rsidRPr="00152A04" w:rsidRDefault="00152A04" w:rsidP="0087288D">
      <w:pPr>
        <w:pStyle w:val="Bibliography"/>
        <w:spacing w:line="480" w:lineRule="auto"/>
      </w:pPr>
      <w:r w:rsidRPr="00152A04">
        <w:t>[51]</w:t>
      </w:r>
      <w:r w:rsidRPr="00152A04">
        <w:tab/>
        <w:t>American Lung Association, 2018, “Sota-2018-Full.Pdf,” State of the Air [Online]. Available: https://www.lung.org/assets/documents/healthy-air/state-of-the-air/sota-2018-full.pdf. [Accessed: 07-Dec-2019].</w:t>
      </w:r>
    </w:p>
    <w:p w14:paraId="6CF10531" w14:textId="77777777" w:rsidR="00152A04" w:rsidRPr="00152A04" w:rsidRDefault="00152A04" w:rsidP="0087288D">
      <w:pPr>
        <w:pStyle w:val="Bibliography"/>
        <w:spacing w:line="480" w:lineRule="auto"/>
      </w:pPr>
      <w:r w:rsidRPr="00152A04">
        <w:t>[52]</w:t>
      </w:r>
      <w:r w:rsidRPr="00152A04">
        <w:tab/>
        <w:t>Sorrel, C., and Sorrel, C., 2017, “Cleaning Urban Air Requires Radical Solutions,” Fast Company [Online]. Available: https://www.fastcompany.com/3068662/cleaning-urban-air-requires-radical-solutions. [Accessed: 24-Mar-2019].</w:t>
      </w:r>
    </w:p>
    <w:p w14:paraId="75612C4C" w14:textId="77777777" w:rsidR="00152A04" w:rsidRPr="00152A04" w:rsidRDefault="00152A04" w:rsidP="0087288D">
      <w:pPr>
        <w:pStyle w:val="Bibliography"/>
        <w:spacing w:line="480" w:lineRule="auto"/>
      </w:pPr>
      <w:r w:rsidRPr="00152A04">
        <w:t>[53]</w:t>
      </w:r>
      <w:r w:rsidRPr="00152A04">
        <w:tab/>
        <w:t>2017, “Elite Cities Are Squeezing out the Middle Class — Straight to More Welcoming Places, Like Dallas,” Manhattan Institute [Online]. Available: https://www.manhattan-institute.org/html/elite-cities-are-squeezing-out-middle-class-straight-more-welcoming-places-dallas-10824.html. [Accessed: 24-Mar-2019].</w:t>
      </w:r>
    </w:p>
    <w:p w14:paraId="2BED576C" w14:textId="77777777" w:rsidR="00152A04" w:rsidRPr="00152A04" w:rsidRDefault="00152A04" w:rsidP="0087288D">
      <w:pPr>
        <w:pStyle w:val="Bibliography"/>
        <w:spacing w:line="480" w:lineRule="auto"/>
      </w:pPr>
      <w:r w:rsidRPr="00152A04">
        <w:t>[54]</w:t>
      </w:r>
      <w:r w:rsidRPr="00152A04">
        <w:tab/>
        <w:t>Booza, G. G., Jackie Cutsinger, and Jason C., 2001, “Where Did They Go? The Decline of Middle-Income Neighborhoods in Metropolitan America,” Brookings.</w:t>
      </w:r>
    </w:p>
    <w:p w14:paraId="4B3F8ECB" w14:textId="77777777" w:rsidR="00152A04" w:rsidRPr="00152A04" w:rsidRDefault="00152A04" w:rsidP="0087288D">
      <w:pPr>
        <w:pStyle w:val="Bibliography"/>
        <w:spacing w:line="480" w:lineRule="auto"/>
      </w:pPr>
      <w:r w:rsidRPr="00152A04">
        <w:t>[55]</w:t>
      </w:r>
      <w:r w:rsidRPr="00152A04">
        <w:tab/>
        <w:t>2015, “City Observatory - Why Are Metropolitan Areas More ‘Equal’ than Their Central Cities?,” City Observatory [Online]. Available: http://cityobservatory.org/why-are-metropolitan-areas-more-equal-than-their-central-cities/. [Accessed: 24-Mar-2019].</w:t>
      </w:r>
    </w:p>
    <w:p w14:paraId="6055E34D" w14:textId="77777777" w:rsidR="00152A04" w:rsidRPr="00152A04" w:rsidRDefault="00152A04" w:rsidP="0087288D">
      <w:pPr>
        <w:pStyle w:val="Bibliography"/>
        <w:spacing w:line="480" w:lineRule="auto"/>
      </w:pPr>
      <w:r w:rsidRPr="00152A04">
        <w:lastRenderedPageBreak/>
        <w:t>[56]</w:t>
      </w:r>
      <w:r w:rsidRPr="00152A04">
        <w:tab/>
        <w:t>“Solutions,” Green City Solutions.</w:t>
      </w:r>
    </w:p>
    <w:p w14:paraId="59FDEDD8" w14:textId="77777777" w:rsidR="00152A04" w:rsidRPr="00152A04" w:rsidRDefault="00152A04" w:rsidP="0087288D">
      <w:pPr>
        <w:pStyle w:val="Bibliography"/>
        <w:spacing w:line="480" w:lineRule="auto"/>
      </w:pPr>
      <w:r w:rsidRPr="00152A04">
        <w:t>[57]</w:t>
      </w:r>
      <w:r w:rsidRPr="00152A04">
        <w:tab/>
        <w:t xml:space="preserve">Joye, Y., and van den Berg, A., 2011, “Is Love for Green in Our Genes? A Critical Analysis of Evolutionary Assumptions in Restorative Environments Research,” Urban Forestry &amp; Urban Greening, </w:t>
      </w:r>
      <w:r w:rsidRPr="00152A04">
        <w:rPr>
          <w:b/>
          <w:bCs/>
        </w:rPr>
        <w:t>10</w:t>
      </w:r>
      <w:r w:rsidRPr="00152A04">
        <w:t>(4), pp. 261–268.</w:t>
      </w:r>
    </w:p>
    <w:p w14:paraId="7D9A4E62" w14:textId="77777777" w:rsidR="00152A04" w:rsidRPr="00152A04" w:rsidRDefault="00152A04" w:rsidP="0087288D">
      <w:pPr>
        <w:pStyle w:val="Bibliography"/>
        <w:spacing w:line="480" w:lineRule="auto"/>
      </w:pPr>
      <w:r w:rsidRPr="00152A04">
        <w:t>[58]</w:t>
      </w:r>
      <w:r w:rsidRPr="00152A04">
        <w:tab/>
        <w:t>CNN, O. H., 2018, “The Architect Transforming Cities into ‘Vertical Forests,’” CNN Style [Online]. Available: https://www.cnn.com/style/article/riba-vertical-forest-stefano-boeri/index.html. [Accessed: 25-Mar-2019].</w:t>
      </w:r>
    </w:p>
    <w:p w14:paraId="23BDFA6B" w14:textId="77777777" w:rsidR="00152A04" w:rsidRPr="00152A04" w:rsidRDefault="00152A04" w:rsidP="0087288D">
      <w:pPr>
        <w:pStyle w:val="Bibliography"/>
        <w:spacing w:line="480" w:lineRule="auto"/>
      </w:pPr>
      <w:r w:rsidRPr="00152A04">
        <w:t>[59]</w:t>
      </w:r>
      <w:r w:rsidRPr="00152A04">
        <w:tab/>
        <w:t>2016, “The Incredible Vertical Forest Residential Towers in Milan, Italy,” TwistedSifter.</w:t>
      </w:r>
    </w:p>
    <w:p w14:paraId="4A3C953D" w14:textId="77777777" w:rsidR="00152A04" w:rsidRPr="00152A04" w:rsidRDefault="00152A04" w:rsidP="0087288D">
      <w:pPr>
        <w:pStyle w:val="Bibliography"/>
        <w:spacing w:line="480" w:lineRule="auto"/>
      </w:pPr>
      <w:r w:rsidRPr="00152A04">
        <w:t>[60]</w:t>
      </w:r>
      <w:r w:rsidRPr="00152A04">
        <w:tab/>
        <w:t>2018, “The Use Of HEPA Filters Is Vital In Medical Facilities.,” Extract All.</w:t>
      </w:r>
    </w:p>
    <w:p w14:paraId="1136321C" w14:textId="77777777" w:rsidR="00152A04" w:rsidRPr="00152A04" w:rsidRDefault="00152A04" w:rsidP="0087288D">
      <w:pPr>
        <w:pStyle w:val="Bibliography"/>
        <w:spacing w:line="480" w:lineRule="auto"/>
      </w:pPr>
      <w:r w:rsidRPr="00152A04">
        <w:t>[61]</w:t>
      </w:r>
      <w:r w:rsidRPr="00152A04">
        <w:tab/>
        <w:t>“Specification for HEPA Filters Used by DOE Contractors,” p. 27.</w:t>
      </w:r>
    </w:p>
    <w:p w14:paraId="672D13B1" w14:textId="77777777" w:rsidR="00152A04" w:rsidRPr="00152A04" w:rsidRDefault="00152A04" w:rsidP="0087288D">
      <w:pPr>
        <w:pStyle w:val="Bibliography"/>
        <w:spacing w:line="480" w:lineRule="auto"/>
      </w:pPr>
      <w:r w:rsidRPr="00152A04">
        <w:t>[62]</w:t>
      </w:r>
      <w:r w:rsidRPr="00152A04">
        <w:tab/>
        <w:t>“Center for Risk-Based Community Resilience Planning” [Online]. Available: http://resilience.colostate.edu/. [Accessed: 24-Mar-2019].</w:t>
      </w:r>
    </w:p>
    <w:p w14:paraId="47595DFE" w14:textId="77777777" w:rsidR="00152A04" w:rsidRPr="00152A04" w:rsidRDefault="00152A04" w:rsidP="0087288D">
      <w:pPr>
        <w:pStyle w:val="Bibliography"/>
        <w:spacing w:line="480" w:lineRule="auto"/>
      </w:pPr>
      <w:r w:rsidRPr="00152A04">
        <w:t>[63]</w:t>
      </w:r>
      <w:r w:rsidRPr="00152A04">
        <w:tab/>
        <w:t>“Heschong Mahone Group, Inc. - Daylighting and Productivity” [Online]. Available: http://h-m-g.com/projects/daylighting/projects-pier.htm. [Accessed: 24-Mar-2019].</w:t>
      </w:r>
    </w:p>
    <w:p w14:paraId="4A77BA4E" w14:textId="77777777" w:rsidR="00152A04" w:rsidRPr="00152A04" w:rsidRDefault="00152A04" w:rsidP="0087288D">
      <w:pPr>
        <w:pStyle w:val="Bibliography"/>
        <w:spacing w:line="480" w:lineRule="auto"/>
      </w:pPr>
      <w:r w:rsidRPr="00152A04">
        <w:t>[64]</w:t>
      </w:r>
      <w:r w:rsidRPr="00152A04">
        <w:tab/>
        <w:t xml:space="preserve">Nance, C. P., 2003, </w:t>
      </w:r>
      <w:r w:rsidRPr="00152A04">
        <w:rPr>
          <w:i/>
          <w:iCs/>
        </w:rPr>
        <w:t>Modern Real Estate Practice in Texas</w:t>
      </w:r>
      <w:r w:rsidRPr="00152A04">
        <w:t>, Dearborn Real Estate.</w:t>
      </w:r>
    </w:p>
    <w:p w14:paraId="6E3324CA" w14:textId="77777777" w:rsidR="00152A04" w:rsidRPr="00152A04" w:rsidRDefault="00152A04" w:rsidP="0087288D">
      <w:pPr>
        <w:pStyle w:val="Bibliography"/>
        <w:spacing w:line="480" w:lineRule="auto"/>
      </w:pPr>
      <w:r w:rsidRPr="00152A04">
        <w:t>[65]</w:t>
      </w:r>
      <w:r w:rsidRPr="00152A04">
        <w:tab/>
        <w:t xml:space="preserve">Oesterle, E., 2001, </w:t>
      </w:r>
      <w:r w:rsidRPr="00152A04">
        <w:rPr>
          <w:i/>
          <w:iCs/>
        </w:rPr>
        <w:t>Double-Skin Facades: Integrated Planning</w:t>
      </w:r>
      <w:r w:rsidRPr="00152A04">
        <w:t>, Prestel Pub, Munich ; New York.</w:t>
      </w:r>
    </w:p>
    <w:p w14:paraId="3B174D26" w14:textId="77777777" w:rsidR="00152A04" w:rsidRPr="00152A04" w:rsidRDefault="00152A04" w:rsidP="0087288D">
      <w:pPr>
        <w:pStyle w:val="Bibliography"/>
        <w:spacing w:line="480" w:lineRule="auto"/>
      </w:pPr>
      <w:r w:rsidRPr="00152A04">
        <w:t>[66]</w:t>
      </w:r>
      <w:r w:rsidRPr="00152A04">
        <w:tab/>
        <w:t>Loncour, X., Deneyer, A., Blasco, M., Flamant, G., and Wouters, P., 2004, “Ventilated Double Facades. Classification &amp; Illustration of Façade Concepts,” Belgian Building Research Institute, pp. 8–17.</w:t>
      </w:r>
    </w:p>
    <w:p w14:paraId="07F776B6" w14:textId="77777777" w:rsidR="00152A04" w:rsidRPr="00152A04" w:rsidRDefault="00152A04" w:rsidP="0087288D">
      <w:pPr>
        <w:pStyle w:val="Bibliography"/>
        <w:spacing w:line="480" w:lineRule="auto"/>
      </w:pPr>
      <w:r w:rsidRPr="00152A04">
        <w:t>[67]</w:t>
      </w:r>
      <w:r w:rsidRPr="00152A04">
        <w:tab/>
        <w:t xml:space="preserve">2005, </w:t>
      </w:r>
      <w:r w:rsidRPr="00152A04">
        <w:rPr>
          <w:i/>
          <w:iCs/>
        </w:rPr>
        <w:t>Feasibility Study for Establishment of Air Ventilation Assessment System</w:t>
      </w:r>
      <w:r w:rsidRPr="00152A04">
        <w:t>, Chinese University of Hong Kong.</w:t>
      </w:r>
    </w:p>
    <w:p w14:paraId="3B91D7AB" w14:textId="77777777" w:rsidR="00152A04" w:rsidRPr="00152A04" w:rsidRDefault="00152A04" w:rsidP="0087288D">
      <w:pPr>
        <w:pStyle w:val="Bibliography"/>
        <w:spacing w:line="480" w:lineRule="auto"/>
      </w:pPr>
      <w:r w:rsidRPr="00152A04">
        <w:lastRenderedPageBreak/>
        <w:t>[68]</w:t>
      </w:r>
      <w:r w:rsidRPr="00152A04">
        <w:tab/>
        <w:t>Li, S.-S., 2001, “A Protocol to Determine the Performance of South Facing Double Glass Facade System,[Electronic Resource]: A Preliminary Study of Active/Passive Double Glass Facade Systems,” Master’s Thesis, Virginia Polytechnic Institute and State University.</w:t>
      </w:r>
    </w:p>
    <w:p w14:paraId="650B93C2" w14:textId="77777777" w:rsidR="00152A04" w:rsidRPr="00152A04" w:rsidRDefault="00152A04" w:rsidP="0087288D">
      <w:pPr>
        <w:pStyle w:val="Bibliography"/>
        <w:spacing w:line="480" w:lineRule="auto"/>
      </w:pPr>
      <w:r w:rsidRPr="00152A04">
        <w:t>[69]</w:t>
      </w:r>
      <w:r w:rsidRPr="00152A04">
        <w:tab/>
        <w:t>Djunaedy, E., Hensen, J., and Loomans, M. G. L. C., “Towards a Strategy for Airflow Simulations in Building Design.”</w:t>
      </w:r>
    </w:p>
    <w:p w14:paraId="0830751D" w14:textId="77777777" w:rsidR="00152A04" w:rsidRPr="00152A04" w:rsidRDefault="00152A04" w:rsidP="0087288D">
      <w:pPr>
        <w:pStyle w:val="Bibliography"/>
        <w:spacing w:line="480" w:lineRule="auto"/>
      </w:pPr>
      <w:r w:rsidRPr="00152A04">
        <w:t>[70]</w:t>
      </w:r>
      <w:r w:rsidRPr="00152A04">
        <w:tab/>
        <w:t>Okuyama, H., “THERMAL AND AIRFLOW NETWORK SIMULATION PROGRAM NETS,” p. 8.</w:t>
      </w:r>
    </w:p>
    <w:p w14:paraId="460981C6" w14:textId="77777777" w:rsidR="00152A04" w:rsidRPr="00152A04" w:rsidRDefault="00152A04" w:rsidP="0087288D">
      <w:pPr>
        <w:pStyle w:val="Bibliography"/>
        <w:spacing w:line="480" w:lineRule="auto"/>
      </w:pPr>
      <w:r w:rsidRPr="00152A04">
        <w:t>[71]</w:t>
      </w:r>
      <w:r w:rsidRPr="00152A04">
        <w:tab/>
        <w:t xml:space="preserve">Hensen,  j, Bartak,  m, and Drkal, F., 2002, “Modeling and Simulation of a Double-Skin Facade System,” </w:t>
      </w:r>
      <w:r w:rsidRPr="00152A04">
        <w:rPr>
          <w:i/>
          <w:iCs/>
        </w:rPr>
        <w:t>ASHRAE Transactions 2002</w:t>
      </w:r>
      <w:r w:rsidRPr="00152A04">
        <w:t>, pp. 1251–1258.</w:t>
      </w:r>
    </w:p>
    <w:p w14:paraId="75C45128" w14:textId="77777777" w:rsidR="00152A04" w:rsidRPr="00152A04" w:rsidRDefault="00152A04" w:rsidP="0087288D">
      <w:pPr>
        <w:pStyle w:val="Bibliography"/>
        <w:spacing w:line="480" w:lineRule="auto"/>
      </w:pPr>
      <w:r w:rsidRPr="00152A04">
        <w:t>[72]</w:t>
      </w:r>
      <w:r w:rsidRPr="00152A04">
        <w:tab/>
        <w:t xml:space="preserve">Poirazis, H., 2004, </w:t>
      </w:r>
      <w:r w:rsidRPr="00152A04">
        <w:rPr>
          <w:i/>
          <w:iCs/>
        </w:rPr>
        <w:t>Double Skin Façades for Office Buildings: Literature Review</w:t>
      </w:r>
      <w:r w:rsidRPr="00152A04">
        <w:t>, Division of Energy and Building Design, Lund Institute of Technology, Lund University, Lund.</w:t>
      </w:r>
    </w:p>
    <w:p w14:paraId="076A6FA2" w14:textId="77777777" w:rsidR="00152A04" w:rsidRPr="00152A04" w:rsidRDefault="00152A04" w:rsidP="0087288D">
      <w:pPr>
        <w:pStyle w:val="Bibliography"/>
        <w:spacing w:line="480" w:lineRule="auto"/>
      </w:pPr>
      <w:r w:rsidRPr="00152A04">
        <w:t>[73]</w:t>
      </w:r>
      <w:r w:rsidRPr="00152A04">
        <w:tab/>
        <w:t>Schatzmann, M., and Leitl, B., 2010, “Validation of Urban Flow and Dispersion CFD Models,” Chapel Hill, North Carolina.</w:t>
      </w:r>
    </w:p>
    <w:p w14:paraId="19495652" w14:textId="77777777" w:rsidR="00152A04" w:rsidRPr="00152A04" w:rsidRDefault="00152A04" w:rsidP="0087288D">
      <w:pPr>
        <w:pStyle w:val="Bibliography"/>
        <w:spacing w:line="480" w:lineRule="auto"/>
      </w:pPr>
      <w:r w:rsidRPr="00152A04">
        <w:t>[74]</w:t>
      </w:r>
      <w:r w:rsidRPr="00152A04">
        <w:tab/>
        <w:t xml:space="preserve">Cui, P.-Y., Li, Z., and Tao, W.-Q., 2017, “Numerical Investigations on Re-Independence for the Turbulent Flow and Pollutant Dispersion under the Urban Boundary Layer with Some Experimental Validations,” International Journal of Heat and Mass Transfer, </w:t>
      </w:r>
      <w:r w:rsidRPr="00152A04">
        <w:rPr>
          <w:b/>
          <w:bCs/>
        </w:rPr>
        <w:t>106</w:t>
      </w:r>
      <w:r w:rsidRPr="00152A04">
        <w:t>, pp. 422–436.</w:t>
      </w:r>
    </w:p>
    <w:p w14:paraId="2D8151AB" w14:textId="77777777" w:rsidR="00152A04" w:rsidRPr="00152A04" w:rsidRDefault="00152A04" w:rsidP="0087288D">
      <w:pPr>
        <w:pStyle w:val="Bibliography"/>
        <w:spacing w:line="480" w:lineRule="auto"/>
      </w:pPr>
      <w:r w:rsidRPr="00152A04">
        <w:t>[75]</w:t>
      </w:r>
      <w:r w:rsidRPr="00152A04">
        <w:tab/>
        <w:t xml:space="preserve">Uehara, K., Wakamatsu, S., and Ooka, R., 2003, “Studies on Critical Reynolds Number Indices for Wind-Tunnel Experiments on Flow within Urban Areas,” Boundary-Layer Meteorology, </w:t>
      </w:r>
      <w:r w:rsidRPr="00152A04">
        <w:rPr>
          <w:b/>
          <w:bCs/>
        </w:rPr>
        <w:t>107</w:t>
      </w:r>
      <w:r w:rsidRPr="00152A04">
        <w:t>(2), pp. 353–370.</w:t>
      </w:r>
    </w:p>
    <w:p w14:paraId="5526EAB5" w14:textId="77777777" w:rsidR="00152A04" w:rsidRPr="00152A04" w:rsidRDefault="00152A04" w:rsidP="0087288D">
      <w:pPr>
        <w:pStyle w:val="Bibliography"/>
        <w:spacing w:line="480" w:lineRule="auto"/>
      </w:pPr>
      <w:r w:rsidRPr="00152A04">
        <w:t>[76]</w:t>
      </w:r>
      <w:r w:rsidRPr="00152A04">
        <w:tab/>
        <w:t xml:space="preserve">Plate, E. J., 1999, “Methods of Investigating Urban Wind Fields—Physical Models,” Atmospheric Environment, </w:t>
      </w:r>
      <w:r w:rsidRPr="00152A04">
        <w:rPr>
          <w:b/>
          <w:bCs/>
        </w:rPr>
        <w:t>33</w:t>
      </w:r>
      <w:r w:rsidRPr="00152A04">
        <w:t>(24–25), pp. 3981–3989.</w:t>
      </w:r>
    </w:p>
    <w:p w14:paraId="5106F692" w14:textId="77777777" w:rsidR="00152A04" w:rsidRPr="00152A04" w:rsidRDefault="00152A04" w:rsidP="0087288D">
      <w:pPr>
        <w:pStyle w:val="Bibliography"/>
        <w:spacing w:line="480" w:lineRule="auto"/>
      </w:pPr>
      <w:r w:rsidRPr="00152A04">
        <w:lastRenderedPageBreak/>
        <w:t>[77]</w:t>
      </w:r>
      <w:r w:rsidRPr="00152A04">
        <w:tab/>
        <w:t xml:space="preserve">Abou-Nassar, G., Siddique, Z., and Fithian, L., 2012, “Computational Analysis to Design Energy Efficient Built Environments,” </w:t>
      </w:r>
      <w:r w:rsidRPr="00152A04">
        <w:rPr>
          <w:i/>
          <w:iCs/>
        </w:rPr>
        <w:t>ASME 2012 International Design Engineering Technical Conferences and Computers and Information in Engineering Conference</w:t>
      </w:r>
      <w:r w:rsidRPr="00152A04">
        <w:t>, American Society of Mechanical Engineers, pp. 177–186.</w:t>
      </w:r>
    </w:p>
    <w:p w14:paraId="132E308F" w14:textId="77777777" w:rsidR="00152A04" w:rsidRPr="00152A04" w:rsidRDefault="00152A04" w:rsidP="0087288D">
      <w:pPr>
        <w:pStyle w:val="Bibliography"/>
        <w:spacing w:line="480" w:lineRule="auto"/>
      </w:pPr>
      <w:r w:rsidRPr="00152A04">
        <w:t>[78]</w:t>
      </w:r>
      <w:r w:rsidRPr="00152A04">
        <w:tab/>
        <w:t>“ANSYS FLUENT 12.0 User’s Guide” [Online]. Available: http://www.afs.enea.it/project/neptunius/docs/fluent/html/ug/main_pre.htm. [Accessed: 26-Mar-2019].</w:t>
      </w:r>
    </w:p>
    <w:p w14:paraId="6E09988A" w14:textId="77777777" w:rsidR="00152A04" w:rsidRPr="00152A04" w:rsidRDefault="00152A04" w:rsidP="0087288D">
      <w:pPr>
        <w:pStyle w:val="Bibliography"/>
        <w:spacing w:line="480" w:lineRule="auto"/>
      </w:pPr>
      <w:r w:rsidRPr="00152A04">
        <w:t>[79]</w:t>
      </w:r>
      <w:r w:rsidRPr="00152A04">
        <w:tab/>
        <w:t xml:space="preserve">Yunus A. Çengel, 2007, </w:t>
      </w:r>
      <w:r w:rsidRPr="00152A04">
        <w:rPr>
          <w:i/>
          <w:iCs/>
        </w:rPr>
        <w:t>Heat and Mass Transfer: A Practical Approach / Yunus A. Çengel.</w:t>
      </w:r>
      <w:r w:rsidRPr="00152A04">
        <w:t>, McGraw-Hill, Boston.</w:t>
      </w:r>
    </w:p>
    <w:p w14:paraId="012DE7FD" w14:textId="77777777" w:rsidR="00152A04" w:rsidRPr="00152A04" w:rsidRDefault="00152A04" w:rsidP="0087288D">
      <w:pPr>
        <w:pStyle w:val="Bibliography"/>
        <w:spacing w:line="480" w:lineRule="auto"/>
      </w:pPr>
      <w:r w:rsidRPr="00152A04">
        <w:t>[80]</w:t>
      </w:r>
      <w:r w:rsidRPr="00152A04">
        <w:tab/>
        <w:t xml:space="preserve">Larsen, S. F., Filippín, C., and Lesino, G., 2014, “Thermal Simulation of a Double Skin Façade with Plants,” Energy Procedia, </w:t>
      </w:r>
      <w:r w:rsidRPr="00152A04">
        <w:rPr>
          <w:b/>
          <w:bCs/>
        </w:rPr>
        <w:t>57</w:t>
      </w:r>
      <w:r w:rsidRPr="00152A04">
        <w:t>(0), pp. 1763–1772.</w:t>
      </w:r>
    </w:p>
    <w:p w14:paraId="59298024" w14:textId="77777777" w:rsidR="00152A04" w:rsidRPr="00152A04" w:rsidRDefault="00152A04" w:rsidP="0087288D">
      <w:pPr>
        <w:pStyle w:val="Bibliography"/>
        <w:spacing w:line="480" w:lineRule="auto"/>
      </w:pPr>
      <w:r w:rsidRPr="00152A04">
        <w:t>[81]</w:t>
      </w:r>
      <w:r w:rsidRPr="00152A04">
        <w:tab/>
        <w:t>Wolverton, B., and Douglas, W., “A Study of Interior Landscape Plants for Indoor Air Pollution Abatement” [Online]. Available: https://ntrs.nasa.gov/archive/nasa/casi.ntrs.nasa.gov/19930072988.pdf. [Accessed: 07-Dec-2019].</w:t>
      </w:r>
    </w:p>
    <w:p w14:paraId="2825DDDE" w14:textId="77777777" w:rsidR="00152A04" w:rsidRPr="00152A04" w:rsidRDefault="00152A04" w:rsidP="0087288D">
      <w:pPr>
        <w:pStyle w:val="Bibliography"/>
        <w:spacing w:line="480" w:lineRule="auto"/>
      </w:pPr>
      <w:r w:rsidRPr="00152A04">
        <w:t>[82]</w:t>
      </w:r>
      <w:r w:rsidRPr="00152A04">
        <w:tab/>
        <w:t xml:space="preserve">Soreanu, G., Dixon, M., and Darlington, A., 2013, “Botanical Biofiltration of Indoor Gaseous Pollutants – A Mini-Review,” Chemical Engineering Journal, </w:t>
      </w:r>
      <w:r w:rsidRPr="00152A04">
        <w:rPr>
          <w:b/>
          <w:bCs/>
        </w:rPr>
        <w:t>229</w:t>
      </w:r>
      <w:r w:rsidRPr="00152A04">
        <w:t>, pp. 585–594.</w:t>
      </w:r>
    </w:p>
    <w:p w14:paraId="4FBD4518" w14:textId="77777777" w:rsidR="00152A04" w:rsidRPr="00152A04" w:rsidRDefault="00152A04" w:rsidP="0087288D">
      <w:pPr>
        <w:pStyle w:val="Bibliography"/>
        <w:spacing w:line="480" w:lineRule="auto"/>
      </w:pPr>
      <w:r w:rsidRPr="00152A04">
        <w:t>[83]</w:t>
      </w:r>
      <w:r w:rsidRPr="00152A04">
        <w:tab/>
        <w:t xml:space="preserve">D Llewellyn, and Dixon, M., 2011, “Can Plants Really Improve Indoor Air Quality,” </w:t>
      </w:r>
      <w:r w:rsidRPr="00152A04">
        <w:rPr>
          <w:i/>
          <w:iCs/>
        </w:rPr>
        <w:t>Volume 4: Agricultural and Related Biotechnologies</w:t>
      </w:r>
      <w:r w:rsidRPr="00152A04">
        <w:t>, B. Grodzinski, ed., Elsevier Science and Technology, pp. 331–338.</w:t>
      </w:r>
    </w:p>
    <w:p w14:paraId="2B109372" w14:textId="77777777" w:rsidR="00152A04" w:rsidRPr="00152A04" w:rsidRDefault="00152A04" w:rsidP="0087288D">
      <w:pPr>
        <w:pStyle w:val="Bibliography"/>
        <w:spacing w:line="480" w:lineRule="auto"/>
      </w:pPr>
      <w:r w:rsidRPr="00152A04">
        <w:t>[84]</w:t>
      </w:r>
      <w:r w:rsidRPr="00152A04">
        <w:tab/>
        <w:t>“CE Center -” [Online]. Available: https://continuingeducation.bnpmedia.com/article_print.php?C=1100&amp;L=326. [Accessed: 04-Apr-2019].</w:t>
      </w:r>
    </w:p>
    <w:p w14:paraId="35F53B34" w14:textId="77777777" w:rsidR="00152A04" w:rsidRPr="00152A04" w:rsidRDefault="00152A04" w:rsidP="0087288D">
      <w:pPr>
        <w:pStyle w:val="Bibliography"/>
        <w:spacing w:line="480" w:lineRule="auto"/>
      </w:pPr>
      <w:r w:rsidRPr="00152A04">
        <w:lastRenderedPageBreak/>
        <w:t>[85]</w:t>
      </w:r>
      <w:r w:rsidRPr="00152A04">
        <w:tab/>
        <w:t xml:space="preserve">Darlington, A. B., Dat, J. F., and Dixon, M. A., 2001, “The Biofiltration of Indoor Air:  Air Flux and Temperature Influences the Removal of Toluene, Ethylbenzene, and Xylene,” Environ. Sci. Technol., </w:t>
      </w:r>
      <w:r w:rsidRPr="00152A04">
        <w:rPr>
          <w:b/>
          <w:bCs/>
        </w:rPr>
        <w:t>35</w:t>
      </w:r>
      <w:r w:rsidRPr="00152A04">
        <w:t>(1), pp. 240–246.</w:t>
      </w:r>
    </w:p>
    <w:p w14:paraId="1BED1BF9" w14:textId="77777777" w:rsidR="00152A04" w:rsidRPr="00152A04" w:rsidRDefault="00152A04" w:rsidP="0087288D">
      <w:pPr>
        <w:pStyle w:val="Bibliography"/>
        <w:spacing w:line="480" w:lineRule="auto"/>
      </w:pPr>
      <w:r w:rsidRPr="00152A04">
        <w:t>[86]</w:t>
      </w:r>
      <w:r w:rsidRPr="00152A04">
        <w:tab/>
        <w:t xml:space="preserve">Ashie, Y., and Kono, T., 2011, “Urban-Scale CFD Analysis in Support of a Climate-Sensitive Design for the Tokyo Bay Area,” International Journal of Climatology, </w:t>
      </w:r>
      <w:r w:rsidRPr="00152A04">
        <w:rPr>
          <w:b/>
          <w:bCs/>
        </w:rPr>
        <w:t>31</w:t>
      </w:r>
      <w:r w:rsidRPr="00152A04">
        <w:t>(2), pp. 174–188.</w:t>
      </w:r>
    </w:p>
    <w:p w14:paraId="7256F060" w14:textId="77777777" w:rsidR="00152A04" w:rsidRPr="00152A04" w:rsidRDefault="00152A04" w:rsidP="0087288D">
      <w:pPr>
        <w:pStyle w:val="Bibliography"/>
        <w:spacing w:line="480" w:lineRule="auto"/>
      </w:pPr>
      <w:r w:rsidRPr="00152A04">
        <w:t>[87]</w:t>
      </w:r>
      <w:r w:rsidRPr="00152A04">
        <w:tab/>
        <w:t>Montagnac, M., “Variable Normalization (Nondimensionalization and Scaling) for Navier-Stokes Equations: A Practical Guide,” p. 14.</w:t>
      </w:r>
    </w:p>
    <w:p w14:paraId="0C5099AD" w14:textId="77777777" w:rsidR="00152A04" w:rsidRPr="00152A04" w:rsidRDefault="00152A04" w:rsidP="0087288D">
      <w:pPr>
        <w:pStyle w:val="Bibliography"/>
        <w:spacing w:line="480" w:lineRule="auto"/>
      </w:pPr>
      <w:r w:rsidRPr="00152A04">
        <w:t>[88]</w:t>
      </w:r>
      <w:r w:rsidRPr="00152A04">
        <w:tab/>
        <w:t xml:space="preserve">Versteeg, H. K., 1995, </w:t>
      </w:r>
      <w:r w:rsidRPr="00152A04">
        <w:rPr>
          <w:i/>
          <w:iCs/>
        </w:rPr>
        <w:t>An Introduction to Computational Fluid Dynamics: The Finite Volume Method / H.K. Versteeg and W. Malalasekera.</w:t>
      </w:r>
      <w:r w:rsidRPr="00152A04">
        <w:t>, New York : Wiley, Harlow, Essex, England : Longman Scientific &amp; Technical ;</w:t>
      </w:r>
    </w:p>
    <w:p w14:paraId="0B242CA3" w14:textId="77777777" w:rsidR="00152A04" w:rsidRPr="00152A04" w:rsidRDefault="00152A04" w:rsidP="0087288D">
      <w:pPr>
        <w:pStyle w:val="Bibliography"/>
        <w:spacing w:line="480" w:lineRule="auto"/>
      </w:pPr>
      <w:r w:rsidRPr="00152A04">
        <w:t>[89]</w:t>
      </w:r>
      <w:r w:rsidRPr="00152A04">
        <w:tab/>
        <w:t xml:space="preserve">Patankar, S. V., 1980, </w:t>
      </w:r>
      <w:r w:rsidRPr="00152A04">
        <w:rPr>
          <w:i/>
          <w:iCs/>
        </w:rPr>
        <w:t>Numerical Heat Transfer and Fluid Flow / Suhas V. Patankar.</w:t>
      </w:r>
      <w:r w:rsidRPr="00152A04">
        <w:t>, Hemisphere PubCorp; McGraw-Hill, Washington : New York.</w:t>
      </w:r>
    </w:p>
    <w:p w14:paraId="05D111D4" w14:textId="77777777" w:rsidR="00152A04" w:rsidRPr="00152A04" w:rsidRDefault="00152A04" w:rsidP="0087288D">
      <w:pPr>
        <w:pStyle w:val="Bibliography"/>
        <w:spacing w:line="480" w:lineRule="auto"/>
      </w:pPr>
      <w:r w:rsidRPr="00152A04">
        <w:t>[90]</w:t>
      </w:r>
      <w:r w:rsidRPr="00152A04">
        <w:tab/>
        <w:t xml:space="preserve">Salvi, R., and International Conference on Navier-Stokes Equations Theory and Numerical Methods, 2002, </w:t>
      </w:r>
      <w:r w:rsidRPr="00152A04">
        <w:rPr>
          <w:i/>
          <w:iCs/>
        </w:rPr>
        <w:t>The Navier-Stokes Equations: Theory and Numerical Methods / Edited by Rodolfo Salvi.</w:t>
      </w:r>
      <w:r w:rsidRPr="00152A04">
        <w:t>, Marcel Dekker, New York.</w:t>
      </w:r>
    </w:p>
    <w:p w14:paraId="40A5B6BA" w14:textId="77777777" w:rsidR="00152A04" w:rsidRPr="00152A04" w:rsidRDefault="00152A04" w:rsidP="0087288D">
      <w:pPr>
        <w:pStyle w:val="Bibliography"/>
        <w:spacing w:line="480" w:lineRule="auto"/>
      </w:pPr>
      <w:r w:rsidRPr="00152A04">
        <w:t>[91]</w:t>
      </w:r>
      <w:r w:rsidRPr="00152A04">
        <w:tab/>
        <w:t xml:space="preserve">Fithian, L., 2018, “The Double Skin Facade: Enhancing Air Quality in Urban Canyons" Pgs 563-568.,” </w:t>
      </w:r>
      <w:r w:rsidRPr="00152A04">
        <w:rPr>
          <w:i/>
          <w:iCs/>
        </w:rPr>
        <w:t>SKINS on Campus  BRIDGING INDUSTRY AND ACADEMIA  IN PURSUIT OF BETTER BUILDINGS  AND URBAN HABITAT</w:t>
      </w:r>
      <w:r w:rsidRPr="00152A04">
        <w:t>, Tectonic Press, Los Angeles, USA, p. 726.</w:t>
      </w:r>
    </w:p>
    <w:p w14:paraId="305FC6B4" w14:textId="77777777" w:rsidR="00152A04" w:rsidRPr="00152A04" w:rsidRDefault="00152A04" w:rsidP="0087288D">
      <w:pPr>
        <w:pStyle w:val="Bibliography"/>
        <w:spacing w:line="480" w:lineRule="auto"/>
      </w:pPr>
      <w:r w:rsidRPr="00152A04">
        <w:t>[92]</w:t>
      </w:r>
      <w:r w:rsidRPr="00152A04">
        <w:tab/>
        <w:t>Jett, S. V., Soto, K. M., Roksa, O., and Mestrovic, M., “Design, Fabrication, and Uniformity Testing of a Versatile, Low-Cost Student Wind Tunnel,” p. 11.</w:t>
      </w:r>
    </w:p>
    <w:p w14:paraId="6556A5A7" w14:textId="77777777" w:rsidR="00152A04" w:rsidRPr="00152A04" w:rsidRDefault="00152A04" w:rsidP="0087288D">
      <w:pPr>
        <w:pStyle w:val="Bibliography"/>
        <w:spacing w:line="480" w:lineRule="auto"/>
      </w:pPr>
      <w:r w:rsidRPr="00152A04">
        <w:lastRenderedPageBreak/>
        <w:t>[93]</w:t>
      </w:r>
      <w:r w:rsidRPr="00152A04">
        <w:tab/>
        <w:t xml:space="preserve">Kastner-Klein, P., and Plate, E. J., 1999, “Wind-Tunnel Study of Concentration Fields in Street Canyons,” Atmospheric Environment, </w:t>
      </w:r>
      <w:r w:rsidRPr="00152A04">
        <w:rPr>
          <w:b/>
          <w:bCs/>
        </w:rPr>
        <w:t>33</w:t>
      </w:r>
      <w:r w:rsidRPr="00152A04">
        <w:t>(24), pp. 3973–3979.</w:t>
      </w:r>
    </w:p>
    <w:p w14:paraId="481DF5B2" w14:textId="77777777" w:rsidR="00152A04" w:rsidRPr="00152A04" w:rsidRDefault="00152A04" w:rsidP="0087288D">
      <w:pPr>
        <w:pStyle w:val="Bibliography"/>
        <w:spacing w:line="480" w:lineRule="auto"/>
      </w:pPr>
      <w:r w:rsidRPr="00152A04">
        <w:t>[94]</w:t>
      </w:r>
      <w:r w:rsidRPr="00152A04">
        <w:tab/>
        <w:t xml:space="preserve">Humans, I. W. G. on the E. of C. R. to, 2016, </w:t>
      </w:r>
      <w:r w:rsidRPr="00152A04">
        <w:rPr>
          <w:i/>
          <w:iCs/>
        </w:rPr>
        <w:t>Environmental Occurrence and Human Exposure</w:t>
      </w:r>
      <w:r w:rsidRPr="00152A04">
        <w:t>, International Agency for Research on Cancer.</w:t>
      </w:r>
    </w:p>
    <w:p w14:paraId="40679B6F" w14:textId="77777777" w:rsidR="00152A04" w:rsidRPr="00152A04" w:rsidRDefault="00152A04" w:rsidP="0087288D">
      <w:pPr>
        <w:pStyle w:val="Bibliography"/>
        <w:spacing w:line="480" w:lineRule="auto"/>
      </w:pPr>
      <w:r w:rsidRPr="00152A04">
        <w:t>[95]</w:t>
      </w:r>
      <w:r w:rsidRPr="00152A04">
        <w:tab/>
        <w:t xml:space="preserve">Pettit, T., Irga, P., and Torpy, F., 2019, “The in Situ Pilot-Scale Phytoremediation of Airborne VOCs and Particulate Matter with an Active Green Wall,” Air Quality, Atmosphere &amp; Health, </w:t>
      </w:r>
      <w:r w:rsidRPr="00152A04">
        <w:rPr>
          <w:b/>
          <w:bCs/>
        </w:rPr>
        <w:t>12</w:t>
      </w:r>
      <w:r w:rsidRPr="00152A04">
        <w:t>(1), pp. 33–44.</w:t>
      </w:r>
    </w:p>
    <w:p w14:paraId="779B40A1" w14:textId="61C2CF22" w:rsidR="00B4067B" w:rsidRDefault="00951D7A" w:rsidP="0087288D">
      <w:pPr>
        <w:spacing w:after="0" w:line="480" w:lineRule="auto"/>
      </w:pPr>
      <w:r>
        <w:fldChar w:fldCharType="end"/>
      </w:r>
    </w:p>
    <w:sectPr w:rsidR="00B4067B" w:rsidSect="001B2600">
      <w:headerReference w:type="default" r:id="rId104"/>
      <w:footerReference w:type="default" r:id="rId10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55051C" w14:textId="77777777" w:rsidR="00247632" w:rsidRDefault="00247632" w:rsidP="00FC7417">
      <w:pPr>
        <w:spacing w:after="0" w:line="240" w:lineRule="auto"/>
      </w:pPr>
      <w:r>
        <w:separator/>
      </w:r>
    </w:p>
  </w:endnote>
  <w:endnote w:type="continuationSeparator" w:id="0">
    <w:p w14:paraId="3DD432AE" w14:textId="77777777" w:rsidR="00247632" w:rsidRDefault="00247632" w:rsidP="00FC7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Bold">
    <w:altName w:val="Sylfaen"/>
    <w:charset w:val="00"/>
    <w:family w:val="auto"/>
    <w:pitch w:val="variable"/>
    <w:sig w:usb0="E50002FF" w:usb1="500079DB" w:usb2="00001010" w:usb3="00000000" w:csb0="00000001" w:csb1="00000000"/>
  </w:font>
  <w:font w:name="Helvetica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0377D" w14:textId="77777777" w:rsidR="00CE02D7" w:rsidRDefault="00CE02D7" w:rsidP="008E43B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9942076"/>
      <w:docPartObj>
        <w:docPartGallery w:val="Page Numbers (Bottom of Page)"/>
        <w:docPartUnique/>
      </w:docPartObj>
    </w:sdtPr>
    <w:sdtEndPr>
      <w:rPr>
        <w:noProof/>
      </w:rPr>
    </w:sdtEndPr>
    <w:sdtContent>
      <w:p w14:paraId="7A9D7CCC" w14:textId="77777777" w:rsidR="00CE02D7" w:rsidRDefault="00CE02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C9A668" w14:textId="77777777" w:rsidR="00CE02D7" w:rsidRDefault="00CE02D7" w:rsidP="008E43B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8122122"/>
      <w:docPartObj>
        <w:docPartGallery w:val="Page Numbers (Bottom of Page)"/>
        <w:docPartUnique/>
      </w:docPartObj>
    </w:sdtPr>
    <w:sdtEndPr>
      <w:rPr>
        <w:noProof/>
      </w:rPr>
    </w:sdtEndPr>
    <w:sdtContent>
      <w:p w14:paraId="57A8A1C4" w14:textId="77777777" w:rsidR="00CE02D7" w:rsidRDefault="00CE02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52BCC8" w14:textId="77777777" w:rsidR="00CE02D7" w:rsidRDefault="00CE02D7" w:rsidP="00490A0B">
    <w:pPr>
      <w:pStyle w:val="Footer"/>
      <w:tabs>
        <w:tab w:val="clear" w:pos="4680"/>
        <w:tab w:val="clear" w:pos="9360"/>
        <w:tab w:val="left" w:pos="724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5D323C" w14:textId="77777777" w:rsidR="00247632" w:rsidRDefault="00247632" w:rsidP="00FC7417">
      <w:pPr>
        <w:spacing w:after="0" w:line="240" w:lineRule="auto"/>
      </w:pPr>
      <w:r>
        <w:separator/>
      </w:r>
    </w:p>
  </w:footnote>
  <w:footnote w:type="continuationSeparator" w:id="0">
    <w:p w14:paraId="5698D5F0" w14:textId="77777777" w:rsidR="00247632" w:rsidRDefault="00247632" w:rsidP="00FC74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E71EC" w14:textId="77777777" w:rsidR="00CE02D7" w:rsidRPr="00FC7417" w:rsidRDefault="00CE02D7" w:rsidP="00FC7417">
    <w:pPr>
      <w:spacing w:after="0" w:line="240" w:lineRule="auto"/>
      <w:rPr>
        <w:sz w:val="20"/>
        <w:szCs w:val="20"/>
      </w:rPr>
    </w:pPr>
    <w:r>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11CB1"/>
    <w:multiLevelType w:val="hybridMultilevel"/>
    <w:tmpl w:val="D9007AD4"/>
    <w:lvl w:ilvl="0" w:tplc="A1B41FAA">
      <w:start w:val="1"/>
      <w:numFmt w:val="upperLetter"/>
      <w:lvlText w:val="%1."/>
      <w:lvlJc w:val="left"/>
      <w:pPr>
        <w:ind w:left="383" w:hanging="244"/>
      </w:pPr>
      <w:rPr>
        <w:rFonts w:ascii="Times New Roman" w:eastAsia="Times New Roman" w:hAnsi="Times New Roman" w:cs="Times New Roman" w:hint="default"/>
        <w:b/>
        <w:bCs/>
        <w:w w:val="99"/>
        <w:sz w:val="20"/>
        <w:szCs w:val="20"/>
      </w:rPr>
    </w:lvl>
    <w:lvl w:ilvl="1" w:tplc="13226676">
      <w:start w:val="1"/>
      <w:numFmt w:val="lowerLetter"/>
      <w:lvlText w:val="(%2)"/>
      <w:lvlJc w:val="left"/>
      <w:pPr>
        <w:ind w:left="1341" w:hanging="254"/>
      </w:pPr>
      <w:rPr>
        <w:rFonts w:ascii="Times New Roman" w:eastAsia="Times New Roman" w:hAnsi="Times New Roman" w:cs="Times New Roman" w:hint="default"/>
        <w:b/>
        <w:bCs/>
        <w:w w:val="99"/>
        <w:position w:val="-19"/>
        <w:sz w:val="18"/>
        <w:szCs w:val="18"/>
      </w:rPr>
    </w:lvl>
    <w:lvl w:ilvl="2" w:tplc="39D4FAEC">
      <w:numFmt w:val="bullet"/>
      <w:lvlText w:val="•"/>
      <w:lvlJc w:val="left"/>
      <w:pPr>
        <w:ind w:left="2324" w:hanging="254"/>
      </w:pPr>
      <w:rPr>
        <w:rFonts w:hint="default"/>
      </w:rPr>
    </w:lvl>
    <w:lvl w:ilvl="3" w:tplc="D16CD1DE">
      <w:numFmt w:val="bullet"/>
      <w:lvlText w:val="•"/>
      <w:lvlJc w:val="left"/>
      <w:pPr>
        <w:ind w:left="3308" w:hanging="254"/>
      </w:pPr>
      <w:rPr>
        <w:rFonts w:hint="default"/>
      </w:rPr>
    </w:lvl>
    <w:lvl w:ilvl="4" w:tplc="B9463F52">
      <w:numFmt w:val="bullet"/>
      <w:lvlText w:val="•"/>
      <w:lvlJc w:val="left"/>
      <w:pPr>
        <w:ind w:left="4293" w:hanging="254"/>
      </w:pPr>
      <w:rPr>
        <w:rFonts w:hint="default"/>
      </w:rPr>
    </w:lvl>
    <w:lvl w:ilvl="5" w:tplc="B178CC6A">
      <w:numFmt w:val="bullet"/>
      <w:lvlText w:val="•"/>
      <w:lvlJc w:val="left"/>
      <w:pPr>
        <w:ind w:left="5277" w:hanging="254"/>
      </w:pPr>
      <w:rPr>
        <w:rFonts w:hint="default"/>
      </w:rPr>
    </w:lvl>
    <w:lvl w:ilvl="6" w:tplc="B560CE2C">
      <w:numFmt w:val="bullet"/>
      <w:lvlText w:val="•"/>
      <w:lvlJc w:val="left"/>
      <w:pPr>
        <w:ind w:left="6262" w:hanging="254"/>
      </w:pPr>
      <w:rPr>
        <w:rFonts w:hint="default"/>
      </w:rPr>
    </w:lvl>
    <w:lvl w:ilvl="7" w:tplc="2BCEE08A">
      <w:numFmt w:val="bullet"/>
      <w:lvlText w:val="•"/>
      <w:lvlJc w:val="left"/>
      <w:pPr>
        <w:ind w:left="7246" w:hanging="254"/>
      </w:pPr>
      <w:rPr>
        <w:rFonts w:hint="default"/>
      </w:rPr>
    </w:lvl>
    <w:lvl w:ilvl="8" w:tplc="907A0364">
      <w:numFmt w:val="bullet"/>
      <w:lvlText w:val="•"/>
      <w:lvlJc w:val="left"/>
      <w:pPr>
        <w:ind w:left="8231" w:hanging="254"/>
      </w:pPr>
      <w:rPr>
        <w:rFonts w:hint="default"/>
      </w:rPr>
    </w:lvl>
  </w:abstractNum>
  <w:abstractNum w:abstractNumId="1" w15:restartNumberingAfterBreak="0">
    <w:nsid w:val="145B0F1F"/>
    <w:multiLevelType w:val="hybridMultilevel"/>
    <w:tmpl w:val="9702B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3768B3"/>
    <w:multiLevelType w:val="hybridMultilevel"/>
    <w:tmpl w:val="E9E207B2"/>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2E077FA9"/>
    <w:multiLevelType w:val="hybridMultilevel"/>
    <w:tmpl w:val="A590F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D065D0"/>
    <w:multiLevelType w:val="hybridMultilevel"/>
    <w:tmpl w:val="A9A6B0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A97E47"/>
    <w:multiLevelType w:val="hybridMultilevel"/>
    <w:tmpl w:val="A4840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226C43"/>
    <w:multiLevelType w:val="hybridMultilevel"/>
    <w:tmpl w:val="45880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23217F"/>
    <w:multiLevelType w:val="hybridMultilevel"/>
    <w:tmpl w:val="63D41F58"/>
    <w:lvl w:ilvl="0" w:tplc="F7FAE87C">
      <w:start w:val="1"/>
      <w:numFmt w:val="upperRoman"/>
      <w:lvlText w:val="%1."/>
      <w:lvlJc w:val="left"/>
      <w:pPr>
        <w:ind w:left="4205" w:hanging="213"/>
        <w:jc w:val="right"/>
      </w:pPr>
      <w:rPr>
        <w:rFonts w:ascii="Times New Roman" w:eastAsia="Times New Roman" w:hAnsi="Times New Roman" w:cs="Times New Roman" w:hint="default"/>
        <w:b/>
        <w:bCs/>
        <w:w w:val="99"/>
        <w:sz w:val="24"/>
        <w:szCs w:val="24"/>
      </w:rPr>
    </w:lvl>
    <w:lvl w:ilvl="1" w:tplc="5994D96E">
      <w:numFmt w:val="bullet"/>
      <w:lvlText w:val="•"/>
      <w:lvlJc w:val="left"/>
      <w:pPr>
        <w:ind w:left="4800" w:hanging="213"/>
      </w:pPr>
      <w:rPr>
        <w:rFonts w:hint="default"/>
      </w:rPr>
    </w:lvl>
    <w:lvl w:ilvl="2" w:tplc="FCA6F096">
      <w:numFmt w:val="bullet"/>
      <w:lvlText w:val="•"/>
      <w:lvlJc w:val="left"/>
      <w:pPr>
        <w:ind w:left="5400" w:hanging="213"/>
      </w:pPr>
      <w:rPr>
        <w:rFonts w:hint="default"/>
      </w:rPr>
    </w:lvl>
    <w:lvl w:ilvl="3" w:tplc="55864E1E">
      <w:numFmt w:val="bullet"/>
      <w:lvlText w:val="•"/>
      <w:lvlJc w:val="left"/>
      <w:pPr>
        <w:ind w:left="6000" w:hanging="213"/>
      </w:pPr>
      <w:rPr>
        <w:rFonts w:hint="default"/>
      </w:rPr>
    </w:lvl>
    <w:lvl w:ilvl="4" w:tplc="4DA651B2">
      <w:numFmt w:val="bullet"/>
      <w:lvlText w:val="•"/>
      <w:lvlJc w:val="left"/>
      <w:pPr>
        <w:ind w:left="6600" w:hanging="213"/>
      </w:pPr>
      <w:rPr>
        <w:rFonts w:hint="default"/>
      </w:rPr>
    </w:lvl>
    <w:lvl w:ilvl="5" w:tplc="8BA4B794">
      <w:numFmt w:val="bullet"/>
      <w:lvlText w:val="•"/>
      <w:lvlJc w:val="left"/>
      <w:pPr>
        <w:ind w:left="7200" w:hanging="213"/>
      </w:pPr>
      <w:rPr>
        <w:rFonts w:hint="default"/>
      </w:rPr>
    </w:lvl>
    <w:lvl w:ilvl="6" w:tplc="28E657B6">
      <w:numFmt w:val="bullet"/>
      <w:lvlText w:val="•"/>
      <w:lvlJc w:val="left"/>
      <w:pPr>
        <w:ind w:left="7800" w:hanging="213"/>
      </w:pPr>
      <w:rPr>
        <w:rFonts w:hint="default"/>
      </w:rPr>
    </w:lvl>
    <w:lvl w:ilvl="7" w:tplc="5F56F2CA">
      <w:numFmt w:val="bullet"/>
      <w:lvlText w:val="•"/>
      <w:lvlJc w:val="left"/>
      <w:pPr>
        <w:ind w:left="8400" w:hanging="213"/>
      </w:pPr>
      <w:rPr>
        <w:rFonts w:hint="default"/>
      </w:rPr>
    </w:lvl>
    <w:lvl w:ilvl="8" w:tplc="CF604626">
      <w:numFmt w:val="bullet"/>
      <w:lvlText w:val="•"/>
      <w:lvlJc w:val="left"/>
      <w:pPr>
        <w:ind w:left="9000" w:hanging="213"/>
      </w:pPr>
      <w:rPr>
        <w:rFonts w:hint="default"/>
      </w:rPr>
    </w:lvl>
  </w:abstractNum>
  <w:abstractNum w:abstractNumId="8" w15:restartNumberingAfterBreak="0">
    <w:nsid w:val="41AB6ED3"/>
    <w:multiLevelType w:val="hybridMultilevel"/>
    <w:tmpl w:val="5A063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3C5923"/>
    <w:multiLevelType w:val="hybridMultilevel"/>
    <w:tmpl w:val="DB1EC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922485"/>
    <w:multiLevelType w:val="hybridMultilevel"/>
    <w:tmpl w:val="674C4B7A"/>
    <w:lvl w:ilvl="0" w:tplc="D5DC01E8">
      <w:start w:val="1"/>
      <w:numFmt w:val="upperLetter"/>
      <w:lvlText w:val="%1."/>
      <w:lvlJc w:val="left"/>
      <w:pPr>
        <w:ind w:left="383" w:hanging="244"/>
      </w:pPr>
      <w:rPr>
        <w:rFonts w:ascii="Times New Roman" w:eastAsia="Times New Roman" w:hAnsi="Times New Roman" w:cs="Times New Roman" w:hint="default"/>
        <w:b/>
        <w:bCs/>
        <w:w w:val="99"/>
        <w:sz w:val="20"/>
        <w:szCs w:val="20"/>
      </w:rPr>
    </w:lvl>
    <w:lvl w:ilvl="1" w:tplc="69CE6EAE">
      <w:start w:val="1"/>
      <w:numFmt w:val="lowerLetter"/>
      <w:lvlText w:val="(%2)"/>
      <w:lvlJc w:val="left"/>
      <w:pPr>
        <w:ind w:left="2618" w:hanging="254"/>
      </w:pPr>
      <w:rPr>
        <w:rFonts w:ascii="Times New Roman" w:eastAsia="Times New Roman" w:hAnsi="Times New Roman" w:cs="Times New Roman" w:hint="default"/>
        <w:b/>
        <w:bCs/>
        <w:w w:val="99"/>
        <w:position w:val="-2"/>
        <w:sz w:val="18"/>
        <w:szCs w:val="18"/>
      </w:rPr>
    </w:lvl>
    <w:lvl w:ilvl="2" w:tplc="A1749256">
      <w:numFmt w:val="bullet"/>
      <w:lvlText w:val="•"/>
      <w:lvlJc w:val="left"/>
      <w:pPr>
        <w:ind w:left="3462" w:hanging="254"/>
      </w:pPr>
      <w:rPr>
        <w:rFonts w:hint="default"/>
      </w:rPr>
    </w:lvl>
    <w:lvl w:ilvl="3" w:tplc="55D8993A">
      <w:numFmt w:val="bullet"/>
      <w:lvlText w:val="•"/>
      <w:lvlJc w:val="left"/>
      <w:pPr>
        <w:ind w:left="4304" w:hanging="254"/>
      </w:pPr>
      <w:rPr>
        <w:rFonts w:hint="default"/>
      </w:rPr>
    </w:lvl>
    <w:lvl w:ilvl="4" w:tplc="B3F0974E">
      <w:numFmt w:val="bullet"/>
      <w:lvlText w:val="•"/>
      <w:lvlJc w:val="left"/>
      <w:pPr>
        <w:ind w:left="5146" w:hanging="254"/>
      </w:pPr>
      <w:rPr>
        <w:rFonts w:hint="default"/>
      </w:rPr>
    </w:lvl>
    <w:lvl w:ilvl="5" w:tplc="F9803694">
      <w:numFmt w:val="bullet"/>
      <w:lvlText w:val="•"/>
      <w:lvlJc w:val="left"/>
      <w:pPr>
        <w:ind w:left="5988" w:hanging="254"/>
      </w:pPr>
      <w:rPr>
        <w:rFonts w:hint="default"/>
      </w:rPr>
    </w:lvl>
    <w:lvl w:ilvl="6" w:tplc="50CC0976">
      <w:numFmt w:val="bullet"/>
      <w:lvlText w:val="•"/>
      <w:lvlJc w:val="left"/>
      <w:pPr>
        <w:ind w:left="6831" w:hanging="254"/>
      </w:pPr>
      <w:rPr>
        <w:rFonts w:hint="default"/>
      </w:rPr>
    </w:lvl>
    <w:lvl w:ilvl="7" w:tplc="655C0EAE">
      <w:numFmt w:val="bullet"/>
      <w:lvlText w:val="•"/>
      <w:lvlJc w:val="left"/>
      <w:pPr>
        <w:ind w:left="7673" w:hanging="254"/>
      </w:pPr>
      <w:rPr>
        <w:rFonts w:hint="default"/>
      </w:rPr>
    </w:lvl>
    <w:lvl w:ilvl="8" w:tplc="70D4F004">
      <w:numFmt w:val="bullet"/>
      <w:lvlText w:val="•"/>
      <w:lvlJc w:val="left"/>
      <w:pPr>
        <w:ind w:left="8515" w:hanging="254"/>
      </w:pPr>
      <w:rPr>
        <w:rFonts w:hint="default"/>
      </w:rPr>
    </w:lvl>
  </w:abstractNum>
  <w:abstractNum w:abstractNumId="11" w15:restartNumberingAfterBreak="0">
    <w:nsid w:val="47F12798"/>
    <w:multiLevelType w:val="hybridMultilevel"/>
    <w:tmpl w:val="7714BA08"/>
    <w:lvl w:ilvl="0" w:tplc="414A400E">
      <w:start w:val="1"/>
      <w:numFmt w:val="upperLetter"/>
      <w:lvlText w:val="%1."/>
      <w:lvlJc w:val="left"/>
      <w:pPr>
        <w:ind w:left="383" w:hanging="244"/>
      </w:pPr>
      <w:rPr>
        <w:rFonts w:ascii="Times New Roman" w:eastAsia="Times New Roman" w:hAnsi="Times New Roman" w:cs="Times New Roman" w:hint="default"/>
        <w:b/>
        <w:bCs/>
        <w:w w:val="99"/>
        <w:sz w:val="20"/>
        <w:szCs w:val="20"/>
      </w:rPr>
    </w:lvl>
    <w:lvl w:ilvl="1" w:tplc="C88C3B50">
      <w:start w:val="1"/>
      <w:numFmt w:val="lowerLetter"/>
      <w:lvlText w:val="(%2)"/>
      <w:lvlJc w:val="left"/>
      <w:pPr>
        <w:ind w:left="2934" w:hanging="254"/>
      </w:pPr>
      <w:rPr>
        <w:rFonts w:ascii="Times New Roman" w:eastAsia="Times New Roman" w:hAnsi="Times New Roman" w:cs="Times New Roman" w:hint="default"/>
        <w:b/>
        <w:bCs/>
        <w:w w:val="99"/>
        <w:position w:val="-7"/>
        <w:sz w:val="18"/>
        <w:szCs w:val="18"/>
      </w:rPr>
    </w:lvl>
    <w:lvl w:ilvl="2" w:tplc="F03CC7BE">
      <w:numFmt w:val="bullet"/>
      <w:lvlText w:val="•"/>
      <w:lvlJc w:val="left"/>
      <w:pPr>
        <w:ind w:left="2940" w:hanging="254"/>
      </w:pPr>
      <w:rPr>
        <w:rFonts w:hint="default"/>
      </w:rPr>
    </w:lvl>
    <w:lvl w:ilvl="3" w:tplc="5016EEDA">
      <w:numFmt w:val="bullet"/>
      <w:lvlText w:val="•"/>
      <w:lvlJc w:val="left"/>
      <w:pPr>
        <w:ind w:left="3847" w:hanging="254"/>
      </w:pPr>
      <w:rPr>
        <w:rFonts w:hint="default"/>
      </w:rPr>
    </w:lvl>
    <w:lvl w:ilvl="4" w:tplc="D5DA873A">
      <w:numFmt w:val="bullet"/>
      <w:lvlText w:val="•"/>
      <w:lvlJc w:val="left"/>
      <w:pPr>
        <w:ind w:left="4755" w:hanging="254"/>
      </w:pPr>
      <w:rPr>
        <w:rFonts w:hint="default"/>
      </w:rPr>
    </w:lvl>
    <w:lvl w:ilvl="5" w:tplc="2524334C">
      <w:numFmt w:val="bullet"/>
      <w:lvlText w:val="•"/>
      <w:lvlJc w:val="left"/>
      <w:pPr>
        <w:ind w:left="5662" w:hanging="254"/>
      </w:pPr>
      <w:rPr>
        <w:rFonts w:hint="default"/>
      </w:rPr>
    </w:lvl>
    <w:lvl w:ilvl="6" w:tplc="3AC03B62">
      <w:numFmt w:val="bullet"/>
      <w:lvlText w:val="•"/>
      <w:lvlJc w:val="left"/>
      <w:pPr>
        <w:ind w:left="6570" w:hanging="254"/>
      </w:pPr>
      <w:rPr>
        <w:rFonts w:hint="default"/>
      </w:rPr>
    </w:lvl>
    <w:lvl w:ilvl="7" w:tplc="82707AA2">
      <w:numFmt w:val="bullet"/>
      <w:lvlText w:val="•"/>
      <w:lvlJc w:val="left"/>
      <w:pPr>
        <w:ind w:left="7477" w:hanging="254"/>
      </w:pPr>
      <w:rPr>
        <w:rFonts w:hint="default"/>
      </w:rPr>
    </w:lvl>
    <w:lvl w:ilvl="8" w:tplc="0134A47C">
      <w:numFmt w:val="bullet"/>
      <w:lvlText w:val="•"/>
      <w:lvlJc w:val="left"/>
      <w:pPr>
        <w:ind w:left="8385" w:hanging="254"/>
      </w:pPr>
      <w:rPr>
        <w:rFonts w:hint="default"/>
      </w:rPr>
    </w:lvl>
  </w:abstractNum>
  <w:abstractNum w:abstractNumId="12" w15:restartNumberingAfterBreak="0">
    <w:nsid w:val="49795B96"/>
    <w:multiLevelType w:val="hybridMultilevel"/>
    <w:tmpl w:val="A1E8DAE8"/>
    <w:lvl w:ilvl="0" w:tplc="AB964644">
      <w:start w:val="4"/>
      <w:numFmt w:val="lowerLetter"/>
      <w:lvlText w:val="(%1)"/>
      <w:lvlJc w:val="left"/>
      <w:pPr>
        <w:ind w:left="823" w:hanging="264"/>
      </w:pPr>
      <w:rPr>
        <w:rFonts w:ascii="Times New Roman" w:eastAsia="Times New Roman" w:hAnsi="Times New Roman" w:cs="Times New Roman" w:hint="default"/>
        <w:b/>
        <w:bCs/>
        <w:w w:val="99"/>
        <w:position w:val="1"/>
        <w:sz w:val="18"/>
        <w:szCs w:val="18"/>
      </w:rPr>
    </w:lvl>
    <w:lvl w:ilvl="1" w:tplc="2DFC8B40">
      <w:start w:val="1"/>
      <w:numFmt w:val="lowerLetter"/>
      <w:lvlText w:val="(%2)"/>
      <w:lvlJc w:val="left"/>
      <w:pPr>
        <w:ind w:left="1580" w:hanging="254"/>
      </w:pPr>
      <w:rPr>
        <w:rFonts w:ascii="Times New Roman" w:eastAsia="Times New Roman" w:hAnsi="Times New Roman" w:cs="Times New Roman" w:hint="default"/>
        <w:b/>
        <w:bCs/>
        <w:w w:val="99"/>
        <w:position w:val="14"/>
        <w:sz w:val="18"/>
        <w:szCs w:val="18"/>
      </w:rPr>
    </w:lvl>
    <w:lvl w:ilvl="2" w:tplc="843209BC">
      <w:start w:val="1"/>
      <w:numFmt w:val="lowerLetter"/>
      <w:lvlText w:val="(%3)"/>
      <w:lvlJc w:val="left"/>
      <w:pPr>
        <w:ind w:left="2179" w:hanging="254"/>
      </w:pPr>
      <w:rPr>
        <w:rFonts w:ascii="Times New Roman" w:eastAsia="Times New Roman" w:hAnsi="Times New Roman" w:cs="Times New Roman" w:hint="default"/>
        <w:b/>
        <w:bCs/>
        <w:w w:val="99"/>
        <w:position w:val="9"/>
        <w:sz w:val="18"/>
        <w:szCs w:val="18"/>
      </w:rPr>
    </w:lvl>
    <w:lvl w:ilvl="3" w:tplc="C49AC606">
      <w:start w:val="1"/>
      <w:numFmt w:val="lowerLetter"/>
      <w:lvlText w:val="(%4)"/>
      <w:lvlJc w:val="left"/>
      <w:pPr>
        <w:ind w:left="2303" w:hanging="254"/>
      </w:pPr>
      <w:rPr>
        <w:rFonts w:ascii="Times New Roman" w:eastAsia="Times New Roman" w:hAnsi="Times New Roman" w:cs="Times New Roman" w:hint="default"/>
        <w:b/>
        <w:bCs/>
        <w:w w:val="99"/>
        <w:sz w:val="18"/>
        <w:szCs w:val="18"/>
      </w:rPr>
    </w:lvl>
    <w:lvl w:ilvl="4" w:tplc="71B484B6">
      <w:numFmt w:val="bullet"/>
      <w:lvlText w:val="•"/>
      <w:lvlJc w:val="left"/>
      <w:pPr>
        <w:ind w:left="2320" w:hanging="254"/>
      </w:pPr>
      <w:rPr>
        <w:rFonts w:hint="default"/>
      </w:rPr>
    </w:lvl>
    <w:lvl w:ilvl="5" w:tplc="C7745A20">
      <w:numFmt w:val="bullet"/>
      <w:lvlText w:val="•"/>
      <w:lvlJc w:val="left"/>
      <w:pPr>
        <w:ind w:left="4160" w:hanging="254"/>
      </w:pPr>
      <w:rPr>
        <w:rFonts w:hint="default"/>
      </w:rPr>
    </w:lvl>
    <w:lvl w:ilvl="6" w:tplc="08180318">
      <w:numFmt w:val="bullet"/>
      <w:lvlText w:val="•"/>
      <w:lvlJc w:val="left"/>
      <w:pPr>
        <w:ind w:left="5320" w:hanging="254"/>
      </w:pPr>
      <w:rPr>
        <w:rFonts w:hint="default"/>
      </w:rPr>
    </w:lvl>
    <w:lvl w:ilvl="7" w:tplc="F8E2B5A6">
      <w:numFmt w:val="bullet"/>
      <w:lvlText w:val="•"/>
      <w:lvlJc w:val="left"/>
      <w:pPr>
        <w:ind w:left="4937" w:hanging="254"/>
      </w:pPr>
      <w:rPr>
        <w:rFonts w:hint="default"/>
      </w:rPr>
    </w:lvl>
    <w:lvl w:ilvl="8" w:tplc="34CCC8BA">
      <w:numFmt w:val="bullet"/>
      <w:lvlText w:val="•"/>
      <w:lvlJc w:val="left"/>
      <w:pPr>
        <w:ind w:left="4555" w:hanging="254"/>
      </w:pPr>
      <w:rPr>
        <w:rFonts w:hint="default"/>
      </w:rPr>
    </w:lvl>
  </w:abstractNum>
  <w:abstractNum w:abstractNumId="13" w15:restartNumberingAfterBreak="0">
    <w:nsid w:val="502C6AC5"/>
    <w:multiLevelType w:val="hybridMultilevel"/>
    <w:tmpl w:val="97483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F04B0A"/>
    <w:multiLevelType w:val="hybridMultilevel"/>
    <w:tmpl w:val="0212C44A"/>
    <w:lvl w:ilvl="0" w:tplc="DB6EA7F6">
      <w:start w:val="1"/>
      <w:numFmt w:val="lowerLetter"/>
      <w:lvlText w:val="(%1)"/>
      <w:lvlJc w:val="left"/>
      <w:pPr>
        <w:ind w:left="1319" w:hanging="258"/>
        <w:jc w:val="right"/>
      </w:pPr>
      <w:rPr>
        <w:rFonts w:ascii="Times New Roman" w:eastAsia="Times New Roman" w:hAnsi="Times New Roman" w:cs="Times New Roman" w:hint="default"/>
        <w:b/>
        <w:bCs/>
        <w:w w:val="99"/>
        <w:sz w:val="18"/>
        <w:szCs w:val="18"/>
      </w:rPr>
    </w:lvl>
    <w:lvl w:ilvl="1" w:tplc="1DFCB2FC">
      <w:start w:val="1"/>
      <w:numFmt w:val="lowerLetter"/>
      <w:lvlText w:val="(%2)"/>
      <w:lvlJc w:val="left"/>
      <w:pPr>
        <w:ind w:left="1282" w:hanging="269"/>
        <w:jc w:val="right"/>
      </w:pPr>
      <w:rPr>
        <w:rFonts w:ascii="Times New Roman" w:eastAsia="Times New Roman" w:hAnsi="Times New Roman" w:cs="Times New Roman" w:hint="default"/>
        <w:b/>
        <w:bCs/>
        <w:w w:val="99"/>
        <w:sz w:val="18"/>
        <w:szCs w:val="18"/>
      </w:rPr>
    </w:lvl>
    <w:lvl w:ilvl="2" w:tplc="04101682">
      <w:numFmt w:val="bullet"/>
      <w:lvlText w:val="•"/>
      <w:lvlJc w:val="left"/>
      <w:pPr>
        <w:ind w:left="1524" w:hanging="269"/>
      </w:pPr>
      <w:rPr>
        <w:rFonts w:hint="default"/>
      </w:rPr>
    </w:lvl>
    <w:lvl w:ilvl="3" w:tplc="D2547378">
      <w:numFmt w:val="bullet"/>
      <w:lvlText w:val="•"/>
      <w:lvlJc w:val="left"/>
      <w:pPr>
        <w:ind w:left="1728" w:hanging="269"/>
      </w:pPr>
      <w:rPr>
        <w:rFonts w:hint="default"/>
      </w:rPr>
    </w:lvl>
    <w:lvl w:ilvl="4" w:tplc="6478C8C8">
      <w:numFmt w:val="bullet"/>
      <w:lvlText w:val="•"/>
      <w:lvlJc w:val="left"/>
      <w:pPr>
        <w:ind w:left="1932" w:hanging="269"/>
      </w:pPr>
      <w:rPr>
        <w:rFonts w:hint="default"/>
      </w:rPr>
    </w:lvl>
    <w:lvl w:ilvl="5" w:tplc="534A95B6">
      <w:numFmt w:val="bullet"/>
      <w:lvlText w:val="•"/>
      <w:lvlJc w:val="left"/>
      <w:pPr>
        <w:ind w:left="2137" w:hanging="269"/>
      </w:pPr>
      <w:rPr>
        <w:rFonts w:hint="default"/>
      </w:rPr>
    </w:lvl>
    <w:lvl w:ilvl="6" w:tplc="DF7AF488">
      <w:numFmt w:val="bullet"/>
      <w:lvlText w:val="•"/>
      <w:lvlJc w:val="left"/>
      <w:pPr>
        <w:ind w:left="2341" w:hanging="269"/>
      </w:pPr>
      <w:rPr>
        <w:rFonts w:hint="default"/>
      </w:rPr>
    </w:lvl>
    <w:lvl w:ilvl="7" w:tplc="86D8AA64">
      <w:numFmt w:val="bullet"/>
      <w:lvlText w:val="•"/>
      <w:lvlJc w:val="left"/>
      <w:pPr>
        <w:ind w:left="2545" w:hanging="269"/>
      </w:pPr>
      <w:rPr>
        <w:rFonts w:hint="default"/>
      </w:rPr>
    </w:lvl>
    <w:lvl w:ilvl="8" w:tplc="54B06296">
      <w:numFmt w:val="bullet"/>
      <w:lvlText w:val="•"/>
      <w:lvlJc w:val="left"/>
      <w:pPr>
        <w:ind w:left="2750" w:hanging="269"/>
      </w:pPr>
      <w:rPr>
        <w:rFonts w:hint="default"/>
      </w:rPr>
    </w:lvl>
  </w:abstractNum>
  <w:abstractNum w:abstractNumId="15" w15:restartNumberingAfterBreak="0">
    <w:nsid w:val="59096907"/>
    <w:multiLevelType w:val="hybridMultilevel"/>
    <w:tmpl w:val="E3584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635945"/>
    <w:multiLevelType w:val="hybridMultilevel"/>
    <w:tmpl w:val="DDA46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137B7A"/>
    <w:multiLevelType w:val="hybridMultilevel"/>
    <w:tmpl w:val="A1388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571A15"/>
    <w:multiLevelType w:val="hybridMultilevel"/>
    <w:tmpl w:val="BB5A2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7E2DE7"/>
    <w:multiLevelType w:val="hybridMultilevel"/>
    <w:tmpl w:val="4A1A44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8465733"/>
    <w:multiLevelType w:val="hybridMultilevel"/>
    <w:tmpl w:val="072A4244"/>
    <w:lvl w:ilvl="0" w:tplc="B748E88E">
      <w:start w:val="1"/>
      <w:numFmt w:val="decimal"/>
      <w:lvlText w:val="[%1]"/>
      <w:lvlJc w:val="left"/>
      <w:pPr>
        <w:ind w:left="538" w:hanging="309"/>
        <w:jc w:val="right"/>
      </w:pPr>
      <w:rPr>
        <w:rFonts w:ascii="Arial Unicode MS" w:eastAsia="Arial Unicode MS" w:hAnsi="Arial Unicode MS" w:cs="Arial Unicode MS" w:hint="default"/>
        <w:w w:val="104"/>
        <w:sz w:val="18"/>
        <w:szCs w:val="18"/>
      </w:rPr>
    </w:lvl>
    <w:lvl w:ilvl="1" w:tplc="2E2CA798">
      <w:numFmt w:val="bullet"/>
      <w:lvlText w:val="•"/>
      <w:lvlJc w:val="left"/>
      <w:pPr>
        <w:ind w:left="1506" w:hanging="309"/>
      </w:pPr>
      <w:rPr>
        <w:rFonts w:hint="default"/>
      </w:rPr>
    </w:lvl>
    <w:lvl w:ilvl="2" w:tplc="101E8EE8">
      <w:numFmt w:val="bullet"/>
      <w:lvlText w:val="•"/>
      <w:lvlJc w:val="left"/>
      <w:pPr>
        <w:ind w:left="2472" w:hanging="309"/>
      </w:pPr>
      <w:rPr>
        <w:rFonts w:hint="default"/>
      </w:rPr>
    </w:lvl>
    <w:lvl w:ilvl="3" w:tplc="D8945C7E">
      <w:numFmt w:val="bullet"/>
      <w:lvlText w:val="•"/>
      <w:lvlJc w:val="left"/>
      <w:pPr>
        <w:ind w:left="3438" w:hanging="309"/>
      </w:pPr>
      <w:rPr>
        <w:rFonts w:hint="default"/>
      </w:rPr>
    </w:lvl>
    <w:lvl w:ilvl="4" w:tplc="B7642D56">
      <w:numFmt w:val="bullet"/>
      <w:lvlText w:val="•"/>
      <w:lvlJc w:val="left"/>
      <w:pPr>
        <w:ind w:left="4404" w:hanging="309"/>
      </w:pPr>
      <w:rPr>
        <w:rFonts w:hint="default"/>
      </w:rPr>
    </w:lvl>
    <w:lvl w:ilvl="5" w:tplc="C0C6ED10">
      <w:numFmt w:val="bullet"/>
      <w:lvlText w:val="•"/>
      <w:lvlJc w:val="left"/>
      <w:pPr>
        <w:ind w:left="5370" w:hanging="309"/>
      </w:pPr>
      <w:rPr>
        <w:rFonts w:hint="default"/>
      </w:rPr>
    </w:lvl>
    <w:lvl w:ilvl="6" w:tplc="474803BC">
      <w:numFmt w:val="bullet"/>
      <w:lvlText w:val="•"/>
      <w:lvlJc w:val="left"/>
      <w:pPr>
        <w:ind w:left="6336" w:hanging="309"/>
      </w:pPr>
      <w:rPr>
        <w:rFonts w:hint="default"/>
      </w:rPr>
    </w:lvl>
    <w:lvl w:ilvl="7" w:tplc="B85415EE">
      <w:numFmt w:val="bullet"/>
      <w:lvlText w:val="•"/>
      <w:lvlJc w:val="left"/>
      <w:pPr>
        <w:ind w:left="7302" w:hanging="309"/>
      </w:pPr>
      <w:rPr>
        <w:rFonts w:hint="default"/>
      </w:rPr>
    </w:lvl>
    <w:lvl w:ilvl="8" w:tplc="98509990">
      <w:numFmt w:val="bullet"/>
      <w:lvlText w:val="•"/>
      <w:lvlJc w:val="left"/>
      <w:pPr>
        <w:ind w:left="8268" w:hanging="309"/>
      </w:pPr>
      <w:rPr>
        <w:rFonts w:hint="default"/>
      </w:rPr>
    </w:lvl>
  </w:abstractNum>
  <w:abstractNum w:abstractNumId="21" w15:restartNumberingAfterBreak="0">
    <w:nsid w:val="7BEF60EB"/>
    <w:multiLevelType w:val="hybridMultilevel"/>
    <w:tmpl w:val="23F8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5"/>
  </w:num>
  <w:num w:numId="4">
    <w:abstractNumId w:val="15"/>
  </w:num>
  <w:num w:numId="5">
    <w:abstractNumId w:val="20"/>
  </w:num>
  <w:num w:numId="6">
    <w:abstractNumId w:val="14"/>
  </w:num>
  <w:num w:numId="7">
    <w:abstractNumId w:val="10"/>
  </w:num>
  <w:num w:numId="8">
    <w:abstractNumId w:val="11"/>
  </w:num>
  <w:num w:numId="9">
    <w:abstractNumId w:val="12"/>
  </w:num>
  <w:num w:numId="10">
    <w:abstractNumId w:val="0"/>
  </w:num>
  <w:num w:numId="11">
    <w:abstractNumId w:val="7"/>
  </w:num>
  <w:num w:numId="12">
    <w:abstractNumId w:val="3"/>
  </w:num>
  <w:num w:numId="13">
    <w:abstractNumId w:val="21"/>
  </w:num>
  <w:num w:numId="14">
    <w:abstractNumId w:val="9"/>
  </w:num>
  <w:num w:numId="15">
    <w:abstractNumId w:val="17"/>
  </w:num>
  <w:num w:numId="16">
    <w:abstractNumId w:val="16"/>
  </w:num>
  <w:num w:numId="17">
    <w:abstractNumId w:val="18"/>
  </w:num>
  <w:num w:numId="18">
    <w:abstractNumId w:val="2"/>
  </w:num>
  <w:num w:numId="19">
    <w:abstractNumId w:val="19"/>
  </w:num>
  <w:num w:numId="20">
    <w:abstractNumId w:val="1"/>
  </w:num>
  <w:num w:numId="21">
    <w:abstractNumId w:val="8"/>
  </w:num>
  <w:num w:numId="22">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4"/>
  <w:proofState w:spelling="clean" w:grammar="clean"/>
  <w:defaultTabStop w:val="28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7DE"/>
    <w:rsid w:val="000007DD"/>
    <w:rsid w:val="000033A5"/>
    <w:rsid w:val="00005B4E"/>
    <w:rsid w:val="0000730B"/>
    <w:rsid w:val="00011964"/>
    <w:rsid w:val="0001491D"/>
    <w:rsid w:val="00017602"/>
    <w:rsid w:val="000217A6"/>
    <w:rsid w:val="00025739"/>
    <w:rsid w:val="00027EBD"/>
    <w:rsid w:val="0003598B"/>
    <w:rsid w:val="00041D2B"/>
    <w:rsid w:val="00042F15"/>
    <w:rsid w:val="000436D0"/>
    <w:rsid w:val="00043EA3"/>
    <w:rsid w:val="0005012B"/>
    <w:rsid w:val="00050224"/>
    <w:rsid w:val="000515D6"/>
    <w:rsid w:val="000542ED"/>
    <w:rsid w:val="00054FDF"/>
    <w:rsid w:val="0007058C"/>
    <w:rsid w:val="00071CB6"/>
    <w:rsid w:val="00074DF4"/>
    <w:rsid w:val="00075993"/>
    <w:rsid w:val="00075E1D"/>
    <w:rsid w:val="00081935"/>
    <w:rsid w:val="00083789"/>
    <w:rsid w:val="00083E16"/>
    <w:rsid w:val="00087C11"/>
    <w:rsid w:val="0009548F"/>
    <w:rsid w:val="00097B34"/>
    <w:rsid w:val="00097C3B"/>
    <w:rsid w:val="000A063E"/>
    <w:rsid w:val="000A7FCB"/>
    <w:rsid w:val="000B5DC8"/>
    <w:rsid w:val="000B7070"/>
    <w:rsid w:val="000C1247"/>
    <w:rsid w:val="000C2236"/>
    <w:rsid w:val="000C373B"/>
    <w:rsid w:val="000D20FA"/>
    <w:rsid w:val="000D3562"/>
    <w:rsid w:val="000D3990"/>
    <w:rsid w:val="000D6A50"/>
    <w:rsid w:val="000E1C6C"/>
    <w:rsid w:val="000E39C6"/>
    <w:rsid w:val="000F1287"/>
    <w:rsid w:val="000F150C"/>
    <w:rsid w:val="000F6D13"/>
    <w:rsid w:val="000F7A18"/>
    <w:rsid w:val="000F7FE9"/>
    <w:rsid w:val="00103F4A"/>
    <w:rsid w:val="001041B5"/>
    <w:rsid w:val="00111F9B"/>
    <w:rsid w:val="001134B3"/>
    <w:rsid w:val="00116432"/>
    <w:rsid w:val="001229DD"/>
    <w:rsid w:val="00132B6F"/>
    <w:rsid w:val="00136E09"/>
    <w:rsid w:val="00136EF3"/>
    <w:rsid w:val="0013786B"/>
    <w:rsid w:val="00142DC0"/>
    <w:rsid w:val="00143323"/>
    <w:rsid w:val="00152A04"/>
    <w:rsid w:val="001539F1"/>
    <w:rsid w:val="00154661"/>
    <w:rsid w:val="001546F5"/>
    <w:rsid w:val="0015561E"/>
    <w:rsid w:val="0015708D"/>
    <w:rsid w:val="00157F1F"/>
    <w:rsid w:val="00165DA9"/>
    <w:rsid w:val="00171228"/>
    <w:rsid w:val="001719C6"/>
    <w:rsid w:val="00171B5A"/>
    <w:rsid w:val="001765EE"/>
    <w:rsid w:val="00177269"/>
    <w:rsid w:val="00181616"/>
    <w:rsid w:val="00187614"/>
    <w:rsid w:val="00191CD2"/>
    <w:rsid w:val="00193255"/>
    <w:rsid w:val="0019754D"/>
    <w:rsid w:val="001A1CAD"/>
    <w:rsid w:val="001A4493"/>
    <w:rsid w:val="001A4C0D"/>
    <w:rsid w:val="001A7B6B"/>
    <w:rsid w:val="001B225B"/>
    <w:rsid w:val="001B2600"/>
    <w:rsid w:val="001B685E"/>
    <w:rsid w:val="001B7CCD"/>
    <w:rsid w:val="001D3DBF"/>
    <w:rsid w:val="001D4CA2"/>
    <w:rsid w:val="001D676F"/>
    <w:rsid w:val="001E31D1"/>
    <w:rsid w:val="001E574D"/>
    <w:rsid w:val="001F0356"/>
    <w:rsid w:val="001F37D2"/>
    <w:rsid w:val="001F4D0F"/>
    <w:rsid w:val="001F537F"/>
    <w:rsid w:val="001F5472"/>
    <w:rsid w:val="001F779C"/>
    <w:rsid w:val="00200346"/>
    <w:rsid w:val="00200513"/>
    <w:rsid w:val="0021047C"/>
    <w:rsid w:val="0021091E"/>
    <w:rsid w:val="00212C6F"/>
    <w:rsid w:val="0021492D"/>
    <w:rsid w:val="00216513"/>
    <w:rsid w:val="002333AB"/>
    <w:rsid w:val="00235F28"/>
    <w:rsid w:val="0024161D"/>
    <w:rsid w:val="00245620"/>
    <w:rsid w:val="00247632"/>
    <w:rsid w:val="0025081F"/>
    <w:rsid w:val="00254F94"/>
    <w:rsid w:val="00270019"/>
    <w:rsid w:val="00271BB4"/>
    <w:rsid w:val="0027464A"/>
    <w:rsid w:val="00274F47"/>
    <w:rsid w:val="0029320B"/>
    <w:rsid w:val="00293567"/>
    <w:rsid w:val="00294559"/>
    <w:rsid w:val="002948C8"/>
    <w:rsid w:val="00296E1B"/>
    <w:rsid w:val="002A1E15"/>
    <w:rsid w:val="002A2070"/>
    <w:rsid w:val="002A447C"/>
    <w:rsid w:val="002A6098"/>
    <w:rsid w:val="002A69AF"/>
    <w:rsid w:val="002A7E31"/>
    <w:rsid w:val="002B11A3"/>
    <w:rsid w:val="002B25D7"/>
    <w:rsid w:val="002B4873"/>
    <w:rsid w:val="002B52A8"/>
    <w:rsid w:val="002B7903"/>
    <w:rsid w:val="002C07C1"/>
    <w:rsid w:val="002C1690"/>
    <w:rsid w:val="002C1889"/>
    <w:rsid w:val="002C3403"/>
    <w:rsid w:val="002C39D5"/>
    <w:rsid w:val="002C6667"/>
    <w:rsid w:val="002D3489"/>
    <w:rsid w:val="002D494B"/>
    <w:rsid w:val="002E1592"/>
    <w:rsid w:val="002F1273"/>
    <w:rsid w:val="002F2104"/>
    <w:rsid w:val="002F47AD"/>
    <w:rsid w:val="002F6374"/>
    <w:rsid w:val="002F6D7C"/>
    <w:rsid w:val="00300732"/>
    <w:rsid w:val="00305FB7"/>
    <w:rsid w:val="00311F7F"/>
    <w:rsid w:val="00312BDA"/>
    <w:rsid w:val="00316104"/>
    <w:rsid w:val="003164EE"/>
    <w:rsid w:val="0031693E"/>
    <w:rsid w:val="00316BC3"/>
    <w:rsid w:val="00317429"/>
    <w:rsid w:val="00317930"/>
    <w:rsid w:val="0032264A"/>
    <w:rsid w:val="0032342E"/>
    <w:rsid w:val="003249F1"/>
    <w:rsid w:val="00324C79"/>
    <w:rsid w:val="003253A7"/>
    <w:rsid w:val="00327ABB"/>
    <w:rsid w:val="00330B30"/>
    <w:rsid w:val="00332BE6"/>
    <w:rsid w:val="0033400A"/>
    <w:rsid w:val="00340521"/>
    <w:rsid w:val="00342076"/>
    <w:rsid w:val="00344584"/>
    <w:rsid w:val="0034749A"/>
    <w:rsid w:val="00353F71"/>
    <w:rsid w:val="0035731B"/>
    <w:rsid w:val="003600D3"/>
    <w:rsid w:val="0036393F"/>
    <w:rsid w:val="00365D70"/>
    <w:rsid w:val="00366A02"/>
    <w:rsid w:val="00366F4A"/>
    <w:rsid w:val="0036797B"/>
    <w:rsid w:val="00376E32"/>
    <w:rsid w:val="0037774F"/>
    <w:rsid w:val="00380107"/>
    <w:rsid w:val="00381136"/>
    <w:rsid w:val="0038191E"/>
    <w:rsid w:val="003864DE"/>
    <w:rsid w:val="0039435C"/>
    <w:rsid w:val="00397F40"/>
    <w:rsid w:val="003A56CD"/>
    <w:rsid w:val="003B009A"/>
    <w:rsid w:val="003B0750"/>
    <w:rsid w:val="003B2A84"/>
    <w:rsid w:val="003B2E70"/>
    <w:rsid w:val="003B5699"/>
    <w:rsid w:val="003B759F"/>
    <w:rsid w:val="003B7BF3"/>
    <w:rsid w:val="003B7CEE"/>
    <w:rsid w:val="003C7F21"/>
    <w:rsid w:val="003D2246"/>
    <w:rsid w:val="003D2BA1"/>
    <w:rsid w:val="003D2C4E"/>
    <w:rsid w:val="003D675C"/>
    <w:rsid w:val="003D6795"/>
    <w:rsid w:val="003D73BB"/>
    <w:rsid w:val="003E0201"/>
    <w:rsid w:val="003E3788"/>
    <w:rsid w:val="003F0332"/>
    <w:rsid w:val="003F08CC"/>
    <w:rsid w:val="003F0EBE"/>
    <w:rsid w:val="003F24FE"/>
    <w:rsid w:val="003F50BB"/>
    <w:rsid w:val="003F7278"/>
    <w:rsid w:val="00412064"/>
    <w:rsid w:val="00412EED"/>
    <w:rsid w:val="00414B97"/>
    <w:rsid w:val="00415435"/>
    <w:rsid w:val="0042005D"/>
    <w:rsid w:val="00421C79"/>
    <w:rsid w:val="004236CD"/>
    <w:rsid w:val="004301A9"/>
    <w:rsid w:val="00432ED5"/>
    <w:rsid w:val="00433D78"/>
    <w:rsid w:val="00440EF7"/>
    <w:rsid w:val="00441ED0"/>
    <w:rsid w:val="00441F38"/>
    <w:rsid w:val="0044342D"/>
    <w:rsid w:val="004456CA"/>
    <w:rsid w:val="00453AFD"/>
    <w:rsid w:val="0045649D"/>
    <w:rsid w:val="004564F1"/>
    <w:rsid w:val="00456B18"/>
    <w:rsid w:val="004576F6"/>
    <w:rsid w:val="004628CD"/>
    <w:rsid w:val="00463876"/>
    <w:rsid w:val="00466E8B"/>
    <w:rsid w:val="004702E2"/>
    <w:rsid w:val="004704F4"/>
    <w:rsid w:val="0047230F"/>
    <w:rsid w:val="0047505C"/>
    <w:rsid w:val="00481F74"/>
    <w:rsid w:val="0048296B"/>
    <w:rsid w:val="00482DAD"/>
    <w:rsid w:val="00483039"/>
    <w:rsid w:val="004848CA"/>
    <w:rsid w:val="00484A72"/>
    <w:rsid w:val="004855F2"/>
    <w:rsid w:val="00490A0B"/>
    <w:rsid w:val="004926C4"/>
    <w:rsid w:val="00496B2A"/>
    <w:rsid w:val="004A700F"/>
    <w:rsid w:val="004A7800"/>
    <w:rsid w:val="004B03D2"/>
    <w:rsid w:val="004B05FC"/>
    <w:rsid w:val="004C1C74"/>
    <w:rsid w:val="004C3D28"/>
    <w:rsid w:val="004C7835"/>
    <w:rsid w:val="004D4757"/>
    <w:rsid w:val="004D4BE6"/>
    <w:rsid w:val="004D6173"/>
    <w:rsid w:val="004E025F"/>
    <w:rsid w:val="004E08D6"/>
    <w:rsid w:val="004F1AFE"/>
    <w:rsid w:val="004F1F5A"/>
    <w:rsid w:val="00504451"/>
    <w:rsid w:val="00504661"/>
    <w:rsid w:val="0050484F"/>
    <w:rsid w:val="00504BAF"/>
    <w:rsid w:val="005077EF"/>
    <w:rsid w:val="005112D4"/>
    <w:rsid w:val="00513610"/>
    <w:rsid w:val="00520B28"/>
    <w:rsid w:val="00520FA8"/>
    <w:rsid w:val="00522663"/>
    <w:rsid w:val="005236B6"/>
    <w:rsid w:val="00531D8E"/>
    <w:rsid w:val="005339EE"/>
    <w:rsid w:val="005354C3"/>
    <w:rsid w:val="00535DBC"/>
    <w:rsid w:val="00545D90"/>
    <w:rsid w:val="00571C66"/>
    <w:rsid w:val="00577CF6"/>
    <w:rsid w:val="005844EC"/>
    <w:rsid w:val="00585600"/>
    <w:rsid w:val="00585A70"/>
    <w:rsid w:val="00591561"/>
    <w:rsid w:val="005946D5"/>
    <w:rsid w:val="005946F1"/>
    <w:rsid w:val="005A2FC2"/>
    <w:rsid w:val="005A5A0B"/>
    <w:rsid w:val="005A7A46"/>
    <w:rsid w:val="005B094A"/>
    <w:rsid w:val="005B12FE"/>
    <w:rsid w:val="005B5CEA"/>
    <w:rsid w:val="005B5DCF"/>
    <w:rsid w:val="005B6023"/>
    <w:rsid w:val="005B6398"/>
    <w:rsid w:val="005C16A8"/>
    <w:rsid w:val="005C208D"/>
    <w:rsid w:val="005C2F68"/>
    <w:rsid w:val="005C425C"/>
    <w:rsid w:val="005C6990"/>
    <w:rsid w:val="005D1868"/>
    <w:rsid w:val="005D19E1"/>
    <w:rsid w:val="005D421D"/>
    <w:rsid w:val="005E628B"/>
    <w:rsid w:val="005E79A4"/>
    <w:rsid w:val="005F2A3A"/>
    <w:rsid w:val="005F5B3F"/>
    <w:rsid w:val="005F70DB"/>
    <w:rsid w:val="005F714D"/>
    <w:rsid w:val="00602200"/>
    <w:rsid w:val="00603709"/>
    <w:rsid w:val="006044D2"/>
    <w:rsid w:val="006070CD"/>
    <w:rsid w:val="00607333"/>
    <w:rsid w:val="006074C6"/>
    <w:rsid w:val="00607EE3"/>
    <w:rsid w:val="006109C7"/>
    <w:rsid w:val="006126AC"/>
    <w:rsid w:val="00615450"/>
    <w:rsid w:val="00616315"/>
    <w:rsid w:val="00620424"/>
    <w:rsid w:val="00620721"/>
    <w:rsid w:val="00626E20"/>
    <w:rsid w:val="00627F55"/>
    <w:rsid w:val="00630CE8"/>
    <w:rsid w:val="00631CFD"/>
    <w:rsid w:val="00635DBB"/>
    <w:rsid w:val="00636412"/>
    <w:rsid w:val="00641700"/>
    <w:rsid w:val="006418D9"/>
    <w:rsid w:val="00642E68"/>
    <w:rsid w:val="00647B16"/>
    <w:rsid w:val="00650940"/>
    <w:rsid w:val="006540D1"/>
    <w:rsid w:val="00657DF0"/>
    <w:rsid w:val="00660E99"/>
    <w:rsid w:val="006611C9"/>
    <w:rsid w:val="00662472"/>
    <w:rsid w:val="00662FD9"/>
    <w:rsid w:val="006644BD"/>
    <w:rsid w:val="0066508B"/>
    <w:rsid w:val="00671CDA"/>
    <w:rsid w:val="0067728A"/>
    <w:rsid w:val="00677FCD"/>
    <w:rsid w:val="00680BA7"/>
    <w:rsid w:val="00690A2A"/>
    <w:rsid w:val="006A3439"/>
    <w:rsid w:val="006A48D0"/>
    <w:rsid w:val="006A5493"/>
    <w:rsid w:val="006B27A1"/>
    <w:rsid w:val="006B4EE8"/>
    <w:rsid w:val="006B5573"/>
    <w:rsid w:val="006C2C69"/>
    <w:rsid w:val="006C32C6"/>
    <w:rsid w:val="006C42BF"/>
    <w:rsid w:val="006C5DCD"/>
    <w:rsid w:val="006C6846"/>
    <w:rsid w:val="006D04AB"/>
    <w:rsid w:val="006D2FFF"/>
    <w:rsid w:val="006D3ED7"/>
    <w:rsid w:val="006D4BF7"/>
    <w:rsid w:val="006E6EC5"/>
    <w:rsid w:val="006F0775"/>
    <w:rsid w:val="006F1410"/>
    <w:rsid w:val="006F2284"/>
    <w:rsid w:val="006F2718"/>
    <w:rsid w:val="006F7CB9"/>
    <w:rsid w:val="0070328D"/>
    <w:rsid w:val="00706FC3"/>
    <w:rsid w:val="00707B6C"/>
    <w:rsid w:val="00710DFB"/>
    <w:rsid w:val="0071331C"/>
    <w:rsid w:val="007162D2"/>
    <w:rsid w:val="0072514F"/>
    <w:rsid w:val="0072582A"/>
    <w:rsid w:val="00725959"/>
    <w:rsid w:val="007267EE"/>
    <w:rsid w:val="007269C7"/>
    <w:rsid w:val="007339EB"/>
    <w:rsid w:val="00735651"/>
    <w:rsid w:val="00735F08"/>
    <w:rsid w:val="00742256"/>
    <w:rsid w:val="00745A95"/>
    <w:rsid w:val="0075596B"/>
    <w:rsid w:val="007572E8"/>
    <w:rsid w:val="007573AA"/>
    <w:rsid w:val="00762928"/>
    <w:rsid w:val="00780A13"/>
    <w:rsid w:val="0078675F"/>
    <w:rsid w:val="00787722"/>
    <w:rsid w:val="0079316C"/>
    <w:rsid w:val="0079621C"/>
    <w:rsid w:val="0079721B"/>
    <w:rsid w:val="00797AD9"/>
    <w:rsid w:val="007A0833"/>
    <w:rsid w:val="007A33EA"/>
    <w:rsid w:val="007A56A6"/>
    <w:rsid w:val="007A6E39"/>
    <w:rsid w:val="007A790A"/>
    <w:rsid w:val="007B0FD9"/>
    <w:rsid w:val="007B1F56"/>
    <w:rsid w:val="007B6C7B"/>
    <w:rsid w:val="007C00A5"/>
    <w:rsid w:val="007D1893"/>
    <w:rsid w:val="007D35FE"/>
    <w:rsid w:val="007D3D04"/>
    <w:rsid w:val="007E18C8"/>
    <w:rsid w:val="007E2D77"/>
    <w:rsid w:val="007E3B12"/>
    <w:rsid w:val="007E7133"/>
    <w:rsid w:val="007F134D"/>
    <w:rsid w:val="007F52E5"/>
    <w:rsid w:val="007F7B1B"/>
    <w:rsid w:val="00800E83"/>
    <w:rsid w:val="008041FA"/>
    <w:rsid w:val="00805CE9"/>
    <w:rsid w:val="00806520"/>
    <w:rsid w:val="008103E6"/>
    <w:rsid w:val="00814BCF"/>
    <w:rsid w:val="00814E43"/>
    <w:rsid w:val="0082146C"/>
    <w:rsid w:val="00822A47"/>
    <w:rsid w:val="00825027"/>
    <w:rsid w:val="00834DA6"/>
    <w:rsid w:val="00845DBC"/>
    <w:rsid w:val="008465A3"/>
    <w:rsid w:val="00846787"/>
    <w:rsid w:val="008479AA"/>
    <w:rsid w:val="008508A5"/>
    <w:rsid w:val="008610BC"/>
    <w:rsid w:val="00863041"/>
    <w:rsid w:val="008630E5"/>
    <w:rsid w:val="00865C45"/>
    <w:rsid w:val="0087288D"/>
    <w:rsid w:val="00875742"/>
    <w:rsid w:val="00881FF1"/>
    <w:rsid w:val="00884154"/>
    <w:rsid w:val="008854DF"/>
    <w:rsid w:val="00885D9D"/>
    <w:rsid w:val="00887749"/>
    <w:rsid w:val="00891F4B"/>
    <w:rsid w:val="00893366"/>
    <w:rsid w:val="00894CE1"/>
    <w:rsid w:val="00897FF0"/>
    <w:rsid w:val="008A0A7A"/>
    <w:rsid w:val="008A2A6A"/>
    <w:rsid w:val="008B709C"/>
    <w:rsid w:val="008C0D27"/>
    <w:rsid w:val="008C22DA"/>
    <w:rsid w:val="008C26CB"/>
    <w:rsid w:val="008C4933"/>
    <w:rsid w:val="008C50EF"/>
    <w:rsid w:val="008C6B89"/>
    <w:rsid w:val="008C6DFB"/>
    <w:rsid w:val="008D0FD3"/>
    <w:rsid w:val="008D61BC"/>
    <w:rsid w:val="008E0D04"/>
    <w:rsid w:val="008E43BE"/>
    <w:rsid w:val="008E4D2F"/>
    <w:rsid w:val="008E4F25"/>
    <w:rsid w:val="008E50E7"/>
    <w:rsid w:val="008F1ECD"/>
    <w:rsid w:val="008F2429"/>
    <w:rsid w:val="008F61A1"/>
    <w:rsid w:val="00900EDE"/>
    <w:rsid w:val="00903929"/>
    <w:rsid w:val="0090730D"/>
    <w:rsid w:val="009172CE"/>
    <w:rsid w:val="00920B34"/>
    <w:rsid w:val="00920F7A"/>
    <w:rsid w:val="00921871"/>
    <w:rsid w:val="009230F8"/>
    <w:rsid w:val="0092704F"/>
    <w:rsid w:val="00930F45"/>
    <w:rsid w:val="00933056"/>
    <w:rsid w:val="00934167"/>
    <w:rsid w:val="0093425E"/>
    <w:rsid w:val="00934A90"/>
    <w:rsid w:val="00934F51"/>
    <w:rsid w:val="00940AB9"/>
    <w:rsid w:val="00951D7A"/>
    <w:rsid w:val="00954D62"/>
    <w:rsid w:val="0095585E"/>
    <w:rsid w:val="00960D6D"/>
    <w:rsid w:val="00961AAF"/>
    <w:rsid w:val="0097035B"/>
    <w:rsid w:val="00972BE2"/>
    <w:rsid w:val="00976269"/>
    <w:rsid w:val="00983180"/>
    <w:rsid w:val="00991A31"/>
    <w:rsid w:val="00993CB2"/>
    <w:rsid w:val="0099657B"/>
    <w:rsid w:val="009965AD"/>
    <w:rsid w:val="0099788E"/>
    <w:rsid w:val="009A5208"/>
    <w:rsid w:val="009A56F6"/>
    <w:rsid w:val="009A5E05"/>
    <w:rsid w:val="009A7ED8"/>
    <w:rsid w:val="009B0577"/>
    <w:rsid w:val="009B0579"/>
    <w:rsid w:val="009B1A4B"/>
    <w:rsid w:val="009B1DE9"/>
    <w:rsid w:val="009B3DD3"/>
    <w:rsid w:val="009B3E56"/>
    <w:rsid w:val="009B55B5"/>
    <w:rsid w:val="009B775C"/>
    <w:rsid w:val="009C1ACE"/>
    <w:rsid w:val="009C479E"/>
    <w:rsid w:val="009D2201"/>
    <w:rsid w:val="009D2A94"/>
    <w:rsid w:val="009D5378"/>
    <w:rsid w:val="009D7EC1"/>
    <w:rsid w:val="009E4349"/>
    <w:rsid w:val="009E67BF"/>
    <w:rsid w:val="009E6C46"/>
    <w:rsid w:val="009F2A2F"/>
    <w:rsid w:val="009F3957"/>
    <w:rsid w:val="009F7498"/>
    <w:rsid w:val="009F74D9"/>
    <w:rsid w:val="00A0125C"/>
    <w:rsid w:val="00A05A63"/>
    <w:rsid w:val="00A0686F"/>
    <w:rsid w:val="00A06EA3"/>
    <w:rsid w:val="00A07F10"/>
    <w:rsid w:val="00A13026"/>
    <w:rsid w:val="00A13F20"/>
    <w:rsid w:val="00A16C05"/>
    <w:rsid w:val="00A21DA5"/>
    <w:rsid w:val="00A2229C"/>
    <w:rsid w:val="00A30A99"/>
    <w:rsid w:val="00A34C3B"/>
    <w:rsid w:val="00A37560"/>
    <w:rsid w:val="00A42401"/>
    <w:rsid w:val="00A42488"/>
    <w:rsid w:val="00A4440D"/>
    <w:rsid w:val="00A44502"/>
    <w:rsid w:val="00A53F9A"/>
    <w:rsid w:val="00A571F2"/>
    <w:rsid w:val="00A574F0"/>
    <w:rsid w:val="00A60856"/>
    <w:rsid w:val="00A66FC8"/>
    <w:rsid w:val="00A715D6"/>
    <w:rsid w:val="00A7232B"/>
    <w:rsid w:val="00A73018"/>
    <w:rsid w:val="00A73E4C"/>
    <w:rsid w:val="00A74AB6"/>
    <w:rsid w:val="00A87CA3"/>
    <w:rsid w:val="00A900A1"/>
    <w:rsid w:val="00A966AE"/>
    <w:rsid w:val="00A971C2"/>
    <w:rsid w:val="00A97752"/>
    <w:rsid w:val="00AA01DD"/>
    <w:rsid w:val="00AA3022"/>
    <w:rsid w:val="00AA4E5E"/>
    <w:rsid w:val="00AB1792"/>
    <w:rsid w:val="00AB4543"/>
    <w:rsid w:val="00AB4C60"/>
    <w:rsid w:val="00AB6FDD"/>
    <w:rsid w:val="00AB7A0F"/>
    <w:rsid w:val="00AC03DC"/>
    <w:rsid w:val="00AC0BCF"/>
    <w:rsid w:val="00AC31D4"/>
    <w:rsid w:val="00AD1A01"/>
    <w:rsid w:val="00AD59D8"/>
    <w:rsid w:val="00AD661D"/>
    <w:rsid w:val="00AD7A37"/>
    <w:rsid w:val="00AE0240"/>
    <w:rsid w:val="00AE2EBB"/>
    <w:rsid w:val="00AE78E1"/>
    <w:rsid w:val="00AF0455"/>
    <w:rsid w:val="00AF1646"/>
    <w:rsid w:val="00AF2D1A"/>
    <w:rsid w:val="00AF7D86"/>
    <w:rsid w:val="00B006E4"/>
    <w:rsid w:val="00B01259"/>
    <w:rsid w:val="00B01358"/>
    <w:rsid w:val="00B02470"/>
    <w:rsid w:val="00B04800"/>
    <w:rsid w:val="00B06D86"/>
    <w:rsid w:val="00B160F4"/>
    <w:rsid w:val="00B163AD"/>
    <w:rsid w:val="00B16633"/>
    <w:rsid w:val="00B239A8"/>
    <w:rsid w:val="00B27921"/>
    <w:rsid w:val="00B33789"/>
    <w:rsid w:val="00B36E1B"/>
    <w:rsid w:val="00B36F45"/>
    <w:rsid w:val="00B37377"/>
    <w:rsid w:val="00B4067B"/>
    <w:rsid w:val="00B40E17"/>
    <w:rsid w:val="00B42974"/>
    <w:rsid w:val="00B429FF"/>
    <w:rsid w:val="00B43212"/>
    <w:rsid w:val="00B509AA"/>
    <w:rsid w:val="00B574B9"/>
    <w:rsid w:val="00B602DF"/>
    <w:rsid w:val="00B60ED3"/>
    <w:rsid w:val="00B62DA9"/>
    <w:rsid w:val="00B645D9"/>
    <w:rsid w:val="00B664A0"/>
    <w:rsid w:val="00B6661C"/>
    <w:rsid w:val="00B67A9C"/>
    <w:rsid w:val="00B7479D"/>
    <w:rsid w:val="00B74E0F"/>
    <w:rsid w:val="00B76FA6"/>
    <w:rsid w:val="00B8045B"/>
    <w:rsid w:val="00B858FC"/>
    <w:rsid w:val="00B86688"/>
    <w:rsid w:val="00B86D75"/>
    <w:rsid w:val="00B9517A"/>
    <w:rsid w:val="00B951D3"/>
    <w:rsid w:val="00B9793F"/>
    <w:rsid w:val="00BA11B6"/>
    <w:rsid w:val="00BA32C4"/>
    <w:rsid w:val="00BA4317"/>
    <w:rsid w:val="00BA51B6"/>
    <w:rsid w:val="00BA71A5"/>
    <w:rsid w:val="00BB033D"/>
    <w:rsid w:val="00BB6476"/>
    <w:rsid w:val="00BB6C42"/>
    <w:rsid w:val="00BC14CA"/>
    <w:rsid w:val="00BC721E"/>
    <w:rsid w:val="00BD2896"/>
    <w:rsid w:val="00BD3386"/>
    <w:rsid w:val="00BD5723"/>
    <w:rsid w:val="00BE461F"/>
    <w:rsid w:val="00BF3858"/>
    <w:rsid w:val="00BF5B80"/>
    <w:rsid w:val="00BF60EC"/>
    <w:rsid w:val="00BF6769"/>
    <w:rsid w:val="00BF7075"/>
    <w:rsid w:val="00C06486"/>
    <w:rsid w:val="00C068FD"/>
    <w:rsid w:val="00C06BBC"/>
    <w:rsid w:val="00C11861"/>
    <w:rsid w:val="00C12A50"/>
    <w:rsid w:val="00C12C3F"/>
    <w:rsid w:val="00C212AC"/>
    <w:rsid w:val="00C23030"/>
    <w:rsid w:val="00C24AB4"/>
    <w:rsid w:val="00C24B6F"/>
    <w:rsid w:val="00C24C1A"/>
    <w:rsid w:val="00C2613F"/>
    <w:rsid w:val="00C3178D"/>
    <w:rsid w:val="00C34EA3"/>
    <w:rsid w:val="00C350A2"/>
    <w:rsid w:val="00C46BC9"/>
    <w:rsid w:val="00C50B73"/>
    <w:rsid w:val="00C524A8"/>
    <w:rsid w:val="00C553AA"/>
    <w:rsid w:val="00C63A3E"/>
    <w:rsid w:val="00C63FF8"/>
    <w:rsid w:val="00C666F1"/>
    <w:rsid w:val="00C670F3"/>
    <w:rsid w:val="00C71481"/>
    <w:rsid w:val="00C7379E"/>
    <w:rsid w:val="00C7461B"/>
    <w:rsid w:val="00C7743A"/>
    <w:rsid w:val="00C803C3"/>
    <w:rsid w:val="00C81727"/>
    <w:rsid w:val="00C81CB1"/>
    <w:rsid w:val="00C82A97"/>
    <w:rsid w:val="00C85886"/>
    <w:rsid w:val="00C8710C"/>
    <w:rsid w:val="00C87438"/>
    <w:rsid w:val="00C90587"/>
    <w:rsid w:val="00C91552"/>
    <w:rsid w:val="00C93601"/>
    <w:rsid w:val="00C97116"/>
    <w:rsid w:val="00CA0CDC"/>
    <w:rsid w:val="00CA58AC"/>
    <w:rsid w:val="00CA6455"/>
    <w:rsid w:val="00CA78CC"/>
    <w:rsid w:val="00CB08E2"/>
    <w:rsid w:val="00CB526A"/>
    <w:rsid w:val="00CB6E33"/>
    <w:rsid w:val="00CC1323"/>
    <w:rsid w:val="00CC402A"/>
    <w:rsid w:val="00CC54DE"/>
    <w:rsid w:val="00CD4612"/>
    <w:rsid w:val="00CD508F"/>
    <w:rsid w:val="00CE02D7"/>
    <w:rsid w:val="00CE064E"/>
    <w:rsid w:val="00CE08A1"/>
    <w:rsid w:val="00CE14A4"/>
    <w:rsid w:val="00CE2AB3"/>
    <w:rsid w:val="00CE598C"/>
    <w:rsid w:val="00CE7BA0"/>
    <w:rsid w:val="00CF102E"/>
    <w:rsid w:val="00CF3872"/>
    <w:rsid w:val="00CF43CD"/>
    <w:rsid w:val="00CF6181"/>
    <w:rsid w:val="00D034A1"/>
    <w:rsid w:val="00D13A84"/>
    <w:rsid w:val="00D154CD"/>
    <w:rsid w:val="00D177AD"/>
    <w:rsid w:val="00D21078"/>
    <w:rsid w:val="00D21647"/>
    <w:rsid w:val="00D21BDE"/>
    <w:rsid w:val="00D24129"/>
    <w:rsid w:val="00D2781C"/>
    <w:rsid w:val="00D30CE7"/>
    <w:rsid w:val="00D3222E"/>
    <w:rsid w:val="00D374EE"/>
    <w:rsid w:val="00D376BD"/>
    <w:rsid w:val="00D4733A"/>
    <w:rsid w:val="00D54A6B"/>
    <w:rsid w:val="00D54C8C"/>
    <w:rsid w:val="00D5627A"/>
    <w:rsid w:val="00D60219"/>
    <w:rsid w:val="00D6331A"/>
    <w:rsid w:val="00D63DF4"/>
    <w:rsid w:val="00D67116"/>
    <w:rsid w:val="00D7266D"/>
    <w:rsid w:val="00D729B3"/>
    <w:rsid w:val="00D74702"/>
    <w:rsid w:val="00D76E64"/>
    <w:rsid w:val="00D811BE"/>
    <w:rsid w:val="00D90359"/>
    <w:rsid w:val="00D925D3"/>
    <w:rsid w:val="00D92E70"/>
    <w:rsid w:val="00D9484C"/>
    <w:rsid w:val="00D97FC5"/>
    <w:rsid w:val="00DA178B"/>
    <w:rsid w:val="00DA6359"/>
    <w:rsid w:val="00DB0639"/>
    <w:rsid w:val="00DB3F0D"/>
    <w:rsid w:val="00DB79D7"/>
    <w:rsid w:val="00DC0303"/>
    <w:rsid w:val="00DC0632"/>
    <w:rsid w:val="00DC26EE"/>
    <w:rsid w:val="00DC2B0E"/>
    <w:rsid w:val="00DC31CC"/>
    <w:rsid w:val="00DC5E88"/>
    <w:rsid w:val="00DD2271"/>
    <w:rsid w:val="00DD2C16"/>
    <w:rsid w:val="00DD6DC1"/>
    <w:rsid w:val="00DE15D9"/>
    <w:rsid w:val="00DE16FC"/>
    <w:rsid w:val="00DE3E91"/>
    <w:rsid w:val="00DF2386"/>
    <w:rsid w:val="00DF27D9"/>
    <w:rsid w:val="00DF34EC"/>
    <w:rsid w:val="00DF5244"/>
    <w:rsid w:val="00DF5D76"/>
    <w:rsid w:val="00E03052"/>
    <w:rsid w:val="00E05C66"/>
    <w:rsid w:val="00E105B3"/>
    <w:rsid w:val="00E12395"/>
    <w:rsid w:val="00E146C2"/>
    <w:rsid w:val="00E222E5"/>
    <w:rsid w:val="00E24751"/>
    <w:rsid w:val="00E2520D"/>
    <w:rsid w:val="00E31A7A"/>
    <w:rsid w:val="00E31E57"/>
    <w:rsid w:val="00E36CF1"/>
    <w:rsid w:val="00E42181"/>
    <w:rsid w:val="00E431D9"/>
    <w:rsid w:val="00E4408F"/>
    <w:rsid w:val="00E445E4"/>
    <w:rsid w:val="00E462B7"/>
    <w:rsid w:val="00E47061"/>
    <w:rsid w:val="00E47710"/>
    <w:rsid w:val="00E5198A"/>
    <w:rsid w:val="00E52D84"/>
    <w:rsid w:val="00E53EE8"/>
    <w:rsid w:val="00E549EF"/>
    <w:rsid w:val="00E6090D"/>
    <w:rsid w:val="00E66B19"/>
    <w:rsid w:val="00E66B26"/>
    <w:rsid w:val="00E715CC"/>
    <w:rsid w:val="00E71FB4"/>
    <w:rsid w:val="00E72217"/>
    <w:rsid w:val="00E729BF"/>
    <w:rsid w:val="00E72F39"/>
    <w:rsid w:val="00E7352D"/>
    <w:rsid w:val="00E77C34"/>
    <w:rsid w:val="00E813A0"/>
    <w:rsid w:val="00E8464B"/>
    <w:rsid w:val="00E84F88"/>
    <w:rsid w:val="00E90E37"/>
    <w:rsid w:val="00E927DE"/>
    <w:rsid w:val="00E92E57"/>
    <w:rsid w:val="00E9640F"/>
    <w:rsid w:val="00EA15C5"/>
    <w:rsid w:val="00EA286F"/>
    <w:rsid w:val="00EA33E5"/>
    <w:rsid w:val="00EA3962"/>
    <w:rsid w:val="00EB34CB"/>
    <w:rsid w:val="00EC353D"/>
    <w:rsid w:val="00EC5527"/>
    <w:rsid w:val="00ED49FC"/>
    <w:rsid w:val="00ED571F"/>
    <w:rsid w:val="00EE3A22"/>
    <w:rsid w:val="00EE4538"/>
    <w:rsid w:val="00EE5096"/>
    <w:rsid w:val="00EE604A"/>
    <w:rsid w:val="00EE796E"/>
    <w:rsid w:val="00EF7259"/>
    <w:rsid w:val="00F00FB0"/>
    <w:rsid w:val="00F1332B"/>
    <w:rsid w:val="00F20892"/>
    <w:rsid w:val="00F226D2"/>
    <w:rsid w:val="00F248E2"/>
    <w:rsid w:val="00F330B1"/>
    <w:rsid w:val="00F34E68"/>
    <w:rsid w:val="00F36BD5"/>
    <w:rsid w:val="00F41CAC"/>
    <w:rsid w:val="00F42F0C"/>
    <w:rsid w:val="00F46F24"/>
    <w:rsid w:val="00F508E9"/>
    <w:rsid w:val="00F52E82"/>
    <w:rsid w:val="00F53E85"/>
    <w:rsid w:val="00F561DA"/>
    <w:rsid w:val="00F6108D"/>
    <w:rsid w:val="00F658BE"/>
    <w:rsid w:val="00F659BE"/>
    <w:rsid w:val="00F67DD2"/>
    <w:rsid w:val="00F67FEC"/>
    <w:rsid w:val="00F7059A"/>
    <w:rsid w:val="00F71E8C"/>
    <w:rsid w:val="00F72379"/>
    <w:rsid w:val="00F72429"/>
    <w:rsid w:val="00F8675C"/>
    <w:rsid w:val="00F87EF6"/>
    <w:rsid w:val="00F9539F"/>
    <w:rsid w:val="00F973B1"/>
    <w:rsid w:val="00FA3A07"/>
    <w:rsid w:val="00FA6903"/>
    <w:rsid w:val="00FA72C4"/>
    <w:rsid w:val="00FB1E23"/>
    <w:rsid w:val="00FC0981"/>
    <w:rsid w:val="00FC34CF"/>
    <w:rsid w:val="00FC3AF3"/>
    <w:rsid w:val="00FC3EAC"/>
    <w:rsid w:val="00FC56D7"/>
    <w:rsid w:val="00FC7154"/>
    <w:rsid w:val="00FC7417"/>
    <w:rsid w:val="00FD0646"/>
    <w:rsid w:val="00FD1D3B"/>
    <w:rsid w:val="00FE4466"/>
    <w:rsid w:val="00FE4B36"/>
    <w:rsid w:val="00FE5359"/>
    <w:rsid w:val="00FE5ED0"/>
    <w:rsid w:val="00FE7EEF"/>
    <w:rsid w:val="00FF04B5"/>
    <w:rsid w:val="00FF15E4"/>
    <w:rsid w:val="00FF7425"/>
    <w:rsid w:val="00FF7751"/>
    <w:rsid w:val="00FF7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C7C4B9"/>
  <w15:docId w15:val="{2D020BE8-A3BB-4993-86B1-65FFCB5B4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31CC"/>
  </w:style>
  <w:style w:type="paragraph" w:styleId="Heading1">
    <w:name w:val="heading 1"/>
    <w:basedOn w:val="Normal"/>
    <w:link w:val="Heading1Char"/>
    <w:uiPriority w:val="9"/>
    <w:qFormat/>
    <w:rsid w:val="002A2070"/>
    <w:pPr>
      <w:widowControl w:val="0"/>
      <w:autoSpaceDE w:val="0"/>
      <w:autoSpaceDN w:val="0"/>
      <w:spacing w:after="0" w:line="236" w:lineRule="exact"/>
      <w:ind w:left="522"/>
      <w:outlineLvl w:val="0"/>
    </w:pPr>
    <w:rPr>
      <w:rFonts w:eastAsia="Times New Roman"/>
      <w:b/>
      <w:bCs/>
    </w:rPr>
  </w:style>
  <w:style w:type="paragraph" w:styleId="Heading2">
    <w:name w:val="heading 2"/>
    <w:basedOn w:val="Normal"/>
    <w:link w:val="Heading2Char"/>
    <w:uiPriority w:val="9"/>
    <w:unhideWhenUsed/>
    <w:qFormat/>
    <w:rsid w:val="002A2070"/>
    <w:pPr>
      <w:widowControl w:val="0"/>
      <w:autoSpaceDE w:val="0"/>
      <w:autoSpaceDN w:val="0"/>
      <w:spacing w:before="1" w:after="0" w:line="240" w:lineRule="auto"/>
      <w:ind w:left="372"/>
      <w:outlineLvl w:val="1"/>
    </w:pPr>
    <w:rPr>
      <w:rFonts w:eastAsia="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74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417"/>
  </w:style>
  <w:style w:type="paragraph" w:styleId="Footer">
    <w:name w:val="footer"/>
    <w:basedOn w:val="Normal"/>
    <w:link w:val="FooterChar"/>
    <w:uiPriority w:val="99"/>
    <w:unhideWhenUsed/>
    <w:rsid w:val="00FC74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417"/>
  </w:style>
  <w:style w:type="paragraph" w:styleId="FootnoteText">
    <w:name w:val="footnote text"/>
    <w:basedOn w:val="Normal"/>
    <w:link w:val="FootnoteTextChar"/>
    <w:uiPriority w:val="99"/>
    <w:semiHidden/>
    <w:unhideWhenUsed/>
    <w:rsid w:val="00DB06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B0639"/>
    <w:rPr>
      <w:sz w:val="20"/>
      <w:szCs w:val="20"/>
    </w:rPr>
  </w:style>
  <w:style w:type="character" w:styleId="FootnoteReference">
    <w:name w:val="footnote reference"/>
    <w:basedOn w:val="DefaultParagraphFont"/>
    <w:uiPriority w:val="99"/>
    <w:semiHidden/>
    <w:unhideWhenUsed/>
    <w:rsid w:val="00DB0639"/>
    <w:rPr>
      <w:vertAlign w:val="superscript"/>
    </w:rPr>
  </w:style>
  <w:style w:type="character" w:styleId="Hyperlink">
    <w:name w:val="Hyperlink"/>
    <w:basedOn w:val="DefaultParagraphFont"/>
    <w:uiPriority w:val="99"/>
    <w:unhideWhenUsed/>
    <w:rsid w:val="008465A3"/>
    <w:rPr>
      <w:color w:val="0000FF" w:themeColor="hyperlink"/>
      <w:u w:val="single"/>
    </w:rPr>
  </w:style>
  <w:style w:type="paragraph" w:styleId="ListParagraph">
    <w:name w:val="List Paragraph"/>
    <w:basedOn w:val="Normal"/>
    <w:uiPriority w:val="1"/>
    <w:qFormat/>
    <w:rsid w:val="004848CA"/>
    <w:pPr>
      <w:ind w:left="720"/>
      <w:contextualSpacing/>
    </w:pPr>
  </w:style>
  <w:style w:type="paragraph" w:styleId="EndnoteText">
    <w:name w:val="endnote text"/>
    <w:basedOn w:val="Normal"/>
    <w:link w:val="EndnoteTextChar"/>
    <w:uiPriority w:val="99"/>
    <w:semiHidden/>
    <w:unhideWhenUsed/>
    <w:rsid w:val="00C34EA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34EA3"/>
    <w:rPr>
      <w:sz w:val="20"/>
      <w:szCs w:val="20"/>
    </w:rPr>
  </w:style>
  <w:style w:type="character" w:styleId="EndnoteReference">
    <w:name w:val="endnote reference"/>
    <w:basedOn w:val="DefaultParagraphFont"/>
    <w:uiPriority w:val="99"/>
    <w:semiHidden/>
    <w:unhideWhenUsed/>
    <w:rsid w:val="00C34EA3"/>
    <w:rPr>
      <w:vertAlign w:val="superscript"/>
    </w:rPr>
  </w:style>
  <w:style w:type="paragraph" w:styleId="BalloonText">
    <w:name w:val="Balloon Text"/>
    <w:basedOn w:val="Normal"/>
    <w:link w:val="BalloonTextChar"/>
    <w:uiPriority w:val="99"/>
    <w:semiHidden/>
    <w:unhideWhenUsed/>
    <w:rsid w:val="00F36B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BD5"/>
    <w:rPr>
      <w:rFonts w:ascii="Tahoma" w:hAnsi="Tahoma" w:cs="Tahoma"/>
      <w:sz w:val="16"/>
      <w:szCs w:val="16"/>
    </w:rPr>
  </w:style>
  <w:style w:type="paragraph" w:styleId="Caption">
    <w:name w:val="caption"/>
    <w:basedOn w:val="Normal"/>
    <w:next w:val="Normal"/>
    <w:autoRedefine/>
    <w:uiPriority w:val="35"/>
    <w:unhideWhenUsed/>
    <w:qFormat/>
    <w:rsid w:val="001B225B"/>
    <w:pPr>
      <w:spacing w:line="240" w:lineRule="auto"/>
    </w:pPr>
    <w:rPr>
      <w:b/>
      <w:bCs/>
    </w:rPr>
  </w:style>
  <w:style w:type="paragraph" w:styleId="Bibliography">
    <w:name w:val="Bibliography"/>
    <w:basedOn w:val="Normal"/>
    <w:next w:val="Normal"/>
    <w:uiPriority w:val="37"/>
    <w:unhideWhenUsed/>
    <w:rsid w:val="003C7F21"/>
    <w:pPr>
      <w:tabs>
        <w:tab w:val="left" w:pos="504"/>
      </w:tabs>
      <w:spacing w:after="0" w:line="240" w:lineRule="auto"/>
      <w:ind w:left="504" w:hanging="504"/>
    </w:pPr>
  </w:style>
  <w:style w:type="paragraph" w:customStyle="1" w:styleId="FTIheading">
    <w:name w:val="FTI_heading"/>
    <w:basedOn w:val="Normal"/>
    <w:qFormat/>
    <w:rsid w:val="001E574D"/>
    <w:pPr>
      <w:widowControl w:val="0"/>
      <w:suppressAutoHyphens/>
      <w:autoSpaceDE w:val="0"/>
      <w:autoSpaceDN w:val="0"/>
      <w:adjustRightInd w:val="0"/>
      <w:spacing w:after="90" w:line="240" w:lineRule="atLeast"/>
      <w:textAlignment w:val="center"/>
    </w:pPr>
    <w:rPr>
      <w:rFonts w:ascii="HelveticaNeue-Bold" w:eastAsiaTheme="minorEastAsia" w:hAnsi="HelveticaNeue-Bold" w:cs="HelveticaNeue-Bold"/>
      <w:b/>
      <w:bCs/>
      <w:caps/>
      <w:color w:val="000000"/>
      <w:spacing w:val="18"/>
      <w:sz w:val="18"/>
      <w:szCs w:val="18"/>
    </w:rPr>
  </w:style>
  <w:style w:type="paragraph" w:customStyle="1" w:styleId="FTIbodycopy">
    <w:name w:val="FTI_body copy"/>
    <w:basedOn w:val="Normal"/>
    <w:qFormat/>
    <w:rsid w:val="007F134D"/>
    <w:pPr>
      <w:widowControl w:val="0"/>
      <w:autoSpaceDE w:val="0"/>
      <w:autoSpaceDN w:val="0"/>
      <w:adjustRightInd w:val="0"/>
      <w:spacing w:after="270" w:line="240" w:lineRule="atLeast"/>
      <w:textAlignment w:val="center"/>
    </w:pPr>
    <w:rPr>
      <w:rFonts w:ascii="HelveticaNeue" w:eastAsiaTheme="minorEastAsia" w:hAnsi="HelveticaNeue" w:cs="HelveticaNeue"/>
      <w:color w:val="000000"/>
      <w:sz w:val="18"/>
      <w:szCs w:val="18"/>
    </w:rPr>
  </w:style>
  <w:style w:type="table" w:styleId="TableGrid">
    <w:name w:val="Table Grid"/>
    <w:basedOn w:val="TableNormal"/>
    <w:uiPriority w:val="59"/>
    <w:rsid w:val="00A424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77269"/>
    <w:rPr>
      <w:color w:val="605E5C"/>
      <w:shd w:val="clear" w:color="auto" w:fill="E1DFDD"/>
    </w:rPr>
  </w:style>
  <w:style w:type="character" w:customStyle="1" w:styleId="Heading1Char">
    <w:name w:val="Heading 1 Char"/>
    <w:basedOn w:val="DefaultParagraphFont"/>
    <w:link w:val="Heading1"/>
    <w:uiPriority w:val="9"/>
    <w:rsid w:val="002A2070"/>
    <w:rPr>
      <w:rFonts w:eastAsia="Times New Roman"/>
      <w:b/>
      <w:bCs/>
    </w:rPr>
  </w:style>
  <w:style w:type="character" w:customStyle="1" w:styleId="Heading2Char">
    <w:name w:val="Heading 2 Char"/>
    <w:basedOn w:val="DefaultParagraphFont"/>
    <w:link w:val="Heading2"/>
    <w:uiPriority w:val="9"/>
    <w:rsid w:val="002A2070"/>
    <w:rPr>
      <w:rFonts w:eastAsia="Times New Roman"/>
      <w:b/>
      <w:bCs/>
      <w:sz w:val="20"/>
      <w:szCs w:val="20"/>
    </w:rPr>
  </w:style>
  <w:style w:type="paragraph" w:styleId="BodyText">
    <w:name w:val="Body Text"/>
    <w:basedOn w:val="Normal"/>
    <w:link w:val="BodyTextChar"/>
    <w:uiPriority w:val="1"/>
    <w:qFormat/>
    <w:rsid w:val="002A2070"/>
    <w:pPr>
      <w:widowControl w:val="0"/>
      <w:autoSpaceDE w:val="0"/>
      <w:autoSpaceDN w:val="0"/>
      <w:spacing w:after="0" w:line="240" w:lineRule="auto"/>
    </w:pPr>
    <w:rPr>
      <w:rFonts w:ascii="Arial Unicode MS" w:eastAsia="Arial Unicode MS" w:hAnsi="Arial Unicode MS" w:cs="Arial Unicode MS"/>
      <w:sz w:val="20"/>
      <w:szCs w:val="20"/>
    </w:rPr>
  </w:style>
  <w:style w:type="character" w:customStyle="1" w:styleId="BodyTextChar">
    <w:name w:val="Body Text Char"/>
    <w:basedOn w:val="DefaultParagraphFont"/>
    <w:link w:val="BodyText"/>
    <w:uiPriority w:val="1"/>
    <w:rsid w:val="002A2070"/>
    <w:rPr>
      <w:rFonts w:ascii="Arial Unicode MS" w:eastAsia="Arial Unicode MS" w:hAnsi="Arial Unicode MS" w:cs="Arial Unicode MS"/>
      <w:sz w:val="20"/>
      <w:szCs w:val="20"/>
    </w:rPr>
  </w:style>
  <w:style w:type="paragraph" w:customStyle="1" w:styleId="TableParagraph">
    <w:name w:val="Table Paragraph"/>
    <w:basedOn w:val="Normal"/>
    <w:uiPriority w:val="1"/>
    <w:qFormat/>
    <w:rsid w:val="002A2070"/>
    <w:pPr>
      <w:widowControl w:val="0"/>
      <w:autoSpaceDE w:val="0"/>
      <w:autoSpaceDN w:val="0"/>
      <w:spacing w:after="0" w:line="267" w:lineRule="exact"/>
      <w:ind w:left="119"/>
    </w:pPr>
    <w:rPr>
      <w:rFonts w:ascii="Arial Unicode MS" w:eastAsia="Arial Unicode MS" w:hAnsi="Arial Unicode MS" w:cs="Arial Unicode MS"/>
      <w:sz w:val="22"/>
      <w:szCs w:val="22"/>
    </w:rPr>
  </w:style>
  <w:style w:type="paragraph" w:styleId="TOC2">
    <w:name w:val="toc 2"/>
    <w:basedOn w:val="Normal"/>
    <w:next w:val="Normal"/>
    <w:autoRedefine/>
    <w:uiPriority w:val="39"/>
    <w:unhideWhenUsed/>
    <w:rsid w:val="00834DA6"/>
    <w:pPr>
      <w:spacing w:after="100"/>
      <w:ind w:left="240"/>
    </w:pPr>
  </w:style>
  <w:style w:type="paragraph" w:styleId="TOC1">
    <w:name w:val="toc 1"/>
    <w:basedOn w:val="Normal"/>
    <w:next w:val="Normal"/>
    <w:autoRedefine/>
    <w:uiPriority w:val="39"/>
    <w:unhideWhenUsed/>
    <w:rsid w:val="00834DA6"/>
    <w:pPr>
      <w:spacing w:after="100"/>
    </w:pPr>
  </w:style>
  <w:style w:type="paragraph" w:styleId="TOCHeading">
    <w:name w:val="TOC Heading"/>
    <w:basedOn w:val="Heading1"/>
    <w:next w:val="Normal"/>
    <w:uiPriority w:val="39"/>
    <w:unhideWhenUsed/>
    <w:qFormat/>
    <w:rsid w:val="00834DA6"/>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TOC3">
    <w:name w:val="toc 3"/>
    <w:basedOn w:val="Normal"/>
    <w:next w:val="Normal"/>
    <w:autoRedefine/>
    <w:uiPriority w:val="39"/>
    <w:unhideWhenUsed/>
    <w:rsid w:val="00834DA6"/>
    <w:pPr>
      <w:spacing w:after="100" w:line="259" w:lineRule="auto"/>
      <w:ind w:left="440"/>
    </w:pPr>
    <w:rPr>
      <w:rFonts w:asciiTheme="minorHAnsi" w:eastAsiaTheme="minorEastAsia" w:hAnsiTheme="minorHAnsi"/>
      <w:sz w:val="22"/>
      <w:szCs w:val="22"/>
    </w:rPr>
  </w:style>
  <w:style w:type="character" w:styleId="FollowedHyperlink">
    <w:name w:val="FollowedHyperlink"/>
    <w:basedOn w:val="DefaultParagraphFont"/>
    <w:uiPriority w:val="99"/>
    <w:semiHidden/>
    <w:unhideWhenUsed/>
    <w:rsid w:val="00332BE6"/>
    <w:rPr>
      <w:color w:val="800080" w:themeColor="followedHyperlink"/>
      <w:u w:val="single"/>
    </w:rPr>
  </w:style>
  <w:style w:type="character" w:styleId="CommentReference">
    <w:name w:val="annotation reference"/>
    <w:basedOn w:val="DefaultParagraphFont"/>
    <w:uiPriority w:val="99"/>
    <w:semiHidden/>
    <w:unhideWhenUsed/>
    <w:rsid w:val="00630CE8"/>
    <w:rPr>
      <w:sz w:val="16"/>
      <w:szCs w:val="16"/>
    </w:rPr>
  </w:style>
  <w:style w:type="paragraph" w:styleId="CommentText">
    <w:name w:val="annotation text"/>
    <w:basedOn w:val="Normal"/>
    <w:link w:val="CommentTextChar"/>
    <w:uiPriority w:val="99"/>
    <w:semiHidden/>
    <w:unhideWhenUsed/>
    <w:rsid w:val="00630CE8"/>
    <w:pPr>
      <w:spacing w:line="240" w:lineRule="auto"/>
    </w:pPr>
    <w:rPr>
      <w:sz w:val="20"/>
      <w:szCs w:val="20"/>
    </w:rPr>
  </w:style>
  <w:style w:type="character" w:customStyle="1" w:styleId="CommentTextChar">
    <w:name w:val="Comment Text Char"/>
    <w:basedOn w:val="DefaultParagraphFont"/>
    <w:link w:val="CommentText"/>
    <w:uiPriority w:val="99"/>
    <w:semiHidden/>
    <w:rsid w:val="00630CE8"/>
    <w:rPr>
      <w:sz w:val="20"/>
      <w:szCs w:val="20"/>
    </w:rPr>
  </w:style>
  <w:style w:type="paragraph" w:styleId="CommentSubject">
    <w:name w:val="annotation subject"/>
    <w:basedOn w:val="CommentText"/>
    <w:next w:val="CommentText"/>
    <w:link w:val="CommentSubjectChar"/>
    <w:uiPriority w:val="99"/>
    <w:semiHidden/>
    <w:unhideWhenUsed/>
    <w:rsid w:val="00630CE8"/>
    <w:rPr>
      <w:b/>
      <w:bCs/>
    </w:rPr>
  </w:style>
  <w:style w:type="character" w:customStyle="1" w:styleId="CommentSubjectChar">
    <w:name w:val="Comment Subject Char"/>
    <w:basedOn w:val="CommentTextChar"/>
    <w:link w:val="CommentSubject"/>
    <w:uiPriority w:val="99"/>
    <w:semiHidden/>
    <w:rsid w:val="00630CE8"/>
    <w:rPr>
      <w:b/>
      <w:bCs/>
      <w:sz w:val="20"/>
      <w:szCs w:val="20"/>
    </w:rPr>
  </w:style>
  <w:style w:type="character" w:styleId="PlaceholderText">
    <w:name w:val="Placeholder Text"/>
    <w:basedOn w:val="DefaultParagraphFont"/>
    <w:uiPriority w:val="99"/>
    <w:semiHidden/>
    <w:rsid w:val="00B666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672678">
      <w:bodyDiv w:val="1"/>
      <w:marLeft w:val="0"/>
      <w:marRight w:val="0"/>
      <w:marTop w:val="0"/>
      <w:marBottom w:val="0"/>
      <w:divBdr>
        <w:top w:val="none" w:sz="0" w:space="0" w:color="auto"/>
        <w:left w:val="none" w:sz="0" w:space="0" w:color="auto"/>
        <w:bottom w:val="none" w:sz="0" w:space="0" w:color="auto"/>
        <w:right w:val="none" w:sz="0" w:space="0" w:color="auto"/>
      </w:divBdr>
      <w:divsChild>
        <w:div w:id="257256770">
          <w:marLeft w:val="0"/>
          <w:marRight w:val="0"/>
          <w:marTop w:val="0"/>
          <w:marBottom w:val="0"/>
          <w:divBdr>
            <w:top w:val="none" w:sz="0" w:space="0" w:color="auto"/>
            <w:left w:val="none" w:sz="0" w:space="0" w:color="auto"/>
            <w:bottom w:val="none" w:sz="0" w:space="0" w:color="auto"/>
            <w:right w:val="none" w:sz="0" w:space="0" w:color="auto"/>
          </w:divBdr>
        </w:div>
        <w:div w:id="415590021">
          <w:marLeft w:val="0"/>
          <w:marRight w:val="0"/>
          <w:marTop w:val="0"/>
          <w:marBottom w:val="0"/>
          <w:divBdr>
            <w:top w:val="none" w:sz="0" w:space="0" w:color="auto"/>
            <w:left w:val="none" w:sz="0" w:space="0" w:color="auto"/>
            <w:bottom w:val="none" w:sz="0" w:space="0" w:color="auto"/>
            <w:right w:val="none" w:sz="0" w:space="0" w:color="auto"/>
          </w:divBdr>
        </w:div>
        <w:div w:id="557403629">
          <w:marLeft w:val="0"/>
          <w:marRight w:val="0"/>
          <w:marTop w:val="0"/>
          <w:marBottom w:val="0"/>
          <w:divBdr>
            <w:top w:val="none" w:sz="0" w:space="0" w:color="auto"/>
            <w:left w:val="none" w:sz="0" w:space="0" w:color="auto"/>
            <w:bottom w:val="none" w:sz="0" w:space="0" w:color="auto"/>
            <w:right w:val="none" w:sz="0" w:space="0" w:color="auto"/>
          </w:divBdr>
        </w:div>
        <w:div w:id="610477353">
          <w:marLeft w:val="0"/>
          <w:marRight w:val="0"/>
          <w:marTop w:val="0"/>
          <w:marBottom w:val="0"/>
          <w:divBdr>
            <w:top w:val="none" w:sz="0" w:space="0" w:color="auto"/>
            <w:left w:val="none" w:sz="0" w:space="0" w:color="auto"/>
            <w:bottom w:val="none" w:sz="0" w:space="0" w:color="auto"/>
            <w:right w:val="none" w:sz="0" w:space="0" w:color="auto"/>
          </w:divBdr>
        </w:div>
        <w:div w:id="756293398">
          <w:marLeft w:val="0"/>
          <w:marRight w:val="0"/>
          <w:marTop w:val="0"/>
          <w:marBottom w:val="0"/>
          <w:divBdr>
            <w:top w:val="none" w:sz="0" w:space="0" w:color="auto"/>
            <w:left w:val="none" w:sz="0" w:space="0" w:color="auto"/>
            <w:bottom w:val="none" w:sz="0" w:space="0" w:color="auto"/>
            <w:right w:val="none" w:sz="0" w:space="0" w:color="auto"/>
          </w:divBdr>
        </w:div>
        <w:div w:id="820077907">
          <w:marLeft w:val="0"/>
          <w:marRight w:val="0"/>
          <w:marTop w:val="0"/>
          <w:marBottom w:val="0"/>
          <w:divBdr>
            <w:top w:val="none" w:sz="0" w:space="0" w:color="auto"/>
            <w:left w:val="none" w:sz="0" w:space="0" w:color="auto"/>
            <w:bottom w:val="none" w:sz="0" w:space="0" w:color="auto"/>
            <w:right w:val="none" w:sz="0" w:space="0" w:color="auto"/>
          </w:divBdr>
        </w:div>
        <w:div w:id="825364179">
          <w:marLeft w:val="0"/>
          <w:marRight w:val="0"/>
          <w:marTop w:val="0"/>
          <w:marBottom w:val="0"/>
          <w:divBdr>
            <w:top w:val="none" w:sz="0" w:space="0" w:color="auto"/>
            <w:left w:val="none" w:sz="0" w:space="0" w:color="auto"/>
            <w:bottom w:val="none" w:sz="0" w:space="0" w:color="auto"/>
            <w:right w:val="none" w:sz="0" w:space="0" w:color="auto"/>
          </w:divBdr>
        </w:div>
        <w:div w:id="851263623">
          <w:marLeft w:val="0"/>
          <w:marRight w:val="0"/>
          <w:marTop w:val="0"/>
          <w:marBottom w:val="0"/>
          <w:divBdr>
            <w:top w:val="none" w:sz="0" w:space="0" w:color="auto"/>
            <w:left w:val="none" w:sz="0" w:space="0" w:color="auto"/>
            <w:bottom w:val="none" w:sz="0" w:space="0" w:color="auto"/>
            <w:right w:val="none" w:sz="0" w:space="0" w:color="auto"/>
          </w:divBdr>
        </w:div>
        <w:div w:id="1303853634">
          <w:marLeft w:val="0"/>
          <w:marRight w:val="0"/>
          <w:marTop w:val="0"/>
          <w:marBottom w:val="0"/>
          <w:divBdr>
            <w:top w:val="none" w:sz="0" w:space="0" w:color="auto"/>
            <w:left w:val="none" w:sz="0" w:space="0" w:color="auto"/>
            <w:bottom w:val="none" w:sz="0" w:space="0" w:color="auto"/>
            <w:right w:val="none" w:sz="0" w:space="0" w:color="auto"/>
          </w:divBdr>
        </w:div>
        <w:div w:id="1348486350">
          <w:marLeft w:val="0"/>
          <w:marRight w:val="0"/>
          <w:marTop w:val="0"/>
          <w:marBottom w:val="0"/>
          <w:divBdr>
            <w:top w:val="none" w:sz="0" w:space="0" w:color="auto"/>
            <w:left w:val="none" w:sz="0" w:space="0" w:color="auto"/>
            <w:bottom w:val="none" w:sz="0" w:space="0" w:color="auto"/>
            <w:right w:val="none" w:sz="0" w:space="0" w:color="auto"/>
          </w:divBdr>
        </w:div>
      </w:divsChild>
    </w:div>
    <w:div w:id="496381878">
      <w:bodyDiv w:val="1"/>
      <w:marLeft w:val="0"/>
      <w:marRight w:val="0"/>
      <w:marTop w:val="0"/>
      <w:marBottom w:val="0"/>
      <w:divBdr>
        <w:top w:val="none" w:sz="0" w:space="0" w:color="auto"/>
        <w:left w:val="none" w:sz="0" w:space="0" w:color="auto"/>
        <w:bottom w:val="none" w:sz="0" w:space="0" w:color="auto"/>
        <w:right w:val="none" w:sz="0" w:space="0" w:color="auto"/>
      </w:divBdr>
    </w:div>
    <w:div w:id="776487657">
      <w:bodyDiv w:val="1"/>
      <w:marLeft w:val="0"/>
      <w:marRight w:val="0"/>
      <w:marTop w:val="0"/>
      <w:marBottom w:val="0"/>
      <w:divBdr>
        <w:top w:val="none" w:sz="0" w:space="0" w:color="auto"/>
        <w:left w:val="none" w:sz="0" w:space="0" w:color="auto"/>
        <w:bottom w:val="none" w:sz="0" w:space="0" w:color="auto"/>
        <w:right w:val="none" w:sz="0" w:space="0" w:color="auto"/>
      </w:divBdr>
    </w:div>
    <w:div w:id="906651239">
      <w:bodyDiv w:val="1"/>
      <w:marLeft w:val="0"/>
      <w:marRight w:val="0"/>
      <w:marTop w:val="0"/>
      <w:marBottom w:val="0"/>
      <w:divBdr>
        <w:top w:val="none" w:sz="0" w:space="0" w:color="auto"/>
        <w:left w:val="none" w:sz="0" w:space="0" w:color="auto"/>
        <w:bottom w:val="none" w:sz="0" w:space="0" w:color="auto"/>
        <w:right w:val="none" w:sz="0" w:space="0" w:color="auto"/>
      </w:divBdr>
    </w:div>
    <w:div w:id="922882120">
      <w:bodyDiv w:val="1"/>
      <w:marLeft w:val="0"/>
      <w:marRight w:val="0"/>
      <w:marTop w:val="0"/>
      <w:marBottom w:val="0"/>
      <w:divBdr>
        <w:top w:val="none" w:sz="0" w:space="0" w:color="auto"/>
        <w:left w:val="none" w:sz="0" w:space="0" w:color="auto"/>
        <w:bottom w:val="none" w:sz="0" w:space="0" w:color="auto"/>
        <w:right w:val="none" w:sz="0" w:space="0" w:color="auto"/>
      </w:divBdr>
    </w:div>
    <w:div w:id="1208221785">
      <w:bodyDiv w:val="1"/>
      <w:marLeft w:val="0"/>
      <w:marRight w:val="0"/>
      <w:marTop w:val="0"/>
      <w:marBottom w:val="0"/>
      <w:divBdr>
        <w:top w:val="none" w:sz="0" w:space="0" w:color="auto"/>
        <w:left w:val="none" w:sz="0" w:space="0" w:color="auto"/>
        <w:bottom w:val="none" w:sz="0" w:space="0" w:color="auto"/>
        <w:right w:val="none" w:sz="0" w:space="0" w:color="auto"/>
      </w:divBdr>
    </w:div>
    <w:div w:id="1293754307">
      <w:bodyDiv w:val="1"/>
      <w:marLeft w:val="0"/>
      <w:marRight w:val="0"/>
      <w:marTop w:val="0"/>
      <w:marBottom w:val="0"/>
      <w:divBdr>
        <w:top w:val="none" w:sz="0" w:space="0" w:color="auto"/>
        <w:left w:val="none" w:sz="0" w:space="0" w:color="auto"/>
        <w:bottom w:val="none" w:sz="0" w:space="0" w:color="auto"/>
        <w:right w:val="none" w:sz="0" w:space="0" w:color="auto"/>
      </w:divBdr>
      <w:divsChild>
        <w:div w:id="41490407">
          <w:marLeft w:val="0"/>
          <w:marRight w:val="0"/>
          <w:marTop w:val="0"/>
          <w:marBottom w:val="0"/>
          <w:divBdr>
            <w:top w:val="none" w:sz="0" w:space="0" w:color="auto"/>
            <w:left w:val="none" w:sz="0" w:space="0" w:color="auto"/>
            <w:bottom w:val="none" w:sz="0" w:space="0" w:color="auto"/>
            <w:right w:val="none" w:sz="0" w:space="0" w:color="auto"/>
          </w:divBdr>
          <w:divsChild>
            <w:div w:id="1259366444">
              <w:marLeft w:val="0"/>
              <w:marRight w:val="0"/>
              <w:marTop w:val="0"/>
              <w:marBottom w:val="0"/>
              <w:divBdr>
                <w:top w:val="none" w:sz="0" w:space="0" w:color="auto"/>
                <w:left w:val="none" w:sz="0" w:space="0" w:color="auto"/>
                <w:bottom w:val="none" w:sz="0" w:space="0" w:color="auto"/>
                <w:right w:val="none" w:sz="0" w:space="0" w:color="auto"/>
              </w:divBdr>
            </w:div>
          </w:divsChild>
        </w:div>
        <w:div w:id="1773040735">
          <w:marLeft w:val="0"/>
          <w:marRight w:val="0"/>
          <w:marTop w:val="0"/>
          <w:marBottom w:val="0"/>
          <w:divBdr>
            <w:top w:val="none" w:sz="0" w:space="0" w:color="auto"/>
            <w:left w:val="none" w:sz="0" w:space="0" w:color="auto"/>
            <w:bottom w:val="none" w:sz="0" w:space="0" w:color="auto"/>
            <w:right w:val="none" w:sz="0" w:space="0" w:color="auto"/>
          </w:divBdr>
        </w:div>
        <w:div w:id="1879271990">
          <w:marLeft w:val="0"/>
          <w:marRight w:val="0"/>
          <w:marTop w:val="0"/>
          <w:marBottom w:val="0"/>
          <w:divBdr>
            <w:top w:val="none" w:sz="0" w:space="0" w:color="auto"/>
            <w:left w:val="none" w:sz="0" w:space="0" w:color="auto"/>
            <w:bottom w:val="none" w:sz="0" w:space="0" w:color="auto"/>
            <w:right w:val="none" w:sz="0" w:space="0" w:color="auto"/>
          </w:divBdr>
          <w:divsChild>
            <w:div w:id="1695842029">
              <w:marLeft w:val="0"/>
              <w:marRight w:val="0"/>
              <w:marTop w:val="0"/>
              <w:marBottom w:val="0"/>
              <w:divBdr>
                <w:top w:val="none" w:sz="0" w:space="0" w:color="auto"/>
                <w:left w:val="none" w:sz="0" w:space="0" w:color="auto"/>
                <w:bottom w:val="none" w:sz="0" w:space="0" w:color="auto"/>
                <w:right w:val="none" w:sz="0" w:space="0" w:color="auto"/>
              </w:divBdr>
              <w:divsChild>
                <w:div w:id="39154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315504">
      <w:bodyDiv w:val="1"/>
      <w:marLeft w:val="0"/>
      <w:marRight w:val="0"/>
      <w:marTop w:val="0"/>
      <w:marBottom w:val="0"/>
      <w:divBdr>
        <w:top w:val="none" w:sz="0" w:space="0" w:color="auto"/>
        <w:left w:val="none" w:sz="0" w:space="0" w:color="auto"/>
        <w:bottom w:val="none" w:sz="0" w:space="0" w:color="auto"/>
        <w:right w:val="none" w:sz="0" w:space="0" w:color="auto"/>
      </w:divBdr>
      <w:divsChild>
        <w:div w:id="46807522">
          <w:marLeft w:val="0"/>
          <w:marRight w:val="0"/>
          <w:marTop w:val="0"/>
          <w:marBottom w:val="0"/>
          <w:divBdr>
            <w:top w:val="none" w:sz="0" w:space="0" w:color="auto"/>
            <w:left w:val="none" w:sz="0" w:space="0" w:color="auto"/>
            <w:bottom w:val="none" w:sz="0" w:space="0" w:color="auto"/>
            <w:right w:val="none" w:sz="0" w:space="0" w:color="auto"/>
          </w:divBdr>
        </w:div>
        <w:div w:id="406539315">
          <w:marLeft w:val="0"/>
          <w:marRight w:val="0"/>
          <w:marTop w:val="0"/>
          <w:marBottom w:val="0"/>
          <w:divBdr>
            <w:top w:val="none" w:sz="0" w:space="0" w:color="auto"/>
            <w:left w:val="none" w:sz="0" w:space="0" w:color="auto"/>
            <w:bottom w:val="none" w:sz="0" w:space="0" w:color="auto"/>
            <w:right w:val="none" w:sz="0" w:space="0" w:color="auto"/>
          </w:divBdr>
        </w:div>
        <w:div w:id="770901254">
          <w:marLeft w:val="0"/>
          <w:marRight w:val="0"/>
          <w:marTop w:val="0"/>
          <w:marBottom w:val="0"/>
          <w:divBdr>
            <w:top w:val="none" w:sz="0" w:space="0" w:color="auto"/>
            <w:left w:val="none" w:sz="0" w:space="0" w:color="auto"/>
            <w:bottom w:val="none" w:sz="0" w:space="0" w:color="auto"/>
            <w:right w:val="none" w:sz="0" w:space="0" w:color="auto"/>
          </w:divBdr>
        </w:div>
        <w:div w:id="829173383">
          <w:marLeft w:val="0"/>
          <w:marRight w:val="0"/>
          <w:marTop w:val="0"/>
          <w:marBottom w:val="0"/>
          <w:divBdr>
            <w:top w:val="none" w:sz="0" w:space="0" w:color="auto"/>
            <w:left w:val="none" w:sz="0" w:space="0" w:color="auto"/>
            <w:bottom w:val="none" w:sz="0" w:space="0" w:color="auto"/>
            <w:right w:val="none" w:sz="0" w:space="0" w:color="auto"/>
          </w:divBdr>
        </w:div>
        <w:div w:id="873466785">
          <w:marLeft w:val="0"/>
          <w:marRight w:val="0"/>
          <w:marTop w:val="0"/>
          <w:marBottom w:val="0"/>
          <w:divBdr>
            <w:top w:val="none" w:sz="0" w:space="0" w:color="auto"/>
            <w:left w:val="none" w:sz="0" w:space="0" w:color="auto"/>
            <w:bottom w:val="none" w:sz="0" w:space="0" w:color="auto"/>
            <w:right w:val="none" w:sz="0" w:space="0" w:color="auto"/>
          </w:divBdr>
        </w:div>
        <w:div w:id="898828012">
          <w:marLeft w:val="0"/>
          <w:marRight w:val="0"/>
          <w:marTop w:val="0"/>
          <w:marBottom w:val="0"/>
          <w:divBdr>
            <w:top w:val="none" w:sz="0" w:space="0" w:color="auto"/>
            <w:left w:val="none" w:sz="0" w:space="0" w:color="auto"/>
            <w:bottom w:val="none" w:sz="0" w:space="0" w:color="auto"/>
            <w:right w:val="none" w:sz="0" w:space="0" w:color="auto"/>
          </w:divBdr>
        </w:div>
        <w:div w:id="2075546961">
          <w:marLeft w:val="0"/>
          <w:marRight w:val="0"/>
          <w:marTop w:val="0"/>
          <w:marBottom w:val="0"/>
          <w:divBdr>
            <w:top w:val="none" w:sz="0" w:space="0" w:color="auto"/>
            <w:left w:val="none" w:sz="0" w:space="0" w:color="auto"/>
            <w:bottom w:val="none" w:sz="0" w:space="0" w:color="auto"/>
            <w:right w:val="none" w:sz="0" w:space="0" w:color="auto"/>
          </w:divBdr>
        </w:div>
      </w:divsChild>
    </w:div>
    <w:div w:id="1659963301">
      <w:bodyDiv w:val="1"/>
      <w:marLeft w:val="0"/>
      <w:marRight w:val="0"/>
      <w:marTop w:val="0"/>
      <w:marBottom w:val="0"/>
      <w:divBdr>
        <w:top w:val="none" w:sz="0" w:space="0" w:color="auto"/>
        <w:left w:val="none" w:sz="0" w:space="0" w:color="auto"/>
        <w:bottom w:val="none" w:sz="0" w:space="0" w:color="auto"/>
        <w:right w:val="none" w:sz="0" w:space="0" w:color="auto"/>
      </w:divBdr>
    </w:div>
    <w:div w:id="1674605287">
      <w:bodyDiv w:val="1"/>
      <w:marLeft w:val="0"/>
      <w:marRight w:val="0"/>
      <w:marTop w:val="0"/>
      <w:marBottom w:val="0"/>
      <w:divBdr>
        <w:top w:val="none" w:sz="0" w:space="0" w:color="auto"/>
        <w:left w:val="none" w:sz="0" w:space="0" w:color="auto"/>
        <w:bottom w:val="none" w:sz="0" w:space="0" w:color="auto"/>
        <w:right w:val="none" w:sz="0" w:space="0" w:color="auto"/>
      </w:divBdr>
    </w:div>
    <w:div w:id="1676567417">
      <w:bodyDiv w:val="1"/>
      <w:marLeft w:val="0"/>
      <w:marRight w:val="0"/>
      <w:marTop w:val="0"/>
      <w:marBottom w:val="0"/>
      <w:divBdr>
        <w:top w:val="none" w:sz="0" w:space="0" w:color="auto"/>
        <w:left w:val="none" w:sz="0" w:space="0" w:color="auto"/>
        <w:bottom w:val="none" w:sz="0" w:space="0" w:color="auto"/>
        <w:right w:val="none" w:sz="0" w:space="0" w:color="auto"/>
      </w:divBdr>
    </w:div>
    <w:div w:id="1816334576">
      <w:bodyDiv w:val="1"/>
      <w:marLeft w:val="0"/>
      <w:marRight w:val="0"/>
      <w:marTop w:val="0"/>
      <w:marBottom w:val="0"/>
      <w:divBdr>
        <w:top w:val="none" w:sz="0" w:space="0" w:color="auto"/>
        <w:left w:val="none" w:sz="0" w:space="0" w:color="auto"/>
        <w:bottom w:val="none" w:sz="0" w:space="0" w:color="auto"/>
        <w:right w:val="none" w:sz="0" w:space="0" w:color="auto"/>
      </w:divBdr>
    </w:div>
    <w:div w:id="2000577340">
      <w:bodyDiv w:val="1"/>
      <w:marLeft w:val="0"/>
      <w:marRight w:val="0"/>
      <w:marTop w:val="0"/>
      <w:marBottom w:val="0"/>
      <w:divBdr>
        <w:top w:val="none" w:sz="0" w:space="0" w:color="auto"/>
        <w:left w:val="none" w:sz="0" w:space="0" w:color="auto"/>
        <w:bottom w:val="none" w:sz="0" w:space="0" w:color="auto"/>
        <w:right w:val="none" w:sz="0" w:space="0" w:color="auto"/>
      </w:divBdr>
    </w:div>
    <w:div w:id="2063627944">
      <w:bodyDiv w:val="1"/>
      <w:marLeft w:val="0"/>
      <w:marRight w:val="0"/>
      <w:marTop w:val="0"/>
      <w:marBottom w:val="0"/>
      <w:divBdr>
        <w:top w:val="none" w:sz="0" w:space="0" w:color="auto"/>
        <w:left w:val="none" w:sz="0" w:space="0" w:color="auto"/>
        <w:bottom w:val="none" w:sz="0" w:space="0" w:color="auto"/>
        <w:right w:val="none" w:sz="0" w:space="0" w:color="auto"/>
      </w:divBdr>
    </w:div>
    <w:div w:id="2094471182">
      <w:bodyDiv w:val="1"/>
      <w:marLeft w:val="0"/>
      <w:marRight w:val="0"/>
      <w:marTop w:val="0"/>
      <w:marBottom w:val="0"/>
      <w:divBdr>
        <w:top w:val="none" w:sz="0" w:space="0" w:color="auto"/>
        <w:left w:val="none" w:sz="0" w:space="0" w:color="auto"/>
        <w:bottom w:val="none" w:sz="0" w:space="0" w:color="auto"/>
        <w:right w:val="none" w:sz="0" w:space="0" w:color="auto"/>
      </w:divBdr>
    </w:div>
    <w:div w:id="210819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2.png"/><Relationship Id="rId42" Type="http://schemas.microsoft.com/office/2007/relationships/hdphoto" Target="media/hdphoto1.wdp"/><Relationship Id="rId47" Type="http://schemas.openxmlformats.org/officeDocument/2006/relationships/image" Target="media/image34.wmf"/><Relationship Id="rId63" Type="http://schemas.openxmlformats.org/officeDocument/2006/relationships/image" Target="media/image47.JPG"/><Relationship Id="rId68" Type="http://schemas.openxmlformats.org/officeDocument/2006/relationships/image" Target="media/image51.jpg"/><Relationship Id="rId84" Type="http://schemas.openxmlformats.org/officeDocument/2006/relationships/image" Target="media/image66.JPG"/><Relationship Id="rId89" Type="http://schemas.openxmlformats.org/officeDocument/2006/relationships/image" Target="media/image71.JPG"/><Relationship Id="rId7" Type="http://schemas.openxmlformats.org/officeDocument/2006/relationships/endnotes" Target="endnotes.xml"/><Relationship Id="rId71" Type="http://schemas.openxmlformats.org/officeDocument/2006/relationships/image" Target="media/image54.JPG"/><Relationship Id="rId92" Type="http://schemas.openxmlformats.org/officeDocument/2006/relationships/image" Target="media/image73.JPG"/><Relationship Id="rId2" Type="http://schemas.openxmlformats.org/officeDocument/2006/relationships/numbering" Target="numbering.xml"/><Relationship Id="rId16" Type="http://schemas.openxmlformats.org/officeDocument/2006/relationships/image" Target="media/image7.wmf"/><Relationship Id="rId29" Type="http://schemas.openxmlformats.org/officeDocument/2006/relationships/image" Target="media/image18.png"/><Relationship Id="rId107" Type="http://schemas.openxmlformats.org/officeDocument/2006/relationships/theme" Target="theme/theme1.xml"/><Relationship Id="rId11" Type="http://schemas.openxmlformats.org/officeDocument/2006/relationships/image" Target="media/image2.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microsoft.com/office/2007/relationships/hdphoto" Target="media/hdphoto2.wdp"/><Relationship Id="rId53" Type="http://schemas.openxmlformats.org/officeDocument/2006/relationships/image" Target="media/image39.png"/><Relationship Id="rId58" Type="http://schemas.openxmlformats.org/officeDocument/2006/relationships/image" Target="media/image42.jpg"/><Relationship Id="rId66" Type="http://schemas.openxmlformats.org/officeDocument/2006/relationships/image" Target="media/image49.JPG"/><Relationship Id="rId74" Type="http://schemas.openxmlformats.org/officeDocument/2006/relationships/image" Target="media/image57.jpg"/><Relationship Id="rId79" Type="http://schemas.openxmlformats.org/officeDocument/2006/relationships/hyperlink" Target="https://youtu.be/dH7NMjcqXdU" TargetMode="External"/><Relationship Id="rId87" Type="http://schemas.openxmlformats.org/officeDocument/2006/relationships/image" Target="media/image69.JPG"/><Relationship Id="rId102" Type="http://schemas.openxmlformats.org/officeDocument/2006/relationships/image" Target="media/image82.JPG"/><Relationship Id="rId5" Type="http://schemas.openxmlformats.org/officeDocument/2006/relationships/webSettings" Target="webSettings.xml"/><Relationship Id="rId61" Type="http://schemas.openxmlformats.org/officeDocument/2006/relationships/image" Target="media/image45.jpg"/><Relationship Id="rId82" Type="http://schemas.openxmlformats.org/officeDocument/2006/relationships/image" Target="media/image64.JPG"/><Relationship Id="rId90" Type="http://schemas.openxmlformats.org/officeDocument/2006/relationships/hyperlink" Target="https://youtu.be/sNcaXAMPUa0" TargetMode="External"/><Relationship Id="rId95" Type="http://schemas.openxmlformats.org/officeDocument/2006/relationships/image" Target="media/image76.JPG"/><Relationship Id="rId19" Type="http://schemas.openxmlformats.org/officeDocument/2006/relationships/image" Target="media/image10.jpeg"/><Relationship Id="rId14" Type="http://schemas.openxmlformats.org/officeDocument/2006/relationships/image" Target="media/image5.jpg"/><Relationship Id="rId22" Type="http://schemas.openxmlformats.org/officeDocument/2006/relationships/image" Target="media/image13.png"/><Relationship Id="rId27" Type="http://schemas.openxmlformats.org/officeDocument/2006/relationships/image" Target="media/image16.png"/><Relationship Id="rId30" Type="http://schemas.openxmlformats.org/officeDocument/2006/relationships/image" Target="media/image19.emf"/><Relationship Id="rId35" Type="http://schemas.openxmlformats.org/officeDocument/2006/relationships/image" Target="media/image24.wmf"/><Relationship Id="rId43" Type="http://schemas.openxmlformats.org/officeDocument/2006/relationships/image" Target="media/image31.png"/><Relationship Id="rId48" Type="http://schemas.openxmlformats.org/officeDocument/2006/relationships/image" Target="media/image35.wmf"/><Relationship Id="rId56" Type="http://schemas.openxmlformats.org/officeDocument/2006/relationships/image" Target="media/image40.wmf"/><Relationship Id="rId64" Type="http://schemas.openxmlformats.org/officeDocument/2006/relationships/hyperlink" Target="https://youtu.be/CWRMoAcV_KQ" TargetMode="External"/><Relationship Id="rId69" Type="http://schemas.openxmlformats.org/officeDocument/2006/relationships/image" Target="media/image52.JPG"/><Relationship Id="rId77" Type="http://schemas.openxmlformats.org/officeDocument/2006/relationships/image" Target="media/image60.JPG"/><Relationship Id="rId100" Type="http://schemas.openxmlformats.org/officeDocument/2006/relationships/image" Target="media/image80.JPG"/><Relationship Id="rId105" Type="http://schemas.openxmlformats.org/officeDocument/2006/relationships/footer" Target="footer3.xml"/><Relationship Id="rId8" Type="http://schemas.openxmlformats.org/officeDocument/2006/relationships/footer" Target="footer1.xml"/><Relationship Id="rId51" Type="http://schemas.openxmlformats.org/officeDocument/2006/relationships/hyperlink" Target="https://facadetectonics.org/wp-content/uploads/2018/03/Facade-Tectonics_2018-World-Congress_Proceedings_Vol-1_Compressed.pdf" TargetMode="External"/><Relationship Id="rId72" Type="http://schemas.openxmlformats.org/officeDocument/2006/relationships/image" Target="media/image55.JPG"/><Relationship Id="rId80" Type="http://schemas.openxmlformats.org/officeDocument/2006/relationships/image" Target="media/image62.JPG"/><Relationship Id="rId85" Type="http://schemas.openxmlformats.org/officeDocument/2006/relationships/image" Target="media/image67.JPG"/><Relationship Id="rId93" Type="http://schemas.openxmlformats.org/officeDocument/2006/relationships/image" Target="media/image74.JPG"/><Relationship Id="rId98" Type="http://schemas.openxmlformats.org/officeDocument/2006/relationships/hyperlink" Target="https://youtu.be/FZJnnAPfhTc" TargetMode="Externa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G"/><Relationship Id="rId25" Type="http://schemas.openxmlformats.org/officeDocument/2006/relationships/image" Target="media/image14.png"/><Relationship Id="rId33" Type="http://schemas.openxmlformats.org/officeDocument/2006/relationships/image" Target="media/image22.wmf"/><Relationship Id="rId38" Type="http://schemas.openxmlformats.org/officeDocument/2006/relationships/image" Target="media/image27.png"/><Relationship Id="rId46" Type="http://schemas.openxmlformats.org/officeDocument/2006/relationships/image" Target="media/image33.png"/><Relationship Id="rId59" Type="http://schemas.openxmlformats.org/officeDocument/2006/relationships/image" Target="media/image43.jpg"/><Relationship Id="rId67" Type="http://schemas.openxmlformats.org/officeDocument/2006/relationships/image" Target="media/image50.JPG"/><Relationship Id="rId103" Type="http://schemas.openxmlformats.org/officeDocument/2006/relationships/image" Target="media/image83.emf"/><Relationship Id="rId20" Type="http://schemas.openxmlformats.org/officeDocument/2006/relationships/image" Target="media/image11.png"/><Relationship Id="rId41" Type="http://schemas.openxmlformats.org/officeDocument/2006/relationships/image" Target="media/image30.png"/><Relationship Id="rId54" Type="http://schemas.openxmlformats.org/officeDocument/2006/relationships/hyperlink" Target="https://youtu.be/URvjHJ00R2s" TargetMode="External"/><Relationship Id="rId62" Type="http://schemas.openxmlformats.org/officeDocument/2006/relationships/image" Target="media/image46.jpg"/><Relationship Id="rId70" Type="http://schemas.openxmlformats.org/officeDocument/2006/relationships/image" Target="media/image53.JPG"/><Relationship Id="rId75" Type="http://schemas.openxmlformats.org/officeDocument/2006/relationships/image" Target="media/image58.JPG"/><Relationship Id="rId83" Type="http://schemas.openxmlformats.org/officeDocument/2006/relationships/image" Target="media/image65.JPG"/><Relationship Id="rId88" Type="http://schemas.openxmlformats.org/officeDocument/2006/relationships/image" Target="media/image70.JPG"/><Relationship Id="rId91" Type="http://schemas.openxmlformats.org/officeDocument/2006/relationships/image" Target="media/image72.JPG"/><Relationship Id="rId96" Type="http://schemas.openxmlformats.org/officeDocument/2006/relationships/image" Target="media/image77.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8" Type="http://schemas.openxmlformats.org/officeDocument/2006/relationships/image" Target="media/image17.png"/><Relationship Id="rId36" Type="http://schemas.openxmlformats.org/officeDocument/2006/relationships/image" Target="media/image25.wmf"/><Relationship Id="rId49" Type="http://schemas.openxmlformats.org/officeDocument/2006/relationships/image" Target="media/image36.wmf"/><Relationship Id="rId57" Type="http://schemas.openxmlformats.org/officeDocument/2006/relationships/image" Target="media/image41.wmf"/><Relationship Id="rId106" Type="http://schemas.openxmlformats.org/officeDocument/2006/relationships/fontTable" Target="fontTable.xml"/><Relationship Id="rId10" Type="http://schemas.openxmlformats.org/officeDocument/2006/relationships/image" Target="media/image1.jpg"/><Relationship Id="rId31" Type="http://schemas.openxmlformats.org/officeDocument/2006/relationships/image" Target="media/image20.wmf"/><Relationship Id="rId44" Type="http://schemas.openxmlformats.org/officeDocument/2006/relationships/image" Target="media/image32.png"/><Relationship Id="rId52" Type="http://schemas.openxmlformats.org/officeDocument/2006/relationships/image" Target="media/image38.wmf"/><Relationship Id="rId60" Type="http://schemas.openxmlformats.org/officeDocument/2006/relationships/image" Target="media/image44.wmf"/><Relationship Id="rId65" Type="http://schemas.openxmlformats.org/officeDocument/2006/relationships/image" Target="media/image48.JPG"/><Relationship Id="rId73" Type="http://schemas.openxmlformats.org/officeDocument/2006/relationships/image" Target="media/image56.JPG"/><Relationship Id="rId78" Type="http://schemas.openxmlformats.org/officeDocument/2006/relationships/image" Target="media/image61.JPG"/><Relationship Id="rId81" Type="http://schemas.openxmlformats.org/officeDocument/2006/relationships/image" Target="media/image63.JPG"/><Relationship Id="rId86" Type="http://schemas.openxmlformats.org/officeDocument/2006/relationships/image" Target="media/image68.JPG"/><Relationship Id="rId94" Type="http://schemas.openxmlformats.org/officeDocument/2006/relationships/image" Target="media/image75.JPG"/><Relationship Id="rId99" Type="http://schemas.openxmlformats.org/officeDocument/2006/relationships/image" Target="media/image79.JPG"/><Relationship Id="rId101" Type="http://schemas.openxmlformats.org/officeDocument/2006/relationships/image" Target="media/image81.JP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4.jpg"/><Relationship Id="rId18" Type="http://schemas.openxmlformats.org/officeDocument/2006/relationships/image" Target="media/image9.emf"/><Relationship Id="rId39" Type="http://schemas.openxmlformats.org/officeDocument/2006/relationships/image" Target="media/image28.png"/><Relationship Id="rId34" Type="http://schemas.openxmlformats.org/officeDocument/2006/relationships/image" Target="media/image23.wmf"/><Relationship Id="rId50" Type="http://schemas.openxmlformats.org/officeDocument/2006/relationships/image" Target="media/image37.png"/><Relationship Id="rId55" Type="http://schemas.openxmlformats.org/officeDocument/2006/relationships/hyperlink" Target="https://youtu.be/gJ8N1_iO-Qw" TargetMode="External"/><Relationship Id="rId76" Type="http://schemas.openxmlformats.org/officeDocument/2006/relationships/image" Target="media/image59.JPG"/><Relationship Id="rId97" Type="http://schemas.openxmlformats.org/officeDocument/2006/relationships/image" Target="media/image78.JPG"/><Relationship Id="rId10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B7E3C-AE1A-4303-AA21-6F4FE6357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151</Pages>
  <Words>50455</Words>
  <Characters>287598</Characters>
  <Application>Microsoft Office Word</Application>
  <DocSecurity>0</DocSecurity>
  <Lines>2396</Lines>
  <Paragraphs>674</Paragraphs>
  <ScaleCrop>false</ScaleCrop>
  <HeadingPairs>
    <vt:vector size="2" baseType="variant">
      <vt:variant>
        <vt:lpstr>Title</vt:lpstr>
      </vt:variant>
      <vt:variant>
        <vt:i4>1</vt:i4>
      </vt:variant>
    </vt:vector>
  </HeadingPairs>
  <TitlesOfParts>
    <vt:vector size="1" baseType="lpstr">
      <vt:lpstr/>
    </vt:vector>
  </TitlesOfParts>
  <Company>OU IT</Company>
  <LinksUpToDate>false</LinksUpToDate>
  <CharactersWithSpaces>337379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Fithian, Lee A.</dc:creator>
  <cp:keywords/>
  <dc:description/>
  <cp:lastModifiedBy>Fithian, Lee A.</cp:lastModifiedBy>
  <cp:revision>8</cp:revision>
  <dcterms:created xsi:type="dcterms:W3CDTF">2019-12-10T17:19:00Z</dcterms:created>
  <dcterms:modified xsi:type="dcterms:W3CDTF">2020-01-03T01:49:00Z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zotero-version="5.0.80"&gt;&lt;session id="VLQ3aN0R"/&gt;&lt;style id="http://www.zotero.org/styles/american-society-of-mechanical-engineers" hasBibliography="1" bibliographyStyleHasBeenSet="1"/&gt;&lt;prefs&gt;&lt;pref name="fieldType" value="Field"/&gt;&lt;pre</vt:lpwstr>
  </property>
  <property fmtid="{D5CDD505-2E9C-101B-9397-08002B2CF9AE}" pid="3" name="ZOTERO_PREF_2">
    <vt:lpwstr>f name="storeReferences" value="true"/&gt;&lt;pref name="dontAskDelayCitationUpdates" value="true"/&gt;&lt;pref name="delayCitationUpdates" value="true"/&gt;&lt;/prefs&gt;&lt;/data&gt;</vt:lpwstr>
  </property>
</Properties>
</file>