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7550C5" w14:textId="022EA617" w:rsidR="00705A44" w:rsidRDefault="00705A44">
      <w:pPr>
        <w:rPr>
          <w:rFonts w:ascii="Trebuchet MS" w:eastAsia="Times New Roman" w:hAnsi="Trebuchet MS" w:cs="Times New Roman"/>
          <w:b/>
          <w:sz w:val="28"/>
          <w:szCs w:val="28"/>
        </w:rPr>
      </w:pPr>
      <w:r>
        <w:rPr>
          <w:rFonts w:ascii="Trebuchet MS" w:eastAsia="Times New Roman" w:hAnsi="Trebuchet MS" w:cs="Times New Roman"/>
          <w:b/>
          <w:noProof/>
          <w:sz w:val="28"/>
          <w:szCs w:val="28"/>
        </w:rPr>
        <w:drawing>
          <wp:anchor distT="0" distB="0" distL="114300" distR="114300" simplePos="0" relativeHeight="251662336" behindDoc="1" locked="0" layoutInCell="1" allowOverlap="1" wp14:anchorId="692A8A8B" wp14:editId="156298A3">
            <wp:simplePos x="0" y="0"/>
            <wp:positionH relativeFrom="column">
              <wp:posOffset>-977900</wp:posOffset>
            </wp:positionH>
            <wp:positionV relativeFrom="paragraph">
              <wp:posOffset>-1028700</wp:posOffset>
            </wp:positionV>
            <wp:extent cx="7855585" cy="100609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ange, Challenge &amp; Creativity in the Workplace-09.png"/>
                    <pic:cNvPicPr/>
                  </pic:nvPicPr>
                  <pic:blipFill>
                    <a:blip r:embed="rId7">
                      <a:extLst>
                        <a:ext uri="{28A0092B-C50C-407E-A947-70E740481C1C}">
                          <a14:useLocalDpi xmlns:a14="http://schemas.microsoft.com/office/drawing/2010/main" val="0"/>
                        </a:ext>
                      </a:extLst>
                    </a:blip>
                    <a:stretch>
                      <a:fillRect/>
                    </a:stretch>
                  </pic:blipFill>
                  <pic:spPr>
                    <a:xfrm>
                      <a:off x="0" y="0"/>
                      <a:ext cx="7855733" cy="10061130"/>
                    </a:xfrm>
                    <a:prstGeom prst="rect">
                      <a:avLst/>
                    </a:prstGeom>
                  </pic:spPr>
                </pic:pic>
              </a:graphicData>
            </a:graphic>
            <wp14:sizeRelH relativeFrom="page">
              <wp14:pctWidth>0</wp14:pctWidth>
            </wp14:sizeRelH>
            <wp14:sizeRelV relativeFrom="page">
              <wp14:pctHeight>0</wp14:pctHeight>
            </wp14:sizeRelV>
          </wp:anchor>
        </w:drawing>
      </w:r>
      <w:r>
        <w:rPr>
          <w:rFonts w:ascii="Trebuchet MS" w:eastAsia="Times New Roman" w:hAnsi="Trebuchet MS" w:cs="Times New Roman"/>
          <w:b/>
          <w:sz w:val="28"/>
          <w:szCs w:val="28"/>
        </w:rPr>
        <w:br w:type="page"/>
      </w:r>
      <w:bookmarkStart w:id="0" w:name="_GoBack"/>
      <w:bookmarkEnd w:id="0"/>
    </w:p>
    <w:p w14:paraId="21FA38B2" w14:textId="77777777" w:rsidR="00E379DE" w:rsidRDefault="00E379DE">
      <w:pPr>
        <w:rPr>
          <w:rFonts w:ascii="Trebuchet MS" w:eastAsia="Times New Roman" w:hAnsi="Trebuchet MS" w:cs="Times New Roman"/>
          <w:b/>
          <w:sz w:val="28"/>
          <w:szCs w:val="28"/>
        </w:rPr>
      </w:pPr>
    </w:p>
    <w:p w14:paraId="51041CCC" w14:textId="77777777" w:rsidR="00E379DE" w:rsidRDefault="00E379DE">
      <w:pPr>
        <w:rPr>
          <w:rFonts w:ascii="Trebuchet MS" w:eastAsia="Times New Roman" w:hAnsi="Trebuchet MS" w:cs="Times New Roman"/>
          <w:b/>
          <w:sz w:val="28"/>
          <w:szCs w:val="28"/>
        </w:rPr>
      </w:pPr>
    </w:p>
    <w:p w14:paraId="754BF09C" w14:textId="77777777" w:rsidR="00E379DE" w:rsidRDefault="00E379DE">
      <w:pPr>
        <w:rPr>
          <w:rFonts w:ascii="Trebuchet MS" w:eastAsia="Times New Roman" w:hAnsi="Trebuchet MS" w:cs="Times New Roman"/>
          <w:b/>
          <w:sz w:val="28"/>
          <w:szCs w:val="28"/>
        </w:rPr>
      </w:pPr>
    </w:p>
    <w:p w14:paraId="14DF656F" w14:textId="77777777" w:rsidR="00E379DE" w:rsidRDefault="00E379DE">
      <w:pPr>
        <w:rPr>
          <w:rFonts w:ascii="Trebuchet MS" w:eastAsia="Times New Roman" w:hAnsi="Trebuchet MS" w:cs="Times New Roman"/>
          <w:b/>
          <w:sz w:val="28"/>
          <w:szCs w:val="28"/>
        </w:rPr>
      </w:pPr>
    </w:p>
    <w:p w14:paraId="7E489709" w14:textId="77777777" w:rsidR="00E379DE" w:rsidRDefault="00E379DE">
      <w:pPr>
        <w:rPr>
          <w:rFonts w:ascii="Trebuchet MS" w:eastAsia="Times New Roman" w:hAnsi="Trebuchet MS" w:cs="Times New Roman"/>
          <w:b/>
          <w:sz w:val="28"/>
          <w:szCs w:val="28"/>
        </w:rPr>
      </w:pPr>
    </w:p>
    <w:p w14:paraId="7513B996" w14:textId="77777777" w:rsidR="00E379DE" w:rsidRDefault="00E379DE">
      <w:pPr>
        <w:rPr>
          <w:rFonts w:ascii="Trebuchet MS" w:eastAsia="Times New Roman" w:hAnsi="Trebuchet MS" w:cs="Times New Roman"/>
          <w:b/>
          <w:sz w:val="28"/>
          <w:szCs w:val="28"/>
        </w:rPr>
      </w:pPr>
    </w:p>
    <w:p w14:paraId="3A471EBB" w14:textId="77777777" w:rsidR="00E379DE" w:rsidRDefault="00E379DE">
      <w:pPr>
        <w:rPr>
          <w:rFonts w:ascii="Trebuchet MS" w:eastAsia="Times New Roman" w:hAnsi="Trebuchet MS" w:cs="Times New Roman"/>
          <w:b/>
          <w:sz w:val="28"/>
          <w:szCs w:val="28"/>
        </w:rPr>
      </w:pPr>
    </w:p>
    <w:p w14:paraId="7FE40DC3" w14:textId="5DBB6585" w:rsidR="00E379DE" w:rsidRDefault="00E379DE">
      <w:pPr>
        <w:rPr>
          <w:rFonts w:ascii="Trebuchet MS" w:eastAsia="Times New Roman" w:hAnsi="Trebuchet MS" w:cs="Times New Roman"/>
          <w:b/>
          <w:sz w:val="28"/>
          <w:szCs w:val="28"/>
        </w:rPr>
      </w:pPr>
      <w:r>
        <w:rPr>
          <w:rFonts w:ascii="Trebuchet MS" w:eastAsia="Times New Roman" w:hAnsi="Trebuchet MS" w:cs="Times New Roman"/>
          <w:b/>
          <w:sz w:val="28"/>
          <w:szCs w:val="28"/>
        </w:rPr>
        <w:t>Change, Challenge, and Creativity in the Workplace</w:t>
      </w:r>
    </w:p>
    <w:p w14:paraId="793289A3" w14:textId="55C32EED" w:rsidR="00341CB6" w:rsidRPr="00341CB6" w:rsidRDefault="00341CB6">
      <w:pPr>
        <w:rPr>
          <w:rFonts w:ascii="Trebuchet MS" w:eastAsia="Times New Roman" w:hAnsi="Trebuchet MS" w:cs="Times New Roman"/>
          <w:b/>
          <w:i/>
          <w:sz w:val="28"/>
          <w:szCs w:val="28"/>
        </w:rPr>
      </w:pPr>
      <w:r>
        <w:rPr>
          <w:rFonts w:ascii="Trebuchet MS" w:eastAsia="Times New Roman" w:hAnsi="Trebuchet MS" w:cs="Times New Roman"/>
          <w:b/>
          <w:i/>
          <w:sz w:val="28"/>
          <w:szCs w:val="28"/>
        </w:rPr>
        <w:t>Susan Smith Nash, Ph.D.</w:t>
      </w:r>
    </w:p>
    <w:p w14:paraId="12B9AD3A" w14:textId="77777777" w:rsidR="00E379DE" w:rsidRDefault="00E379DE">
      <w:pPr>
        <w:rPr>
          <w:rFonts w:ascii="Trebuchet MS" w:eastAsia="Times New Roman" w:hAnsi="Trebuchet MS" w:cs="Times New Roman"/>
          <w:b/>
          <w:sz w:val="28"/>
          <w:szCs w:val="28"/>
        </w:rPr>
      </w:pPr>
    </w:p>
    <w:p w14:paraId="3B571F6B" w14:textId="311EE602" w:rsidR="00E379DE" w:rsidRDefault="00E379DE">
      <w:pPr>
        <w:rPr>
          <w:rFonts w:ascii="Trebuchet MS" w:eastAsia="Times New Roman" w:hAnsi="Trebuchet MS" w:cs="Times New Roman"/>
          <w:b/>
          <w:sz w:val="28"/>
          <w:szCs w:val="28"/>
        </w:rPr>
      </w:pPr>
      <w:r>
        <w:rPr>
          <w:rFonts w:ascii="Trebuchet MS" w:eastAsia="Times New Roman" w:hAnsi="Trebuchet MS" w:cs="Times New Roman"/>
          <w:b/>
          <w:sz w:val="28"/>
          <w:szCs w:val="28"/>
        </w:rPr>
        <w:br w:type="page"/>
      </w:r>
      <w:r w:rsidR="00341CB6">
        <w:rPr>
          <w:rFonts w:ascii="Verdana" w:eastAsia="Times New Roman" w:hAnsi="Verdana" w:cs="Times New Roman"/>
          <w:noProof/>
          <w:sz w:val="20"/>
          <w:szCs w:val="20"/>
        </w:rPr>
        <w:drawing>
          <wp:anchor distT="0" distB="0" distL="114300" distR="114300" simplePos="0" relativeHeight="251661312" behindDoc="0" locked="0" layoutInCell="1" allowOverlap="1" wp14:anchorId="096ABA30" wp14:editId="5E7586A6">
            <wp:simplePos x="0" y="0"/>
            <wp:positionH relativeFrom="column">
              <wp:posOffset>0</wp:posOffset>
            </wp:positionH>
            <wp:positionV relativeFrom="paragraph">
              <wp:posOffset>0</wp:posOffset>
            </wp:positionV>
            <wp:extent cx="5943600" cy="4531995"/>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fe1-SM.jpg"/>
                    <pic:cNvPicPr/>
                  </pic:nvPicPr>
                  <pic:blipFill>
                    <a:blip r:embed="rId8"/>
                    <a:stretch>
                      <a:fillRect/>
                    </a:stretch>
                  </pic:blipFill>
                  <pic:spPr>
                    <a:xfrm>
                      <a:off x="0" y="0"/>
                      <a:ext cx="5943600" cy="4531995"/>
                    </a:xfrm>
                    <a:prstGeom prst="rect">
                      <a:avLst/>
                    </a:prstGeom>
                  </pic:spPr>
                </pic:pic>
              </a:graphicData>
            </a:graphic>
          </wp:anchor>
        </w:drawing>
      </w:r>
    </w:p>
    <w:p w14:paraId="5F4F890E" w14:textId="01E9C2D5" w:rsidR="00C619D9" w:rsidRPr="00090F25" w:rsidRDefault="00C619D9" w:rsidP="00090F25">
      <w:pPr>
        <w:shd w:val="clear" w:color="auto" w:fill="D6E3BC" w:themeFill="accent3" w:themeFillTint="66"/>
        <w:rPr>
          <w:rFonts w:ascii="Trebuchet MS" w:eastAsia="Times New Roman" w:hAnsi="Trebuchet MS" w:cs="Times New Roman"/>
          <w:b/>
          <w:sz w:val="28"/>
          <w:szCs w:val="28"/>
        </w:rPr>
      </w:pPr>
      <w:r w:rsidRPr="00090F25">
        <w:rPr>
          <w:rFonts w:ascii="Trebuchet MS" w:eastAsia="Times New Roman" w:hAnsi="Trebuchet MS" w:cs="Times New Roman"/>
          <w:b/>
          <w:sz w:val="28"/>
          <w:szCs w:val="28"/>
        </w:rPr>
        <w:lastRenderedPageBreak/>
        <w:t>HR 5133     Change, Challenge, and Creativity in the Workplace</w:t>
      </w:r>
    </w:p>
    <w:p w14:paraId="0949BB27" w14:textId="77777777" w:rsidR="004278D0" w:rsidRDefault="004278D0" w:rsidP="00C619D9">
      <w:pPr>
        <w:shd w:val="clear" w:color="auto" w:fill="FFFFFF"/>
        <w:rPr>
          <w:rFonts w:ascii="Times" w:eastAsia="Times New Roman" w:hAnsi="Times" w:cs="Times New Roman"/>
          <w:sz w:val="20"/>
          <w:szCs w:val="20"/>
        </w:rPr>
      </w:pPr>
    </w:p>
    <w:p w14:paraId="2ED4A81A" w14:textId="77777777" w:rsidR="00284EC6" w:rsidRDefault="00284EC6" w:rsidP="00C619D9">
      <w:pPr>
        <w:shd w:val="clear" w:color="auto" w:fill="FFFFFF"/>
        <w:rPr>
          <w:rFonts w:ascii="Times" w:eastAsia="Times New Roman" w:hAnsi="Times" w:cs="Times New Roman"/>
          <w:sz w:val="20"/>
          <w:szCs w:val="20"/>
        </w:rPr>
      </w:pPr>
    </w:p>
    <w:p w14:paraId="126F0DFD" w14:textId="2B5FC591" w:rsidR="00090F25" w:rsidRPr="0009005F" w:rsidRDefault="00090F25" w:rsidP="00C619D9">
      <w:pPr>
        <w:shd w:val="clear" w:color="auto" w:fill="FFFFFF"/>
        <w:rPr>
          <w:rFonts w:ascii="Times" w:eastAsia="Times New Roman" w:hAnsi="Times" w:cs="Times New Roman"/>
        </w:rPr>
      </w:pPr>
      <w:r w:rsidRPr="0009005F">
        <w:rPr>
          <w:rFonts w:ascii="Times" w:eastAsia="Times New Roman" w:hAnsi="Times" w:cs="Times New Roman"/>
        </w:rPr>
        <w:t>Dr. Susan Nash, Ph.D.</w:t>
      </w:r>
    </w:p>
    <w:p w14:paraId="497868F8" w14:textId="79B51CB3" w:rsidR="00090F25" w:rsidRPr="0009005F" w:rsidRDefault="00A7321B" w:rsidP="0009005F">
      <w:pPr>
        <w:shd w:val="clear" w:color="auto" w:fill="FFFFFF"/>
        <w:tabs>
          <w:tab w:val="left" w:pos="3163"/>
        </w:tabs>
        <w:rPr>
          <w:rFonts w:ascii="Times" w:eastAsia="Times New Roman" w:hAnsi="Times" w:cs="Times New Roman"/>
        </w:rPr>
      </w:pPr>
      <w:hyperlink r:id="rId9" w:history="1">
        <w:r w:rsidR="00090F25" w:rsidRPr="0009005F">
          <w:rPr>
            <w:rStyle w:val="Hyperlink"/>
            <w:rFonts w:ascii="Times" w:eastAsia="Times New Roman" w:hAnsi="Times" w:cs="Times New Roman"/>
          </w:rPr>
          <w:t>smithnash@ou.edu</w:t>
        </w:r>
      </w:hyperlink>
      <w:r w:rsidR="00090F25" w:rsidRPr="0009005F">
        <w:rPr>
          <w:rFonts w:ascii="Times" w:eastAsia="Times New Roman" w:hAnsi="Times" w:cs="Times New Roman"/>
        </w:rPr>
        <w:t xml:space="preserve"> </w:t>
      </w:r>
      <w:r w:rsidR="0009005F">
        <w:rPr>
          <w:rFonts w:ascii="Times" w:eastAsia="Times New Roman" w:hAnsi="Times" w:cs="Times New Roman"/>
        </w:rPr>
        <w:tab/>
      </w:r>
    </w:p>
    <w:p w14:paraId="71A0E06D" w14:textId="77777777" w:rsidR="00090F25" w:rsidRPr="00C619D9" w:rsidRDefault="00090F25" w:rsidP="00C619D9">
      <w:pPr>
        <w:shd w:val="clear" w:color="auto" w:fill="FFFFFF"/>
        <w:rPr>
          <w:rFonts w:ascii="Times" w:eastAsia="Times New Roman" w:hAnsi="Times" w:cs="Times New Roman"/>
          <w:sz w:val="20"/>
          <w:szCs w:val="20"/>
        </w:rPr>
      </w:pPr>
    </w:p>
    <w:p w14:paraId="6C9D6B35" w14:textId="77777777" w:rsidR="00C619D9" w:rsidRDefault="00C619D9" w:rsidP="00C619D9">
      <w:pPr>
        <w:shd w:val="clear" w:color="auto" w:fill="FFFFFF"/>
        <w:rPr>
          <w:rFonts w:ascii="Verdana" w:eastAsia="Times New Roman" w:hAnsi="Verdana" w:cs="Times New Roman"/>
          <w:sz w:val="20"/>
          <w:szCs w:val="20"/>
        </w:rPr>
      </w:pPr>
      <w:r w:rsidRPr="00C619D9">
        <w:rPr>
          <w:rFonts w:ascii="Verdana" w:eastAsia="Times New Roman" w:hAnsi="Verdana" w:cs="Times New Roman"/>
          <w:sz w:val="20"/>
          <w:szCs w:val="20"/>
        </w:rPr>
        <w:t>This course examines ways to enhance creativity and the creative problem solving process within the context of a rapidly changing workplace. The major changes occurring in today's workplace and the management of change at both the personal and organizational level will also be considered. Particular emphasis will also be placed on examining the creative process, common barriers to creativity, and a variety of individual and group techniques that foster or facilitate the creative process.</w:t>
      </w:r>
    </w:p>
    <w:p w14:paraId="78E2709B" w14:textId="77777777" w:rsidR="00886CAC" w:rsidRDefault="00886CAC" w:rsidP="00C619D9">
      <w:pPr>
        <w:shd w:val="clear" w:color="auto" w:fill="FFFFFF"/>
        <w:rPr>
          <w:rFonts w:ascii="Verdana" w:eastAsia="Times New Roman" w:hAnsi="Verdana" w:cs="Times New Roman"/>
          <w:sz w:val="20"/>
          <w:szCs w:val="20"/>
        </w:rPr>
      </w:pPr>
    </w:p>
    <w:p w14:paraId="2206DE86" w14:textId="43231618" w:rsidR="00886CAC" w:rsidRDefault="00886CAC"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Learning objectives:</w:t>
      </w:r>
    </w:p>
    <w:p w14:paraId="7C938A06" w14:textId="14A8839D" w:rsidR="00886CAC" w:rsidRDefault="00886CAC"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 xml:space="preserve">Upon successful completion of this course, the student will be able to </w:t>
      </w:r>
    </w:p>
    <w:p w14:paraId="3287893C" w14:textId="77777777" w:rsidR="00886CAC" w:rsidRDefault="00886CAC" w:rsidP="00C619D9">
      <w:pPr>
        <w:shd w:val="clear" w:color="auto" w:fill="FFFFFF"/>
        <w:rPr>
          <w:rFonts w:ascii="Verdana" w:eastAsia="Times New Roman" w:hAnsi="Verdana" w:cs="Times New Roman"/>
          <w:sz w:val="20"/>
          <w:szCs w:val="20"/>
        </w:rPr>
      </w:pPr>
    </w:p>
    <w:p w14:paraId="1FCDD615" w14:textId="18B5FE77" w:rsidR="00886CAC" w:rsidRDefault="00886CAC"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1.  Identify changes that can create potential disruptions in the workplace.</w:t>
      </w:r>
    </w:p>
    <w:p w14:paraId="18EFD17B" w14:textId="430C68CF" w:rsidR="00886CAC" w:rsidRDefault="00886CAC"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2.  Analyze change-related problems and opportunities in the workplace.</w:t>
      </w:r>
    </w:p>
    <w:p w14:paraId="019044A4" w14:textId="63FCAC86" w:rsidR="00886CAC" w:rsidRDefault="00886CAC"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 xml:space="preserve">3.  Propose creative solutions to disruptions in the workplace that are occurring due to change, controversy, or </w:t>
      </w:r>
      <w:r w:rsidR="00A427E9">
        <w:rPr>
          <w:rFonts w:ascii="Verdana" w:eastAsia="Times New Roman" w:hAnsi="Verdana" w:cs="Times New Roman"/>
          <w:sz w:val="20"/>
          <w:szCs w:val="20"/>
        </w:rPr>
        <w:t>leadership.</w:t>
      </w:r>
      <w:r>
        <w:rPr>
          <w:rFonts w:ascii="Verdana" w:eastAsia="Times New Roman" w:hAnsi="Verdana" w:cs="Times New Roman"/>
          <w:sz w:val="20"/>
          <w:szCs w:val="20"/>
        </w:rPr>
        <w:t xml:space="preserve"> </w:t>
      </w:r>
    </w:p>
    <w:p w14:paraId="5D3A1923" w14:textId="6477DE8F" w:rsidR="00886CAC" w:rsidRDefault="00886CAC"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4.  Analyze a current controversy and how it impacts the workplace both positively and negatively</w:t>
      </w:r>
    </w:p>
    <w:p w14:paraId="65A1EF0F" w14:textId="3EDD8789" w:rsidR="00886CAC" w:rsidRPr="00886CAC" w:rsidRDefault="00886CAC" w:rsidP="00C619D9">
      <w:pPr>
        <w:shd w:val="clear" w:color="auto" w:fill="FFFFFF"/>
        <w:rPr>
          <w:rFonts w:ascii="Verdana" w:eastAsia="Times New Roman" w:hAnsi="Verdana" w:cs="Times New Roman"/>
          <w:b/>
          <w:sz w:val="20"/>
          <w:szCs w:val="20"/>
        </w:rPr>
      </w:pPr>
      <w:r>
        <w:rPr>
          <w:rFonts w:ascii="Verdana" w:eastAsia="Times New Roman" w:hAnsi="Verdana" w:cs="Times New Roman"/>
          <w:sz w:val="20"/>
          <w:szCs w:val="20"/>
        </w:rPr>
        <w:t>5.  Describe a time when you implemented a creative solution for a workplace challenge</w:t>
      </w:r>
      <w:r w:rsidR="00A427E9">
        <w:rPr>
          <w:rFonts w:ascii="Verdana" w:eastAsia="Times New Roman" w:hAnsi="Verdana" w:cs="Times New Roman"/>
          <w:sz w:val="20"/>
          <w:szCs w:val="20"/>
        </w:rPr>
        <w:t>.</w:t>
      </w:r>
    </w:p>
    <w:p w14:paraId="27A7FF21" w14:textId="77777777" w:rsidR="000D60D8" w:rsidRDefault="000D60D8" w:rsidP="00C619D9">
      <w:pPr>
        <w:shd w:val="clear" w:color="auto" w:fill="FFFFFF"/>
        <w:rPr>
          <w:rFonts w:ascii="Verdana" w:eastAsia="Times New Roman" w:hAnsi="Verdana" w:cs="Times New Roman"/>
          <w:sz w:val="20"/>
          <w:szCs w:val="20"/>
        </w:rPr>
      </w:pPr>
    </w:p>
    <w:p w14:paraId="72F36442" w14:textId="77777777" w:rsidR="000D60D8" w:rsidRPr="00090F25" w:rsidRDefault="000D60D8" w:rsidP="00C619D9">
      <w:pPr>
        <w:shd w:val="clear" w:color="auto" w:fill="FFFFFF"/>
        <w:rPr>
          <w:rFonts w:ascii="Verdana" w:eastAsia="Times New Roman" w:hAnsi="Verdana" w:cs="Times New Roman"/>
          <w:b/>
          <w:sz w:val="20"/>
          <w:szCs w:val="20"/>
        </w:rPr>
      </w:pPr>
      <w:r w:rsidRPr="00090F25">
        <w:rPr>
          <w:rFonts w:ascii="Verdana" w:eastAsia="Times New Roman" w:hAnsi="Verdana" w:cs="Times New Roman"/>
          <w:b/>
          <w:sz w:val="20"/>
          <w:szCs w:val="20"/>
        </w:rPr>
        <w:t>Required Work:</w:t>
      </w:r>
    </w:p>
    <w:p w14:paraId="7E5A3EEB" w14:textId="77777777" w:rsidR="000D60D8" w:rsidRDefault="000D60D8" w:rsidP="00C619D9">
      <w:pPr>
        <w:shd w:val="clear" w:color="auto" w:fill="FFFFFF"/>
        <w:rPr>
          <w:rFonts w:ascii="Verdana" w:eastAsia="Times New Roman" w:hAnsi="Verdana" w:cs="Times New Roman"/>
          <w:sz w:val="20"/>
          <w:szCs w:val="20"/>
        </w:rPr>
      </w:pPr>
    </w:p>
    <w:p w14:paraId="672CC2D1" w14:textId="6501D5AC" w:rsidR="000D60D8" w:rsidRDefault="00BD6823"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t xml:space="preserve">Discussion Board:  Respond to </w:t>
      </w:r>
      <w:r w:rsidR="00090F25">
        <w:rPr>
          <w:rFonts w:ascii="Verdana" w:eastAsia="Times New Roman" w:hAnsi="Verdana" w:cs="Times New Roman"/>
          <w:sz w:val="20"/>
          <w:szCs w:val="20"/>
        </w:rPr>
        <w:t>two</w:t>
      </w:r>
      <w:r>
        <w:rPr>
          <w:rFonts w:ascii="Verdana" w:eastAsia="Times New Roman" w:hAnsi="Verdana" w:cs="Times New Roman"/>
          <w:sz w:val="20"/>
          <w:szCs w:val="20"/>
        </w:rPr>
        <w:t xml:space="preserve"> discussion post</w:t>
      </w:r>
      <w:r w:rsidR="00090F25">
        <w:rPr>
          <w:rFonts w:ascii="Verdana" w:eastAsia="Times New Roman" w:hAnsi="Verdana" w:cs="Times New Roman"/>
          <w:sz w:val="20"/>
          <w:szCs w:val="20"/>
        </w:rPr>
        <w:t>s</w:t>
      </w:r>
      <w:r>
        <w:rPr>
          <w:rFonts w:ascii="Verdana" w:eastAsia="Times New Roman" w:hAnsi="Verdana" w:cs="Times New Roman"/>
          <w:sz w:val="20"/>
          <w:szCs w:val="20"/>
        </w:rPr>
        <w:t xml:space="preserve"> per unit</w:t>
      </w:r>
      <w:r w:rsidR="000D60D8">
        <w:rPr>
          <w:rFonts w:ascii="Verdana" w:eastAsia="Times New Roman" w:hAnsi="Verdana" w:cs="Times New Roman"/>
          <w:sz w:val="20"/>
          <w:szCs w:val="20"/>
        </w:rPr>
        <w:t xml:space="preserve"> </w:t>
      </w:r>
    </w:p>
    <w:p w14:paraId="3B3AB919" w14:textId="77777777" w:rsidR="000D60D8" w:rsidRDefault="00BD6823"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sidR="000D60D8">
        <w:rPr>
          <w:rFonts w:ascii="Verdana" w:eastAsia="Times New Roman" w:hAnsi="Verdana" w:cs="Times New Roman"/>
          <w:sz w:val="20"/>
          <w:szCs w:val="20"/>
        </w:rPr>
        <w:t xml:space="preserve">Short </w:t>
      </w:r>
      <w:r>
        <w:rPr>
          <w:rFonts w:ascii="Verdana" w:eastAsia="Times New Roman" w:hAnsi="Verdana" w:cs="Times New Roman"/>
          <w:sz w:val="20"/>
          <w:szCs w:val="20"/>
        </w:rPr>
        <w:t>Papers:  One short paper per unit</w:t>
      </w:r>
    </w:p>
    <w:p w14:paraId="56DBC082" w14:textId="77777777" w:rsidR="000D60D8" w:rsidRDefault="000D60D8" w:rsidP="00C619D9">
      <w:pPr>
        <w:shd w:val="clear" w:color="auto" w:fill="FFFFFF"/>
        <w:rPr>
          <w:rFonts w:ascii="Verdana" w:eastAsia="Times New Roman" w:hAnsi="Verdana" w:cs="Times New Roman"/>
          <w:sz w:val="20"/>
          <w:szCs w:val="20"/>
        </w:rPr>
      </w:pPr>
    </w:p>
    <w:p w14:paraId="47751F8E" w14:textId="77777777" w:rsidR="000D60D8" w:rsidRDefault="000D60D8"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Required Text:</w:t>
      </w:r>
    </w:p>
    <w:p w14:paraId="2324BC92" w14:textId="09F1B6EF" w:rsidR="00D5410D" w:rsidRDefault="00D5410D"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t xml:space="preserve">Articles in </w:t>
      </w:r>
      <w:r w:rsidR="00E978FD">
        <w:rPr>
          <w:rFonts w:ascii="Verdana" w:eastAsia="Times New Roman" w:hAnsi="Verdana" w:cs="Times New Roman"/>
          <w:sz w:val="20"/>
          <w:szCs w:val="20"/>
        </w:rPr>
        <w:t>Canvas</w:t>
      </w:r>
    </w:p>
    <w:p w14:paraId="147F8BCA" w14:textId="16D64488" w:rsidR="00D5410D" w:rsidRDefault="00D5410D"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t xml:space="preserve">Lectures and examples (Links and in </w:t>
      </w:r>
      <w:r w:rsidR="00E978FD">
        <w:rPr>
          <w:rFonts w:ascii="Verdana" w:eastAsia="Times New Roman" w:hAnsi="Verdana" w:cs="Times New Roman"/>
          <w:sz w:val="20"/>
          <w:szCs w:val="20"/>
        </w:rPr>
        <w:t>Canvas</w:t>
      </w:r>
      <w:r>
        <w:rPr>
          <w:rFonts w:ascii="Verdana" w:eastAsia="Times New Roman" w:hAnsi="Verdana" w:cs="Times New Roman"/>
          <w:sz w:val="20"/>
          <w:szCs w:val="20"/>
        </w:rPr>
        <w:t>)</w:t>
      </w:r>
    </w:p>
    <w:p w14:paraId="73486CBD" w14:textId="77777777" w:rsidR="001E7F9D" w:rsidRDefault="001E7F9D" w:rsidP="00C619D9">
      <w:pPr>
        <w:shd w:val="clear" w:color="auto" w:fill="FFFFFF"/>
        <w:rPr>
          <w:rFonts w:ascii="Verdana" w:eastAsia="Times New Roman" w:hAnsi="Verdana" w:cs="Times New Roman"/>
          <w:sz w:val="20"/>
          <w:szCs w:val="20"/>
        </w:rPr>
      </w:pPr>
    </w:p>
    <w:p w14:paraId="3C808CEA" w14:textId="77777777" w:rsidR="00C619D9" w:rsidRDefault="00C619D9" w:rsidP="00C619D9">
      <w:pPr>
        <w:shd w:val="clear" w:color="auto" w:fill="FFFFFF"/>
        <w:rPr>
          <w:rFonts w:ascii="Verdana" w:eastAsia="Times New Roman" w:hAnsi="Verdana" w:cs="Times New Roman"/>
          <w:sz w:val="20"/>
          <w:szCs w:val="20"/>
        </w:rPr>
      </w:pPr>
    </w:p>
    <w:p w14:paraId="2AAAC965" w14:textId="77777777" w:rsidR="00C619D9" w:rsidRPr="00090F25" w:rsidRDefault="00C619D9" w:rsidP="00090F25">
      <w:pPr>
        <w:shd w:val="clear" w:color="auto" w:fill="FBD4B4" w:themeFill="accent6" w:themeFillTint="66"/>
        <w:rPr>
          <w:rFonts w:ascii="Trebuchet MS" w:eastAsia="Times New Roman" w:hAnsi="Trebuchet MS" w:cs="Times New Roman"/>
          <w:b/>
          <w:i/>
        </w:rPr>
      </w:pPr>
      <w:r w:rsidRPr="00090F25">
        <w:rPr>
          <w:rFonts w:ascii="Trebuchet MS" w:eastAsia="Times New Roman" w:hAnsi="Trebuchet MS" w:cs="Times New Roman"/>
          <w:b/>
          <w:i/>
        </w:rPr>
        <w:t>Unit I:  Change in the Workplace</w:t>
      </w:r>
    </w:p>
    <w:p w14:paraId="74FD001B" w14:textId="77777777" w:rsidR="001E7F9D" w:rsidRDefault="001E7F9D" w:rsidP="00C619D9">
      <w:pPr>
        <w:shd w:val="clear" w:color="auto" w:fill="FFFFFF"/>
        <w:rPr>
          <w:rFonts w:ascii="Verdana" w:eastAsia="Times New Roman" w:hAnsi="Verdana" w:cs="Times New Roman"/>
          <w:sz w:val="20"/>
          <w:szCs w:val="20"/>
        </w:rPr>
      </w:pPr>
    </w:p>
    <w:p w14:paraId="0D3F9612" w14:textId="0D89FA50" w:rsidR="00D5410D" w:rsidRDefault="00D5410D" w:rsidP="00C619D9">
      <w:pPr>
        <w:shd w:val="clear" w:color="auto" w:fill="FFFFFF"/>
        <w:rPr>
          <w:rFonts w:ascii="Verdana" w:eastAsia="Times New Roman" w:hAnsi="Verdana" w:cs="Times New Roman"/>
          <w:b/>
          <w:sz w:val="20"/>
          <w:szCs w:val="20"/>
        </w:rPr>
      </w:pPr>
      <w:r>
        <w:rPr>
          <w:rFonts w:ascii="Verdana" w:eastAsia="Times New Roman" w:hAnsi="Verdana" w:cs="Times New Roman"/>
          <w:b/>
          <w:sz w:val="20"/>
          <w:szCs w:val="20"/>
        </w:rPr>
        <w:t>Required Work:</w:t>
      </w:r>
      <w:r w:rsidR="00CC6784">
        <w:rPr>
          <w:rFonts w:ascii="Verdana" w:eastAsia="Times New Roman" w:hAnsi="Verdana" w:cs="Times New Roman"/>
          <w:b/>
          <w:sz w:val="20"/>
          <w:szCs w:val="20"/>
        </w:rPr>
        <w:t xml:space="preserve">  Due </w:t>
      </w:r>
      <w:r w:rsidR="00E978FD">
        <w:rPr>
          <w:rFonts w:ascii="Verdana" w:eastAsia="Times New Roman" w:hAnsi="Verdana" w:cs="Times New Roman"/>
          <w:b/>
          <w:sz w:val="20"/>
          <w:szCs w:val="20"/>
        </w:rPr>
        <w:t>June 11</w:t>
      </w:r>
    </w:p>
    <w:p w14:paraId="5B6CEF8D" w14:textId="612BFA38" w:rsidR="00D5410D" w:rsidRDefault="00D5410D" w:rsidP="00C619D9">
      <w:pPr>
        <w:shd w:val="clear" w:color="auto" w:fill="FFFFFF"/>
        <w:rPr>
          <w:rFonts w:ascii="Verdana" w:eastAsia="Times New Roman" w:hAnsi="Verdana" w:cs="Times New Roman"/>
          <w:sz w:val="20"/>
          <w:szCs w:val="20"/>
        </w:rPr>
      </w:pPr>
      <w:r>
        <w:rPr>
          <w:rFonts w:ascii="Verdana" w:eastAsia="Times New Roman" w:hAnsi="Verdana" w:cs="Times New Roman"/>
          <w:b/>
          <w:sz w:val="20"/>
          <w:szCs w:val="20"/>
        </w:rPr>
        <w:tab/>
      </w:r>
      <w:r>
        <w:rPr>
          <w:rFonts w:ascii="Verdana" w:eastAsia="Times New Roman" w:hAnsi="Verdana" w:cs="Times New Roman"/>
          <w:sz w:val="20"/>
          <w:szCs w:val="20"/>
        </w:rPr>
        <w:t>2 Discussion Board Posts</w:t>
      </w:r>
      <w:r w:rsidR="00776CC7">
        <w:rPr>
          <w:rFonts w:ascii="Verdana" w:eastAsia="Times New Roman" w:hAnsi="Verdana" w:cs="Times New Roman"/>
          <w:sz w:val="20"/>
          <w:szCs w:val="20"/>
        </w:rPr>
        <w:t xml:space="preserve"> (100 points total)</w:t>
      </w:r>
      <w:r>
        <w:rPr>
          <w:rFonts w:ascii="Verdana" w:eastAsia="Times New Roman" w:hAnsi="Verdana" w:cs="Times New Roman"/>
          <w:sz w:val="20"/>
          <w:szCs w:val="20"/>
        </w:rPr>
        <w:t>:</w:t>
      </w:r>
    </w:p>
    <w:p w14:paraId="4CA50EFB" w14:textId="6DDF5479" w:rsidR="00D5410D" w:rsidRDefault="00D5410D"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t xml:space="preserve">Introduction </w:t>
      </w:r>
    </w:p>
    <w:p w14:paraId="3258B8E4" w14:textId="4CF13159" w:rsidR="00D5410D" w:rsidRDefault="00D5410D"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t>Change I’ve Observed in the Workplace or in Society</w:t>
      </w:r>
    </w:p>
    <w:p w14:paraId="740B0F8A" w14:textId="77777777" w:rsidR="00A1352A" w:rsidRDefault="00A1352A" w:rsidP="00C619D9">
      <w:pPr>
        <w:shd w:val="clear" w:color="auto" w:fill="FFFFFF"/>
        <w:rPr>
          <w:rFonts w:ascii="Verdana" w:eastAsia="Times New Roman" w:hAnsi="Verdana" w:cs="Times New Roman"/>
          <w:sz w:val="20"/>
          <w:szCs w:val="20"/>
        </w:rPr>
      </w:pPr>
    </w:p>
    <w:p w14:paraId="5BFEFD78" w14:textId="22125068" w:rsidR="00D5410D" w:rsidRDefault="00D5410D"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t>1 Short Paper</w:t>
      </w:r>
      <w:r w:rsidR="00776CC7">
        <w:rPr>
          <w:rFonts w:ascii="Verdana" w:eastAsia="Times New Roman" w:hAnsi="Verdana" w:cs="Times New Roman"/>
          <w:sz w:val="20"/>
          <w:szCs w:val="20"/>
        </w:rPr>
        <w:t xml:space="preserve"> </w:t>
      </w:r>
      <w:r w:rsidR="00E978FD">
        <w:rPr>
          <w:rFonts w:ascii="Verdana" w:eastAsia="Times New Roman" w:hAnsi="Verdana" w:cs="Times New Roman"/>
          <w:sz w:val="20"/>
          <w:szCs w:val="20"/>
        </w:rPr>
        <w:t xml:space="preserve">- 750 words </w:t>
      </w:r>
      <w:r w:rsidR="00776CC7">
        <w:rPr>
          <w:rFonts w:ascii="Verdana" w:eastAsia="Times New Roman" w:hAnsi="Verdana" w:cs="Times New Roman"/>
          <w:sz w:val="20"/>
          <w:szCs w:val="20"/>
        </w:rPr>
        <w:t xml:space="preserve">(150 points) </w:t>
      </w:r>
    </w:p>
    <w:p w14:paraId="484DDB35" w14:textId="1DC09DD9" w:rsidR="00D5410D" w:rsidRDefault="00D5410D" w:rsidP="00D5410D">
      <w:pPr>
        <w:pStyle w:val="ListParagraph"/>
        <w:numPr>
          <w:ilvl w:val="0"/>
          <w:numId w:val="1"/>
        </w:numPr>
        <w:shd w:val="clear" w:color="auto" w:fill="FFFFFF"/>
        <w:rPr>
          <w:rFonts w:ascii="Verdana" w:eastAsia="Times New Roman" w:hAnsi="Verdana" w:cs="Times New Roman"/>
          <w:sz w:val="20"/>
          <w:szCs w:val="20"/>
        </w:rPr>
      </w:pPr>
      <w:r w:rsidRPr="00D5410D">
        <w:rPr>
          <w:rFonts w:ascii="Verdana" w:eastAsia="Times New Roman" w:hAnsi="Verdana" w:cs="Times New Roman"/>
          <w:sz w:val="20"/>
          <w:szCs w:val="20"/>
        </w:rPr>
        <w:t xml:space="preserve">Option 1:  A brief paper that responds to the readings and relates them to your </w:t>
      </w:r>
      <w:r w:rsidRPr="00D5410D">
        <w:rPr>
          <w:rFonts w:ascii="Verdana" w:eastAsia="Times New Roman" w:hAnsi="Verdana" w:cs="Times New Roman"/>
          <w:sz w:val="20"/>
          <w:szCs w:val="20"/>
        </w:rPr>
        <w:tab/>
      </w:r>
      <w:r>
        <w:rPr>
          <w:rFonts w:ascii="Verdana" w:eastAsia="Times New Roman" w:hAnsi="Verdana" w:cs="Times New Roman"/>
          <w:sz w:val="20"/>
          <w:szCs w:val="20"/>
        </w:rPr>
        <w:t>life / experience</w:t>
      </w:r>
      <w:r w:rsidR="00E978FD">
        <w:rPr>
          <w:rFonts w:ascii="Verdana" w:eastAsia="Times New Roman" w:hAnsi="Verdana" w:cs="Times New Roman"/>
          <w:sz w:val="20"/>
          <w:szCs w:val="20"/>
        </w:rPr>
        <w:t xml:space="preserve"> </w:t>
      </w:r>
    </w:p>
    <w:p w14:paraId="583C99C7" w14:textId="4E223AAF" w:rsidR="00D5410D" w:rsidRDefault="00D5410D" w:rsidP="00D5410D">
      <w:pPr>
        <w:pStyle w:val="ListParagraph"/>
        <w:numPr>
          <w:ilvl w:val="0"/>
          <w:numId w:val="1"/>
        </w:numPr>
        <w:shd w:val="clear" w:color="auto" w:fill="FFFFFF"/>
        <w:rPr>
          <w:rFonts w:ascii="Verdana" w:eastAsia="Times New Roman" w:hAnsi="Verdana" w:cs="Times New Roman"/>
          <w:sz w:val="20"/>
          <w:szCs w:val="20"/>
        </w:rPr>
      </w:pPr>
      <w:r>
        <w:rPr>
          <w:rFonts w:ascii="Verdana" w:eastAsia="Times New Roman" w:hAnsi="Verdana" w:cs="Times New Roman"/>
          <w:sz w:val="20"/>
          <w:szCs w:val="20"/>
        </w:rPr>
        <w:t xml:space="preserve">Option 2:  Identifying </w:t>
      </w:r>
      <w:r w:rsidR="002C5794">
        <w:rPr>
          <w:rFonts w:ascii="Verdana" w:eastAsia="Times New Roman" w:hAnsi="Verdana" w:cs="Times New Roman"/>
          <w:sz w:val="20"/>
          <w:szCs w:val="20"/>
        </w:rPr>
        <w:t xml:space="preserve">general </w:t>
      </w:r>
      <w:r>
        <w:rPr>
          <w:rFonts w:ascii="Verdana" w:eastAsia="Times New Roman" w:hAnsi="Verdana" w:cs="Times New Roman"/>
          <w:sz w:val="20"/>
          <w:szCs w:val="20"/>
        </w:rPr>
        <w:t>change in the workplace (yours or a hypothetical example), then ranking / rating changes and possible risks that come with them, then creating a “heat map” of risks of not responding correctly to changes in the workplace</w:t>
      </w:r>
    </w:p>
    <w:p w14:paraId="2AE6F88B" w14:textId="78A64652" w:rsidR="00D5410D" w:rsidRPr="00D5410D" w:rsidRDefault="00D5410D" w:rsidP="00D5410D">
      <w:pPr>
        <w:pStyle w:val="ListParagraph"/>
        <w:numPr>
          <w:ilvl w:val="0"/>
          <w:numId w:val="1"/>
        </w:numPr>
        <w:shd w:val="clear" w:color="auto" w:fill="FFFFFF"/>
        <w:rPr>
          <w:rFonts w:ascii="Verdana" w:eastAsia="Times New Roman" w:hAnsi="Verdana" w:cs="Times New Roman"/>
          <w:sz w:val="20"/>
          <w:szCs w:val="20"/>
        </w:rPr>
      </w:pPr>
      <w:r>
        <w:rPr>
          <w:rFonts w:ascii="Verdana" w:eastAsia="Times New Roman" w:hAnsi="Verdana" w:cs="Times New Roman"/>
          <w:sz w:val="20"/>
          <w:szCs w:val="20"/>
        </w:rPr>
        <w:t>Option 3:  Identify changes that can create potential disruptions in the workplace</w:t>
      </w:r>
      <w:r w:rsidR="00776CC7">
        <w:rPr>
          <w:rFonts w:ascii="Verdana" w:eastAsia="Times New Roman" w:hAnsi="Verdana" w:cs="Times New Roman"/>
          <w:sz w:val="20"/>
          <w:szCs w:val="20"/>
        </w:rPr>
        <w:t>. Describe them, evaluate them (can use the “heat map” approach), and then propose solutions.</w:t>
      </w:r>
    </w:p>
    <w:p w14:paraId="5F096BF7" w14:textId="77777777" w:rsidR="00904DC5" w:rsidRDefault="00904DC5" w:rsidP="00C619D9">
      <w:pPr>
        <w:shd w:val="clear" w:color="auto" w:fill="FFFFFF"/>
        <w:rPr>
          <w:rFonts w:ascii="Verdana" w:eastAsia="Times New Roman" w:hAnsi="Verdana" w:cs="Times New Roman"/>
          <w:b/>
          <w:sz w:val="20"/>
          <w:szCs w:val="20"/>
        </w:rPr>
      </w:pPr>
    </w:p>
    <w:p w14:paraId="28F9F289" w14:textId="2234CF82" w:rsidR="000D60D8" w:rsidRPr="00D5410D" w:rsidRDefault="000D60D8" w:rsidP="00C619D9">
      <w:pPr>
        <w:shd w:val="clear" w:color="auto" w:fill="FFFFFF"/>
        <w:rPr>
          <w:rFonts w:ascii="Verdana" w:eastAsia="Times New Roman" w:hAnsi="Verdana" w:cs="Times New Roman"/>
          <w:b/>
          <w:sz w:val="20"/>
          <w:szCs w:val="20"/>
        </w:rPr>
      </w:pPr>
      <w:r w:rsidRPr="00D5410D">
        <w:rPr>
          <w:rFonts w:ascii="Verdana" w:eastAsia="Times New Roman" w:hAnsi="Verdana" w:cs="Times New Roman"/>
          <w:b/>
          <w:sz w:val="20"/>
          <w:szCs w:val="20"/>
        </w:rPr>
        <w:lastRenderedPageBreak/>
        <w:t>Outline</w:t>
      </w:r>
    </w:p>
    <w:p w14:paraId="17DA4CCF" w14:textId="77777777" w:rsidR="001E7F9D" w:rsidRDefault="001E7F9D"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t>Identifying change in the workplace:</w:t>
      </w:r>
    </w:p>
    <w:p w14:paraId="2CC16F47" w14:textId="77777777" w:rsidR="001E7F9D" w:rsidRDefault="001E7F9D"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t>The way we work</w:t>
      </w:r>
    </w:p>
    <w:p w14:paraId="13D6B49D" w14:textId="77777777" w:rsidR="001E7F9D" w:rsidRDefault="001E7F9D"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t>What we do</w:t>
      </w:r>
    </w:p>
    <w:p w14:paraId="2EDB98E5" w14:textId="77777777" w:rsidR="001E7F9D" w:rsidRDefault="001E7F9D"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t>Who works</w:t>
      </w:r>
    </w:p>
    <w:p w14:paraId="398542F6" w14:textId="77777777" w:rsidR="001E7F9D" w:rsidRDefault="001E7F9D"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t>Legal contexts</w:t>
      </w:r>
    </w:p>
    <w:p w14:paraId="4866B2EE" w14:textId="77777777" w:rsidR="001E7F9D" w:rsidRDefault="001E7F9D"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r>
    </w:p>
    <w:p w14:paraId="26EB2CF4" w14:textId="77777777" w:rsidR="001E7F9D" w:rsidRDefault="001E7F9D"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t>Ranking / rating the change</w:t>
      </w:r>
    </w:p>
    <w:p w14:paraId="272853F9" w14:textId="77777777" w:rsidR="001E7F9D" w:rsidRDefault="001E7F9D"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t>Listing changes</w:t>
      </w:r>
    </w:p>
    <w:p w14:paraId="512A4E4C" w14:textId="77777777" w:rsidR="001E7F9D" w:rsidRDefault="001E7F9D"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t>Impact of change: Who is affected? How? Where?</w:t>
      </w:r>
    </w:p>
    <w:p w14:paraId="677FAB63" w14:textId="77777777" w:rsidR="00D5410D" w:rsidRDefault="001E7F9D"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r>
      <w:r w:rsidR="00D5410D">
        <w:rPr>
          <w:rFonts w:ascii="Verdana" w:eastAsia="Times New Roman" w:hAnsi="Verdana" w:cs="Times New Roman"/>
          <w:sz w:val="20"/>
          <w:szCs w:val="20"/>
        </w:rPr>
        <w:t>Change and the necessity of action</w:t>
      </w:r>
    </w:p>
    <w:p w14:paraId="5F0AA774" w14:textId="27DED6E6" w:rsidR="001E7F9D" w:rsidRDefault="001E7F9D" w:rsidP="00D5410D">
      <w:pPr>
        <w:shd w:val="clear" w:color="auto" w:fill="FFFFFF"/>
        <w:ind w:left="720" w:firstLine="720"/>
        <w:rPr>
          <w:rFonts w:ascii="Verdana" w:eastAsia="Times New Roman" w:hAnsi="Verdana" w:cs="Times New Roman"/>
          <w:sz w:val="20"/>
          <w:szCs w:val="20"/>
        </w:rPr>
      </w:pPr>
      <w:r>
        <w:rPr>
          <w:rFonts w:ascii="Verdana" w:eastAsia="Times New Roman" w:hAnsi="Verdana" w:cs="Times New Roman"/>
          <w:sz w:val="20"/>
          <w:szCs w:val="20"/>
        </w:rPr>
        <w:t>Consequences of inaction</w:t>
      </w:r>
    </w:p>
    <w:p w14:paraId="36C6F1EC" w14:textId="77777777" w:rsidR="001E7F9D" w:rsidRDefault="001E7F9D"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t>Heat Map</w:t>
      </w:r>
    </w:p>
    <w:p w14:paraId="093BA9FA" w14:textId="77777777" w:rsidR="001E7F9D" w:rsidRDefault="001E7F9D"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p>
    <w:p w14:paraId="50F49AFC" w14:textId="2F140B86" w:rsidR="001E7F9D" w:rsidRDefault="001E7F9D"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t>Tool Development</w:t>
      </w:r>
      <w:r w:rsidR="00D5410D">
        <w:rPr>
          <w:rFonts w:ascii="Verdana" w:eastAsia="Times New Roman" w:hAnsi="Verdana" w:cs="Times New Roman"/>
          <w:sz w:val="20"/>
          <w:szCs w:val="20"/>
        </w:rPr>
        <w:t>: The Heat Map</w:t>
      </w:r>
    </w:p>
    <w:p w14:paraId="52EA941B" w14:textId="77777777" w:rsidR="0067382B" w:rsidRDefault="0067382B"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t>Identifying risk areas</w:t>
      </w:r>
    </w:p>
    <w:p w14:paraId="0C40B27E" w14:textId="77777777" w:rsidR="001E7F9D" w:rsidRDefault="001E7F9D"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t>Risk matrix</w:t>
      </w:r>
      <w:r w:rsidR="0067382B">
        <w:rPr>
          <w:rFonts w:ascii="Verdana" w:eastAsia="Times New Roman" w:hAnsi="Verdana" w:cs="Times New Roman"/>
          <w:sz w:val="20"/>
          <w:szCs w:val="20"/>
        </w:rPr>
        <w:t>: Probability of harm, and potential severity of harm</w:t>
      </w:r>
    </w:p>
    <w:p w14:paraId="290C47B8" w14:textId="77777777" w:rsidR="0067382B" w:rsidRDefault="00BD6823"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t>Consequences of I</w:t>
      </w:r>
      <w:r w:rsidR="0067382B">
        <w:rPr>
          <w:rFonts w:ascii="Verdana" w:eastAsia="Times New Roman" w:hAnsi="Verdana" w:cs="Times New Roman"/>
          <w:sz w:val="20"/>
          <w:szCs w:val="20"/>
        </w:rPr>
        <w:t>naction</w:t>
      </w:r>
    </w:p>
    <w:p w14:paraId="57281D4F" w14:textId="77777777" w:rsidR="0067382B" w:rsidRDefault="0067382B"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t>Heat map</w:t>
      </w:r>
    </w:p>
    <w:p w14:paraId="38F933C5" w14:textId="77777777" w:rsidR="0067382B" w:rsidRDefault="0067382B" w:rsidP="00C619D9">
      <w:pPr>
        <w:shd w:val="clear" w:color="auto" w:fill="FFFFFF"/>
        <w:rPr>
          <w:rFonts w:ascii="Verdana" w:eastAsia="Times New Roman" w:hAnsi="Verdana" w:cs="Times New Roman"/>
          <w:sz w:val="20"/>
          <w:szCs w:val="20"/>
        </w:rPr>
      </w:pPr>
    </w:p>
    <w:p w14:paraId="4B43DEC3" w14:textId="77777777" w:rsidR="0067382B" w:rsidRDefault="00BD6823" w:rsidP="0067382B">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t>Goal:  Be A</w:t>
      </w:r>
      <w:r w:rsidR="0067382B">
        <w:rPr>
          <w:rFonts w:ascii="Verdana" w:eastAsia="Times New Roman" w:hAnsi="Verdana" w:cs="Times New Roman"/>
          <w:sz w:val="20"/>
          <w:szCs w:val="20"/>
        </w:rPr>
        <w:t>ble to Identify, Describe, Evaluate, Propose Solutions</w:t>
      </w:r>
    </w:p>
    <w:p w14:paraId="05C5C2A6" w14:textId="77777777" w:rsidR="000F525E" w:rsidRDefault="000F525E" w:rsidP="0067382B">
      <w:pPr>
        <w:shd w:val="clear" w:color="auto" w:fill="FFFFFF"/>
        <w:rPr>
          <w:rFonts w:ascii="Verdana" w:eastAsia="Times New Roman" w:hAnsi="Verdana" w:cs="Times New Roman"/>
          <w:sz w:val="20"/>
          <w:szCs w:val="20"/>
        </w:rPr>
      </w:pPr>
    </w:p>
    <w:p w14:paraId="0EC90BB0" w14:textId="77777777" w:rsidR="004278D0" w:rsidRDefault="004278D0" w:rsidP="0067382B">
      <w:pPr>
        <w:shd w:val="clear" w:color="auto" w:fill="FFFFFF"/>
        <w:rPr>
          <w:rFonts w:ascii="Verdana" w:eastAsia="Times New Roman" w:hAnsi="Verdana" w:cs="Times New Roman"/>
          <w:b/>
          <w:sz w:val="20"/>
          <w:szCs w:val="20"/>
        </w:rPr>
      </w:pPr>
      <w:r>
        <w:rPr>
          <w:rFonts w:ascii="Verdana" w:eastAsia="Times New Roman" w:hAnsi="Verdana" w:cs="Times New Roman"/>
          <w:b/>
          <w:sz w:val="20"/>
          <w:szCs w:val="20"/>
        </w:rPr>
        <w:t>Readings:</w:t>
      </w:r>
    </w:p>
    <w:p w14:paraId="51D206F3" w14:textId="77777777" w:rsidR="004278D0" w:rsidRDefault="004278D0" w:rsidP="004278D0">
      <w:pPr>
        <w:rPr>
          <w:rFonts w:ascii="Verdana" w:eastAsia="Times New Roman" w:hAnsi="Verdana" w:cs="Times New Roman"/>
          <w:sz w:val="20"/>
          <w:szCs w:val="20"/>
        </w:rPr>
      </w:pPr>
      <w:r w:rsidRPr="004278D0">
        <w:rPr>
          <w:rFonts w:ascii="Verdana" w:eastAsia="Times New Roman" w:hAnsi="Verdana" w:cs="Times New Roman"/>
          <w:sz w:val="20"/>
          <w:szCs w:val="20"/>
        </w:rPr>
        <w:t>Galinsky, E., Matos, K., &amp; Sakai-O'Neill, K. (2013). Workplace flexibility: a model of change. Community, Work &amp; Family, 16(3), 285-306. doi:10.1080/13668803.2013.820094</w:t>
      </w:r>
    </w:p>
    <w:p w14:paraId="016171F8" w14:textId="77777777" w:rsidR="004278D0" w:rsidRDefault="004278D0" w:rsidP="004278D0">
      <w:pPr>
        <w:rPr>
          <w:rFonts w:ascii="Verdana" w:eastAsia="Times New Roman" w:hAnsi="Verdana" w:cs="Times New Roman"/>
          <w:sz w:val="20"/>
          <w:szCs w:val="20"/>
        </w:rPr>
      </w:pPr>
      <w:r>
        <w:rPr>
          <w:rFonts w:ascii="Verdana" w:eastAsia="Times New Roman" w:hAnsi="Verdana" w:cs="Times New Roman"/>
          <w:sz w:val="20"/>
          <w:szCs w:val="20"/>
        </w:rPr>
        <w:tab/>
        <w:t>Questions for Discussion:</w:t>
      </w:r>
    </w:p>
    <w:p w14:paraId="125DFAD5" w14:textId="77777777" w:rsidR="004278D0" w:rsidRDefault="004278D0" w:rsidP="004278D0">
      <w:pPr>
        <w:rPr>
          <w:rFonts w:ascii="Verdana" w:eastAsia="Times New Roman" w:hAnsi="Verdana" w:cs="Times New Roman"/>
          <w:sz w:val="20"/>
          <w:szCs w:val="20"/>
        </w:rPr>
      </w:pPr>
    </w:p>
    <w:p w14:paraId="3A6C78A6" w14:textId="20D705ED" w:rsidR="004278D0" w:rsidRPr="004278D0" w:rsidRDefault="004278D0" w:rsidP="004278D0">
      <w:pPr>
        <w:rPr>
          <w:rFonts w:ascii="Verdana" w:eastAsia="Times New Roman" w:hAnsi="Verdana" w:cs="Times New Roman"/>
          <w:sz w:val="20"/>
          <w:szCs w:val="20"/>
        </w:rPr>
      </w:pPr>
      <w:r>
        <w:rPr>
          <w:rFonts w:ascii="Verdana" w:eastAsia="Times New Roman" w:hAnsi="Verdana" w:cs="Times New Roman"/>
          <w:sz w:val="20"/>
          <w:szCs w:val="20"/>
        </w:rPr>
        <w:t xml:space="preserve">Risk Heat Map. (2013) </w:t>
      </w:r>
      <w:hyperlink r:id="rId10" w:history="1">
        <w:r w:rsidR="00A1352A" w:rsidRPr="008F4006">
          <w:rPr>
            <w:rStyle w:val="Hyperlink"/>
            <w:rFonts w:ascii="Verdana" w:eastAsia="Times New Roman" w:hAnsi="Verdana" w:cs="Times New Roman"/>
            <w:sz w:val="20"/>
            <w:szCs w:val="20"/>
          </w:rPr>
          <w:t>http://www.cgma.org/Resources/Tools/essential-tools/Pages/risk-heat-maps.aspx?TestCookiesEnabled=redirect</w:t>
        </w:r>
      </w:hyperlink>
      <w:r w:rsidR="00A1352A">
        <w:rPr>
          <w:rFonts w:ascii="Verdana" w:eastAsia="Times New Roman" w:hAnsi="Verdana" w:cs="Times New Roman"/>
          <w:sz w:val="20"/>
          <w:szCs w:val="20"/>
        </w:rPr>
        <w:t xml:space="preserve"> </w:t>
      </w:r>
      <w:r>
        <w:rPr>
          <w:rFonts w:ascii="Verdana" w:eastAsia="Times New Roman" w:hAnsi="Verdana" w:cs="Times New Roman"/>
          <w:sz w:val="20"/>
          <w:szCs w:val="20"/>
        </w:rPr>
        <w:tab/>
      </w:r>
    </w:p>
    <w:p w14:paraId="6E5D5148" w14:textId="77777777" w:rsidR="004278D0" w:rsidRPr="004278D0" w:rsidRDefault="004278D0" w:rsidP="0067382B">
      <w:pPr>
        <w:shd w:val="clear" w:color="auto" w:fill="FFFFFF"/>
        <w:rPr>
          <w:rFonts w:ascii="Verdana" w:eastAsia="Times New Roman" w:hAnsi="Verdana" w:cs="Times New Roman"/>
          <w:b/>
          <w:sz w:val="20"/>
          <w:szCs w:val="20"/>
        </w:rPr>
      </w:pPr>
    </w:p>
    <w:p w14:paraId="0D041891" w14:textId="77777777" w:rsidR="004278D0" w:rsidRDefault="004278D0" w:rsidP="0067382B">
      <w:pPr>
        <w:shd w:val="clear" w:color="auto" w:fill="FFFFFF"/>
        <w:rPr>
          <w:rFonts w:ascii="Verdana" w:eastAsia="Times New Roman" w:hAnsi="Verdana" w:cs="Times New Roman"/>
          <w:b/>
          <w:sz w:val="20"/>
          <w:szCs w:val="20"/>
        </w:rPr>
      </w:pPr>
    </w:p>
    <w:p w14:paraId="712F2B3E" w14:textId="77777777" w:rsidR="000F525E" w:rsidRPr="000F525E" w:rsidRDefault="000F525E" w:rsidP="0067382B">
      <w:pPr>
        <w:shd w:val="clear" w:color="auto" w:fill="FFFFFF"/>
        <w:rPr>
          <w:rFonts w:ascii="Verdana" w:eastAsia="Times New Roman" w:hAnsi="Verdana" w:cs="Times New Roman"/>
          <w:b/>
          <w:sz w:val="20"/>
          <w:szCs w:val="20"/>
        </w:rPr>
      </w:pPr>
      <w:r>
        <w:rPr>
          <w:rFonts w:ascii="Verdana" w:eastAsia="Times New Roman" w:hAnsi="Verdana" w:cs="Times New Roman"/>
          <w:b/>
          <w:sz w:val="20"/>
          <w:szCs w:val="20"/>
        </w:rPr>
        <w:t>Sources</w:t>
      </w:r>
      <w:r w:rsidRPr="000F525E">
        <w:rPr>
          <w:rFonts w:ascii="Verdana" w:eastAsia="Times New Roman" w:hAnsi="Verdana" w:cs="Times New Roman"/>
          <w:b/>
          <w:sz w:val="20"/>
          <w:szCs w:val="20"/>
        </w:rPr>
        <w:t xml:space="preserve">: </w:t>
      </w:r>
    </w:p>
    <w:p w14:paraId="399AEF0C" w14:textId="77777777" w:rsidR="000F525E" w:rsidRDefault="000F525E" w:rsidP="0067382B">
      <w:pPr>
        <w:shd w:val="clear" w:color="auto" w:fill="FFFFFF"/>
        <w:rPr>
          <w:rFonts w:ascii="Verdana" w:eastAsia="Times New Roman" w:hAnsi="Verdana" w:cs="Times New Roman"/>
          <w:sz w:val="20"/>
          <w:szCs w:val="20"/>
        </w:rPr>
      </w:pPr>
    </w:p>
    <w:p w14:paraId="07D16D37" w14:textId="77777777" w:rsidR="000F525E" w:rsidRDefault="000F525E" w:rsidP="0067382B">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 xml:space="preserve">Bureau of Labor Statistics: </w:t>
      </w:r>
      <w:hyperlink r:id="rId11" w:history="1">
        <w:r w:rsidRPr="000E052D">
          <w:rPr>
            <w:rStyle w:val="Hyperlink"/>
            <w:rFonts w:ascii="Verdana" w:eastAsia="Times New Roman" w:hAnsi="Verdana" w:cs="Times New Roman"/>
            <w:sz w:val="20"/>
            <w:szCs w:val="20"/>
          </w:rPr>
          <w:t>http://www.bls.gov/home.htm</w:t>
        </w:r>
      </w:hyperlink>
    </w:p>
    <w:p w14:paraId="08577FE5" w14:textId="77777777" w:rsidR="000F525E" w:rsidRDefault="000F525E" w:rsidP="0067382B">
      <w:pPr>
        <w:shd w:val="clear" w:color="auto" w:fill="FFFFFF"/>
        <w:rPr>
          <w:rFonts w:ascii="Verdana" w:eastAsia="Times New Roman" w:hAnsi="Verdana" w:cs="Times New Roman"/>
          <w:sz w:val="20"/>
          <w:szCs w:val="20"/>
        </w:rPr>
      </w:pPr>
    </w:p>
    <w:p w14:paraId="1FD22E6A" w14:textId="77777777" w:rsidR="000F525E" w:rsidRDefault="000F525E" w:rsidP="0067382B">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 xml:space="preserve">Fedstats: </w:t>
      </w:r>
    </w:p>
    <w:p w14:paraId="5D4B5127" w14:textId="77777777" w:rsidR="000F525E" w:rsidRDefault="00A7321B" w:rsidP="0067382B">
      <w:pPr>
        <w:shd w:val="clear" w:color="auto" w:fill="FFFFFF"/>
        <w:rPr>
          <w:rFonts w:ascii="Verdana" w:eastAsia="Times New Roman" w:hAnsi="Verdana" w:cs="Times New Roman"/>
          <w:sz w:val="20"/>
          <w:szCs w:val="20"/>
        </w:rPr>
      </w:pPr>
      <w:hyperlink r:id="rId12" w:history="1">
        <w:r w:rsidR="000F525E" w:rsidRPr="000E052D">
          <w:rPr>
            <w:rStyle w:val="Hyperlink"/>
            <w:rFonts w:ascii="Verdana" w:eastAsia="Times New Roman" w:hAnsi="Verdana" w:cs="Times New Roman"/>
            <w:sz w:val="20"/>
            <w:szCs w:val="20"/>
          </w:rPr>
          <w:t>https://fedstats.sites.usa.gov/about/</w:t>
        </w:r>
      </w:hyperlink>
    </w:p>
    <w:p w14:paraId="2D752B4C" w14:textId="77777777" w:rsidR="000F525E" w:rsidRDefault="000F525E" w:rsidP="0067382B">
      <w:pPr>
        <w:shd w:val="clear" w:color="auto" w:fill="FFFFFF"/>
        <w:rPr>
          <w:rFonts w:ascii="Verdana" w:eastAsia="Times New Roman" w:hAnsi="Verdana" w:cs="Times New Roman"/>
          <w:sz w:val="20"/>
          <w:szCs w:val="20"/>
        </w:rPr>
      </w:pPr>
    </w:p>
    <w:p w14:paraId="030ACC31" w14:textId="77777777" w:rsidR="000F525E" w:rsidRDefault="000F525E" w:rsidP="0067382B">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 xml:space="preserve">Learning to Love Change in the Workplace: </w:t>
      </w:r>
      <w:hyperlink r:id="rId13" w:anchor="79bc4454fdc4" w:history="1">
        <w:r w:rsidRPr="000E052D">
          <w:rPr>
            <w:rStyle w:val="Hyperlink"/>
            <w:rFonts w:ascii="Verdana" w:eastAsia="Times New Roman" w:hAnsi="Verdana" w:cs="Times New Roman"/>
            <w:sz w:val="20"/>
            <w:szCs w:val="20"/>
          </w:rPr>
          <w:t>http://www.forbes.com/sites/work-in-progress/2011/07/18/learning-to-love-change-in-the-workplace/#79bc4454fdc4</w:t>
        </w:r>
      </w:hyperlink>
    </w:p>
    <w:p w14:paraId="50483583" w14:textId="77777777" w:rsidR="0067382B" w:rsidRDefault="0067382B" w:rsidP="00C619D9">
      <w:pPr>
        <w:shd w:val="clear" w:color="auto" w:fill="FFFFFF"/>
        <w:rPr>
          <w:rFonts w:ascii="Verdana" w:eastAsia="Times New Roman" w:hAnsi="Verdana" w:cs="Times New Roman"/>
          <w:sz w:val="20"/>
          <w:szCs w:val="20"/>
        </w:rPr>
      </w:pPr>
    </w:p>
    <w:p w14:paraId="7D39C7E4" w14:textId="77777777" w:rsidR="00C619D9" w:rsidRDefault="00C619D9" w:rsidP="00C619D9">
      <w:pPr>
        <w:shd w:val="clear" w:color="auto" w:fill="FFFFFF"/>
        <w:rPr>
          <w:rFonts w:ascii="Verdana" w:eastAsia="Times New Roman" w:hAnsi="Verdana" w:cs="Times New Roman"/>
          <w:sz w:val="20"/>
          <w:szCs w:val="20"/>
        </w:rPr>
      </w:pPr>
    </w:p>
    <w:p w14:paraId="2CB67CDA" w14:textId="77777777" w:rsidR="00C619D9" w:rsidRPr="00090F25" w:rsidRDefault="00C619D9" w:rsidP="00090F25">
      <w:pPr>
        <w:shd w:val="clear" w:color="auto" w:fill="FBD4B4" w:themeFill="accent6" w:themeFillTint="66"/>
        <w:rPr>
          <w:rFonts w:ascii="Trebuchet MS" w:eastAsia="Times New Roman" w:hAnsi="Trebuchet MS" w:cs="Times New Roman"/>
          <w:b/>
          <w:i/>
        </w:rPr>
      </w:pPr>
      <w:r w:rsidRPr="00090F25">
        <w:rPr>
          <w:rFonts w:ascii="Trebuchet MS" w:eastAsia="Times New Roman" w:hAnsi="Trebuchet MS" w:cs="Times New Roman"/>
          <w:b/>
          <w:i/>
        </w:rPr>
        <w:t xml:space="preserve">Unit II:  Challenges </w:t>
      </w:r>
      <w:r w:rsidR="00475B46" w:rsidRPr="00090F25">
        <w:rPr>
          <w:rFonts w:ascii="Trebuchet MS" w:eastAsia="Times New Roman" w:hAnsi="Trebuchet MS" w:cs="Times New Roman"/>
          <w:b/>
          <w:i/>
        </w:rPr>
        <w:t>in the Workplace</w:t>
      </w:r>
    </w:p>
    <w:p w14:paraId="6FE076F5" w14:textId="77777777" w:rsidR="001E7F9D" w:rsidRDefault="001E7F9D" w:rsidP="00C619D9">
      <w:pPr>
        <w:shd w:val="clear" w:color="auto" w:fill="FFFFFF"/>
        <w:rPr>
          <w:rFonts w:ascii="Verdana" w:eastAsia="Times New Roman" w:hAnsi="Verdana" w:cs="Times New Roman"/>
          <w:sz w:val="20"/>
          <w:szCs w:val="20"/>
        </w:rPr>
      </w:pPr>
    </w:p>
    <w:p w14:paraId="06A9D3C9" w14:textId="2107067B" w:rsidR="00776CC7" w:rsidRDefault="00776CC7" w:rsidP="00776CC7">
      <w:pPr>
        <w:shd w:val="clear" w:color="auto" w:fill="FFFFFF"/>
        <w:rPr>
          <w:rFonts w:ascii="Verdana" w:eastAsia="Times New Roman" w:hAnsi="Verdana" w:cs="Times New Roman"/>
          <w:b/>
          <w:sz w:val="20"/>
          <w:szCs w:val="20"/>
        </w:rPr>
      </w:pPr>
      <w:r>
        <w:rPr>
          <w:rFonts w:ascii="Verdana" w:eastAsia="Times New Roman" w:hAnsi="Verdana" w:cs="Times New Roman"/>
          <w:b/>
          <w:sz w:val="20"/>
          <w:szCs w:val="20"/>
        </w:rPr>
        <w:t>Required Work:</w:t>
      </w:r>
      <w:r w:rsidR="00CC6784">
        <w:rPr>
          <w:rFonts w:ascii="Verdana" w:eastAsia="Times New Roman" w:hAnsi="Verdana" w:cs="Times New Roman"/>
          <w:b/>
          <w:sz w:val="20"/>
          <w:szCs w:val="20"/>
        </w:rPr>
        <w:t xml:space="preserve">  Due </w:t>
      </w:r>
      <w:r w:rsidR="00E978FD">
        <w:rPr>
          <w:rFonts w:ascii="Verdana" w:eastAsia="Times New Roman" w:hAnsi="Verdana" w:cs="Times New Roman"/>
          <w:b/>
          <w:sz w:val="20"/>
          <w:szCs w:val="20"/>
        </w:rPr>
        <w:t>June 25</w:t>
      </w:r>
    </w:p>
    <w:p w14:paraId="3C2E7E11" w14:textId="77777777" w:rsidR="00776CC7" w:rsidRDefault="00776CC7" w:rsidP="00776CC7">
      <w:pPr>
        <w:shd w:val="clear" w:color="auto" w:fill="FFFFFF"/>
        <w:rPr>
          <w:rFonts w:ascii="Verdana" w:eastAsia="Times New Roman" w:hAnsi="Verdana" w:cs="Times New Roman"/>
          <w:sz w:val="20"/>
          <w:szCs w:val="20"/>
        </w:rPr>
      </w:pPr>
      <w:r>
        <w:rPr>
          <w:rFonts w:ascii="Verdana" w:eastAsia="Times New Roman" w:hAnsi="Verdana" w:cs="Times New Roman"/>
          <w:b/>
          <w:sz w:val="20"/>
          <w:szCs w:val="20"/>
        </w:rPr>
        <w:tab/>
      </w:r>
      <w:r>
        <w:rPr>
          <w:rFonts w:ascii="Verdana" w:eastAsia="Times New Roman" w:hAnsi="Verdana" w:cs="Times New Roman"/>
          <w:sz w:val="20"/>
          <w:szCs w:val="20"/>
        </w:rPr>
        <w:t>2 Discussion Board Posts (100 points total):</w:t>
      </w:r>
    </w:p>
    <w:p w14:paraId="5EA726EB" w14:textId="77777777" w:rsidR="00776CC7" w:rsidRDefault="00776CC7" w:rsidP="00776CC7">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t xml:space="preserve">Introduction </w:t>
      </w:r>
    </w:p>
    <w:p w14:paraId="4D8CEFEB" w14:textId="768411DA" w:rsidR="00776CC7" w:rsidRDefault="00776CC7" w:rsidP="00776CC7">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r>
      <w:r w:rsidR="00B64068">
        <w:rPr>
          <w:rFonts w:ascii="Verdana" w:eastAsia="Times New Roman" w:hAnsi="Verdana" w:cs="Times New Roman"/>
          <w:sz w:val="20"/>
          <w:szCs w:val="20"/>
        </w:rPr>
        <w:t>A Current Controversy</w:t>
      </w:r>
      <w:r>
        <w:rPr>
          <w:rFonts w:ascii="Verdana" w:eastAsia="Times New Roman" w:hAnsi="Verdana" w:cs="Times New Roman"/>
          <w:sz w:val="20"/>
          <w:szCs w:val="20"/>
        </w:rPr>
        <w:t xml:space="preserve"> in the Workplace or in Society</w:t>
      </w:r>
    </w:p>
    <w:p w14:paraId="32DCEF73" w14:textId="669E737F" w:rsidR="00776CC7" w:rsidRDefault="00776CC7" w:rsidP="00776CC7">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t>1 Short Paper</w:t>
      </w:r>
      <w:r w:rsidR="00B64068">
        <w:rPr>
          <w:rFonts w:ascii="Verdana" w:eastAsia="Times New Roman" w:hAnsi="Verdana" w:cs="Times New Roman"/>
          <w:sz w:val="20"/>
          <w:szCs w:val="20"/>
        </w:rPr>
        <w:t xml:space="preserve">: 750 – 1,000 words </w:t>
      </w:r>
      <w:r>
        <w:rPr>
          <w:rFonts w:ascii="Verdana" w:eastAsia="Times New Roman" w:hAnsi="Verdana" w:cs="Times New Roman"/>
          <w:sz w:val="20"/>
          <w:szCs w:val="20"/>
        </w:rPr>
        <w:t xml:space="preserve">(150 points) </w:t>
      </w:r>
    </w:p>
    <w:p w14:paraId="60DAE9E3" w14:textId="77777777" w:rsidR="00776CC7" w:rsidRDefault="00776CC7" w:rsidP="00776CC7">
      <w:pPr>
        <w:pStyle w:val="ListParagraph"/>
        <w:numPr>
          <w:ilvl w:val="0"/>
          <w:numId w:val="1"/>
        </w:numPr>
        <w:shd w:val="clear" w:color="auto" w:fill="FFFFFF"/>
        <w:rPr>
          <w:rFonts w:ascii="Verdana" w:eastAsia="Times New Roman" w:hAnsi="Verdana" w:cs="Times New Roman"/>
          <w:sz w:val="20"/>
          <w:szCs w:val="20"/>
        </w:rPr>
      </w:pPr>
      <w:r w:rsidRPr="00D5410D">
        <w:rPr>
          <w:rFonts w:ascii="Verdana" w:eastAsia="Times New Roman" w:hAnsi="Verdana" w:cs="Times New Roman"/>
          <w:sz w:val="20"/>
          <w:szCs w:val="20"/>
        </w:rPr>
        <w:t xml:space="preserve">Option 1:  A brief paper that responds to the readings and relates them to your </w:t>
      </w:r>
      <w:r w:rsidRPr="00D5410D">
        <w:rPr>
          <w:rFonts w:ascii="Verdana" w:eastAsia="Times New Roman" w:hAnsi="Verdana" w:cs="Times New Roman"/>
          <w:sz w:val="20"/>
          <w:szCs w:val="20"/>
        </w:rPr>
        <w:tab/>
      </w:r>
      <w:r>
        <w:rPr>
          <w:rFonts w:ascii="Verdana" w:eastAsia="Times New Roman" w:hAnsi="Verdana" w:cs="Times New Roman"/>
          <w:sz w:val="20"/>
          <w:szCs w:val="20"/>
        </w:rPr>
        <w:t>life / experience</w:t>
      </w:r>
    </w:p>
    <w:p w14:paraId="7600DF11" w14:textId="76BC85D2" w:rsidR="00776CC7" w:rsidRDefault="00545192" w:rsidP="00776CC7">
      <w:pPr>
        <w:pStyle w:val="ListParagraph"/>
        <w:numPr>
          <w:ilvl w:val="0"/>
          <w:numId w:val="1"/>
        </w:numPr>
        <w:shd w:val="clear" w:color="auto" w:fill="FFFFFF"/>
        <w:rPr>
          <w:rFonts w:ascii="Verdana" w:eastAsia="Times New Roman" w:hAnsi="Verdana" w:cs="Times New Roman"/>
          <w:sz w:val="20"/>
          <w:szCs w:val="20"/>
        </w:rPr>
      </w:pPr>
      <w:r>
        <w:rPr>
          <w:rFonts w:ascii="Verdana" w:eastAsia="Times New Roman" w:hAnsi="Verdana" w:cs="Times New Roman"/>
          <w:sz w:val="20"/>
          <w:szCs w:val="20"/>
        </w:rPr>
        <w:lastRenderedPageBreak/>
        <w:t>Option 2</w:t>
      </w:r>
      <w:r w:rsidR="00776CC7">
        <w:rPr>
          <w:rFonts w:ascii="Verdana" w:eastAsia="Times New Roman" w:hAnsi="Verdana" w:cs="Times New Roman"/>
          <w:sz w:val="20"/>
          <w:szCs w:val="20"/>
        </w:rPr>
        <w:t xml:space="preserve">:  Identify </w:t>
      </w:r>
      <w:r w:rsidR="00B64068">
        <w:rPr>
          <w:rFonts w:ascii="Verdana" w:eastAsia="Times New Roman" w:hAnsi="Verdana" w:cs="Times New Roman"/>
          <w:sz w:val="20"/>
          <w:szCs w:val="20"/>
        </w:rPr>
        <w:t>challenges</w:t>
      </w:r>
      <w:r w:rsidR="00776CC7">
        <w:rPr>
          <w:rFonts w:ascii="Verdana" w:eastAsia="Times New Roman" w:hAnsi="Verdana" w:cs="Times New Roman"/>
          <w:sz w:val="20"/>
          <w:szCs w:val="20"/>
        </w:rPr>
        <w:t xml:space="preserve"> that can create potential disruptions in the workplace. Describe them, evaluate them (can use the “heat map” approach), and then propose solutions.</w:t>
      </w:r>
    </w:p>
    <w:p w14:paraId="67C1B9E8" w14:textId="790D1085" w:rsidR="00B64068" w:rsidRPr="00D5410D" w:rsidRDefault="00545192" w:rsidP="00776CC7">
      <w:pPr>
        <w:pStyle w:val="ListParagraph"/>
        <w:numPr>
          <w:ilvl w:val="0"/>
          <w:numId w:val="1"/>
        </w:numPr>
        <w:shd w:val="clear" w:color="auto" w:fill="FFFFFF"/>
        <w:rPr>
          <w:rFonts w:ascii="Verdana" w:eastAsia="Times New Roman" w:hAnsi="Verdana" w:cs="Times New Roman"/>
          <w:sz w:val="20"/>
          <w:szCs w:val="20"/>
        </w:rPr>
      </w:pPr>
      <w:r>
        <w:rPr>
          <w:rFonts w:ascii="Verdana" w:eastAsia="Times New Roman" w:hAnsi="Verdana" w:cs="Times New Roman"/>
          <w:sz w:val="20"/>
          <w:szCs w:val="20"/>
        </w:rPr>
        <w:t>Option 3</w:t>
      </w:r>
      <w:r w:rsidR="00B64068">
        <w:rPr>
          <w:rFonts w:ascii="Verdana" w:eastAsia="Times New Roman" w:hAnsi="Verdana" w:cs="Times New Roman"/>
          <w:sz w:val="20"/>
          <w:szCs w:val="20"/>
        </w:rPr>
        <w:t>:  Analysis of a current controversy and how it impacts the workplace both positively and negatively</w:t>
      </w:r>
    </w:p>
    <w:p w14:paraId="2AAB3F58" w14:textId="77777777" w:rsidR="00776CC7" w:rsidRDefault="00776CC7" w:rsidP="00C619D9">
      <w:pPr>
        <w:shd w:val="clear" w:color="auto" w:fill="FFFFFF"/>
        <w:rPr>
          <w:rFonts w:ascii="Verdana" w:eastAsia="Times New Roman" w:hAnsi="Verdana" w:cs="Times New Roman"/>
          <w:sz w:val="20"/>
          <w:szCs w:val="20"/>
        </w:rPr>
      </w:pPr>
    </w:p>
    <w:p w14:paraId="114084F3" w14:textId="77777777" w:rsidR="000D60D8" w:rsidRDefault="000D60D8"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 xml:space="preserve">Outline: </w:t>
      </w:r>
    </w:p>
    <w:p w14:paraId="73392023" w14:textId="77777777" w:rsidR="001E7F9D" w:rsidRDefault="001E7F9D"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t>Overall trends</w:t>
      </w:r>
    </w:p>
    <w:p w14:paraId="7192D1F4" w14:textId="77777777" w:rsidR="001E7F9D" w:rsidRDefault="001E7F9D"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t>Economic</w:t>
      </w:r>
    </w:p>
    <w:p w14:paraId="288D6591" w14:textId="77777777" w:rsidR="001E7F9D" w:rsidRDefault="001E7F9D"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t xml:space="preserve">Social </w:t>
      </w:r>
    </w:p>
    <w:p w14:paraId="537E431E" w14:textId="77777777" w:rsidR="001E7F9D" w:rsidRDefault="001E7F9D"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t>Identify / Identification</w:t>
      </w:r>
    </w:p>
    <w:p w14:paraId="2DE1AEC4" w14:textId="77777777" w:rsidR="001E7F9D" w:rsidRDefault="001E7F9D"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t>Individuals and families</w:t>
      </w:r>
    </w:p>
    <w:p w14:paraId="45FA5903" w14:textId="77777777" w:rsidR="001E7F9D" w:rsidRDefault="001E7F9D"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r>
    </w:p>
    <w:p w14:paraId="3035B0B1" w14:textId="77777777" w:rsidR="001E7F9D" w:rsidRDefault="001E7F9D"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t>Conflicts in the workplace</w:t>
      </w:r>
    </w:p>
    <w:p w14:paraId="16C83FA9" w14:textId="77777777" w:rsidR="001E7F9D" w:rsidRDefault="001E7F9D"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t>Workplace violence</w:t>
      </w:r>
    </w:p>
    <w:p w14:paraId="1B3EE334" w14:textId="77777777" w:rsidR="001E7F9D" w:rsidRDefault="001E7F9D"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t>Conflict resolution</w:t>
      </w:r>
    </w:p>
    <w:p w14:paraId="569F0D31" w14:textId="77777777" w:rsidR="001E7F9D" w:rsidRDefault="001E7F9D"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t>Communication</w:t>
      </w:r>
    </w:p>
    <w:p w14:paraId="2EC9FFB2" w14:textId="77777777" w:rsidR="001E7F9D" w:rsidRDefault="001E7F9D"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t>Perception</w:t>
      </w:r>
    </w:p>
    <w:p w14:paraId="166322EA" w14:textId="77777777" w:rsidR="001E7F9D" w:rsidRDefault="001E7F9D"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t>Creating a Heat Map for Current Situations</w:t>
      </w:r>
    </w:p>
    <w:p w14:paraId="743F16EA" w14:textId="77777777" w:rsidR="001E7F9D" w:rsidRDefault="001E7F9D" w:rsidP="00C619D9">
      <w:pPr>
        <w:shd w:val="clear" w:color="auto" w:fill="FFFFFF"/>
        <w:rPr>
          <w:rFonts w:ascii="Verdana" w:eastAsia="Times New Roman" w:hAnsi="Verdana" w:cs="Times New Roman"/>
          <w:sz w:val="20"/>
          <w:szCs w:val="20"/>
        </w:rPr>
      </w:pPr>
    </w:p>
    <w:p w14:paraId="335EF9C8" w14:textId="77777777" w:rsidR="001E7F9D" w:rsidRDefault="001E7F9D"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t>Stress</w:t>
      </w:r>
    </w:p>
    <w:p w14:paraId="5DA1415A" w14:textId="77777777" w:rsidR="001E7F9D" w:rsidRDefault="001E7F9D"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t>Doing more with less</w:t>
      </w:r>
    </w:p>
    <w:p w14:paraId="0E54EF6B" w14:textId="77777777" w:rsidR="001E7F9D" w:rsidRDefault="001E7F9D"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t>Uncertainty / constant change</w:t>
      </w:r>
    </w:p>
    <w:p w14:paraId="6B71878D" w14:textId="77777777" w:rsidR="001E7F9D" w:rsidRDefault="001E7F9D"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t>Technological challenges</w:t>
      </w:r>
    </w:p>
    <w:p w14:paraId="7D6A2873" w14:textId="77777777" w:rsidR="001E7F9D" w:rsidRDefault="001E7F9D" w:rsidP="00C619D9">
      <w:pPr>
        <w:shd w:val="clear" w:color="auto" w:fill="FFFFFF"/>
        <w:rPr>
          <w:rFonts w:ascii="Verdana" w:eastAsia="Times New Roman" w:hAnsi="Verdana" w:cs="Times New Roman"/>
          <w:sz w:val="20"/>
          <w:szCs w:val="20"/>
        </w:rPr>
      </w:pPr>
    </w:p>
    <w:p w14:paraId="6C9ECA45" w14:textId="77777777" w:rsidR="001E7F9D" w:rsidRDefault="001E7F9D"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t xml:space="preserve">Application:  </w:t>
      </w:r>
      <w:r w:rsidR="00736F1C">
        <w:rPr>
          <w:rFonts w:ascii="Verdana" w:eastAsia="Times New Roman" w:hAnsi="Verdana" w:cs="Times New Roman"/>
          <w:sz w:val="20"/>
          <w:szCs w:val="20"/>
        </w:rPr>
        <w:t>Identify, Describe, Evaluate, Propose Solutions</w:t>
      </w:r>
      <w:r>
        <w:rPr>
          <w:rFonts w:ascii="Verdana" w:eastAsia="Times New Roman" w:hAnsi="Verdana" w:cs="Times New Roman"/>
          <w:sz w:val="20"/>
          <w:szCs w:val="20"/>
        </w:rPr>
        <w:t xml:space="preserve"> </w:t>
      </w:r>
    </w:p>
    <w:p w14:paraId="22C2BB12" w14:textId="77777777" w:rsidR="001E7F9D" w:rsidRDefault="001E7F9D" w:rsidP="00C619D9">
      <w:pPr>
        <w:shd w:val="clear" w:color="auto" w:fill="FFFFFF"/>
        <w:rPr>
          <w:rFonts w:ascii="Verdana" w:eastAsia="Times New Roman" w:hAnsi="Verdana" w:cs="Times New Roman"/>
          <w:sz w:val="20"/>
          <w:szCs w:val="20"/>
        </w:rPr>
      </w:pPr>
    </w:p>
    <w:p w14:paraId="238F5AB6" w14:textId="77777777" w:rsidR="008A62E0" w:rsidRDefault="008A62E0" w:rsidP="00C619D9">
      <w:pPr>
        <w:shd w:val="clear" w:color="auto" w:fill="FFFFFF"/>
        <w:rPr>
          <w:rFonts w:ascii="Verdana" w:eastAsia="Times New Roman" w:hAnsi="Verdana" w:cs="Times New Roman"/>
          <w:b/>
          <w:sz w:val="20"/>
          <w:szCs w:val="20"/>
        </w:rPr>
      </w:pPr>
      <w:r>
        <w:rPr>
          <w:rFonts w:ascii="Verdana" w:eastAsia="Times New Roman" w:hAnsi="Verdana" w:cs="Times New Roman"/>
          <w:b/>
          <w:sz w:val="20"/>
          <w:szCs w:val="20"/>
        </w:rPr>
        <w:t>Readings</w:t>
      </w:r>
    </w:p>
    <w:p w14:paraId="4D97C24C" w14:textId="77777777" w:rsidR="00D56EB1" w:rsidRDefault="00D56EB1" w:rsidP="00C619D9">
      <w:pPr>
        <w:shd w:val="clear" w:color="auto" w:fill="FFFFFF"/>
        <w:rPr>
          <w:rFonts w:ascii="Verdana" w:hAnsi="Verdana"/>
          <w:sz w:val="20"/>
          <w:szCs w:val="20"/>
        </w:rPr>
      </w:pPr>
      <w:r w:rsidRPr="00D56EB1">
        <w:rPr>
          <w:rFonts w:ascii="Verdana" w:hAnsi="Verdana"/>
          <w:sz w:val="20"/>
          <w:szCs w:val="20"/>
        </w:rPr>
        <w:t>Bianchi, S. M. (2011). Changing Families, Changing Workplaces. Future Of Children, 21(2), 15-36.</w:t>
      </w:r>
    </w:p>
    <w:p w14:paraId="5205B0B4" w14:textId="77777777" w:rsidR="00D56EB1" w:rsidRDefault="00D56EB1" w:rsidP="00C619D9">
      <w:pPr>
        <w:shd w:val="clear" w:color="auto" w:fill="FFFFFF"/>
        <w:rPr>
          <w:rFonts w:ascii="Verdana" w:hAnsi="Verdana"/>
          <w:sz w:val="20"/>
          <w:szCs w:val="20"/>
        </w:rPr>
      </w:pPr>
    </w:p>
    <w:p w14:paraId="3F58D417" w14:textId="77777777" w:rsidR="008A62E0" w:rsidRDefault="008A62E0" w:rsidP="00C619D9">
      <w:pPr>
        <w:shd w:val="clear" w:color="auto" w:fill="FFFFFF"/>
        <w:rPr>
          <w:rFonts w:ascii="Verdana" w:hAnsi="Verdana"/>
          <w:sz w:val="20"/>
          <w:szCs w:val="20"/>
        </w:rPr>
      </w:pPr>
      <w:r w:rsidRPr="00CC0116">
        <w:rPr>
          <w:rFonts w:ascii="Verdana" w:hAnsi="Verdana"/>
          <w:sz w:val="20"/>
          <w:szCs w:val="20"/>
        </w:rPr>
        <w:t xml:space="preserve">Gross, J. A. (2012). </w:t>
      </w:r>
      <w:r w:rsidR="00CC0116" w:rsidRPr="00CC0116">
        <w:rPr>
          <w:rFonts w:ascii="Verdana" w:hAnsi="Verdana"/>
          <w:sz w:val="20"/>
          <w:szCs w:val="20"/>
        </w:rPr>
        <w:t>The human rights movement at U.S. workplaces: challenges and changes</w:t>
      </w:r>
      <w:r w:rsidRPr="00CC0116">
        <w:rPr>
          <w:rFonts w:ascii="Verdana" w:hAnsi="Verdana"/>
          <w:sz w:val="20"/>
          <w:szCs w:val="20"/>
        </w:rPr>
        <w:t xml:space="preserve">. </w:t>
      </w:r>
      <w:r w:rsidRPr="00CC0116">
        <w:rPr>
          <w:rFonts w:ascii="Verdana" w:hAnsi="Verdana"/>
          <w:i/>
          <w:iCs/>
          <w:sz w:val="20"/>
          <w:szCs w:val="20"/>
        </w:rPr>
        <w:t>Industrial &amp; Labor Relations Review</w:t>
      </w:r>
      <w:r w:rsidRPr="00CC0116">
        <w:rPr>
          <w:rFonts w:ascii="Verdana" w:hAnsi="Verdana"/>
          <w:sz w:val="20"/>
          <w:szCs w:val="20"/>
        </w:rPr>
        <w:t xml:space="preserve">, </w:t>
      </w:r>
      <w:r w:rsidRPr="00CC0116">
        <w:rPr>
          <w:rFonts w:ascii="Verdana" w:hAnsi="Verdana"/>
          <w:i/>
          <w:iCs/>
          <w:sz w:val="20"/>
          <w:szCs w:val="20"/>
        </w:rPr>
        <w:t>65</w:t>
      </w:r>
      <w:r w:rsidRPr="00CC0116">
        <w:rPr>
          <w:rFonts w:ascii="Verdana" w:hAnsi="Verdana"/>
          <w:sz w:val="20"/>
          <w:szCs w:val="20"/>
        </w:rPr>
        <w:t>(1), 3-16.</w:t>
      </w:r>
    </w:p>
    <w:p w14:paraId="4DCD4302" w14:textId="77777777" w:rsidR="005665B2" w:rsidRDefault="005665B2" w:rsidP="00C619D9">
      <w:pPr>
        <w:shd w:val="clear" w:color="auto" w:fill="FFFFFF"/>
        <w:rPr>
          <w:rFonts w:ascii="Verdana" w:hAnsi="Verdana"/>
          <w:sz w:val="20"/>
          <w:szCs w:val="20"/>
        </w:rPr>
      </w:pPr>
    </w:p>
    <w:p w14:paraId="56907699" w14:textId="77777777" w:rsidR="005665B2" w:rsidRPr="005665B2" w:rsidRDefault="005665B2" w:rsidP="00C619D9">
      <w:pPr>
        <w:shd w:val="clear" w:color="auto" w:fill="FFFFFF"/>
        <w:rPr>
          <w:rFonts w:ascii="Verdana" w:eastAsia="Times New Roman" w:hAnsi="Verdana" w:cs="Times New Roman"/>
          <w:sz w:val="20"/>
          <w:szCs w:val="20"/>
        </w:rPr>
      </w:pPr>
      <w:r w:rsidRPr="005665B2">
        <w:rPr>
          <w:rFonts w:ascii="Verdana" w:eastAsia="Times New Roman" w:hAnsi="Verdana" w:cs="Times New Roman"/>
          <w:sz w:val="20"/>
          <w:szCs w:val="20"/>
        </w:rPr>
        <w:t>Wright, T. (2016). Women's Experience of Workplace Interactions in Male-Dominated Work: The Intersections of Gender, Sexuality and Occupational Group. Gender, Work &amp; Organization, 23(3), 348-362. doi:10.1111/gwao.12074</w:t>
      </w:r>
    </w:p>
    <w:p w14:paraId="7F22A15F" w14:textId="77777777" w:rsidR="00475B46" w:rsidRDefault="00475B46" w:rsidP="00C619D9">
      <w:pPr>
        <w:shd w:val="clear" w:color="auto" w:fill="FFFFFF"/>
        <w:rPr>
          <w:rFonts w:ascii="Verdana" w:eastAsia="Times New Roman" w:hAnsi="Verdana" w:cs="Times New Roman"/>
          <w:sz w:val="20"/>
          <w:szCs w:val="20"/>
        </w:rPr>
      </w:pPr>
    </w:p>
    <w:p w14:paraId="6E95B8E3" w14:textId="77777777" w:rsidR="00475B46" w:rsidRPr="00090F25" w:rsidRDefault="00475B46" w:rsidP="00090F25">
      <w:pPr>
        <w:shd w:val="clear" w:color="auto" w:fill="FBD4B4" w:themeFill="accent6" w:themeFillTint="66"/>
        <w:rPr>
          <w:rFonts w:ascii="Trebuchet MS" w:eastAsia="Times New Roman" w:hAnsi="Trebuchet MS" w:cs="Times New Roman"/>
          <w:b/>
          <w:i/>
        </w:rPr>
      </w:pPr>
      <w:r w:rsidRPr="00090F25">
        <w:rPr>
          <w:rFonts w:ascii="Trebuchet MS" w:eastAsia="Times New Roman" w:hAnsi="Trebuchet MS" w:cs="Times New Roman"/>
          <w:b/>
          <w:i/>
        </w:rPr>
        <w:t xml:space="preserve">Unit III:  </w:t>
      </w:r>
      <w:r w:rsidR="000D60D8" w:rsidRPr="00090F25">
        <w:rPr>
          <w:rFonts w:ascii="Trebuchet MS" w:eastAsia="Times New Roman" w:hAnsi="Trebuchet MS" w:cs="Times New Roman"/>
          <w:b/>
          <w:i/>
        </w:rPr>
        <w:t>Identifying,</w:t>
      </w:r>
      <w:r w:rsidRPr="00090F25">
        <w:rPr>
          <w:rFonts w:ascii="Trebuchet MS" w:eastAsia="Times New Roman" w:hAnsi="Trebuchet MS" w:cs="Times New Roman"/>
          <w:b/>
          <w:i/>
        </w:rPr>
        <w:t xml:space="preserve"> Enhancing / Developing</w:t>
      </w:r>
      <w:r w:rsidR="000D60D8" w:rsidRPr="00090F25">
        <w:rPr>
          <w:rFonts w:ascii="Trebuchet MS" w:eastAsia="Times New Roman" w:hAnsi="Trebuchet MS" w:cs="Times New Roman"/>
          <w:b/>
          <w:i/>
        </w:rPr>
        <w:t xml:space="preserve"> Creativity</w:t>
      </w:r>
    </w:p>
    <w:p w14:paraId="00E2D494" w14:textId="77777777" w:rsidR="001E7F9D" w:rsidRDefault="001E7F9D" w:rsidP="00C619D9">
      <w:pPr>
        <w:shd w:val="clear" w:color="auto" w:fill="FFFFFF"/>
        <w:rPr>
          <w:rFonts w:ascii="Verdana" w:eastAsia="Times New Roman" w:hAnsi="Verdana" w:cs="Times New Roman"/>
          <w:sz w:val="20"/>
          <w:szCs w:val="20"/>
        </w:rPr>
      </w:pPr>
    </w:p>
    <w:p w14:paraId="76C9E10B" w14:textId="2F56EFED" w:rsidR="00B64068" w:rsidRDefault="00B64068" w:rsidP="00B64068">
      <w:pPr>
        <w:shd w:val="clear" w:color="auto" w:fill="FFFFFF"/>
        <w:rPr>
          <w:rFonts w:ascii="Verdana" w:eastAsia="Times New Roman" w:hAnsi="Verdana" w:cs="Times New Roman"/>
          <w:b/>
          <w:sz w:val="20"/>
          <w:szCs w:val="20"/>
        </w:rPr>
      </w:pPr>
      <w:r>
        <w:rPr>
          <w:rFonts w:ascii="Verdana" w:eastAsia="Times New Roman" w:hAnsi="Verdana" w:cs="Times New Roman"/>
          <w:b/>
          <w:sz w:val="20"/>
          <w:szCs w:val="20"/>
        </w:rPr>
        <w:t>Required Work:</w:t>
      </w:r>
      <w:r w:rsidR="00CC6784">
        <w:rPr>
          <w:rFonts w:ascii="Verdana" w:eastAsia="Times New Roman" w:hAnsi="Verdana" w:cs="Times New Roman"/>
          <w:b/>
          <w:sz w:val="20"/>
          <w:szCs w:val="20"/>
        </w:rPr>
        <w:t xml:space="preserve">  Due July </w:t>
      </w:r>
      <w:r w:rsidR="00E978FD">
        <w:rPr>
          <w:rFonts w:ascii="Verdana" w:eastAsia="Times New Roman" w:hAnsi="Verdana" w:cs="Times New Roman"/>
          <w:b/>
          <w:sz w:val="20"/>
          <w:szCs w:val="20"/>
        </w:rPr>
        <w:t>9</w:t>
      </w:r>
    </w:p>
    <w:p w14:paraId="39CB64EC" w14:textId="77777777" w:rsidR="00B64068" w:rsidRDefault="00B64068" w:rsidP="00B64068">
      <w:pPr>
        <w:shd w:val="clear" w:color="auto" w:fill="FFFFFF"/>
        <w:rPr>
          <w:rFonts w:ascii="Verdana" w:eastAsia="Times New Roman" w:hAnsi="Verdana" w:cs="Times New Roman"/>
          <w:sz w:val="20"/>
          <w:szCs w:val="20"/>
        </w:rPr>
      </w:pPr>
      <w:r>
        <w:rPr>
          <w:rFonts w:ascii="Verdana" w:eastAsia="Times New Roman" w:hAnsi="Verdana" w:cs="Times New Roman"/>
          <w:b/>
          <w:sz w:val="20"/>
          <w:szCs w:val="20"/>
        </w:rPr>
        <w:tab/>
      </w:r>
      <w:r>
        <w:rPr>
          <w:rFonts w:ascii="Verdana" w:eastAsia="Times New Roman" w:hAnsi="Verdana" w:cs="Times New Roman"/>
          <w:sz w:val="20"/>
          <w:szCs w:val="20"/>
        </w:rPr>
        <w:t>2 Discussion Board Posts (100 points total):</w:t>
      </w:r>
    </w:p>
    <w:p w14:paraId="4AEB8A39" w14:textId="7B76A8E6" w:rsidR="00B64068" w:rsidRPr="00090F25" w:rsidRDefault="00B64068" w:rsidP="00090F25">
      <w:pPr>
        <w:pStyle w:val="ListParagraph"/>
        <w:numPr>
          <w:ilvl w:val="2"/>
          <w:numId w:val="2"/>
        </w:numPr>
        <w:shd w:val="clear" w:color="auto" w:fill="FFFFFF"/>
        <w:rPr>
          <w:rFonts w:ascii="Verdana" w:eastAsia="Times New Roman" w:hAnsi="Verdana" w:cs="Times New Roman"/>
          <w:sz w:val="20"/>
          <w:szCs w:val="20"/>
        </w:rPr>
      </w:pPr>
      <w:r w:rsidRPr="00090F25">
        <w:rPr>
          <w:rFonts w:ascii="Verdana" w:eastAsia="Times New Roman" w:hAnsi="Verdana" w:cs="Times New Roman"/>
          <w:sz w:val="20"/>
          <w:szCs w:val="20"/>
        </w:rPr>
        <w:t xml:space="preserve">Introduction </w:t>
      </w:r>
    </w:p>
    <w:p w14:paraId="49229A67" w14:textId="01AFDC2D" w:rsidR="00B64068" w:rsidRPr="00090F25" w:rsidRDefault="00B64068" w:rsidP="00090F25">
      <w:pPr>
        <w:pStyle w:val="ListParagraph"/>
        <w:numPr>
          <w:ilvl w:val="2"/>
          <w:numId w:val="2"/>
        </w:numPr>
        <w:shd w:val="clear" w:color="auto" w:fill="FFFFFF"/>
        <w:rPr>
          <w:rFonts w:ascii="Verdana" w:eastAsia="Times New Roman" w:hAnsi="Verdana" w:cs="Times New Roman"/>
          <w:sz w:val="20"/>
          <w:szCs w:val="20"/>
        </w:rPr>
      </w:pPr>
      <w:r w:rsidRPr="00090F25">
        <w:rPr>
          <w:rFonts w:ascii="Verdana" w:eastAsia="Times New Roman" w:hAnsi="Verdana" w:cs="Times New Roman"/>
          <w:sz w:val="20"/>
          <w:szCs w:val="20"/>
        </w:rPr>
        <w:t xml:space="preserve">Creative strategies I’ve </w:t>
      </w:r>
      <w:r w:rsidR="00090F25" w:rsidRPr="00090F25">
        <w:rPr>
          <w:rFonts w:ascii="Verdana" w:eastAsia="Times New Roman" w:hAnsi="Verdana" w:cs="Times New Roman"/>
          <w:sz w:val="20"/>
          <w:szCs w:val="20"/>
        </w:rPr>
        <w:t xml:space="preserve">encountered in my life: the good, bad, and the </w:t>
      </w:r>
      <w:r w:rsidR="00090F25">
        <w:rPr>
          <w:rFonts w:ascii="Verdana" w:eastAsia="Times New Roman" w:hAnsi="Verdana" w:cs="Times New Roman"/>
          <w:sz w:val="20"/>
          <w:szCs w:val="20"/>
        </w:rPr>
        <w:t xml:space="preserve">sort of </w:t>
      </w:r>
      <w:r w:rsidR="00090F25" w:rsidRPr="00090F25">
        <w:rPr>
          <w:rFonts w:ascii="Verdana" w:eastAsia="Times New Roman" w:hAnsi="Verdana" w:cs="Times New Roman"/>
          <w:sz w:val="20"/>
          <w:szCs w:val="20"/>
        </w:rPr>
        <w:t>ugly</w:t>
      </w:r>
    </w:p>
    <w:p w14:paraId="3CBAD4D9" w14:textId="77777777" w:rsidR="00B64068" w:rsidRDefault="00B64068" w:rsidP="00B64068">
      <w:pPr>
        <w:shd w:val="clear" w:color="auto" w:fill="FFFFFF"/>
        <w:rPr>
          <w:rFonts w:ascii="Verdana" w:eastAsia="Times New Roman" w:hAnsi="Verdana" w:cs="Times New Roman"/>
          <w:sz w:val="20"/>
          <w:szCs w:val="20"/>
        </w:rPr>
      </w:pPr>
    </w:p>
    <w:p w14:paraId="4F8A3842" w14:textId="77777777" w:rsidR="00B64068" w:rsidRDefault="00B64068" w:rsidP="00B64068">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t xml:space="preserve">1 Short Paper: 750 – 1,000 words (150 points) </w:t>
      </w:r>
    </w:p>
    <w:p w14:paraId="049D29D3" w14:textId="77777777" w:rsidR="00B64068" w:rsidRDefault="00B64068" w:rsidP="00B64068">
      <w:pPr>
        <w:pStyle w:val="ListParagraph"/>
        <w:numPr>
          <w:ilvl w:val="0"/>
          <w:numId w:val="1"/>
        </w:numPr>
        <w:shd w:val="clear" w:color="auto" w:fill="FFFFFF"/>
        <w:rPr>
          <w:rFonts w:ascii="Verdana" w:eastAsia="Times New Roman" w:hAnsi="Verdana" w:cs="Times New Roman"/>
          <w:sz w:val="20"/>
          <w:szCs w:val="20"/>
        </w:rPr>
      </w:pPr>
      <w:r w:rsidRPr="00D5410D">
        <w:rPr>
          <w:rFonts w:ascii="Verdana" w:eastAsia="Times New Roman" w:hAnsi="Verdana" w:cs="Times New Roman"/>
          <w:sz w:val="20"/>
          <w:szCs w:val="20"/>
        </w:rPr>
        <w:t xml:space="preserve">Option 1:  A brief paper that responds to the readings and relates them to your </w:t>
      </w:r>
      <w:r w:rsidRPr="00D5410D">
        <w:rPr>
          <w:rFonts w:ascii="Verdana" w:eastAsia="Times New Roman" w:hAnsi="Verdana" w:cs="Times New Roman"/>
          <w:sz w:val="20"/>
          <w:szCs w:val="20"/>
        </w:rPr>
        <w:tab/>
      </w:r>
      <w:r>
        <w:rPr>
          <w:rFonts w:ascii="Verdana" w:eastAsia="Times New Roman" w:hAnsi="Verdana" w:cs="Times New Roman"/>
          <w:sz w:val="20"/>
          <w:szCs w:val="20"/>
        </w:rPr>
        <w:t>life / experience</w:t>
      </w:r>
    </w:p>
    <w:p w14:paraId="1C5A4212" w14:textId="1980EB76" w:rsidR="00B64068" w:rsidRDefault="00B64068" w:rsidP="00B64068">
      <w:pPr>
        <w:pStyle w:val="ListParagraph"/>
        <w:numPr>
          <w:ilvl w:val="0"/>
          <w:numId w:val="1"/>
        </w:numPr>
        <w:shd w:val="clear" w:color="auto" w:fill="FFFFFF"/>
        <w:rPr>
          <w:rFonts w:ascii="Verdana" w:eastAsia="Times New Roman" w:hAnsi="Verdana" w:cs="Times New Roman"/>
          <w:sz w:val="20"/>
          <w:szCs w:val="20"/>
        </w:rPr>
      </w:pPr>
      <w:r>
        <w:rPr>
          <w:rFonts w:ascii="Verdana" w:eastAsia="Times New Roman" w:hAnsi="Verdana" w:cs="Times New Roman"/>
          <w:sz w:val="20"/>
          <w:szCs w:val="20"/>
        </w:rPr>
        <w:t xml:space="preserve">Option 2:  Identifying creative approaches and evaluating them. What works best?  When? Why? </w:t>
      </w:r>
    </w:p>
    <w:p w14:paraId="4DA56BC7" w14:textId="0C8CDD60" w:rsidR="00B64068" w:rsidRDefault="00B64068" w:rsidP="00B64068">
      <w:pPr>
        <w:pStyle w:val="ListParagraph"/>
        <w:numPr>
          <w:ilvl w:val="0"/>
          <w:numId w:val="1"/>
        </w:numPr>
        <w:shd w:val="clear" w:color="auto" w:fill="FFFFFF"/>
        <w:rPr>
          <w:rFonts w:ascii="Verdana" w:eastAsia="Times New Roman" w:hAnsi="Verdana" w:cs="Times New Roman"/>
          <w:sz w:val="20"/>
          <w:szCs w:val="20"/>
        </w:rPr>
      </w:pPr>
      <w:r>
        <w:rPr>
          <w:rFonts w:ascii="Verdana" w:eastAsia="Times New Roman" w:hAnsi="Verdana" w:cs="Times New Roman"/>
          <w:sz w:val="20"/>
          <w:szCs w:val="20"/>
        </w:rPr>
        <w:lastRenderedPageBreak/>
        <w:t>Option 3:  Identify creative strategies that can work well identify opportunities, resolve conflicts, and deal with change in organizations (including families and workplaces).</w:t>
      </w:r>
    </w:p>
    <w:p w14:paraId="5E2496D2" w14:textId="26321576" w:rsidR="00B64068" w:rsidRPr="00D5410D" w:rsidRDefault="00B64068" w:rsidP="00B64068">
      <w:pPr>
        <w:pStyle w:val="ListParagraph"/>
        <w:numPr>
          <w:ilvl w:val="0"/>
          <w:numId w:val="1"/>
        </w:numPr>
        <w:shd w:val="clear" w:color="auto" w:fill="FFFFFF"/>
        <w:rPr>
          <w:rFonts w:ascii="Verdana" w:eastAsia="Times New Roman" w:hAnsi="Verdana" w:cs="Times New Roman"/>
          <w:sz w:val="20"/>
          <w:szCs w:val="20"/>
        </w:rPr>
      </w:pPr>
      <w:r>
        <w:rPr>
          <w:rFonts w:ascii="Verdana" w:eastAsia="Times New Roman" w:hAnsi="Verdana" w:cs="Times New Roman"/>
          <w:sz w:val="20"/>
          <w:szCs w:val="20"/>
        </w:rPr>
        <w:t xml:space="preserve">Option 4:  My creative moment! A personal account of a time I needed to implement creativity: what I needed to address, what I did, how it worked, how it applies to the future. </w:t>
      </w:r>
    </w:p>
    <w:p w14:paraId="1901EBD6" w14:textId="77777777" w:rsidR="000D60D8" w:rsidRDefault="000D60D8" w:rsidP="000D60D8">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 xml:space="preserve">Outline: </w:t>
      </w:r>
    </w:p>
    <w:p w14:paraId="79C141D0" w14:textId="77777777" w:rsidR="001E7F9D" w:rsidRDefault="001E7F9D"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t>Definition(s) of creativity</w:t>
      </w:r>
    </w:p>
    <w:p w14:paraId="0606C270" w14:textId="77777777" w:rsidR="00736F1C" w:rsidRDefault="00736F1C"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t>Ideal conditions for creativity</w:t>
      </w:r>
    </w:p>
    <w:p w14:paraId="4C5DF3EA" w14:textId="77777777" w:rsidR="004278D0" w:rsidRDefault="004278D0"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t>Barriers to creativity</w:t>
      </w:r>
    </w:p>
    <w:p w14:paraId="4B633ECF" w14:textId="77777777" w:rsidR="00736F1C" w:rsidRDefault="00736F1C"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t>Techniques for thinking creatively</w:t>
      </w:r>
    </w:p>
    <w:p w14:paraId="396D6D22" w14:textId="77777777" w:rsidR="00736F1C" w:rsidRDefault="00736F1C"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t>Creative thinking tools</w:t>
      </w:r>
    </w:p>
    <w:p w14:paraId="36007457" w14:textId="77777777" w:rsidR="00736F1C" w:rsidRDefault="00736F1C"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t>Brainstorm / Invention</w:t>
      </w:r>
    </w:p>
    <w:p w14:paraId="4A7BEFEB" w14:textId="77777777" w:rsidR="00736F1C" w:rsidRDefault="00736F1C"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t>Mind Map</w:t>
      </w:r>
    </w:p>
    <w:p w14:paraId="0FAFDAB3" w14:textId="77777777" w:rsidR="00736F1C" w:rsidRDefault="00736F1C"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t>Diverse team members</w:t>
      </w:r>
    </w:p>
    <w:p w14:paraId="6865ADB6" w14:textId="77777777" w:rsidR="00736F1C" w:rsidRDefault="00736F1C" w:rsidP="00C619D9">
      <w:pPr>
        <w:shd w:val="clear" w:color="auto" w:fill="FFFFFF"/>
        <w:rPr>
          <w:rFonts w:ascii="Verdana" w:eastAsia="Times New Roman" w:hAnsi="Verdana" w:cs="Times New Roman"/>
          <w:sz w:val="20"/>
          <w:szCs w:val="20"/>
        </w:rPr>
      </w:pPr>
    </w:p>
    <w:p w14:paraId="1FC61129" w14:textId="77777777" w:rsidR="00736F1C" w:rsidRDefault="00736F1C"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t>Creativity in the workplace</w:t>
      </w:r>
    </w:p>
    <w:p w14:paraId="0C8D16E8" w14:textId="77777777" w:rsidR="00736F1C" w:rsidRDefault="00736F1C"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t>Where is it needed</w:t>
      </w:r>
    </w:p>
    <w:p w14:paraId="1BB480ED" w14:textId="77777777" w:rsidR="00736F1C" w:rsidRDefault="00736F1C"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t>How does it show up</w:t>
      </w:r>
    </w:p>
    <w:p w14:paraId="76C2B1E0" w14:textId="77777777" w:rsidR="00736F1C" w:rsidRDefault="00736F1C"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t>Creative communication / interactions</w:t>
      </w:r>
    </w:p>
    <w:p w14:paraId="262EDDE8" w14:textId="77777777" w:rsidR="00736F1C" w:rsidRDefault="00736F1C"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t>Creative solutions / products / outreach</w:t>
      </w:r>
    </w:p>
    <w:p w14:paraId="6F03C6C0" w14:textId="77777777" w:rsidR="00736F1C" w:rsidRDefault="00736F1C" w:rsidP="00C619D9">
      <w:pPr>
        <w:shd w:val="clear" w:color="auto" w:fill="FFFFFF"/>
        <w:rPr>
          <w:rFonts w:ascii="Verdana" w:eastAsia="Times New Roman" w:hAnsi="Verdana" w:cs="Times New Roman"/>
          <w:sz w:val="20"/>
          <w:szCs w:val="20"/>
        </w:rPr>
      </w:pPr>
    </w:p>
    <w:p w14:paraId="7EEC99CD" w14:textId="77777777" w:rsidR="00890A42" w:rsidRPr="006A1CB9" w:rsidRDefault="00890A42" w:rsidP="00C619D9">
      <w:pPr>
        <w:shd w:val="clear" w:color="auto" w:fill="FFFFFF"/>
        <w:rPr>
          <w:rFonts w:ascii="Verdana" w:eastAsia="Times New Roman" w:hAnsi="Verdana" w:cs="Times New Roman"/>
          <w:b/>
          <w:sz w:val="20"/>
          <w:szCs w:val="20"/>
        </w:rPr>
      </w:pPr>
      <w:r w:rsidRPr="006A1CB9">
        <w:rPr>
          <w:rFonts w:ascii="Verdana" w:eastAsia="Times New Roman" w:hAnsi="Verdana" w:cs="Times New Roman"/>
          <w:b/>
          <w:sz w:val="20"/>
          <w:szCs w:val="20"/>
        </w:rPr>
        <w:t>Readings:</w:t>
      </w:r>
    </w:p>
    <w:p w14:paraId="55D53699" w14:textId="77777777" w:rsidR="00890A42" w:rsidRDefault="006A1CB9" w:rsidP="00C619D9">
      <w:pPr>
        <w:shd w:val="clear" w:color="auto" w:fill="FFFFFF"/>
        <w:rPr>
          <w:rFonts w:ascii="Verdana" w:eastAsia="Times New Roman" w:hAnsi="Verdana" w:cs="Times New Roman"/>
          <w:sz w:val="20"/>
          <w:szCs w:val="20"/>
        </w:rPr>
      </w:pPr>
      <w:r w:rsidRPr="006A1CB9">
        <w:rPr>
          <w:rFonts w:ascii="Verdana" w:eastAsia="Times New Roman" w:hAnsi="Verdana" w:cs="Times New Roman"/>
          <w:sz w:val="20"/>
          <w:szCs w:val="20"/>
        </w:rPr>
        <w:t xml:space="preserve">Amabile, T. M. (1997). Motivating Creativity in Organizations: </w:t>
      </w:r>
      <w:r>
        <w:rPr>
          <w:rFonts w:ascii="Verdana" w:eastAsia="Times New Roman" w:hAnsi="Verdana" w:cs="Times New Roman"/>
          <w:sz w:val="20"/>
          <w:szCs w:val="20"/>
        </w:rPr>
        <w:t>On Doing What You Love a</w:t>
      </w:r>
      <w:r w:rsidRPr="006A1CB9">
        <w:rPr>
          <w:rFonts w:ascii="Verdana" w:eastAsia="Times New Roman" w:hAnsi="Verdana" w:cs="Times New Roman"/>
          <w:sz w:val="20"/>
          <w:szCs w:val="20"/>
        </w:rPr>
        <w:t>nd Loving What You Do. California Management Review, 40(1), 39-58.</w:t>
      </w:r>
    </w:p>
    <w:p w14:paraId="6F9C5F6D" w14:textId="77777777" w:rsidR="006A1CB9" w:rsidRDefault="006A1CB9" w:rsidP="00C619D9">
      <w:pPr>
        <w:shd w:val="clear" w:color="auto" w:fill="FFFFFF"/>
        <w:rPr>
          <w:rFonts w:ascii="Verdana" w:eastAsia="Times New Roman" w:hAnsi="Verdana" w:cs="Times New Roman"/>
          <w:sz w:val="20"/>
          <w:szCs w:val="20"/>
        </w:rPr>
      </w:pPr>
    </w:p>
    <w:p w14:paraId="5D05BC40" w14:textId="77777777" w:rsidR="006A1CB9" w:rsidRDefault="006A1CB9" w:rsidP="00C619D9">
      <w:pPr>
        <w:shd w:val="clear" w:color="auto" w:fill="FFFFFF"/>
        <w:rPr>
          <w:rFonts w:ascii="Verdana" w:eastAsia="Times New Roman" w:hAnsi="Verdana" w:cs="Times New Roman"/>
          <w:sz w:val="20"/>
          <w:szCs w:val="20"/>
        </w:rPr>
      </w:pPr>
      <w:r w:rsidRPr="006A1CB9">
        <w:rPr>
          <w:rFonts w:ascii="Verdana" w:eastAsia="Times New Roman" w:hAnsi="Verdana" w:cs="Times New Roman"/>
          <w:sz w:val="20"/>
          <w:szCs w:val="20"/>
        </w:rPr>
        <w:t>Gomez, J. G. (2007). What Do We Know about Creativity?. Journal Of Effective Teaching, 7(1), 31-43.</w:t>
      </w:r>
    </w:p>
    <w:p w14:paraId="4013D391" w14:textId="77777777" w:rsidR="00475B46" w:rsidRDefault="00475B46" w:rsidP="00C619D9">
      <w:pPr>
        <w:shd w:val="clear" w:color="auto" w:fill="FFFFFF"/>
        <w:rPr>
          <w:rFonts w:ascii="Verdana" w:eastAsia="Times New Roman" w:hAnsi="Verdana" w:cs="Times New Roman"/>
          <w:sz w:val="20"/>
          <w:szCs w:val="20"/>
        </w:rPr>
      </w:pPr>
    </w:p>
    <w:p w14:paraId="53A8463B" w14:textId="77777777" w:rsidR="00475B46" w:rsidRPr="00090F25" w:rsidRDefault="00475B46" w:rsidP="00090F25">
      <w:pPr>
        <w:shd w:val="clear" w:color="auto" w:fill="FBD4B4" w:themeFill="accent6" w:themeFillTint="66"/>
        <w:rPr>
          <w:rFonts w:ascii="Trebuchet MS" w:eastAsia="Times New Roman" w:hAnsi="Trebuchet MS" w:cs="Times New Roman"/>
          <w:b/>
          <w:i/>
        </w:rPr>
      </w:pPr>
      <w:r w:rsidRPr="00090F25">
        <w:rPr>
          <w:rFonts w:ascii="Trebuchet MS" w:eastAsia="Times New Roman" w:hAnsi="Trebuchet MS" w:cs="Times New Roman"/>
          <w:b/>
          <w:i/>
        </w:rPr>
        <w:t>Unit IV:  Creative Problem-Solving</w:t>
      </w:r>
    </w:p>
    <w:p w14:paraId="577FB504" w14:textId="77777777" w:rsidR="00090F25" w:rsidRDefault="00090F25" w:rsidP="00C619D9">
      <w:pPr>
        <w:shd w:val="clear" w:color="auto" w:fill="FFFFFF"/>
        <w:rPr>
          <w:rFonts w:ascii="Verdana" w:eastAsia="Times New Roman" w:hAnsi="Verdana" w:cs="Times New Roman"/>
          <w:sz w:val="20"/>
          <w:szCs w:val="20"/>
        </w:rPr>
      </w:pPr>
    </w:p>
    <w:p w14:paraId="5950412E" w14:textId="54550826" w:rsidR="00090F25" w:rsidRDefault="00090F25" w:rsidP="00090F25">
      <w:pPr>
        <w:shd w:val="clear" w:color="auto" w:fill="FFFFFF"/>
        <w:rPr>
          <w:rFonts w:ascii="Verdana" w:eastAsia="Times New Roman" w:hAnsi="Verdana" w:cs="Times New Roman"/>
          <w:b/>
          <w:sz w:val="20"/>
          <w:szCs w:val="20"/>
        </w:rPr>
      </w:pPr>
      <w:r>
        <w:rPr>
          <w:rFonts w:ascii="Verdana" w:eastAsia="Times New Roman" w:hAnsi="Verdana" w:cs="Times New Roman"/>
          <w:b/>
          <w:sz w:val="20"/>
          <w:szCs w:val="20"/>
        </w:rPr>
        <w:t>Required Work:</w:t>
      </w:r>
      <w:r w:rsidR="00CC6784">
        <w:rPr>
          <w:rFonts w:ascii="Verdana" w:eastAsia="Times New Roman" w:hAnsi="Verdana" w:cs="Times New Roman"/>
          <w:b/>
          <w:sz w:val="20"/>
          <w:szCs w:val="20"/>
        </w:rPr>
        <w:t xml:space="preserve">   Due </w:t>
      </w:r>
      <w:r w:rsidR="00E978FD">
        <w:rPr>
          <w:rFonts w:ascii="Verdana" w:eastAsia="Times New Roman" w:hAnsi="Verdana" w:cs="Times New Roman"/>
          <w:b/>
          <w:sz w:val="20"/>
          <w:szCs w:val="20"/>
        </w:rPr>
        <w:t>July 27</w:t>
      </w:r>
    </w:p>
    <w:p w14:paraId="76E15CAC" w14:textId="77777777" w:rsidR="00090F25" w:rsidRDefault="00090F25" w:rsidP="00090F25">
      <w:pPr>
        <w:shd w:val="clear" w:color="auto" w:fill="FFFFFF"/>
        <w:rPr>
          <w:rFonts w:ascii="Verdana" w:eastAsia="Times New Roman" w:hAnsi="Verdana" w:cs="Times New Roman"/>
          <w:sz w:val="20"/>
          <w:szCs w:val="20"/>
        </w:rPr>
      </w:pPr>
      <w:r>
        <w:rPr>
          <w:rFonts w:ascii="Verdana" w:eastAsia="Times New Roman" w:hAnsi="Verdana" w:cs="Times New Roman"/>
          <w:b/>
          <w:sz w:val="20"/>
          <w:szCs w:val="20"/>
        </w:rPr>
        <w:tab/>
      </w:r>
      <w:r>
        <w:rPr>
          <w:rFonts w:ascii="Verdana" w:eastAsia="Times New Roman" w:hAnsi="Verdana" w:cs="Times New Roman"/>
          <w:sz w:val="20"/>
          <w:szCs w:val="20"/>
        </w:rPr>
        <w:t>2 Discussion Board Posts (100 points total):</w:t>
      </w:r>
    </w:p>
    <w:p w14:paraId="3EAD1FF4" w14:textId="77777777" w:rsidR="00090F25" w:rsidRPr="00090F25" w:rsidRDefault="00090F25" w:rsidP="00090F25">
      <w:pPr>
        <w:pStyle w:val="ListParagraph"/>
        <w:numPr>
          <w:ilvl w:val="2"/>
          <w:numId w:val="2"/>
        </w:numPr>
        <w:shd w:val="clear" w:color="auto" w:fill="FFFFFF"/>
        <w:rPr>
          <w:rFonts w:ascii="Verdana" w:eastAsia="Times New Roman" w:hAnsi="Verdana" w:cs="Times New Roman"/>
          <w:sz w:val="20"/>
          <w:szCs w:val="20"/>
        </w:rPr>
      </w:pPr>
      <w:r w:rsidRPr="00090F25">
        <w:rPr>
          <w:rFonts w:ascii="Verdana" w:eastAsia="Times New Roman" w:hAnsi="Verdana" w:cs="Times New Roman"/>
          <w:sz w:val="20"/>
          <w:szCs w:val="20"/>
        </w:rPr>
        <w:t xml:space="preserve">Introduction </w:t>
      </w:r>
    </w:p>
    <w:p w14:paraId="12AFBC05" w14:textId="6470378F" w:rsidR="00090F25" w:rsidRPr="00090F25" w:rsidRDefault="00090F25" w:rsidP="00090F25">
      <w:pPr>
        <w:pStyle w:val="ListParagraph"/>
        <w:numPr>
          <w:ilvl w:val="2"/>
          <w:numId w:val="2"/>
        </w:num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Ahhh, the problems I’ve tackled in my life! (and the bite marks I have to show for them!)</w:t>
      </w:r>
    </w:p>
    <w:p w14:paraId="7ACCC043" w14:textId="77777777" w:rsidR="00090F25" w:rsidRDefault="00090F25" w:rsidP="00090F25">
      <w:pPr>
        <w:shd w:val="clear" w:color="auto" w:fill="FFFFFF"/>
        <w:rPr>
          <w:rFonts w:ascii="Verdana" w:eastAsia="Times New Roman" w:hAnsi="Verdana" w:cs="Times New Roman"/>
          <w:sz w:val="20"/>
          <w:szCs w:val="20"/>
        </w:rPr>
      </w:pPr>
    </w:p>
    <w:p w14:paraId="1BF8D03D" w14:textId="77777777" w:rsidR="00090F25" w:rsidRDefault="00090F25" w:rsidP="00090F25">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t xml:space="preserve">1 Short Paper: 750 – 1,000 words (150 points) </w:t>
      </w:r>
    </w:p>
    <w:p w14:paraId="33597E6A" w14:textId="77777777" w:rsidR="00090F25" w:rsidRDefault="00090F25" w:rsidP="00090F25">
      <w:pPr>
        <w:pStyle w:val="ListParagraph"/>
        <w:numPr>
          <w:ilvl w:val="0"/>
          <w:numId w:val="1"/>
        </w:numPr>
        <w:shd w:val="clear" w:color="auto" w:fill="FFFFFF"/>
        <w:rPr>
          <w:rFonts w:ascii="Verdana" w:eastAsia="Times New Roman" w:hAnsi="Verdana" w:cs="Times New Roman"/>
          <w:sz w:val="20"/>
          <w:szCs w:val="20"/>
        </w:rPr>
      </w:pPr>
      <w:r w:rsidRPr="00D5410D">
        <w:rPr>
          <w:rFonts w:ascii="Verdana" w:eastAsia="Times New Roman" w:hAnsi="Verdana" w:cs="Times New Roman"/>
          <w:sz w:val="20"/>
          <w:szCs w:val="20"/>
        </w:rPr>
        <w:t xml:space="preserve">Option 1:  A brief paper that responds to the readings and relates them to your </w:t>
      </w:r>
      <w:r w:rsidRPr="00D5410D">
        <w:rPr>
          <w:rFonts w:ascii="Verdana" w:eastAsia="Times New Roman" w:hAnsi="Verdana" w:cs="Times New Roman"/>
          <w:sz w:val="20"/>
          <w:szCs w:val="20"/>
        </w:rPr>
        <w:tab/>
      </w:r>
      <w:r>
        <w:rPr>
          <w:rFonts w:ascii="Verdana" w:eastAsia="Times New Roman" w:hAnsi="Verdana" w:cs="Times New Roman"/>
          <w:sz w:val="20"/>
          <w:szCs w:val="20"/>
        </w:rPr>
        <w:t>life / experience</w:t>
      </w:r>
    </w:p>
    <w:p w14:paraId="0B538293" w14:textId="31655ACF" w:rsidR="00090F25" w:rsidRDefault="00090F25" w:rsidP="00090F25">
      <w:pPr>
        <w:pStyle w:val="ListParagraph"/>
        <w:numPr>
          <w:ilvl w:val="0"/>
          <w:numId w:val="1"/>
        </w:numPr>
        <w:shd w:val="clear" w:color="auto" w:fill="FFFFFF"/>
        <w:rPr>
          <w:rFonts w:ascii="Verdana" w:eastAsia="Times New Roman" w:hAnsi="Verdana" w:cs="Times New Roman"/>
          <w:sz w:val="20"/>
          <w:szCs w:val="20"/>
        </w:rPr>
      </w:pPr>
      <w:r>
        <w:rPr>
          <w:rFonts w:ascii="Verdana" w:eastAsia="Times New Roman" w:hAnsi="Verdana" w:cs="Times New Roman"/>
          <w:sz w:val="20"/>
          <w:szCs w:val="20"/>
        </w:rPr>
        <w:t xml:space="preserve">Option 2:  My favorite creative problem-solving approaches with teams and alone. What works best?  When? Why? </w:t>
      </w:r>
    </w:p>
    <w:p w14:paraId="1DC5019E" w14:textId="05339388" w:rsidR="00090F25" w:rsidRDefault="00090F25" w:rsidP="00090F25">
      <w:pPr>
        <w:pStyle w:val="ListParagraph"/>
        <w:numPr>
          <w:ilvl w:val="0"/>
          <w:numId w:val="1"/>
        </w:numPr>
        <w:shd w:val="clear" w:color="auto" w:fill="FFFFFF"/>
        <w:rPr>
          <w:rFonts w:ascii="Verdana" w:eastAsia="Times New Roman" w:hAnsi="Verdana" w:cs="Times New Roman"/>
          <w:sz w:val="20"/>
          <w:szCs w:val="20"/>
        </w:rPr>
      </w:pPr>
      <w:r>
        <w:rPr>
          <w:rFonts w:ascii="Verdana" w:eastAsia="Times New Roman" w:hAnsi="Verdana" w:cs="Times New Roman"/>
          <w:sz w:val="20"/>
          <w:szCs w:val="20"/>
        </w:rPr>
        <w:t>Option 3:  A community problem I’ve identified, and how I’d propose solving it – in the box, and way, way out of the box!</w:t>
      </w:r>
    </w:p>
    <w:p w14:paraId="29DBD76D" w14:textId="3F1DA2D5" w:rsidR="00090F25" w:rsidRPr="00090F25" w:rsidRDefault="00090F25" w:rsidP="00090F25">
      <w:pPr>
        <w:pStyle w:val="ListParagraph"/>
        <w:numPr>
          <w:ilvl w:val="2"/>
          <w:numId w:val="2"/>
        </w:numPr>
        <w:shd w:val="clear" w:color="auto" w:fill="FFFFFF"/>
        <w:rPr>
          <w:rFonts w:ascii="Verdana" w:eastAsia="Times New Roman" w:hAnsi="Verdana" w:cs="Times New Roman"/>
          <w:sz w:val="20"/>
          <w:szCs w:val="20"/>
        </w:rPr>
      </w:pPr>
      <w:r>
        <w:rPr>
          <w:rFonts w:ascii="Verdana" w:eastAsia="Times New Roman" w:hAnsi="Verdana" w:cs="Times New Roman"/>
          <w:sz w:val="20"/>
          <w:szCs w:val="20"/>
        </w:rPr>
        <w:t>Option 4:  Ahhh, the problems I’ve tackled in my life! (and the bite marks I have to show for them!)</w:t>
      </w:r>
    </w:p>
    <w:p w14:paraId="799B1621" w14:textId="77777777" w:rsidR="00C619D9" w:rsidRDefault="00736F1C"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p>
    <w:p w14:paraId="4DACE1E1" w14:textId="77777777" w:rsidR="000D60D8" w:rsidRDefault="000D60D8" w:rsidP="000D60D8">
      <w:pPr>
        <w:shd w:val="clear" w:color="auto" w:fill="FFFFFF"/>
        <w:rPr>
          <w:rFonts w:ascii="Verdana" w:eastAsia="Times New Roman" w:hAnsi="Verdana" w:cs="Times New Roman"/>
          <w:sz w:val="20"/>
          <w:szCs w:val="20"/>
        </w:rPr>
      </w:pPr>
      <w:r w:rsidRPr="00090F25">
        <w:rPr>
          <w:rFonts w:ascii="Verdana" w:eastAsia="Times New Roman" w:hAnsi="Verdana" w:cs="Times New Roman"/>
          <w:b/>
          <w:sz w:val="20"/>
          <w:szCs w:val="20"/>
        </w:rPr>
        <w:t>Outline</w:t>
      </w:r>
      <w:r>
        <w:rPr>
          <w:rFonts w:ascii="Verdana" w:eastAsia="Times New Roman" w:hAnsi="Verdana" w:cs="Times New Roman"/>
          <w:sz w:val="20"/>
          <w:szCs w:val="20"/>
        </w:rPr>
        <w:t xml:space="preserve">: </w:t>
      </w:r>
    </w:p>
    <w:p w14:paraId="7C62522C" w14:textId="77777777" w:rsidR="00736F1C" w:rsidRDefault="00736F1C"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t>Definition of Creative Problem-Solving</w:t>
      </w:r>
    </w:p>
    <w:p w14:paraId="62F74F3A" w14:textId="77777777" w:rsidR="00736F1C" w:rsidRDefault="00736F1C"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t>Identifying excellent cases of creative problem-solving</w:t>
      </w:r>
    </w:p>
    <w:p w14:paraId="44A75DFB" w14:textId="77777777" w:rsidR="00736F1C" w:rsidRDefault="00736F1C"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t>Creativity and organizational cultures</w:t>
      </w:r>
    </w:p>
    <w:p w14:paraId="63CD2DF7" w14:textId="77777777" w:rsidR="00736F1C" w:rsidRDefault="00736F1C"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t>The role of leaders</w:t>
      </w:r>
    </w:p>
    <w:p w14:paraId="51693705" w14:textId="77777777" w:rsidR="00736F1C" w:rsidRDefault="00736F1C"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t>Leadership and creative problem-solving</w:t>
      </w:r>
    </w:p>
    <w:p w14:paraId="4C708FEF" w14:textId="77777777" w:rsidR="00736F1C" w:rsidRDefault="00736F1C"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lastRenderedPageBreak/>
        <w:tab/>
      </w:r>
      <w:r>
        <w:rPr>
          <w:rFonts w:ascii="Verdana" w:eastAsia="Times New Roman" w:hAnsi="Verdana" w:cs="Times New Roman"/>
          <w:sz w:val="20"/>
          <w:szCs w:val="20"/>
        </w:rPr>
        <w:tab/>
        <w:t>Relevance: Identify needs</w:t>
      </w:r>
    </w:p>
    <w:p w14:paraId="154EAADB" w14:textId="77777777" w:rsidR="00736F1C" w:rsidRDefault="00736F1C"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t>Supportive environment</w:t>
      </w:r>
    </w:p>
    <w:p w14:paraId="05FD3DAC" w14:textId="77777777" w:rsidR="00736F1C" w:rsidRDefault="00736F1C"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t>Tolerance for experimentation / possible failure</w:t>
      </w:r>
    </w:p>
    <w:p w14:paraId="5F33A61B" w14:textId="77777777" w:rsidR="00736F1C" w:rsidRDefault="00736F1C"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t>Sense of urgency</w:t>
      </w:r>
    </w:p>
    <w:p w14:paraId="5B78439B" w14:textId="77777777" w:rsidR="00736F1C" w:rsidRDefault="00736F1C"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t>Rewarding the process, not just the product</w:t>
      </w:r>
    </w:p>
    <w:p w14:paraId="2FC67D6E" w14:textId="77777777" w:rsidR="00736F1C" w:rsidRDefault="00736F1C"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r w:rsidR="00306F5D">
        <w:rPr>
          <w:rFonts w:ascii="Verdana" w:eastAsia="Times New Roman" w:hAnsi="Verdana" w:cs="Times New Roman"/>
          <w:sz w:val="20"/>
          <w:szCs w:val="20"/>
        </w:rPr>
        <w:t>Identifying</w:t>
      </w:r>
      <w:r>
        <w:rPr>
          <w:rFonts w:ascii="Verdana" w:eastAsia="Times New Roman" w:hAnsi="Verdana" w:cs="Times New Roman"/>
          <w:sz w:val="20"/>
          <w:szCs w:val="20"/>
        </w:rPr>
        <w:t xml:space="preserve"> problems</w:t>
      </w:r>
      <w:r w:rsidR="00306F5D">
        <w:rPr>
          <w:rFonts w:ascii="Verdana" w:eastAsia="Times New Roman" w:hAnsi="Verdana" w:cs="Times New Roman"/>
          <w:sz w:val="20"/>
          <w:szCs w:val="20"/>
        </w:rPr>
        <w:t>, defining, and prioritizing</w:t>
      </w:r>
    </w:p>
    <w:p w14:paraId="6CC6C2EB" w14:textId="77777777" w:rsidR="00306F5D" w:rsidRDefault="00306F5D" w:rsidP="00C619D9">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t>Propose solutions using tools / analytical techniques</w:t>
      </w:r>
    </w:p>
    <w:p w14:paraId="2030A909" w14:textId="77777777" w:rsidR="00890A42" w:rsidRDefault="00890A42" w:rsidP="00C619D9">
      <w:pPr>
        <w:shd w:val="clear" w:color="auto" w:fill="FFFFFF"/>
        <w:rPr>
          <w:rFonts w:ascii="Verdana" w:eastAsia="Times New Roman" w:hAnsi="Verdana" w:cs="Times New Roman"/>
          <w:sz w:val="20"/>
          <w:szCs w:val="20"/>
        </w:rPr>
      </w:pPr>
    </w:p>
    <w:p w14:paraId="05D174E5" w14:textId="77777777" w:rsidR="00890A42" w:rsidRPr="00A94E76" w:rsidRDefault="00890A42" w:rsidP="00C619D9">
      <w:pPr>
        <w:shd w:val="clear" w:color="auto" w:fill="FFFFFF"/>
        <w:rPr>
          <w:rFonts w:ascii="Verdana" w:eastAsia="Times New Roman" w:hAnsi="Verdana" w:cs="Times New Roman"/>
          <w:b/>
          <w:sz w:val="20"/>
          <w:szCs w:val="20"/>
        </w:rPr>
      </w:pPr>
      <w:r w:rsidRPr="00A94E76">
        <w:rPr>
          <w:rFonts w:ascii="Verdana" w:eastAsia="Times New Roman" w:hAnsi="Verdana" w:cs="Times New Roman"/>
          <w:b/>
          <w:sz w:val="20"/>
          <w:szCs w:val="20"/>
        </w:rPr>
        <w:t>Readings:</w:t>
      </w:r>
    </w:p>
    <w:p w14:paraId="4F7E38A0" w14:textId="77777777" w:rsidR="00890A42" w:rsidRDefault="00890A42" w:rsidP="00C619D9">
      <w:pPr>
        <w:shd w:val="clear" w:color="auto" w:fill="FFFFFF"/>
        <w:rPr>
          <w:rFonts w:ascii="Verdana" w:eastAsia="Times New Roman" w:hAnsi="Verdana" w:cs="Times New Roman"/>
          <w:sz w:val="20"/>
          <w:szCs w:val="20"/>
        </w:rPr>
      </w:pPr>
    </w:p>
    <w:p w14:paraId="384F3E3F" w14:textId="77777777" w:rsidR="00890A42" w:rsidRDefault="00A94E76" w:rsidP="00C619D9">
      <w:pPr>
        <w:shd w:val="clear" w:color="auto" w:fill="FFFFFF"/>
        <w:rPr>
          <w:rFonts w:ascii="Verdana" w:eastAsia="Times New Roman" w:hAnsi="Verdana" w:cs="Times New Roman"/>
          <w:sz w:val="20"/>
          <w:szCs w:val="20"/>
        </w:rPr>
      </w:pPr>
      <w:r w:rsidRPr="00A94E76">
        <w:rPr>
          <w:rFonts w:ascii="Verdana" w:eastAsia="Times New Roman" w:hAnsi="Verdana" w:cs="Times New Roman"/>
          <w:sz w:val="20"/>
          <w:szCs w:val="20"/>
        </w:rPr>
        <w:t xml:space="preserve">Hargadon, A., &amp; Bechky, B. (2006). When Collections of Creatives Become Creative Collectives: A Field Study of Problem Solving at Work. Organization Science, 17(4), 484-500. Retrieved from </w:t>
      </w:r>
      <w:hyperlink r:id="rId14" w:history="1">
        <w:r w:rsidR="000C5EE7" w:rsidRPr="000E052D">
          <w:rPr>
            <w:rStyle w:val="Hyperlink"/>
            <w:rFonts w:ascii="Verdana" w:eastAsia="Times New Roman" w:hAnsi="Verdana" w:cs="Times New Roman"/>
            <w:sz w:val="20"/>
            <w:szCs w:val="20"/>
          </w:rPr>
          <w:t>http://www.jstor.org/stable/25146051</w:t>
        </w:r>
      </w:hyperlink>
    </w:p>
    <w:p w14:paraId="5313D4D9" w14:textId="77777777" w:rsidR="000C5EE7" w:rsidRDefault="000C5EE7" w:rsidP="00C619D9">
      <w:pPr>
        <w:shd w:val="clear" w:color="auto" w:fill="FFFFFF"/>
        <w:rPr>
          <w:rFonts w:ascii="Verdana" w:eastAsia="Times New Roman" w:hAnsi="Verdana" w:cs="Times New Roman"/>
          <w:sz w:val="20"/>
          <w:szCs w:val="20"/>
        </w:rPr>
      </w:pPr>
    </w:p>
    <w:p w14:paraId="7A61290D" w14:textId="771285BE" w:rsidR="00191EE4" w:rsidRDefault="000C5EE7" w:rsidP="00877471">
      <w:pPr>
        <w:shd w:val="clear" w:color="auto" w:fill="FFFFFF"/>
        <w:rPr>
          <w:rFonts w:ascii="Verdana" w:eastAsia="Times New Roman" w:hAnsi="Verdana" w:cs="Times New Roman"/>
          <w:sz w:val="20"/>
          <w:szCs w:val="20"/>
        </w:rPr>
      </w:pPr>
      <w:r w:rsidRPr="000C5EE7">
        <w:rPr>
          <w:rFonts w:ascii="Verdana" w:eastAsia="Times New Roman" w:hAnsi="Verdana" w:cs="Times New Roman"/>
          <w:sz w:val="20"/>
          <w:szCs w:val="20"/>
        </w:rPr>
        <w:t xml:space="preserve">Litchfield, R. (2008). Brainstorming Reconsidered: A Goal-Based View. The Academy of Management Review, 33(3), 649-668. Retrieved from </w:t>
      </w:r>
      <w:hyperlink r:id="rId15" w:history="1">
        <w:r w:rsidRPr="000E052D">
          <w:rPr>
            <w:rStyle w:val="Hyperlink"/>
            <w:rFonts w:ascii="Verdana" w:eastAsia="Times New Roman" w:hAnsi="Verdana" w:cs="Times New Roman"/>
            <w:sz w:val="20"/>
            <w:szCs w:val="20"/>
          </w:rPr>
          <w:t>http://www.jstor.org/stable/20159429</w:t>
        </w:r>
      </w:hyperlink>
      <w:r w:rsidR="00736F1C">
        <w:rPr>
          <w:rFonts w:ascii="Verdana" w:eastAsia="Times New Roman" w:hAnsi="Verdana" w:cs="Times New Roman"/>
          <w:sz w:val="20"/>
          <w:szCs w:val="20"/>
        </w:rPr>
        <w:tab/>
      </w:r>
    </w:p>
    <w:p w14:paraId="4B96CEA9" w14:textId="77777777" w:rsidR="00827E0E" w:rsidRDefault="00827E0E" w:rsidP="00877471">
      <w:pPr>
        <w:shd w:val="clear" w:color="auto" w:fill="FFFFFF"/>
        <w:rPr>
          <w:rFonts w:ascii="Verdana" w:eastAsia="Times New Roman" w:hAnsi="Verdana" w:cs="Times New Roman"/>
          <w:sz w:val="20"/>
          <w:szCs w:val="20"/>
        </w:rPr>
      </w:pPr>
    </w:p>
    <w:p w14:paraId="0E4A60B3" w14:textId="71E59C34" w:rsidR="00827E0E" w:rsidRDefault="00827E0E" w:rsidP="00827E0E">
      <w:pPr>
        <w:shd w:val="clear" w:color="auto" w:fill="FFFFFF"/>
        <w:rPr>
          <w:rStyle w:val="Hyperlink"/>
          <w:rFonts w:ascii="Verdana" w:eastAsia="Times New Roman" w:hAnsi="Verdana" w:cs="Times New Roman"/>
          <w:sz w:val="20"/>
          <w:szCs w:val="20"/>
        </w:rPr>
      </w:pPr>
    </w:p>
    <w:tbl>
      <w:tblPr>
        <w:tblW w:w="0" w:type="auto"/>
        <w:shd w:val="clear" w:color="auto" w:fill="F5F5F5"/>
        <w:tblCellMar>
          <w:left w:w="0" w:type="dxa"/>
          <w:right w:w="0" w:type="dxa"/>
        </w:tblCellMar>
        <w:tblLook w:val="04A0" w:firstRow="1" w:lastRow="0" w:firstColumn="1" w:lastColumn="0" w:noHBand="0" w:noVBand="1"/>
        <w:tblDescription w:val="research paper rubric"/>
      </w:tblPr>
      <w:tblGrid>
        <w:gridCol w:w="1477"/>
        <w:gridCol w:w="2163"/>
        <w:gridCol w:w="2010"/>
        <w:gridCol w:w="1990"/>
        <w:gridCol w:w="1960"/>
      </w:tblGrid>
      <w:tr w:rsidR="00827E0E" w:rsidRPr="00727EC7" w14:paraId="0A1F4832" w14:textId="77777777" w:rsidTr="000834DA">
        <w:trPr>
          <w:tblHeader/>
        </w:trPr>
        <w:tc>
          <w:tcPr>
            <w:tcW w:w="0" w:type="auto"/>
            <w:tcBorders>
              <w:top w:val="single" w:sz="6" w:space="0" w:color="888888"/>
              <w:left w:val="single" w:sz="6" w:space="0" w:color="888888"/>
              <w:bottom w:val="single" w:sz="6" w:space="0" w:color="888888"/>
              <w:right w:val="single" w:sz="6" w:space="0" w:color="888888"/>
            </w:tcBorders>
            <w:shd w:val="clear" w:color="auto" w:fill="F5F5F5"/>
            <w:tcMar>
              <w:top w:w="120" w:type="dxa"/>
              <w:left w:w="120" w:type="dxa"/>
              <w:bottom w:w="120" w:type="dxa"/>
              <w:right w:w="120" w:type="dxa"/>
            </w:tcMar>
            <w:vAlign w:val="bottom"/>
            <w:hideMark/>
          </w:tcPr>
          <w:p w14:paraId="566C6AED" w14:textId="77777777" w:rsidR="00827E0E" w:rsidRPr="00961ED9" w:rsidRDefault="00827E0E" w:rsidP="000834DA">
            <w:pPr>
              <w:jc w:val="center"/>
              <w:rPr>
                <w:rFonts w:asciiTheme="majorHAnsi" w:eastAsia="Times New Roman" w:hAnsiTheme="majorHAnsi" w:cs="Helvetica"/>
                <w:b/>
                <w:bCs/>
                <w:sz w:val="20"/>
                <w:szCs w:val="20"/>
              </w:rPr>
            </w:pPr>
          </w:p>
        </w:tc>
        <w:tc>
          <w:tcPr>
            <w:tcW w:w="0" w:type="auto"/>
            <w:tcBorders>
              <w:top w:val="single" w:sz="6" w:space="0" w:color="888888"/>
              <w:left w:val="single" w:sz="6" w:space="0" w:color="888888"/>
              <w:bottom w:val="single" w:sz="6" w:space="0" w:color="888888"/>
              <w:right w:val="single" w:sz="6" w:space="0" w:color="888888"/>
            </w:tcBorders>
            <w:shd w:val="clear" w:color="auto" w:fill="F5F5F5"/>
            <w:tcMar>
              <w:top w:w="120" w:type="dxa"/>
              <w:left w:w="120" w:type="dxa"/>
              <w:bottom w:w="120" w:type="dxa"/>
              <w:right w:w="120" w:type="dxa"/>
            </w:tcMar>
            <w:vAlign w:val="bottom"/>
            <w:hideMark/>
          </w:tcPr>
          <w:p w14:paraId="184EE3E9" w14:textId="77777777" w:rsidR="00827E0E" w:rsidRPr="00961ED9" w:rsidRDefault="00827E0E" w:rsidP="000834DA">
            <w:pPr>
              <w:jc w:val="center"/>
              <w:rPr>
                <w:rFonts w:asciiTheme="majorHAnsi" w:eastAsia="Times New Roman" w:hAnsiTheme="majorHAnsi" w:cs="Helvetica"/>
                <w:b/>
                <w:bCs/>
                <w:sz w:val="20"/>
                <w:szCs w:val="20"/>
              </w:rPr>
            </w:pPr>
            <w:r w:rsidRPr="00961ED9">
              <w:rPr>
                <w:rFonts w:asciiTheme="majorHAnsi" w:eastAsia="Times New Roman" w:hAnsiTheme="majorHAnsi" w:cs="Helvetica"/>
                <w:b/>
                <w:bCs/>
                <w:sz w:val="20"/>
                <w:szCs w:val="20"/>
              </w:rPr>
              <w:t>Expert</w:t>
            </w:r>
          </w:p>
        </w:tc>
        <w:tc>
          <w:tcPr>
            <w:tcW w:w="0" w:type="auto"/>
            <w:tcBorders>
              <w:top w:val="single" w:sz="6" w:space="0" w:color="888888"/>
              <w:left w:val="single" w:sz="6" w:space="0" w:color="888888"/>
              <w:bottom w:val="single" w:sz="6" w:space="0" w:color="888888"/>
              <w:right w:val="single" w:sz="6" w:space="0" w:color="888888"/>
            </w:tcBorders>
            <w:shd w:val="clear" w:color="auto" w:fill="F5F5F5"/>
            <w:tcMar>
              <w:top w:w="120" w:type="dxa"/>
              <w:left w:w="120" w:type="dxa"/>
              <w:bottom w:w="120" w:type="dxa"/>
              <w:right w:w="120" w:type="dxa"/>
            </w:tcMar>
            <w:vAlign w:val="bottom"/>
            <w:hideMark/>
          </w:tcPr>
          <w:p w14:paraId="258A2502" w14:textId="77777777" w:rsidR="00827E0E" w:rsidRPr="00961ED9" w:rsidRDefault="00827E0E" w:rsidP="000834DA">
            <w:pPr>
              <w:jc w:val="center"/>
              <w:rPr>
                <w:rFonts w:asciiTheme="majorHAnsi" w:eastAsia="Times New Roman" w:hAnsiTheme="majorHAnsi" w:cs="Helvetica"/>
                <w:b/>
                <w:bCs/>
                <w:sz w:val="20"/>
                <w:szCs w:val="20"/>
              </w:rPr>
            </w:pPr>
            <w:r w:rsidRPr="00961ED9">
              <w:rPr>
                <w:rFonts w:asciiTheme="majorHAnsi" w:eastAsia="Times New Roman" w:hAnsiTheme="majorHAnsi" w:cs="Helvetica"/>
                <w:b/>
                <w:bCs/>
                <w:sz w:val="20"/>
                <w:szCs w:val="20"/>
              </w:rPr>
              <w:t>Proficient</w:t>
            </w:r>
          </w:p>
        </w:tc>
        <w:tc>
          <w:tcPr>
            <w:tcW w:w="0" w:type="auto"/>
            <w:tcBorders>
              <w:top w:val="single" w:sz="6" w:space="0" w:color="888888"/>
              <w:left w:val="single" w:sz="6" w:space="0" w:color="888888"/>
              <w:bottom w:val="single" w:sz="6" w:space="0" w:color="888888"/>
              <w:right w:val="single" w:sz="6" w:space="0" w:color="888888"/>
            </w:tcBorders>
            <w:shd w:val="clear" w:color="auto" w:fill="F5F5F5"/>
            <w:tcMar>
              <w:top w:w="120" w:type="dxa"/>
              <w:left w:w="120" w:type="dxa"/>
              <w:bottom w:w="120" w:type="dxa"/>
              <w:right w:w="120" w:type="dxa"/>
            </w:tcMar>
            <w:vAlign w:val="bottom"/>
            <w:hideMark/>
          </w:tcPr>
          <w:p w14:paraId="3FBA7C84" w14:textId="77777777" w:rsidR="00827E0E" w:rsidRPr="00961ED9" w:rsidRDefault="00827E0E" w:rsidP="000834DA">
            <w:pPr>
              <w:jc w:val="center"/>
              <w:rPr>
                <w:rFonts w:asciiTheme="majorHAnsi" w:eastAsia="Times New Roman" w:hAnsiTheme="majorHAnsi" w:cs="Helvetica"/>
                <w:b/>
                <w:bCs/>
                <w:sz w:val="20"/>
                <w:szCs w:val="20"/>
              </w:rPr>
            </w:pPr>
            <w:r w:rsidRPr="00961ED9">
              <w:rPr>
                <w:rFonts w:asciiTheme="majorHAnsi" w:eastAsia="Times New Roman" w:hAnsiTheme="majorHAnsi" w:cs="Helvetica"/>
                <w:b/>
                <w:bCs/>
                <w:sz w:val="20"/>
                <w:szCs w:val="20"/>
              </w:rPr>
              <w:t>Apprentice</w:t>
            </w:r>
          </w:p>
        </w:tc>
        <w:tc>
          <w:tcPr>
            <w:tcW w:w="0" w:type="auto"/>
            <w:tcBorders>
              <w:top w:val="single" w:sz="6" w:space="0" w:color="888888"/>
              <w:left w:val="single" w:sz="6" w:space="0" w:color="888888"/>
              <w:bottom w:val="single" w:sz="6" w:space="0" w:color="888888"/>
              <w:right w:val="single" w:sz="6" w:space="0" w:color="888888"/>
            </w:tcBorders>
            <w:shd w:val="clear" w:color="auto" w:fill="F5F5F5"/>
            <w:tcMar>
              <w:top w:w="120" w:type="dxa"/>
              <w:left w:w="120" w:type="dxa"/>
              <w:bottom w:w="120" w:type="dxa"/>
              <w:right w:w="120" w:type="dxa"/>
            </w:tcMar>
            <w:vAlign w:val="bottom"/>
            <w:hideMark/>
          </w:tcPr>
          <w:p w14:paraId="7047B608" w14:textId="77777777" w:rsidR="00827E0E" w:rsidRPr="00961ED9" w:rsidRDefault="00827E0E" w:rsidP="000834DA">
            <w:pPr>
              <w:jc w:val="center"/>
              <w:rPr>
                <w:rFonts w:asciiTheme="majorHAnsi" w:eastAsia="Times New Roman" w:hAnsiTheme="majorHAnsi" w:cs="Helvetica"/>
                <w:b/>
                <w:bCs/>
                <w:sz w:val="20"/>
                <w:szCs w:val="20"/>
              </w:rPr>
            </w:pPr>
            <w:r w:rsidRPr="00961ED9">
              <w:rPr>
                <w:rFonts w:asciiTheme="majorHAnsi" w:eastAsia="Times New Roman" w:hAnsiTheme="majorHAnsi" w:cs="Helvetica"/>
                <w:b/>
                <w:bCs/>
                <w:sz w:val="20"/>
                <w:szCs w:val="20"/>
              </w:rPr>
              <w:t>Novice</w:t>
            </w:r>
          </w:p>
        </w:tc>
      </w:tr>
      <w:tr w:rsidR="00827E0E" w:rsidRPr="00727EC7" w14:paraId="57AF6199" w14:textId="77777777" w:rsidTr="000834DA">
        <w:tc>
          <w:tcPr>
            <w:tcW w:w="0" w:type="auto"/>
            <w:tcBorders>
              <w:top w:val="single" w:sz="6" w:space="0" w:color="888888"/>
              <w:left w:val="single" w:sz="6" w:space="0" w:color="888888"/>
              <w:bottom w:val="single" w:sz="6" w:space="0" w:color="888888"/>
              <w:right w:val="single" w:sz="6" w:space="0" w:color="888888"/>
            </w:tcBorders>
            <w:shd w:val="clear" w:color="auto" w:fill="F5F5F5"/>
            <w:tcMar>
              <w:top w:w="120" w:type="dxa"/>
              <w:left w:w="120" w:type="dxa"/>
              <w:bottom w:w="120" w:type="dxa"/>
              <w:right w:w="240" w:type="dxa"/>
            </w:tcMar>
            <w:hideMark/>
          </w:tcPr>
          <w:p w14:paraId="6D21603B" w14:textId="77777777" w:rsidR="00827E0E" w:rsidRPr="00961ED9" w:rsidRDefault="00827E0E" w:rsidP="000834DA">
            <w:pPr>
              <w:rPr>
                <w:rFonts w:asciiTheme="majorHAnsi" w:eastAsia="Times New Roman" w:hAnsiTheme="majorHAnsi" w:cs="Helvetica"/>
                <w:sz w:val="20"/>
                <w:szCs w:val="20"/>
              </w:rPr>
            </w:pPr>
            <w:r w:rsidRPr="00961ED9">
              <w:rPr>
                <w:rFonts w:asciiTheme="majorHAnsi" w:eastAsia="Times New Roman" w:hAnsiTheme="majorHAnsi" w:cs="Helvetica"/>
                <w:sz w:val="20"/>
                <w:szCs w:val="20"/>
              </w:rPr>
              <w:t>Integration of Knowledge</w:t>
            </w:r>
          </w:p>
        </w:tc>
        <w:tc>
          <w:tcPr>
            <w:tcW w:w="0" w:type="auto"/>
            <w:tcBorders>
              <w:top w:val="single" w:sz="6" w:space="0" w:color="888888"/>
              <w:left w:val="single" w:sz="6" w:space="0" w:color="888888"/>
              <w:bottom w:val="single" w:sz="6" w:space="0" w:color="888888"/>
              <w:right w:val="single" w:sz="6" w:space="0" w:color="888888"/>
            </w:tcBorders>
            <w:shd w:val="clear" w:color="auto" w:fill="F5F5F5"/>
            <w:tcMar>
              <w:top w:w="120" w:type="dxa"/>
              <w:left w:w="120" w:type="dxa"/>
              <w:bottom w:w="120" w:type="dxa"/>
              <w:right w:w="240" w:type="dxa"/>
            </w:tcMar>
            <w:hideMark/>
          </w:tcPr>
          <w:p w14:paraId="3475AEDF" w14:textId="77777777" w:rsidR="00961ED9" w:rsidRPr="00961ED9" w:rsidRDefault="00827E0E" w:rsidP="000834DA">
            <w:pPr>
              <w:rPr>
                <w:rFonts w:asciiTheme="majorHAnsi" w:eastAsia="Times New Roman" w:hAnsiTheme="majorHAnsi" w:cs="Helvetica"/>
                <w:sz w:val="20"/>
                <w:szCs w:val="20"/>
              </w:rPr>
            </w:pPr>
            <w:r w:rsidRPr="00961ED9">
              <w:rPr>
                <w:rFonts w:asciiTheme="majorHAnsi" w:eastAsia="Times New Roman" w:hAnsiTheme="majorHAnsi" w:cs="Helvetica"/>
                <w:sz w:val="20"/>
                <w:szCs w:val="20"/>
              </w:rPr>
              <w:t>The paper demonstrates that the author fully understands and has applied concepts learned in the course. Concepts are integrated into the writer’s own insights. The writer provides concluding remarks that show analysis and synthesis of ideas.</w:t>
            </w:r>
          </w:p>
        </w:tc>
        <w:tc>
          <w:tcPr>
            <w:tcW w:w="0" w:type="auto"/>
            <w:tcBorders>
              <w:top w:val="single" w:sz="6" w:space="0" w:color="888888"/>
              <w:left w:val="single" w:sz="6" w:space="0" w:color="888888"/>
              <w:bottom w:val="single" w:sz="6" w:space="0" w:color="888888"/>
              <w:right w:val="single" w:sz="6" w:space="0" w:color="888888"/>
            </w:tcBorders>
            <w:shd w:val="clear" w:color="auto" w:fill="F5F5F5"/>
            <w:tcMar>
              <w:top w:w="120" w:type="dxa"/>
              <w:left w:w="120" w:type="dxa"/>
              <w:bottom w:w="120" w:type="dxa"/>
              <w:right w:w="240" w:type="dxa"/>
            </w:tcMar>
            <w:hideMark/>
          </w:tcPr>
          <w:p w14:paraId="21C26905" w14:textId="77777777" w:rsidR="00961ED9" w:rsidRPr="00961ED9" w:rsidRDefault="00827E0E" w:rsidP="000834DA">
            <w:pPr>
              <w:rPr>
                <w:rFonts w:asciiTheme="majorHAnsi" w:eastAsia="Times New Roman" w:hAnsiTheme="majorHAnsi" w:cs="Helvetica"/>
                <w:sz w:val="20"/>
                <w:szCs w:val="20"/>
              </w:rPr>
            </w:pPr>
            <w:r w:rsidRPr="00961ED9">
              <w:rPr>
                <w:rFonts w:asciiTheme="majorHAnsi" w:eastAsia="Times New Roman" w:hAnsiTheme="majorHAnsi" w:cs="Helvetica"/>
                <w:sz w:val="20"/>
                <w:szCs w:val="20"/>
              </w:rPr>
              <w:t>The paper demonstrates that the author, for the most part, understands and has applied concepts learned in the course. Some of the conclusions, however, are not supported in the body of the paper.</w:t>
            </w:r>
          </w:p>
        </w:tc>
        <w:tc>
          <w:tcPr>
            <w:tcW w:w="0" w:type="auto"/>
            <w:tcBorders>
              <w:top w:val="single" w:sz="6" w:space="0" w:color="888888"/>
              <w:left w:val="single" w:sz="6" w:space="0" w:color="888888"/>
              <w:bottom w:val="single" w:sz="6" w:space="0" w:color="888888"/>
              <w:right w:val="single" w:sz="6" w:space="0" w:color="888888"/>
            </w:tcBorders>
            <w:shd w:val="clear" w:color="auto" w:fill="F5F5F5"/>
            <w:tcMar>
              <w:top w:w="120" w:type="dxa"/>
              <w:left w:w="120" w:type="dxa"/>
              <w:bottom w:w="120" w:type="dxa"/>
              <w:right w:w="240" w:type="dxa"/>
            </w:tcMar>
            <w:hideMark/>
          </w:tcPr>
          <w:p w14:paraId="3A43ADA6" w14:textId="77777777" w:rsidR="00961ED9" w:rsidRPr="00961ED9" w:rsidRDefault="00827E0E" w:rsidP="000834DA">
            <w:pPr>
              <w:rPr>
                <w:rFonts w:asciiTheme="majorHAnsi" w:eastAsia="Times New Roman" w:hAnsiTheme="majorHAnsi" w:cs="Helvetica"/>
                <w:sz w:val="20"/>
                <w:szCs w:val="20"/>
              </w:rPr>
            </w:pPr>
            <w:r w:rsidRPr="00961ED9">
              <w:rPr>
                <w:rFonts w:asciiTheme="majorHAnsi" w:eastAsia="Times New Roman" w:hAnsiTheme="majorHAnsi" w:cs="Helvetica"/>
                <w:sz w:val="20"/>
                <w:szCs w:val="20"/>
              </w:rPr>
              <w:t>The paper demonstrates that the author, to a certain extent, understands and has applied concepts learned in the course.</w:t>
            </w:r>
          </w:p>
        </w:tc>
        <w:tc>
          <w:tcPr>
            <w:tcW w:w="0" w:type="auto"/>
            <w:tcBorders>
              <w:top w:val="single" w:sz="6" w:space="0" w:color="888888"/>
              <w:left w:val="single" w:sz="6" w:space="0" w:color="888888"/>
              <w:bottom w:val="single" w:sz="6" w:space="0" w:color="888888"/>
              <w:right w:val="single" w:sz="6" w:space="0" w:color="888888"/>
            </w:tcBorders>
            <w:shd w:val="clear" w:color="auto" w:fill="F5F5F5"/>
            <w:tcMar>
              <w:top w:w="120" w:type="dxa"/>
              <w:left w:w="120" w:type="dxa"/>
              <w:bottom w:w="120" w:type="dxa"/>
              <w:right w:w="240" w:type="dxa"/>
            </w:tcMar>
            <w:hideMark/>
          </w:tcPr>
          <w:p w14:paraId="5169820F" w14:textId="77777777" w:rsidR="00961ED9" w:rsidRPr="00961ED9" w:rsidRDefault="00827E0E" w:rsidP="000834DA">
            <w:pPr>
              <w:rPr>
                <w:rFonts w:asciiTheme="majorHAnsi" w:eastAsia="Times New Roman" w:hAnsiTheme="majorHAnsi" w:cs="Helvetica"/>
                <w:sz w:val="20"/>
                <w:szCs w:val="20"/>
              </w:rPr>
            </w:pPr>
            <w:r w:rsidRPr="00961ED9">
              <w:rPr>
                <w:rFonts w:asciiTheme="majorHAnsi" w:eastAsia="Times New Roman" w:hAnsiTheme="majorHAnsi" w:cs="Helvetica"/>
                <w:sz w:val="20"/>
                <w:szCs w:val="20"/>
              </w:rPr>
              <w:t>The paper does not demonstrate that the author has fully understood and applied concepts learned in the course.</w:t>
            </w:r>
          </w:p>
        </w:tc>
      </w:tr>
      <w:tr w:rsidR="00827E0E" w:rsidRPr="00727EC7" w14:paraId="2FD211DE" w14:textId="77777777" w:rsidTr="000834DA">
        <w:tc>
          <w:tcPr>
            <w:tcW w:w="0" w:type="auto"/>
            <w:tcBorders>
              <w:top w:val="single" w:sz="6" w:space="0" w:color="888888"/>
              <w:left w:val="single" w:sz="6" w:space="0" w:color="888888"/>
              <w:bottom w:val="single" w:sz="6" w:space="0" w:color="888888"/>
              <w:right w:val="single" w:sz="6" w:space="0" w:color="888888"/>
            </w:tcBorders>
            <w:shd w:val="clear" w:color="auto" w:fill="F5F5F5"/>
            <w:tcMar>
              <w:top w:w="120" w:type="dxa"/>
              <w:left w:w="120" w:type="dxa"/>
              <w:bottom w:w="120" w:type="dxa"/>
              <w:right w:w="240" w:type="dxa"/>
            </w:tcMar>
            <w:hideMark/>
          </w:tcPr>
          <w:p w14:paraId="7E4016DA" w14:textId="77777777" w:rsidR="00827E0E" w:rsidRPr="00961ED9" w:rsidRDefault="00827E0E" w:rsidP="000834DA">
            <w:pPr>
              <w:rPr>
                <w:rFonts w:asciiTheme="majorHAnsi" w:eastAsia="Times New Roman" w:hAnsiTheme="majorHAnsi" w:cs="Helvetica"/>
                <w:sz w:val="20"/>
                <w:szCs w:val="20"/>
              </w:rPr>
            </w:pPr>
            <w:r w:rsidRPr="00961ED9">
              <w:rPr>
                <w:rFonts w:asciiTheme="majorHAnsi" w:eastAsia="Times New Roman" w:hAnsiTheme="majorHAnsi" w:cs="Helvetica"/>
                <w:sz w:val="20"/>
                <w:szCs w:val="20"/>
              </w:rPr>
              <w:t>Topic focus</w:t>
            </w:r>
          </w:p>
        </w:tc>
        <w:tc>
          <w:tcPr>
            <w:tcW w:w="0" w:type="auto"/>
            <w:tcBorders>
              <w:top w:val="single" w:sz="6" w:space="0" w:color="888888"/>
              <w:left w:val="single" w:sz="6" w:space="0" w:color="888888"/>
              <w:bottom w:val="single" w:sz="6" w:space="0" w:color="888888"/>
              <w:right w:val="single" w:sz="6" w:space="0" w:color="888888"/>
            </w:tcBorders>
            <w:shd w:val="clear" w:color="auto" w:fill="F5F5F5"/>
            <w:tcMar>
              <w:top w:w="120" w:type="dxa"/>
              <w:left w:w="120" w:type="dxa"/>
              <w:bottom w:w="120" w:type="dxa"/>
              <w:right w:w="240" w:type="dxa"/>
            </w:tcMar>
            <w:hideMark/>
          </w:tcPr>
          <w:p w14:paraId="7BB99517" w14:textId="77777777" w:rsidR="00961ED9" w:rsidRPr="00961ED9" w:rsidRDefault="00827E0E" w:rsidP="000834DA">
            <w:pPr>
              <w:rPr>
                <w:rFonts w:asciiTheme="majorHAnsi" w:eastAsia="Times New Roman" w:hAnsiTheme="majorHAnsi" w:cs="Helvetica"/>
                <w:sz w:val="20"/>
                <w:szCs w:val="20"/>
              </w:rPr>
            </w:pPr>
            <w:r w:rsidRPr="00961ED9">
              <w:rPr>
                <w:rFonts w:asciiTheme="majorHAnsi" w:eastAsia="Times New Roman" w:hAnsiTheme="majorHAnsi" w:cs="Helvetica"/>
                <w:sz w:val="20"/>
                <w:szCs w:val="20"/>
              </w:rPr>
              <w:t>The topic is focused narrowly enough for the scope of this assignment. A thesis statement provides direction for the paper, either by statement of a position or hypothesis.</w:t>
            </w:r>
          </w:p>
        </w:tc>
        <w:tc>
          <w:tcPr>
            <w:tcW w:w="0" w:type="auto"/>
            <w:tcBorders>
              <w:top w:val="single" w:sz="6" w:space="0" w:color="888888"/>
              <w:left w:val="single" w:sz="6" w:space="0" w:color="888888"/>
              <w:bottom w:val="single" w:sz="6" w:space="0" w:color="888888"/>
              <w:right w:val="single" w:sz="6" w:space="0" w:color="888888"/>
            </w:tcBorders>
            <w:shd w:val="clear" w:color="auto" w:fill="F5F5F5"/>
            <w:tcMar>
              <w:top w:w="120" w:type="dxa"/>
              <w:left w:w="120" w:type="dxa"/>
              <w:bottom w:w="120" w:type="dxa"/>
              <w:right w:w="240" w:type="dxa"/>
            </w:tcMar>
            <w:hideMark/>
          </w:tcPr>
          <w:p w14:paraId="199982C7" w14:textId="77777777" w:rsidR="00961ED9" w:rsidRPr="00961ED9" w:rsidRDefault="00827E0E" w:rsidP="000834DA">
            <w:pPr>
              <w:rPr>
                <w:rFonts w:asciiTheme="majorHAnsi" w:eastAsia="Times New Roman" w:hAnsiTheme="majorHAnsi" w:cs="Helvetica"/>
                <w:sz w:val="20"/>
                <w:szCs w:val="20"/>
              </w:rPr>
            </w:pPr>
            <w:r w:rsidRPr="00961ED9">
              <w:rPr>
                <w:rFonts w:asciiTheme="majorHAnsi" w:eastAsia="Times New Roman" w:hAnsiTheme="majorHAnsi" w:cs="Helvetica"/>
                <w:sz w:val="20"/>
                <w:szCs w:val="20"/>
              </w:rPr>
              <w:t>The topic is focused but lacks direction. The paper is about a specific topic but the writer has not established a position.</w:t>
            </w:r>
          </w:p>
        </w:tc>
        <w:tc>
          <w:tcPr>
            <w:tcW w:w="0" w:type="auto"/>
            <w:tcBorders>
              <w:top w:val="single" w:sz="6" w:space="0" w:color="888888"/>
              <w:left w:val="single" w:sz="6" w:space="0" w:color="888888"/>
              <w:bottom w:val="single" w:sz="6" w:space="0" w:color="888888"/>
              <w:right w:val="single" w:sz="6" w:space="0" w:color="888888"/>
            </w:tcBorders>
            <w:shd w:val="clear" w:color="auto" w:fill="F5F5F5"/>
            <w:tcMar>
              <w:top w:w="120" w:type="dxa"/>
              <w:left w:w="120" w:type="dxa"/>
              <w:bottom w:w="120" w:type="dxa"/>
              <w:right w:w="240" w:type="dxa"/>
            </w:tcMar>
            <w:hideMark/>
          </w:tcPr>
          <w:p w14:paraId="313AC3AB" w14:textId="77777777" w:rsidR="00961ED9" w:rsidRPr="00961ED9" w:rsidRDefault="00827E0E" w:rsidP="000834DA">
            <w:pPr>
              <w:rPr>
                <w:rFonts w:asciiTheme="majorHAnsi" w:eastAsia="Times New Roman" w:hAnsiTheme="majorHAnsi" w:cs="Helvetica"/>
                <w:sz w:val="20"/>
                <w:szCs w:val="20"/>
              </w:rPr>
            </w:pPr>
            <w:r w:rsidRPr="00961ED9">
              <w:rPr>
                <w:rFonts w:asciiTheme="majorHAnsi" w:eastAsia="Times New Roman" w:hAnsiTheme="majorHAnsi" w:cs="Helvetica"/>
                <w:sz w:val="20"/>
                <w:szCs w:val="20"/>
              </w:rPr>
              <w:t>The topic is too broad for the scope of this assignment.</w:t>
            </w:r>
          </w:p>
        </w:tc>
        <w:tc>
          <w:tcPr>
            <w:tcW w:w="0" w:type="auto"/>
            <w:tcBorders>
              <w:top w:val="single" w:sz="6" w:space="0" w:color="888888"/>
              <w:left w:val="single" w:sz="6" w:space="0" w:color="888888"/>
              <w:bottom w:val="single" w:sz="6" w:space="0" w:color="888888"/>
              <w:right w:val="single" w:sz="6" w:space="0" w:color="888888"/>
            </w:tcBorders>
            <w:shd w:val="clear" w:color="auto" w:fill="F5F5F5"/>
            <w:tcMar>
              <w:top w:w="120" w:type="dxa"/>
              <w:left w:w="120" w:type="dxa"/>
              <w:bottom w:w="120" w:type="dxa"/>
              <w:right w:w="240" w:type="dxa"/>
            </w:tcMar>
            <w:hideMark/>
          </w:tcPr>
          <w:p w14:paraId="36713384" w14:textId="77777777" w:rsidR="00961ED9" w:rsidRPr="00961ED9" w:rsidRDefault="00827E0E" w:rsidP="000834DA">
            <w:pPr>
              <w:rPr>
                <w:rFonts w:asciiTheme="majorHAnsi" w:eastAsia="Times New Roman" w:hAnsiTheme="majorHAnsi" w:cs="Helvetica"/>
                <w:sz w:val="20"/>
                <w:szCs w:val="20"/>
              </w:rPr>
            </w:pPr>
            <w:r w:rsidRPr="00961ED9">
              <w:rPr>
                <w:rFonts w:asciiTheme="majorHAnsi" w:eastAsia="Times New Roman" w:hAnsiTheme="majorHAnsi" w:cs="Helvetica"/>
                <w:sz w:val="20"/>
                <w:szCs w:val="20"/>
              </w:rPr>
              <w:t>The topic is not clearly defined.</w:t>
            </w:r>
          </w:p>
        </w:tc>
      </w:tr>
      <w:tr w:rsidR="00827E0E" w:rsidRPr="00727EC7" w14:paraId="6F2744CE" w14:textId="77777777" w:rsidTr="000834DA">
        <w:tc>
          <w:tcPr>
            <w:tcW w:w="0" w:type="auto"/>
            <w:tcBorders>
              <w:top w:val="single" w:sz="6" w:space="0" w:color="888888"/>
              <w:left w:val="single" w:sz="6" w:space="0" w:color="888888"/>
              <w:bottom w:val="single" w:sz="6" w:space="0" w:color="888888"/>
              <w:right w:val="single" w:sz="6" w:space="0" w:color="888888"/>
            </w:tcBorders>
            <w:shd w:val="clear" w:color="auto" w:fill="F5F5F5"/>
            <w:tcMar>
              <w:top w:w="120" w:type="dxa"/>
              <w:left w:w="120" w:type="dxa"/>
              <w:bottom w:w="120" w:type="dxa"/>
              <w:right w:w="240" w:type="dxa"/>
            </w:tcMar>
            <w:hideMark/>
          </w:tcPr>
          <w:p w14:paraId="29042CFE" w14:textId="77777777" w:rsidR="00827E0E" w:rsidRPr="00961ED9" w:rsidRDefault="00827E0E" w:rsidP="000834DA">
            <w:pPr>
              <w:rPr>
                <w:rFonts w:asciiTheme="majorHAnsi" w:eastAsia="Times New Roman" w:hAnsiTheme="majorHAnsi" w:cs="Helvetica"/>
                <w:sz w:val="20"/>
                <w:szCs w:val="20"/>
              </w:rPr>
            </w:pPr>
            <w:r w:rsidRPr="00961ED9">
              <w:rPr>
                <w:rFonts w:asciiTheme="majorHAnsi" w:eastAsia="Times New Roman" w:hAnsiTheme="majorHAnsi" w:cs="Helvetica"/>
                <w:sz w:val="20"/>
                <w:szCs w:val="20"/>
              </w:rPr>
              <w:t>Depth of discussion</w:t>
            </w:r>
          </w:p>
        </w:tc>
        <w:tc>
          <w:tcPr>
            <w:tcW w:w="0" w:type="auto"/>
            <w:tcBorders>
              <w:top w:val="single" w:sz="6" w:space="0" w:color="888888"/>
              <w:left w:val="single" w:sz="6" w:space="0" w:color="888888"/>
              <w:bottom w:val="single" w:sz="6" w:space="0" w:color="888888"/>
              <w:right w:val="single" w:sz="6" w:space="0" w:color="888888"/>
            </w:tcBorders>
            <w:shd w:val="clear" w:color="auto" w:fill="F5F5F5"/>
            <w:tcMar>
              <w:top w:w="120" w:type="dxa"/>
              <w:left w:w="120" w:type="dxa"/>
              <w:bottom w:w="120" w:type="dxa"/>
              <w:right w:w="240" w:type="dxa"/>
            </w:tcMar>
            <w:hideMark/>
          </w:tcPr>
          <w:p w14:paraId="203EE0B8" w14:textId="77777777" w:rsidR="00961ED9" w:rsidRPr="00961ED9" w:rsidRDefault="00827E0E" w:rsidP="000834DA">
            <w:pPr>
              <w:rPr>
                <w:rFonts w:asciiTheme="majorHAnsi" w:eastAsia="Times New Roman" w:hAnsiTheme="majorHAnsi" w:cs="Helvetica"/>
                <w:sz w:val="20"/>
                <w:szCs w:val="20"/>
              </w:rPr>
            </w:pPr>
            <w:r w:rsidRPr="00961ED9">
              <w:rPr>
                <w:rFonts w:asciiTheme="majorHAnsi" w:eastAsia="Times New Roman" w:hAnsiTheme="majorHAnsi" w:cs="Helvetica"/>
                <w:sz w:val="20"/>
                <w:szCs w:val="20"/>
              </w:rPr>
              <w:t>In-depth discussion &amp; elaboration in all sections of the paper.</w:t>
            </w:r>
          </w:p>
        </w:tc>
        <w:tc>
          <w:tcPr>
            <w:tcW w:w="0" w:type="auto"/>
            <w:tcBorders>
              <w:top w:val="single" w:sz="6" w:space="0" w:color="888888"/>
              <w:left w:val="single" w:sz="6" w:space="0" w:color="888888"/>
              <w:bottom w:val="single" w:sz="6" w:space="0" w:color="888888"/>
              <w:right w:val="single" w:sz="6" w:space="0" w:color="888888"/>
            </w:tcBorders>
            <w:shd w:val="clear" w:color="auto" w:fill="F5F5F5"/>
            <w:tcMar>
              <w:top w:w="120" w:type="dxa"/>
              <w:left w:w="120" w:type="dxa"/>
              <w:bottom w:w="120" w:type="dxa"/>
              <w:right w:w="240" w:type="dxa"/>
            </w:tcMar>
            <w:hideMark/>
          </w:tcPr>
          <w:p w14:paraId="273FC185" w14:textId="77777777" w:rsidR="00961ED9" w:rsidRPr="00961ED9" w:rsidRDefault="00827E0E" w:rsidP="000834DA">
            <w:pPr>
              <w:rPr>
                <w:rFonts w:asciiTheme="majorHAnsi" w:eastAsia="Times New Roman" w:hAnsiTheme="majorHAnsi" w:cs="Helvetica"/>
                <w:sz w:val="20"/>
                <w:szCs w:val="20"/>
              </w:rPr>
            </w:pPr>
            <w:r w:rsidRPr="00961ED9">
              <w:rPr>
                <w:rFonts w:asciiTheme="majorHAnsi" w:eastAsia="Times New Roman" w:hAnsiTheme="majorHAnsi" w:cs="Helvetica"/>
                <w:sz w:val="20"/>
                <w:szCs w:val="20"/>
              </w:rPr>
              <w:t>In-depth discussion &amp; elaboration in most sections of the paper.</w:t>
            </w:r>
          </w:p>
        </w:tc>
        <w:tc>
          <w:tcPr>
            <w:tcW w:w="0" w:type="auto"/>
            <w:tcBorders>
              <w:top w:val="single" w:sz="6" w:space="0" w:color="888888"/>
              <w:left w:val="single" w:sz="6" w:space="0" w:color="888888"/>
              <w:bottom w:val="single" w:sz="6" w:space="0" w:color="888888"/>
              <w:right w:val="single" w:sz="6" w:space="0" w:color="888888"/>
            </w:tcBorders>
            <w:shd w:val="clear" w:color="auto" w:fill="F5F5F5"/>
            <w:tcMar>
              <w:top w:w="120" w:type="dxa"/>
              <w:left w:w="120" w:type="dxa"/>
              <w:bottom w:w="120" w:type="dxa"/>
              <w:right w:w="240" w:type="dxa"/>
            </w:tcMar>
            <w:hideMark/>
          </w:tcPr>
          <w:p w14:paraId="53EFDA84" w14:textId="77777777" w:rsidR="00961ED9" w:rsidRPr="00961ED9" w:rsidRDefault="00827E0E" w:rsidP="000834DA">
            <w:pPr>
              <w:rPr>
                <w:rFonts w:asciiTheme="majorHAnsi" w:eastAsia="Times New Roman" w:hAnsiTheme="majorHAnsi" w:cs="Helvetica"/>
                <w:sz w:val="20"/>
                <w:szCs w:val="20"/>
              </w:rPr>
            </w:pPr>
            <w:r w:rsidRPr="00961ED9">
              <w:rPr>
                <w:rFonts w:asciiTheme="majorHAnsi" w:eastAsia="Times New Roman" w:hAnsiTheme="majorHAnsi" w:cs="Helvetica"/>
                <w:sz w:val="20"/>
                <w:szCs w:val="20"/>
              </w:rPr>
              <w:t xml:space="preserve">The writer has omitted pertinent content or content runs-on excessively. </w:t>
            </w:r>
            <w:r w:rsidRPr="00961ED9">
              <w:rPr>
                <w:rFonts w:asciiTheme="majorHAnsi" w:eastAsia="Times New Roman" w:hAnsiTheme="majorHAnsi" w:cs="Helvetica"/>
                <w:sz w:val="20"/>
                <w:szCs w:val="20"/>
              </w:rPr>
              <w:lastRenderedPageBreak/>
              <w:t>Quotations from others outweigh the writer’s own ideas excessively.</w:t>
            </w:r>
          </w:p>
        </w:tc>
        <w:tc>
          <w:tcPr>
            <w:tcW w:w="0" w:type="auto"/>
            <w:tcBorders>
              <w:top w:val="single" w:sz="6" w:space="0" w:color="888888"/>
              <w:left w:val="single" w:sz="6" w:space="0" w:color="888888"/>
              <w:bottom w:val="single" w:sz="6" w:space="0" w:color="888888"/>
              <w:right w:val="single" w:sz="6" w:space="0" w:color="888888"/>
            </w:tcBorders>
            <w:shd w:val="clear" w:color="auto" w:fill="F5F5F5"/>
            <w:tcMar>
              <w:top w:w="120" w:type="dxa"/>
              <w:left w:w="120" w:type="dxa"/>
              <w:bottom w:w="120" w:type="dxa"/>
              <w:right w:w="240" w:type="dxa"/>
            </w:tcMar>
            <w:hideMark/>
          </w:tcPr>
          <w:p w14:paraId="339ED392" w14:textId="77777777" w:rsidR="00961ED9" w:rsidRPr="00961ED9" w:rsidRDefault="00827E0E" w:rsidP="000834DA">
            <w:pPr>
              <w:rPr>
                <w:rFonts w:asciiTheme="majorHAnsi" w:eastAsia="Times New Roman" w:hAnsiTheme="majorHAnsi" w:cs="Helvetica"/>
                <w:sz w:val="20"/>
                <w:szCs w:val="20"/>
              </w:rPr>
            </w:pPr>
            <w:r w:rsidRPr="00961ED9">
              <w:rPr>
                <w:rFonts w:asciiTheme="majorHAnsi" w:eastAsia="Times New Roman" w:hAnsiTheme="majorHAnsi" w:cs="Helvetica"/>
                <w:sz w:val="20"/>
                <w:szCs w:val="20"/>
              </w:rPr>
              <w:lastRenderedPageBreak/>
              <w:t xml:space="preserve">Cursory discussion in all the sections of the paper or brief discussion in </w:t>
            </w:r>
            <w:r w:rsidRPr="00961ED9">
              <w:rPr>
                <w:rFonts w:asciiTheme="majorHAnsi" w:eastAsia="Times New Roman" w:hAnsiTheme="majorHAnsi" w:cs="Helvetica"/>
                <w:sz w:val="20"/>
                <w:szCs w:val="20"/>
              </w:rPr>
              <w:lastRenderedPageBreak/>
              <w:t>only a few sections.</w:t>
            </w:r>
          </w:p>
        </w:tc>
      </w:tr>
      <w:tr w:rsidR="00827E0E" w:rsidRPr="00727EC7" w14:paraId="20A70B3D" w14:textId="77777777" w:rsidTr="000834DA">
        <w:tc>
          <w:tcPr>
            <w:tcW w:w="0" w:type="auto"/>
            <w:tcBorders>
              <w:top w:val="single" w:sz="6" w:space="0" w:color="888888"/>
              <w:left w:val="single" w:sz="6" w:space="0" w:color="888888"/>
              <w:bottom w:val="single" w:sz="6" w:space="0" w:color="888888"/>
              <w:right w:val="single" w:sz="6" w:space="0" w:color="888888"/>
            </w:tcBorders>
            <w:shd w:val="clear" w:color="auto" w:fill="F5F5F5"/>
            <w:tcMar>
              <w:top w:w="120" w:type="dxa"/>
              <w:left w:w="120" w:type="dxa"/>
              <w:bottom w:w="120" w:type="dxa"/>
              <w:right w:w="240" w:type="dxa"/>
            </w:tcMar>
            <w:hideMark/>
          </w:tcPr>
          <w:p w14:paraId="50877896" w14:textId="77777777" w:rsidR="00827E0E" w:rsidRPr="00961ED9" w:rsidRDefault="00827E0E" w:rsidP="000834DA">
            <w:pPr>
              <w:rPr>
                <w:rFonts w:asciiTheme="majorHAnsi" w:eastAsia="Times New Roman" w:hAnsiTheme="majorHAnsi" w:cs="Helvetica"/>
                <w:sz w:val="20"/>
                <w:szCs w:val="20"/>
              </w:rPr>
            </w:pPr>
            <w:r w:rsidRPr="00961ED9">
              <w:rPr>
                <w:rFonts w:asciiTheme="majorHAnsi" w:eastAsia="Times New Roman" w:hAnsiTheme="majorHAnsi" w:cs="Helvetica"/>
                <w:sz w:val="20"/>
                <w:szCs w:val="20"/>
              </w:rPr>
              <w:lastRenderedPageBreak/>
              <w:t>Cohesiveness</w:t>
            </w:r>
          </w:p>
        </w:tc>
        <w:tc>
          <w:tcPr>
            <w:tcW w:w="0" w:type="auto"/>
            <w:tcBorders>
              <w:top w:val="single" w:sz="6" w:space="0" w:color="888888"/>
              <w:left w:val="single" w:sz="6" w:space="0" w:color="888888"/>
              <w:bottom w:val="single" w:sz="6" w:space="0" w:color="888888"/>
              <w:right w:val="single" w:sz="6" w:space="0" w:color="888888"/>
            </w:tcBorders>
            <w:shd w:val="clear" w:color="auto" w:fill="F5F5F5"/>
            <w:tcMar>
              <w:top w:w="120" w:type="dxa"/>
              <w:left w:w="120" w:type="dxa"/>
              <w:bottom w:w="120" w:type="dxa"/>
              <w:right w:w="240" w:type="dxa"/>
            </w:tcMar>
            <w:hideMark/>
          </w:tcPr>
          <w:p w14:paraId="782A05F4" w14:textId="77777777" w:rsidR="00961ED9" w:rsidRPr="00961ED9" w:rsidRDefault="00827E0E" w:rsidP="000834DA">
            <w:pPr>
              <w:rPr>
                <w:rFonts w:asciiTheme="majorHAnsi" w:eastAsia="Times New Roman" w:hAnsiTheme="majorHAnsi" w:cs="Helvetica"/>
                <w:sz w:val="20"/>
                <w:szCs w:val="20"/>
              </w:rPr>
            </w:pPr>
            <w:r w:rsidRPr="00961ED9">
              <w:rPr>
                <w:rFonts w:asciiTheme="majorHAnsi" w:eastAsia="Times New Roman" w:hAnsiTheme="majorHAnsi" w:cs="Helvetica"/>
                <w:sz w:val="20"/>
                <w:szCs w:val="20"/>
              </w:rPr>
              <w:t>Ties together information from all sources. Paper flows from one issue to the next without the need for headings. Author's writing demonstrates an understanding of the relationship among material obtained from all sources.</w:t>
            </w:r>
          </w:p>
        </w:tc>
        <w:tc>
          <w:tcPr>
            <w:tcW w:w="0" w:type="auto"/>
            <w:tcBorders>
              <w:top w:val="single" w:sz="6" w:space="0" w:color="888888"/>
              <w:left w:val="single" w:sz="6" w:space="0" w:color="888888"/>
              <w:bottom w:val="single" w:sz="6" w:space="0" w:color="888888"/>
              <w:right w:val="single" w:sz="6" w:space="0" w:color="888888"/>
            </w:tcBorders>
            <w:shd w:val="clear" w:color="auto" w:fill="F5F5F5"/>
            <w:tcMar>
              <w:top w:w="120" w:type="dxa"/>
              <w:left w:w="120" w:type="dxa"/>
              <w:bottom w:w="120" w:type="dxa"/>
              <w:right w:w="240" w:type="dxa"/>
            </w:tcMar>
            <w:hideMark/>
          </w:tcPr>
          <w:p w14:paraId="7F335E51" w14:textId="77777777" w:rsidR="00961ED9" w:rsidRPr="00961ED9" w:rsidRDefault="00827E0E" w:rsidP="000834DA">
            <w:pPr>
              <w:rPr>
                <w:rFonts w:asciiTheme="majorHAnsi" w:eastAsia="Times New Roman" w:hAnsiTheme="majorHAnsi" w:cs="Helvetica"/>
                <w:sz w:val="20"/>
                <w:szCs w:val="20"/>
              </w:rPr>
            </w:pPr>
            <w:r w:rsidRPr="00961ED9">
              <w:rPr>
                <w:rFonts w:asciiTheme="majorHAnsi" w:eastAsia="Times New Roman" w:hAnsiTheme="majorHAnsi" w:cs="Helvetica"/>
                <w:sz w:val="20"/>
                <w:szCs w:val="20"/>
              </w:rPr>
              <w:t>For the most part, ties together information from all sources. Paper flows with only some disjointedness. Author's writing demonstrates an understanding of the relationship among material obtained from all sources.</w:t>
            </w:r>
          </w:p>
        </w:tc>
        <w:tc>
          <w:tcPr>
            <w:tcW w:w="0" w:type="auto"/>
            <w:tcBorders>
              <w:top w:val="single" w:sz="6" w:space="0" w:color="888888"/>
              <w:left w:val="single" w:sz="6" w:space="0" w:color="888888"/>
              <w:bottom w:val="single" w:sz="6" w:space="0" w:color="888888"/>
              <w:right w:val="single" w:sz="6" w:space="0" w:color="888888"/>
            </w:tcBorders>
            <w:shd w:val="clear" w:color="auto" w:fill="F5F5F5"/>
            <w:tcMar>
              <w:top w:w="120" w:type="dxa"/>
              <w:left w:w="120" w:type="dxa"/>
              <w:bottom w:w="120" w:type="dxa"/>
              <w:right w:w="240" w:type="dxa"/>
            </w:tcMar>
            <w:hideMark/>
          </w:tcPr>
          <w:p w14:paraId="70B65337" w14:textId="77777777" w:rsidR="00961ED9" w:rsidRPr="00961ED9" w:rsidRDefault="00827E0E" w:rsidP="000834DA">
            <w:pPr>
              <w:rPr>
                <w:rFonts w:asciiTheme="majorHAnsi" w:eastAsia="Times New Roman" w:hAnsiTheme="majorHAnsi" w:cs="Helvetica"/>
                <w:sz w:val="20"/>
                <w:szCs w:val="20"/>
              </w:rPr>
            </w:pPr>
            <w:r w:rsidRPr="00961ED9">
              <w:rPr>
                <w:rFonts w:asciiTheme="majorHAnsi" w:eastAsia="Times New Roman" w:hAnsiTheme="majorHAnsi" w:cs="Helvetica"/>
                <w:sz w:val="20"/>
                <w:szCs w:val="20"/>
              </w:rPr>
              <w:t>Sometimes ties together information from all sources. Paper does not flow - disjointedness is apparent. Author's writing does not demonstrate an understanding of the relationship among material obtained from all sources.</w:t>
            </w:r>
          </w:p>
        </w:tc>
        <w:tc>
          <w:tcPr>
            <w:tcW w:w="0" w:type="auto"/>
            <w:tcBorders>
              <w:top w:val="single" w:sz="6" w:space="0" w:color="888888"/>
              <w:left w:val="single" w:sz="6" w:space="0" w:color="888888"/>
              <w:bottom w:val="single" w:sz="6" w:space="0" w:color="888888"/>
              <w:right w:val="single" w:sz="6" w:space="0" w:color="888888"/>
            </w:tcBorders>
            <w:shd w:val="clear" w:color="auto" w:fill="F5F5F5"/>
            <w:tcMar>
              <w:top w:w="120" w:type="dxa"/>
              <w:left w:w="120" w:type="dxa"/>
              <w:bottom w:w="120" w:type="dxa"/>
              <w:right w:w="240" w:type="dxa"/>
            </w:tcMar>
            <w:hideMark/>
          </w:tcPr>
          <w:p w14:paraId="1DA366AF" w14:textId="77777777" w:rsidR="00961ED9" w:rsidRPr="00961ED9" w:rsidRDefault="00827E0E" w:rsidP="000834DA">
            <w:pPr>
              <w:rPr>
                <w:rFonts w:asciiTheme="majorHAnsi" w:eastAsia="Times New Roman" w:hAnsiTheme="majorHAnsi" w:cs="Helvetica"/>
                <w:sz w:val="20"/>
                <w:szCs w:val="20"/>
              </w:rPr>
            </w:pPr>
            <w:r w:rsidRPr="00961ED9">
              <w:rPr>
                <w:rFonts w:asciiTheme="majorHAnsi" w:eastAsia="Times New Roman" w:hAnsiTheme="majorHAnsi" w:cs="Helvetica"/>
                <w:sz w:val="20"/>
                <w:szCs w:val="20"/>
              </w:rPr>
              <w:t>Does not tie together information. Paper does not flow and appears to be created from disparate issues. Headings are necessary to link concepts. Writing does not demonstrate understanding any relationships</w:t>
            </w:r>
          </w:p>
        </w:tc>
      </w:tr>
      <w:tr w:rsidR="00827E0E" w:rsidRPr="00727EC7" w14:paraId="2B5F3DE1" w14:textId="77777777" w:rsidTr="000834DA">
        <w:tc>
          <w:tcPr>
            <w:tcW w:w="0" w:type="auto"/>
            <w:tcBorders>
              <w:top w:val="single" w:sz="6" w:space="0" w:color="888888"/>
              <w:left w:val="single" w:sz="6" w:space="0" w:color="888888"/>
              <w:bottom w:val="single" w:sz="6" w:space="0" w:color="888888"/>
              <w:right w:val="single" w:sz="6" w:space="0" w:color="888888"/>
            </w:tcBorders>
            <w:shd w:val="clear" w:color="auto" w:fill="F5F5F5"/>
            <w:tcMar>
              <w:top w:w="120" w:type="dxa"/>
              <w:left w:w="120" w:type="dxa"/>
              <w:bottom w:w="120" w:type="dxa"/>
              <w:right w:w="240" w:type="dxa"/>
            </w:tcMar>
            <w:hideMark/>
          </w:tcPr>
          <w:p w14:paraId="4366D776" w14:textId="77777777" w:rsidR="00827E0E" w:rsidRPr="00961ED9" w:rsidRDefault="00827E0E" w:rsidP="000834DA">
            <w:pPr>
              <w:rPr>
                <w:rFonts w:asciiTheme="majorHAnsi" w:eastAsia="Times New Roman" w:hAnsiTheme="majorHAnsi" w:cs="Helvetica"/>
                <w:sz w:val="20"/>
                <w:szCs w:val="20"/>
              </w:rPr>
            </w:pPr>
            <w:r w:rsidRPr="00961ED9">
              <w:rPr>
                <w:rFonts w:asciiTheme="majorHAnsi" w:eastAsia="Times New Roman" w:hAnsiTheme="majorHAnsi" w:cs="Helvetica"/>
                <w:sz w:val="20"/>
                <w:szCs w:val="20"/>
              </w:rPr>
              <w:t>Spelling and grammar</w:t>
            </w:r>
          </w:p>
        </w:tc>
        <w:tc>
          <w:tcPr>
            <w:tcW w:w="0" w:type="auto"/>
            <w:tcBorders>
              <w:top w:val="single" w:sz="6" w:space="0" w:color="888888"/>
              <w:left w:val="single" w:sz="6" w:space="0" w:color="888888"/>
              <w:bottom w:val="single" w:sz="6" w:space="0" w:color="888888"/>
              <w:right w:val="single" w:sz="6" w:space="0" w:color="888888"/>
            </w:tcBorders>
            <w:shd w:val="clear" w:color="auto" w:fill="F5F5F5"/>
            <w:tcMar>
              <w:top w:w="120" w:type="dxa"/>
              <w:left w:w="120" w:type="dxa"/>
              <w:bottom w:w="120" w:type="dxa"/>
              <w:right w:w="240" w:type="dxa"/>
            </w:tcMar>
            <w:hideMark/>
          </w:tcPr>
          <w:p w14:paraId="5B649B76" w14:textId="77777777" w:rsidR="00961ED9" w:rsidRPr="00961ED9" w:rsidRDefault="00827E0E" w:rsidP="000834DA">
            <w:pPr>
              <w:rPr>
                <w:rFonts w:asciiTheme="majorHAnsi" w:eastAsia="Times New Roman" w:hAnsiTheme="majorHAnsi" w:cs="Helvetica"/>
                <w:sz w:val="20"/>
                <w:szCs w:val="20"/>
              </w:rPr>
            </w:pPr>
            <w:r w:rsidRPr="00961ED9">
              <w:rPr>
                <w:rFonts w:asciiTheme="majorHAnsi" w:eastAsia="Times New Roman" w:hAnsiTheme="majorHAnsi" w:cs="Helvetica"/>
                <w:sz w:val="20"/>
                <w:szCs w:val="20"/>
              </w:rPr>
              <w:t>No spelling &amp;/or grammar mistakes.</w:t>
            </w:r>
          </w:p>
        </w:tc>
        <w:tc>
          <w:tcPr>
            <w:tcW w:w="0" w:type="auto"/>
            <w:tcBorders>
              <w:top w:val="single" w:sz="6" w:space="0" w:color="888888"/>
              <w:left w:val="single" w:sz="6" w:space="0" w:color="888888"/>
              <w:bottom w:val="single" w:sz="6" w:space="0" w:color="888888"/>
              <w:right w:val="single" w:sz="6" w:space="0" w:color="888888"/>
            </w:tcBorders>
            <w:shd w:val="clear" w:color="auto" w:fill="F5F5F5"/>
            <w:tcMar>
              <w:top w:w="120" w:type="dxa"/>
              <w:left w:w="120" w:type="dxa"/>
              <w:bottom w:w="120" w:type="dxa"/>
              <w:right w:w="240" w:type="dxa"/>
            </w:tcMar>
            <w:hideMark/>
          </w:tcPr>
          <w:p w14:paraId="3DACF6A7" w14:textId="77777777" w:rsidR="00961ED9" w:rsidRPr="00961ED9" w:rsidRDefault="00827E0E" w:rsidP="000834DA">
            <w:pPr>
              <w:rPr>
                <w:rFonts w:asciiTheme="majorHAnsi" w:eastAsia="Times New Roman" w:hAnsiTheme="majorHAnsi" w:cs="Helvetica"/>
                <w:sz w:val="20"/>
                <w:szCs w:val="20"/>
              </w:rPr>
            </w:pPr>
            <w:r w:rsidRPr="00961ED9">
              <w:rPr>
                <w:rFonts w:asciiTheme="majorHAnsi" w:eastAsia="Times New Roman" w:hAnsiTheme="majorHAnsi" w:cs="Helvetica"/>
                <w:sz w:val="20"/>
                <w:szCs w:val="20"/>
              </w:rPr>
              <w:t>Minimal spelling &amp;/or grammar mistakes.</w:t>
            </w:r>
          </w:p>
        </w:tc>
        <w:tc>
          <w:tcPr>
            <w:tcW w:w="0" w:type="auto"/>
            <w:tcBorders>
              <w:top w:val="single" w:sz="6" w:space="0" w:color="888888"/>
              <w:left w:val="single" w:sz="6" w:space="0" w:color="888888"/>
              <w:bottom w:val="single" w:sz="6" w:space="0" w:color="888888"/>
              <w:right w:val="single" w:sz="6" w:space="0" w:color="888888"/>
            </w:tcBorders>
            <w:shd w:val="clear" w:color="auto" w:fill="F5F5F5"/>
            <w:tcMar>
              <w:top w:w="120" w:type="dxa"/>
              <w:left w:w="120" w:type="dxa"/>
              <w:bottom w:w="120" w:type="dxa"/>
              <w:right w:w="240" w:type="dxa"/>
            </w:tcMar>
            <w:hideMark/>
          </w:tcPr>
          <w:p w14:paraId="2F7F3704" w14:textId="77777777" w:rsidR="00961ED9" w:rsidRPr="00961ED9" w:rsidRDefault="00827E0E" w:rsidP="000834DA">
            <w:pPr>
              <w:rPr>
                <w:rFonts w:asciiTheme="majorHAnsi" w:eastAsia="Times New Roman" w:hAnsiTheme="majorHAnsi" w:cs="Helvetica"/>
                <w:sz w:val="20"/>
                <w:szCs w:val="20"/>
              </w:rPr>
            </w:pPr>
            <w:r w:rsidRPr="00961ED9">
              <w:rPr>
                <w:rFonts w:asciiTheme="majorHAnsi" w:eastAsia="Times New Roman" w:hAnsiTheme="majorHAnsi" w:cs="Helvetica"/>
                <w:sz w:val="20"/>
                <w:szCs w:val="20"/>
              </w:rPr>
              <w:t>Noticeable spelling &amp; grammar mistakes.</w:t>
            </w:r>
          </w:p>
        </w:tc>
        <w:tc>
          <w:tcPr>
            <w:tcW w:w="0" w:type="auto"/>
            <w:tcBorders>
              <w:top w:val="single" w:sz="6" w:space="0" w:color="888888"/>
              <w:left w:val="single" w:sz="6" w:space="0" w:color="888888"/>
              <w:bottom w:val="single" w:sz="6" w:space="0" w:color="888888"/>
              <w:right w:val="single" w:sz="6" w:space="0" w:color="888888"/>
            </w:tcBorders>
            <w:shd w:val="clear" w:color="auto" w:fill="F5F5F5"/>
            <w:tcMar>
              <w:top w:w="120" w:type="dxa"/>
              <w:left w:w="120" w:type="dxa"/>
              <w:bottom w:w="120" w:type="dxa"/>
              <w:right w:w="240" w:type="dxa"/>
            </w:tcMar>
            <w:hideMark/>
          </w:tcPr>
          <w:p w14:paraId="3E6E5FD5" w14:textId="77777777" w:rsidR="00961ED9" w:rsidRPr="00961ED9" w:rsidRDefault="00827E0E" w:rsidP="000834DA">
            <w:pPr>
              <w:rPr>
                <w:rFonts w:asciiTheme="majorHAnsi" w:eastAsia="Times New Roman" w:hAnsiTheme="majorHAnsi" w:cs="Helvetica"/>
                <w:sz w:val="20"/>
                <w:szCs w:val="20"/>
              </w:rPr>
            </w:pPr>
            <w:r w:rsidRPr="00961ED9">
              <w:rPr>
                <w:rFonts w:asciiTheme="majorHAnsi" w:eastAsia="Times New Roman" w:hAnsiTheme="majorHAnsi" w:cs="Helvetica"/>
                <w:sz w:val="20"/>
                <w:szCs w:val="20"/>
              </w:rPr>
              <w:t>Unacceptable number of spelling and/or grammar mistakes.</w:t>
            </w:r>
          </w:p>
        </w:tc>
      </w:tr>
      <w:tr w:rsidR="00827E0E" w:rsidRPr="00727EC7" w14:paraId="2203509B" w14:textId="77777777" w:rsidTr="000834DA">
        <w:tc>
          <w:tcPr>
            <w:tcW w:w="0" w:type="auto"/>
            <w:tcBorders>
              <w:top w:val="single" w:sz="6" w:space="0" w:color="888888"/>
              <w:left w:val="single" w:sz="6" w:space="0" w:color="888888"/>
              <w:bottom w:val="single" w:sz="6" w:space="0" w:color="888888"/>
              <w:right w:val="single" w:sz="6" w:space="0" w:color="888888"/>
            </w:tcBorders>
            <w:shd w:val="clear" w:color="auto" w:fill="F5F5F5"/>
            <w:tcMar>
              <w:top w:w="120" w:type="dxa"/>
              <w:left w:w="120" w:type="dxa"/>
              <w:bottom w:w="120" w:type="dxa"/>
              <w:right w:w="240" w:type="dxa"/>
            </w:tcMar>
            <w:hideMark/>
          </w:tcPr>
          <w:p w14:paraId="7FD5AFDC" w14:textId="77777777" w:rsidR="00827E0E" w:rsidRPr="00961ED9" w:rsidRDefault="00827E0E" w:rsidP="000834DA">
            <w:pPr>
              <w:rPr>
                <w:rFonts w:asciiTheme="majorHAnsi" w:eastAsia="Times New Roman" w:hAnsiTheme="majorHAnsi" w:cs="Helvetica"/>
                <w:sz w:val="20"/>
                <w:szCs w:val="20"/>
              </w:rPr>
            </w:pPr>
            <w:r w:rsidRPr="00961ED9">
              <w:rPr>
                <w:rFonts w:asciiTheme="majorHAnsi" w:eastAsia="Times New Roman" w:hAnsiTheme="majorHAnsi" w:cs="Helvetica"/>
                <w:sz w:val="20"/>
                <w:szCs w:val="20"/>
              </w:rPr>
              <w:t>Sources</w:t>
            </w:r>
          </w:p>
        </w:tc>
        <w:tc>
          <w:tcPr>
            <w:tcW w:w="0" w:type="auto"/>
            <w:tcBorders>
              <w:top w:val="single" w:sz="6" w:space="0" w:color="888888"/>
              <w:left w:val="single" w:sz="6" w:space="0" w:color="888888"/>
              <w:bottom w:val="single" w:sz="6" w:space="0" w:color="888888"/>
              <w:right w:val="single" w:sz="6" w:space="0" w:color="888888"/>
            </w:tcBorders>
            <w:shd w:val="clear" w:color="auto" w:fill="F5F5F5"/>
            <w:tcMar>
              <w:top w:w="120" w:type="dxa"/>
              <w:left w:w="120" w:type="dxa"/>
              <w:bottom w:w="120" w:type="dxa"/>
              <w:right w:w="240" w:type="dxa"/>
            </w:tcMar>
            <w:hideMark/>
          </w:tcPr>
          <w:p w14:paraId="43C883EE" w14:textId="77777777" w:rsidR="00961ED9" w:rsidRPr="00961ED9" w:rsidRDefault="00827E0E" w:rsidP="000834DA">
            <w:pPr>
              <w:rPr>
                <w:rFonts w:asciiTheme="majorHAnsi" w:eastAsia="Times New Roman" w:hAnsiTheme="majorHAnsi" w:cs="Helvetica"/>
                <w:sz w:val="20"/>
                <w:szCs w:val="20"/>
              </w:rPr>
            </w:pPr>
            <w:r w:rsidRPr="00961ED9">
              <w:rPr>
                <w:rFonts w:asciiTheme="majorHAnsi" w:eastAsia="Times New Roman" w:hAnsiTheme="majorHAnsi" w:cs="Helvetica"/>
                <w:sz w:val="20"/>
                <w:szCs w:val="20"/>
              </w:rPr>
              <w:t>More than 5 current sources, of which at least 3 are peer-review journal articles or scholarly books. Sources include both general background sources and specialized sources. Special-interest sources and popular literature are acknowledged as such if they are cited. All web sites utilized are authoritative.</w:t>
            </w:r>
          </w:p>
        </w:tc>
        <w:tc>
          <w:tcPr>
            <w:tcW w:w="0" w:type="auto"/>
            <w:tcBorders>
              <w:top w:val="single" w:sz="6" w:space="0" w:color="888888"/>
              <w:left w:val="single" w:sz="6" w:space="0" w:color="888888"/>
              <w:bottom w:val="single" w:sz="6" w:space="0" w:color="888888"/>
              <w:right w:val="single" w:sz="6" w:space="0" w:color="888888"/>
            </w:tcBorders>
            <w:shd w:val="clear" w:color="auto" w:fill="F5F5F5"/>
            <w:tcMar>
              <w:top w:w="120" w:type="dxa"/>
              <w:left w:w="120" w:type="dxa"/>
              <w:bottom w:w="120" w:type="dxa"/>
              <w:right w:w="240" w:type="dxa"/>
            </w:tcMar>
            <w:hideMark/>
          </w:tcPr>
          <w:p w14:paraId="7E7A28C9" w14:textId="77777777" w:rsidR="00961ED9" w:rsidRPr="00961ED9" w:rsidRDefault="00827E0E" w:rsidP="000834DA">
            <w:pPr>
              <w:rPr>
                <w:rFonts w:asciiTheme="majorHAnsi" w:eastAsia="Times New Roman" w:hAnsiTheme="majorHAnsi" w:cs="Helvetica"/>
                <w:sz w:val="20"/>
                <w:szCs w:val="20"/>
              </w:rPr>
            </w:pPr>
            <w:r w:rsidRPr="00961ED9">
              <w:rPr>
                <w:rFonts w:asciiTheme="majorHAnsi" w:eastAsia="Times New Roman" w:hAnsiTheme="majorHAnsi" w:cs="Helvetica"/>
                <w:sz w:val="20"/>
                <w:szCs w:val="20"/>
              </w:rPr>
              <w:t>5 current sources, of which at least 2 are peer-review journal articles or scholarly books.  All web sites utilized are authoritative.</w:t>
            </w:r>
          </w:p>
        </w:tc>
        <w:tc>
          <w:tcPr>
            <w:tcW w:w="0" w:type="auto"/>
            <w:tcBorders>
              <w:top w:val="single" w:sz="6" w:space="0" w:color="888888"/>
              <w:left w:val="single" w:sz="6" w:space="0" w:color="888888"/>
              <w:bottom w:val="single" w:sz="6" w:space="0" w:color="888888"/>
              <w:right w:val="single" w:sz="6" w:space="0" w:color="888888"/>
            </w:tcBorders>
            <w:shd w:val="clear" w:color="auto" w:fill="F5F5F5"/>
            <w:tcMar>
              <w:top w:w="120" w:type="dxa"/>
              <w:left w:w="120" w:type="dxa"/>
              <w:bottom w:w="120" w:type="dxa"/>
              <w:right w:w="240" w:type="dxa"/>
            </w:tcMar>
            <w:hideMark/>
          </w:tcPr>
          <w:p w14:paraId="2F7B935E" w14:textId="77777777" w:rsidR="00961ED9" w:rsidRPr="00961ED9" w:rsidRDefault="00827E0E" w:rsidP="000834DA">
            <w:pPr>
              <w:rPr>
                <w:rFonts w:asciiTheme="majorHAnsi" w:eastAsia="Times New Roman" w:hAnsiTheme="majorHAnsi" w:cs="Helvetica"/>
                <w:sz w:val="20"/>
                <w:szCs w:val="20"/>
              </w:rPr>
            </w:pPr>
            <w:r w:rsidRPr="00961ED9">
              <w:rPr>
                <w:rFonts w:asciiTheme="majorHAnsi" w:eastAsia="Times New Roman" w:hAnsiTheme="majorHAnsi" w:cs="Helvetica"/>
                <w:sz w:val="20"/>
                <w:szCs w:val="20"/>
              </w:rPr>
              <w:t>Fewer than 5 current sources,  or fewer than 2 of 5 are peer-reviewed journal articles or scholarly books. All web sites utilized are credible.</w:t>
            </w:r>
          </w:p>
        </w:tc>
        <w:tc>
          <w:tcPr>
            <w:tcW w:w="0" w:type="auto"/>
            <w:tcBorders>
              <w:top w:val="single" w:sz="6" w:space="0" w:color="888888"/>
              <w:left w:val="single" w:sz="6" w:space="0" w:color="888888"/>
              <w:bottom w:val="single" w:sz="6" w:space="0" w:color="888888"/>
              <w:right w:val="single" w:sz="6" w:space="0" w:color="888888"/>
            </w:tcBorders>
            <w:shd w:val="clear" w:color="auto" w:fill="F5F5F5"/>
            <w:tcMar>
              <w:top w:w="120" w:type="dxa"/>
              <w:left w:w="120" w:type="dxa"/>
              <w:bottom w:w="120" w:type="dxa"/>
              <w:right w:w="240" w:type="dxa"/>
            </w:tcMar>
            <w:hideMark/>
          </w:tcPr>
          <w:p w14:paraId="32D149A7" w14:textId="77777777" w:rsidR="00961ED9" w:rsidRPr="00961ED9" w:rsidRDefault="00827E0E" w:rsidP="000834DA">
            <w:pPr>
              <w:rPr>
                <w:rFonts w:asciiTheme="majorHAnsi" w:eastAsia="Times New Roman" w:hAnsiTheme="majorHAnsi" w:cs="Helvetica"/>
                <w:sz w:val="20"/>
                <w:szCs w:val="20"/>
              </w:rPr>
            </w:pPr>
            <w:r w:rsidRPr="00961ED9">
              <w:rPr>
                <w:rFonts w:asciiTheme="majorHAnsi" w:eastAsia="Times New Roman" w:hAnsiTheme="majorHAnsi" w:cs="Helvetica"/>
                <w:sz w:val="20"/>
                <w:szCs w:val="20"/>
              </w:rPr>
              <w:t>Fewer than 5 current sources, or fewer than 2 of 5 are peer-reviewed journal articles or scholarly books. Not all web sites utilized are credible, and/or sources are not current.</w:t>
            </w:r>
          </w:p>
        </w:tc>
      </w:tr>
      <w:tr w:rsidR="00827E0E" w:rsidRPr="00727EC7" w14:paraId="718E26D8" w14:textId="77777777" w:rsidTr="000834DA">
        <w:tc>
          <w:tcPr>
            <w:tcW w:w="0" w:type="auto"/>
            <w:tcBorders>
              <w:top w:val="single" w:sz="6" w:space="0" w:color="888888"/>
              <w:left w:val="single" w:sz="6" w:space="0" w:color="888888"/>
              <w:bottom w:val="single" w:sz="6" w:space="0" w:color="888888"/>
              <w:right w:val="single" w:sz="6" w:space="0" w:color="888888"/>
            </w:tcBorders>
            <w:shd w:val="clear" w:color="auto" w:fill="F5F5F5"/>
            <w:tcMar>
              <w:top w:w="120" w:type="dxa"/>
              <w:left w:w="120" w:type="dxa"/>
              <w:bottom w:w="120" w:type="dxa"/>
              <w:right w:w="240" w:type="dxa"/>
            </w:tcMar>
            <w:hideMark/>
          </w:tcPr>
          <w:p w14:paraId="743801FA" w14:textId="77777777" w:rsidR="00827E0E" w:rsidRPr="00961ED9" w:rsidRDefault="00827E0E" w:rsidP="000834DA">
            <w:pPr>
              <w:rPr>
                <w:rFonts w:asciiTheme="majorHAnsi" w:eastAsia="Times New Roman" w:hAnsiTheme="majorHAnsi" w:cs="Helvetica"/>
                <w:sz w:val="20"/>
                <w:szCs w:val="20"/>
              </w:rPr>
            </w:pPr>
            <w:r w:rsidRPr="00961ED9">
              <w:rPr>
                <w:rFonts w:asciiTheme="majorHAnsi" w:eastAsia="Times New Roman" w:hAnsiTheme="majorHAnsi" w:cs="Helvetica"/>
                <w:sz w:val="20"/>
                <w:szCs w:val="20"/>
              </w:rPr>
              <w:t>Citations</w:t>
            </w:r>
          </w:p>
        </w:tc>
        <w:tc>
          <w:tcPr>
            <w:tcW w:w="0" w:type="auto"/>
            <w:tcBorders>
              <w:top w:val="single" w:sz="6" w:space="0" w:color="888888"/>
              <w:left w:val="single" w:sz="6" w:space="0" w:color="888888"/>
              <w:bottom w:val="single" w:sz="6" w:space="0" w:color="888888"/>
              <w:right w:val="single" w:sz="6" w:space="0" w:color="888888"/>
            </w:tcBorders>
            <w:shd w:val="clear" w:color="auto" w:fill="F5F5F5"/>
            <w:tcMar>
              <w:top w:w="120" w:type="dxa"/>
              <w:left w:w="120" w:type="dxa"/>
              <w:bottom w:w="120" w:type="dxa"/>
              <w:right w:w="240" w:type="dxa"/>
            </w:tcMar>
            <w:hideMark/>
          </w:tcPr>
          <w:p w14:paraId="23B0D274" w14:textId="77777777" w:rsidR="00961ED9" w:rsidRPr="00961ED9" w:rsidRDefault="00827E0E" w:rsidP="000834DA">
            <w:pPr>
              <w:rPr>
                <w:rFonts w:asciiTheme="majorHAnsi" w:eastAsia="Times New Roman" w:hAnsiTheme="majorHAnsi" w:cs="Helvetica"/>
                <w:sz w:val="20"/>
                <w:szCs w:val="20"/>
              </w:rPr>
            </w:pPr>
            <w:r w:rsidRPr="00961ED9">
              <w:rPr>
                <w:rFonts w:asciiTheme="majorHAnsi" w:eastAsia="Times New Roman" w:hAnsiTheme="majorHAnsi" w:cs="Helvetica"/>
                <w:sz w:val="20"/>
                <w:szCs w:val="20"/>
              </w:rPr>
              <w:t>Cites all data obtained from other sources. APA citation style is used in both text and bibliography.</w:t>
            </w:r>
          </w:p>
        </w:tc>
        <w:tc>
          <w:tcPr>
            <w:tcW w:w="0" w:type="auto"/>
            <w:tcBorders>
              <w:top w:val="single" w:sz="6" w:space="0" w:color="888888"/>
              <w:left w:val="single" w:sz="6" w:space="0" w:color="888888"/>
              <w:bottom w:val="single" w:sz="6" w:space="0" w:color="888888"/>
              <w:right w:val="single" w:sz="6" w:space="0" w:color="888888"/>
            </w:tcBorders>
            <w:shd w:val="clear" w:color="auto" w:fill="F5F5F5"/>
            <w:tcMar>
              <w:top w:w="120" w:type="dxa"/>
              <w:left w:w="120" w:type="dxa"/>
              <w:bottom w:w="120" w:type="dxa"/>
              <w:right w:w="240" w:type="dxa"/>
            </w:tcMar>
            <w:hideMark/>
          </w:tcPr>
          <w:p w14:paraId="51865E91" w14:textId="77777777" w:rsidR="00961ED9" w:rsidRPr="00961ED9" w:rsidRDefault="00827E0E" w:rsidP="000834DA">
            <w:pPr>
              <w:rPr>
                <w:rFonts w:asciiTheme="majorHAnsi" w:eastAsia="Times New Roman" w:hAnsiTheme="majorHAnsi" w:cs="Helvetica"/>
                <w:sz w:val="20"/>
                <w:szCs w:val="20"/>
              </w:rPr>
            </w:pPr>
            <w:r w:rsidRPr="00961ED9">
              <w:rPr>
                <w:rFonts w:asciiTheme="majorHAnsi" w:eastAsia="Times New Roman" w:hAnsiTheme="majorHAnsi" w:cs="Helvetica"/>
                <w:sz w:val="20"/>
                <w:szCs w:val="20"/>
              </w:rPr>
              <w:t>Cites most data obtained from other sources. APA citation style is used in both text and bibliography.</w:t>
            </w:r>
          </w:p>
        </w:tc>
        <w:tc>
          <w:tcPr>
            <w:tcW w:w="0" w:type="auto"/>
            <w:tcBorders>
              <w:top w:val="single" w:sz="6" w:space="0" w:color="888888"/>
              <w:left w:val="single" w:sz="6" w:space="0" w:color="888888"/>
              <w:bottom w:val="single" w:sz="6" w:space="0" w:color="888888"/>
              <w:right w:val="single" w:sz="6" w:space="0" w:color="888888"/>
            </w:tcBorders>
            <w:shd w:val="clear" w:color="auto" w:fill="F5F5F5"/>
            <w:tcMar>
              <w:top w:w="120" w:type="dxa"/>
              <w:left w:w="120" w:type="dxa"/>
              <w:bottom w:w="120" w:type="dxa"/>
              <w:right w:w="240" w:type="dxa"/>
            </w:tcMar>
            <w:hideMark/>
          </w:tcPr>
          <w:p w14:paraId="2AE6C3E2" w14:textId="77777777" w:rsidR="00961ED9" w:rsidRPr="00961ED9" w:rsidRDefault="00827E0E" w:rsidP="000834DA">
            <w:pPr>
              <w:rPr>
                <w:rFonts w:asciiTheme="majorHAnsi" w:eastAsia="Times New Roman" w:hAnsiTheme="majorHAnsi" w:cs="Helvetica"/>
                <w:sz w:val="20"/>
                <w:szCs w:val="20"/>
              </w:rPr>
            </w:pPr>
            <w:r w:rsidRPr="00961ED9">
              <w:rPr>
                <w:rFonts w:asciiTheme="majorHAnsi" w:eastAsia="Times New Roman" w:hAnsiTheme="majorHAnsi" w:cs="Helvetica"/>
                <w:sz w:val="20"/>
                <w:szCs w:val="20"/>
              </w:rPr>
              <w:t>Cites some data obtained from other sources. Citation style is either inconsistent or incorrect.</w:t>
            </w:r>
          </w:p>
        </w:tc>
        <w:tc>
          <w:tcPr>
            <w:tcW w:w="0" w:type="auto"/>
            <w:tcBorders>
              <w:top w:val="single" w:sz="6" w:space="0" w:color="888888"/>
              <w:left w:val="single" w:sz="6" w:space="0" w:color="888888"/>
              <w:bottom w:val="single" w:sz="6" w:space="0" w:color="888888"/>
              <w:right w:val="single" w:sz="6" w:space="0" w:color="888888"/>
            </w:tcBorders>
            <w:shd w:val="clear" w:color="auto" w:fill="F5F5F5"/>
            <w:tcMar>
              <w:top w:w="120" w:type="dxa"/>
              <w:left w:w="120" w:type="dxa"/>
              <w:bottom w:w="120" w:type="dxa"/>
              <w:right w:w="240" w:type="dxa"/>
            </w:tcMar>
            <w:hideMark/>
          </w:tcPr>
          <w:p w14:paraId="71F57B75" w14:textId="77777777" w:rsidR="00961ED9" w:rsidRPr="00961ED9" w:rsidRDefault="00827E0E" w:rsidP="000834DA">
            <w:pPr>
              <w:rPr>
                <w:rFonts w:asciiTheme="majorHAnsi" w:eastAsia="Times New Roman" w:hAnsiTheme="majorHAnsi" w:cs="Helvetica"/>
                <w:sz w:val="20"/>
                <w:szCs w:val="20"/>
              </w:rPr>
            </w:pPr>
            <w:r w:rsidRPr="00961ED9">
              <w:rPr>
                <w:rFonts w:asciiTheme="majorHAnsi" w:eastAsia="Times New Roman" w:hAnsiTheme="majorHAnsi" w:cs="Helvetica"/>
                <w:sz w:val="20"/>
                <w:szCs w:val="20"/>
              </w:rPr>
              <w:t>Does not cite sources.</w:t>
            </w:r>
          </w:p>
        </w:tc>
      </w:tr>
    </w:tbl>
    <w:p w14:paraId="75752985" w14:textId="77777777" w:rsidR="00827E0E" w:rsidRDefault="00827E0E" w:rsidP="00827E0E">
      <w:pPr>
        <w:shd w:val="clear" w:color="auto" w:fill="FFFFFF"/>
        <w:rPr>
          <w:rFonts w:ascii="Georgia" w:hAnsi="Georgia"/>
          <w:color w:val="555555"/>
          <w:sz w:val="27"/>
          <w:szCs w:val="27"/>
          <w:shd w:val="clear" w:color="auto" w:fill="F5F5F5"/>
        </w:rPr>
      </w:pPr>
      <w:r>
        <w:rPr>
          <w:rFonts w:ascii="Georgia" w:hAnsi="Georgia"/>
          <w:color w:val="555555"/>
          <w:sz w:val="27"/>
          <w:szCs w:val="27"/>
          <w:shd w:val="clear" w:color="auto" w:fill="F5F5F5"/>
        </w:rPr>
        <w:lastRenderedPageBreak/>
        <w:t>Adapted from: Whalen, S. “</w:t>
      </w:r>
      <w:hyperlink r:id="rId16" w:tgtFrame="_blank" w:history="1">
        <w:r>
          <w:rPr>
            <w:rStyle w:val="Hyperlink"/>
            <w:rFonts w:ascii="Georgia" w:hAnsi="Georgia"/>
            <w:color w:val="5F2F95"/>
            <w:sz w:val="27"/>
            <w:szCs w:val="27"/>
            <w:u w:val="none"/>
            <w:shd w:val="clear" w:color="auto" w:fill="F5F5F5"/>
          </w:rPr>
          <w:t>Rubric from Contemporary Health Issues Research Paper</w:t>
        </w:r>
      </w:hyperlink>
      <w:r>
        <w:rPr>
          <w:rFonts w:ascii="Georgia" w:hAnsi="Georgia"/>
          <w:color w:val="555555"/>
          <w:sz w:val="27"/>
          <w:szCs w:val="27"/>
          <w:shd w:val="clear" w:color="auto" w:fill="F5F5F5"/>
        </w:rPr>
        <w:t>” </w:t>
      </w:r>
    </w:p>
    <w:p w14:paraId="2AC6D9AA" w14:textId="77777777" w:rsidR="00827E0E" w:rsidRPr="00877471" w:rsidRDefault="00827E0E" w:rsidP="00827E0E">
      <w:pPr>
        <w:shd w:val="clear" w:color="auto" w:fill="FFFFFF"/>
        <w:rPr>
          <w:rFonts w:ascii="Verdana" w:eastAsia="Times New Roman" w:hAnsi="Verdana" w:cs="Times New Roman"/>
          <w:sz w:val="20"/>
          <w:szCs w:val="20"/>
        </w:rPr>
      </w:pPr>
      <w:r>
        <w:rPr>
          <w:rFonts w:ascii="Verdana" w:eastAsia="Times New Roman" w:hAnsi="Verdana" w:cs="Times New Roman"/>
          <w:sz w:val="20"/>
          <w:szCs w:val="20"/>
        </w:rPr>
        <w:tab/>
      </w:r>
    </w:p>
    <w:p w14:paraId="29991C76" w14:textId="77777777" w:rsidR="00827E0E" w:rsidRPr="00BA5F53" w:rsidRDefault="00827E0E" w:rsidP="00827E0E">
      <w:pPr>
        <w:rPr>
          <w:rFonts w:ascii="Times New Roman" w:hAnsi="Times New Roman" w:cs="Times New Roman"/>
          <w:b/>
        </w:rPr>
      </w:pPr>
    </w:p>
    <w:p w14:paraId="2EF26AC8"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 xml:space="preserve">Hi -- I'm Dr. Susan Nash, and I'm thrilled to have the chance to work with you and explore change, creativity, and new solutions in the workplace. </w:t>
      </w:r>
    </w:p>
    <w:p w14:paraId="24F736C0" w14:textId="77777777" w:rsidR="00E97CEE" w:rsidRPr="00E97CEE" w:rsidRDefault="00E97CEE" w:rsidP="00E97CEE">
      <w:pPr>
        <w:shd w:val="clear" w:color="auto" w:fill="FFFFFF"/>
        <w:rPr>
          <w:rFonts w:ascii="Verdana" w:eastAsia="Times New Roman" w:hAnsi="Verdana" w:cs="Times New Roman"/>
          <w:sz w:val="20"/>
          <w:szCs w:val="20"/>
        </w:rPr>
      </w:pPr>
    </w:p>
    <w:p w14:paraId="3AFC3127"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 xml:space="preserve">I've been teaching for Human Relations for many years, and in my professional life, my focus has been on developing new solutions and opportunities to overcome barriers and to provide new opportunities in quickly changing times. I've been particularly interested in the impact of disruptive technologies on individuals and organizations. </w:t>
      </w:r>
    </w:p>
    <w:p w14:paraId="77F670FE" w14:textId="77777777" w:rsidR="00E97CEE" w:rsidRPr="00E97CEE" w:rsidRDefault="00E97CEE" w:rsidP="00E97CEE">
      <w:pPr>
        <w:shd w:val="clear" w:color="auto" w:fill="FFFFFF"/>
        <w:rPr>
          <w:rFonts w:ascii="Verdana" w:eastAsia="Times New Roman" w:hAnsi="Verdana" w:cs="Times New Roman"/>
          <w:sz w:val="20"/>
          <w:szCs w:val="20"/>
        </w:rPr>
      </w:pPr>
    </w:p>
    <w:p w14:paraId="4459B995"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 xml:space="preserve">I started out as a petroleum geologist, and I've maintained that experience and expertise my entire career. However, thanks to changes in the economy, I've had the chance to diversify. I studied economics and have worked in economic development, and I've earned a Ph.D. in English. Later, I earned a certificate in instructional design. For me, the key to evolving in the world has to do with constantly equipping yourself with new skills, knowledge, and technology -- and constantly scanning the environment to understand what is needed. Being able to provide what is needed -- and that might be a human relations solution (team-building, conflict resolution, workplace inclusion) and it could be a technical solution. It's usually a combination. </w:t>
      </w:r>
    </w:p>
    <w:p w14:paraId="413165F7" w14:textId="77777777" w:rsidR="00E97CEE" w:rsidRPr="00E97CEE" w:rsidRDefault="00E97CEE" w:rsidP="00E97CEE">
      <w:pPr>
        <w:shd w:val="clear" w:color="auto" w:fill="FFFFFF"/>
        <w:rPr>
          <w:rFonts w:ascii="Verdana" w:eastAsia="Times New Roman" w:hAnsi="Verdana" w:cs="Times New Roman"/>
          <w:sz w:val="20"/>
          <w:szCs w:val="20"/>
        </w:rPr>
      </w:pPr>
    </w:p>
    <w:p w14:paraId="1F219098"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 xml:space="preserve">At any rate, keeping an open mind and striving to stay intellectually engaged are critical factors for success in today's world. Above all, respect for others, and a willingness to listen are the keys to being able to open doors and create a harmonious environment. </w:t>
      </w:r>
    </w:p>
    <w:p w14:paraId="65B4E538" w14:textId="77777777" w:rsidR="00E97CEE" w:rsidRPr="00E97CEE" w:rsidRDefault="00E97CEE" w:rsidP="00E97CEE">
      <w:pPr>
        <w:shd w:val="clear" w:color="auto" w:fill="FFFFFF"/>
        <w:rPr>
          <w:rFonts w:ascii="Verdana" w:eastAsia="Times New Roman" w:hAnsi="Verdana" w:cs="Times New Roman"/>
          <w:sz w:val="20"/>
          <w:szCs w:val="20"/>
        </w:rPr>
      </w:pPr>
    </w:p>
    <w:p w14:paraId="67CA728D"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 xml:space="preserve">Welcome! </w:t>
      </w:r>
    </w:p>
    <w:p w14:paraId="5C9989ED"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 xml:space="preserve"> </w:t>
      </w:r>
    </w:p>
    <w:p w14:paraId="5BA87282" w14:textId="77777777" w:rsidR="00B30859" w:rsidRDefault="00B30859">
      <w:pPr>
        <w:rPr>
          <w:rFonts w:ascii="Verdana" w:eastAsia="Times New Roman" w:hAnsi="Verdana" w:cs="Times New Roman"/>
          <w:sz w:val="20"/>
          <w:szCs w:val="20"/>
        </w:rPr>
      </w:pPr>
      <w:r>
        <w:rPr>
          <w:rFonts w:ascii="Verdana" w:eastAsia="Times New Roman" w:hAnsi="Verdana" w:cs="Times New Roman"/>
          <w:sz w:val="20"/>
          <w:szCs w:val="20"/>
        </w:rPr>
        <w:br w:type="page"/>
      </w:r>
    </w:p>
    <w:p w14:paraId="094D28DC" w14:textId="6B0FE3F1"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lastRenderedPageBreak/>
        <w:t>My Leadership Moments</w:t>
      </w:r>
    </w:p>
    <w:p w14:paraId="702538A4" w14:textId="77777777" w:rsidR="00E97CEE" w:rsidRPr="00E97CEE" w:rsidRDefault="00E97CEE" w:rsidP="00E97CEE">
      <w:pPr>
        <w:shd w:val="clear" w:color="auto" w:fill="FFFFFF"/>
        <w:rPr>
          <w:rFonts w:ascii="Verdana" w:eastAsia="Times New Roman" w:hAnsi="Verdana" w:cs="Times New Roman"/>
          <w:sz w:val="20"/>
          <w:szCs w:val="20"/>
        </w:rPr>
      </w:pPr>
    </w:p>
    <w:p w14:paraId="5EFAD8AC"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Write a recollection that responds to one of the following "Leadership Moments" questions:</w:t>
      </w:r>
    </w:p>
    <w:p w14:paraId="58572A4E" w14:textId="77777777" w:rsidR="00E97CEE" w:rsidRPr="00E97CEE" w:rsidRDefault="00E97CEE" w:rsidP="00E97CEE">
      <w:pPr>
        <w:shd w:val="clear" w:color="auto" w:fill="FFFFFF"/>
        <w:rPr>
          <w:rFonts w:ascii="Verdana" w:eastAsia="Times New Roman" w:hAnsi="Verdana" w:cs="Times New Roman"/>
          <w:sz w:val="20"/>
          <w:szCs w:val="20"/>
        </w:rPr>
      </w:pPr>
    </w:p>
    <w:p w14:paraId="22FEDACA"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 When was a moment when I needed to make a decision about a technique or technology I was not sure about? What was it? How did it turn out? What did I learn?</w:t>
      </w:r>
    </w:p>
    <w:p w14:paraId="261C32CE" w14:textId="77777777" w:rsidR="00E97CEE" w:rsidRPr="00E97CEE" w:rsidRDefault="00E97CEE" w:rsidP="00E97CEE">
      <w:pPr>
        <w:shd w:val="clear" w:color="auto" w:fill="FFFFFF"/>
        <w:rPr>
          <w:rFonts w:ascii="Verdana" w:eastAsia="Times New Roman" w:hAnsi="Verdana" w:cs="Times New Roman"/>
          <w:sz w:val="20"/>
          <w:szCs w:val="20"/>
        </w:rPr>
      </w:pPr>
    </w:p>
    <w:p w14:paraId="22D5BDE3"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 xml:space="preserve">I was offered an opportunity to put together software training that would consist of guiding people through the software by creating a video and annotating it. There were many ways to do it – and I chose to use Camtasia. At first, I felt uncomfortable because I had used a different software, but once I got used to it, it went quite well. Later, I found I enjoyed using it. </w:t>
      </w:r>
    </w:p>
    <w:p w14:paraId="7CE27804" w14:textId="77777777" w:rsidR="00E97CEE" w:rsidRPr="00E97CEE" w:rsidRDefault="00E97CEE" w:rsidP="00E97CEE">
      <w:pPr>
        <w:shd w:val="clear" w:color="auto" w:fill="FFFFFF"/>
        <w:rPr>
          <w:rFonts w:ascii="Verdana" w:eastAsia="Times New Roman" w:hAnsi="Verdana" w:cs="Times New Roman"/>
          <w:sz w:val="20"/>
          <w:szCs w:val="20"/>
        </w:rPr>
      </w:pPr>
    </w:p>
    <w:p w14:paraId="17232765"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 xml:space="preserve">In addition to learning the software, I learned that I can quickly adapt, and also that I can be very creative when I’m developing demonstrations. </w:t>
      </w:r>
    </w:p>
    <w:p w14:paraId="3AAAFD92" w14:textId="77777777" w:rsidR="00E97CEE" w:rsidRPr="00E97CEE" w:rsidRDefault="00E97CEE" w:rsidP="00E97CEE">
      <w:pPr>
        <w:shd w:val="clear" w:color="auto" w:fill="FFFFFF"/>
        <w:rPr>
          <w:rFonts w:ascii="Verdana" w:eastAsia="Times New Roman" w:hAnsi="Verdana" w:cs="Times New Roman"/>
          <w:sz w:val="20"/>
          <w:szCs w:val="20"/>
        </w:rPr>
      </w:pPr>
    </w:p>
    <w:p w14:paraId="4CCEA680"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 xml:space="preserve">If you don’t like the Camtasia pricetag (it’s expensive!), I recommend Screencast-o-matic (http://screencast-o-matic.com/home). </w:t>
      </w:r>
    </w:p>
    <w:p w14:paraId="2ED65BE3" w14:textId="77777777" w:rsidR="00E97CEE" w:rsidRPr="00E97CEE" w:rsidRDefault="00E97CEE" w:rsidP="00E97CEE">
      <w:pPr>
        <w:shd w:val="clear" w:color="auto" w:fill="FFFFFF"/>
        <w:rPr>
          <w:rFonts w:ascii="Verdana" w:eastAsia="Times New Roman" w:hAnsi="Verdana" w:cs="Times New Roman"/>
          <w:sz w:val="20"/>
          <w:szCs w:val="20"/>
        </w:rPr>
      </w:pPr>
    </w:p>
    <w:p w14:paraId="708FCFB4"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 xml:space="preserve">Here’s another free software program you can use for recording videos of your desktop and including voice commentary. Webinaria is free and easy to use. http://www.webinaria.com/record.php </w:t>
      </w:r>
    </w:p>
    <w:p w14:paraId="58202E17" w14:textId="77777777" w:rsidR="00E97CEE" w:rsidRPr="00E97CEE" w:rsidRDefault="00E97CEE" w:rsidP="00E97CEE">
      <w:pPr>
        <w:shd w:val="clear" w:color="auto" w:fill="FFFFFF"/>
        <w:rPr>
          <w:rFonts w:ascii="Verdana" w:eastAsia="Times New Roman" w:hAnsi="Verdana" w:cs="Times New Roman"/>
          <w:sz w:val="20"/>
          <w:szCs w:val="20"/>
        </w:rPr>
      </w:pPr>
    </w:p>
    <w:p w14:paraId="65951261"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 When did I have to reinvent myself?  How did I do it?</w:t>
      </w:r>
    </w:p>
    <w:p w14:paraId="22EEEDE7" w14:textId="77777777" w:rsidR="00E97CEE" w:rsidRPr="00E97CEE" w:rsidRDefault="00E97CEE" w:rsidP="00E97CEE">
      <w:pPr>
        <w:shd w:val="clear" w:color="auto" w:fill="FFFFFF"/>
        <w:rPr>
          <w:rFonts w:ascii="Verdana" w:eastAsia="Times New Roman" w:hAnsi="Verdana" w:cs="Times New Roman"/>
          <w:sz w:val="20"/>
          <w:szCs w:val="20"/>
        </w:rPr>
      </w:pPr>
    </w:p>
    <w:p w14:paraId="43298884"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 xml:space="preserve">I think I’ve had to reinvent myself several times, but most recently when I purchased an older home in the tiny Oklahoma town of Pawnee, Oklahoma. I suddenly had to turn into a project manager and a diplomat but I’m not sure I did too well at either. The 1925 house I had bought at auction for $20,000 (for 2,208 square feet) basically needed everything replaced, which was a bit dismaying. What was also dismaying was realizing that I was being somewhat gouged whenever anyone could get away with it. It got to the point where I contemplated just putting a complete halt to the entire project. There were definitely moments when I wondered if it would have been better just to sit on it without doing anything for a long time. But, that was not my overall goal. After all, I had always wanted to restore an older home, and I thought it would be fun to restore it and perhaps use it as an office or to sell it to someone who would like to use it as a bed and breakfast. After all, Pawnee, Oklahoma, is the home of the Pawnee Bill Wild West Show and Museum, and also the annual Antique Steam Engine show. There are also buffalo and the Pawnee Nation tribal center. Very interesting.  At any rate, I reinvented myself as a “This Old House” remodeler. I’m still reinventing myself, and it has crossed my mind more than once that it might be useful to talk to a few contractors and put together brief videos on YouTube that help people plan their projects and thus avoid cost overruns and annoying mistakes such as ordering the wrong things. </w:t>
      </w:r>
    </w:p>
    <w:p w14:paraId="2B670260" w14:textId="77777777" w:rsidR="00E97CEE" w:rsidRPr="00E97CEE" w:rsidRDefault="00E97CEE" w:rsidP="00E97CEE">
      <w:pPr>
        <w:shd w:val="clear" w:color="auto" w:fill="FFFFFF"/>
        <w:rPr>
          <w:rFonts w:ascii="Verdana" w:eastAsia="Times New Roman" w:hAnsi="Verdana" w:cs="Times New Roman"/>
          <w:sz w:val="20"/>
          <w:szCs w:val="20"/>
        </w:rPr>
      </w:pPr>
    </w:p>
    <w:p w14:paraId="29D2EF39"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 When was a time I overcame the discomfort I felt upon being far outside my comfort zone?</w:t>
      </w:r>
    </w:p>
    <w:p w14:paraId="1C302916" w14:textId="77777777" w:rsidR="00E97CEE" w:rsidRPr="00E97CEE" w:rsidRDefault="00E97CEE" w:rsidP="00E97CEE">
      <w:pPr>
        <w:shd w:val="clear" w:color="auto" w:fill="FFFFFF"/>
        <w:rPr>
          <w:rFonts w:ascii="Verdana" w:eastAsia="Times New Roman" w:hAnsi="Verdana" w:cs="Times New Roman"/>
          <w:sz w:val="20"/>
          <w:szCs w:val="20"/>
        </w:rPr>
      </w:pPr>
    </w:p>
    <w:p w14:paraId="7EA5007D"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 xml:space="preserve">Traveling for work assignments overseas has been a great way to overcome fear and discomfort due to being far outside my comfort zone. Perhaps one of the largest shocks occurred in Uzbekistan, where I was traveling to meet with government officials who were interested in obtaining technical training from the University of Oklahoma.  I understood the rudiments of Russian, so the language issue was not a problem. However, meeting protocols, and the infrastructure in the old Soviet-era government buildings really surprised </w:t>
      </w:r>
      <w:r w:rsidRPr="00E97CEE">
        <w:rPr>
          <w:rFonts w:ascii="Verdana" w:eastAsia="Times New Roman" w:hAnsi="Verdana" w:cs="Times New Roman"/>
          <w:sz w:val="20"/>
          <w:szCs w:val="20"/>
        </w:rPr>
        <w:lastRenderedPageBreak/>
        <w:t xml:space="preserve">me. I was not used to toilets that were basically ceramic-lined holes in the floor with a pull for water to flow down and wash away the material. For the first time, I understood the meaning / origin of the term, “water closet.”  I also found that it was better to speak from a detailed outline than to “wing it.”  One morning we took a day trip to Samarqand, a gorgeous city that reminded me of what might have inspired Aladdin. It was fascinating to tour the observatory, the monument built for Timour the Great, and also the gorgeous official buildings, all constructed in the style of the “khanates.” I was reminded of being in Sheki, and the similar palace in Azerbaijan, and also being in the 15th-century palace of the “Shirvan Shah” in the walled “old city” of Baku, near the Maiden Tower.   </w:t>
      </w:r>
    </w:p>
    <w:p w14:paraId="1B10B0E6" w14:textId="77777777" w:rsidR="00E97CEE" w:rsidRPr="00E97CEE" w:rsidRDefault="00E97CEE" w:rsidP="00E97CEE">
      <w:pPr>
        <w:shd w:val="clear" w:color="auto" w:fill="FFFFFF"/>
        <w:rPr>
          <w:rFonts w:ascii="Verdana" w:eastAsia="Times New Roman" w:hAnsi="Verdana" w:cs="Times New Roman"/>
          <w:sz w:val="20"/>
          <w:szCs w:val="20"/>
        </w:rPr>
      </w:pPr>
    </w:p>
    <w:p w14:paraId="6A5F3A33"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My Example: Initial thought / idea</w:t>
      </w:r>
    </w:p>
    <w:p w14:paraId="62489DC7"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When I was 22 years old, I started a small company with my dad's help. He financed my buying oil and gas leases on areas that he had long thought were very interesting and prospective for oil and gas.</w:t>
      </w:r>
    </w:p>
    <w:p w14:paraId="16D9C0AC"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I was happy to create the maps, work with the landman, negotiate with land owners, work with the trust department at the bank to buy the leases, and then to purchase them.</w:t>
      </w:r>
    </w:p>
    <w:p w14:paraId="3AC1571C"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But, the time came to sell them! I had to line up appointments with companies and go and make presentations -- in an industry dominated by males over 60! I was terrified! But, I overcame my anxiety-- mainly by telling myself I could reward myself with a cute pair of shoes.</w:t>
      </w:r>
    </w:p>
    <w:p w14:paraId="263791BC"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Well, after a year, I had sold two acreage blocks (prospect) and had a spectacular shoe collection.</w:t>
      </w:r>
    </w:p>
    <w:p w14:paraId="3CDE947E"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 xml:space="preserve"> </w:t>
      </w:r>
    </w:p>
    <w:p w14:paraId="28558D1E" w14:textId="77777777" w:rsidR="00B30859" w:rsidRDefault="00B30859">
      <w:pPr>
        <w:rPr>
          <w:rFonts w:ascii="Verdana" w:eastAsia="Times New Roman" w:hAnsi="Verdana" w:cs="Times New Roman"/>
          <w:sz w:val="20"/>
          <w:szCs w:val="20"/>
        </w:rPr>
      </w:pPr>
      <w:r>
        <w:rPr>
          <w:rFonts w:ascii="Verdana" w:eastAsia="Times New Roman" w:hAnsi="Verdana" w:cs="Times New Roman"/>
          <w:sz w:val="20"/>
          <w:szCs w:val="20"/>
        </w:rPr>
        <w:br w:type="page"/>
      </w:r>
    </w:p>
    <w:p w14:paraId="41F36C48" w14:textId="683DDD09"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lastRenderedPageBreak/>
        <w:t>Telling the Story of Your Life</w:t>
      </w:r>
    </w:p>
    <w:p w14:paraId="328DDD13"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Susan Nash, Ph.D.</w:t>
      </w:r>
    </w:p>
    <w:p w14:paraId="0766F05B" w14:textId="77777777" w:rsidR="00E97CEE" w:rsidRPr="00E97CEE" w:rsidRDefault="00E97CEE" w:rsidP="00E97CEE">
      <w:pPr>
        <w:shd w:val="clear" w:color="auto" w:fill="FFFFFF"/>
        <w:rPr>
          <w:rFonts w:ascii="Verdana" w:eastAsia="Times New Roman" w:hAnsi="Verdana" w:cs="Times New Roman"/>
          <w:sz w:val="20"/>
          <w:szCs w:val="20"/>
        </w:rPr>
      </w:pPr>
    </w:p>
    <w:p w14:paraId="131F8D5B"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Option 1:  A Chronology – a Tapestry</w:t>
      </w:r>
    </w:p>
    <w:p w14:paraId="3C7E9BAC"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 xml:space="preserve">Think of the Bayeux Tapestry that pictorially depicted the Norman Invasion. You can tell a story through “flash images” and “flash facts” that follow the timeline of your life. </w:t>
      </w:r>
    </w:p>
    <w:p w14:paraId="6026F77D" w14:textId="77777777" w:rsidR="00E97CEE" w:rsidRPr="00E97CEE" w:rsidRDefault="00E97CEE" w:rsidP="00E97CEE">
      <w:pPr>
        <w:shd w:val="clear" w:color="auto" w:fill="FFFFFF"/>
        <w:rPr>
          <w:rFonts w:ascii="Verdana" w:eastAsia="Times New Roman" w:hAnsi="Verdana" w:cs="Times New Roman"/>
          <w:sz w:val="20"/>
          <w:szCs w:val="20"/>
        </w:rPr>
      </w:pPr>
    </w:p>
    <w:p w14:paraId="51F166BA"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How? Here’s a guide.</w:t>
      </w:r>
    </w:p>
    <w:p w14:paraId="34FED220"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Write 50-75 words (or more, if you feel it’s better for you) that respond to the following prompts. Please select scenes or examples, and do one or more for each prompt. Let your thoughts flow. Do not censor yourself – simply free-write. Use as many concrete descriptions, specific places, and vivid details as possible.</w:t>
      </w:r>
    </w:p>
    <w:p w14:paraId="2ECFE653" w14:textId="77777777" w:rsidR="00E97CEE" w:rsidRPr="00E97CEE" w:rsidRDefault="00E97CEE" w:rsidP="00E97CEE">
      <w:pPr>
        <w:shd w:val="clear" w:color="auto" w:fill="FFFFFF"/>
        <w:rPr>
          <w:rFonts w:ascii="Verdana" w:eastAsia="Times New Roman" w:hAnsi="Verdana" w:cs="Times New Roman"/>
          <w:sz w:val="20"/>
          <w:szCs w:val="20"/>
        </w:rPr>
      </w:pPr>
    </w:p>
    <w:p w14:paraId="78C3C9AD"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Prompts:</w:t>
      </w:r>
    </w:p>
    <w:p w14:paraId="0A1CF5A6"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 xml:space="preserve">Birthplace – what’s special about it? </w:t>
      </w:r>
    </w:p>
    <w:p w14:paraId="1408A844"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 xml:space="preserve">I was born in Ardmore, Oklahoma. During its 150-year life, it has been a frontier railroad town, an outlaw hideout, the world’s largest inland cotton port, Oklahoma’s largest oil producing town, the site of Oklahoma’s worst plane crash (killing 83 people), and the birthplace of several Fortune 500 companies. Imagine. All that, and still at this point Ardmore is small. It has only 25,000 inhabitants. </w:t>
      </w:r>
    </w:p>
    <w:p w14:paraId="2B2BECB4" w14:textId="77777777" w:rsidR="00E97CEE" w:rsidRPr="00E97CEE" w:rsidRDefault="00E97CEE" w:rsidP="00E97CEE">
      <w:pPr>
        <w:shd w:val="clear" w:color="auto" w:fill="FFFFFF"/>
        <w:rPr>
          <w:rFonts w:ascii="Verdana" w:eastAsia="Times New Roman" w:hAnsi="Verdana" w:cs="Times New Roman"/>
          <w:sz w:val="20"/>
          <w:szCs w:val="20"/>
        </w:rPr>
      </w:pPr>
    </w:p>
    <w:p w14:paraId="4F24917A"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Parents – key characteristics (uncensored) from your “child view” lenses</w:t>
      </w:r>
    </w:p>
    <w:p w14:paraId="48EDD83A"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 xml:space="preserve">My dad traveled to exotic locations, from oil and gas wells to mining prospects in the American West. His travels fascinated me. My mother loved to create things – doll houses, crafts, beading, painting, and more. It was a kind of parallel play, that I’m just now able to appreciate. </w:t>
      </w:r>
    </w:p>
    <w:p w14:paraId="678CF9EA" w14:textId="77777777" w:rsidR="00E97CEE" w:rsidRPr="00E97CEE" w:rsidRDefault="00E97CEE" w:rsidP="00E97CEE">
      <w:pPr>
        <w:shd w:val="clear" w:color="auto" w:fill="FFFFFF"/>
        <w:rPr>
          <w:rFonts w:ascii="Verdana" w:eastAsia="Times New Roman" w:hAnsi="Verdana" w:cs="Times New Roman"/>
          <w:sz w:val="20"/>
          <w:szCs w:val="20"/>
        </w:rPr>
      </w:pPr>
    </w:p>
    <w:p w14:paraId="265C85D6"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Hometown – what makes it unique?</w:t>
      </w:r>
    </w:p>
    <w:p w14:paraId="468737F0"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 xml:space="preserve">I consider my hometown to be Norman, Oklahoma, since that is where I grew up. What makes it unique? Almost everyone would say that it’s the University of Oklahoma. I’d agree, and would add that having all the sports and arts facilities also available to local residents made it an amazing place for a child. </w:t>
      </w:r>
    </w:p>
    <w:p w14:paraId="4C79B9D2" w14:textId="77777777" w:rsidR="00E97CEE" w:rsidRPr="00E97CEE" w:rsidRDefault="00E97CEE" w:rsidP="00E97CEE">
      <w:pPr>
        <w:shd w:val="clear" w:color="auto" w:fill="FFFFFF"/>
        <w:rPr>
          <w:rFonts w:ascii="Verdana" w:eastAsia="Times New Roman" w:hAnsi="Verdana" w:cs="Times New Roman"/>
          <w:sz w:val="20"/>
          <w:szCs w:val="20"/>
        </w:rPr>
      </w:pPr>
    </w:p>
    <w:p w14:paraId="74DA79A3"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School – memorable event</w:t>
      </w:r>
    </w:p>
    <w:p w14:paraId="7C7965EF"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 xml:space="preserve">I was always recognized for my musical abilities: piano and violin. They were very gratifying, and the music teacher, Mrs. Crow, would often ask me to perform for the class. I loved it. </w:t>
      </w:r>
    </w:p>
    <w:p w14:paraId="58488E9D" w14:textId="77777777" w:rsidR="00E97CEE" w:rsidRPr="00E97CEE" w:rsidRDefault="00E97CEE" w:rsidP="00E97CEE">
      <w:pPr>
        <w:shd w:val="clear" w:color="auto" w:fill="FFFFFF"/>
        <w:rPr>
          <w:rFonts w:ascii="Verdana" w:eastAsia="Times New Roman" w:hAnsi="Verdana" w:cs="Times New Roman"/>
          <w:sz w:val="20"/>
          <w:szCs w:val="20"/>
        </w:rPr>
      </w:pPr>
    </w:p>
    <w:p w14:paraId="7294028F"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 xml:space="preserve">Memorable class </w:t>
      </w:r>
    </w:p>
    <w:p w14:paraId="33332CE0"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 xml:space="preserve">Skip to high school. By far my favorite class was English Literature. It opened my eyes in many ways, and my teacher, Mrs. Bailey, was a retired pharmacist who had sold her store after her husband’s death, and had moved to Norman to live with her mother. I rode my bicycle during blistering hot summer days to visit her and her mother, and to talk about literature. </w:t>
      </w:r>
    </w:p>
    <w:p w14:paraId="4D4D49D7" w14:textId="77777777" w:rsidR="00E97CEE" w:rsidRPr="00E97CEE" w:rsidRDefault="00E97CEE" w:rsidP="00E97CEE">
      <w:pPr>
        <w:shd w:val="clear" w:color="auto" w:fill="FFFFFF"/>
        <w:rPr>
          <w:rFonts w:ascii="Verdana" w:eastAsia="Times New Roman" w:hAnsi="Verdana" w:cs="Times New Roman"/>
          <w:sz w:val="20"/>
          <w:szCs w:val="20"/>
        </w:rPr>
      </w:pPr>
    </w:p>
    <w:p w14:paraId="2916AD5A"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Memorable out of school activity</w:t>
      </w:r>
    </w:p>
    <w:p w14:paraId="66050CEA"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 xml:space="preserve">When I was 16, my piano teacher challenged me to give a performance of my repertoire. That meant playing at least 10 pieces by memory, for a performance of more than 2 hours. It was terrifying – something like preparing for a tennis match or swim meet. I practiced sometimes up to 4 hours per day. The evening came and I did well. Later, though, I never wanted to do anything like that again. It was a good exercise, but it cured me of thinking I’d like a career in music. I did not like performing enough to shape a life around it. </w:t>
      </w:r>
    </w:p>
    <w:p w14:paraId="6ACD6830" w14:textId="77777777" w:rsidR="00E97CEE" w:rsidRPr="00E97CEE" w:rsidRDefault="00E97CEE" w:rsidP="00E97CEE">
      <w:pPr>
        <w:shd w:val="clear" w:color="auto" w:fill="FFFFFF"/>
        <w:rPr>
          <w:rFonts w:ascii="Verdana" w:eastAsia="Times New Roman" w:hAnsi="Verdana" w:cs="Times New Roman"/>
          <w:sz w:val="20"/>
          <w:szCs w:val="20"/>
        </w:rPr>
      </w:pPr>
    </w:p>
    <w:p w14:paraId="6522EAF4"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lastRenderedPageBreak/>
        <w:t>Awkward moment after I graduated from high school</w:t>
      </w:r>
    </w:p>
    <w:p w14:paraId="079C73AD"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 xml:space="preserve">I fractured a bone in my foot while wearing high-heeled platform sandals on the first day of the fall semester my freshman year at the University of Oklahoma. The orthopedic surgeon was a total heartthrob, and I fantasized about his asking me out for a Coke. So, when it came time to have my knee-length cast removed, I dressed in a cute miniskirt, and wondered about where we might go for a Coke. Things did not go as hoped. The first thing that the doctor said to me was, “Hey, it looks like you’ve only got one shoe and sock. Hope you brought one.”  Oops!  So much for impressing him! He cut off the cast, and I was horrified to see a leg that was as furry as a polar bear. I did not know whether or not to take off my one shoe and sock and to go barefoot, or to try to angle myself so that people would not see the furry leg and grubby foot. I could hear him chuckling to himself as I hobbled out, one bare foot, and one nicely shod with knee sock and funky mini-platform oxford.  Once outside, I stuck my hairy leg in the bushes next to the sidewalk as I waited for my mother to pick me up. Disaster! </w:t>
      </w:r>
    </w:p>
    <w:p w14:paraId="180E6FF1" w14:textId="77777777" w:rsidR="00E97CEE" w:rsidRPr="00E97CEE" w:rsidRDefault="00E97CEE" w:rsidP="00E97CEE">
      <w:pPr>
        <w:shd w:val="clear" w:color="auto" w:fill="FFFFFF"/>
        <w:rPr>
          <w:rFonts w:ascii="Verdana" w:eastAsia="Times New Roman" w:hAnsi="Verdana" w:cs="Times New Roman"/>
          <w:sz w:val="20"/>
          <w:szCs w:val="20"/>
        </w:rPr>
      </w:pPr>
    </w:p>
    <w:p w14:paraId="7CE93DF3"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Love &amp; heartbreak</w:t>
      </w:r>
    </w:p>
    <w:p w14:paraId="1AFA8578"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 xml:space="preserve">I fell hopelessly in love with my guitar teacher the summer after my freshman year in college. He had a guitar studio across the hall from my dad’s office, and he intrigued me. He was 26 or 27 and I was 19. His name was “Ogden” and he said everyone called him “Dogden” when he was a chubby, sweaty kid. I thought he was extremely cool, and I liked accompanying him on the piano as he riffed and improvised in flamenco-esque excursions a la Al DiMeola or Paco de Lucia. I even joined him on a weird liquid protein diet to the point of gauntness, while he puffed up like a marshmallow roasting over a fire. He never even gave me a hug, so I finally faced the fact that he was not interested in me. My sacrifices were not worth it. I listened to Dan Fogelberg and Julio Iglesias and sobbed alone in my room. Life was not fair. </w:t>
      </w:r>
    </w:p>
    <w:p w14:paraId="17DF1F8B" w14:textId="77777777" w:rsidR="00E97CEE" w:rsidRPr="00E97CEE" w:rsidRDefault="00E97CEE" w:rsidP="00E97CEE">
      <w:pPr>
        <w:shd w:val="clear" w:color="auto" w:fill="FFFFFF"/>
        <w:rPr>
          <w:rFonts w:ascii="Verdana" w:eastAsia="Times New Roman" w:hAnsi="Verdana" w:cs="Times New Roman"/>
          <w:sz w:val="20"/>
          <w:szCs w:val="20"/>
        </w:rPr>
      </w:pPr>
    </w:p>
    <w:p w14:paraId="65C9CDE4"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Early employment</w:t>
      </w:r>
    </w:p>
    <w:p w14:paraId="09EC9F17"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 xml:space="preserve">One of my first jobs was at the University of Oklahoma where I worked in the College of Pharmacy’s library. I enjoyed reading about the new products and the case studies. It was in the same building as the anatomy lab, which I came to understand contained cadavers.  Later, I worked in the College of Engineering as a summer engineering student in the area of membrane ultrafiltration. I received the Outstanding Freshman in Chemical Engineering award, and had the idea of going into bio-engineering. </w:t>
      </w:r>
    </w:p>
    <w:p w14:paraId="559FE11D" w14:textId="77777777" w:rsidR="00E97CEE" w:rsidRPr="00E97CEE" w:rsidRDefault="00E97CEE" w:rsidP="00E97CEE">
      <w:pPr>
        <w:shd w:val="clear" w:color="auto" w:fill="FFFFFF"/>
        <w:rPr>
          <w:rFonts w:ascii="Verdana" w:eastAsia="Times New Roman" w:hAnsi="Verdana" w:cs="Times New Roman"/>
          <w:sz w:val="20"/>
          <w:szCs w:val="20"/>
        </w:rPr>
      </w:pPr>
    </w:p>
    <w:p w14:paraId="718BF25E"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Better employment &amp; why / where</w:t>
      </w:r>
    </w:p>
    <w:p w14:paraId="20DE0260"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 xml:space="preserve">One of my favorite summer jobs while I was an undergraduate was in Cape Girardeau, Missouri. I worked as a summer engineer at the Proctor &amp; Gamble paper products plant where they manufactured disposable diapers (Pampers and Luvs), and Rely tampons. I was assigned to the tampon factory. My project for the summer was to determine the viability of substituting 4-ply for 5-ply strings, and maintaining the same strength and effectiveness.  My studies demonstrated it was possible, and I was offered a job the next year. It was a great experience. </w:t>
      </w:r>
    </w:p>
    <w:p w14:paraId="000DEB08" w14:textId="77777777" w:rsidR="00E97CEE" w:rsidRPr="00E97CEE" w:rsidRDefault="00E97CEE" w:rsidP="00E97CEE">
      <w:pPr>
        <w:shd w:val="clear" w:color="auto" w:fill="FFFFFF"/>
        <w:rPr>
          <w:rFonts w:ascii="Verdana" w:eastAsia="Times New Roman" w:hAnsi="Verdana" w:cs="Times New Roman"/>
          <w:sz w:val="20"/>
          <w:szCs w:val="20"/>
        </w:rPr>
      </w:pPr>
    </w:p>
    <w:p w14:paraId="30FE3054"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My evolving goals</w:t>
      </w:r>
    </w:p>
    <w:p w14:paraId="2290D69E" w14:textId="77777777" w:rsidR="00E97CEE" w:rsidRPr="00E97CEE" w:rsidRDefault="00E97CEE" w:rsidP="00E97CEE">
      <w:pPr>
        <w:shd w:val="clear" w:color="auto" w:fill="FFFFFF"/>
        <w:rPr>
          <w:rFonts w:ascii="Verdana" w:eastAsia="Times New Roman" w:hAnsi="Verdana" w:cs="Times New Roman"/>
          <w:sz w:val="20"/>
          <w:szCs w:val="20"/>
        </w:rPr>
      </w:pPr>
      <w:r w:rsidRPr="00E97CEE">
        <w:rPr>
          <w:rFonts w:ascii="Verdana" w:eastAsia="Times New Roman" w:hAnsi="Verdana" w:cs="Times New Roman"/>
          <w:sz w:val="20"/>
          <w:szCs w:val="20"/>
        </w:rPr>
        <w:t xml:space="preserve">My dad said he thought that engineering was not a good path to follow. All the really wealthy people he knew were geologists. I think he was biased, since he himself was a petroleum geologist. I could not seem to overcome my fears of failure in engineering, so I followed his advice. I graduated with a degree in petroleum geology at the height of the boom, which meant I got to experience the full extent of the crash. As a result, my goals changed, and I focused on other areas. I’ve made so many changes, and have had so many decision points and forks in the road that it’s hard not to ask myself “what if…” </w:t>
      </w:r>
    </w:p>
    <w:p w14:paraId="2986332E" w14:textId="77777777" w:rsidR="00E97CEE" w:rsidRPr="00E97CEE" w:rsidRDefault="00E97CEE" w:rsidP="00E97CEE">
      <w:pPr>
        <w:shd w:val="clear" w:color="auto" w:fill="FFFFFF"/>
        <w:rPr>
          <w:rFonts w:ascii="Verdana" w:eastAsia="Times New Roman" w:hAnsi="Verdana" w:cs="Times New Roman"/>
          <w:sz w:val="20"/>
          <w:szCs w:val="20"/>
        </w:rPr>
      </w:pPr>
    </w:p>
    <w:p w14:paraId="51417F6F" w14:textId="0B5FB0BA" w:rsidR="00B30859" w:rsidRPr="00B30859" w:rsidRDefault="00B30859" w:rsidP="00B30859">
      <w:pPr>
        <w:shd w:val="clear" w:color="auto" w:fill="FFFFFF"/>
        <w:rPr>
          <w:rFonts w:ascii="Verdana" w:eastAsia="Times New Roman" w:hAnsi="Verdana" w:cs="Times New Roman"/>
          <w:b/>
          <w:sz w:val="20"/>
          <w:szCs w:val="20"/>
        </w:rPr>
      </w:pPr>
      <w:r w:rsidRPr="00B30859">
        <w:rPr>
          <w:rFonts w:ascii="Verdana" w:eastAsia="Times New Roman" w:hAnsi="Verdana" w:cs="Times New Roman"/>
          <w:b/>
          <w:sz w:val="20"/>
          <w:szCs w:val="20"/>
        </w:rPr>
        <w:lastRenderedPageBreak/>
        <w:t>CHANGE, CHALLENGES, AND CREATIVITY IN THE WORKPLACE</w:t>
      </w:r>
    </w:p>
    <w:p w14:paraId="710B8BE3" w14:textId="77777777" w:rsidR="00B30859" w:rsidRPr="00B30859" w:rsidRDefault="00B30859" w:rsidP="00B30859">
      <w:pPr>
        <w:shd w:val="clear" w:color="auto" w:fill="FFFFFF"/>
        <w:rPr>
          <w:rFonts w:ascii="Verdana" w:eastAsia="Times New Roman" w:hAnsi="Verdana" w:cs="Times New Roman"/>
          <w:sz w:val="20"/>
          <w:szCs w:val="20"/>
        </w:rPr>
      </w:pPr>
    </w:p>
    <w:p w14:paraId="58C29AD1"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AUTOBIOGRAPHY WORKSHOP: THE VERBAL LEGOS AND MINDCRAFT CONSTRUCTION OF A LIFE</w:t>
      </w:r>
    </w:p>
    <w:p w14:paraId="3CBA276E" w14:textId="77777777" w:rsidR="00B30859" w:rsidRPr="00B30859" w:rsidRDefault="00B30859" w:rsidP="00B30859">
      <w:pPr>
        <w:shd w:val="clear" w:color="auto" w:fill="FFFFFF"/>
        <w:rPr>
          <w:rFonts w:ascii="Verdana" w:eastAsia="Times New Roman" w:hAnsi="Verdana" w:cs="Times New Roman"/>
          <w:sz w:val="20"/>
          <w:szCs w:val="20"/>
        </w:rPr>
      </w:pPr>
    </w:p>
    <w:p w14:paraId="4C878931" w14:textId="77777777" w:rsidR="00B30859" w:rsidRPr="00B30859" w:rsidRDefault="00B30859" w:rsidP="00B30859">
      <w:pPr>
        <w:shd w:val="clear" w:color="auto" w:fill="FFFFFF"/>
        <w:rPr>
          <w:rFonts w:ascii="Verdana" w:eastAsia="Times New Roman" w:hAnsi="Verdana" w:cs="Times New Roman"/>
          <w:sz w:val="20"/>
          <w:szCs w:val="20"/>
        </w:rPr>
      </w:pPr>
    </w:p>
    <w:p w14:paraId="06A6FBAA"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There are many reasons why the story of your life matters. </w:t>
      </w:r>
    </w:p>
    <w:p w14:paraId="4F115A96" w14:textId="77777777" w:rsidR="00B30859" w:rsidRPr="00B30859" w:rsidRDefault="00B30859" w:rsidP="00B30859">
      <w:pPr>
        <w:shd w:val="clear" w:color="auto" w:fill="FFFFFF"/>
        <w:rPr>
          <w:rFonts w:ascii="Verdana" w:eastAsia="Times New Roman" w:hAnsi="Verdana" w:cs="Times New Roman"/>
          <w:sz w:val="20"/>
          <w:szCs w:val="20"/>
        </w:rPr>
      </w:pPr>
    </w:p>
    <w:p w14:paraId="67CCFE50"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First and foremost, it’s who you are, and it helps you know how you came to be who you are, with all the hopes, dreams, defeats and victories. </w:t>
      </w:r>
    </w:p>
    <w:p w14:paraId="3E452A64" w14:textId="77777777" w:rsidR="00B30859" w:rsidRPr="00B30859" w:rsidRDefault="00B30859" w:rsidP="00B30859">
      <w:pPr>
        <w:shd w:val="clear" w:color="auto" w:fill="FFFFFF"/>
        <w:rPr>
          <w:rFonts w:ascii="Verdana" w:eastAsia="Times New Roman" w:hAnsi="Verdana" w:cs="Times New Roman"/>
          <w:sz w:val="20"/>
          <w:szCs w:val="20"/>
        </w:rPr>
      </w:pPr>
    </w:p>
    <w:p w14:paraId="7E78044F"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The more you reflect on your own story, the more you’ll get to know and understand yourself, and in doing so, you’ll empower yourself with self-knowledge and lessons learned.</w:t>
      </w:r>
    </w:p>
    <w:p w14:paraId="5D4A3D90" w14:textId="77777777" w:rsidR="00B30859" w:rsidRPr="00B30859" w:rsidRDefault="00B30859" w:rsidP="00B30859">
      <w:pPr>
        <w:shd w:val="clear" w:color="auto" w:fill="FFFFFF"/>
        <w:rPr>
          <w:rFonts w:ascii="Verdana" w:eastAsia="Times New Roman" w:hAnsi="Verdana" w:cs="Times New Roman"/>
          <w:sz w:val="20"/>
          <w:szCs w:val="20"/>
        </w:rPr>
      </w:pPr>
    </w:p>
    <w:p w14:paraId="0428A8B0"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Second, you can share your story. You’ll strengthen relationships with your family, your friends, your colleagues, and your community. Sharing connects you on many different levels, and it forges bonds that are strong enough to keep you anchored during the toughest of times. </w:t>
      </w:r>
    </w:p>
    <w:p w14:paraId="26DC2694" w14:textId="77777777" w:rsidR="00B30859" w:rsidRPr="00B30859" w:rsidRDefault="00B30859" w:rsidP="00B30859">
      <w:pPr>
        <w:shd w:val="clear" w:color="auto" w:fill="FFFFFF"/>
        <w:rPr>
          <w:rFonts w:ascii="Verdana" w:eastAsia="Times New Roman" w:hAnsi="Verdana" w:cs="Times New Roman"/>
          <w:sz w:val="20"/>
          <w:szCs w:val="20"/>
        </w:rPr>
      </w:pPr>
    </w:p>
    <w:p w14:paraId="66C0CFE8"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It’s important to tell your story before it’s too late. You can create a document that your family members and generations to come will treasure. </w:t>
      </w:r>
    </w:p>
    <w:p w14:paraId="0DF4F6D0" w14:textId="77777777" w:rsidR="00B30859" w:rsidRPr="00B30859" w:rsidRDefault="00B30859" w:rsidP="00B30859">
      <w:pPr>
        <w:shd w:val="clear" w:color="auto" w:fill="FFFFFF"/>
        <w:rPr>
          <w:rFonts w:ascii="Verdana" w:eastAsia="Times New Roman" w:hAnsi="Verdana" w:cs="Times New Roman"/>
          <w:sz w:val="20"/>
          <w:szCs w:val="20"/>
        </w:rPr>
      </w:pPr>
    </w:p>
    <w:p w14:paraId="09AD42E3"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Finally, you can listen to the stories of others. You’ll find points of connection, and you’ll challenge your own beliefs and assumptions. Doors of opportunity will open – often in places you never expected. </w:t>
      </w:r>
    </w:p>
    <w:p w14:paraId="56EBB037" w14:textId="77777777" w:rsidR="00B30859" w:rsidRPr="00B30859" w:rsidRDefault="00B30859" w:rsidP="00B30859">
      <w:pPr>
        <w:shd w:val="clear" w:color="auto" w:fill="FFFFFF"/>
        <w:rPr>
          <w:rFonts w:ascii="Verdana" w:eastAsia="Times New Roman" w:hAnsi="Verdana" w:cs="Times New Roman"/>
          <w:sz w:val="20"/>
          <w:szCs w:val="20"/>
        </w:rPr>
      </w:pPr>
    </w:p>
    <w:p w14:paraId="2AD41F33"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How do you get started?  </w:t>
      </w:r>
    </w:p>
    <w:p w14:paraId="26BDAC9D"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ab/>
      </w:r>
    </w:p>
    <w:p w14:paraId="5593C8A4"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Building Blocks, LEGOs, and Mindcraft</w:t>
      </w:r>
    </w:p>
    <w:p w14:paraId="218531F8"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Think of scenes of your life, and create them. You can create a mosaic, or consider them as building blocks, LEGOs, and Mindcraft.  </w:t>
      </w:r>
    </w:p>
    <w:p w14:paraId="0DDAAA46" w14:textId="77777777" w:rsidR="00B30859" w:rsidRPr="00B30859" w:rsidRDefault="00B30859" w:rsidP="00B30859">
      <w:pPr>
        <w:shd w:val="clear" w:color="auto" w:fill="FFFFFF"/>
        <w:rPr>
          <w:rFonts w:ascii="Verdana" w:eastAsia="Times New Roman" w:hAnsi="Verdana" w:cs="Times New Roman"/>
          <w:sz w:val="20"/>
          <w:szCs w:val="20"/>
        </w:rPr>
      </w:pPr>
    </w:p>
    <w:p w14:paraId="18C2F53B"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You can tell a story through “flash images” and “flash facts” and you can follow a timeline of your life and assemble them in many different ways to create the structures or the portrait that represents your world as you would like. </w:t>
      </w:r>
    </w:p>
    <w:p w14:paraId="0A469BF3" w14:textId="77777777" w:rsidR="00B30859" w:rsidRPr="00B30859" w:rsidRDefault="00B30859" w:rsidP="00B30859">
      <w:pPr>
        <w:shd w:val="clear" w:color="auto" w:fill="FFFFFF"/>
        <w:rPr>
          <w:rFonts w:ascii="Verdana" w:eastAsia="Times New Roman" w:hAnsi="Verdana" w:cs="Times New Roman"/>
          <w:sz w:val="20"/>
          <w:szCs w:val="20"/>
        </w:rPr>
      </w:pPr>
    </w:p>
    <w:p w14:paraId="51D95FA4"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Below is an extended example which you can use as a point of departure.  </w:t>
      </w:r>
    </w:p>
    <w:p w14:paraId="1B36F06B" w14:textId="77777777" w:rsidR="00B30859" w:rsidRPr="00B30859" w:rsidRDefault="00B30859" w:rsidP="00B30859">
      <w:pPr>
        <w:shd w:val="clear" w:color="auto" w:fill="FFFFFF"/>
        <w:rPr>
          <w:rFonts w:ascii="Verdana" w:eastAsia="Times New Roman" w:hAnsi="Verdana" w:cs="Times New Roman"/>
          <w:sz w:val="20"/>
          <w:szCs w:val="20"/>
        </w:rPr>
      </w:pPr>
    </w:p>
    <w:p w14:paraId="25B20A8B"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w:t>
      </w:r>
    </w:p>
    <w:p w14:paraId="6E071C64" w14:textId="77777777" w:rsidR="00B30859" w:rsidRDefault="00B30859">
      <w:pPr>
        <w:rPr>
          <w:rFonts w:ascii="Verdana" w:eastAsia="Times New Roman" w:hAnsi="Verdana" w:cs="Times New Roman"/>
          <w:sz w:val="20"/>
          <w:szCs w:val="20"/>
        </w:rPr>
      </w:pPr>
      <w:r>
        <w:rPr>
          <w:rFonts w:ascii="Verdana" w:eastAsia="Times New Roman" w:hAnsi="Verdana" w:cs="Times New Roman"/>
          <w:sz w:val="20"/>
          <w:szCs w:val="20"/>
        </w:rPr>
        <w:br w:type="page"/>
      </w:r>
    </w:p>
    <w:p w14:paraId="3A4B4FE3" w14:textId="630265C5"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lastRenderedPageBreak/>
        <w:t>MY STORY: ATTRIBUTES LEGOS</w:t>
      </w:r>
    </w:p>
    <w:p w14:paraId="764485B0" w14:textId="77777777" w:rsidR="00B30859" w:rsidRPr="00B30859" w:rsidRDefault="00B30859" w:rsidP="00B30859">
      <w:pPr>
        <w:shd w:val="clear" w:color="auto" w:fill="FFFFFF"/>
        <w:rPr>
          <w:rFonts w:ascii="Verdana" w:eastAsia="Times New Roman" w:hAnsi="Verdana" w:cs="Times New Roman"/>
          <w:sz w:val="20"/>
          <w:szCs w:val="20"/>
        </w:rPr>
      </w:pPr>
    </w:p>
    <w:p w14:paraId="3DC9A30E"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Core Paragraph</w:t>
      </w:r>
    </w:p>
    <w:p w14:paraId="7B811C23"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 was born in Ardmore, Oklahoma on April 2, 1958. My mother claims my birth happened at 3 am, hours after the bells had tolled for the dreaded April 1 (April Fool’s Day). My birth certificate attests to that fact as well, or at least I remember it did. My birth certificate is in a box somewhere, well protected during my latest move. I was born in the hospital where my grandmother was a registered nurse. She worked in surgery. At that time, Ardmore was still a town of great wealth, since many of Oklahoma’s major oil fields were located there. There were excellent employment opportunities for petroleum geologists such as my father, and also for my mother, who had dedicated herself to the legal side of the oil business, in petroleum lease records and contracts. </w:t>
      </w:r>
    </w:p>
    <w:p w14:paraId="23215291" w14:textId="77777777" w:rsidR="00B30859" w:rsidRPr="00B30859" w:rsidRDefault="00B30859" w:rsidP="00B30859">
      <w:pPr>
        <w:shd w:val="clear" w:color="auto" w:fill="FFFFFF"/>
        <w:rPr>
          <w:rFonts w:ascii="Verdana" w:eastAsia="Times New Roman" w:hAnsi="Verdana" w:cs="Times New Roman"/>
          <w:sz w:val="20"/>
          <w:szCs w:val="20"/>
        </w:rPr>
      </w:pPr>
    </w:p>
    <w:p w14:paraId="50695539"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Irrepressibility</w:t>
      </w:r>
    </w:p>
    <w:p w14:paraId="73F74FA9"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I have a few very satisfying first memories: chewing on a soft teething ring, and observing colors and shapes in something rotating over my head. My memories are fuzzy, which makes me think that infants do not necessarily have the ability to focus sharply when they’re small (or at least their brains do not have the ability to record the sharp edges).  Apparently, there were two things I really liked: talking and pulling over shiny objects. My mother said that I chattered incessantly; one time the neighbor offered me a nickel to stop talking. I rejected the offer. She also liked to tell the tale of how I pulled over their best friends’ Christmas tree. My sense of myself at that time is that I was “a handful” as they say. I probably have not changed much.</w:t>
      </w:r>
    </w:p>
    <w:p w14:paraId="71B7EC12" w14:textId="77777777" w:rsidR="00B30859" w:rsidRPr="00B30859" w:rsidRDefault="00B30859" w:rsidP="00B30859">
      <w:pPr>
        <w:shd w:val="clear" w:color="auto" w:fill="FFFFFF"/>
        <w:rPr>
          <w:rFonts w:ascii="Verdana" w:eastAsia="Times New Roman" w:hAnsi="Verdana" w:cs="Times New Roman"/>
          <w:sz w:val="20"/>
          <w:szCs w:val="20"/>
        </w:rPr>
      </w:pPr>
    </w:p>
    <w:p w14:paraId="37E85B1C"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Curious</w:t>
      </w:r>
    </w:p>
    <w:p w14:paraId="67FC22A7"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Norman, Oklahoma has changed a great deal over the years. For the first half of the twentieth century, there were two main employers: the university and the mental hospital. Most people liked to joke that the populations were interchangeable. At any rate, Norman was an oasis on the prairie, and commercial activities focused on a life of the mind.  Later, the highway system expanded and it became easier to live in the quiet, quirky town of Norman, but work in Oklahoma City, the state capital and commercial center.  When I was growing up, I was not sure which population I liked better.  The university buildings were built in the “prairie gothic” style and I loved the stained glass, turrets, and gargoyles. It was easy to imagine deranged professors hunched over parchment in moldering old stacks of books. The mental hospital was locked away behind solid iron gates and tall fences. There were, however, outpatients and former inmates who made their home in Norman. They became “characters” – people everyone saw so often they imagined they knew them. The ones I used to see were “Glove Man” and “Calvin” – Glove Man wore gloves no matter what the season of the year, and could be seen walking all over town. He was said to have lost his wife in a fire and burned his hands trying to get her out, but failed. He went mad with grief (it was said).  Calvin rode his bicycle everywhere and wore a football helmet festooned with University of Oklahoma Sooners stickers. He had the mental capacity of a 10-year-old, and tried to make a living peddling copies of The Norman Transcript.  Now that the town has more contact with the outside world, it’s no longer very quirky. Small, strange, locally-owned stored have given way to “big box stores” and the “characters” have moved on.  </w:t>
      </w:r>
    </w:p>
    <w:p w14:paraId="4ECA4692" w14:textId="77777777" w:rsidR="00B30859" w:rsidRPr="00B30859" w:rsidRDefault="00B30859" w:rsidP="00B30859">
      <w:pPr>
        <w:shd w:val="clear" w:color="auto" w:fill="FFFFFF"/>
        <w:rPr>
          <w:rFonts w:ascii="Verdana" w:eastAsia="Times New Roman" w:hAnsi="Verdana" w:cs="Times New Roman"/>
          <w:sz w:val="20"/>
          <w:szCs w:val="20"/>
        </w:rPr>
      </w:pPr>
    </w:p>
    <w:p w14:paraId="41022A14"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Compassion</w:t>
      </w:r>
    </w:p>
    <w:p w14:paraId="0B150F58"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Starting when I was 10 or 11, I would ride my bicycle to an outdoor swimming pool that had been built on what was an inland naval training base during World War II, but then later abandoned, and the buildings donated to the University of Oklahoma.  I would go to the pool for swimming lessons, or just to swim.. It was a great place to train military personnel. At least that’s what was said. I have no idea how locations were selected. After the war, the military moved out and left all the infrastructure, which the university could </w:t>
      </w:r>
      <w:r w:rsidRPr="00B30859">
        <w:rPr>
          <w:rFonts w:ascii="Verdana" w:eastAsia="Times New Roman" w:hAnsi="Verdana" w:cs="Times New Roman"/>
          <w:sz w:val="20"/>
          <w:szCs w:val="20"/>
        </w:rPr>
        <w:lastRenderedPageBreak/>
        <w:t xml:space="preserve">use. There were swimming pools, gyms, and lots of buildings used for training, barracks, and storage. One summer, one of the storage buildings near the pool was used for animal cages, which looked like they had been constructed out of old crates and chicken wire. A professor was doing experiments on spider monkeys. I would always stop and visit the monkeys. I don't know what the professor was doing to them, but they looked very sad, and many had places where they were missing fur. A few monkeys were always lying in a corner, breathing, but not moving. It was a very sad sight, and when I look back on it, I suspect something very cruel was going on, even though on paper the experiments must have sounded nice, useful, and ethical. </w:t>
      </w:r>
    </w:p>
    <w:p w14:paraId="41FA60C9" w14:textId="77777777" w:rsidR="00B30859" w:rsidRPr="00B30859" w:rsidRDefault="00B30859" w:rsidP="00B30859">
      <w:pPr>
        <w:shd w:val="clear" w:color="auto" w:fill="FFFFFF"/>
        <w:rPr>
          <w:rFonts w:ascii="Verdana" w:eastAsia="Times New Roman" w:hAnsi="Verdana" w:cs="Times New Roman"/>
          <w:sz w:val="20"/>
          <w:szCs w:val="20"/>
        </w:rPr>
      </w:pPr>
    </w:p>
    <w:p w14:paraId="3D5FD33D"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Sadistic</w:t>
      </w:r>
    </w:p>
    <w:p w14:paraId="2037AB4C"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My dad’s family settled in northeastern Vermont in the mid-1770s, and until his generation, never really moved. So, he liked to return in the summers, where we stayed on land that had been in his family since the early years. It was gorgeous, and very remote. It was beautiful, but in my mind, utterly stultifying. I did not care about fly-fishing for trout or camping out. So, I had to find things that would interest me. I rode my bicycle to Maidstone Lake and went swimming at the little public beach, and I liked to go on hikes. I did not care for picking raspberries or blueberries, which were the occupations my parents thought would most suit me. I preferred reading books when not bicycling to Maidstone Lake, and playing chess by kerosene lamp with my brother. I also liked telling my sister that there were horrible ghosts and ghouls in the family cemetery and that they were angry because no one bothered to plant roses and put in nice carved granite benches and commemorative plaques.  I had no idea she would actually believe the “guff” I was dishing out to her.  She believed…. And more – was completely traumatized!  I guess she got over it, though. She now really loves Vermont.</w:t>
      </w:r>
    </w:p>
    <w:p w14:paraId="12B337D0" w14:textId="77777777" w:rsidR="00B30859" w:rsidRPr="00B30859" w:rsidRDefault="00B30859" w:rsidP="00B30859">
      <w:pPr>
        <w:shd w:val="clear" w:color="auto" w:fill="FFFFFF"/>
        <w:rPr>
          <w:rFonts w:ascii="Verdana" w:eastAsia="Times New Roman" w:hAnsi="Verdana" w:cs="Times New Roman"/>
          <w:sz w:val="20"/>
          <w:szCs w:val="20"/>
        </w:rPr>
      </w:pPr>
    </w:p>
    <w:p w14:paraId="0070D8B2"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Feeling Like an Outsider</w:t>
      </w:r>
    </w:p>
    <w:p w14:paraId="0435C5A3"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My parents started taking the family to Vermont for vacations when I was around 5 years old, and then started going about twice a year – for hunting season and also for the summer.  We visited my father’s family and my parents built a cabin (really a summer lodge) on 500 acres that was in my dad’s family, with one interruption, since 1772. It was a great accomplishment for my dad to restore to the family the ownership of most of old Smith Farm. What I found to be interesting was how biased the townspeople were. If you weren’t from Bloomfield, Vermont, or North Stratford, New Hampshire, the town just across the Connecticut River, you were an outsider. There was quite a bit of resentment toward the “hippies” from Boston or (even worse) New York City – they came up in droves, and bought old barns which they turned into hippie communes. Some turned out to be hard-working and conservative, but that was not what the locals believed. They considered the “hippies” or the “people from Boston” or the “New Yorkers” to be a blight on the land and they blamed them for any sort of increase in taxes and also when hunting and fishing seasons were poor, or when pastures were neglected and became overtaken with striplings and shrubs. They were even blamed for acid rain and the fact that many of the ponds became “dead” – when in point of fact, there were definitely local contributions to “acid rain.” After all, the main employers at the time were paper mills, which had big smokestacks and acidic effluent that went straight into the nearest rivers and streams.  I learned to keep my mouth shut, and when I did open it, to approximate a northern Vermont accent, which, in point of fact, made me seem pretty silly, since I don’t think I managed it well, and it was a blend of Central Oklahoma and Northern Vermont intonations.  I certainly avoided a Boston or a New York accent. I did not want to feel the sting of bias and instant resentment. </w:t>
      </w:r>
    </w:p>
    <w:p w14:paraId="1DEBAEB2" w14:textId="77777777" w:rsidR="00B30859" w:rsidRPr="00B30859" w:rsidRDefault="00B30859" w:rsidP="00B30859">
      <w:pPr>
        <w:shd w:val="clear" w:color="auto" w:fill="FFFFFF"/>
        <w:rPr>
          <w:rFonts w:ascii="Verdana" w:eastAsia="Times New Roman" w:hAnsi="Verdana" w:cs="Times New Roman"/>
          <w:sz w:val="20"/>
          <w:szCs w:val="20"/>
        </w:rPr>
      </w:pPr>
    </w:p>
    <w:p w14:paraId="7599B5A4"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Fear</w:t>
      </w:r>
    </w:p>
    <w:p w14:paraId="24DA405D"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We lived in Lovelock, Nevada one summer when I was 8 years old.  It was an old mining town, where the population had shrunk from around 30,000 to less than a thousand. It </w:t>
      </w:r>
      <w:r w:rsidRPr="00B30859">
        <w:rPr>
          <w:rFonts w:ascii="Verdana" w:eastAsia="Times New Roman" w:hAnsi="Verdana" w:cs="Times New Roman"/>
          <w:sz w:val="20"/>
          <w:szCs w:val="20"/>
        </w:rPr>
        <w:lastRenderedPageBreak/>
        <w:t>wasn’t quite a ghost town because there were horse ranches and other ways to earn a living, but in reality there were not too many places to work, or things to do. There was a library and a swimming pool and I loved both of them. The library was in the basement of the courthouse, and there were large shade trees in the courthouse grounds, and cool, soft grass. On the way to the library or the swimming pool, it was necessary to pass a old Victorian mansion that had a scary vibe. I was convinced it was haunted, or at the very least, someone terrifying lived in the basement, or in a garret up in the attic. A few times, my brother and I had sufficient courage to run up and peer inside the windows. The rooms were furnished with tall, old, heavy furniture, and the sofas were draped with sheets. It was eerie, and even though I wanted to catch a glimpse of someone, I knew that I would probably faint if I did.</w:t>
      </w:r>
    </w:p>
    <w:p w14:paraId="63E401AE" w14:textId="77777777" w:rsidR="00B30859" w:rsidRPr="00B30859" w:rsidRDefault="00B30859" w:rsidP="00B30859">
      <w:pPr>
        <w:shd w:val="clear" w:color="auto" w:fill="FFFFFF"/>
        <w:rPr>
          <w:rFonts w:ascii="Verdana" w:eastAsia="Times New Roman" w:hAnsi="Verdana" w:cs="Times New Roman"/>
          <w:sz w:val="20"/>
          <w:szCs w:val="20"/>
        </w:rPr>
      </w:pPr>
    </w:p>
    <w:p w14:paraId="3D215E82"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Apolitical</w:t>
      </w:r>
    </w:p>
    <w:p w14:paraId="44336317"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From the time I was young, it was fairly routine to be raised with a very strong anti-rural bias. Anything rural was considered backward, poor, ignorant – I believe this is a fairly global phenomenon, given that economic, political, and cultural centers are located in cities, and not in the middle of the woodlands, short grass prairie, or desert. So, it always struck me as very strange that politicians go to great lengths to cultivate a “country” accent. I remember one in particular – George W. Bush. He was educated at Yale, and was from the most elite of the elite political dynasties, and yet he could sound really ignorant at times. I was sitting in a restaurant and someone mentioned the fact that he pronounced “nuclear” as “nu-culur” and it was just the most absolutely cringe-worthy moment ever.  Shouldn’t our President be able to pronounce English words correctly? But, some people loved him. I suppose it’s a way to seem to be a part of the people and somehow down to earth and accessible. So, invoking an anti-rural bias, they attempt to invoke an anti-intellectual, anti-elitist bias, and so persuade the majority to vote for them. Appeal to the lowest common denominator. It’s a strategy that bodes ill for authenticity. </w:t>
      </w:r>
    </w:p>
    <w:p w14:paraId="026D363C" w14:textId="77777777" w:rsidR="00B30859" w:rsidRPr="00B30859" w:rsidRDefault="00B30859" w:rsidP="00B30859">
      <w:pPr>
        <w:shd w:val="clear" w:color="auto" w:fill="FFFFFF"/>
        <w:rPr>
          <w:rFonts w:ascii="Verdana" w:eastAsia="Times New Roman" w:hAnsi="Verdana" w:cs="Times New Roman"/>
          <w:sz w:val="20"/>
          <w:szCs w:val="20"/>
        </w:rPr>
      </w:pPr>
    </w:p>
    <w:p w14:paraId="32C65D36"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Messy</w:t>
      </w:r>
    </w:p>
    <w:p w14:paraId="7EF2AA0C"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When I was growing up, the apotheosis of sloppy was Pigpen, a character in the widely loved Snoopy comics. Pigpen is always depicted in the middle of a miniature dust storm, and everywhere he goes, things seem to unravel or come apart at the seams. When I was growing up, there was a part of town near the hospital and the mental hospital that seemed to consist completely of sloppy down-at-the-heels homeowners. At that point, I remember framing the dichotomy in terms of the oppositions one always saw in comic books. If there was a messy Pigpen, there was always a neatnik Lucy. I remember walking near where I attended summer orchestra rehearsals held at Central Junior High, a school housed in a building which was originally the town’s first high school. It was the old part of town, and my walk took me right into the hospital / mental hospital area.  My mother would eventually meet me as I walked toward the direction of swimming practice. I would have walked the entire distance, or ridden my bicycle, but it was just a bit too far.  We lived in what was then a new part of town, at least 5 miles from Central High. My swimming lessons were at the North Base pool, which was another 5 miles, in a different direction. So, I walked as I waited for my mother, and as I did so, I was mesmerized by the yards. They were astonishingly messy. Some had old, rusty refrigerators, car engines hanging from tree limbs, piles of old tires, disassembled cars, old camper shells, and even informal junk yards that seemed open for business.  Some yards were overgrown with tall rye grass and small bushes, and you could see feral cats peeping around clumps of milkweeds. Occasionally, you’d hear yowling and caterwauling of cats in conflict. Today, the area has gentrified and there are no piles of junk in yards. The messy yards still exist, however, but now you see them on the road to Lake Thunderbird, usually on a small acreage that has a gravel driveway up a red mud-stained trailer.  Where is Lucy when you need her, to go in and clean up? </w:t>
      </w:r>
    </w:p>
    <w:p w14:paraId="3E727F80" w14:textId="77777777" w:rsidR="00B30859" w:rsidRPr="00B30859" w:rsidRDefault="00B30859" w:rsidP="00B30859">
      <w:pPr>
        <w:shd w:val="clear" w:color="auto" w:fill="FFFFFF"/>
        <w:rPr>
          <w:rFonts w:ascii="Verdana" w:eastAsia="Times New Roman" w:hAnsi="Verdana" w:cs="Times New Roman"/>
          <w:sz w:val="20"/>
          <w:szCs w:val="20"/>
        </w:rPr>
      </w:pPr>
    </w:p>
    <w:p w14:paraId="49923621"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The Magic of Mexico</w:t>
      </w:r>
    </w:p>
    <w:p w14:paraId="093367A8"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When I was 16, I went to Mexico for the first time with my high school’s Spanish club. It was my first time out of the country with the exception of brief ventures into Canada. We visited the Mayan ruins in the Yucatan. The first was Uxmal and then Chichen-Itza. They were imposing stone pyramids with many flights of small steps that led to a platform area where human sacrifices were carried out. On the faces of the building stones were carved quetzalcoatls, plumed serpents, birds, elements of the Mayan calendar, and other animals. These were places of profound mystery – people who simply vanished, leaving the jungle to cover the stone temples until explorers like the American John Lloyd Stephens encountered them during a mapping expedition on behalf of President Monroe (or perhaps Jackson). I was so obsessed with his book, Incidents of Travel in the Yucatan and Chiapas, which included diary entries and minutely detailed pen-and-ink sketches, that I lost myself for hours thinking about what it might have been like to be a part of the expedition, and to live in a time when things were hidden, and it was possible to discover vast new expanses of territories and knowledge. We stayed in a hotel that had an amazing pool and was surrounded by flowering vines. I would fall asleep in the heat of the day, reading the book, considering what I had seen, and letting the ceiling fan push waves of warm air over me in the high-ceilinged, un-air-conditioned room. I brought back a suitcase full of embroidery, silver jewelry, imitations of the Mayan calendar. I sent postcards describing a meal in which we ate turkey-buzzard with a black sauce made of beans, which my mother later chided me as being incredibly culturally chauvinistic, but it was only the truth. Didn’t I mention it was delicious? </w:t>
      </w:r>
    </w:p>
    <w:p w14:paraId="141C5F71" w14:textId="77777777" w:rsidR="00B30859" w:rsidRPr="00B30859" w:rsidRDefault="00B30859" w:rsidP="00B30859">
      <w:pPr>
        <w:shd w:val="clear" w:color="auto" w:fill="FFFFFF"/>
        <w:rPr>
          <w:rFonts w:ascii="Verdana" w:eastAsia="Times New Roman" w:hAnsi="Verdana" w:cs="Times New Roman"/>
          <w:sz w:val="20"/>
          <w:szCs w:val="20"/>
        </w:rPr>
      </w:pPr>
    </w:p>
    <w:p w14:paraId="1F862980"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A Teenager’s Fantasy</w:t>
      </w:r>
    </w:p>
    <w:p w14:paraId="78F2D6DB"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It was partly his music, but it was mainly that he looked like an angel with his pale blonde hair, his pale skin, and his light amber eyes. When he burst onto the rock and roll / blues scene in the early 1970s, John Dawson Winter III (Johnny Winter) often dressed in Renaissance-inflected loose, flowing shirts and shiny slacks along with elegant platform shoes -- he could have stepped off the canvas painted by Botticelli, Tintoretto, Caravaggio, or other Italian Renaissance artist. His younger brother, Edgar, was also an albino and a musician. Edgar, however, was not beautiful, nor was he the least bit angelic, despite the fact that he adorned himself with chunky women's necklaces and you had to wonder who came first - Edgar Winters or David Bowie. I remained unmoved by Ziggy Stardust and the Spiders from Mars. However, when it came to Johnny Winter, I was utterly transfixed. I loved his music because it was so expressive, although I did not even like the blues. His slide guitar work was mesmerizing, especially when I could watch him perform at a concert recorded for television.  I liked it also that Johnny Winter was a man of few words; he spoke through his costuming and also through his music. When Johnny Winter died, he was no longer beautiful in the same way that he had been when he was in his 20s and 30s. Years of heroin addiction will do that to you. However, there was still something in his stage presence that pulled in the ineffable, and at 70, he had the same heart-stopping phrasing and his voice the same forceful growl; a sound utterly at odds with his frail, often other-worldly appearance. He was still an angel, albeit one whose appearance tugged your heartstrings because he still did what angels did, which was to be in touch with the divine, and bring the music of the spheres to our own mortal coils.</w:t>
      </w:r>
    </w:p>
    <w:p w14:paraId="17299B14" w14:textId="77777777" w:rsidR="00B30859" w:rsidRPr="00B30859" w:rsidRDefault="00B30859" w:rsidP="00B30859">
      <w:pPr>
        <w:shd w:val="clear" w:color="auto" w:fill="FFFFFF"/>
        <w:rPr>
          <w:rFonts w:ascii="Verdana" w:eastAsia="Times New Roman" w:hAnsi="Verdana" w:cs="Times New Roman"/>
          <w:sz w:val="20"/>
          <w:szCs w:val="20"/>
        </w:rPr>
      </w:pPr>
    </w:p>
    <w:p w14:paraId="322F0A22"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A Princess in Vasque Hiking Boots </w:t>
      </w:r>
    </w:p>
    <w:p w14:paraId="51A49936"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It was in June when I was 23.  I had signed up for Introduction to Field, which required field work in northern Arizona and southern Utah, which sounded really great, but in reality it was less so. Intro to Field was the next to last class to earn my geology degree. There were 16 of us in class – 12 male students, 2 male instructors, and 2 females (myself and my field partner, Cecile, who was at the University of Oklahoma on a track and field scholarship). </w:t>
      </w:r>
      <w:r w:rsidRPr="00B30859">
        <w:rPr>
          <w:rFonts w:ascii="Verdana" w:eastAsia="Times New Roman" w:hAnsi="Verdana" w:cs="Times New Roman"/>
          <w:sz w:val="20"/>
          <w:szCs w:val="20"/>
        </w:rPr>
        <w:lastRenderedPageBreak/>
        <w:t xml:space="preserve">Thanks to bad planning and the assumption that we would be camping at a campground that had running water and a place to buy food supplies. Instead, we were camping at Jacob Lake on the northern edge of the North Rim of the Grand Canyon, and the only place around was Jacob Lake Lodge, which had a gift store and a very expensive restaurant, open for dinner.  Our tuition was supposed to cover food, and there was a budge to buy food, but no place to get it. So, we had run out of everything except the powdered orange drink, Tang (which I absolutely loathe) and peanut butter sandwiches. I remember how hard it was to focus, and how there was just a core gnawing feeling that would not go away. Since we were hiking, it was not as though I could just sleep through the hunger. I also felt quite weak. Why should I suffer due to someone else’s bad planning? So, Cecile and I decided that suffering with the rest of the pack was for the birds. We hiked to Jacob Lake Lodge, which had a very nice (but pricey) restaurant and a dining room with a gorgeous view. I remember ordering rainbow trout dinners, with rolls, salad, vegetables, and dessert, which I paid for with my father’s American Express card. Even in the worst days of the oil bust and a financial collapse, I never had to go hungry. I have been very fortunate.  </w:t>
      </w:r>
    </w:p>
    <w:p w14:paraId="329684CF" w14:textId="77777777" w:rsidR="00B30859" w:rsidRPr="00B30859" w:rsidRDefault="00B30859" w:rsidP="00B30859">
      <w:pPr>
        <w:shd w:val="clear" w:color="auto" w:fill="FFFFFF"/>
        <w:rPr>
          <w:rFonts w:ascii="Verdana" w:eastAsia="Times New Roman" w:hAnsi="Verdana" w:cs="Times New Roman"/>
          <w:sz w:val="20"/>
          <w:szCs w:val="20"/>
        </w:rPr>
      </w:pPr>
    </w:p>
    <w:p w14:paraId="5371CB05"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Barred from Going Below: Tin Mines and Me in Bolivia</w:t>
      </w:r>
    </w:p>
    <w:p w14:paraId="4F866624"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I took a bus from La Paz, Bolivia, to Oruro, a mining town that once had rich silver mines, but they were now depleted and the main mining product was tin.  At an elevation of 16,000 feet, I felt lightheaded, even giddy, and I noticed the sun felt it was burning my fair skin the instant it hit it.  I had a great desire to go into a tin mine, but as a female, it was not allowed.  My presence would upset the gods, and it would be difficult to give them the offerings they required to keep them calm. The worst thing you could do would be to upset the “diablitos” (little devils) or spirit-creatures of the mines. I would call them “demons,” but I do not think of them as “demons” per se, but as the “daimonic” which means filled with spirit.</w:t>
      </w:r>
    </w:p>
    <w:p w14:paraId="72095F6C" w14:textId="77777777" w:rsidR="00B30859" w:rsidRPr="00B30859" w:rsidRDefault="00B30859" w:rsidP="00B30859">
      <w:pPr>
        <w:shd w:val="clear" w:color="auto" w:fill="FFFFFF"/>
        <w:rPr>
          <w:rFonts w:ascii="Verdana" w:eastAsia="Times New Roman" w:hAnsi="Verdana" w:cs="Times New Roman"/>
          <w:sz w:val="20"/>
          <w:szCs w:val="20"/>
        </w:rPr>
      </w:pPr>
    </w:p>
    <w:p w14:paraId="6C9EA519"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Post-Divorce: The Things You Later Cringe About Upon Recalling</w:t>
      </w:r>
    </w:p>
    <w:p w14:paraId="1D309B75"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The ink was barely dry on my divorce (and my master’s degree, coincidentally enough) when I decided to go to London. It seemed like a once-in-a-lifetime opportunity. The company I was working for had a three-bedroom “flat” in Kensington, and only one bedroom was being used. My boss suggested I use it: “We’re paying enough for it – someone should use it!” So, I wrote to my Norwegian friend, Cecile, who had been my field partner when we were undergraduates in Geology. She had just graduated with her master’s degree, too, and we thought it was a great way to celebrate our graduations: “A posh London holiday!” she said. She would meet me on Tuesday. In the meantime, I would arrive on Saturday to get the all-important “Saturday night stay” which meant that my ticket price was a mere $589 versus $1,300, if I did not stay over a Saturday night. When I landed at Gatwick airport, I found my way to the flat and my first challenge was figuring out how to flush the toilet. I never did figure it out on my own. I had to have help. The company employee who was living in the flat (occupying one of the bedrooms) was eager to get rid of me, and so regaled me with tales of IRA “shopping bag” bombs in front of Harrod’s and the horridly expensive British pound (vs the French franc). He then told me that for a mere $89 round-trip I could fly to Paris. He and his girlfriend would even help me find my way to the airport, etc. Well. Who could resist?? So, there I went – I’ll never forget the popular songs at the time, which I will always associate with London that November: the Gypsy Kings, Peter Gabriel (Jeux Sans Frontieres), and I’ll never forget the Waterman fountain pens I purchased that had “J’Accuse” emblazoned on the side. It was the 200th anniversary of the French Revolution. It was just all so exciting. I flew to Paris a mere three hours after having appeared at the Kensington flat in London. I landed at Charles de Gaulle just as the sun was setting, and I stayed up all night exploring Paris: the Arc du Triomphe, the Eiffel Tower, the Rive Gauche, and the little café shops where I drank espresso with a twist of lemon peel. Finally, at 3 am, I headed back to the airport to catch a 5 am flight. </w:t>
      </w:r>
      <w:r w:rsidRPr="00B30859">
        <w:rPr>
          <w:rFonts w:ascii="Verdana" w:eastAsia="Times New Roman" w:hAnsi="Verdana" w:cs="Times New Roman"/>
          <w:sz w:val="20"/>
          <w:szCs w:val="20"/>
        </w:rPr>
        <w:lastRenderedPageBreak/>
        <w:t xml:space="preserve">When I arrived in London and returned to the flat, I took a long hot shower, and then tumbled into bed, where I slept, I think for around 18 hours, utterly dreamless and inert, under a soft, fluffy duvet atop a hard single bed mattress. I awoke in time to take the Underground to the airport and meet Cecile. It was a special time. </w:t>
      </w:r>
    </w:p>
    <w:p w14:paraId="6CC89637" w14:textId="77777777" w:rsidR="00B30859" w:rsidRPr="00B30859" w:rsidRDefault="00B30859" w:rsidP="00B30859">
      <w:pPr>
        <w:shd w:val="clear" w:color="auto" w:fill="FFFFFF"/>
        <w:rPr>
          <w:rFonts w:ascii="Verdana" w:eastAsia="Times New Roman" w:hAnsi="Verdana" w:cs="Times New Roman"/>
          <w:sz w:val="20"/>
          <w:szCs w:val="20"/>
        </w:rPr>
      </w:pPr>
    </w:p>
    <w:p w14:paraId="6637BD74"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Testing the Boundaries: Where Would My Newly Minted Ph.D. Take Me? </w:t>
      </w:r>
    </w:p>
    <w:p w14:paraId="036C068D"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After feeling pessimistic about my identity as a geologist and an international operations analyst for a Fortune 500 company, I graduated with a Ph.D. in English in the mid 1990s. That, combined with several years of developing and teaching courses, publishing and editing, pushing the edge of the nascent Internet, and then bringing everything together to meet emerging needs, made me think that perhaps a Ph.D. would open doors. At the very least, I could try. So, I contacted companies to see if I could help them develop marketing for their educational products. I contacted the cultural attaché at the American Embassy in Paraguay and offered to give a lecture for free (and to pay my own way to the country), and to offer scholarships to study in Oklahoma. I also brought partial scholarships to come to the U.S. and study English at the University of Oklahoma’s English Language School, where I had worked a few hours a week after getting my Ph.D. – just for fun, to see how it would work. I had spent my late 20s feeling like my grandparents might have felt (except they died before I was born) – beaten down by the Great Depression (or the Oil Bust) and my early 30s as a mad scientist melting herself down to reinvent herself… and in my late 30s, I felt confident, bold, and willing to face the world again. It was all in the Ph.D. and also realizing that if I put together all my experiences, perhaps something would happen, and it would be good. Let’s call that Pandora’s Box. </w:t>
      </w:r>
    </w:p>
    <w:p w14:paraId="624408EA" w14:textId="77777777" w:rsidR="00B30859" w:rsidRPr="00B30859" w:rsidRDefault="00B30859" w:rsidP="00B30859">
      <w:pPr>
        <w:shd w:val="clear" w:color="auto" w:fill="FFFFFF"/>
        <w:rPr>
          <w:rFonts w:ascii="Verdana" w:eastAsia="Times New Roman" w:hAnsi="Verdana" w:cs="Times New Roman"/>
          <w:sz w:val="20"/>
          <w:szCs w:val="20"/>
        </w:rPr>
      </w:pPr>
    </w:p>
    <w:p w14:paraId="6716F3F7"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Sharing Specialized Knowledge or Brazen Hussy? </w:t>
      </w:r>
    </w:p>
    <w:p w14:paraId="769A2757"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No one can know everything. But, if you’re placed in the role of expert, what do you do when you’re asked a series of in-depth questions, to the point it feels like the oral exam for a doctoral program? You may know the answer, but you’re describing everything in another language. Fast-forward: Paraguay. I gave a lecture at the CCPA (Centro Cultural Paraguayo-Americano) on 20th-Century American literature. I decided to do everything in Spanish. I knew the material inside and out – at least in English. I was foolish enough to think I knew the literary terms and vocabulary in Spanish.  I launched into my talk that had to do with major trends in literary criticism, and the ways in which 20th century philosophical ideas had been appropriated by literary criticism. Everything was good until it was time for question and answer. I felt like a parrot or chattering monkey – totally unable to do anything except repeat what I had said before – not because I did not have anything to say, but simply because I could not think of how to say it in Spanish. I probably should have simply given up and switched over to English, but that is not my personality. I’m the kind of person who will keep trying, even when it does not make sense. There was a nightmare moment when the audience looked at me with absolutely blank looks. I’m not sure there was any knowledge transfer at all, but I do know that we wrapped up with full stomachs. I still remember the items they served at the reception: pickled quail eggs, miniature empanadas, cheese-infused cornbread (chipas), cookies laced with dulce de leche.  Gorging myself helped me, but still I felt, at the end of the day, ashamed. What made me think I could deliver a complex lecture in Spanish? Now, when I think back, I realize that I made the right decision -- it was better to attempt the lecture in Spanish; it made me more human. I would just have to live with the fact that I couldn’t show off in the way I really wanted to. </w:t>
      </w:r>
    </w:p>
    <w:p w14:paraId="12E421EE" w14:textId="77777777" w:rsidR="00B30859" w:rsidRPr="00B30859" w:rsidRDefault="00B30859" w:rsidP="00B30859">
      <w:pPr>
        <w:shd w:val="clear" w:color="auto" w:fill="FFFFFF"/>
        <w:rPr>
          <w:rFonts w:ascii="Verdana" w:eastAsia="Times New Roman" w:hAnsi="Verdana" w:cs="Times New Roman"/>
          <w:sz w:val="20"/>
          <w:szCs w:val="20"/>
        </w:rPr>
      </w:pPr>
    </w:p>
    <w:p w14:paraId="54F65B89"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Refusing to Respect Physical Limits</w:t>
      </w:r>
    </w:p>
    <w:p w14:paraId="0A2279D4"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 hit a wall when it’s hot and humid, especially if I’m playing tennis. It’s hard to move as quickly as I usually do, and I start to feel a bit dizzy. One time stands out. It was a hot July afternoon: 1 pm, high humidity, no breeze, and not a cloud in the sky. I pushed myself and </w:t>
      </w:r>
      <w:r w:rsidRPr="00B30859">
        <w:rPr>
          <w:rFonts w:ascii="Verdana" w:eastAsia="Times New Roman" w:hAnsi="Verdana" w:cs="Times New Roman"/>
          <w:sz w:val="20"/>
          <w:szCs w:val="20"/>
        </w:rPr>
        <w:lastRenderedPageBreak/>
        <w:t xml:space="preserve">started to feel dizzy. Then, I pushed myself harder – started to feel faint. I was dripping sweat and could not seem to drink enough water. But, I pushed myself even harder. At the end of the practice, I went home, took a shower, and drank more water. Would I faint? I did not think so. In fact, I was feeling better. I had a 3 pm court date at the local indoor court – it was fantastic. I was able to play another two hours, but this time without fatigue. When I went home, I realized I had overdone it. I was sore, but that was not really the issue. The problem was a strange rash on my legs and ankles – the only other time I saw it was after playing two matches in 105-degree heat. As much as I would like to push myself, I have to recognize that heat stroke and breaking blood vessels are not the best way. </w:t>
      </w:r>
    </w:p>
    <w:p w14:paraId="67A8726F" w14:textId="77777777" w:rsidR="00B30859" w:rsidRPr="00B30859" w:rsidRDefault="00B30859" w:rsidP="00B30859">
      <w:pPr>
        <w:shd w:val="clear" w:color="auto" w:fill="FFFFFF"/>
        <w:rPr>
          <w:rFonts w:ascii="Verdana" w:eastAsia="Times New Roman" w:hAnsi="Verdana" w:cs="Times New Roman"/>
          <w:sz w:val="20"/>
          <w:szCs w:val="20"/>
        </w:rPr>
      </w:pPr>
    </w:p>
    <w:p w14:paraId="443B03E9"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Privilege and Entitlement: How Much Is Unconscious? </w:t>
      </w:r>
    </w:p>
    <w:p w14:paraId="2711D797"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Deirdre, the owner of Party Paradise, said that the toughest people to work with are not Bridezillas or even the “Mothers of the Bridezillas,” but the people in charge of fundraisers for elite private schools. It really surprised me to hear it. “Don’t they have a lot of money, as do their benefactors?  And, the events always look really posh and elegant,” I commented. Deirdre agreed. “They do. But they’re skinflints. They always want a huge discount, and then they haggle even after the fact and want rebates.” It was a tremendous generality, but all I could think of was the fact that they probably had a lot of pressure to keep up appearances, and had to create an atmosphere of wealth on a shoestring in order to attract donations. The “Gala Affair” or “White Tie Dinner” must be done properly. It seems very paradoxical – to trigger the biggest donations, they had to be quite stingy. I asked Deirdre why she even bothered with them, and she explained that the private school fund-raisers were her “loss-leaders” which she used in order to get the name of her company, “Party Paradise” in front of her ideal market: wealthy individuals whose children will eventually marry, have quinceanero parties, reunions, and other events requiring renting tables, chairs, tablecloths, flowers, serving dishes, balloons, and more. </w:t>
      </w:r>
    </w:p>
    <w:p w14:paraId="72887C71" w14:textId="77777777" w:rsidR="00B30859" w:rsidRPr="00B30859" w:rsidRDefault="00B30859" w:rsidP="00B30859">
      <w:pPr>
        <w:shd w:val="clear" w:color="auto" w:fill="FFFFFF"/>
        <w:rPr>
          <w:rFonts w:ascii="Verdana" w:eastAsia="Times New Roman" w:hAnsi="Verdana" w:cs="Times New Roman"/>
          <w:sz w:val="20"/>
          <w:szCs w:val="20"/>
        </w:rPr>
      </w:pPr>
    </w:p>
    <w:p w14:paraId="791AEAEA"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Death of Innocence</w:t>
      </w:r>
    </w:p>
    <w:p w14:paraId="18B31A8E"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Regardless of the corrupt and other less than admirable reasons for war, the soldiers, sailors, airmen, and Marines who put themselves in harm’s way have to feel pride for their sacrifice. If they do not, they will have a tough time ahead of them. The same applies to their family members. I’ll never forget a phone call I received late at night when I was living in Albany. It was in 2004, and the U.S. had just invaded Iraq. My son, age 18, was in the Marines, and I was a nervous wreck. One of my close friends, Linda, was the wife of one of the faculty members I worked with, and her nephew, Aaron, was also a Marine, but he had joined a year before my son, and so was a year ahead. He was deployed to Iraq in those early years. Late one spring evening, Linda called me. The minute I heard her voice, I knew it was going to be one of the saddest, if not the saddest phone call I had ever received in my life. It was, in fact. Lance Corporal Aaron Austin, age 21, died April 21 at the Battle of Fallujah. He died and in doing so, prevented the death of at least a dozen of his fellow Marines. I immediately felt an overwhelming sadness and gut-wrenching feeling that it was just not fair that a young man with his life ahead of him should die. But, that mindset was too painful. Instead of focusing on the senselessness of war, it is important to focus on the importance of sacrifice and to feel pride. It’s not easy. There are always conflicting emotions. But, in the end, one has to find a way to feel pride and to feel reverence for those who have sacrificed, and also reverence for one’s own efforts. Otherwise, what is the point of life, of family, of community, of nation? It does not matter what side you were on, what matters is reverence for life and for sacrifice, which translates (hopefully) into pride. These are abstract concepts, but they are grounded in love and a willingness to express respect.  </w:t>
      </w:r>
    </w:p>
    <w:p w14:paraId="2A0E83B1" w14:textId="77777777" w:rsidR="00B30859" w:rsidRPr="00B30859" w:rsidRDefault="00B30859" w:rsidP="00B30859">
      <w:pPr>
        <w:shd w:val="clear" w:color="auto" w:fill="FFFFFF"/>
        <w:rPr>
          <w:rFonts w:ascii="Verdana" w:eastAsia="Times New Roman" w:hAnsi="Verdana" w:cs="Times New Roman"/>
          <w:sz w:val="20"/>
          <w:szCs w:val="20"/>
        </w:rPr>
      </w:pPr>
    </w:p>
    <w:p w14:paraId="09DEE96E"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Questioning My Own Responses: After Studying Tibetan Buddhism, Seeing the Dalai Lama</w:t>
      </w:r>
    </w:p>
    <w:p w14:paraId="47ADE96B"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 had the opportunity to see the Dalai Lama and his entourage of Tibetan Buddhist monks while they were participating in an event at the Long Beach Convention Center. I did not </w:t>
      </w:r>
      <w:r w:rsidRPr="00B30859">
        <w:rPr>
          <w:rFonts w:ascii="Verdana" w:eastAsia="Times New Roman" w:hAnsi="Verdana" w:cs="Times New Roman"/>
          <w:sz w:val="20"/>
          <w:szCs w:val="20"/>
        </w:rPr>
        <w:lastRenderedPageBreak/>
        <w:t xml:space="preserve">interact with them, but I observed them from relatively close range within the lobby of the Hyatt that was adjacent to the center. What first struck me is that they were all wearing the same types of dark maroon robes, together with comfortable track shoes. For some reason, I would have expected “hipster” sandals or Birkenstocks. But, upon reflection, the use of practical footwear, rather than “cool” or “hipster” reinforced a sense of humility. They spoke in quiet tones, and each had a calm, smiling expression in his face. I caught a glimpse of the Dalai Lama and there was no way to tell that he was any different than the Buddhist monks who accompanied him. To me, the entire scene communicated the essence of his message – we are all connected and we should not think of ourselves as any better or worse than anyone else. </w:t>
      </w:r>
    </w:p>
    <w:p w14:paraId="75E07A25" w14:textId="77777777" w:rsidR="00B30859" w:rsidRPr="00B30859" w:rsidRDefault="00B30859" w:rsidP="00B30859">
      <w:pPr>
        <w:shd w:val="clear" w:color="auto" w:fill="FFFFFF"/>
        <w:rPr>
          <w:rFonts w:ascii="Verdana" w:eastAsia="Times New Roman" w:hAnsi="Verdana" w:cs="Times New Roman"/>
          <w:sz w:val="20"/>
          <w:szCs w:val="20"/>
        </w:rPr>
      </w:pPr>
    </w:p>
    <w:p w14:paraId="3FBADA33"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Did I Live? Am I Sure? The Experience of Being Hit by a Car While Walking in a Crosswalk</w:t>
      </w:r>
    </w:p>
    <w:p w14:paraId="7E519AA2"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It happened in the blink of an eye, but when it happened, everything seemed to go into slow motion. I know this sounds like a cliché, but it is really what happened to me. Here’s what was going on, so you have an idea of the overall context.  I had walked from my condo to Starbucks on one of the most gorgeous days I can remember. </w:t>
      </w:r>
    </w:p>
    <w:p w14:paraId="1BA63D54" w14:textId="77777777" w:rsidR="00B30859" w:rsidRPr="00B30859" w:rsidRDefault="00B30859" w:rsidP="00B30859">
      <w:pPr>
        <w:shd w:val="clear" w:color="auto" w:fill="FFFFFF"/>
        <w:rPr>
          <w:rFonts w:ascii="Verdana" w:eastAsia="Times New Roman" w:hAnsi="Verdana" w:cs="Times New Roman"/>
          <w:sz w:val="20"/>
          <w:szCs w:val="20"/>
        </w:rPr>
      </w:pPr>
    </w:p>
    <w:p w14:paraId="538B7863"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 remember breathing deeply and looking at the expanse of fields that stretched out toward the west and toward the South Canadian River, thinking all the while that if heaven could be this sweet, it was, truly ineffable – utterly impossible to describe in words.  At any rate, I was in a very peaceful frame of mind as I passed time in Starbucks, diligently working thanks to wifi and my trusty MacBook Air. Ah, the “remote office”!  </w:t>
      </w:r>
    </w:p>
    <w:p w14:paraId="289642A3" w14:textId="77777777" w:rsidR="00B30859" w:rsidRPr="00B30859" w:rsidRDefault="00B30859" w:rsidP="00B30859">
      <w:pPr>
        <w:shd w:val="clear" w:color="auto" w:fill="FFFFFF"/>
        <w:rPr>
          <w:rFonts w:ascii="Verdana" w:eastAsia="Times New Roman" w:hAnsi="Verdana" w:cs="Times New Roman"/>
          <w:sz w:val="20"/>
          <w:szCs w:val="20"/>
        </w:rPr>
      </w:pPr>
    </w:p>
    <w:p w14:paraId="2787246F"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 drank a venti decaf americano with a tiny bit of half and half, and 2 packets of splenda, and then it was time to walk back. I made my way to the road I needed to cross, so I could walk on sidewalks all the way home. As I waited for the light to turn green, and the “walk” figure to appear, I thought about how ridiculously brief the light was, and that I’d have to run. As I entered the intersection, I walked quickly .. and then, out of nowhere a car came up on me. I could see it, but there was nowhere for me to go. Before I knew it, I was airborne, and then my feet felt the most terrible sensation I’ve ever experienced. </w:t>
      </w:r>
    </w:p>
    <w:p w14:paraId="068D792A" w14:textId="77777777" w:rsidR="00B30859" w:rsidRPr="00B30859" w:rsidRDefault="00B30859" w:rsidP="00B30859">
      <w:pPr>
        <w:shd w:val="clear" w:color="auto" w:fill="FFFFFF"/>
        <w:rPr>
          <w:rFonts w:ascii="Verdana" w:eastAsia="Times New Roman" w:hAnsi="Verdana" w:cs="Times New Roman"/>
          <w:sz w:val="20"/>
          <w:szCs w:val="20"/>
        </w:rPr>
      </w:pPr>
    </w:p>
    <w:p w14:paraId="7C6DF4A1"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A 17-year-old who had just picked up his great-grandmother and who was talking to his girlfriend, ran right into me, and ran over my feet. My first thought was that my back had been broken and that I’d never walk again. </w:t>
      </w:r>
    </w:p>
    <w:p w14:paraId="214EC36B" w14:textId="77777777" w:rsidR="00B30859" w:rsidRPr="00B30859" w:rsidRDefault="00B30859" w:rsidP="00B30859">
      <w:pPr>
        <w:shd w:val="clear" w:color="auto" w:fill="FFFFFF"/>
        <w:rPr>
          <w:rFonts w:ascii="Verdana" w:eastAsia="Times New Roman" w:hAnsi="Verdana" w:cs="Times New Roman"/>
          <w:sz w:val="20"/>
          <w:szCs w:val="20"/>
        </w:rPr>
      </w:pPr>
    </w:p>
    <w:p w14:paraId="65ABAE52"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 was afraid to look down – did not want to see all the blood. But I did not want to be run over by other cars as well, so, like Sammy, the Beagle, I hobbled to the curb. I tried to shake off the pain. </w:t>
      </w:r>
    </w:p>
    <w:p w14:paraId="064B6073" w14:textId="77777777" w:rsidR="00B30859" w:rsidRPr="00B30859" w:rsidRDefault="00B30859" w:rsidP="00B30859">
      <w:pPr>
        <w:shd w:val="clear" w:color="auto" w:fill="FFFFFF"/>
        <w:rPr>
          <w:rFonts w:ascii="Verdana" w:eastAsia="Times New Roman" w:hAnsi="Verdana" w:cs="Times New Roman"/>
          <w:sz w:val="20"/>
          <w:szCs w:val="20"/>
        </w:rPr>
      </w:pPr>
    </w:p>
    <w:p w14:paraId="14BFDB65"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It was unbelievable, and I could feel wave after wave of pain and adrenaline surge through me to the point that I felt no pain at all – just an incredible sense of clarity and a complete absence of pain. The police, ambulance, etc etc  came. </w:t>
      </w:r>
    </w:p>
    <w:p w14:paraId="1F506D56" w14:textId="77777777" w:rsidR="00B30859" w:rsidRPr="00B30859" w:rsidRDefault="00B30859" w:rsidP="00B30859">
      <w:pPr>
        <w:shd w:val="clear" w:color="auto" w:fill="FFFFFF"/>
        <w:rPr>
          <w:rFonts w:ascii="Verdana" w:eastAsia="Times New Roman" w:hAnsi="Verdana" w:cs="Times New Roman"/>
          <w:sz w:val="20"/>
          <w:szCs w:val="20"/>
        </w:rPr>
      </w:pPr>
    </w:p>
    <w:p w14:paraId="6B7F4632"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 refused the ambulance. I thought I could walk the 3.5 miles back to my condo with no problem at all. But, then thought better of it, and asked the emergency rescue team to give me a lift back to my place. I was still feeling no pain. I called my sister and told her I had just been hit by a car. I then got a call from my brother who said I was crazy not to go to the hospital. Then, news traveling like lightning, I got a call from my son – and even from my dad, who was with my uncle in Tonopah, Nevada. “Go to the hospital. Now!!” – reluctantly, I succumbed. I went. I got x-rayed. I found out I had deep tissue injuries in both feet (contusions?) and a broken toe. My legs were bleeding, and the doctor thought I had broken my knee and my elbow, but both were fine. </w:t>
      </w:r>
    </w:p>
    <w:p w14:paraId="0CB4D0B9" w14:textId="77777777" w:rsidR="00B30859" w:rsidRPr="00B30859" w:rsidRDefault="00B30859" w:rsidP="00B30859">
      <w:pPr>
        <w:shd w:val="clear" w:color="auto" w:fill="FFFFFF"/>
        <w:rPr>
          <w:rFonts w:ascii="Verdana" w:eastAsia="Times New Roman" w:hAnsi="Verdana" w:cs="Times New Roman"/>
          <w:sz w:val="20"/>
          <w:szCs w:val="20"/>
        </w:rPr>
      </w:pPr>
    </w:p>
    <w:p w14:paraId="0FB7F3B2"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lastRenderedPageBreak/>
        <w:t xml:space="preserve">By the time I got out of the hospital, I was in so much pain that I could barely walk. I hobbled like a 90-year-old on my deeply bruised feet. I felt pain for about 4 months as I healed. But, other than that, everything was fine. I was lucky. </w:t>
      </w:r>
    </w:p>
    <w:p w14:paraId="1F0CA6C4" w14:textId="77777777" w:rsidR="00B30859" w:rsidRPr="00B30859" w:rsidRDefault="00B30859" w:rsidP="00B30859">
      <w:pPr>
        <w:shd w:val="clear" w:color="auto" w:fill="FFFFFF"/>
        <w:rPr>
          <w:rFonts w:ascii="Verdana" w:eastAsia="Times New Roman" w:hAnsi="Verdana" w:cs="Times New Roman"/>
          <w:sz w:val="20"/>
          <w:szCs w:val="20"/>
        </w:rPr>
      </w:pPr>
    </w:p>
    <w:p w14:paraId="43668266"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On the Difference Between Physical and Emotional Pain</w:t>
      </w:r>
    </w:p>
    <w:p w14:paraId="4EA54AB0"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Physical pain and emotional pain are not the same, and fortunately, they do not always occur at the same time. Heaven help the person who feels both emotional and physical pain. I think it is a very tough situation. I think it can occur in the case of accidents or war where there is a sense of guilt, or just hopelessness.  One example that comes to mind is the story of the young mother who took refuge from a huge F6 tornado that hit Moore, Oklahoma, by hiding under an overpass. She held on tight to her little daughter, but the suction created was too strong and the tornado pulled her child right out of her arms. The child disappeared and it is possible she was never found. The mother suffered grave wounds. I do not know if she every fully recovered. I would suspect that the emotional pain persisted long after the emotional pain turned into pure numbness.</w:t>
      </w:r>
    </w:p>
    <w:p w14:paraId="362F0E4A" w14:textId="3F24F6CC" w:rsidR="00904DC5" w:rsidRDefault="00904DC5">
      <w:pPr>
        <w:rPr>
          <w:rFonts w:ascii="Verdana" w:eastAsia="Times New Roman" w:hAnsi="Verdana" w:cs="Times New Roman"/>
          <w:sz w:val="20"/>
          <w:szCs w:val="20"/>
        </w:rPr>
      </w:pPr>
      <w:r>
        <w:rPr>
          <w:rFonts w:ascii="Verdana" w:eastAsia="Times New Roman" w:hAnsi="Verdana" w:cs="Times New Roman"/>
          <w:sz w:val="20"/>
          <w:szCs w:val="20"/>
        </w:rPr>
        <w:br w:type="page"/>
      </w:r>
    </w:p>
    <w:p w14:paraId="081CC9BA" w14:textId="77777777" w:rsidR="00B30859" w:rsidRPr="00B30859" w:rsidRDefault="00B30859" w:rsidP="00B30859">
      <w:pPr>
        <w:shd w:val="clear" w:color="auto" w:fill="FFFFFF"/>
        <w:rPr>
          <w:rFonts w:ascii="Verdana" w:eastAsia="Times New Roman" w:hAnsi="Verdana" w:cs="Times New Roman"/>
          <w:sz w:val="20"/>
          <w:szCs w:val="20"/>
        </w:rPr>
      </w:pPr>
    </w:p>
    <w:p w14:paraId="46440A3E" w14:textId="77777777" w:rsidR="00B30859" w:rsidRPr="00B30859" w:rsidRDefault="00B30859" w:rsidP="00B30859">
      <w:pPr>
        <w:shd w:val="clear" w:color="auto" w:fill="FFFFFF"/>
        <w:rPr>
          <w:rFonts w:ascii="Verdana" w:eastAsia="Times New Roman" w:hAnsi="Verdana" w:cs="Times New Roman"/>
          <w:sz w:val="20"/>
          <w:szCs w:val="20"/>
        </w:rPr>
      </w:pPr>
    </w:p>
    <w:p w14:paraId="3B49D2CD"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 </w:t>
      </w:r>
    </w:p>
    <w:p w14:paraId="1A28D9FE"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FATHER</w:t>
      </w:r>
    </w:p>
    <w:p w14:paraId="2C3F9EBF" w14:textId="77777777" w:rsidR="00B30859" w:rsidRPr="00B30859" w:rsidRDefault="00B30859" w:rsidP="00B30859">
      <w:pPr>
        <w:shd w:val="clear" w:color="auto" w:fill="FFFFFF"/>
        <w:rPr>
          <w:rFonts w:ascii="Verdana" w:eastAsia="Times New Roman" w:hAnsi="Verdana" w:cs="Times New Roman"/>
          <w:sz w:val="20"/>
          <w:szCs w:val="20"/>
        </w:rPr>
      </w:pPr>
    </w:p>
    <w:p w14:paraId="1FB9C514"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CORE PARAGRAPH</w:t>
      </w:r>
    </w:p>
    <w:p w14:paraId="34CA52E1" w14:textId="77777777" w:rsidR="00B30859" w:rsidRPr="00B30859" w:rsidRDefault="00B30859" w:rsidP="00B30859">
      <w:pPr>
        <w:shd w:val="clear" w:color="auto" w:fill="FFFFFF"/>
        <w:rPr>
          <w:rFonts w:ascii="Verdana" w:eastAsia="Times New Roman" w:hAnsi="Verdana" w:cs="Times New Roman"/>
          <w:sz w:val="20"/>
          <w:szCs w:val="20"/>
        </w:rPr>
      </w:pPr>
    </w:p>
    <w:p w14:paraId="50DA4792" w14:textId="77777777" w:rsidR="00B30859" w:rsidRPr="00B30859" w:rsidRDefault="00B30859" w:rsidP="00B30859">
      <w:pPr>
        <w:shd w:val="clear" w:color="auto" w:fill="FFFFFF"/>
        <w:rPr>
          <w:rFonts w:ascii="Verdana" w:eastAsia="Times New Roman" w:hAnsi="Verdana" w:cs="Times New Roman"/>
          <w:sz w:val="20"/>
          <w:szCs w:val="20"/>
        </w:rPr>
      </w:pPr>
    </w:p>
    <w:p w14:paraId="60F890F7"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My dad is a geologist who has been involved in both petroleum geology and minerals exploration. He was born in 1926 in Brunswick, Vermont, which is located next to the Connecticut River in northeast Vermont. He is medium height, with dark hair, green eyes, and glasses. He earned a BS and MS in petroleum geology from the University of Oklahoma, and made Oklahoma his home base, although his work took him to mining and oil and gas operations seemingly everywhere, but mainly in the western states of the U.S., and Canada. He is thought of as a very kind-hearted person and a good listener.</w:t>
      </w:r>
    </w:p>
    <w:p w14:paraId="3ADE4745" w14:textId="77777777" w:rsidR="00B30859" w:rsidRPr="00B30859" w:rsidRDefault="00B30859" w:rsidP="00B30859">
      <w:pPr>
        <w:shd w:val="clear" w:color="auto" w:fill="FFFFFF"/>
        <w:rPr>
          <w:rFonts w:ascii="Verdana" w:eastAsia="Times New Roman" w:hAnsi="Verdana" w:cs="Times New Roman"/>
          <w:sz w:val="20"/>
          <w:szCs w:val="20"/>
        </w:rPr>
      </w:pPr>
    </w:p>
    <w:p w14:paraId="7C60FF59"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Playing </w:t>
      </w:r>
    </w:p>
    <w:p w14:paraId="3030FF01"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The first is a scene of playing catch with my dad in the back yard. My brother had signed up for Little League baseball, and so my parents bought him all the necessary “accoutrementes” of the sport: the gloves, the balls, the bats, the “pitchback.”  In the meantime, I liked to play as well, although I did not like it well enough to be a part of a team. My dad would pitch to my brother, he would hit the ball, and then I’d be both first base and fielder. It was a lot of fun to try to catch the ball and to throw it to my dad who would then try to tag my brother “out.” My dad was really quick and my brother was a bit sluggish, so there was some pretty humorous scrambling, usually resulting in some serious dirt and grass stains on pants.</w:t>
      </w:r>
    </w:p>
    <w:p w14:paraId="62B3A500" w14:textId="77777777" w:rsidR="00B30859" w:rsidRPr="00B30859" w:rsidRDefault="00B30859" w:rsidP="00B30859">
      <w:pPr>
        <w:shd w:val="clear" w:color="auto" w:fill="FFFFFF"/>
        <w:rPr>
          <w:rFonts w:ascii="Verdana" w:eastAsia="Times New Roman" w:hAnsi="Verdana" w:cs="Times New Roman"/>
          <w:sz w:val="20"/>
          <w:szCs w:val="20"/>
        </w:rPr>
      </w:pPr>
    </w:p>
    <w:p w14:paraId="20CDD076"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Concern</w:t>
      </w:r>
    </w:p>
    <w:p w14:paraId="12C30215"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The second has to do with a summer we spent in Lovelock, Nevada. I was 8 years old, and was very frustrated that my brother got to go out to the old prospector’s shack in the mountains where my dad was evaluating a copper or silver prospect. Finally, after whining and begging, I had a chance to go with them. I remember being really bored, but not able to wander off and explore because there were too many areas where one could get hurt (cliffs, pond with “quickmud,” rattlesnakes, etc.). I noticed there were interesting lizards running up and down the walls of the shack, so I decided to try to throw rocks at them to see if I could hit any. I had through 30 or 40 rocks, missed every single lizard I attempted to hit, and was getting ready to move to the other side of the shack, when my dad barreled out of the shack, totally out of temper. Seeing him out of temper was so unusual, I immediately burst into tears. The noise was very distracting. Plus, it was dangerous. Apparently my rock-throwing had disturbed something besides my dad. As I turned away to go to the truck, I noticed a huge rattlesnake that had been somewhere under the shack until I had driven him out. Fortunately, my dad had told me to always keep my eyes on the ground ahead of me so I would not step on snakes. </w:t>
      </w:r>
    </w:p>
    <w:p w14:paraId="5E33907B" w14:textId="77777777" w:rsidR="00B30859" w:rsidRPr="00B30859" w:rsidRDefault="00B30859" w:rsidP="00B30859">
      <w:pPr>
        <w:shd w:val="clear" w:color="auto" w:fill="FFFFFF"/>
        <w:rPr>
          <w:rFonts w:ascii="Verdana" w:eastAsia="Times New Roman" w:hAnsi="Verdana" w:cs="Times New Roman"/>
          <w:sz w:val="20"/>
          <w:szCs w:val="20"/>
        </w:rPr>
      </w:pPr>
    </w:p>
    <w:p w14:paraId="7B3AA901"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Mentor</w:t>
      </w:r>
    </w:p>
    <w:p w14:paraId="147281E7"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After I completed typing class at school, my dad thought it would be a great idea to hire me one summer as an assistant and a typist. My main job was to type letters and the large manuscript he was writing. I went into the job with supreme confidence. I had been a very good typist at school, and received top marks for all my work. That was a completely different environment, however, and it was nothing like working for my dad in his office. I quickly learned that he expected absolutely pristine documents, which were beautifully spaced, perfectly aligned, and had absolutely no typographical errors or smudges. Although that seems easy to do, it was not. Remember, this was the time of the Selectric typewriter, </w:t>
      </w:r>
      <w:r w:rsidRPr="00B30859">
        <w:rPr>
          <w:rFonts w:ascii="Verdana" w:eastAsia="Times New Roman" w:hAnsi="Verdana" w:cs="Times New Roman"/>
          <w:sz w:val="20"/>
          <w:szCs w:val="20"/>
        </w:rPr>
        <w:lastRenderedPageBreak/>
        <w:t xml:space="preserve">with Wite-Out and eraser tape.  It was a time when if you made a mistake, you had to type the entire document over if you could not find a way to use correction tape or Wite-Out to cover up the error and then squeeze the correction in the space you had left. My dad had an eagle eye for errors, and there was nothing more demoralizing than thinking I had a perfect document when I took it out of the typewriter, just to have him find two or three boo-boos. “What?? No way!!!” I would wail in despair. My dad would look at me placidly and then comment that a “real boss” would expect me to maintain a cheerful attitude and a “can do” attitude, with a willingness to redo things no matter how many times it took. I could not imagine anyone as picky as my dad, though, and I realized that the dread of his finding errors tended to either paralyze me, or make me so nervous that I’d make more errors than ever. Although I did not enjoy working as a typist for my dad, I do think it was character-building, and I do know what “attention to detail” means, even if it does not always seem to that I do. </w:t>
      </w:r>
    </w:p>
    <w:p w14:paraId="07EE3C2F" w14:textId="77777777" w:rsidR="00B30859" w:rsidRPr="00B30859" w:rsidRDefault="00B30859" w:rsidP="00B30859">
      <w:pPr>
        <w:shd w:val="clear" w:color="auto" w:fill="FFFFFF"/>
        <w:rPr>
          <w:rFonts w:ascii="Verdana" w:eastAsia="Times New Roman" w:hAnsi="Verdana" w:cs="Times New Roman"/>
          <w:sz w:val="20"/>
          <w:szCs w:val="20"/>
        </w:rPr>
      </w:pPr>
    </w:p>
    <w:p w14:paraId="59879291"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Guidance</w:t>
      </w:r>
    </w:p>
    <w:p w14:paraId="410EA70F"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“Finish what you start,” was something my dad constantly told me.  He also had other sayings that shaped my way of looking at the world. “People who think they’ve gotten away with something are just fooling themselves.” Another one was “Everyone needs a sounding board.” He also had a number of guiding principles that related to how people should relate to each other. He always advocated patience and acceptance. In addition, he always asked me to think about how the other person might feel. Such an approach to life was good for the development of empathy.</w:t>
      </w:r>
    </w:p>
    <w:p w14:paraId="6A2BB0E1" w14:textId="77777777" w:rsidR="00B30859" w:rsidRPr="00B30859" w:rsidRDefault="00B30859" w:rsidP="00B30859">
      <w:pPr>
        <w:shd w:val="clear" w:color="auto" w:fill="FFFFFF"/>
        <w:rPr>
          <w:rFonts w:ascii="Verdana" w:eastAsia="Times New Roman" w:hAnsi="Verdana" w:cs="Times New Roman"/>
          <w:sz w:val="20"/>
          <w:szCs w:val="20"/>
        </w:rPr>
      </w:pPr>
    </w:p>
    <w:p w14:paraId="292D9E0D"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Everyone Needs a Sounding Board</w:t>
      </w:r>
    </w:p>
    <w:p w14:paraId="56152B4B"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When my dad said “everyone needs a sounding board,” he was definitely thinking of himself. He spent countless hours on the phone, and then, one of his favorite things to do was to go on long walks and discuss current events and business strategy. He liked to analyze every possible angle of a business decision. I think it made making decisions rather hard for him, especially as he got older. But, he was always a good person to talk to because he was willing to work through all the different perspectives and viewpoints.</w:t>
      </w:r>
    </w:p>
    <w:p w14:paraId="052ABC88" w14:textId="77777777" w:rsidR="00B30859" w:rsidRPr="00B30859" w:rsidRDefault="00B30859" w:rsidP="00B30859">
      <w:pPr>
        <w:shd w:val="clear" w:color="auto" w:fill="FFFFFF"/>
        <w:rPr>
          <w:rFonts w:ascii="Verdana" w:eastAsia="Times New Roman" w:hAnsi="Verdana" w:cs="Times New Roman"/>
          <w:sz w:val="20"/>
          <w:szCs w:val="20"/>
        </w:rPr>
      </w:pPr>
    </w:p>
    <w:p w14:paraId="538F708B"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Working for a Way Out</w:t>
      </w:r>
    </w:p>
    <w:p w14:paraId="40DD54BF"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My dad received a scholarship to the University of Connecticut at Storrs when he was 17. He entered as a freshman in the officer training program, and completed his two years with honors when World War II ended and the program came to an end. At that point, he had a decision to make. Would he go back home to Bloomfield, Vermont, or would he strike out on his own?  He did not have enough money to continue at the University of Connecticut, and he did not want to return home.  One day he happened upon an advertisement for the Merchant Marines, so he decided to sign up. He completed his training in Long Island, New York, and then readied himself for a career at sea.</w:t>
      </w:r>
    </w:p>
    <w:p w14:paraId="0608EB79" w14:textId="77777777" w:rsidR="00B30859" w:rsidRPr="00B30859" w:rsidRDefault="00B30859" w:rsidP="00B30859">
      <w:pPr>
        <w:shd w:val="clear" w:color="auto" w:fill="FFFFFF"/>
        <w:rPr>
          <w:rFonts w:ascii="Verdana" w:eastAsia="Times New Roman" w:hAnsi="Verdana" w:cs="Times New Roman"/>
          <w:sz w:val="20"/>
          <w:szCs w:val="20"/>
        </w:rPr>
      </w:pPr>
    </w:p>
    <w:p w14:paraId="1F3E2A65"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Merchant Marines</w:t>
      </w:r>
    </w:p>
    <w:p w14:paraId="2EED2954"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When my dad joined the Merchant Marines, World War II had just ended. The Merchant Marines were a part of the U.S. government, and they transported equipment, supplies, and whatever the U.S. needed moved. At the end of the war, that meant soldiers, airmen, and Marines. He was on several ships that transported troops back from Europe. He said he felt very sorry for them. The conditions were very primitive, and he said that many of them were apparently shell-shocked from battle and in bad shape, either physically or psychologically or both. But, at least they were coming home. He said the waters in the Mediterranean were especially treacherous because of the presence of mines. Fortunately, they had minesweepers and the minesweepers worked well. </w:t>
      </w:r>
    </w:p>
    <w:p w14:paraId="5B573DAD" w14:textId="77777777" w:rsidR="00B30859" w:rsidRPr="00B30859" w:rsidRDefault="00B30859" w:rsidP="00B30859">
      <w:pPr>
        <w:shd w:val="clear" w:color="auto" w:fill="FFFFFF"/>
        <w:rPr>
          <w:rFonts w:ascii="Verdana" w:eastAsia="Times New Roman" w:hAnsi="Verdana" w:cs="Times New Roman"/>
          <w:sz w:val="20"/>
          <w:szCs w:val="20"/>
        </w:rPr>
      </w:pPr>
    </w:p>
    <w:p w14:paraId="3CE5FE99"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Career Decisions</w:t>
      </w:r>
    </w:p>
    <w:p w14:paraId="5E650ADF"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lastRenderedPageBreak/>
        <w:t>After the troops had been brought back home from Europe, my dad said that it was difficult to predict what they would be transporting. Sometimes it was grain. Sometimes it was equipment. He said that one trip involved going to the Persian Gulf. While he was there, he met a few geologists who worked for the “Seven Sisters,” which were the companies that had been invited to Saudi Arabia to explore for and produce oil and gas. They had successfully drilled the giant fields, including the Ghawar Field, 10 miles wide and 50 miles long. The science of petroleum geology was emerging and there were exciting new developments. My dad said that they were the reason he decided to become a petroleum geologist, quite an unusual profession for a young man from northern Vermont.</w:t>
      </w:r>
    </w:p>
    <w:p w14:paraId="655EFE4D" w14:textId="77777777" w:rsidR="00B30859" w:rsidRPr="00B30859" w:rsidRDefault="00B30859" w:rsidP="00B30859">
      <w:pPr>
        <w:shd w:val="clear" w:color="auto" w:fill="FFFFFF"/>
        <w:rPr>
          <w:rFonts w:ascii="Verdana" w:eastAsia="Times New Roman" w:hAnsi="Verdana" w:cs="Times New Roman"/>
          <w:sz w:val="20"/>
          <w:szCs w:val="20"/>
        </w:rPr>
      </w:pPr>
    </w:p>
    <w:p w14:paraId="084EC264"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Landing in Oklahoma</w:t>
      </w:r>
    </w:p>
    <w:p w14:paraId="508437D1"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My dad saved everything he could with the single-minded intent of returning to college and not just earning a bachelor’s degree, but also a master’s degree, and then going to work for an oil and gas company. He was very open to the idea of ending up in the Middle East. He said he liked that part of the world, and he really liked the fact that it was possible to get involved in finding important fields – fields that could change the course of world history. After being accepted at the University of Oklahoma, which had the world’s first school of Petroleum Geology, and which had very impressive graduates, he was excited about plunging into his studies. He said his enthusiasm took a brief pause when his plane landed at the Oklahoma City airport, and he took a bus from Oklahoma City to Norman. It was August, and it was very hot – perhaps not Persian Gulf-level hot, but hot enough at any rate.  He said that at one point he asked himself what he had done – and wondered if he should have gone to a different university, or, invested his money in a mink farm rather than going to school. However, he persevered, and succeeded. He was awarded many honors along with his bachelor’s and master’s degree.</w:t>
      </w:r>
    </w:p>
    <w:p w14:paraId="7B5E1D52" w14:textId="77777777" w:rsidR="00B30859" w:rsidRPr="00B30859" w:rsidRDefault="00B30859" w:rsidP="00B30859">
      <w:pPr>
        <w:shd w:val="clear" w:color="auto" w:fill="FFFFFF"/>
        <w:rPr>
          <w:rFonts w:ascii="Verdana" w:eastAsia="Times New Roman" w:hAnsi="Verdana" w:cs="Times New Roman"/>
          <w:sz w:val="20"/>
          <w:szCs w:val="20"/>
        </w:rPr>
      </w:pPr>
    </w:p>
    <w:p w14:paraId="6497CF2B"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First Job as a Petroleum Geologist</w:t>
      </w:r>
    </w:p>
    <w:p w14:paraId="2EF3928B"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My dad’s first job as a petroleum geologist was in Ardmore, Oklahoma, which was an important oil center at that point in time. There were many companies, including the majors which later became Chevron and ExxonMobil.  He was hired by Samedan, which was the exploration arm of the companies formed by the Noble family. Samedan was an acronym formed by the names of the children (and owners), Sam, Ed, and Anne. My dad formed a very close friendship with Ed, to the point that Ed was best man at the wedding of my dad and my mother.  My dad’s position was a prestigious one at Samedan, and he was considered a good catch. My mother was also considered a good catch, considering she had movie star looks and was an intelligent business woman, who was in charge of lease records at the California Company, which later became ExxonMobil. </w:t>
      </w:r>
    </w:p>
    <w:p w14:paraId="5149A3E1" w14:textId="77777777" w:rsidR="00B30859" w:rsidRPr="00B30859" w:rsidRDefault="00B30859" w:rsidP="00B30859">
      <w:pPr>
        <w:shd w:val="clear" w:color="auto" w:fill="FFFFFF"/>
        <w:rPr>
          <w:rFonts w:ascii="Verdana" w:eastAsia="Times New Roman" w:hAnsi="Verdana" w:cs="Times New Roman"/>
          <w:sz w:val="20"/>
          <w:szCs w:val="20"/>
        </w:rPr>
      </w:pPr>
    </w:p>
    <w:p w14:paraId="1120D039"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 </w:t>
      </w:r>
    </w:p>
    <w:p w14:paraId="160145FF" w14:textId="77777777" w:rsidR="00904DC5" w:rsidRDefault="00904DC5">
      <w:pPr>
        <w:rPr>
          <w:rFonts w:ascii="Verdana" w:eastAsia="Times New Roman" w:hAnsi="Verdana" w:cs="Times New Roman"/>
          <w:sz w:val="20"/>
          <w:szCs w:val="20"/>
        </w:rPr>
      </w:pPr>
      <w:r>
        <w:rPr>
          <w:rFonts w:ascii="Verdana" w:eastAsia="Times New Roman" w:hAnsi="Verdana" w:cs="Times New Roman"/>
          <w:sz w:val="20"/>
          <w:szCs w:val="20"/>
        </w:rPr>
        <w:br w:type="page"/>
      </w:r>
    </w:p>
    <w:p w14:paraId="32E0DA3F" w14:textId="5373A156"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lastRenderedPageBreak/>
        <w:t>Mother</w:t>
      </w:r>
    </w:p>
    <w:p w14:paraId="77217DEC" w14:textId="77777777" w:rsidR="00B30859" w:rsidRPr="00B30859" w:rsidRDefault="00B30859" w:rsidP="00B30859">
      <w:pPr>
        <w:shd w:val="clear" w:color="auto" w:fill="FFFFFF"/>
        <w:rPr>
          <w:rFonts w:ascii="Verdana" w:eastAsia="Times New Roman" w:hAnsi="Verdana" w:cs="Times New Roman"/>
          <w:sz w:val="20"/>
          <w:szCs w:val="20"/>
        </w:rPr>
      </w:pPr>
    </w:p>
    <w:p w14:paraId="5AE8BB2C"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Core Paragraph</w:t>
      </w:r>
    </w:p>
    <w:p w14:paraId="2D616B51"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My mother, was born in 1932 in Ardmore, Oklahoma, was a skinny, serious girl born in the early years of the Great Depression. While she may have started out a dour little thing, by the time she was 18, she was gregarious and popular – elected “Wittiest Girl” by Ardmore High School’s Class of 1950. She graduated from a local business college and went on to work in lease records for a local oil company. My mother met my dad at a square dance at the Ardmore Country Club and I think that was the last time that either of them ever danced. My mom was a stay-at-home mom, which meant she had three full-time jobs with her three full-time bundles of energy (her children). She volunteered with the church and organized programs for a retirement home, and then, after her grandchildren were born, she spent all the time she could with them. She imparted her love of reading, songbirds, and miniature mechanical machines, such as H-O scale rail and tiny robots. </w:t>
      </w:r>
    </w:p>
    <w:p w14:paraId="0D5EBE39" w14:textId="77777777" w:rsidR="00B30859" w:rsidRPr="00B30859" w:rsidRDefault="00B30859" w:rsidP="00B30859">
      <w:pPr>
        <w:shd w:val="clear" w:color="auto" w:fill="FFFFFF"/>
        <w:rPr>
          <w:rFonts w:ascii="Verdana" w:eastAsia="Times New Roman" w:hAnsi="Verdana" w:cs="Times New Roman"/>
          <w:sz w:val="20"/>
          <w:szCs w:val="20"/>
        </w:rPr>
      </w:pPr>
    </w:p>
    <w:p w14:paraId="06B4423D"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Responding </w:t>
      </w:r>
    </w:p>
    <w:p w14:paraId="4C5DD41C"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When I was about a year old, we moved to Norman, which is 90 miles north of Ardmore. My brother was born shortly after that, and I think my mother was a bit overwhelmed since he was very ill for the first two years of his life. Unfortunately, she did not have much daytime support at that time since my grandmother and aunt were still in Ardmore. So, while she was taking care of my brother, I toddled around the neighborhood, and right into all the dangerous things I could find, including the neighbors’ flower gardens. There was one garden with very attractive red peppers – I picked them and then rubbed my eyes. Little did I know that they were habanero peppers. I ended up in the emergency room, and my mother reminded me to never rub my eyes after touching flowers or plants. </w:t>
      </w:r>
    </w:p>
    <w:p w14:paraId="469F079E" w14:textId="77777777" w:rsidR="00B30859" w:rsidRPr="00B30859" w:rsidRDefault="00B30859" w:rsidP="00B30859">
      <w:pPr>
        <w:shd w:val="clear" w:color="auto" w:fill="FFFFFF"/>
        <w:rPr>
          <w:rFonts w:ascii="Verdana" w:eastAsia="Times New Roman" w:hAnsi="Verdana" w:cs="Times New Roman"/>
          <w:sz w:val="20"/>
          <w:szCs w:val="20"/>
        </w:rPr>
      </w:pPr>
    </w:p>
    <w:p w14:paraId="5DF4233F"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Supporting</w:t>
      </w:r>
    </w:p>
    <w:p w14:paraId="79F90279"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I had just turned 5 years old when my parents decided to move to a different house. My father had been fortunate in his work, and he and my mother thought it would be a good time to invest in a larger home in a good school district. They also wanted it to have a large backyard and to be in a good place for children to play. So, they found a house that bordered a creek, a farm, and also which had almost an acre lot with very tall elm, maple, and other trees, which made a wonderful park-like place to play.  The house was only a year old, and the owner had been transferred so they were selling their large furniture, including a gorgeous piano. My mother insisted that I learn how to play the piano, rather than simply listening to me plunk around randomly. So, she found a teacher, and arranged for me to have a 15-minute lesson each day. Soon, I was playing reading music and playing. My mother sat with me and encouraged me at each step of the way. I loved playing the piano.</w:t>
      </w:r>
    </w:p>
    <w:p w14:paraId="60E0CCF2" w14:textId="77777777" w:rsidR="00B30859" w:rsidRPr="00B30859" w:rsidRDefault="00B30859" w:rsidP="00B30859">
      <w:pPr>
        <w:shd w:val="clear" w:color="auto" w:fill="FFFFFF"/>
        <w:rPr>
          <w:rFonts w:ascii="Verdana" w:eastAsia="Times New Roman" w:hAnsi="Verdana" w:cs="Times New Roman"/>
          <w:sz w:val="20"/>
          <w:szCs w:val="20"/>
        </w:rPr>
      </w:pPr>
    </w:p>
    <w:p w14:paraId="2B235CD2"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Piano Lessons</w:t>
      </w:r>
    </w:p>
    <w:p w14:paraId="06ACB644"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My mother continued to support everything having to do with piano and piano lessons. She bought piano books, and also read me stories about the great composers. I was fascinated by the Amadeus Mozart as a young boy, and was touched by Beethoven’s loss of hearing. I remember also being fascinated by the way my mother described the musicians who worked with kings (Handel) and in great churches (Bach). When I had a recital, my mother would take me to Sooner Tot ‘n’ Teens, a locally-owned children’s clothing store, where she would buy me the prettiest dress in the store, so I would feel very special when I performed.  She always made me feel confident when I performed for an audience.  I came to realize how valuable her subtle but very strong support was later in life as I needed to make presentations and meet people in often rather high-pressure situations.</w:t>
      </w:r>
    </w:p>
    <w:p w14:paraId="2AD8F73E" w14:textId="77777777" w:rsidR="00B30859" w:rsidRPr="00B30859" w:rsidRDefault="00B30859" w:rsidP="00B30859">
      <w:pPr>
        <w:shd w:val="clear" w:color="auto" w:fill="FFFFFF"/>
        <w:rPr>
          <w:rFonts w:ascii="Verdana" w:eastAsia="Times New Roman" w:hAnsi="Verdana" w:cs="Times New Roman"/>
          <w:sz w:val="20"/>
          <w:szCs w:val="20"/>
        </w:rPr>
      </w:pPr>
    </w:p>
    <w:p w14:paraId="41136CFA" w14:textId="77777777" w:rsidR="00904DC5" w:rsidRDefault="00904DC5" w:rsidP="00B30859">
      <w:pPr>
        <w:shd w:val="clear" w:color="auto" w:fill="FFFFFF"/>
        <w:rPr>
          <w:rFonts w:ascii="Verdana" w:eastAsia="Times New Roman" w:hAnsi="Verdana" w:cs="Times New Roman"/>
          <w:sz w:val="20"/>
          <w:szCs w:val="20"/>
        </w:rPr>
      </w:pPr>
    </w:p>
    <w:p w14:paraId="6091C343" w14:textId="49E714BD"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lastRenderedPageBreak/>
        <w:t>Violin</w:t>
      </w:r>
    </w:p>
    <w:p w14:paraId="52FCD4F4"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Like many things, I started at my own time and proceeded along my own pace. The violin was no different. The “official” time to start the violin was in the 5th grade. I, however, was not interested until the 6th grade. I suddenly had an urge to play the violin which turned into a passion verging on an obsession. My mother listened to me and we went together to Norman Music Center and picked out a violin. She then signed me up for private lessons with the teacher who had the highest recommendations. Then, she signed me up for summer orchestra, beginning level. I loved the violin and practiced hours a day, along with the piano. My mother encouraged me, even though I am sure I must have been very painful to listen to. By the end of the summer, I had caught up with the students in the 6th grade. By the 7th grade, I was first chair and selected to be a part of Oklahoma Youth Orchestra, where I was second chair in the first violin section.  Looking back, it seems really remarkable. At the time, it did not seem so – I just was consumed with the fire to express myself creatively and music resonated with me in many ways.  My mother always encouraged me to play with expression and passion, and she always bought me the nicest instrument and the best strings and bow available. I know that made a difference as well. </w:t>
      </w:r>
    </w:p>
    <w:p w14:paraId="488278E5" w14:textId="77777777" w:rsidR="00B30859" w:rsidRPr="00B30859" w:rsidRDefault="00B30859" w:rsidP="00B30859">
      <w:pPr>
        <w:shd w:val="clear" w:color="auto" w:fill="FFFFFF"/>
        <w:rPr>
          <w:rFonts w:ascii="Verdana" w:eastAsia="Times New Roman" w:hAnsi="Verdana" w:cs="Times New Roman"/>
          <w:sz w:val="20"/>
          <w:szCs w:val="20"/>
        </w:rPr>
      </w:pPr>
    </w:p>
    <w:p w14:paraId="5064C461"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Ballet Lessons</w:t>
      </w:r>
    </w:p>
    <w:p w14:paraId="44CE9940"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My mother often commented that she could not believe that my sister and I were related. While I loved music and dance, my sister had to be forced to take piano, and I’ll never forget my mother dragging her by force from under the bed to take ballet lessons. She said it was very important to take ballet in order to  establish a habit of moving gracefully and having good posture. I loved it. I played Swan Lake and improvised my own choreography. My favorite time of the year was in May when we would have our annual recital and we had our gorgeous tutus. I realize now that they must have been quite expensive, but my mother always encouraged me, and was happy to let me take as many different dance courses as I wished. One year, I was in ballet, tap, and modern dance, and I had three different outfits. I loved the tutus for ballet, but did  not care for the ones for tap. We had to wear “hot pants” which I found to be uninspiring to say the least. I liked thinking of myself as stepping out of a painting by Degas. My mother liked the Degas images, too, and purchased gifts for me that related to ballet and music. </w:t>
      </w:r>
    </w:p>
    <w:p w14:paraId="44DA0830" w14:textId="77777777" w:rsidR="00B30859" w:rsidRPr="00B30859" w:rsidRDefault="00B30859" w:rsidP="00B30859">
      <w:pPr>
        <w:shd w:val="clear" w:color="auto" w:fill="FFFFFF"/>
        <w:rPr>
          <w:rFonts w:ascii="Verdana" w:eastAsia="Times New Roman" w:hAnsi="Verdana" w:cs="Times New Roman"/>
          <w:sz w:val="20"/>
          <w:szCs w:val="20"/>
        </w:rPr>
      </w:pPr>
    </w:p>
    <w:p w14:paraId="7B78EE67"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Problem-Solving</w:t>
      </w:r>
    </w:p>
    <w:p w14:paraId="695EE4DE"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My brother’s black German Shepherd, Rex, was truly a mess. Not only did he have a tendency to suffer from scabby mange, he also liked to menace the postman, and to dig holes in the back yard that he would roll around in. My mother tried to encourage my brother to train Rex, but all efforts were futile. So, to solve the problem of digging, she found a way to put booties on his feet which made it impossible for him to tear into the dirt and grass. It also made it impossible for him to scale the chain link fence that was the only barrier between Rex and the postman. So, with two pairs of canvas booties, she solved two major problems: she could then fill up the holes in the back yard, and assure the neighbors that we would continue to receive mail. </w:t>
      </w:r>
    </w:p>
    <w:p w14:paraId="787F17CC" w14:textId="77777777" w:rsidR="00B30859" w:rsidRPr="00B30859" w:rsidRDefault="00B30859" w:rsidP="00B30859">
      <w:pPr>
        <w:shd w:val="clear" w:color="auto" w:fill="FFFFFF"/>
        <w:rPr>
          <w:rFonts w:ascii="Verdana" w:eastAsia="Times New Roman" w:hAnsi="Verdana" w:cs="Times New Roman"/>
          <w:sz w:val="20"/>
          <w:szCs w:val="20"/>
        </w:rPr>
      </w:pPr>
    </w:p>
    <w:p w14:paraId="3EC0F6AE"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Creative Parenting</w:t>
      </w:r>
    </w:p>
    <w:p w14:paraId="0BC43792"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 never realized that my mother was quite creative until I reached adulthood. When I was a child, I simply thought that she really was really “fun” in some things, and really strange in others. The “fun” things usually had to do with activities, and the “strange” usually revolved around her cooking, which was for her, an experiment in how minimalist you could make the recipes. Consequently, her cooking was pretty bland. But, her activities were great. For example, I loved Troll dolls and also Barbie dolls. My mother purchased the dolls I wanted, but she did not buy all the doll outfits or the doll houses. Instead, she sat down with me and we built a two-story house for the two-inch tall Troll dolls. It was a very nice house – we used wrapping paper for wallpaper, and built furniture out of matchbooks and other </w:t>
      </w:r>
      <w:r w:rsidRPr="00B30859">
        <w:rPr>
          <w:rFonts w:ascii="Verdana" w:eastAsia="Times New Roman" w:hAnsi="Verdana" w:cs="Times New Roman"/>
          <w:sz w:val="20"/>
          <w:szCs w:val="20"/>
        </w:rPr>
        <w:lastRenderedPageBreak/>
        <w:t>commonly found items, which we then decorated. She also encouraged me to sew outfits for my Barbie dolls – she bought me a sewing machine and signed me up for lessons. I felt frustrated, but motivated to make really interesting outfits. I realized later, it would have been much cheaper for her to simply buy the outfits and the dollhouses, but I certainly learned much more by taking what we now call a DIY (Do It Yourself) approach. When I was a teenager, I sewed a very dramatic gypsy dress out of bright orange, yellow, and green satin. It consisted of a long skirt and top, and I made it for my little sister for Halloween. She loved it. Some of my favorite summer pullover shirts were ones I made when I was in the sixth grade, and during the 8th grade, I loved the skirts that I was able to make. She showed me that doing things in a different way, and also creating things yourself helps you develop a sense of self-confidence.</w:t>
      </w:r>
    </w:p>
    <w:p w14:paraId="0194A506" w14:textId="77777777" w:rsidR="00B30859" w:rsidRPr="00B30859" w:rsidRDefault="00B30859" w:rsidP="00B30859">
      <w:pPr>
        <w:shd w:val="clear" w:color="auto" w:fill="FFFFFF"/>
        <w:rPr>
          <w:rFonts w:ascii="Verdana" w:eastAsia="Times New Roman" w:hAnsi="Verdana" w:cs="Times New Roman"/>
          <w:sz w:val="20"/>
          <w:szCs w:val="20"/>
        </w:rPr>
      </w:pPr>
    </w:p>
    <w:p w14:paraId="3E8B8782"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Teaching Responsibility</w:t>
      </w:r>
    </w:p>
    <w:p w14:paraId="09DA6624"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My sister has always loved animals, especially cute, fuzzy, cuddly baby animals, and has always had pets. She would buy them very young, but when they matured (if they were lucky enough to survive their youth), it was a different story. She seemed to lose interest. But, no one suspected she would be so fickle, and that animal abandonment would be the case while she was charming my dad into buying brightly dyed Easter chicks, fluffy yellow ducklings, snow-white bunnies the size of baseballs, miniature African green croaking toads, or puppies with big feet, floppy ears, and trusting eyes. You’d think my dad would know better, but he was putty in my sister’s five-year-old palms, and one fine Spring day, they returned from a trip to TG&amp;Y with a small crate of fuzzy chicks that had been dyed pink, green, blue, and yellow. The newly hatched chicks were frail, and no one had the slightest idea what to do with them. When my mother looked at my father with accusatory eyes, he conveniently realized he had to go to the office to work on paying bills, or something of the sort. My sister wanted to put them in a box and keep them under her bed. Thankfully, my mother had spent some time with her relatives who had a ranch in West Texas, and she had been put in charge of the chickens. She immediately took off to the store and bought what she needed to make a small chicken coop, and to put in the water and feeding systems would have a fighting chance at survival. In the meantime, my sister had started to cry because one of the chicks looked droopy, and another was limping and she feared she had broken its leg when she tried to hold it and pet it. The chicks were lucky. They all survived, thanks to my mother’s speedy intervention. However, there was also the pesky problem of maturation to deal with as they got bigger, noisier, and more aggressive. It was hard to imagine that such cute, little fluffy things could grow up and then try to hurt each other, but they most certainly did, with their strong beaks and razor-sharp talons. Eventually, my mother put an ad in the local paper and sold the full-grown chickens. My sister insisted that the chickens could only go to homes where they would be treated as one of the family. All I can say is that if, in fact, the chickens were treated “like one of the family” in their new homes, it would not be a family I would care to join. You’d think my dad and sister would have avoided making the same mistake, but the same cycle repeated itself with ducklings, bunnies, and finally two small dogs. Eventually, she did learn responsibility, but it was long after she was out of high school and had a menagerie of her own consisting of parrots, white German Shepherds, an octopus, and two miniature African dart frogs.</w:t>
      </w:r>
    </w:p>
    <w:p w14:paraId="1A8D1ED7" w14:textId="77777777" w:rsidR="00B30859" w:rsidRPr="00B30859" w:rsidRDefault="00B30859" w:rsidP="00B30859">
      <w:pPr>
        <w:shd w:val="clear" w:color="auto" w:fill="FFFFFF"/>
        <w:rPr>
          <w:rFonts w:ascii="Verdana" w:eastAsia="Times New Roman" w:hAnsi="Verdana" w:cs="Times New Roman"/>
          <w:sz w:val="20"/>
          <w:szCs w:val="20"/>
        </w:rPr>
      </w:pPr>
    </w:p>
    <w:p w14:paraId="32E4D494"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Generous Volunteering to the Often-Forgotten</w:t>
      </w:r>
    </w:p>
    <w:p w14:paraId="0FBC0DA2"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When I was in junior high school, my mother started a little Wednesday afternoon Bible Study and Choir get-together at Rosewood Manor, one of two nursing homes in Norman at that time. I was never sure why my mother liked doing this, and why all her closest friends were old enough to be her mother or her grandmother, but I now realize it probably had to do with losing her mother just a year or so before. Her mother had been her best friend, and when she lost her, there was a big gaping hole in her life. The little weekly event was an instant hit. I was recruited to accompany the singing by playing the nicely-tuned upright </w:t>
      </w:r>
      <w:r w:rsidRPr="00B30859">
        <w:rPr>
          <w:rFonts w:ascii="Verdana" w:eastAsia="Times New Roman" w:hAnsi="Verdana" w:cs="Times New Roman"/>
          <w:sz w:val="20"/>
          <w:szCs w:val="20"/>
        </w:rPr>
        <w:lastRenderedPageBreak/>
        <w:t xml:space="preserve">piano that was in the recreation room. The actual study part did not last long; I’m not sure anyone could actually hear my mother, who had a very soft voice. But, they did like to sing, and they loved the refreshments. My mother purchased, out of her own savings, the most delectable deserts the local bakery had to offer, and she would also bring orange juice and hot chocolate, depending on the season. As a 13-year-old, I was not too enthusiastic about spending a Wednesday after school playing the piano at a nursing home, but I loved the desserts, which Mother strictly prohibited from meals at home, because they had “too much sugar and fat.” Apparently, such large portions of cupcakes, cookies, chocolate mousses, and other delectable items were not on the nursing home’s menu, either. After singing their favorite hymns such as “Just As I Am” and “Rock of Ages” at the top of their voices, the little ladies gorged themselves quite happily on the forbidden fruit, and we all returned to our regular routines, absolutely satisfied and looking forward to the next Wednesday afternoon Bible Study and Choir Meeting.   </w:t>
      </w:r>
    </w:p>
    <w:p w14:paraId="3C63A77D" w14:textId="77777777" w:rsidR="00B30859" w:rsidRPr="00B30859" w:rsidRDefault="00B30859" w:rsidP="00B30859">
      <w:pPr>
        <w:shd w:val="clear" w:color="auto" w:fill="FFFFFF"/>
        <w:rPr>
          <w:rFonts w:ascii="Verdana" w:eastAsia="Times New Roman" w:hAnsi="Verdana" w:cs="Times New Roman"/>
          <w:sz w:val="20"/>
          <w:szCs w:val="20"/>
        </w:rPr>
      </w:pPr>
    </w:p>
    <w:p w14:paraId="561D439F"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The Neighbor’s Boa Constrictor / Fear</w:t>
      </w:r>
    </w:p>
    <w:p w14:paraId="3BB8031A"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My mother suffered from a constant state of physical insecurity after she learned that the neighbors had  boa constrictor named Beauregard. When my mother first learned of it, the snake was  feet long, and it dwarfed, Titania, the youngest daughter, a tiny thing barely 4 feet tall at age 12. Whenever she’d talk about the big speckled snake, a mental image of it coiled around Titania’s little frame burned itself onto my mind’s eye, and it was hard for me to think of anything else.  Apparently the same image occurred to my mother. She was horrified and could not believe Titania’s mother would encourage them to have such a pet. My mother was further alarmed when she found out that the neighbors did not keep Beauregard in a cage, but let it sleep in the linen closet. “Oh, it’s okay,” assured Titania. “Beauregard is very lazy. We think he’s depressed, too.” My mother had a different opinion. She thought that Beauregard was well fed, so had no need to hunt. But, the minute he had a growth spurt or they forgot to leave his favorite snacks, well – forget about it!  Three years passed. Beauregard grew from 6 to 9 feet. Then, one day, he disappeared. Titania was devastated. “Beau was my buddy.” My mother shuddered at the news and forced my dad into the attic where he combed through every nook, cranny, and dusty box. Meanwhile, she systematically searched every closet to see if there might be a 9-foot boa constrictor curled up there. No one ever saw Beauregard ever again. My theory is that he moved into the house on Berry Circle (a block away) where the widow of a once-famous professor had become something of a cat hoarder.  She used a walker and did not get out much. I think her twenty-or-so cats were her main companions. She never spayed or neutered her cats, so it was probably okay that Beauregard culled the herd here and there. </w:t>
      </w:r>
    </w:p>
    <w:p w14:paraId="1D5BDC35" w14:textId="77777777" w:rsidR="00B30859" w:rsidRPr="00B30859" w:rsidRDefault="00B30859" w:rsidP="00B30859">
      <w:pPr>
        <w:shd w:val="clear" w:color="auto" w:fill="FFFFFF"/>
        <w:rPr>
          <w:rFonts w:ascii="Verdana" w:eastAsia="Times New Roman" w:hAnsi="Verdana" w:cs="Times New Roman"/>
          <w:sz w:val="20"/>
          <w:szCs w:val="20"/>
        </w:rPr>
      </w:pPr>
    </w:p>
    <w:p w14:paraId="681B95F9"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Battles with Depression</w:t>
      </w:r>
    </w:p>
    <w:p w14:paraId="05555E8E"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 often feel very sad that my mother spent so much of her life battling depression and anxiety, especially when I think about how supportive she was when it came to my creative endeavors. She always seemed mildly astonished at my performances and outputs. The same was not the case when it came to swimming – she always criticized me for not having a better flutter kick. She also criticized me for gaining weight and for eating bread, candy, and other junk food. I know she meant well, but it was very hard on me because I was very insecure about my body and my physical appearance. Now, however, I realize she was even harder on herself. She was always disciplining herself and denying herself different types of food, all in the ultimately fruitless quest to extirpate the root cause of her anxiety and debilitating days of depression. </w:t>
      </w:r>
    </w:p>
    <w:p w14:paraId="3719330C" w14:textId="77777777" w:rsidR="00B30859" w:rsidRPr="00B30859" w:rsidRDefault="00B30859" w:rsidP="00B30859">
      <w:pPr>
        <w:shd w:val="clear" w:color="auto" w:fill="FFFFFF"/>
        <w:rPr>
          <w:rFonts w:ascii="Verdana" w:eastAsia="Times New Roman" w:hAnsi="Verdana" w:cs="Times New Roman"/>
          <w:sz w:val="20"/>
          <w:szCs w:val="20"/>
        </w:rPr>
      </w:pPr>
    </w:p>
    <w:p w14:paraId="5CC81572"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 </w:t>
      </w:r>
    </w:p>
    <w:p w14:paraId="69EFB491" w14:textId="77777777" w:rsidR="00904DC5" w:rsidRDefault="00904DC5">
      <w:pPr>
        <w:rPr>
          <w:rFonts w:ascii="Verdana" w:eastAsia="Times New Roman" w:hAnsi="Verdana" w:cs="Times New Roman"/>
          <w:sz w:val="20"/>
          <w:szCs w:val="20"/>
        </w:rPr>
      </w:pPr>
      <w:r>
        <w:rPr>
          <w:rFonts w:ascii="Verdana" w:eastAsia="Times New Roman" w:hAnsi="Verdana" w:cs="Times New Roman"/>
          <w:sz w:val="20"/>
          <w:szCs w:val="20"/>
        </w:rPr>
        <w:br w:type="page"/>
      </w:r>
    </w:p>
    <w:p w14:paraId="02EB9833" w14:textId="78B8F082"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lastRenderedPageBreak/>
        <w:t xml:space="preserve">My Brother </w:t>
      </w:r>
    </w:p>
    <w:p w14:paraId="233A9194" w14:textId="77777777" w:rsidR="00B30859" w:rsidRPr="00B30859" w:rsidRDefault="00B30859" w:rsidP="00B30859">
      <w:pPr>
        <w:shd w:val="clear" w:color="auto" w:fill="FFFFFF"/>
        <w:rPr>
          <w:rFonts w:ascii="Verdana" w:eastAsia="Times New Roman" w:hAnsi="Verdana" w:cs="Times New Roman"/>
          <w:sz w:val="20"/>
          <w:szCs w:val="20"/>
        </w:rPr>
      </w:pPr>
    </w:p>
    <w:p w14:paraId="18EFA553" w14:textId="77777777" w:rsidR="00B30859" w:rsidRPr="00B30859" w:rsidRDefault="00B30859" w:rsidP="00B30859">
      <w:pPr>
        <w:shd w:val="clear" w:color="auto" w:fill="FFFFFF"/>
        <w:rPr>
          <w:rFonts w:ascii="Verdana" w:eastAsia="Times New Roman" w:hAnsi="Verdana" w:cs="Times New Roman"/>
          <w:sz w:val="20"/>
          <w:szCs w:val="20"/>
        </w:rPr>
      </w:pPr>
    </w:p>
    <w:p w14:paraId="3CA6215E"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CORE PARAGRAPH</w:t>
      </w:r>
    </w:p>
    <w:p w14:paraId="4C5AE02D"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My brother was born in Norman, Oklahoma, when I was 17 months old. The experience was difficult for everyone involved.  He had Rh syndrome when he was born, and almost died. When he finally came home from the hospital, he was sickly and cried all the time. My mother was very deeply impacted by it all, and suffered from what I think now would be considered postpartum depression. From my perspective, he was quite the unwelcome presence, since my mother no longer had time for me (it seemed).  My brother lived, and his sickly beginnings gave him a great deal of drive and persistence (also very unwelcome, from an older sister perspective, who would have preferred a malleable lump of unfinished clay to manipulate and mold). Thus was hatched a very severe case of sibling rivalry.</w:t>
      </w:r>
    </w:p>
    <w:p w14:paraId="5556EDB2" w14:textId="77777777" w:rsidR="00B30859" w:rsidRPr="00B30859" w:rsidRDefault="00B30859" w:rsidP="00B30859">
      <w:pPr>
        <w:shd w:val="clear" w:color="auto" w:fill="FFFFFF"/>
        <w:rPr>
          <w:rFonts w:ascii="Verdana" w:eastAsia="Times New Roman" w:hAnsi="Verdana" w:cs="Times New Roman"/>
          <w:sz w:val="20"/>
          <w:szCs w:val="20"/>
        </w:rPr>
      </w:pPr>
    </w:p>
    <w:p w14:paraId="02E9AD38"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Fair Is Fair </w:t>
      </w:r>
    </w:p>
    <w:p w14:paraId="59A6F1DE"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Applying the same standard does not mean that everyone gets the same thing. Instead, there are times when the application of “fairness” means that behaviors have to be tempered by what is appropriate in order to assure safety. “It’s not fair!” was one of the most widely used complaints in my family when I was growing up. But, can a 6-year-old girl really be allowed to do what her 13-year-old sister was doing? And, can a young girl go the same places as a young boy? My father was quite good at working out these dilemmas. When I complained that “It’s not fair!” that my brother got to be a part of rifle team, my father immediately took me to the shooting range and let me sign up. I had absolutely no interest in hunting, which was what was the actual motivation behind my brother’s desire to practice shooting every Saturday morning, but I did it. I have to say I did not enjoy it. I did manage to achieve Sharpshooter, and I did compete in various competitions, but I was always nervous and wondered if anyone got accidentally shot by one of the .22 rifles. Another example was the swim team. My sister complained it was not fair that my brother and I got to go to swim meets with the team, while she had to stay at home. But, as a five-year-old, she had barely learned to swim. My dad told her if she could swim the length of the 25-yard pool, she could join the team. So, motivated by visions of exciting trips and experiences she could share with her big brother and sister, she pushed herself. In the end, she became the best swimmer of all of us – even winning regional meets. So, my dad had a talent (as to most fathers, I think) of finding a way to apply the same standard, but to adjust it to accommodate differences. </w:t>
      </w:r>
    </w:p>
    <w:p w14:paraId="7499B826" w14:textId="77777777" w:rsidR="00B30859" w:rsidRPr="00B30859" w:rsidRDefault="00B30859" w:rsidP="00B30859">
      <w:pPr>
        <w:shd w:val="clear" w:color="auto" w:fill="FFFFFF"/>
        <w:rPr>
          <w:rFonts w:ascii="Verdana" w:eastAsia="Times New Roman" w:hAnsi="Verdana" w:cs="Times New Roman"/>
          <w:sz w:val="20"/>
          <w:szCs w:val="20"/>
        </w:rPr>
      </w:pPr>
    </w:p>
    <w:p w14:paraId="483A8D3B"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On Being a Quitter</w:t>
      </w:r>
    </w:p>
    <w:p w14:paraId="0948DAFE"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Even though my brother turned out to be one of the most tenacious people I’ve ever met, who from a young age just absolutely refused to give up on a dream or a concept, even when people around him flung themselves, rat-like, overboard from a sinking ship, when he was a boy, my mother constantly chided him for being a quitter or at least wanting to quit. She would not let him quit anything he had signed up for, and in which she had paid the fees, bought the equipment, and committed to driving in the carpool. An example was swimming. My brother thought he’d like to be on the swim team, but that was before he realized how hard swim practices were. He immediately wanted to quit and go back to how he had formerly occupied his after-school hours – that is to say he sneaked off with friends to a wooded area where they dug caves, constructed dangerous dirt tunnels, and shot off illegal fireworks within the city limits. My mother refused to let him be the quitter he wanted to be, and so he took out his frustrations on me. My personal opinion is that my brother was not a quitter at all. He was tenacious and did not want to let go what he wanted to do or be involved in. It was not that he was a quitter – he did not want to start the activities at all. </w:t>
      </w:r>
    </w:p>
    <w:p w14:paraId="4B05EB7C" w14:textId="77777777" w:rsidR="00B30859" w:rsidRPr="00B30859" w:rsidRDefault="00B30859" w:rsidP="00B30859">
      <w:pPr>
        <w:shd w:val="clear" w:color="auto" w:fill="FFFFFF"/>
        <w:rPr>
          <w:rFonts w:ascii="Verdana" w:eastAsia="Times New Roman" w:hAnsi="Verdana" w:cs="Times New Roman"/>
          <w:sz w:val="20"/>
          <w:szCs w:val="20"/>
        </w:rPr>
      </w:pPr>
    </w:p>
    <w:p w14:paraId="3D27CA24"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Tenacity: My Brother Versus the Beavers</w:t>
      </w:r>
    </w:p>
    <w:p w14:paraId="3A82959B"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lastRenderedPageBreak/>
        <w:t xml:space="preserve">For about two years, my brother battled a band of urban beavers that had decided to dam up the small stream behind his house. It was a small, but diligent furry family, that managed to down all the expensively landscaped neighborhood trees, brushes, and shrubs in the area. Location is everything, they say, and so it was with the beavers. Their dam was just on the other side of my brother’s backyard fence, and the resulting lake started to encroach upon his house. First it flooded the doghouse, but Rex, his rather scrofulous German Shepherd, rarely deigned to sleep in it, so that was not a problem. However, when the waters started to hit the patio, it was another story. Ordinarily, as a nature lover, my brother would have taken a “live and live” attitude, but this meant property damage, so someone’s home was going to have to move, and chances are, it was the beavers’ home that was going to get it. So, it was Paul vs. Urban Beavers, and my brother tried everything. First, he tried relocating the beavers’ nest to a different part of the stream. It was not easy to do, but he borrowed a small bulldozer (a bobcat) to push the whole mess downstream. That did not work. The industrious little beasts rebuilt overnight. Second, he tried trapping them in live traps and moving them to a different stream. He managed to capture two small beavers, but he had no way of knowing if they stayed in their new home, or if they found their way back. It did not matter, construction continued on the beaver fiefdom, and my brother’s house came closer and closer to a sodden oblivion. Finally, he enlisted the help of the neighbors and they talked to the city. The city came in and bulldozed the entire stream and relocated the beavers they could catch to the South Canadian River. In theory, my brother won the battle in the sense that he saved his house after 3 weeks of high-pitched battle. But, did he really win? It was unfortunate that he was not able to reorient the stream so that the beavers could build their dams and a beaver pond could form – but just not in someone’s backyard and back half of their house. On the other hand, the beavers created a whole ecosystem, and there were not only beavers, but also water moccasins, mosquitoes, snapping turtles, frogs, and minnows – not all of which were very desirable in an urban neighborhood. Which side had the most tenacity?  Hard to say, since neither side ever gave up. </w:t>
      </w:r>
    </w:p>
    <w:p w14:paraId="3EB21C92" w14:textId="77777777" w:rsidR="00B30859" w:rsidRPr="00B30859" w:rsidRDefault="00B30859" w:rsidP="00B30859">
      <w:pPr>
        <w:shd w:val="clear" w:color="auto" w:fill="FFFFFF"/>
        <w:rPr>
          <w:rFonts w:ascii="Verdana" w:eastAsia="Times New Roman" w:hAnsi="Verdana" w:cs="Times New Roman"/>
          <w:sz w:val="20"/>
          <w:szCs w:val="20"/>
        </w:rPr>
      </w:pPr>
    </w:p>
    <w:p w14:paraId="51FEEEE5"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Neat Versus Messy</w:t>
      </w:r>
    </w:p>
    <w:p w14:paraId="3C1FA993"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When I was a child, we called people who were very fastidious “neat-niks.” I do not remember any children who were naturally neat. My brother kept his room nice and tidy, but it was only because my mother believed in the liberal application of spankings, and had a belt she used liberally when my father, who absolutely abhorred corporal punishment, was out of town.  So, my brother grudgingly cleaned up his room every Saturday at a prescribed time.  He did not do it well, however, and the moment he moved to the dorms at the university, his room quickly gained fame for being the most squalid on the floor.  He blamed his roommate for allowing food to rot in the room, but the reality was that they were equal contributers. My brother was a neatnik when required, but at heart a slob.</w:t>
      </w:r>
    </w:p>
    <w:p w14:paraId="25B932D6" w14:textId="77777777" w:rsidR="00B30859" w:rsidRPr="00B30859" w:rsidRDefault="00B30859" w:rsidP="00B30859">
      <w:pPr>
        <w:shd w:val="clear" w:color="auto" w:fill="FFFFFF"/>
        <w:rPr>
          <w:rFonts w:ascii="Verdana" w:eastAsia="Times New Roman" w:hAnsi="Verdana" w:cs="Times New Roman"/>
          <w:sz w:val="20"/>
          <w:szCs w:val="20"/>
        </w:rPr>
      </w:pPr>
    </w:p>
    <w:p w14:paraId="4CE00BB1"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Tall Tales</w:t>
      </w:r>
    </w:p>
    <w:p w14:paraId="4A2D57DF"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My brother is sometimes guilty of a bit of exaggeration. He likes to embellish reality with a bit of drama. For example, when he was a teenager, he decided to take up bow hunting, and he purchased a permit for deer hunting during bow season. One Saturday afternoon, he came home with a story about how he had bagged a big buck, but it got away. When asked how a buck that had been shot in the heart with a large arrow could get away, he explained that he did not actually hit the buck in the chest. The arrow hit the buck’s antlers, and knocked him unconscious. Paul saw the buck fall down, and so he ran as fast as he could and pulled out his hunting knife to kill the animal. However, just as he got ready to slice the deer’s neck, the buck regained consciousness and ran away. All sounded somewhat plausible until Paul presented his “evidence,” which was a set of antlers that looked like it had been sitting on the ground for at least five or six years. </w:t>
      </w:r>
    </w:p>
    <w:p w14:paraId="4890E64B" w14:textId="77777777" w:rsidR="00B30859" w:rsidRPr="00B30859" w:rsidRDefault="00B30859" w:rsidP="00B30859">
      <w:pPr>
        <w:shd w:val="clear" w:color="auto" w:fill="FFFFFF"/>
        <w:rPr>
          <w:rFonts w:ascii="Verdana" w:eastAsia="Times New Roman" w:hAnsi="Verdana" w:cs="Times New Roman"/>
          <w:sz w:val="20"/>
          <w:szCs w:val="20"/>
        </w:rPr>
      </w:pPr>
    </w:p>
    <w:p w14:paraId="79DFB4BE"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lastRenderedPageBreak/>
        <w:t>Resistance to Outside Ideas</w:t>
      </w:r>
    </w:p>
    <w:p w14:paraId="1625D3A3"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 was working with my dad and my brother with the little company that he had, and we had just drilled a well. It looked good on the logs, and the engineer, who was, in my opinion, a pessimist, thought we should shut in the well and let the pressure build. I did not agree. I thought it would flow on its own, and that it would be a bad idea to shut it in and let the pressure build. I thought that if we let the gas, oil, and water flow right away, it would start to create channels for optimal flow. I am not an engineer, but I had seen examples in the area that would suggest that letting the well flow would be a good idea, because if you shut it in, the fluids sitting in the formation would cause some swelling of the clays and basically clog up the well. My suggestions were resisted. It was not because I was wrong, per se, but because I was not an engineer, and also because I had to convince my brother and dad of the merit of my idea, and they were never comfortable with accepting anything I suggested. So, although I was skeptical about the engineer’s suggestion, it did not matter in the end. The well did not do well, which made me feel a bit sick. I wish I had fought harder or somehow been able to convince them to try flowing the well. It was just so horrible that it was a complete failure, and we ended up plugging the well. It was expensive and it seemed like a tremendous shame. </w:t>
      </w:r>
    </w:p>
    <w:p w14:paraId="4434DC5F" w14:textId="77777777" w:rsidR="00B30859" w:rsidRPr="00B30859" w:rsidRDefault="00B30859" w:rsidP="00B30859">
      <w:pPr>
        <w:shd w:val="clear" w:color="auto" w:fill="FFFFFF"/>
        <w:rPr>
          <w:rFonts w:ascii="Verdana" w:eastAsia="Times New Roman" w:hAnsi="Verdana" w:cs="Times New Roman"/>
          <w:sz w:val="20"/>
          <w:szCs w:val="20"/>
        </w:rPr>
      </w:pPr>
    </w:p>
    <w:p w14:paraId="3AF6FF48"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Business Vision and Entrepreneurship</w:t>
      </w:r>
    </w:p>
    <w:p w14:paraId="30AC2DAC"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Paul has always had a certain boldness when it comes to embracing new ideas and investing his efforts and financial resources. He was successful in purchasing land near what became the location of one of Oklahoma’s largest casinos, and while I would not like to live near there, he was able to divide the acreage he purchased and to sell it at a price that allowed him to build a nice home on the acreage that remained. Later, he developed a few ideas with respect to oil and gas, and decided to try new technologies to drill for and produce oil and gas from the previously unproducible Woodford Shale. He was successful, at least to the degree that he was able to establish a “proof of concept,” and then turn it to other companies who had sufficient capital to fully develop the prospect. </w:t>
      </w:r>
    </w:p>
    <w:p w14:paraId="5860E205" w14:textId="77777777" w:rsidR="00B30859" w:rsidRPr="00B30859" w:rsidRDefault="00B30859" w:rsidP="00B30859">
      <w:pPr>
        <w:shd w:val="clear" w:color="auto" w:fill="FFFFFF"/>
        <w:rPr>
          <w:rFonts w:ascii="Verdana" w:eastAsia="Times New Roman" w:hAnsi="Verdana" w:cs="Times New Roman"/>
          <w:sz w:val="20"/>
          <w:szCs w:val="20"/>
        </w:rPr>
      </w:pPr>
    </w:p>
    <w:p w14:paraId="17CBBF0C" w14:textId="77777777" w:rsidR="00B30859" w:rsidRPr="00B30859" w:rsidRDefault="00B30859" w:rsidP="00B30859">
      <w:pPr>
        <w:shd w:val="clear" w:color="auto" w:fill="FFFFFF"/>
        <w:rPr>
          <w:rFonts w:ascii="Verdana" w:eastAsia="Times New Roman" w:hAnsi="Verdana" w:cs="Times New Roman"/>
          <w:sz w:val="20"/>
          <w:szCs w:val="20"/>
        </w:rPr>
      </w:pPr>
    </w:p>
    <w:p w14:paraId="7E6CF20B"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Loyalty</w:t>
      </w:r>
    </w:p>
    <w:p w14:paraId="348E8329"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One of the qualities that my brother exhibits is an extreme sense of loyalty, even when it seems misplaced and ultimately self-defeating.  A case in point was his office staff. He liked to hire his friends and people who had been on the swim team with him, in Boy Scouts, or who had worked with him in other occasions. What it meant in operational terms was a rather weird hodge-podge of “Bad News Bears.” What they lacked in common experience (and sometimes polish), they made up with heart and spirit. They also knew that they could count on my brother through thick and thin. During the horrible summer and fall of 2008, when it seemed that the global banking system might collapse, one of his main funding partners was somehow tied to Bear Stearns, with the result that the funds that were supposed to flow did not. Things got tight and my brother started liquidating his personal assets in order to make payroll and assure that his employees did not miss paychecks. It was a tough time. Just when it seemed my brother would have nothing left to liquidate, the funding came in. </w:t>
      </w:r>
    </w:p>
    <w:p w14:paraId="5A4A9CC7" w14:textId="77777777" w:rsidR="00B30859" w:rsidRPr="00B30859" w:rsidRDefault="00B30859" w:rsidP="00B30859">
      <w:pPr>
        <w:shd w:val="clear" w:color="auto" w:fill="FFFFFF"/>
        <w:rPr>
          <w:rFonts w:ascii="Verdana" w:eastAsia="Times New Roman" w:hAnsi="Verdana" w:cs="Times New Roman"/>
          <w:sz w:val="20"/>
          <w:szCs w:val="20"/>
        </w:rPr>
      </w:pPr>
    </w:p>
    <w:p w14:paraId="7B6D52CF"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Supporting His Sons</w:t>
      </w:r>
    </w:p>
    <w:p w14:paraId="2C0ECB35"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In addition to being loyal to his friends and coworkers, my brother is loyal to his sons. He is always the first to champion them and their efforts, even if no one else is the slightest bit interested. For example, every time his sons played in a baseball game, performed in a piano recital, exhibited photos at school competition, or had a Scouts Court of Honor, my brother was on the phone inviting all family members. I’m rather ashamed to say that I never went to that extreme with my own son, and when I reflect back, I realize that it was not that I was not proud of my own son, it’s just that I felt uncomfortable inviting people. </w:t>
      </w:r>
      <w:r w:rsidRPr="00B30859">
        <w:rPr>
          <w:rFonts w:ascii="Verdana" w:eastAsia="Times New Roman" w:hAnsi="Verdana" w:cs="Times New Roman"/>
          <w:sz w:val="20"/>
          <w:szCs w:val="20"/>
        </w:rPr>
        <w:lastRenderedPageBreak/>
        <w:t xml:space="preserve">Somehow it seemed like bragging. Perhaps it was. But, who better to brag on than your own children? His two sons have turned out quite well. His older son graduated from SMU with honors with a degree in Art History. After graduating, he decided he wanted to become a helicopter pilot, and my brother completely supports that as well. His son is now in New Hampshire at a helicopter training program. Strangely, there seems to be something of a family obsession with helicopters. My own son has been designing helicopters for several years; specifically a tricopter. My brother’s younger son is in high school and seems to be most interested in engineering and science, but it’s a bit hard to tell at this point. </w:t>
      </w:r>
    </w:p>
    <w:p w14:paraId="4E967B68" w14:textId="77777777" w:rsidR="00B30859" w:rsidRPr="00B30859" w:rsidRDefault="00B30859" w:rsidP="00B30859">
      <w:pPr>
        <w:shd w:val="clear" w:color="auto" w:fill="FFFFFF"/>
        <w:rPr>
          <w:rFonts w:ascii="Verdana" w:eastAsia="Times New Roman" w:hAnsi="Verdana" w:cs="Times New Roman"/>
          <w:sz w:val="20"/>
          <w:szCs w:val="20"/>
        </w:rPr>
      </w:pPr>
    </w:p>
    <w:p w14:paraId="7E0925BC"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Love of the Outdoors</w:t>
      </w:r>
    </w:p>
    <w:p w14:paraId="3FF99F26"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My brother has always loved the outdoors. He loves camping and also doing field investigations, even if the investigations do not seem very practical. For example, he’s now obsessed with the possibility that the area around Island Pond, Vermont (15 miles south of the border with Canada) might be the site of an asteroid impact. I’m not sure why that would matter or who might care, but my brother loves the pure science of it. As a child, he loved going on hunting trips with my dad. The would go to Vermont together and then hike through the woods, ostensibly on pursuit of a big buck, but I think it was really more like golfing. Nothing was harmed in the pursuit of the sport, and the bonds established by spending so much time together really meant something. My brother purchased land in Oklahoma and in Vermont, and he spends time and energy thinking about how to improve them; not perhaps to make them pristine or park-like, but to preserve their essential wildness in order to traipse around with sons or nephews or friends, to feel connected and perhaps even cared for in this short burst of light we call life. </w:t>
      </w:r>
    </w:p>
    <w:p w14:paraId="665B4666" w14:textId="77777777" w:rsidR="00B30859" w:rsidRPr="00B30859" w:rsidRDefault="00B30859" w:rsidP="00B30859">
      <w:pPr>
        <w:shd w:val="clear" w:color="auto" w:fill="FFFFFF"/>
        <w:rPr>
          <w:rFonts w:ascii="Verdana" w:eastAsia="Times New Roman" w:hAnsi="Verdana" w:cs="Times New Roman"/>
          <w:sz w:val="20"/>
          <w:szCs w:val="20"/>
        </w:rPr>
      </w:pPr>
    </w:p>
    <w:p w14:paraId="56A8AFD7" w14:textId="77777777" w:rsidR="00B30859" w:rsidRPr="00B30859" w:rsidRDefault="00B30859" w:rsidP="00B30859">
      <w:pPr>
        <w:shd w:val="clear" w:color="auto" w:fill="FFFFFF"/>
        <w:rPr>
          <w:rFonts w:ascii="Verdana" w:eastAsia="Times New Roman" w:hAnsi="Verdana" w:cs="Times New Roman"/>
          <w:sz w:val="20"/>
          <w:szCs w:val="20"/>
        </w:rPr>
      </w:pPr>
    </w:p>
    <w:p w14:paraId="206E9D74" w14:textId="77777777" w:rsidR="00B30859" w:rsidRPr="00B30859" w:rsidRDefault="00B30859" w:rsidP="00B30859">
      <w:pPr>
        <w:shd w:val="clear" w:color="auto" w:fill="FFFFFF"/>
        <w:rPr>
          <w:rFonts w:ascii="Verdana" w:eastAsia="Times New Roman" w:hAnsi="Verdana" w:cs="Times New Roman"/>
          <w:sz w:val="20"/>
          <w:szCs w:val="20"/>
        </w:rPr>
      </w:pPr>
    </w:p>
    <w:p w14:paraId="4E9B3685" w14:textId="77777777" w:rsidR="00B30859" w:rsidRPr="00B30859" w:rsidRDefault="00B30859" w:rsidP="00B30859">
      <w:pPr>
        <w:shd w:val="clear" w:color="auto" w:fill="FFFFFF"/>
        <w:rPr>
          <w:rFonts w:ascii="Verdana" w:eastAsia="Times New Roman" w:hAnsi="Verdana" w:cs="Times New Roman"/>
          <w:sz w:val="20"/>
          <w:szCs w:val="20"/>
        </w:rPr>
      </w:pPr>
    </w:p>
    <w:p w14:paraId="33875BD1" w14:textId="77777777" w:rsidR="00B30859" w:rsidRPr="00B30859" w:rsidRDefault="00B30859" w:rsidP="00B30859">
      <w:pPr>
        <w:shd w:val="clear" w:color="auto" w:fill="FFFFFF"/>
        <w:rPr>
          <w:rFonts w:ascii="Verdana" w:eastAsia="Times New Roman" w:hAnsi="Verdana" w:cs="Times New Roman"/>
          <w:sz w:val="20"/>
          <w:szCs w:val="20"/>
        </w:rPr>
      </w:pPr>
    </w:p>
    <w:p w14:paraId="6ADA300C"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w:t>
      </w:r>
    </w:p>
    <w:p w14:paraId="0F35B2C7" w14:textId="77777777" w:rsidR="00904DC5" w:rsidRDefault="00904DC5">
      <w:pPr>
        <w:rPr>
          <w:rFonts w:ascii="Verdana" w:eastAsia="Times New Roman" w:hAnsi="Verdana" w:cs="Times New Roman"/>
          <w:sz w:val="20"/>
          <w:szCs w:val="20"/>
        </w:rPr>
      </w:pPr>
      <w:r>
        <w:rPr>
          <w:rFonts w:ascii="Verdana" w:eastAsia="Times New Roman" w:hAnsi="Verdana" w:cs="Times New Roman"/>
          <w:sz w:val="20"/>
          <w:szCs w:val="20"/>
        </w:rPr>
        <w:br w:type="page"/>
      </w:r>
    </w:p>
    <w:p w14:paraId="4F72355E" w14:textId="2BEF1CEE"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lastRenderedPageBreak/>
        <w:t>SON</w:t>
      </w:r>
    </w:p>
    <w:p w14:paraId="6B763E79" w14:textId="77777777" w:rsidR="00B30859" w:rsidRPr="00B30859" w:rsidRDefault="00B30859" w:rsidP="00B30859">
      <w:pPr>
        <w:shd w:val="clear" w:color="auto" w:fill="FFFFFF"/>
        <w:rPr>
          <w:rFonts w:ascii="Verdana" w:eastAsia="Times New Roman" w:hAnsi="Verdana" w:cs="Times New Roman"/>
          <w:sz w:val="20"/>
          <w:szCs w:val="20"/>
        </w:rPr>
      </w:pPr>
    </w:p>
    <w:p w14:paraId="3247944E"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Core Paragraph</w:t>
      </w:r>
    </w:p>
    <w:p w14:paraId="7F1140FC"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My son, Michael, was born September 15, 1984. He was overdue, and I told everyone I was holding out so that he could be born on the same day as Princess Diana’s second child. Ironically, it is just exactly what happened, so I believe that a number of people believed I was obsessed with Princess Di. I was not, but I did like to dress him up in very cute outfits.</w:t>
      </w:r>
    </w:p>
    <w:p w14:paraId="53F6FCC8" w14:textId="77777777" w:rsidR="00B30859" w:rsidRPr="00B30859" w:rsidRDefault="00B30859" w:rsidP="00B30859">
      <w:pPr>
        <w:shd w:val="clear" w:color="auto" w:fill="FFFFFF"/>
        <w:rPr>
          <w:rFonts w:ascii="Verdana" w:eastAsia="Times New Roman" w:hAnsi="Verdana" w:cs="Times New Roman"/>
          <w:sz w:val="20"/>
          <w:szCs w:val="20"/>
        </w:rPr>
      </w:pPr>
    </w:p>
    <w:p w14:paraId="454C5A99"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Sense of Adventure</w:t>
      </w:r>
    </w:p>
    <w:p w14:paraId="1D3C8689"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Adventure is in the mind (but isn’t everything, especially if it has to do with states of being) – my son joined the Marines in a quest for adventure, as well as the respect of his peers. I can only guess at that since I’m a mother not a fellow Marine. He quickly signed up for the riskiest and most horrible roles – infantry, in which he also qualified as a coxswain. That meant he was qualified to lead a “fire team” (which I learned has nothing to do with putting out fires, but everything to do with firing weapons) and to be a part of invasions that involve bringing troops in small boats to land on a beachhead. As the mother of a Marine, I don’t call that adventure. I call it a tragedy in the making. But, for teenagers and young men, it is the quintessence of adventure.</w:t>
      </w:r>
    </w:p>
    <w:p w14:paraId="3601FF46" w14:textId="77777777" w:rsidR="00B30859" w:rsidRPr="00B30859" w:rsidRDefault="00B30859" w:rsidP="00B30859">
      <w:pPr>
        <w:shd w:val="clear" w:color="auto" w:fill="FFFFFF"/>
        <w:rPr>
          <w:rFonts w:ascii="Verdana" w:eastAsia="Times New Roman" w:hAnsi="Verdana" w:cs="Times New Roman"/>
          <w:sz w:val="20"/>
          <w:szCs w:val="20"/>
        </w:rPr>
      </w:pPr>
    </w:p>
    <w:p w14:paraId="05AB018A"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Determined</w:t>
      </w:r>
    </w:p>
    <w:p w14:paraId="0C66CE32"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When he was 16, just turning 17, my son became obsessed with cars. He wanted to have a hot, fast car. In that desire, he was not much different than other teenagers. What made him different was the amount of drive and determination he displayed in obtaining his goal. He had saved around $3,000 over a 4-year period by buying and selling things on the Internet, and he regularly combed the Internet for information about cars, their specs, and where / how to buy them.  He was particularly interested in Porsches, and one day he located what he considered the perfect Porsche for him. It was about 12 years old, bright red, and was owned by a medical student in Virginia. My son asked me if I’d spot him $800 to have it transported to Oklahoma. I replied, “Don’t you want to at least check it out?” That led to a conversation and the realization I had somehow offered to get my son a plane ticket to Richmond, Virginia, for the purpose of checking out the car and potentially buying it and driving it back to Oklahoma. It was not as rash as it seemed – I talked to the father of the guy selling the car, and also I purchased insurance, got Michael a cell phone, gave him a credit card, cash, and my AAA card. Then, I dropped him off at the Oklahoma City airport and saw him fly off across country to negotiate for the car. As I drove home, I started to question my sanity in encouraging such as scheme. Later, I sat with my dad in the local donut shop. “I feel like a criminally negligent mother!!” I said. He looked at me and said not to worry. “The worst thing you can do is destroy a person’s drive,” he said. I just prayed that everything would be okay. Fortunately enough, it was. Michael drove straight through – and arrived home with a bright red Porsche 944 which he proudly drove to school on Monday morning. “If you ever feel a loss of confidence, think back to this event,” I said. “I’m in my 40s, and I don’t know many people my own age who would be able to do what you just did.” </w:t>
      </w:r>
    </w:p>
    <w:p w14:paraId="5F011D71" w14:textId="77777777" w:rsidR="00B30859" w:rsidRPr="00B30859" w:rsidRDefault="00B30859" w:rsidP="00B30859">
      <w:pPr>
        <w:shd w:val="clear" w:color="auto" w:fill="FFFFFF"/>
        <w:rPr>
          <w:rFonts w:ascii="Verdana" w:eastAsia="Times New Roman" w:hAnsi="Verdana" w:cs="Times New Roman"/>
          <w:sz w:val="20"/>
          <w:szCs w:val="20"/>
        </w:rPr>
      </w:pPr>
    </w:p>
    <w:p w14:paraId="48D36A9E"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Enterprising</w:t>
      </w:r>
    </w:p>
    <w:p w14:paraId="71ADFED2"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Within a month, Michael had destroyed the clutch on his bright red used Porsche. It was not too surprising, given his fascination with hot, fast cars. He asked me for a loan, but I chose not to loan money on the purchase of a racing clutch. So, Michael did a bit of research and found that a used car parts store just 4 miles away was one of the nation’s top sellers of used Porsche parts. What a coincidence! So, Michael got a job there, with the express idea of being able to get discounts and to use their equipment to work on his car, and thus obtain great prices plus save on labor. He later told me that he learned a lot – and not just about mechanics. One of his jobs was to clean the cars that came in which they salvaged for </w:t>
      </w:r>
      <w:r w:rsidRPr="00B30859">
        <w:rPr>
          <w:rFonts w:ascii="Verdana" w:eastAsia="Times New Roman" w:hAnsi="Verdana" w:cs="Times New Roman"/>
          <w:sz w:val="20"/>
          <w:szCs w:val="20"/>
        </w:rPr>
        <w:lastRenderedPageBreak/>
        <w:t>parts. Many were ones in which people had died. He said that he would never forget they disassembled that was crushed that when the emergency rescue people had extricated the driver, the could not actually get his left shoe (or foot).  I had no idea of the details of the job; all I thought was that Michael was very enterprising in finding a way to pay for parts and repairs.</w:t>
      </w:r>
    </w:p>
    <w:p w14:paraId="3B15ACCF" w14:textId="77777777" w:rsidR="00B30859" w:rsidRPr="00B30859" w:rsidRDefault="00B30859" w:rsidP="00B30859">
      <w:pPr>
        <w:shd w:val="clear" w:color="auto" w:fill="FFFFFF"/>
        <w:rPr>
          <w:rFonts w:ascii="Verdana" w:eastAsia="Times New Roman" w:hAnsi="Verdana" w:cs="Times New Roman"/>
          <w:sz w:val="20"/>
          <w:szCs w:val="20"/>
        </w:rPr>
      </w:pPr>
    </w:p>
    <w:p w14:paraId="4993580A"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Entrepreneurial</w:t>
      </w:r>
    </w:p>
    <w:p w14:paraId="34A5657B"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Michael had an entrepreneurial bent, and even at age 13 or 14, he researched how to buy and sell things via the Internet using what was then a new service, eBay. When Michael was 14, I thought it would be nice to have a luxury car. I did not want to pay a high price, though, so I started to look at used cars. I found a gorgeous top of the line Infiniti with very nice leather seats, burlwood appointments, and a gorgeous dark green color. I did not want to waste a lot of time looking at a lot of cars, and I did enough research to realize that the price they offered was really, really good. I bought a one-year warranty and was  happy as a clam.  It turned out that my purchase of the warranty was a very good thing. It was also a good thing that I had kept my trusty Honda as a backup. My Infiniti was in the shop a lot with warranty work. When the warranty was up, I realized that I’d either need to sell the car, or my organs (in order to pay for repairs). At that point, Michael had been buying paintball guns, improving them, and selling them on eBay. He was quite successful, and had saved a bit of money. So, I offered him a commission if he could take photos of my car and sell it on eBay or AutoTraders. He was very thorough – took lots of photos, and then wrote an excellent and very detailed description. Within 2 weeks, it was sold to a nice guy from Minnesota who flew down to pay me and drive the car back.  The buyer complemented me on the website, and I told him that it was all Michael’s doing. “You’ve got quite an entrepreneur there, ma’am.” It made me stop and think a bit. </w:t>
      </w:r>
    </w:p>
    <w:p w14:paraId="4832DE19" w14:textId="77777777" w:rsidR="00B30859" w:rsidRPr="00B30859" w:rsidRDefault="00B30859" w:rsidP="00B30859">
      <w:pPr>
        <w:shd w:val="clear" w:color="auto" w:fill="FFFFFF"/>
        <w:rPr>
          <w:rFonts w:ascii="Verdana" w:eastAsia="Times New Roman" w:hAnsi="Verdana" w:cs="Times New Roman"/>
          <w:sz w:val="20"/>
          <w:szCs w:val="20"/>
        </w:rPr>
      </w:pPr>
    </w:p>
    <w:p w14:paraId="627F4AAF"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Responsible</w:t>
      </w:r>
    </w:p>
    <w:p w14:paraId="4861011A"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Michael has always been extremely responsible about his financial obligations and has always been eager to pay bills. He likes to pay them ahead of time, especially if it has to do with rent or other obligations. For him, it is a point of pride, and it also reinforces his sense of who he is. He says it’s important to be a responsible person because it reflects that you’re a serious person and more likely to be successful. I was impressed with his perspective. </w:t>
      </w:r>
    </w:p>
    <w:p w14:paraId="4C742101" w14:textId="77777777" w:rsidR="00B30859" w:rsidRPr="00B30859" w:rsidRDefault="00B30859" w:rsidP="00B30859">
      <w:pPr>
        <w:shd w:val="clear" w:color="auto" w:fill="FFFFFF"/>
        <w:rPr>
          <w:rFonts w:ascii="Verdana" w:eastAsia="Times New Roman" w:hAnsi="Verdana" w:cs="Times New Roman"/>
          <w:sz w:val="20"/>
          <w:szCs w:val="20"/>
        </w:rPr>
      </w:pPr>
    </w:p>
    <w:p w14:paraId="1E23060C"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Serious</w:t>
      </w:r>
    </w:p>
    <w:p w14:paraId="40ABB64D"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When Michael first returned home from the Marines, his primary goal was to go to college. He had not been a very diligent student his last few years of high school, but now he was very serious about his education. “I want to be an engineer, Mom,” he said. “How about selecting a college and a degree plan in which you can use your ACE-assessed military training to obtain transfer credit? In some degrees, such as General Education degrees, you’ll be halfway there.” He flatly rejected my idea, and said he was very serious about becoming an engineer, even though it would be very challenging. I was impressed. He was not exaggerating. He let nothing come in the way of his pursuit of his dream of becoming an engineer. When he graduated, I almost burst into tears at the ceremony. He had sacrificed so much to achieve his goal, and he had worked very, very hard. </w:t>
      </w:r>
    </w:p>
    <w:p w14:paraId="167D8DCE" w14:textId="77777777" w:rsidR="00B30859" w:rsidRPr="00B30859" w:rsidRDefault="00B30859" w:rsidP="00B30859">
      <w:pPr>
        <w:shd w:val="clear" w:color="auto" w:fill="FFFFFF"/>
        <w:rPr>
          <w:rFonts w:ascii="Verdana" w:eastAsia="Times New Roman" w:hAnsi="Verdana" w:cs="Times New Roman"/>
          <w:sz w:val="20"/>
          <w:szCs w:val="20"/>
        </w:rPr>
      </w:pPr>
    </w:p>
    <w:p w14:paraId="69B5C58A"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Playful</w:t>
      </w:r>
    </w:p>
    <w:p w14:paraId="7D6837B0"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Michael is a rather somber in appearance and aspect, but in reality has a playful side. One of the things he enjoys is learning about ancient civilizations, their technologies, and then contemplating the idea that perhaps there were visitors from other galaxies – basically aliens. When he was around 12 years old, I was surprised to see that he had created a little flyer advertising tours on alien spaceships. He used a template from Microsoft Publisher, and then entered in his own text and images. It was really funny – I had to smile because </w:t>
      </w:r>
      <w:r w:rsidRPr="00B30859">
        <w:rPr>
          <w:rFonts w:ascii="Verdana" w:eastAsia="Times New Roman" w:hAnsi="Verdana" w:cs="Times New Roman"/>
          <w:sz w:val="20"/>
          <w:szCs w:val="20"/>
        </w:rPr>
        <w:lastRenderedPageBreak/>
        <w:t xml:space="preserve">he used some of the images I had on the desktop, including ones of the Chaco in Paraguay. It was, definitely, a great place to encounter an extraterrestrial being (!) </w:t>
      </w:r>
    </w:p>
    <w:p w14:paraId="222D651B" w14:textId="77777777" w:rsidR="00B30859" w:rsidRPr="00B30859" w:rsidRDefault="00B30859" w:rsidP="00B30859">
      <w:pPr>
        <w:shd w:val="clear" w:color="auto" w:fill="FFFFFF"/>
        <w:rPr>
          <w:rFonts w:ascii="Verdana" w:eastAsia="Times New Roman" w:hAnsi="Verdana" w:cs="Times New Roman"/>
          <w:sz w:val="20"/>
          <w:szCs w:val="20"/>
        </w:rPr>
      </w:pPr>
    </w:p>
    <w:p w14:paraId="428C948D"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Idealistic</w:t>
      </w:r>
    </w:p>
    <w:p w14:paraId="262BB399"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Michael’s both an idealist and a pragmatist. One the one hand, he’s an engineer and he likes to address things as they are, and to gather facts. He likes systemizing and putting things in logical order. At the same time, he looks at what he creates as a step on the road to an ideal world. For example, he is working on an invention to help infants born with disabilities exercise their legs in order to stimulate the parts of the brains stimulated by crawling. Supposedly, it is a critical thing to do because children who do not crawl end up with cognitive disabilities as well as physical ones. </w:t>
      </w:r>
    </w:p>
    <w:p w14:paraId="7595CE45" w14:textId="77777777" w:rsidR="00B30859" w:rsidRPr="00B30859" w:rsidRDefault="00B30859" w:rsidP="00B30859">
      <w:pPr>
        <w:shd w:val="clear" w:color="auto" w:fill="FFFFFF"/>
        <w:rPr>
          <w:rFonts w:ascii="Verdana" w:eastAsia="Times New Roman" w:hAnsi="Verdana" w:cs="Times New Roman"/>
          <w:sz w:val="20"/>
          <w:szCs w:val="20"/>
        </w:rPr>
      </w:pPr>
    </w:p>
    <w:p w14:paraId="0F17172B"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Sensitive</w:t>
      </w:r>
    </w:p>
    <w:p w14:paraId="03E087E5"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Michael commented to me that having a son, Ethan, made him all the more sensitive to the hopes, fears, and anxieties of all parents as they look at their infants and work with them as they develop both physically and mentally. He said he could only imagine how sad it would be to have a child born with disabilities – paralyzed for example – and in being unable to crawl, then being unable to develop in other ways as well. I was impressed that Michael was so sensitive, and that he expressed his feelings openly. It was all the more gratifying given that Michael is rather reserved. </w:t>
      </w:r>
    </w:p>
    <w:p w14:paraId="57CA034E" w14:textId="77777777" w:rsidR="00B30859" w:rsidRPr="00B30859" w:rsidRDefault="00B30859" w:rsidP="00B30859">
      <w:pPr>
        <w:shd w:val="clear" w:color="auto" w:fill="FFFFFF"/>
        <w:rPr>
          <w:rFonts w:ascii="Verdana" w:eastAsia="Times New Roman" w:hAnsi="Verdana" w:cs="Times New Roman"/>
          <w:sz w:val="20"/>
          <w:szCs w:val="20"/>
        </w:rPr>
      </w:pPr>
    </w:p>
    <w:p w14:paraId="7BED9A21"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Sacrifice</w:t>
      </w:r>
    </w:p>
    <w:p w14:paraId="653ED92D"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Regardless of the corrupt and other less than admirable reasons for war, the soldiers, sailors, airmen, and Marines who put themselves in harm’s way have to feel pride for their sacrifice. If they do not, they will have a tough time ahead of them. The same applies to their family members. I’ll never forget a phone call I received late at night when I was living in Albany. It was in 2004, and the U.S. had just invaded Iraq. My son, age 18, was in the Marines, and I was a nervous wreck. One of my close friends, Linda, was the wife of one of the faculty members I worked with, and her nephew, Aaron, was also a Marine, but he had joined a year before my son, and so was a year ahead. He was deployed to Iraq in those early years. Late one spring evening, Linda called me. The minute I heard her voice, I knew it was going to be one of the saddest, if not the saddest phone call I had ever received in my life. It was, in fact. Lance Corporal Aaron Austin, age 21, died April 21 at the Battle of Fallujah. He died and in doing so, prevented the death of at least a dozen of his fellow Marines. I immediately felt an overwhelming sadness and gut-wrenching feeling that it was just not fair that a young man with his life ahead of him should die. But, that mindset was too painful. Instead of focusing on the senselessness of war, it is important to focus on the importance of sacrifice and to feel pride. It’s not easy. There are always conflicting emotions. But, in the end, one has to find a way to feel pride and to feel reverence for those who have sacrificed, and also reverence for one’s own efforts. Otherwise, what is the point of life, of family, of community, of nation? It does not matter what side you were on, what matters is reverence for life and for sacrifice, which translates (hopefully) into pride. These are abstract concepts, but they are grounded in love and a willingness to express respect.  </w:t>
      </w:r>
    </w:p>
    <w:p w14:paraId="371E707C" w14:textId="77777777" w:rsidR="00B30859" w:rsidRPr="00B30859" w:rsidRDefault="00B30859" w:rsidP="00B30859">
      <w:pPr>
        <w:shd w:val="clear" w:color="auto" w:fill="FFFFFF"/>
        <w:rPr>
          <w:rFonts w:ascii="Verdana" w:eastAsia="Times New Roman" w:hAnsi="Verdana" w:cs="Times New Roman"/>
          <w:sz w:val="20"/>
          <w:szCs w:val="20"/>
        </w:rPr>
      </w:pPr>
    </w:p>
    <w:p w14:paraId="25CE166C" w14:textId="77777777" w:rsidR="00B30859" w:rsidRPr="00B30859" w:rsidRDefault="00B30859" w:rsidP="00B30859">
      <w:pPr>
        <w:shd w:val="clear" w:color="auto" w:fill="FFFFFF"/>
        <w:rPr>
          <w:rFonts w:ascii="Verdana" w:eastAsia="Times New Roman" w:hAnsi="Verdana" w:cs="Times New Roman"/>
          <w:sz w:val="20"/>
          <w:szCs w:val="20"/>
        </w:rPr>
      </w:pPr>
    </w:p>
    <w:p w14:paraId="6E3EEABF"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 </w:t>
      </w:r>
    </w:p>
    <w:p w14:paraId="2BAB78B9" w14:textId="77777777" w:rsidR="00904DC5" w:rsidRDefault="00904DC5">
      <w:pPr>
        <w:rPr>
          <w:rFonts w:ascii="Verdana" w:eastAsia="Times New Roman" w:hAnsi="Verdana" w:cs="Times New Roman"/>
          <w:sz w:val="20"/>
          <w:szCs w:val="20"/>
        </w:rPr>
      </w:pPr>
      <w:r>
        <w:rPr>
          <w:rFonts w:ascii="Verdana" w:eastAsia="Times New Roman" w:hAnsi="Verdana" w:cs="Times New Roman"/>
          <w:sz w:val="20"/>
          <w:szCs w:val="20"/>
        </w:rPr>
        <w:br w:type="page"/>
      </w:r>
    </w:p>
    <w:p w14:paraId="7EC0A675" w14:textId="6C432BCB"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lastRenderedPageBreak/>
        <w:t>My Friend</w:t>
      </w:r>
      <w:r w:rsidR="00904DC5">
        <w:rPr>
          <w:rFonts w:ascii="Verdana" w:eastAsia="Times New Roman" w:hAnsi="Verdana" w:cs="Times New Roman"/>
          <w:sz w:val="20"/>
          <w:szCs w:val="20"/>
        </w:rPr>
        <w:t>,</w:t>
      </w:r>
      <w:r w:rsidRPr="00B30859">
        <w:rPr>
          <w:rFonts w:ascii="Verdana" w:eastAsia="Times New Roman" w:hAnsi="Verdana" w:cs="Times New Roman"/>
          <w:sz w:val="20"/>
          <w:szCs w:val="20"/>
        </w:rPr>
        <w:t xml:space="preserve"> Raul</w:t>
      </w:r>
    </w:p>
    <w:p w14:paraId="3FBEC71F" w14:textId="77777777" w:rsidR="00B30859" w:rsidRPr="00B30859" w:rsidRDefault="00B30859" w:rsidP="00B30859">
      <w:pPr>
        <w:shd w:val="clear" w:color="auto" w:fill="FFFFFF"/>
        <w:rPr>
          <w:rFonts w:ascii="Verdana" w:eastAsia="Times New Roman" w:hAnsi="Verdana" w:cs="Times New Roman"/>
          <w:sz w:val="20"/>
          <w:szCs w:val="20"/>
        </w:rPr>
      </w:pPr>
    </w:p>
    <w:p w14:paraId="14E9CA67"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CORE PARAGRAPH</w:t>
      </w:r>
    </w:p>
    <w:p w14:paraId="68069899"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During my first visit to Asunción, Paraguay, I happened to meet a very extroverted individual, Raul, who worked as Chief of Protocol for Ministry of Ports and Navigation in Paraguay. Paraguay is landlocked but has an extensive system of river ports. Raul and I were the same age, but other than that, we had absolutely no points of coincidence.  He irritated, annoyed, and mystified me.  Why? I sought answers.  </w:t>
      </w:r>
    </w:p>
    <w:p w14:paraId="601914D9" w14:textId="77777777" w:rsidR="00B30859" w:rsidRPr="00B30859" w:rsidRDefault="00B30859" w:rsidP="00B30859">
      <w:pPr>
        <w:shd w:val="clear" w:color="auto" w:fill="FFFFFF"/>
        <w:rPr>
          <w:rFonts w:ascii="Verdana" w:eastAsia="Times New Roman" w:hAnsi="Verdana" w:cs="Times New Roman"/>
          <w:sz w:val="20"/>
          <w:szCs w:val="20"/>
        </w:rPr>
      </w:pPr>
    </w:p>
    <w:p w14:paraId="3D41BEEB"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Conversations with Tía / Misunderstandings</w:t>
      </w:r>
    </w:p>
    <w:p w14:paraId="1E462167"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Raul introduced me to his mother and his aunt, who was his mother’s older sister. Tía was a maiden aunt, never married, and she lived in the same house with the family. There was also Raul’s sister, whom he characterized as an “inútil” and who still lived in the home, although she was in her 30s. I do not remember meeting her, and I have to say that most of what went on was filtered through a fog of misinterpretation and general confusion as to what was going on. I really enjoyed speaking with Raul’s aunt, and, to tell the truth, I found her much more interesting than her nephew. Raul had (for me) the off-putting habit of cracking jokes and making commentaries about serious topics, but always with a sexual double entendre. I can only imagine the full extent of what he was saying, because he blended Spanish with Guaraní, and I followed perhaps at best 30%. But, what I understood was enough to offend me. I was surprised that his very respectable aunt, who was always dressed like an English lady attending a garden party or late tea, thought his comments were funny. In my own home, where my mother was a very devout Christian, and I had been raised as a Southern Baptist, with some serious Puritan overtones, his jokes would not at all have been funny. I’m not saying they would not have been funny in some context – after all North American culture is very schizoid, and his comments would have been just fine in a movie or in a song, but absolutely not acceptable in a family gathering or in a business setting. I tried to be a good sport and play along, but I could feel my face flushing, and I felt embarrassed. When people asked me questions, I had a hard time answering coherently.  I think I was perceived as stiff, awkward, and rather dull-witted.</w:t>
      </w:r>
    </w:p>
    <w:p w14:paraId="037C32B4" w14:textId="77777777" w:rsidR="00B30859" w:rsidRPr="00B30859" w:rsidRDefault="00B30859" w:rsidP="00B30859">
      <w:pPr>
        <w:shd w:val="clear" w:color="auto" w:fill="FFFFFF"/>
        <w:rPr>
          <w:rFonts w:ascii="Verdana" w:eastAsia="Times New Roman" w:hAnsi="Verdana" w:cs="Times New Roman"/>
          <w:sz w:val="20"/>
          <w:szCs w:val="20"/>
        </w:rPr>
      </w:pPr>
    </w:p>
    <w:p w14:paraId="4EB1E567"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Cubic Zirconia Is Forever / Deception</w:t>
      </w:r>
    </w:p>
    <w:p w14:paraId="19BA7B3C"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When I opened the DHL package that my friend, Raul, had sent via a friend traveling to Miami, I felt a surge of tentative elation. It was a delicate little ring, with tiny diamonds set in a band of 10K gold.  While it was true I did not know him very well, having just met him during my first trip to Paraguay, I felt a frisson of fear and giddiness. He introduced me to his priest on the second day of my visit as his fiancée. We were at a buffet restaurant where I was intrigued to find that Paraguayans eat a lot of gnocchi. He decided to offer services to drive me around in his old Mercedes. I understood some, but not much, of what he said, since he spoke with Guarani accent and mixed in so many Guarani words. My reason for being there was three-fold: Give lectures on my Ph.D. topic, promote programs with O, and to launch project to translate Paraguayan women writers. He drove me, introduced me to friends and his mother and aunt. All this in four days. And then he collapsed and ended up in the hospital. He had a benign tumor on the spine. Somehow they operated. I had already left, then he sent the ring. I was utterly floored. I wore it. Then one of the stones fell out. I took it to a jewelers and had it replaced. To my surprise, the cost was only 5 dollars. “Are diamonds so cheap?” I asked. “No. But cubic zirconia is.” I was indignant to think that someone had the nerve to propose true, “death to we part” authentic love did not tell me the truth and was hoping I will be bamboozled. </w:t>
      </w:r>
    </w:p>
    <w:p w14:paraId="221665F8" w14:textId="77777777" w:rsidR="00B30859" w:rsidRPr="00B30859" w:rsidRDefault="00B30859" w:rsidP="00B30859">
      <w:pPr>
        <w:shd w:val="clear" w:color="auto" w:fill="FFFFFF"/>
        <w:rPr>
          <w:rFonts w:ascii="Verdana" w:eastAsia="Times New Roman" w:hAnsi="Verdana" w:cs="Times New Roman"/>
          <w:sz w:val="20"/>
          <w:szCs w:val="20"/>
        </w:rPr>
      </w:pPr>
    </w:p>
    <w:p w14:paraId="5052A546"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Oklahoma-Style Justice</w:t>
      </w:r>
    </w:p>
    <w:p w14:paraId="0D9B4187"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In the late 1990s, I organized a series of educational events which involved matchmaking subject matter experts from the University of Oklahoma with groups that would benefit from </w:t>
      </w:r>
      <w:r w:rsidRPr="00B30859">
        <w:rPr>
          <w:rFonts w:ascii="Verdana" w:eastAsia="Times New Roman" w:hAnsi="Verdana" w:cs="Times New Roman"/>
          <w:sz w:val="20"/>
          <w:szCs w:val="20"/>
        </w:rPr>
        <w:lastRenderedPageBreak/>
        <w:t xml:space="preserve">training plus potentially develop business connections and enterprises. One example involved the Paraguayan Ministry of Labor which had responsibility for prisons. There was a change of government after the vice president was assassinated (I happened to be in the country when it happened – just a few blocks away). At any rate, the new Minister was very motivated to reform the prison system and build new prisons. They wanted to improve their international standing and reputation and start implementing better policies and processes in the prisons as a start while they raised money for building prisons. So, I found experts in Oklahoma in the prison system as well as the owners of private prison companies. The Oklahomans traveled to Asuncion, Paraguay, and participated in tours of four prisons, and also gave a big workshop for wardens and prison administrators. On the day of the workshop, the four Oklahoma presenters were there, but for some reason our translator did not show up. So, they asked me if I would fill in. I spoke Spanish, but unfortunately did not know prison vocabulary, or prison processes / practices (thank goodness!).  I plunged in, only because there was no one else, and we had no options. Things went well for a while, but then there was a question from a Paraguayan prison administrator: “In Oklahoma, is it legal to use force when a prisoner is escaping?” The answer was pretty straightforward: “In Oklahoma we are authorized to use force, up to shooting at the escaping prisoner.”  My translation was pretty good, except for one minor word slip: I used the word “fusilar” which can mean (esp. in Paraguay) “execute by firing squad” instead of “disparar” which means to discharge a gun, or basically “shoot.”   “Oh no!” I said as soon as I spoke the word. It was too late. The audience gasped and someone murmured, “Monsters!” I corrected myself and apologized for the error – there was an overall sense of relief and lots of laughter. I found myself trembling. It could have been an international incident (!) </w:t>
      </w:r>
    </w:p>
    <w:p w14:paraId="182D9C61" w14:textId="77777777" w:rsidR="00B30859" w:rsidRPr="00B30859" w:rsidRDefault="00B30859" w:rsidP="00B30859">
      <w:pPr>
        <w:shd w:val="clear" w:color="auto" w:fill="FFFFFF"/>
        <w:rPr>
          <w:rFonts w:ascii="Verdana" w:eastAsia="Times New Roman" w:hAnsi="Verdana" w:cs="Times New Roman"/>
          <w:sz w:val="20"/>
          <w:szCs w:val="20"/>
        </w:rPr>
      </w:pPr>
    </w:p>
    <w:p w14:paraId="28D501E4"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Anacleto / Disrepectfulness</w:t>
      </w:r>
    </w:p>
    <w:p w14:paraId="0EB65AB4"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Raul hated being ignored, dismissed, or treated with disrespect, although he treated those around him with disprect.  He loved publicly shaming and embarrassing people, although he treated it as a part of a larger trickster persona. Everyone saw through him, and they often expressed antipathy even as they laughed. Not all his pranks or activities were mean-spirited. There was often a sense of the absurd. My favorite was the time that he said he was fed up with being ignored by Peter Jones, the director of the American Paraguayan Cultural Center, who would never take his calls. So, he called up the office and disguised his voice. He identified himself as "Anacleto" (a very old-fashioned name), a gardener. He announced to the receptionist that he needed to talk to Sr. Jones because he needed to know what to do. He had already cut down all the bushes and flowers, and now needed to know if he should move on to the trees. Anacleto (Raul) got through right away -- and although Peter Jones laughed about it when recounting it, it was clear he did not really think the concept was funny. I don't think you can gain respect by playing tricks on one, and I don't think you teach respect by behaving disrespectfully, but on the other hand, I remember the event, and also the "moral" of the tale, so obviously it had some didactic utility.</w:t>
      </w:r>
    </w:p>
    <w:p w14:paraId="04C25AD3" w14:textId="77777777" w:rsidR="00B30859" w:rsidRPr="00B30859" w:rsidRDefault="00B30859" w:rsidP="00B30859">
      <w:pPr>
        <w:shd w:val="clear" w:color="auto" w:fill="FFFFFF"/>
        <w:rPr>
          <w:rFonts w:ascii="Verdana" w:eastAsia="Times New Roman" w:hAnsi="Verdana" w:cs="Times New Roman"/>
          <w:sz w:val="20"/>
          <w:szCs w:val="20"/>
        </w:rPr>
      </w:pPr>
    </w:p>
    <w:p w14:paraId="2F23034E"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Respect!</w:t>
      </w:r>
    </w:p>
    <w:p w14:paraId="6D429915"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My Paraguayan friend, Raul, had a very odd sense of humor, and, in my mind, a very weird way of showing that he was a very serious person (which he was). He was quite the practical joker – a trickster figure – and he seemed to live for doing or saying something unexpected and then seeing the reaction around him. Some of his antics would have been perfect for Candid Camera or Punked. I think his routines would have been perfect in physical comedy – a Buster Keaton of 1920s silent film, or a Jacques Tati or Jerry Lewis of the 1960s. He worked as “Chief of Protocol” at the Ports and Navigation Ministry in Paraguay.  He picked me up at the hotel my second day of my first trip to Paraguay. He mentioned something about having to drop by his work. We pulled up to a guard shack, and he jumped out of the car, leapt over the low gate, pulled off his belt, and started lashing the </w:t>
      </w:r>
      <w:r w:rsidRPr="00B30859">
        <w:rPr>
          <w:rFonts w:ascii="Verdana" w:eastAsia="Times New Roman" w:hAnsi="Verdana" w:cs="Times New Roman"/>
          <w:sz w:val="20"/>
          <w:szCs w:val="20"/>
        </w:rPr>
        <w:lastRenderedPageBreak/>
        <w:t xml:space="preserve">backs of the two guards – really hitting them. I could hear the smack of leather against cotton and skin. “Miscreants! When are you going to start showing me some respect?” My jaw dropped and I had no idea what to expect. To my surprise, they laughed. So, clearly they had some sort of ongoing relationship with him – but to my eyes, it was a weird one. He did all sorts of other things, but one that comes to mind is one afternoon when we  were walking down the most elegant mall in Asuncion near designer shops. I was wearing a suit and had just come from meetings, so I was clearly a professional, clearly a foreigner. Just as we approached a small cluster of men and women, he turned to me and said in a loud voice, “Am I going to have to start BEATING you again?”  I turned to him in shock – partial horror, partial amusement. The Paraguayans stopped in their tracks and some even turned and stared. Others tried, but unsuccessfully, to conceal their shock. Although I could appreciate the absurdity, it was really, really annoying. It was also very perplexing because he was very serious about his job, and, I came to know later, about his relationship with me. He just had an odd way of showing it. </w:t>
      </w:r>
    </w:p>
    <w:p w14:paraId="2EF79AFD" w14:textId="77777777" w:rsidR="00B30859" w:rsidRPr="00B30859" w:rsidRDefault="00B30859" w:rsidP="00B30859">
      <w:pPr>
        <w:shd w:val="clear" w:color="auto" w:fill="FFFFFF"/>
        <w:rPr>
          <w:rFonts w:ascii="Verdana" w:eastAsia="Times New Roman" w:hAnsi="Verdana" w:cs="Times New Roman"/>
          <w:sz w:val="20"/>
          <w:szCs w:val="20"/>
        </w:rPr>
      </w:pPr>
    </w:p>
    <w:p w14:paraId="6C01A629"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El Loro / Recklessness</w:t>
      </w:r>
    </w:p>
    <w:p w14:paraId="16507353"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I found out that Raul had a nickname: “El Loro” which means “The Parrot.” I was not quite sure why until I rode around with him. From a distance, there was nothing out of the ordinary when it came to Raul, his car, or his approach to life. However, the minute you entered his 10-year-old Mercedes, you realized it was a Chitty-Chitty-Bang-Bang event, and when he turned the key, his heavy black vehicle became a shiny, winged monster that jerked here and there, dodged ox-carts, motorcycles, and other fast-driving Paraguayan Mercedes heading for a collision. He could do nothing by “fly low” and thus he was most definitely a parrot, and although his car was not too colorful, he was – absolutely and forever.  As a prudent defensive driver from the conservative state of Oklahoma, I hated all of it. But, in retrospect, I realize his approach to cars, driving, and “flying low” was probably some sort of art form. I was just too terrified to appreciate it.</w:t>
      </w:r>
    </w:p>
    <w:p w14:paraId="2764F784" w14:textId="77777777" w:rsidR="00B30859" w:rsidRPr="00B30859" w:rsidRDefault="00B30859" w:rsidP="00B30859">
      <w:pPr>
        <w:shd w:val="clear" w:color="auto" w:fill="FFFFFF"/>
        <w:rPr>
          <w:rFonts w:ascii="Verdana" w:eastAsia="Times New Roman" w:hAnsi="Verdana" w:cs="Times New Roman"/>
          <w:sz w:val="20"/>
          <w:szCs w:val="20"/>
        </w:rPr>
      </w:pPr>
    </w:p>
    <w:p w14:paraId="67785DEA"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How Can I Stand It? / Impatience</w:t>
      </w:r>
    </w:p>
    <w:p w14:paraId="0FB7C77B"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Do real friends irritate each other to the point that they abandon each other in bizarre places and truly do not care what happens to the other? I suspect the answer is a resolute “no.” In fact, I would argue that such behavior can only occur between two people who have intensely passionate feelings for each other, to the point that they lose their own sense of autonomy, individuality, and independent life.  I don’t know how many times it happened with Raul and myself, but I know it was at least twice. I’m now ashamed to admit that I was the one who seemed to have not ability to tolerate what I considered to be humiliating and degrading…  I suppose the weaker person always goes to extremes to protect himself or herself. I don’t know. All I can say is that I remember quite well one day in Oklahoma when Raul was visiting me, and he was saying things that so humiliated and horrified me that I pulled over to the side of the road, and I asked him to please get out. I do not remember what happened next, except that he was forced to walk somewhere…  It’s really hard for me to believe that it happened because I’m a person who usually does not react to anything. I’d like to ask him if he remembers precisely what it was… I am sure his recollection does not square with mine.  He filtered his perceptions of me through a Paraguayan lens, and I filtered my perceptions of him through my American lens. At first we fascinated each other, and also seemed to be able to open doors for each other – if not of opportunity, at least of perception. Later, though, we irritated each other to no end. I found his pronouncements to be everything that a Women’s Studies course would condemn. He found me to be a bizarre, cold, and impenetrably Machiavellian monster. Little did he know that I had no plan, so was not Machiavellian – just confused and lonely. </w:t>
      </w:r>
    </w:p>
    <w:p w14:paraId="186C7BA0" w14:textId="77777777" w:rsidR="00B30859" w:rsidRPr="00B30859" w:rsidRDefault="00B30859" w:rsidP="00B30859">
      <w:pPr>
        <w:shd w:val="clear" w:color="auto" w:fill="FFFFFF"/>
        <w:rPr>
          <w:rFonts w:ascii="Verdana" w:eastAsia="Times New Roman" w:hAnsi="Verdana" w:cs="Times New Roman"/>
          <w:sz w:val="20"/>
          <w:szCs w:val="20"/>
        </w:rPr>
      </w:pPr>
    </w:p>
    <w:p w14:paraId="14CF569C"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Irresponsible Paternity?</w:t>
      </w:r>
    </w:p>
    <w:p w14:paraId="713A5BF6"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lastRenderedPageBreak/>
        <w:t xml:space="preserve">Raul had an illegitimate son. As a confirmed Southern Baptist, I was not impressed.  But, if I had been a Paraguayan, I would have been quite impressed by his willingness to acknowledge, support, and maintain contact with not just his son, and the mother of his son.  Supposedly, the norm for Paraguayan males was to feel that they had an obligation to help repopulate the devastated population (after two male-eradicating wars – the Triple Alianza and the Chaco), and to allow the women to fend for themselves.  In Latin America, men are put on a pedestal, but in Paraguay, it was amplified many times.  Even though all took place a century after the Triple Alianza War and almost a century after the Chaco War, attitudes and beliefs die hard. So, Raul’s willingness to maintain involvement was a big point in his favor. But, I was a Southern Baptist who condemned all sex outside marriage, and it seemed much better to me to deny all connection to the child and to put it up for adoption so that it could be raised in a “decent” household with a traditional father, mother, and children.  I was not consciously aware of my strong prejudice, but slowly became cognizant as I confronted my own strong feelings, and was surprised at how rigid and judgmental I was.  One thing that made me open my eyes was a discussion of “irresponsible paternity” which took place at the women’s prison “Buen Pastor,” and the fact that many men felt no compunction whatsoever to support financially or participate materially in the lives of the children the fathered, but whom they did not quite acknowledge. It was all very confusing and hard for me to wrap my mind around. Finally, though, I came to realize that Raul’s attitude toward his son was enlightened, generous, and kind, especially given the evidently hostile attitude the mother and his family had toward him. Of course, I sympathized with the mother and her family. Only years later, after really trying to identify with Raul and his situation was I able to see the other side of the coin. I’m not sure I actually saw much of anything, but at least I have enough understanding to feel rather ashamed of myself. </w:t>
      </w:r>
    </w:p>
    <w:p w14:paraId="66E6DC88" w14:textId="77777777" w:rsidR="00B30859" w:rsidRPr="00B30859" w:rsidRDefault="00B30859" w:rsidP="00B30859">
      <w:pPr>
        <w:shd w:val="clear" w:color="auto" w:fill="FFFFFF"/>
        <w:rPr>
          <w:rFonts w:ascii="Verdana" w:eastAsia="Times New Roman" w:hAnsi="Verdana" w:cs="Times New Roman"/>
          <w:sz w:val="20"/>
          <w:szCs w:val="20"/>
        </w:rPr>
      </w:pPr>
    </w:p>
    <w:p w14:paraId="41A74A76"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Meditations on Cultural Difference</w:t>
      </w:r>
    </w:p>
    <w:p w14:paraId="49E070C6"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It’s my belief that all families throughout the world have at their root all the same feelings for each other. However, the way they express their feelings, and the way that they interact with each other can be very different. As long as everyone with in the group understands the same “code,” everything is fine. But, the minute you step outside and bring two cultures together, especially in intimate family settings, misperceptions are bound to happen, due to faulty assumptions, differing ideas about behaviors, and also, well, pure bad faith. </w:t>
      </w:r>
    </w:p>
    <w:p w14:paraId="425348F3" w14:textId="77777777" w:rsidR="00B30859" w:rsidRPr="00B30859" w:rsidRDefault="00B30859" w:rsidP="00B30859">
      <w:pPr>
        <w:shd w:val="clear" w:color="auto" w:fill="FFFFFF"/>
        <w:rPr>
          <w:rFonts w:ascii="Verdana" w:eastAsia="Times New Roman" w:hAnsi="Verdana" w:cs="Times New Roman"/>
          <w:sz w:val="20"/>
          <w:szCs w:val="20"/>
        </w:rPr>
      </w:pPr>
    </w:p>
    <w:p w14:paraId="10227722"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A Reception at My Sister’s / Culture Clash</w:t>
      </w:r>
    </w:p>
    <w:p w14:paraId="15411990"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It was a cold February evening in Norman, Oklahoma. The delegation from Paraguay had come to Oklahoma to visit the Governor, the Lieutenant Governor, the Secretary of Commerce, and to give presentations at St. Gregory’s College, where I had been recently hired, and the leadership was supportive of creating connections with Paraguay.  I knew I needed to offer a nice reception for everyone, but my home was absolutely not adequate, and I had been able to see that to have the reception in the university, hotel, or restaurant would have seemed very awkward and cold. So, my sister and I arranged to cater the event, and it was all very nice. So, I invited my father, sister, brother, and mother.  Things went well, but there was a very odd moment, when Raul approached me with a scandalized look on his face. “Why aren’t you preparing a plate for your father?” he asked. I was utterly bewildered. “What?  Why? What do you mean?” I responded. But, I really did not want to have a long discussion, so I thought, “Well, why not?” So, I prepared a small plate of things and brought them to my father. All the while, I felt very embarrassed and awkward. I could not put my finger on it, but it did not seem right. It seemed to imply a creepy level of intimacy that made me want to melt into the floor. On the other hand, preparing a plate for him seemed to communicate that I considered my father a hair away from bed-ridden and completely unable to fend for himself.  I was right to feel awkward. My dad thought it was exceedingly weird as well. “I already have food,” he said. My mother looked at me, then a </w:t>
      </w:r>
      <w:r w:rsidRPr="00B30859">
        <w:rPr>
          <w:rFonts w:ascii="Verdana" w:eastAsia="Times New Roman" w:hAnsi="Verdana" w:cs="Times New Roman"/>
          <w:sz w:val="20"/>
          <w:szCs w:val="20"/>
        </w:rPr>
        <w:lastRenderedPageBreak/>
        <w:t xml:space="preserve">bit balefully toward Raul. “How unusual,” she said in her cultured, quiet voice. I remember blushing and feeling really embarrassed. “Well, Raul suggested it,” I said. “I thought as much,” said my mother. “He would turn you into a drudge. Don’t lead him on,” she warned me.  My dad mumbled, “What does he think I am? Helpless?” I was too embarrassed and overwhelmed to process, and I was vaguely aware that I seemed, at least to Raul, to lack the bare basics of civility and kind-heartedness.  All I wanted to do, however, was disappear. </w:t>
      </w:r>
    </w:p>
    <w:p w14:paraId="7D7E645A" w14:textId="77777777" w:rsidR="00B30859" w:rsidRPr="00B30859" w:rsidRDefault="00B30859" w:rsidP="00B30859">
      <w:pPr>
        <w:shd w:val="clear" w:color="auto" w:fill="FFFFFF"/>
        <w:rPr>
          <w:rFonts w:ascii="Verdana" w:eastAsia="Times New Roman" w:hAnsi="Verdana" w:cs="Times New Roman"/>
          <w:sz w:val="20"/>
          <w:szCs w:val="20"/>
        </w:rPr>
      </w:pPr>
    </w:p>
    <w:p w14:paraId="74DCD5FD"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Language Issues</w:t>
      </w:r>
    </w:p>
    <w:p w14:paraId="570A5082"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Raul made an attempt to learn English, and he could manage to get around. He had a special gift for finding ways to say things in English that would help him get from Point A to Point B. It was clear that he had no interest in the subtle wordplay he liked to practice in Spanish, with its incorporation of Guarani. Instead, in English, Raul was plain-speaking and really humorless. It was very disconcerting to anyone who knew him because you could not help wondering when the other shoe would drop and he’d say something horrible and outrageous. It never happened, at least to my knowledge. He did not much like being in the U.S. and for him, it was just all about being practical and pragmatic. There was no sense in showing one’s humanity or humor, and there was no point in belaboring points. Just settle it! </w:t>
      </w:r>
    </w:p>
    <w:p w14:paraId="41BF5FF8" w14:textId="77777777" w:rsidR="00B30859" w:rsidRPr="00B30859" w:rsidRDefault="00B30859" w:rsidP="00B30859">
      <w:pPr>
        <w:shd w:val="clear" w:color="auto" w:fill="FFFFFF"/>
        <w:rPr>
          <w:rFonts w:ascii="Verdana" w:eastAsia="Times New Roman" w:hAnsi="Verdana" w:cs="Times New Roman"/>
          <w:sz w:val="20"/>
          <w:szCs w:val="20"/>
        </w:rPr>
      </w:pPr>
    </w:p>
    <w:p w14:paraId="65D197A4"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w:t>
      </w:r>
    </w:p>
    <w:p w14:paraId="160D5835" w14:textId="77777777" w:rsidR="00904DC5" w:rsidRDefault="00904DC5">
      <w:pPr>
        <w:rPr>
          <w:rFonts w:ascii="Verdana" w:eastAsia="Times New Roman" w:hAnsi="Verdana" w:cs="Times New Roman"/>
          <w:sz w:val="20"/>
          <w:szCs w:val="20"/>
        </w:rPr>
      </w:pPr>
      <w:r>
        <w:rPr>
          <w:rFonts w:ascii="Verdana" w:eastAsia="Times New Roman" w:hAnsi="Verdana" w:cs="Times New Roman"/>
          <w:sz w:val="20"/>
          <w:szCs w:val="20"/>
        </w:rPr>
        <w:br w:type="page"/>
      </w:r>
    </w:p>
    <w:p w14:paraId="34B353A8" w14:textId="67F3FBBC"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lastRenderedPageBreak/>
        <w:t>LITERARY FRIEND</w:t>
      </w:r>
    </w:p>
    <w:p w14:paraId="5E9D2F24" w14:textId="77777777" w:rsidR="00B30859" w:rsidRPr="00B30859" w:rsidRDefault="00B30859" w:rsidP="00B30859">
      <w:pPr>
        <w:shd w:val="clear" w:color="auto" w:fill="FFFFFF"/>
        <w:rPr>
          <w:rFonts w:ascii="Verdana" w:eastAsia="Times New Roman" w:hAnsi="Verdana" w:cs="Times New Roman"/>
          <w:sz w:val="20"/>
          <w:szCs w:val="20"/>
        </w:rPr>
      </w:pPr>
    </w:p>
    <w:p w14:paraId="4F26737C" w14:textId="77777777" w:rsidR="00B30859" w:rsidRPr="00B30859" w:rsidRDefault="00B30859" w:rsidP="00B30859">
      <w:pPr>
        <w:shd w:val="clear" w:color="auto" w:fill="FFFFFF"/>
        <w:rPr>
          <w:rFonts w:ascii="Verdana" w:eastAsia="Times New Roman" w:hAnsi="Verdana" w:cs="Times New Roman"/>
          <w:sz w:val="20"/>
          <w:szCs w:val="20"/>
        </w:rPr>
      </w:pPr>
    </w:p>
    <w:p w14:paraId="11293C1C"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CORE PARAGRAPH</w:t>
      </w:r>
    </w:p>
    <w:p w14:paraId="75F3AC66"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Wilfred was a poet and an English literature scholar who earned his Ph.D. at SUNY-Buffalo and who was a specialist in American studies, with an emphasis on the Beat Poets and 19th-century Transcendentalists. We met through small literary magazines. He edited Branch Redd publications, and I had launched Texture Press. Both were labors of love, and we had a lot in common. </w:t>
      </w:r>
    </w:p>
    <w:p w14:paraId="2029C808" w14:textId="77777777" w:rsidR="00B30859" w:rsidRPr="00B30859" w:rsidRDefault="00B30859" w:rsidP="00B30859">
      <w:pPr>
        <w:shd w:val="clear" w:color="auto" w:fill="FFFFFF"/>
        <w:rPr>
          <w:rFonts w:ascii="Verdana" w:eastAsia="Times New Roman" w:hAnsi="Verdana" w:cs="Times New Roman"/>
          <w:sz w:val="20"/>
          <w:szCs w:val="20"/>
        </w:rPr>
      </w:pPr>
    </w:p>
    <w:p w14:paraId="7DEBA1DC"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Free Thinking</w:t>
      </w:r>
    </w:p>
    <w:p w14:paraId="53AD75A6"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It is not always easy to be a free thinker, and Wilfred was a person who resisted the pressure to conform. Before it was fashionable, he championed the rights of animals, to the point that he considered zoos to be prisons for animals. When I asked him about their role in preserving the species, he maintained that we should make sure that the species had their own habitats. Human encroachment should be always blocked. I felt it wasn’t a very realistic approach, but I really admired him for it.</w:t>
      </w:r>
    </w:p>
    <w:p w14:paraId="40873D8B" w14:textId="77777777" w:rsidR="00B30859" w:rsidRPr="00B30859" w:rsidRDefault="00B30859" w:rsidP="00B30859">
      <w:pPr>
        <w:shd w:val="clear" w:color="auto" w:fill="FFFFFF"/>
        <w:rPr>
          <w:rFonts w:ascii="Verdana" w:eastAsia="Times New Roman" w:hAnsi="Verdana" w:cs="Times New Roman"/>
          <w:sz w:val="20"/>
          <w:szCs w:val="20"/>
        </w:rPr>
      </w:pPr>
    </w:p>
    <w:p w14:paraId="1F50C7FA"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Feltonville, Pennsylvania: Sense of Heritage</w:t>
      </w:r>
    </w:p>
    <w:p w14:paraId="79148A6C"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When I first met him, Wilfred lived in a three-story brownstone row house in a historical part of Philadelphia named Feltonville. Over the years, the neighborhood degenerated to the point that it was dangerous. Wilfred did not like to think of the changes in the neighborhood. He liked staying there, and he loved the fact that his father, who was a prominent attorney, designed and built the home, and that his parents lived there until they died. Wilfred was an only child, and he had few relatives; only an elderly aunt who lived in New Jersey. So, he really enjoyed the connection that living in that house created. </w:t>
      </w:r>
    </w:p>
    <w:p w14:paraId="240F51D0" w14:textId="77777777" w:rsidR="00B30859" w:rsidRPr="00B30859" w:rsidRDefault="00B30859" w:rsidP="00B30859">
      <w:pPr>
        <w:shd w:val="clear" w:color="auto" w:fill="FFFFFF"/>
        <w:rPr>
          <w:rFonts w:ascii="Verdana" w:eastAsia="Times New Roman" w:hAnsi="Verdana" w:cs="Times New Roman"/>
          <w:sz w:val="20"/>
          <w:szCs w:val="20"/>
        </w:rPr>
      </w:pPr>
    </w:p>
    <w:p w14:paraId="7AC266B6"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Literary Heritage</w:t>
      </w:r>
    </w:p>
    <w:p w14:paraId="0EEB3F45"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 never quite understood why, but Wilfred felt a special connection with Tahiti, and especially Moorea. He spoke often of the experience of Gauguin, and the intensity of the experience of encountering people who had been in an isolated island culture, and the collision of beliefs and values. He considered the experiences of the French and English artists and writers who visited Tahiti to be his true heritage. I listened to him, and understood – at least in principle. I have to say, however, when I had my own opportunity to visit the South Pacific, and I spent time in Fiji, I did not feel much affinity for the culture. I was too busy hiding from the sun, I think.  I am very susceptible to sunstroke. </w:t>
      </w:r>
    </w:p>
    <w:p w14:paraId="71E6E3F3" w14:textId="77777777" w:rsidR="00B30859" w:rsidRPr="00B30859" w:rsidRDefault="00B30859" w:rsidP="00B30859">
      <w:pPr>
        <w:shd w:val="clear" w:color="auto" w:fill="FFFFFF"/>
        <w:rPr>
          <w:rFonts w:ascii="Verdana" w:eastAsia="Times New Roman" w:hAnsi="Verdana" w:cs="Times New Roman"/>
          <w:sz w:val="20"/>
          <w:szCs w:val="20"/>
        </w:rPr>
      </w:pPr>
    </w:p>
    <w:p w14:paraId="41C3CFB9"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Trying to Envision the Future</w:t>
      </w:r>
    </w:p>
    <w:p w14:paraId="1004BC29"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It was a warm summer evening, and a literary scholar/poet friend of mine was visiting from Philadelphia. We decided to drive south from Norman to the Arbuckle Mountains, where there were places we could visit, such as Turner Falls and Honey Creek. We drove down a winding road that curved around travertine cliffs where little waterfalls splashed down the rock until we came to a restaurant with open-air table nestled in the trees and next to flowing waters. We ordered dinner and looked at the clear sky, the stars, the moon. He pulled out a little bag of I-Ching coins which the ancient Chinese used for divination. He cast them onto the tablecloth and read the future. Just then, a pure white horse, looking something like a unicorn, wandered onto the grass and started to drink from the stream.  It was really magical. The evening could have been a scene from a novel of a magical realist such as Gabriel Garcia Marquez. It was an evening of sublime pleasure. </w:t>
      </w:r>
    </w:p>
    <w:p w14:paraId="20B31D1B" w14:textId="77777777" w:rsidR="00B30859" w:rsidRPr="00B30859" w:rsidRDefault="00B30859" w:rsidP="00B30859">
      <w:pPr>
        <w:shd w:val="clear" w:color="auto" w:fill="FFFFFF"/>
        <w:rPr>
          <w:rFonts w:ascii="Verdana" w:eastAsia="Times New Roman" w:hAnsi="Verdana" w:cs="Times New Roman"/>
          <w:sz w:val="20"/>
          <w:szCs w:val="20"/>
        </w:rPr>
      </w:pPr>
    </w:p>
    <w:p w14:paraId="12704EBB"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Many Ways to Look at the Same Issue</w:t>
      </w:r>
    </w:p>
    <w:p w14:paraId="79891F11"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Wilfred was a great admirer of the Libyan leader, Khaddafi, at least in Khaddafi’s early years. He looked at the peace, stability, and the distribution of oil revenue and concluded </w:t>
      </w:r>
      <w:r w:rsidRPr="00B30859">
        <w:rPr>
          <w:rFonts w:ascii="Verdana" w:eastAsia="Times New Roman" w:hAnsi="Verdana" w:cs="Times New Roman"/>
          <w:sz w:val="20"/>
          <w:szCs w:val="20"/>
        </w:rPr>
        <w:lastRenderedPageBreak/>
        <w:t xml:space="preserve">that Khaddafi was an enlightened spirit. I am not sure many people shared his views, at least outside his inner circle.  His enthusiasm for Khaddafi got him into hot water – at least that’s what he told me. He said he thought his mail was being opened, and that he was watched.  I asked Wilfred once whether he considered Khaddafi’s Libya a utopia or a dystopia. His answer was a good one, I thought. He said it depended upon when one viewed the country. I was conditioned to think of Khaddafi as a tyrant, so from my perspective, Wilfred demonstrated delusional faith in a tyrant. But, such faith and hope for stability are, in my opinion, part of the universal condition. There are so many ways to look at the same thing! </w:t>
      </w:r>
    </w:p>
    <w:p w14:paraId="1C79C5CA" w14:textId="77777777" w:rsidR="00B30859" w:rsidRPr="00B30859" w:rsidRDefault="00B30859" w:rsidP="00B30859">
      <w:pPr>
        <w:shd w:val="clear" w:color="auto" w:fill="FFFFFF"/>
        <w:rPr>
          <w:rFonts w:ascii="Verdana" w:eastAsia="Times New Roman" w:hAnsi="Verdana" w:cs="Times New Roman"/>
          <w:sz w:val="20"/>
          <w:szCs w:val="20"/>
        </w:rPr>
      </w:pPr>
    </w:p>
    <w:p w14:paraId="06A59E8B"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Culture Difference</w:t>
      </w:r>
    </w:p>
    <w:p w14:paraId="1ABFEAE7"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Wilfred was a Jew from Philadelphia. I was a Southern Baptist from Oklahoma. We had interests, education, and a literary mindset in common. I never realized that there would be so many things we did not have in common. For example, I was not used to being in restaurants where lox and gefeltefisk were served, or in bakeries where special bread for the dinner before Sabbath (or after, I’m not sure) was sold. I was not intimately familiar with all the Jewish holidays, although I had a number of Jewish friends when I was growing up. Other traditions that seemed quite different to me included bar mitzvah and bat mitzvahs, and I honestly could not think of the equivalent in the Southern Baptist tradition, although the Catholic tradition seemed to offer a similarity in First Communion.</w:t>
      </w:r>
    </w:p>
    <w:p w14:paraId="4FA3606E" w14:textId="77777777" w:rsidR="00B30859" w:rsidRPr="00B30859" w:rsidRDefault="00B30859" w:rsidP="00B30859">
      <w:pPr>
        <w:shd w:val="clear" w:color="auto" w:fill="FFFFFF"/>
        <w:rPr>
          <w:rFonts w:ascii="Verdana" w:eastAsia="Times New Roman" w:hAnsi="Verdana" w:cs="Times New Roman"/>
          <w:sz w:val="20"/>
          <w:szCs w:val="20"/>
        </w:rPr>
      </w:pPr>
    </w:p>
    <w:p w14:paraId="49B744DC"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Fear: Mugged In Front of His House</w:t>
      </w:r>
    </w:p>
    <w:p w14:paraId="16D99127"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Wilfred never struck me as a very courageous sort of guy. With a rather slim build and an appearance that evoked Woody Allen, he was not likely to scare off many people. On the other hand, his inoffensive behavior and appearance should have been some sort of protection – at least he did not look as though he were spoiling for a fight. None of that made much difference in the overall scheme of things, though. One dark and icy winter night as he was walking in front of his house, he was set upon by a couple of neighborhood toughs. They roughed him up, robbed him, and then ran off while he lay shivering and unable to get up until a passerby helped him. They broke a couple of ribs, but he was largely okay. After that, though, Wilfred was unable to psychologically bear the idea of staying in the neighborhood, no matter how attached he was to it, given his grandfather had built the original house. He sold his house and moved to South Jersey Shore, to the town of Margate. </w:t>
      </w:r>
    </w:p>
    <w:p w14:paraId="33A247DB" w14:textId="77777777" w:rsidR="00B30859" w:rsidRPr="00B30859" w:rsidRDefault="00B30859" w:rsidP="00B30859">
      <w:pPr>
        <w:shd w:val="clear" w:color="auto" w:fill="FFFFFF"/>
        <w:rPr>
          <w:rFonts w:ascii="Verdana" w:eastAsia="Times New Roman" w:hAnsi="Verdana" w:cs="Times New Roman"/>
          <w:sz w:val="20"/>
          <w:szCs w:val="20"/>
        </w:rPr>
      </w:pPr>
    </w:p>
    <w:p w14:paraId="73AB695B"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Hurricane Hugo</w:t>
      </w:r>
    </w:p>
    <w:p w14:paraId="11F5CF3B"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Wilfred and I met in person during Hurricane Hugo. It was a very odd experience. We had corresponded – awkwardly and very formally – but then, there was a point in which he invited me to visit him. I thought it would be nice to do so, so I did. I chose a rather dramatic weekend – Hurricane Hugo was ravaging the East Coast, and my airplane arrived about 12 hours before the hurricane arrived. I’ll never forget that night; I deplaned and wondered if I would actually recognize the friend I had corresponded with by mail (it was before email was common) and spoken with occasionally by phone. I had sent him my photo, so the idea that we would not recognize each other was a bit silly, but it was exciting to think of the magic of the unknown. In point of fact, we did recognize each other.  I had a light carry-on (I did not check a bag) and we went to the parking garage. He drove a dark blue Peugeot; a car he had come to appreciate in Tahiti, he said, where French was the dominant language and culture. We drove to the coast, to Margate, where we stopped at an amazing 19th-century “folly” – a building shaped as an elephant. It was “Lucy” the “Margate Elephant.” It was on the coast, and the hot, wet, air from the encroaching hurricane made the atmosphere electric and thick. It was as though I had stepped into a living “film noir” – nothing was familiar to me, and I had the sense that I would be forever changed.</w:t>
      </w:r>
    </w:p>
    <w:p w14:paraId="1E1BD7FD" w14:textId="77777777" w:rsidR="00B30859" w:rsidRPr="00B30859" w:rsidRDefault="00B30859" w:rsidP="00B30859">
      <w:pPr>
        <w:shd w:val="clear" w:color="auto" w:fill="FFFFFF"/>
        <w:rPr>
          <w:rFonts w:ascii="Verdana" w:eastAsia="Times New Roman" w:hAnsi="Verdana" w:cs="Times New Roman"/>
          <w:sz w:val="20"/>
          <w:szCs w:val="20"/>
        </w:rPr>
      </w:pPr>
    </w:p>
    <w:p w14:paraId="2D39B850"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lastRenderedPageBreak/>
        <w:t>Intellectual Curiosity</w:t>
      </w:r>
    </w:p>
    <w:p w14:paraId="1A609FC5"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One of Wilfred's main literary influences was the literary scholar, Eric Mottram. Mottram wrote Blood on the Nash Ambassador which immediately engaged me because of the name. Wilfred said that he really enjoyed studying American literature and critics of American literature because they liked to look at the “mythos” that seemed to shape the American imagination. Specifically, there were three different elements: the frontier (the infinite potential for positive transformation and growth); the railroad (the power to travel into unknown lands and conquer them); and the automobile (the vector of change, which altered the structure of cities, which allowed people to live in newly-established suburbs, where the air was clean and the water was pure). Wilfred and I would talk long into the night, and his knowledge and thoughts inspired me to pursue a Ph.D.  He was a good friend. </w:t>
      </w:r>
    </w:p>
    <w:p w14:paraId="07DDFFB8" w14:textId="77777777" w:rsidR="00B30859" w:rsidRPr="00B30859" w:rsidRDefault="00B30859" w:rsidP="00B30859">
      <w:pPr>
        <w:shd w:val="clear" w:color="auto" w:fill="FFFFFF"/>
        <w:rPr>
          <w:rFonts w:ascii="Verdana" w:eastAsia="Times New Roman" w:hAnsi="Verdana" w:cs="Times New Roman"/>
          <w:sz w:val="20"/>
          <w:szCs w:val="20"/>
        </w:rPr>
      </w:pPr>
    </w:p>
    <w:p w14:paraId="6AA7DD54"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Superstorm Sandy</w:t>
      </w:r>
    </w:p>
    <w:p w14:paraId="44E2D527"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 never saw Wilfred's beach condo, but I’m sure it was very nice. He said the environment was calming; he enjoyed being on the ocean, and the salt air along with the sound of the waves were very soothing to him. I’m a prairie person, so a little bit of surf noise goes a long way with me.  I asked Wilfred what he did on the beach, and he said he liked to swim in the ocean. One always hears of the New Jersey and New York beaches as being potential health hazards; I would be nervous about contracting Hepatitis-A or stepping on a syringe, not to mention sharks and slimy floating things. Wilfred was not concerned about that. He swam every day when it was warm, and when it was not, he enjoyed walking along the beach. For the most part, life was very calm there, although he said it was lonely and he felt isolated, especially after losing much of his hearing. Things changed, however, with Superstorm Sandy, which devastated the part of New Jersey where he lived. He decided to sell his condominium and move to England. He did so, but the result was not very happy. Within a few days of his move to England, he suffered a severe heart attack and ended up in the hospital. I only knew this because he happened to send a letter to my office. He later claimed no knowledge of sending me anything, and he apologized. His apology made me feel rather bad. It is true we had not seen each other in more than 20 years, but the fact is, I do not have very many friends, and there was something about him that was very touching. I’m not sure how he is now – I tried to contact him, but had no luck. </w:t>
      </w:r>
    </w:p>
    <w:p w14:paraId="4D1819C0" w14:textId="77777777" w:rsidR="00B30859" w:rsidRPr="00B30859" w:rsidRDefault="00B30859" w:rsidP="00B30859">
      <w:pPr>
        <w:shd w:val="clear" w:color="auto" w:fill="FFFFFF"/>
        <w:rPr>
          <w:rFonts w:ascii="Verdana" w:eastAsia="Times New Roman" w:hAnsi="Verdana" w:cs="Times New Roman"/>
          <w:sz w:val="20"/>
          <w:szCs w:val="20"/>
        </w:rPr>
      </w:pPr>
    </w:p>
    <w:p w14:paraId="30A0B9C3"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 </w:t>
      </w:r>
    </w:p>
    <w:p w14:paraId="5344B12F" w14:textId="77777777" w:rsidR="00904DC5" w:rsidRDefault="00904DC5">
      <w:pPr>
        <w:rPr>
          <w:rFonts w:ascii="Verdana" w:eastAsia="Times New Roman" w:hAnsi="Verdana" w:cs="Times New Roman"/>
          <w:sz w:val="20"/>
          <w:szCs w:val="20"/>
        </w:rPr>
      </w:pPr>
      <w:r>
        <w:rPr>
          <w:rFonts w:ascii="Verdana" w:eastAsia="Times New Roman" w:hAnsi="Verdana" w:cs="Times New Roman"/>
          <w:sz w:val="20"/>
          <w:szCs w:val="20"/>
        </w:rPr>
        <w:br w:type="page"/>
      </w:r>
    </w:p>
    <w:p w14:paraId="21032D9B" w14:textId="18FD94DD"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lastRenderedPageBreak/>
        <w:t>COACH / TEACHER / MENTOR</w:t>
      </w:r>
    </w:p>
    <w:p w14:paraId="11F95CE4" w14:textId="77777777" w:rsidR="00B30859" w:rsidRPr="00B30859" w:rsidRDefault="00B30859" w:rsidP="00B30859">
      <w:pPr>
        <w:shd w:val="clear" w:color="auto" w:fill="FFFFFF"/>
        <w:rPr>
          <w:rFonts w:ascii="Verdana" w:eastAsia="Times New Roman" w:hAnsi="Verdana" w:cs="Times New Roman"/>
          <w:sz w:val="20"/>
          <w:szCs w:val="20"/>
        </w:rPr>
      </w:pPr>
    </w:p>
    <w:p w14:paraId="266D588B"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Mentor</w:t>
      </w:r>
    </w:p>
    <w:p w14:paraId="4BEA8B6F"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“I’ve packed my bags, but I can’t force myself to get into the car and drive to the airport,” I whispered. I wondered what I had gotten myself into. On paper, it sounded like a great thing – volunteering on an economic development project in a rural area in northeastern Mozambique, near the border with Zimbabwe. Now that it was time to go, all I could think about was malaria, kidnapping, marauding road bandits in the border areas, and old land mines left behind after the 30-year civil war. I had nothing to be afraid of, since it was a project organized and funded through USAID, and yet all kinds of negative images flowed through my head, and all I wanted to do was to stay in a safe place with a computer, my imagination, and a life of no surprises (and no malaria-bearing mosquitoes). At times like these, I needed someone to help me work through my gloomy thoughts, my bleak imagination. What should I do? I remembered that Wilson, who had become a mentor to me when I first started becoming involved in USAID projects, would listen to me and help me. So, I gave him a call. As a former Chief of Mission, he had great perspective. “Think of it as an adventure, and that all the unexpected things will lead to very good things for everyone involved.” His words resonated. “Be adventurous! Brighten up. Look at it as a great opportunity to discover new things and do some good in the world,” he continued. Slowly my stomach untied its knots and I made my way to the airport. I managed to make it onto the airplane and through the entire mission. I learned a great deal, and whenever the sense of dread or foreboding returned, I thought back to Wilson’s words, and the “sense of adventure” helped a great deal. </w:t>
      </w:r>
    </w:p>
    <w:p w14:paraId="7FF41157" w14:textId="77777777" w:rsidR="00B30859" w:rsidRPr="00B30859" w:rsidRDefault="00B30859" w:rsidP="00B30859">
      <w:pPr>
        <w:shd w:val="clear" w:color="auto" w:fill="FFFFFF"/>
        <w:rPr>
          <w:rFonts w:ascii="Verdana" w:eastAsia="Times New Roman" w:hAnsi="Verdana" w:cs="Times New Roman"/>
          <w:sz w:val="20"/>
          <w:szCs w:val="20"/>
        </w:rPr>
      </w:pPr>
    </w:p>
    <w:p w14:paraId="514A25A6"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Swimming coach </w:t>
      </w:r>
    </w:p>
    <w:p w14:paraId="249332A3"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A swim coach has a lot to think about, especially in the summer. Perhaps the most critical issue is safety. Coach Gibson was very cautious and always maintained a “safety first” attitude, which was not always appreciated by the swimmers.  After all, swimmers want to run on the deck, jump into the pool on top of each other, and to do all kinds of “horseplay,” ranging from dunking each other to snapping each other with wet towels. Coach Gibson put a stop to any and all dangerous behavior. He also maintained a cautious attitude with respect to the weather.  It was fun to swim while it was raining, and while it was true that we were already wet, any type of lightning in the area caused him to immediately shut down the pool and send everyone into the dressing rooms. My teammates and I always complained until one day lightning really did strike near the pool, and it immediately burned out all the pumps and the chlorination machines. It was clear that anything and everything in the pool would have been electrocuted. Caution paid off. </w:t>
      </w:r>
    </w:p>
    <w:p w14:paraId="3E0A6F2E" w14:textId="77777777" w:rsidR="00B30859" w:rsidRPr="00B30859" w:rsidRDefault="00B30859" w:rsidP="00B30859">
      <w:pPr>
        <w:shd w:val="clear" w:color="auto" w:fill="FFFFFF"/>
        <w:rPr>
          <w:rFonts w:ascii="Verdana" w:eastAsia="Times New Roman" w:hAnsi="Verdana" w:cs="Times New Roman"/>
          <w:sz w:val="20"/>
          <w:szCs w:val="20"/>
        </w:rPr>
      </w:pPr>
    </w:p>
    <w:p w14:paraId="31581AFE"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Department Chair: Sister Veronica</w:t>
      </w:r>
    </w:p>
    <w:p w14:paraId="1C104F9A"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“Our approach involves the ‘whole person,’” said the Chair of English Department at St. Gregory’s College, the university where I had just been hired as a newly minted Ph.D., ready to try out my profession and to stretch my wings. What I came to learn is that the philosophy of regarding the “whole person” made it necessary to think of our students beyond the scope of coursework. Instead, we needed to involve our core values and to think of right, wrong, and the ultimate denouements of our behaviors as professors.  We needed to care, and to be careful at the same time. Thinking of the “whole person,” and also how we wanted to help our students achieve their full potential, not only intellectually, but also within their real world context, automatically made me and the other professors very careful, and quite conscientious to boot. It became a matter of conscience to think about the things we said and did. For example, if a student started to miss classes or to turn in poor work, it was important for me to reach out. I was not to invade, but to see if somehow my behavior or approach as a teacher was somehow destructive to the student. I could not just assume I was always right and the student wrong. At the same time, I needed focus on </w:t>
      </w:r>
      <w:r w:rsidRPr="00B30859">
        <w:rPr>
          <w:rFonts w:ascii="Verdana" w:eastAsia="Times New Roman" w:hAnsi="Verdana" w:cs="Times New Roman"/>
          <w:sz w:val="20"/>
          <w:szCs w:val="20"/>
        </w:rPr>
        <w:lastRenderedPageBreak/>
        <w:t xml:space="preserve">core values, and be willing to identify when / where I could help guide the student, who may have taken a wrong path somewhere along the way in terms of his/her academic behavior. </w:t>
      </w:r>
    </w:p>
    <w:p w14:paraId="38CA8BCE" w14:textId="77777777" w:rsidR="00B30859" w:rsidRPr="00B30859" w:rsidRDefault="00B30859" w:rsidP="00B30859">
      <w:pPr>
        <w:shd w:val="clear" w:color="auto" w:fill="FFFFFF"/>
        <w:rPr>
          <w:rFonts w:ascii="Verdana" w:eastAsia="Times New Roman" w:hAnsi="Verdana" w:cs="Times New Roman"/>
          <w:sz w:val="20"/>
          <w:szCs w:val="20"/>
        </w:rPr>
      </w:pPr>
    </w:p>
    <w:p w14:paraId="4D6234E7"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First Grade Teacher</w:t>
      </w:r>
    </w:p>
    <w:p w14:paraId="4B945E4E"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Mrs. Garriott knew how to help nervous first-graders relax and learn how to read, write, add, and subtract. She regularly won “Teacher of the Year” and “Favorite Teacher” awards, and it was not unusual for grateful parents of children of later grades to mob her during PTA cake sales and other fundraising events. Mrs. Garriott’s approach was to make things fun – when we learned a new letter, we’d be encouraged to share the first silly thing that came to mind that started with that letter. Some letters were easier than others. One I still remember – “Zoom-zoom-zoomie Zebra” was so popular with the class that it became a character in many of our first grade art projects and stories. We realized that “zoom-zoom-zoomie” was not really a word, but it was fun to say, and it always put a smile on our faces. Later in life, I started to notice that whenever a sense of whimsy or silliness was allowed to come into a group situation, it lightened the mood. Playfulness was a great booster of creativity, and it also helped everyone feel they belonged in the group. </w:t>
      </w:r>
    </w:p>
    <w:p w14:paraId="15F2AEC1" w14:textId="77777777" w:rsidR="00B30859" w:rsidRPr="00B30859" w:rsidRDefault="00B30859" w:rsidP="00B30859">
      <w:pPr>
        <w:shd w:val="clear" w:color="auto" w:fill="FFFFFF"/>
        <w:rPr>
          <w:rFonts w:ascii="Verdana" w:eastAsia="Times New Roman" w:hAnsi="Verdana" w:cs="Times New Roman"/>
          <w:sz w:val="20"/>
          <w:szCs w:val="20"/>
        </w:rPr>
      </w:pPr>
    </w:p>
    <w:p w14:paraId="1A26E27B"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Graduate Student</w:t>
      </w:r>
    </w:p>
    <w:p w14:paraId="60CB3D48"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 think I once met the graduate student who spent two years of her life on “Chimp Island” in the middle of a river in Gambia, in central Africa, where she tried to help a hapless chimp named Lucy who had been raised as a human to become a chimp again. Of all the chimpanzee cast-offs from circuses, television shows, and primate labs, Lucy was probably the saddest.  She had been adopted as a newborn by a university professor who was interested in exploring the outer boundaries of species-species interactions, and he wanted to see just how much of species that were genetically close to each other was framed by nurture rather than nature. This kind of nature/nurture experiment was all the rage in the 1970s in some universities, where chimps were taught sign language, and other primates were trained to try to speak English. Lucy’s professor “dad” referred to her as his daughter and insisted that his human son refer to her as his sister. She was a bright, happy chimp, so things went well at first. But, then she hit adolescence and became moody, rebellious, and started raiding the liquor cabinet. Worse, she was fascinated with keys, and had learned to turn on things like the riding lawnmower and the family car. When she was confined to her room, she used her superhuman strength to literally destroy it, punching holes in the sheetrock walls and tearing the light fixtures from the walls and ceilings. In desperation, the professor built a special concrete block and cement-floored “room” for her, but it did not work out well, either. Lucy was just too strong, too moody, and her teeth too sharp. Finally, the graduate student who worked with Lucy and who had bonded with her, suggested that Lucy go to Chimp Island, a “rescue chimp” primate preserve that would allow Lucy to integrate to chimp society. It sounded good, but the problem was that Lucy had never had any contact with chimpanzees, and worse, she had no idea that she was a chimp; she did not even like chimps. She preferred the company of human beings, namely her graduate student baby-sitter / minder / friend.  To help Lucy transition, the graduate student agreed to go to Chimp Island “as long as it took.” It took a long time. Lucy hated chimp food, and had no idea how to act like a chimp. So, the grad student had to “be” a chimp in order to demonstrate to Lucy what to eat, how to eat, what to do, and how to interact with chimps. The graduate student had a difficult time at first – the chimps were fascinated by her shiny items in her tent, and loved taking apart her tent. Lucy liked her food (and not chimp food). Finally, to stop the relentless pestering by the chimps, the graduate student bought fencing material and created a cage for herself. She made a roof as well because she was having a difficult time in the rainy season. So, she constructed a galvanized tin roof. It kept off the rain, but not the chimps, who would spend hours dancing on the galvanized tin, just to hear their foot stomping rattling noises. It was quite a role reversal – the human being living in a </w:t>
      </w:r>
      <w:r w:rsidRPr="00B30859">
        <w:rPr>
          <w:rFonts w:ascii="Verdana" w:eastAsia="Times New Roman" w:hAnsi="Verdana" w:cs="Times New Roman"/>
          <w:sz w:val="20"/>
          <w:szCs w:val="20"/>
        </w:rPr>
        <w:lastRenderedPageBreak/>
        <w:t xml:space="preserve">cage, and the chimps living outside the cage. Further, the human being was living each day as a chimp, as authentically as possible.  During all that time, Lucy resisted. She became really thin and depressed, and just did not want to eat chimp food or live / sleep like a chimp. Finally, though, after 2 years of watching her graduate student “sister” eating leaves, roots, and fruit, Lucy relented and ate a few leaves. The graduate student wept with relief, and knew that she could finally leave Lucy and that Lucy had a chance of thriving. So the grad student returned to Norman, and I think I remember seeing a newspaper article about her, and I think I remember seeing her at the Boomerang restaurant. </w:t>
      </w:r>
    </w:p>
    <w:p w14:paraId="6FFAE0A0" w14:textId="77777777" w:rsidR="00B30859" w:rsidRPr="00B30859" w:rsidRDefault="00B30859" w:rsidP="00B30859">
      <w:pPr>
        <w:shd w:val="clear" w:color="auto" w:fill="FFFFFF"/>
        <w:rPr>
          <w:rFonts w:ascii="Verdana" w:eastAsia="Times New Roman" w:hAnsi="Verdana" w:cs="Times New Roman"/>
          <w:sz w:val="20"/>
          <w:szCs w:val="20"/>
        </w:rPr>
      </w:pPr>
    </w:p>
    <w:p w14:paraId="0688426E" w14:textId="77777777" w:rsidR="00B30859" w:rsidRPr="00B30859" w:rsidRDefault="00B30859" w:rsidP="00B30859">
      <w:pPr>
        <w:shd w:val="clear" w:color="auto" w:fill="FFFFFF"/>
        <w:rPr>
          <w:rFonts w:ascii="Verdana" w:eastAsia="Times New Roman" w:hAnsi="Verdana" w:cs="Times New Roman"/>
          <w:sz w:val="20"/>
          <w:szCs w:val="20"/>
        </w:rPr>
      </w:pPr>
    </w:p>
    <w:p w14:paraId="34692372" w14:textId="77777777" w:rsidR="00B30859" w:rsidRPr="00B30859" w:rsidRDefault="00B30859" w:rsidP="00B30859">
      <w:pPr>
        <w:shd w:val="clear" w:color="auto" w:fill="FFFFFF"/>
        <w:rPr>
          <w:rFonts w:ascii="Verdana" w:eastAsia="Times New Roman" w:hAnsi="Verdana" w:cs="Times New Roman"/>
          <w:sz w:val="20"/>
          <w:szCs w:val="20"/>
        </w:rPr>
      </w:pPr>
    </w:p>
    <w:p w14:paraId="408189B5" w14:textId="77777777" w:rsidR="00B30859" w:rsidRPr="00B30859" w:rsidRDefault="00B30859" w:rsidP="00B30859">
      <w:pPr>
        <w:shd w:val="clear" w:color="auto" w:fill="FFFFFF"/>
        <w:rPr>
          <w:rFonts w:ascii="Verdana" w:eastAsia="Times New Roman" w:hAnsi="Verdana" w:cs="Times New Roman"/>
          <w:sz w:val="20"/>
          <w:szCs w:val="20"/>
        </w:rPr>
      </w:pPr>
    </w:p>
    <w:p w14:paraId="448CAE8F" w14:textId="77777777" w:rsidR="00B30859" w:rsidRPr="00B30859" w:rsidRDefault="00B30859" w:rsidP="00B30859">
      <w:pPr>
        <w:shd w:val="clear" w:color="auto" w:fill="FFFFFF"/>
        <w:rPr>
          <w:rFonts w:ascii="Verdana" w:eastAsia="Times New Roman" w:hAnsi="Verdana" w:cs="Times New Roman"/>
          <w:sz w:val="20"/>
          <w:szCs w:val="20"/>
        </w:rPr>
      </w:pPr>
    </w:p>
    <w:p w14:paraId="64117A90"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w:t>
      </w:r>
    </w:p>
    <w:p w14:paraId="0D677DF7" w14:textId="77777777" w:rsidR="00904DC5" w:rsidRDefault="00904DC5">
      <w:pPr>
        <w:rPr>
          <w:rFonts w:ascii="Verdana" w:eastAsia="Times New Roman" w:hAnsi="Verdana" w:cs="Times New Roman"/>
          <w:sz w:val="20"/>
          <w:szCs w:val="20"/>
        </w:rPr>
      </w:pPr>
      <w:r>
        <w:rPr>
          <w:rFonts w:ascii="Verdana" w:eastAsia="Times New Roman" w:hAnsi="Verdana" w:cs="Times New Roman"/>
          <w:sz w:val="20"/>
          <w:szCs w:val="20"/>
        </w:rPr>
        <w:br w:type="page"/>
      </w:r>
    </w:p>
    <w:p w14:paraId="0D97E59E" w14:textId="0D4E3C2F"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lastRenderedPageBreak/>
        <w:t>NEW ORLEANS</w:t>
      </w:r>
    </w:p>
    <w:p w14:paraId="1750A92E" w14:textId="77777777" w:rsidR="00B30859" w:rsidRPr="00B30859" w:rsidRDefault="00B30859" w:rsidP="00B30859">
      <w:pPr>
        <w:shd w:val="clear" w:color="auto" w:fill="FFFFFF"/>
        <w:rPr>
          <w:rFonts w:ascii="Verdana" w:eastAsia="Times New Roman" w:hAnsi="Verdana" w:cs="Times New Roman"/>
          <w:sz w:val="20"/>
          <w:szCs w:val="20"/>
        </w:rPr>
      </w:pPr>
    </w:p>
    <w:p w14:paraId="0C7707D4"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The Airport</w:t>
      </w:r>
    </w:p>
    <w:p w14:paraId="4D7419BF"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The airport has been recently updated, and it consists of a number of terminals that are separated by walkways. It gives a pleasant first impression, unless you are (as I was) thinking of the images of people stranded in the airport during Hurricane Katrina, a natural disaster compounded by human error.  I could not help but look at the smooth floors and staircases and reflect back to Anderson Cooper reporting about the people dying of thirst and because the airport, which had been turned into a "forward-operating base" hospital lacked sufficient electricity to keep people alive.  I wonder if there are ghosts here, and what they do at night. </w:t>
      </w:r>
    </w:p>
    <w:p w14:paraId="7A0C8408" w14:textId="77777777" w:rsidR="00B30859" w:rsidRPr="00B30859" w:rsidRDefault="00B30859" w:rsidP="00B30859">
      <w:pPr>
        <w:shd w:val="clear" w:color="auto" w:fill="FFFFFF"/>
        <w:rPr>
          <w:rFonts w:ascii="Verdana" w:eastAsia="Times New Roman" w:hAnsi="Verdana" w:cs="Times New Roman"/>
          <w:sz w:val="20"/>
          <w:szCs w:val="20"/>
        </w:rPr>
      </w:pPr>
    </w:p>
    <w:p w14:paraId="4D322A54"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Historic Buildings (French Quarter)</w:t>
      </w:r>
    </w:p>
    <w:p w14:paraId="188EC96F"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The French Quarter was relatively unaffected by Hurricane Katrina, which is to say that only the first level was flooded. By day, the black cast-iron wrought iron French balconies look a bit like metal tatting or lace. </w:t>
      </w:r>
    </w:p>
    <w:p w14:paraId="38D276E6" w14:textId="77777777" w:rsidR="00B30859" w:rsidRPr="00B30859" w:rsidRDefault="00B30859" w:rsidP="00B30859">
      <w:pPr>
        <w:shd w:val="clear" w:color="auto" w:fill="FFFFFF"/>
        <w:rPr>
          <w:rFonts w:ascii="Verdana" w:eastAsia="Times New Roman" w:hAnsi="Verdana" w:cs="Times New Roman"/>
          <w:sz w:val="20"/>
          <w:szCs w:val="20"/>
        </w:rPr>
      </w:pPr>
    </w:p>
    <w:p w14:paraId="7D282BA5"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River (Mississippi River Delta / Port)</w:t>
      </w:r>
    </w:p>
    <w:p w14:paraId="091F4DD5"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It seems so brown and uninspiring. It's hard to believe that such a wide expanse of silt-laden water could mean so much, not only to the geography of a continent, but in terms of the history of many people(s). I am standing on the levee and I'm looking across the wide expanse of very ugly water, and I'm aware of how many people have lived, died, launched their dreams in paddleboats, barges, gunships, offshore drilling barges, oil production platforms, and even riverboats turned into gambling casinos.  I'm struck by the complexity of the history, and the turbulent interweaving of waters, sediments, and historical events. Nothing is clear. Nothing is pure. It's all mixed, blended, and a complete hot, smelly mess. I guess that's what fecundity is all about. </w:t>
      </w:r>
    </w:p>
    <w:p w14:paraId="10F9A5A5" w14:textId="77777777" w:rsidR="00B30859" w:rsidRPr="00B30859" w:rsidRDefault="00B30859" w:rsidP="00B30859">
      <w:pPr>
        <w:shd w:val="clear" w:color="auto" w:fill="FFFFFF"/>
        <w:rPr>
          <w:rFonts w:ascii="Verdana" w:eastAsia="Times New Roman" w:hAnsi="Verdana" w:cs="Times New Roman"/>
          <w:sz w:val="20"/>
          <w:szCs w:val="20"/>
        </w:rPr>
      </w:pPr>
    </w:p>
    <w:p w14:paraId="5454666F"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Death (Hurricane Katrina)</w:t>
      </w:r>
    </w:p>
    <w:p w14:paraId="44EA92B5"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The cemeteries in New Orleans are famous for being above-ground, which is certainly not the tradition in the rest of the U.S., where cemeteries filled with graves six-feet deep, with headstones as markers. There are also mausoleums, but they tend to be for urns holding the "cremains" of cremated bodies. Here, however, the cemeteries consist of above-ground crypts which hold the bodies of the dead. It's very dramatic, and a bit shocking to me, as I am not used to seeing marble angels and statuary. They are so unique that there several companies offer guided "Haunted New Orleans" and "Tales from the Crypts" tours. I can't help but be reminded of Hurricane Katrina. I think of the cemeteries and the crypts were flooded and bodies floated around and am filled with a sense of revulsion. It is difficult to escape reminders of death, especially a watery, creepy, drowning death in swamps and trees dripping with Spanish Moss.  </w:t>
      </w:r>
    </w:p>
    <w:p w14:paraId="760AF02F" w14:textId="77777777" w:rsidR="00B30859" w:rsidRPr="00B30859" w:rsidRDefault="00B30859" w:rsidP="00B30859">
      <w:pPr>
        <w:shd w:val="clear" w:color="auto" w:fill="FFFFFF"/>
        <w:rPr>
          <w:rFonts w:ascii="Verdana" w:eastAsia="Times New Roman" w:hAnsi="Verdana" w:cs="Times New Roman"/>
          <w:sz w:val="20"/>
          <w:szCs w:val="20"/>
        </w:rPr>
      </w:pPr>
    </w:p>
    <w:p w14:paraId="1CAD3163"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Tourist Spectacles (Mardi Gras)</w:t>
      </w:r>
    </w:p>
    <w:p w14:paraId="3B4C759D"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Before coming to New Orleans, I thought Mardi Gras was the parade-filled Tuesday before Ash Wednesday. Literally, Mardi Gras means "Fat Tuesday," and it consists of a single day.  In New Orleans, however, Mardi Gras encompasses at least 10 days before the actual day, and the different groups, or "krewes," drive their wildly decorated floats, and glittery, dramatically-feathered, sequined, and masked participants dance and make music, and hurl shiny beads into the audience. I ask myself, who has that much time? But, where there's a will, there's a way, and it makes it better for tourists who have a bigger window to drop in and immerse themselves in the spectacle. New Orleans is still an important governmental center and a port city. But, I think that they have been largely eclipsed by tourism, which takes many shapes and forms. Anyone who has an entrepreneurial bent and who enjoys creating visual impact will find immediate employment in New Orleans.  </w:t>
      </w:r>
    </w:p>
    <w:p w14:paraId="7F48C8EB" w14:textId="77777777" w:rsidR="00B30859" w:rsidRPr="00B30859" w:rsidRDefault="00B30859" w:rsidP="00B30859">
      <w:pPr>
        <w:shd w:val="clear" w:color="auto" w:fill="FFFFFF"/>
        <w:rPr>
          <w:rFonts w:ascii="Verdana" w:eastAsia="Times New Roman" w:hAnsi="Verdana" w:cs="Times New Roman"/>
          <w:sz w:val="20"/>
          <w:szCs w:val="20"/>
        </w:rPr>
      </w:pPr>
    </w:p>
    <w:p w14:paraId="2650EB1D"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Food (Beignets, Blackened Everything, Gumbo)</w:t>
      </w:r>
    </w:p>
    <w:p w14:paraId="0958883D"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Cajun cooking has been so popularized in mainstream American culture, that I'm curious to see if the "in-situ" New Orleans / Cajun cooking bears any resemblance to what I'm used to experiencing elsewhere. It's a bit like going to Mexico and comparing what one eats there with the local Mexican restaurant. It's not really a fair test because it's assuming that the restaurants in Mexico or in New Orleans are faithful "type specimens" or that they even think of themselves as needing to be paradigms or exemplars. I realize that any chef worth his big white hat is going to innovate. </w:t>
      </w:r>
    </w:p>
    <w:p w14:paraId="246F3154" w14:textId="77777777" w:rsidR="00B30859" w:rsidRPr="00B30859" w:rsidRDefault="00B30859" w:rsidP="00B30859">
      <w:pPr>
        <w:shd w:val="clear" w:color="auto" w:fill="FFFFFF"/>
        <w:rPr>
          <w:rFonts w:ascii="Verdana" w:eastAsia="Times New Roman" w:hAnsi="Verdana" w:cs="Times New Roman"/>
          <w:sz w:val="20"/>
          <w:szCs w:val="20"/>
        </w:rPr>
      </w:pPr>
    </w:p>
    <w:p w14:paraId="58C41A96"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General Tone of the Town (Ribald Sexual Innuendo)</w:t>
      </w:r>
    </w:p>
    <w:p w14:paraId="763CD9BC"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 don't know how I managed to overlook it the first time I visited New Orleans, but perhaps it was because I was completely immersed in work and in playing tennis on clay courts, as well as exploring the Garden District. The weather was better the first time, too. After all, it was April and not early February. But, I think the main difference was the time of year. This time, I was here during the build-up to Mardi Gras. The other time, it was just after Easter, which was, with any luck, a purifying time. Also, I did not explore the same stores. I'm glad I didn't. Otherwise, I would never have agreed to an event here in New Orleans. I'm not sure which I found more degrading and dehumanizing - the human anatomy lessons in the "beads" that were supposed to be thrown to revelers, or the aggressive, "in your face" sex industry, which seemed to be juxtaposed with images of voodoo, which included mosaics of skulls with bloody fangs. For me, the general tone of the town was that of feeling a heavy, evil, dark force pulling me to the edge of some sort of precipice that, if I succumbed and fell into it, would result in my waking nightmare of abject degradation and  self-destructive vices. The body would be rendered useless as a vehicle for transcendence. Instead, it would be a vector of contamination. I wondered how many of the workers here had been stripped of their free will. </w:t>
      </w:r>
    </w:p>
    <w:p w14:paraId="1779FB0F" w14:textId="77777777" w:rsidR="00B30859" w:rsidRPr="00B30859" w:rsidRDefault="00B30859" w:rsidP="00B30859">
      <w:pPr>
        <w:shd w:val="clear" w:color="auto" w:fill="FFFFFF"/>
        <w:rPr>
          <w:rFonts w:ascii="Verdana" w:eastAsia="Times New Roman" w:hAnsi="Verdana" w:cs="Times New Roman"/>
          <w:sz w:val="20"/>
          <w:szCs w:val="20"/>
        </w:rPr>
      </w:pPr>
    </w:p>
    <w:p w14:paraId="3DA1285F"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After Dark (Chthonic Vibes -- Voodoo &amp; the Feeling of Evil)</w:t>
      </w:r>
    </w:p>
    <w:p w14:paraId="6A9687A5"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At first, the "Voodoo Cafe" or the "Voodoo Market" seemed quaint, and anything featuring the sobriquet "voodoo" equally so.  I observed this, but felt a deep uneasiness. How many women drop everything that means anything to them because of "love" or a "smooth operator" ? My family is worried that I am one of them. I do not agree because I can feel the presence of evil, and I'm not attracted to self-destruction. I know that makes me rather boring, I'm okay with being boring!  </w:t>
      </w:r>
    </w:p>
    <w:p w14:paraId="2BDEBB8E" w14:textId="77777777" w:rsidR="00B30859" w:rsidRPr="00B30859" w:rsidRDefault="00B30859" w:rsidP="00B30859">
      <w:pPr>
        <w:shd w:val="clear" w:color="auto" w:fill="FFFFFF"/>
        <w:rPr>
          <w:rFonts w:ascii="Verdana" w:eastAsia="Times New Roman" w:hAnsi="Verdana" w:cs="Times New Roman"/>
          <w:sz w:val="20"/>
          <w:szCs w:val="20"/>
        </w:rPr>
      </w:pPr>
    </w:p>
    <w:p w14:paraId="1ACDFEAB"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Fashion (the colors of New Orleans &amp; Mardi Gras: Purple / Gold / Green) </w:t>
      </w:r>
    </w:p>
    <w:p w14:paraId="6BAFB5EB"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If colors had voices, the Mardi Gras colors would make a gorgeous, passionate choral group  performance piece, a thousand times better than a canned and over-rehearsed "apassionata."  Purple is for Justice. In New Orleans, justice means invoking its identity as important federal center.  It might have been more important in the mid 1800s, but I this topic is best approached by professionals.</w:t>
      </w:r>
    </w:p>
    <w:p w14:paraId="4EE2E35E" w14:textId="77777777" w:rsidR="00B30859" w:rsidRPr="00B30859" w:rsidRDefault="00B30859" w:rsidP="00B30859">
      <w:pPr>
        <w:shd w:val="clear" w:color="auto" w:fill="FFFFFF"/>
        <w:rPr>
          <w:rFonts w:ascii="Verdana" w:eastAsia="Times New Roman" w:hAnsi="Verdana" w:cs="Times New Roman"/>
          <w:sz w:val="20"/>
          <w:szCs w:val="20"/>
        </w:rPr>
      </w:pPr>
    </w:p>
    <w:p w14:paraId="713975AC"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Purple = Justice</w:t>
      </w:r>
    </w:p>
    <w:p w14:paraId="4464303C"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Green = Faith</w:t>
      </w:r>
    </w:p>
    <w:p w14:paraId="529B453D"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Gold = Power</w:t>
      </w:r>
    </w:p>
    <w:p w14:paraId="29BC0E07"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w:t>
      </w:r>
    </w:p>
    <w:p w14:paraId="0F67F0F4" w14:textId="77777777" w:rsidR="00904DC5" w:rsidRDefault="00904DC5">
      <w:pPr>
        <w:rPr>
          <w:rFonts w:ascii="Verdana" w:eastAsia="Times New Roman" w:hAnsi="Verdana" w:cs="Times New Roman"/>
          <w:sz w:val="20"/>
          <w:szCs w:val="20"/>
        </w:rPr>
      </w:pPr>
      <w:r>
        <w:rPr>
          <w:rFonts w:ascii="Verdana" w:eastAsia="Times New Roman" w:hAnsi="Verdana" w:cs="Times New Roman"/>
          <w:sz w:val="20"/>
          <w:szCs w:val="20"/>
        </w:rPr>
        <w:br w:type="page"/>
      </w:r>
    </w:p>
    <w:p w14:paraId="2E72E65B" w14:textId="56582A9F"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lastRenderedPageBreak/>
        <w:t>Beautiful Squalor / Un desorden espléndido</w:t>
      </w:r>
    </w:p>
    <w:p w14:paraId="08FBF34D"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Susan Smith Nash</w:t>
      </w:r>
    </w:p>
    <w:p w14:paraId="44B173F7" w14:textId="77777777" w:rsidR="00B30859" w:rsidRPr="00B30859" w:rsidRDefault="00B30859" w:rsidP="00B30859">
      <w:pPr>
        <w:shd w:val="clear" w:color="auto" w:fill="FFFFFF"/>
        <w:rPr>
          <w:rFonts w:ascii="Verdana" w:eastAsia="Times New Roman" w:hAnsi="Verdana" w:cs="Times New Roman"/>
          <w:sz w:val="20"/>
          <w:szCs w:val="20"/>
        </w:rPr>
      </w:pPr>
    </w:p>
    <w:p w14:paraId="66BA9DE6"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Note:  These bilingual versions are not really translations from one to the other, but are explorations of the internal landscapes that are precipitated by the language itself.</w:t>
      </w:r>
    </w:p>
    <w:p w14:paraId="20487239" w14:textId="77777777" w:rsidR="00B30859" w:rsidRPr="00B30859" w:rsidRDefault="00B30859" w:rsidP="00B30859">
      <w:pPr>
        <w:shd w:val="clear" w:color="auto" w:fill="FFFFFF"/>
        <w:rPr>
          <w:rFonts w:ascii="Verdana" w:eastAsia="Times New Roman" w:hAnsi="Verdana" w:cs="Times New Roman"/>
          <w:sz w:val="20"/>
          <w:szCs w:val="20"/>
        </w:rPr>
      </w:pPr>
    </w:p>
    <w:p w14:paraId="1652BD3E"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BEAUTIFUL SQUALOR</w:t>
      </w:r>
    </w:p>
    <w:p w14:paraId="7F32A067"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Live life. Inversions of light are not as simple as pure darkness.  No. Like pearls. Accrete the night. Layer upon layer of magic. And then we sing. The dogs howl, you bark at the moon, and this is the way narrative unfolds. No sense in making sense. Bounce from reef to reef, topic to topic. The sun always strikes me as altogether too dangerous. In the moonlight, even the mud and muck glow like desire. And so it goes. </w:t>
      </w:r>
    </w:p>
    <w:p w14:paraId="5440880D" w14:textId="77777777" w:rsidR="00B30859" w:rsidRPr="00B30859" w:rsidRDefault="00B30859" w:rsidP="00B30859">
      <w:pPr>
        <w:shd w:val="clear" w:color="auto" w:fill="FFFFFF"/>
        <w:rPr>
          <w:rFonts w:ascii="Verdana" w:eastAsia="Times New Roman" w:hAnsi="Verdana" w:cs="Times New Roman"/>
          <w:sz w:val="20"/>
          <w:szCs w:val="20"/>
        </w:rPr>
      </w:pPr>
    </w:p>
    <w:p w14:paraId="4AB045A5" w14:textId="77777777" w:rsidR="00B30859" w:rsidRPr="00B30859" w:rsidRDefault="00B30859" w:rsidP="00B30859">
      <w:pPr>
        <w:shd w:val="clear" w:color="auto" w:fill="FFFFFF"/>
        <w:rPr>
          <w:rFonts w:ascii="Verdana" w:eastAsia="Times New Roman" w:hAnsi="Verdana" w:cs="Times New Roman"/>
          <w:sz w:val="20"/>
          <w:szCs w:val="20"/>
        </w:rPr>
      </w:pPr>
    </w:p>
    <w:p w14:paraId="676CAC7F"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UN DESORDEN ESPLENDIDO</w:t>
      </w:r>
    </w:p>
    <w:p w14:paraId="4F227102"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Vivir la vida. Las inversiones de la luz no son tan simples como la oscuridad pura. No. Son como las perlas. Crecen poco a poco por añadir capas. Y así ponemos capa sobre capa de magia. Y luego cantamos. Los perros aúllan, ladran a la luna, y ésta es la forma narrativa que se desarrolla. No tiene sentido tratar de tener sentido. Rebota de un arrecife de coral a otro, y de un tema a otro. El sol siempre me parece demasiado peligroso. Debajo de la luna, hasta el barro y el fango brillan como el deseo. Y así continúa.</w:t>
      </w:r>
    </w:p>
    <w:p w14:paraId="775630A4"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w:t>
      </w:r>
    </w:p>
    <w:p w14:paraId="4094F864"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IN THE TREES</w:t>
      </w:r>
    </w:p>
    <w:p w14:paraId="2E09F510"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The iguanas were gone this time. They had all been eaten. Or so you said. I thought it was simply a matter of mangos. We were out of season. But it's always that way, isn't it? Force a metaphor if what you are trying to say is ineffable. So how is it? Are you the mango or the iguana? Both are eaten in their time, or sometimes they're simply like human beings afraid to skip, dance, and swim the surf.  Fall to earth, lie there, and slowly rot away. Oh yes, and now I'm bursting with joy. </w:t>
      </w:r>
    </w:p>
    <w:p w14:paraId="7AD95993" w14:textId="77777777" w:rsidR="00B30859" w:rsidRPr="00B30859" w:rsidRDefault="00B30859" w:rsidP="00B30859">
      <w:pPr>
        <w:shd w:val="clear" w:color="auto" w:fill="FFFFFF"/>
        <w:rPr>
          <w:rFonts w:ascii="Verdana" w:eastAsia="Times New Roman" w:hAnsi="Verdana" w:cs="Times New Roman"/>
          <w:sz w:val="20"/>
          <w:szCs w:val="20"/>
        </w:rPr>
      </w:pPr>
    </w:p>
    <w:p w14:paraId="7F4E4D17"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EN LOS ARBOLES</w:t>
      </w:r>
    </w:p>
    <w:p w14:paraId="79F072BF"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Las iguanas se fueron esta vez. Algo o álguien ya había comido todos. Por lo menos, es lo que nos dijiste. Pensé que era simplemente una cuestión de mangos. Estábamos fuera de temporada. Pero siempre es así, ¿no es cierto? La fuerza es una metáfora si lo que estás tratando de decir es inefable. Ni modo. Dime. ¿Eres el mango o la iguana? Ambos son devorados eventualmente, o, a veces son simplemente como seres humanos cuando tienen miedo de saltar, bailar, nadar, brincar en las olas. Lo que debemos evitar: caernos a la tierra, quedarnos sin movernos, y gastarnos poco a poco por el proceso lento de pudrirnos. Oh, sí, qué paradoja -- ahora estoy llena de alegría.</w:t>
      </w:r>
    </w:p>
    <w:p w14:paraId="186F1249" w14:textId="77777777" w:rsidR="00B30859" w:rsidRPr="00B30859" w:rsidRDefault="00B30859" w:rsidP="00B30859">
      <w:pPr>
        <w:shd w:val="clear" w:color="auto" w:fill="FFFFFF"/>
        <w:rPr>
          <w:rFonts w:ascii="Verdana" w:eastAsia="Times New Roman" w:hAnsi="Verdana" w:cs="Times New Roman"/>
          <w:sz w:val="20"/>
          <w:szCs w:val="20"/>
        </w:rPr>
      </w:pPr>
    </w:p>
    <w:p w14:paraId="781D2899"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w:t>
      </w:r>
    </w:p>
    <w:p w14:paraId="11AB6AA0"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MY BEST FRIEND</w:t>
      </w:r>
    </w:p>
    <w:p w14:paraId="7826251C"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The curtains slowly closed as we feverishly wrote the algorithms of life. Lungs. Ars longa, vita breve. Breathe in. Breathe out. Don't look back. Paralysis comes to those who have no calluses. I'm trying, you say. I know, I say. And that's what makes us best friends. It's not about whether it works or not, it's about the predictability of the sun and the assurance that ice will eventually melt. Patience streams through me like a deep, dark river. I swim along the bottom at night. By day I float on my back and count birds flying across the sky. You know how it is. One day it will all go away. So I open my heart. It may hurt, but at least I know the gravel still crunches under my feet. </w:t>
      </w:r>
    </w:p>
    <w:p w14:paraId="6A6A8AB8" w14:textId="77777777" w:rsidR="00B30859" w:rsidRPr="00B30859" w:rsidRDefault="00B30859" w:rsidP="00B30859">
      <w:pPr>
        <w:shd w:val="clear" w:color="auto" w:fill="FFFFFF"/>
        <w:rPr>
          <w:rFonts w:ascii="Verdana" w:eastAsia="Times New Roman" w:hAnsi="Verdana" w:cs="Times New Roman"/>
          <w:sz w:val="20"/>
          <w:szCs w:val="20"/>
        </w:rPr>
      </w:pPr>
    </w:p>
    <w:p w14:paraId="312DD0D2" w14:textId="77777777" w:rsidR="00904DC5" w:rsidRDefault="00904DC5" w:rsidP="00B30859">
      <w:pPr>
        <w:shd w:val="clear" w:color="auto" w:fill="FFFFFF"/>
        <w:rPr>
          <w:rFonts w:ascii="Verdana" w:eastAsia="Times New Roman" w:hAnsi="Verdana" w:cs="Times New Roman"/>
          <w:sz w:val="20"/>
          <w:szCs w:val="20"/>
        </w:rPr>
      </w:pPr>
    </w:p>
    <w:p w14:paraId="2D250611" w14:textId="77777777" w:rsidR="00904DC5" w:rsidRDefault="00904DC5" w:rsidP="00B30859">
      <w:pPr>
        <w:shd w:val="clear" w:color="auto" w:fill="FFFFFF"/>
        <w:rPr>
          <w:rFonts w:ascii="Verdana" w:eastAsia="Times New Roman" w:hAnsi="Verdana" w:cs="Times New Roman"/>
          <w:sz w:val="20"/>
          <w:szCs w:val="20"/>
        </w:rPr>
      </w:pPr>
    </w:p>
    <w:p w14:paraId="1458B63F" w14:textId="45B0DD42"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lastRenderedPageBreak/>
        <w:t>MI MEJOR AMIGO</w:t>
      </w:r>
    </w:p>
    <w:p w14:paraId="2A545CF7"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Las cortinas se cerraron lentamente a medida que escribimos febrilmente los algoritmos de la vida. Enfócate en tus pulmones. Ars longa, vita breve. Inhala, exhala. No mires hacia atrás. La parálisis nos afecta si no tenemos callos. Estoy tratando de hacer una cosa buena, dices. Sí, lo sé, te digo. Y por eso, somos mejores amigos. No se trata del éxito como anteriormente habíamos concebido; se trata de la previsibilidad del sol y la seguridad de que el hielo se derretirá con el tiempo. La paciencia fluye como un río profundo y oscuro. Nado por el fondo de ese río por la noche. Por el día floto en el agua, mi cara y mi pecho hacia el cielo y suelo contar las aves que vuelan en sus peregrinaciones programados. El destino. Tú sabes cómo es. Un día todo se va a desaparecer. Por eso, abro mi corazón. Puede causarme dolor hacerlo, pero somos vivos y nos queremos. Y al menos sé que la grava todavía cruje bajo mis pies.</w:t>
      </w:r>
    </w:p>
    <w:p w14:paraId="017F2D8D" w14:textId="77777777" w:rsidR="00B30859" w:rsidRPr="00B30859" w:rsidRDefault="00B30859" w:rsidP="00B30859">
      <w:pPr>
        <w:shd w:val="clear" w:color="auto" w:fill="FFFFFF"/>
        <w:rPr>
          <w:rFonts w:ascii="Verdana" w:eastAsia="Times New Roman" w:hAnsi="Verdana" w:cs="Times New Roman"/>
          <w:sz w:val="20"/>
          <w:szCs w:val="20"/>
        </w:rPr>
      </w:pPr>
    </w:p>
    <w:p w14:paraId="07032815"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w:t>
      </w:r>
    </w:p>
    <w:p w14:paraId="1F256767"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I'M TALKING ABOUT YOU, YOU KNOW</w:t>
      </w:r>
    </w:p>
    <w:p w14:paraId="78FC9B1E"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Riptides. The tide coming in. Swimming out to get away from the surf. And then, good grief, I could not see the shore. I had absolutely no idea where to swim. And, I had just eaten empanadas de marlín and un filet de dorado. The fishermen are fishers of random chance and spiritual manna they can call "a good day." I'm a risk-taker, and so I discount "random chance" and attribute all the beautiful things in life to "my method." So how do I account for this "a la deriva" situation I'm in now? The ocean swells are infinite and trackless, like my dreams.  I'm grateful. And I'm deliciously lost. In you.</w:t>
      </w:r>
    </w:p>
    <w:p w14:paraId="0DD7B50A" w14:textId="77777777" w:rsidR="00B30859" w:rsidRPr="00B30859" w:rsidRDefault="00B30859" w:rsidP="00B30859">
      <w:pPr>
        <w:shd w:val="clear" w:color="auto" w:fill="FFFFFF"/>
        <w:rPr>
          <w:rFonts w:ascii="Verdana" w:eastAsia="Times New Roman" w:hAnsi="Verdana" w:cs="Times New Roman"/>
          <w:sz w:val="20"/>
          <w:szCs w:val="20"/>
        </w:rPr>
      </w:pPr>
    </w:p>
    <w:p w14:paraId="2749087E" w14:textId="77777777" w:rsidR="00B30859" w:rsidRPr="00B30859" w:rsidRDefault="00B30859" w:rsidP="00B30859">
      <w:pPr>
        <w:shd w:val="clear" w:color="auto" w:fill="FFFFFF"/>
        <w:rPr>
          <w:rFonts w:ascii="Verdana" w:eastAsia="Times New Roman" w:hAnsi="Verdana" w:cs="Times New Roman"/>
          <w:sz w:val="20"/>
          <w:szCs w:val="20"/>
        </w:rPr>
      </w:pPr>
    </w:p>
    <w:p w14:paraId="37D784AB"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Y SI, ESTOY HABLANDO DE TI</w:t>
      </w:r>
    </w:p>
    <w:p w14:paraId="6209651E"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Contracorrientes. La marea que viene adentro. Nadando para alejarse de las olas. Y luego, qué susto, yo no podía ver la orilla. De repente, no tenía la menor idea a dónde nadar. Además, que yo había comido empanadas de marlín y un filete de dorado. Los pescadores son pescadores de azar y el maná espiritual que puedan llamar "un buen día".  A veces tomo riesgos, pero después de un análisis exhaustivo y por eso yo descarto "el azar" y atribuyo todas las cosas bellas de la vida a "mi método." Pero ¿cómo explico mi situación actual "a la deriva"? Las olas del océano son infinitas y no dejan huellas, como mis sueños. Estoy agradecida. Y estoy deliciosamente perdida. En ti. </w:t>
      </w:r>
    </w:p>
    <w:p w14:paraId="1D79174D"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w:t>
      </w:r>
    </w:p>
    <w:p w14:paraId="497FB1EC"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YOU CALLED, I ANSWERED</w:t>
      </w:r>
    </w:p>
    <w:p w14:paraId="42D9997B"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It rained knives of ice. The pink petals refused to fall. The leaves, however, did. The hooked up with the wind to announce the death of reason. I’ve never understood roses. And then the sunset was the most unearthly shade of fuschia I've ever seen. I try to lose myself in the sky, and release myself from thought, but I fail every time. The taxonomy of meaning-creation never did allow for absolute abandon. It's what traps me now. I can't escape the narrative that pulls everything into beginning, middle, end. But let's start with the end this time. Endlessness, I mean. </w:t>
      </w:r>
    </w:p>
    <w:p w14:paraId="30E1C8FE" w14:textId="77777777" w:rsidR="00B30859" w:rsidRPr="00B30859" w:rsidRDefault="00B30859" w:rsidP="00B30859">
      <w:pPr>
        <w:shd w:val="clear" w:color="auto" w:fill="FFFFFF"/>
        <w:rPr>
          <w:rFonts w:ascii="Verdana" w:eastAsia="Times New Roman" w:hAnsi="Verdana" w:cs="Times New Roman"/>
          <w:sz w:val="20"/>
          <w:szCs w:val="20"/>
        </w:rPr>
      </w:pPr>
    </w:p>
    <w:p w14:paraId="60E892C9" w14:textId="77777777" w:rsidR="00B30859" w:rsidRPr="00B30859" w:rsidRDefault="00B30859" w:rsidP="00B30859">
      <w:pPr>
        <w:shd w:val="clear" w:color="auto" w:fill="FFFFFF"/>
        <w:rPr>
          <w:rFonts w:ascii="Verdana" w:eastAsia="Times New Roman" w:hAnsi="Verdana" w:cs="Times New Roman"/>
          <w:sz w:val="20"/>
          <w:szCs w:val="20"/>
        </w:rPr>
      </w:pPr>
    </w:p>
    <w:p w14:paraId="5554130B"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ME LLAMASTE, TE CONTESTE</w:t>
      </w:r>
    </w:p>
    <w:p w14:paraId="156B67AA"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La lluvia se cayó con cuchillos de hielo. Pero las rosas en los arbustos se negaron a caer. Al mismo tiempo, todas las hojas de los árboles se juntaron con el viento para anunciar el fin de la razón. Nunca he entendido el comportamiento de rosas. Y luego la puesta del sol se presentó con una matiz del fucsia lo más intense imaginable. Trato de perderme en el cielo, y desatarme de las obligaciones del pensamiento racional, pero no tengo éxito. La taxonomía de del significado de las palabras no me permite entrar en un estado de abandono absoluto.  Es lo que me atrapa. No puedo escaparme de la narrativa que impone </w:t>
      </w:r>
      <w:r w:rsidRPr="00B30859">
        <w:rPr>
          <w:rFonts w:ascii="Verdana" w:eastAsia="Times New Roman" w:hAnsi="Verdana" w:cs="Times New Roman"/>
          <w:sz w:val="20"/>
          <w:szCs w:val="20"/>
        </w:rPr>
        <w:lastRenderedPageBreak/>
        <w:t>un órden artificial (sino clásico): con principio, medio y fin. Te invito a comenzar por el fin esta vez. Sinfín, quiero decir.</w:t>
      </w:r>
    </w:p>
    <w:p w14:paraId="54748FFE" w14:textId="77777777" w:rsidR="00B30859" w:rsidRPr="00B30859" w:rsidRDefault="00B30859" w:rsidP="00B30859">
      <w:pPr>
        <w:shd w:val="clear" w:color="auto" w:fill="FFFFFF"/>
        <w:rPr>
          <w:rFonts w:ascii="Verdana" w:eastAsia="Times New Roman" w:hAnsi="Verdana" w:cs="Times New Roman"/>
          <w:sz w:val="20"/>
          <w:szCs w:val="20"/>
        </w:rPr>
      </w:pPr>
    </w:p>
    <w:p w14:paraId="16C4D5B3"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 </w:t>
      </w:r>
    </w:p>
    <w:p w14:paraId="1846E003"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WALKING INTO YOUR SHADOW</w:t>
      </w:r>
    </w:p>
    <w:p w14:paraId="720C9E77"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The darkness took me by surprise.  Wet. Windy. Clouds hovering just under the ceiling painted "insistent menace." I met you again after being apart and I fell right into the pitch black of infinite need (and your beautiful, unblinking gaze). My explanation was a mosaic. Your kiss was broken tile.  Five degrees of chill, of utter change of direction.  Our bond was stronger than ever. Five zopilotes perched on fence posts, and ten in trees. Moonlight. With the tip of my finger I traced words on your back, your belly. Sleep was dreadful that night.  </w:t>
      </w:r>
    </w:p>
    <w:p w14:paraId="69283117" w14:textId="77777777" w:rsidR="00B30859" w:rsidRPr="00B30859" w:rsidRDefault="00B30859" w:rsidP="00B30859">
      <w:pPr>
        <w:shd w:val="clear" w:color="auto" w:fill="FFFFFF"/>
        <w:rPr>
          <w:rFonts w:ascii="Verdana" w:eastAsia="Times New Roman" w:hAnsi="Verdana" w:cs="Times New Roman"/>
          <w:sz w:val="20"/>
          <w:szCs w:val="20"/>
        </w:rPr>
      </w:pPr>
    </w:p>
    <w:p w14:paraId="45F034EB" w14:textId="77777777" w:rsidR="00B30859" w:rsidRPr="00B30859" w:rsidRDefault="00B30859" w:rsidP="00B30859">
      <w:pPr>
        <w:shd w:val="clear" w:color="auto" w:fill="FFFFFF"/>
        <w:rPr>
          <w:rFonts w:ascii="Verdana" w:eastAsia="Times New Roman" w:hAnsi="Verdana" w:cs="Times New Roman"/>
          <w:sz w:val="20"/>
          <w:szCs w:val="20"/>
        </w:rPr>
      </w:pPr>
    </w:p>
    <w:p w14:paraId="2B2AF4FD"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ENTRANDO TU SOMBRA</w:t>
      </w:r>
    </w:p>
    <w:p w14:paraId="2A054AAE"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La oscuridad me sorprendió. Fue mojada. Con mucho viento. Nubes flotando inmediatamente bajo el techo pintado el color de "amenaza insistente." Te encontré de nuevo después de haber sido separados por demasiado tiempo y me caí directamente en el tono negro del deseo infinito (y tu esplendida mirada que me observa sin parpadear). Mi explicación fue un mosaico. Tu beso fue un azulejo quebrado. Cinco grados de frío, del cambio total de rumbo. Nuestro lazo era más fuerte que nunca. Cinco zopilotes encaramados en postes de la cerca, y diez en los árboles. Nos miramos en la luz de la luna. Con la punta de mi dedo tracé palabras en tu espalda, tu abdomen. El sueño era espeluznante esa noche.</w:t>
      </w:r>
    </w:p>
    <w:p w14:paraId="280EB49A" w14:textId="77777777" w:rsidR="00B30859" w:rsidRPr="00B30859" w:rsidRDefault="00B30859" w:rsidP="00B30859">
      <w:pPr>
        <w:shd w:val="clear" w:color="auto" w:fill="FFFFFF"/>
        <w:rPr>
          <w:rFonts w:ascii="Verdana" w:eastAsia="Times New Roman" w:hAnsi="Verdana" w:cs="Times New Roman"/>
          <w:sz w:val="20"/>
          <w:szCs w:val="20"/>
        </w:rPr>
      </w:pPr>
    </w:p>
    <w:p w14:paraId="5733450C"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 </w:t>
      </w:r>
    </w:p>
    <w:p w14:paraId="64ECB3AD"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CINNAMON INFUSION</w:t>
      </w:r>
    </w:p>
    <w:p w14:paraId="67B5D747"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Legitimate joy.  Push words into polychromatic swirls: oil and puddles and pauses in our daily routine. Change was sweet, but I feared it anyway. The road was partially washed away. The passing cars splashed me with mud and indignation. I do not know if it's harder or easier to be grandiose in a rainstorm; I think it depends on what kind. The tropical monsoon type or in an outer band of a hurricane melt the edges of certainty. The thunderclaps of a drought-ending downpour strike me as messianic. Cinnamon is an intensifier of sweetness. I'll carry it with me the next time I need to face adversity. </w:t>
      </w:r>
    </w:p>
    <w:p w14:paraId="46109A0E" w14:textId="77777777" w:rsidR="00B30859" w:rsidRPr="00B30859" w:rsidRDefault="00B30859" w:rsidP="00B30859">
      <w:pPr>
        <w:shd w:val="clear" w:color="auto" w:fill="FFFFFF"/>
        <w:rPr>
          <w:rFonts w:ascii="Verdana" w:eastAsia="Times New Roman" w:hAnsi="Verdana" w:cs="Times New Roman"/>
          <w:sz w:val="20"/>
          <w:szCs w:val="20"/>
        </w:rPr>
      </w:pPr>
    </w:p>
    <w:p w14:paraId="05F2EE12" w14:textId="77777777" w:rsidR="00B30859" w:rsidRPr="00B30859" w:rsidRDefault="00B30859" w:rsidP="00B30859">
      <w:pPr>
        <w:shd w:val="clear" w:color="auto" w:fill="FFFFFF"/>
        <w:rPr>
          <w:rFonts w:ascii="Verdana" w:eastAsia="Times New Roman" w:hAnsi="Verdana" w:cs="Times New Roman"/>
          <w:sz w:val="20"/>
          <w:szCs w:val="20"/>
        </w:rPr>
      </w:pPr>
    </w:p>
    <w:p w14:paraId="53A3D9FE"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INFUSION DE CANELA</w:t>
      </w:r>
    </w:p>
    <w:p w14:paraId="4FEEBA9E"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Alegría legítima. Empuja palabras en remolinos policromáticos: aceite y charcos y pausas en nuestra rutina diaria. El cambio era dulce, pero yo temía que de todos modos. La carretera fue parcialmente arrasada. Los coches que pasan me salpicaron de lodo e indignación. No sé si es más difícil o más fácil ser grandioso en una tormenta; Creo que depende de qué tipo. El tipo monzón tropical o en una banda exterior de un huracán se funden los bordes de la certeza. Los truenos de un aguacero después de una sequía interminable me parecen mesiánicos. La canela es un intensificador de dulzura. Llevaré conmigo la canela la próxima vez que tengo que enfrentar la adversidad.</w:t>
      </w:r>
    </w:p>
    <w:p w14:paraId="147A14F8" w14:textId="77777777" w:rsidR="00B30859" w:rsidRPr="00B30859" w:rsidRDefault="00B30859" w:rsidP="00B30859">
      <w:pPr>
        <w:shd w:val="clear" w:color="auto" w:fill="FFFFFF"/>
        <w:rPr>
          <w:rFonts w:ascii="Verdana" w:eastAsia="Times New Roman" w:hAnsi="Verdana" w:cs="Times New Roman"/>
          <w:sz w:val="20"/>
          <w:szCs w:val="20"/>
        </w:rPr>
      </w:pPr>
    </w:p>
    <w:p w14:paraId="2A833235"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 </w:t>
      </w:r>
    </w:p>
    <w:p w14:paraId="0629D301"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A TAJ MAHAL CONSTRUCTED OF SUGAR CUBES</w:t>
      </w:r>
    </w:p>
    <w:p w14:paraId="0D90863D"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Consumer culture engenders self-hatred. Re-invention via consumption means you can be whatever you aspire to be. But, that's the false promise. It doesn't really work that way. It means you're caught in endless striving. You're never enough, and once you've established perfection, now you have to do it again. Talent is not enough. It's like being addicted to plastic surgery. You have to mutilate yourself to whatever degree necessary to capture the fleeting attention (dollars) of the public, which desires the sensational and the sordid. I’d </w:t>
      </w:r>
      <w:r w:rsidRPr="00B30859">
        <w:rPr>
          <w:rFonts w:ascii="Verdana" w:eastAsia="Times New Roman" w:hAnsi="Verdana" w:cs="Times New Roman"/>
          <w:sz w:val="20"/>
          <w:szCs w:val="20"/>
        </w:rPr>
        <w:lastRenderedPageBreak/>
        <w:t xml:space="preserve">rather reinvent myself by strolling with you on the beach, feeling the sand, the water, the music of the spheres, the universal vital charge. Together. </w:t>
      </w:r>
    </w:p>
    <w:p w14:paraId="7C7A8076" w14:textId="77777777" w:rsidR="00B30859" w:rsidRPr="00B30859" w:rsidRDefault="00B30859" w:rsidP="00B30859">
      <w:pPr>
        <w:shd w:val="clear" w:color="auto" w:fill="FFFFFF"/>
        <w:rPr>
          <w:rFonts w:ascii="Verdana" w:eastAsia="Times New Roman" w:hAnsi="Verdana" w:cs="Times New Roman"/>
          <w:sz w:val="20"/>
          <w:szCs w:val="20"/>
        </w:rPr>
      </w:pPr>
    </w:p>
    <w:p w14:paraId="029F38D0" w14:textId="77777777" w:rsidR="00B30859" w:rsidRPr="00B30859" w:rsidRDefault="00B30859" w:rsidP="00B30859">
      <w:pPr>
        <w:shd w:val="clear" w:color="auto" w:fill="FFFFFF"/>
        <w:rPr>
          <w:rFonts w:ascii="Verdana" w:eastAsia="Times New Roman" w:hAnsi="Verdana" w:cs="Times New Roman"/>
          <w:sz w:val="20"/>
          <w:szCs w:val="20"/>
        </w:rPr>
      </w:pPr>
    </w:p>
    <w:p w14:paraId="3153467A"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UN TAJ MAHAL CONSTRUIDO DE CUBOS DE AZUCAR</w:t>
      </w:r>
    </w:p>
    <w:p w14:paraId="62C371AA"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La cultura del consumismo engendra el odio a sí mismo. Re-invención a través del consumo significa que se puede reinventarse por el consumo bien programado. Pero, es una promesa falsa. En realidad, la reconstrucción de la identidad no funciona así. Si tratamos de reinventarnos por más y más y más compras, estamos atrapados en un ciclo interminable. Nos convencemos que el talento, el empeño, la determinación y los dones innatos no son suficientes. Reinventar por el consumismo frenético es como ser adicto a la cirugía plástica. Tenemos que mutilarnos hasta que captemos la atención fugaz (dólares) del público, porque el público desea la sensacional y lo sórdido. Prefiero reinventarme por caminar contigo descalzos en la playa, y sentir la arena y el agua y la electricidad del universo juntos.  </w:t>
      </w:r>
    </w:p>
    <w:p w14:paraId="7EEC7234" w14:textId="77777777" w:rsidR="00B30859" w:rsidRPr="00B30859" w:rsidRDefault="00B30859" w:rsidP="00B30859">
      <w:pPr>
        <w:shd w:val="clear" w:color="auto" w:fill="FFFFFF"/>
        <w:rPr>
          <w:rFonts w:ascii="Verdana" w:eastAsia="Times New Roman" w:hAnsi="Verdana" w:cs="Times New Roman"/>
          <w:sz w:val="20"/>
          <w:szCs w:val="20"/>
        </w:rPr>
      </w:pPr>
    </w:p>
    <w:p w14:paraId="4FE620DD"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 </w:t>
      </w:r>
    </w:p>
    <w:p w14:paraId="4A878E62"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ROPERS</w:t>
      </w:r>
    </w:p>
    <w:p w14:paraId="4D6E261C"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I'm watching calf-roping at National Finals Rodeo. It's about the fastest time. Great reflexes and an ability to prioritize will assure you a solid sense of self worth. You're not chasing rainbows. But, that's a hit pop tune waiting to be born. The phenomenon will burst into existence if it’s at all worthwhile. If it's flammable, I'm likely to believe, but only because I think how nice it would be to hold your hand in a room illuminated by a row of candles. Now we’re back at the calf-roping. The cowboy saunters out and follows the script to the letter. It could be a medieval morality play, and equally hard to watch. It’s hopeless if I refuse to introspect. So it goes. The candle symbolizes, among numerous other interpretive possibilities, the span of a single life. We’re riveted by anachronisms of honor, and pushing boundaries. Skin, fur, sweat, hooves, cowboys flying through the air, Panama hats, sunglasses, your innate sense of style. I love you more than ever. </w:t>
      </w:r>
    </w:p>
    <w:p w14:paraId="15B8D837" w14:textId="77777777" w:rsidR="00B30859" w:rsidRPr="00B30859" w:rsidRDefault="00B30859" w:rsidP="00B30859">
      <w:pPr>
        <w:shd w:val="clear" w:color="auto" w:fill="FFFFFF"/>
        <w:rPr>
          <w:rFonts w:ascii="Verdana" w:eastAsia="Times New Roman" w:hAnsi="Verdana" w:cs="Times New Roman"/>
          <w:sz w:val="20"/>
          <w:szCs w:val="20"/>
        </w:rPr>
      </w:pPr>
    </w:p>
    <w:p w14:paraId="6F4B79DD" w14:textId="77777777" w:rsidR="00B30859" w:rsidRPr="00B30859" w:rsidRDefault="00B30859" w:rsidP="00B30859">
      <w:pPr>
        <w:shd w:val="clear" w:color="auto" w:fill="FFFFFF"/>
        <w:rPr>
          <w:rFonts w:ascii="Verdana" w:eastAsia="Times New Roman" w:hAnsi="Verdana" w:cs="Times New Roman"/>
          <w:sz w:val="20"/>
          <w:szCs w:val="20"/>
        </w:rPr>
      </w:pPr>
    </w:p>
    <w:p w14:paraId="3D8F02DB"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CHARROS MAGICOS</w:t>
      </w:r>
    </w:p>
    <w:p w14:paraId="326D50DE"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Estoy mirando a los charros correteando becerros en las Finales Nacionales de Rodeo. Trabajan en contra del reloj. Grandes reflejos y la capacidad de priorizar le asegurarán un sentido de la autoestima y la sagacidad. Ya no estás buscando el arco iris. Ah, que suena como buen título para una canción popular. El fenómeno aparecerá de repente, dando candela a nuestros sueños. Si el fenómeno es inflamable, quiero creer.  Ay, qué bonito que sería agarrarnos por las manitas en una habitación iluminada por una hilera de velas. Pero regresamos al evento, y los becerros.  El charro principal en los eventos del "día de santo patrón" sigue un guión histórico, aunque sea incómodo verlo. Estoy perdida si decido mirar y no pensar en lo simbólico. Y así continúa. La vela simboliza, entre muchas posibilidades, el lapso de una vida. Nos encantan los anacronismos del honor, y las fronteras nuevas. Piel, pelo, sudor, cascos, charros sacudidos, tus sombreros de Panamá, tus gafas de sol, tu estilo innato.  Te quiero ahora más que nunca .</w:t>
      </w:r>
    </w:p>
    <w:p w14:paraId="26C42F2A" w14:textId="77777777" w:rsidR="00B30859" w:rsidRPr="00B30859" w:rsidRDefault="00B30859" w:rsidP="00B30859">
      <w:pPr>
        <w:shd w:val="clear" w:color="auto" w:fill="FFFFFF"/>
        <w:rPr>
          <w:rFonts w:ascii="Verdana" w:eastAsia="Times New Roman" w:hAnsi="Verdana" w:cs="Times New Roman"/>
          <w:sz w:val="20"/>
          <w:szCs w:val="20"/>
        </w:rPr>
      </w:pPr>
    </w:p>
    <w:p w14:paraId="4F5221EB" w14:textId="77777777" w:rsidR="00B30859" w:rsidRPr="00B30859" w:rsidRDefault="00B30859" w:rsidP="00B30859">
      <w:pPr>
        <w:shd w:val="clear" w:color="auto" w:fill="FFFFFF"/>
        <w:rPr>
          <w:rFonts w:ascii="Verdana" w:eastAsia="Times New Roman" w:hAnsi="Verdana" w:cs="Times New Roman"/>
          <w:sz w:val="20"/>
          <w:szCs w:val="20"/>
        </w:rPr>
      </w:pPr>
    </w:p>
    <w:p w14:paraId="1CEC0F09" w14:textId="77777777" w:rsidR="00B30859" w:rsidRPr="00B30859" w:rsidRDefault="00B30859" w:rsidP="00B30859">
      <w:pPr>
        <w:shd w:val="clear" w:color="auto" w:fill="FFFFFF"/>
        <w:rPr>
          <w:rFonts w:ascii="Verdana" w:eastAsia="Times New Roman" w:hAnsi="Verdana" w:cs="Times New Roman"/>
          <w:sz w:val="20"/>
          <w:szCs w:val="20"/>
        </w:rPr>
      </w:pPr>
    </w:p>
    <w:p w14:paraId="27099DDE" w14:textId="77777777" w:rsidR="00B30859" w:rsidRPr="00B30859" w:rsidRDefault="00B30859" w:rsidP="00B30859">
      <w:pPr>
        <w:shd w:val="clear" w:color="auto" w:fill="FFFFFF"/>
        <w:rPr>
          <w:rFonts w:ascii="Verdana" w:eastAsia="Times New Roman" w:hAnsi="Verdana" w:cs="Times New Roman"/>
          <w:sz w:val="20"/>
          <w:szCs w:val="20"/>
        </w:rPr>
      </w:pPr>
    </w:p>
    <w:p w14:paraId="36FA2012" w14:textId="77777777" w:rsidR="00B30859" w:rsidRPr="00B30859" w:rsidRDefault="00B30859" w:rsidP="00B30859">
      <w:pPr>
        <w:shd w:val="clear" w:color="auto" w:fill="FFFFFF"/>
        <w:rPr>
          <w:rFonts w:ascii="Verdana" w:eastAsia="Times New Roman" w:hAnsi="Verdana" w:cs="Times New Roman"/>
          <w:sz w:val="20"/>
          <w:szCs w:val="20"/>
        </w:rPr>
      </w:pPr>
    </w:p>
    <w:p w14:paraId="34AD24E3"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w:t>
      </w:r>
    </w:p>
    <w:p w14:paraId="7A1E1110" w14:textId="77777777" w:rsidR="00904DC5" w:rsidRDefault="00904DC5">
      <w:pPr>
        <w:rPr>
          <w:rFonts w:ascii="Verdana" w:eastAsia="Times New Roman" w:hAnsi="Verdana" w:cs="Times New Roman"/>
          <w:sz w:val="20"/>
          <w:szCs w:val="20"/>
        </w:rPr>
      </w:pPr>
      <w:r>
        <w:rPr>
          <w:rFonts w:ascii="Verdana" w:eastAsia="Times New Roman" w:hAnsi="Verdana" w:cs="Times New Roman"/>
          <w:sz w:val="20"/>
          <w:szCs w:val="20"/>
        </w:rPr>
        <w:br w:type="page"/>
      </w:r>
    </w:p>
    <w:p w14:paraId="716CE3D7" w14:textId="006692E5"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lastRenderedPageBreak/>
        <w:t>Thanksgivings I Have Known &amp; Loved, In No Particular Order</w:t>
      </w:r>
    </w:p>
    <w:p w14:paraId="796DA4F7" w14:textId="77777777" w:rsidR="00B30859" w:rsidRPr="00B30859" w:rsidRDefault="00B30859" w:rsidP="00B30859">
      <w:pPr>
        <w:shd w:val="clear" w:color="auto" w:fill="FFFFFF"/>
        <w:rPr>
          <w:rFonts w:ascii="Verdana" w:eastAsia="Times New Roman" w:hAnsi="Verdana" w:cs="Times New Roman"/>
          <w:sz w:val="20"/>
          <w:szCs w:val="20"/>
        </w:rPr>
      </w:pPr>
    </w:p>
    <w:p w14:paraId="7E5E8D4A"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Uzbekistan</w:t>
      </w:r>
    </w:p>
    <w:p w14:paraId="0C5F4FF0"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I had to work with Michael’s teachers to make sure that he could do his work ahead of time. I wanted to spend a week in Uzbekistan – based in Tashkent with a trip to Samarqand (thanks to the generosity of friends I had met through a USAID program). Tashkent was a plain city, very modern (thanks to recent earthquakes), but the melons from the market were the sweetest I’d ever tasted, along with the raisins, apricots, plums, pomegranates. They were from the Ferghana Valley, the site, also, of many oil and gas wells. The nan was delicious, and it took the edge off the gnawing hunger I generally feel when traveling overseas. Michael loved the market, where he purchased elaborate scimitars and knives. When we traveled to Samarqand, we did so via Soviet-vintage Tupolev turbo-prop planes with lace curtains over the windows. We visited the museums, the mausoleum to Timur the Great, the observatory, the center of math, science and learning along the Silk Road. Michael purchased a quantity of knives which he surreptitiously slipped into my carry-on, leaving me to explain they were “tourist knives” to airport security, and to give them to the pilot for safekeeping during the flight. Upon landing, the pilot strode down the aisle, politely inquiring, “Vashi nozhi? Vashi nozhi?” (your knives? Your knives?).  Ah, those lovely pre-911 days. I look at the photos – me, in my hair, permed and highlighted with reddish hues, in my red leather duster, my Persian lambswool and cashmere sweaters, and the festive poinsettia sweater I wore in Frankfurt when we stayed the night between connections. In the end, I was glad we flew Uzbekistani Airways – the planes were brand new, the flight attendants amazingly attentive, and the inflight magazine slick, German, and yet exotic. There were so many other things, too, that were simply eye-opening and amazing. Michael was 14. He loved it and wanted to spend the summer with his new-found friends in Uzbekistan. Instead, we went to Spain, and I invited his friend to visit us in Oklahoma. He did, and I often wonder how he looks back and regards it…I paid his way, but to this day, I can’t really tell you why I did it, except that I wanted him to have the experience.  Thanksgiving in Uzbekistan – giving thanks for the chance to see things from new perspectives.</w:t>
      </w:r>
    </w:p>
    <w:p w14:paraId="3F8A6DFF" w14:textId="77777777" w:rsidR="00B30859" w:rsidRPr="00B30859" w:rsidRDefault="00B30859" w:rsidP="00B30859">
      <w:pPr>
        <w:shd w:val="clear" w:color="auto" w:fill="FFFFFF"/>
        <w:rPr>
          <w:rFonts w:ascii="Verdana" w:eastAsia="Times New Roman" w:hAnsi="Verdana" w:cs="Times New Roman"/>
          <w:sz w:val="20"/>
          <w:szCs w:val="20"/>
        </w:rPr>
      </w:pPr>
    </w:p>
    <w:p w14:paraId="3CAAB83D"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Paraguay Thanksgiving</w:t>
      </w:r>
    </w:p>
    <w:p w14:paraId="7C6AC583"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 gave a lecture on 20th-century American film and literature (derived from my dissertation research and studying for my comps) at the Paraguayan American Cultural Center. It was there that I learned that I tended to go into too much detail in my explanations. More importantly, I learned that I was fascinated by all things Paraguayan, and that their very unique culture really appealed to me in a very profound way. Asuncion had a time capsule feeling; yes, there were boulevards and modern shopping areas, but one could easily imagine oneself in the 19th century, at the time of the Mariscal Lopez, before the devastating wars (Triple Alliance, and the Chaco War). I had difficulties with the accent at first (Guarani inflections), but all was better very quickly. The climate was humid, hot, and it was normal to sweat profusely at every turn. I stayed at a boutique hotel that had once been the home of Madame Lynch. It was near the port and was festooned with wrought iron. </w:t>
      </w:r>
    </w:p>
    <w:p w14:paraId="27282C20" w14:textId="77777777" w:rsidR="00B30859" w:rsidRPr="00B30859" w:rsidRDefault="00B30859" w:rsidP="00B30859">
      <w:pPr>
        <w:shd w:val="clear" w:color="auto" w:fill="FFFFFF"/>
        <w:rPr>
          <w:rFonts w:ascii="Verdana" w:eastAsia="Times New Roman" w:hAnsi="Verdana" w:cs="Times New Roman"/>
          <w:sz w:val="20"/>
          <w:szCs w:val="20"/>
        </w:rPr>
      </w:pPr>
    </w:p>
    <w:p w14:paraId="4B319314"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Vermont Thanksgiving. </w:t>
      </w:r>
    </w:p>
    <w:p w14:paraId="47E43CBC"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I was four or five years old. My feet got really, really cold. I remember family members huddling over me, rubbing my feet, talking frostbite. How different would my life have been if I had lost toes or even an entire foot at such a young age? Aunt Pauline talked to me, and I remember eating succotash (hard winter squash, beans, and corn) and really liking it. The house we stayed in had been built in 1840, and the kitchen stove was wood-fired, as was the furnace in the basement. Chopping wood and building the woodpile were not just major activities. They were therapy. I’m glad I did not lose a foot to frostbite.</w:t>
      </w:r>
    </w:p>
    <w:p w14:paraId="19FAC34E" w14:textId="77777777" w:rsidR="00B30859" w:rsidRPr="00B30859" w:rsidRDefault="00B30859" w:rsidP="00B30859">
      <w:pPr>
        <w:shd w:val="clear" w:color="auto" w:fill="FFFFFF"/>
        <w:rPr>
          <w:rFonts w:ascii="Verdana" w:eastAsia="Times New Roman" w:hAnsi="Verdana" w:cs="Times New Roman"/>
          <w:sz w:val="20"/>
          <w:szCs w:val="20"/>
        </w:rPr>
      </w:pPr>
    </w:p>
    <w:p w14:paraId="442333FE"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Ardmore, Oklahoma Thanksgiving.</w:t>
      </w:r>
    </w:p>
    <w:p w14:paraId="158E7B02"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The Spanish Flu Pandemic of 1918 was more than a series of statistics. In the space of a week, my grandmother lost her father, her sister, Goldie, and almost her own life. Her mother, Josephine Potter McLean, a tiny 4 ft 11 inch bundle of dainty nerve, pulled together their ranch in west Texas and moved to Rosebud, just south of Waco. That family was tougher than tough. After all, Josephine’s own parents had been what we now refer to as “internally displaced persons” after Union forces took their land, burned their home, and seized everything they had, save what they could carry in a wagon pulled by a grumpy mule from Alabama. Texas was their phoenix rising from the ashes – but not for long. When my grandmother set the table with my favorite plate, Millet’s The Gleaners, and my brother’s favorite plate, The Last Supper, I always remarked to myself how cold milk tasted when drunk from my special purple metal tumbler. My grandmother had an old-style refrigerator that required regular defrosting. She had an entire outbuilding devoted to laundry, with wringers and other devices I am not able to describe. Giving thanks was all about being thankful for the ability to rebuild. I’m not sure I understood it at the time, but I do remember the prayers, the Sunday services, the hymnals, and the overwhelming sense of determined hard work. My favorite foods for Thanksgiving at my grandmothers included pecan pie, pumpkin pie, lemon meringue, hot rolls, a salad made of pecans, whipped cream, jello, marshmallows, and cranberry jam. Of course, there was the turkey.</w:t>
      </w:r>
    </w:p>
    <w:p w14:paraId="1611A624" w14:textId="77777777" w:rsidR="00B30859" w:rsidRPr="00B30859" w:rsidRDefault="00B30859" w:rsidP="00B30859">
      <w:pPr>
        <w:shd w:val="clear" w:color="auto" w:fill="FFFFFF"/>
        <w:rPr>
          <w:rFonts w:ascii="Verdana" w:eastAsia="Times New Roman" w:hAnsi="Verdana" w:cs="Times New Roman"/>
          <w:sz w:val="20"/>
          <w:szCs w:val="20"/>
        </w:rPr>
      </w:pPr>
    </w:p>
    <w:p w14:paraId="3E1F5F36"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Monroe Elementary Thanksgivings. </w:t>
      </w:r>
    </w:p>
    <w:p w14:paraId="549473EE"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My grandmother lived with us in 1967, and I remember watching the Orange Bowl with her. The University of Oklahoma played Tennessee. Was it for the national championship? I don’t remember. I had a diary that I could lock with a key. Grandmother was quiet. Who came to see us for Thanksgiving that year? Was Aunt Jorena still studying microbiology at the University of Oklahoma? Was my cousin Robin around? For a time, Grandmother was in Dallas at a hospital. My mother went there to be with her, and left us with a babysitter, Mrs. Shall-Remain-Nameless, who was well-intentioned, but not prepared to deal with rebellious and frightened young children who did not like the way that the whites of boiled eggs turned green when positioned on top of piping hot steamed spinach. I wanted my mom’s cooking, no matter how bland. I also wanted her to braid my hair every morning, and I liked the way she yanked and pulled it into place. I hated the soft tangles of a ponytail. The impending death of my grandmother paralleled the horror and betrayal I felt when I learned that the Easter Bunny did not really exist. Santa Claus was a concept. I had realized that for years. The Easter Bunny was a different matter. He was fluffy, all about filling baskets with candy eggs, my favorite books, a doll or two, a small tea set. The Easter Bunny understood my little girl mind, and the things I needed to make my room the perfect display place for my books, my dolls, my tea sets, my miniature furniture, and my miniature clocks. </w:t>
      </w:r>
    </w:p>
    <w:p w14:paraId="5E305F14" w14:textId="77777777" w:rsidR="00B30859" w:rsidRPr="00B30859" w:rsidRDefault="00B30859" w:rsidP="00B30859">
      <w:pPr>
        <w:shd w:val="clear" w:color="auto" w:fill="FFFFFF"/>
        <w:rPr>
          <w:rFonts w:ascii="Verdana" w:eastAsia="Times New Roman" w:hAnsi="Verdana" w:cs="Times New Roman"/>
          <w:sz w:val="20"/>
          <w:szCs w:val="20"/>
        </w:rPr>
      </w:pPr>
    </w:p>
    <w:p w14:paraId="00BC7882"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Pecan Grove Thanksgiving</w:t>
      </w:r>
    </w:p>
    <w:p w14:paraId="5967B877"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My mother and father owned 160 acres at 60th and East Lindsey, near Highway 9. The land had almost no topsoil, but it had roads, a stream, a small pond, pastures, and a grove of trees with persimmons and pecans. The pecans were ripe, the weather was glorious – in the 60s, with clear robins-egg blue skies, and bright yellow cottonwoods, orange-brown oaks, and red sumacs. We gathered native pecans, then took them to a processing / shelling service off I-35 across from what is now a huge casino. The native pecans were tiny in comparison with the giant papershells from southern Oklahoma or Georgia. They were, however, delicious. My mother divided them into different Ziploc plastic bags and then put them in the freezer so that the oils would not go rancid. They were delicious in pies, and just plain, with dates and raisins. </w:t>
      </w:r>
    </w:p>
    <w:p w14:paraId="7B1C91A2"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ab/>
      </w:r>
    </w:p>
    <w:p w14:paraId="120BE871"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ab/>
      </w:r>
    </w:p>
    <w:p w14:paraId="6DE102CD"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lastRenderedPageBreak/>
        <w:tab/>
      </w:r>
    </w:p>
    <w:p w14:paraId="6C3564D0"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ab/>
      </w:r>
    </w:p>
    <w:p w14:paraId="57696098"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 </w:t>
      </w:r>
    </w:p>
    <w:p w14:paraId="00AB89C1"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The Experiential Conglomerate // </w:t>
      </w:r>
    </w:p>
    <w:p w14:paraId="4FD05F1E"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Geology:  A Life in Brief Vignettes</w:t>
      </w:r>
    </w:p>
    <w:p w14:paraId="07DDEFF9" w14:textId="77777777" w:rsidR="00B30859" w:rsidRPr="00B30859" w:rsidRDefault="00B30859" w:rsidP="00B30859">
      <w:pPr>
        <w:shd w:val="clear" w:color="auto" w:fill="FFFFFF"/>
        <w:rPr>
          <w:rFonts w:ascii="Verdana" w:eastAsia="Times New Roman" w:hAnsi="Verdana" w:cs="Times New Roman"/>
          <w:sz w:val="20"/>
          <w:szCs w:val="20"/>
        </w:rPr>
      </w:pPr>
    </w:p>
    <w:p w14:paraId="684BDBE0"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Almost-Disasters</w:t>
      </w:r>
    </w:p>
    <w:p w14:paraId="413F17F6"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It was one of those hot, humid summer mornings when the rising sun looks like a big beach ball made of orange sherbet already beginning to drip. We wanted to be onsite when they drilled through the zone of interest, and we got there right on time. It was over-pressured, but no one expected it and they had not mudded up. We drove across the cattle guard and onto the lease, and I commented that the rattling had not stopped. "Not good," said the engineer I was with. "Good time to get breakfast," he added. I looked at him, and heard shouting coming from the well. "Are you sure? " I asked. He did not answer. He was too busy turning around and backing out.  We trundled on down the road, and pulled into a small crossroads diner that specialized in the kind of "comfort food" that always made me feel bloated and disgusted with myself. </w:t>
      </w:r>
    </w:p>
    <w:p w14:paraId="2C870E50" w14:textId="77777777" w:rsidR="00B30859" w:rsidRPr="00B30859" w:rsidRDefault="00B30859" w:rsidP="00B30859">
      <w:pPr>
        <w:shd w:val="clear" w:color="auto" w:fill="FFFFFF"/>
        <w:rPr>
          <w:rFonts w:ascii="Verdana" w:eastAsia="Times New Roman" w:hAnsi="Verdana" w:cs="Times New Roman"/>
          <w:sz w:val="20"/>
          <w:szCs w:val="20"/>
        </w:rPr>
      </w:pPr>
    </w:p>
    <w:p w14:paraId="543CD3A6"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The Surprising Successes</w:t>
      </w:r>
    </w:p>
    <w:p w14:paraId="3C90772C"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To be an explorationist, you have to be an optimist, so successes should not be a surprise. Nevertheless, the IPs of horizontal wells in the Bakken and the Eagle Ford really surprised me. In 2013, EOG filed a report with the Texas Railroad Commission that disclosed an IP of 8,650 barrels of fluid, of which 7,500 was oil.  Oil was $105 and their NRI was 80%, so, assuming the production rate held up, that meant that the $6 million well paid for itself in 10 days.  But at every rainbow's end is that ephemeral illusion of the pot of gold that's just over the next hill or horizon. Even without decline rates, how do you generate enough flow to pay for obtaining oil and gas leases and building infrastructure in a play that is the size of the state of Rhode Island?  The surprising successes are pure oxygen pumped into board rooms and IPAA OGIS New York (Independent Petroleum Association of America - Oil and Gas Investor Showcase). The euphoria is evident in the faces of the attendees (all men, except for one lone woman) in the photo (circa 2013) on the website.  I do not want to be a wet blanket. But, except for remarkable times of step-change technological change, the wet blanket is the defense mechanism of choice to keep from making foolish choices.   </w:t>
      </w:r>
    </w:p>
    <w:p w14:paraId="0D38B418" w14:textId="77777777" w:rsidR="00B30859" w:rsidRPr="00B30859" w:rsidRDefault="00B30859" w:rsidP="00B30859">
      <w:pPr>
        <w:shd w:val="clear" w:color="auto" w:fill="FFFFFF"/>
        <w:rPr>
          <w:rFonts w:ascii="Verdana" w:eastAsia="Times New Roman" w:hAnsi="Verdana" w:cs="Times New Roman"/>
          <w:sz w:val="20"/>
          <w:szCs w:val="20"/>
        </w:rPr>
      </w:pPr>
    </w:p>
    <w:p w14:paraId="5361BFC7"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Exotic Locales</w:t>
      </w:r>
    </w:p>
    <w:p w14:paraId="680724EF"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If you grow up in a place, it's no longer exotic for you. So, all the residents of Baku, Azerbaijan, who looked at the vestiges of earthen pits and leaky above-ground pipelines on the edge of the Caspian Sea did not think of the location as exotic in the least. For me, however, to approach the old Soviet-era airport in the 1990s, and to see the old oil field, it was like looking at old black and white photographs of Spindletop and the Yates Field in Texas in the early 1900s. For the first time, I appreciated the environmental activists who had influenced public policy and regulations in the U.S. What made the location so exotic (at least from my perspective) was not the unfamiliarity of the geography, but the difference in mindset and historical antecedents. It made me reflect on my own values and viewpoints. I became aware of a number of flawed assumptions and prejudices that I really needed to address if I expected to benefit from the experience of being involved in a long-term project in Azerbaijan. It was life-changing, and I am grateful. </w:t>
      </w:r>
    </w:p>
    <w:p w14:paraId="7520D763" w14:textId="77777777" w:rsidR="00B30859" w:rsidRPr="00B30859" w:rsidRDefault="00B30859" w:rsidP="00B30859">
      <w:pPr>
        <w:shd w:val="clear" w:color="auto" w:fill="FFFFFF"/>
        <w:rPr>
          <w:rFonts w:ascii="Verdana" w:eastAsia="Times New Roman" w:hAnsi="Verdana" w:cs="Times New Roman"/>
          <w:sz w:val="20"/>
          <w:szCs w:val="20"/>
        </w:rPr>
      </w:pPr>
    </w:p>
    <w:p w14:paraId="07F3E6C2"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Unexpected Encounters</w:t>
      </w:r>
    </w:p>
    <w:p w14:paraId="32E84245"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With snakes?  Check. With gigantic tarantulas?  Check. With bighorn sheep? Check. With deer and elk? Check. With scary-looking people with guns? Check. After doing field work, spending time on rigs, and holding workshops and meetings in remote locations, I developed a few aphoristic catchphrases to calm myself down. "If I make enough noise, </w:t>
      </w:r>
      <w:r w:rsidRPr="00B30859">
        <w:rPr>
          <w:rFonts w:ascii="Verdana" w:eastAsia="Times New Roman" w:hAnsi="Verdana" w:cs="Times New Roman"/>
          <w:sz w:val="20"/>
          <w:szCs w:val="20"/>
        </w:rPr>
        <w:lastRenderedPageBreak/>
        <w:t xml:space="preserve">most creatures will go the opposite direction (except for lions, bears, copperheads and black mambas)," or "Paying for equipment is better than paying for a hospital stay." </w:t>
      </w:r>
    </w:p>
    <w:p w14:paraId="134327D6" w14:textId="77777777" w:rsidR="00B30859" w:rsidRPr="00B30859" w:rsidRDefault="00B30859" w:rsidP="00B30859">
      <w:pPr>
        <w:shd w:val="clear" w:color="auto" w:fill="FFFFFF"/>
        <w:rPr>
          <w:rFonts w:ascii="Verdana" w:eastAsia="Times New Roman" w:hAnsi="Verdana" w:cs="Times New Roman"/>
          <w:sz w:val="20"/>
          <w:szCs w:val="20"/>
        </w:rPr>
      </w:pPr>
    </w:p>
    <w:p w14:paraId="125BFD42"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Muddy Lease Roads</w:t>
      </w:r>
    </w:p>
    <w:p w14:paraId="6E0F8F83"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Red Carpet Country, Oklahoma, north of Enid. I never understood why it was called that, but the part of north-central Oklahoma where wheat and oil converged, where German and Russian immigrants supplanted the Native peoples. We were in the north part of the great "Sooner Trend," where you could encounter oil (and lots of water) anywhere you drilled, but only rarely would you even pay for your well, not to mention initial costs of leasing, title work, and more. We were on a muddy lease road to well being drilled by Mack Oil (out of Duncan, Oklahoma). We got stuck. A wheat farmer on his enormous green John Deere tractor drove by and pulled us out. Sedans were not very good for four-wheeling. I knew it. The Mack Oil wellsite geologist knew it. We went for it anyway. Winter wheat is acid green and the skies were gray. The mud was red. Who could resist? </w:t>
      </w:r>
    </w:p>
    <w:p w14:paraId="660179D1" w14:textId="77777777" w:rsidR="00B30859" w:rsidRPr="00B30859" w:rsidRDefault="00B30859" w:rsidP="00B30859">
      <w:pPr>
        <w:shd w:val="clear" w:color="auto" w:fill="FFFFFF"/>
        <w:rPr>
          <w:rFonts w:ascii="Verdana" w:eastAsia="Times New Roman" w:hAnsi="Verdana" w:cs="Times New Roman"/>
          <w:sz w:val="20"/>
          <w:szCs w:val="20"/>
        </w:rPr>
      </w:pPr>
    </w:p>
    <w:p w14:paraId="61AB300C"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Values and Trust Moments</w:t>
      </w:r>
    </w:p>
    <w:p w14:paraId="7F5F367D"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You're pretty hard to get to know.  At the course, you're shy. Hesitant. Although you push yourself out there to get a deal sold, an idea promoted.  You are fun to talk to, and we always connect well when we talk. Oh yes, how many petroleum geologists have heard this? And, the ones who decided to diversify during one of the many booms -- what are they doing? How many turned to the arts or music? How many spend their nights reading and writing poetry? Well, okay, just one that you know of. But you do know many geologists who are musicians. Perhaps that means they're performers as well as driven by a brain that loves sensory-rewarding patterns. Or, perhaps they just like being Bohemian -- wearing their field gear to brunch, and playing flamenco guitar riffs from Paco de Lucia on a hogback.</w:t>
      </w:r>
    </w:p>
    <w:p w14:paraId="02BA5C77" w14:textId="77777777" w:rsidR="00B30859" w:rsidRPr="00B30859" w:rsidRDefault="00B30859" w:rsidP="00B30859">
      <w:pPr>
        <w:shd w:val="clear" w:color="auto" w:fill="FFFFFF"/>
        <w:rPr>
          <w:rFonts w:ascii="Verdana" w:eastAsia="Times New Roman" w:hAnsi="Verdana" w:cs="Times New Roman"/>
          <w:sz w:val="20"/>
          <w:szCs w:val="20"/>
        </w:rPr>
      </w:pPr>
    </w:p>
    <w:p w14:paraId="4279E8DE"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More Formal Responses</w:t>
      </w:r>
    </w:p>
    <w:p w14:paraId="59E769DC" w14:textId="77777777" w:rsidR="00B30859" w:rsidRPr="00B30859" w:rsidRDefault="00B30859" w:rsidP="00B30859">
      <w:pPr>
        <w:shd w:val="clear" w:color="auto" w:fill="FFFFFF"/>
        <w:rPr>
          <w:rFonts w:ascii="Verdana" w:eastAsia="Times New Roman" w:hAnsi="Verdana" w:cs="Times New Roman"/>
          <w:sz w:val="20"/>
          <w:szCs w:val="20"/>
        </w:rPr>
      </w:pPr>
    </w:p>
    <w:p w14:paraId="1DD50C45"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What were your first memories of having an interest in things geological? </w:t>
      </w:r>
    </w:p>
    <w:p w14:paraId="11446366"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 liked dinosaurs when I was very young. My dad (a petroleum geologist) bought a set of plastic dinosaurs for me, and I remember liking them very much and being able tell their names. I remember it, and by the timeframe, I realize I was 3 years old. </w:t>
      </w:r>
    </w:p>
    <w:p w14:paraId="07A5F99A" w14:textId="77777777" w:rsidR="00B30859" w:rsidRPr="00B30859" w:rsidRDefault="00B30859" w:rsidP="00B30859">
      <w:pPr>
        <w:shd w:val="clear" w:color="auto" w:fill="FFFFFF"/>
        <w:rPr>
          <w:rFonts w:ascii="Verdana" w:eastAsia="Times New Roman" w:hAnsi="Verdana" w:cs="Times New Roman"/>
          <w:sz w:val="20"/>
          <w:szCs w:val="20"/>
        </w:rPr>
      </w:pPr>
    </w:p>
    <w:p w14:paraId="05654F9B"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Later, my dad took the family to the properties and mines he was working on in Arizona and Nevada, and I developed a fascination with copper minerals. I loved them because of their colors and in some cases, the metallic sheen and crystals.  I loved looking for malachite, azurite, cuprite, chrysocolla (very similar to turquoise), blister copper, and chalcopyrite.  It was magical to me. </w:t>
      </w:r>
      <w:r w:rsidRPr="00B30859">
        <w:rPr>
          <w:rFonts w:ascii="Verdana" w:eastAsia="Times New Roman" w:hAnsi="Verdana" w:cs="Times New Roman"/>
          <w:sz w:val="20"/>
          <w:szCs w:val="20"/>
        </w:rPr>
        <w:tab/>
      </w:r>
    </w:p>
    <w:p w14:paraId="1AABABCD" w14:textId="77777777" w:rsidR="00B30859" w:rsidRPr="00B30859" w:rsidRDefault="00B30859" w:rsidP="00B30859">
      <w:pPr>
        <w:shd w:val="clear" w:color="auto" w:fill="FFFFFF"/>
        <w:rPr>
          <w:rFonts w:ascii="Verdana" w:eastAsia="Times New Roman" w:hAnsi="Verdana" w:cs="Times New Roman"/>
          <w:sz w:val="20"/>
          <w:szCs w:val="20"/>
        </w:rPr>
      </w:pPr>
    </w:p>
    <w:p w14:paraId="46EA9DAE"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When did you first realize you liked petroleum geology?  What was your first contact with petroleum geology?  Where? When? What did it look like? </w:t>
      </w:r>
    </w:p>
    <w:p w14:paraId="31AFFD9E"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 loved going out to the wells with my dad to pick up samples. We lived in Norman, Oklahoma, and I would accompany him to wells that were within an hour or so of the house. I loved the smell of the diesel engines, the yellow-white lights on the derrick, and the crank and grind of the engines.  Sometimes we would arrive when they were "making a connection" and I would hear the clang and chime of drillpipe accompanied by shouts and other vocalizations of the crew, or the "roughnecks" as my dad would explain. We would park the car, walk up to the doghouse, where my dad would often talk to the driller or, if he happened to be on location, the toolpusher. Then we would go home, where I'd often fall asleep in the back seat on the long ride home, the smell of sweet alfalfa wafting in through the open window. Once home, he'd wash the samples, and he would put them in little cloth bags, each on with a label on the top. Each one would be carefully marked to indicate the </w:t>
      </w:r>
      <w:r w:rsidRPr="00B30859">
        <w:rPr>
          <w:rFonts w:ascii="Verdana" w:eastAsia="Times New Roman" w:hAnsi="Verdana" w:cs="Times New Roman"/>
          <w:sz w:val="20"/>
          <w:szCs w:val="20"/>
        </w:rPr>
        <w:lastRenderedPageBreak/>
        <w:t xml:space="preserve">well name, location, and the depth of the sample. Then we would look at the samples under the microscope. He would fill out a lithological description and sketch a diagram to indicate the rock (sand? shale? limestone? dolomite?) and also the reservoir fluids (oil? gas? saltwater? fresh water?) There was pure magic in the appearance of oil. </w:t>
      </w:r>
    </w:p>
    <w:p w14:paraId="47A17555" w14:textId="77777777" w:rsidR="00B30859" w:rsidRPr="00B30859" w:rsidRDefault="00B30859" w:rsidP="00B30859">
      <w:pPr>
        <w:shd w:val="clear" w:color="auto" w:fill="FFFFFF"/>
        <w:rPr>
          <w:rFonts w:ascii="Verdana" w:eastAsia="Times New Roman" w:hAnsi="Verdana" w:cs="Times New Roman"/>
          <w:sz w:val="20"/>
          <w:szCs w:val="20"/>
        </w:rPr>
      </w:pPr>
    </w:p>
    <w:p w14:paraId="181F1D0A"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Where did you go to school to become a petroleum geologist?  How did you decide on the school and the major? When? </w:t>
      </w:r>
    </w:p>
    <w:p w14:paraId="7CA9D654"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 graduated with my degree in geology from the University of Oklahoma. I decided on the University of Oklahoma more or less as a matter of course. I started out in chemical engineering, then switched majors a few times, landing in industrial engineering, but lacking self-confidence. My father, who had earned both his bachelor's and master's degrees at the University of Oklahoma, and who was very happy with his career as a petroleum geologist, encouraged me to change majors. "It's an excellent career. You can be your own boss and make it big."  This is something I saw to be true, since my father had enjoyed success in both mining and petroleum geology. I thought I did not have much to lose. To my surprise, I found the courses interesting. They provided explanations for things I had observed over the years as I accompanied my father to oil and mining properties, and also helped him do small tasks at his office in Norman.  I changed my major to geology in 1980 after a summer working as a summer industrial engineer at for Proctor and Gamble at their paper products factory in Cape Girardeau, Missouri.  </w:t>
      </w:r>
    </w:p>
    <w:p w14:paraId="1A906295" w14:textId="77777777" w:rsidR="00B30859" w:rsidRPr="00B30859" w:rsidRDefault="00B30859" w:rsidP="00B30859">
      <w:pPr>
        <w:shd w:val="clear" w:color="auto" w:fill="FFFFFF"/>
        <w:rPr>
          <w:rFonts w:ascii="Verdana" w:eastAsia="Times New Roman" w:hAnsi="Verdana" w:cs="Times New Roman"/>
          <w:sz w:val="20"/>
          <w:szCs w:val="20"/>
        </w:rPr>
      </w:pPr>
    </w:p>
    <w:p w14:paraId="3022B097"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Please describe a memorable experience doing field work.  Where? </w:t>
      </w:r>
    </w:p>
    <w:p w14:paraId="3DDD6F1E"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 had a very interesting field experience in northern Arizona near House Rock Canyon which is near the North Rim of the Grand Canyon. I was taking a field course required for graduation at the University of Oklahoma. We camped in tents at night and then rolled out in vans to map the formations, which I still remember. It was uncomfortable, and I have to admit I felt more or less lost during the entire experience. But, I soldiered on. One day, we mapped the structure on -- </w:t>
      </w:r>
    </w:p>
    <w:p w14:paraId="72FC98B4" w14:textId="77777777" w:rsidR="00B30859" w:rsidRPr="00B30859" w:rsidRDefault="00B30859" w:rsidP="00B30859">
      <w:pPr>
        <w:shd w:val="clear" w:color="auto" w:fill="FFFFFF"/>
        <w:rPr>
          <w:rFonts w:ascii="Verdana" w:eastAsia="Times New Roman" w:hAnsi="Verdana" w:cs="Times New Roman"/>
          <w:sz w:val="20"/>
          <w:szCs w:val="20"/>
        </w:rPr>
      </w:pPr>
    </w:p>
    <w:p w14:paraId="5F7B242E"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Please describe a memorable experience in your profession as a geologist. Where did it take place? What happened? Who was involved?</w:t>
      </w:r>
    </w:p>
    <w:p w14:paraId="1227DD0B"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 enjoy applying new technologies, especially if it's a "green" solution and can result in new production. I also like the idea of trying to solve the problems of produced water. One of the most interesting experiences I have had involved putting together a workshop on Solving Water Problems. Granted, this is usually the domain of the chemical engineers and production engineers, but I think that it's a great idea for geologists to be involved. How can geologists contribute? Geologists understand the formations, the composition of the reservoir fluids, and -- above all -- what is happening with the pressures, faults, fractures, etc.  Also, geologists can be part of an entrepreneurial team. I really pushed the idea of converting produced water into a marketable product. It was during a time of extreme drought, plus the price of oil was around $120 per barrel. I found that there are many, many workable solutions -- and, they're being implemented in Qatar, Kuwait, Saudi Arabia, and, to a certain exent in California. But -- there continues to be resistance. Price is one barrier. The other is psychological. Everyone wants to think that their water comes from a pristine and very deep artesian well. Most water does not, but reality does not sell. Fantasy does. Especially if the fantasy comes cheap. </w:t>
      </w:r>
    </w:p>
    <w:p w14:paraId="1E57AACB" w14:textId="77777777" w:rsidR="00B30859" w:rsidRPr="00B30859" w:rsidRDefault="00B30859" w:rsidP="00B30859">
      <w:pPr>
        <w:shd w:val="clear" w:color="auto" w:fill="FFFFFF"/>
        <w:rPr>
          <w:rFonts w:ascii="Verdana" w:eastAsia="Times New Roman" w:hAnsi="Verdana" w:cs="Times New Roman"/>
          <w:sz w:val="20"/>
          <w:szCs w:val="20"/>
        </w:rPr>
      </w:pPr>
    </w:p>
    <w:p w14:paraId="243FDF47"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Please describe a negative experience (that perhaps you later turned into a positive experience) while working in the oil industry. </w:t>
      </w:r>
    </w:p>
    <w:p w14:paraId="41655CBE"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It used to annoy me to be called "hon" in a business meeting when I was showing a deal. I was in my early 20s and I thought it was a demonstration of a lack of respect. I always deferred to my dad, a geologist with many years of experience, and explained that the deals were his, and I was learning and contributing by creating the cross sections, maps, etc. and </w:t>
      </w:r>
      <w:r w:rsidRPr="00B30859">
        <w:rPr>
          <w:rFonts w:ascii="Verdana" w:eastAsia="Times New Roman" w:hAnsi="Verdana" w:cs="Times New Roman"/>
          <w:sz w:val="20"/>
          <w:szCs w:val="20"/>
        </w:rPr>
        <w:lastRenderedPageBreak/>
        <w:t xml:space="preserve">also going out and showing the deals. I did not like to have to be so self-effacing, but I felt it was necessary. I made sure my maps and cross sections were accurate and my reports were technically correct, clear, and complete (at least for the purposes of the meeting). The "hon" comments goaded me to push myself to be better than the competition. Although I did not like having such comments (and more) for my age and gender, I converted into a positive challenge.  To tell the truth, it sometimes made me smile to think of it -- I was an anomaly in the business at the time, and I had experiences that were really unique.  Sometimes I blamed myself for the comments and made sure that I dressed extremely conservatively and behaved in a very reserved way. But, I was a free spirit at heart, with a love for challenges, travel, new concepts, and people, and I'm sure that my spirit bled through my nun-like professional attire.  I had some great conversations in those reserved moments! </w:t>
      </w:r>
    </w:p>
    <w:p w14:paraId="68A3B678" w14:textId="77777777" w:rsidR="00B30859" w:rsidRPr="00B30859" w:rsidRDefault="00B30859" w:rsidP="00B30859">
      <w:pPr>
        <w:shd w:val="clear" w:color="auto" w:fill="FFFFFF"/>
        <w:rPr>
          <w:rFonts w:ascii="Verdana" w:eastAsia="Times New Roman" w:hAnsi="Verdana" w:cs="Times New Roman"/>
          <w:sz w:val="20"/>
          <w:szCs w:val="20"/>
        </w:rPr>
      </w:pPr>
    </w:p>
    <w:p w14:paraId="6B9C0470"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Describe a really different place that you experienced as a consequence of working as a geologist. </w:t>
      </w:r>
    </w:p>
    <w:p w14:paraId="5B633DA3"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I've visited a number of crazy places.  Two come to mind: a coal mine in Wyoming in February and a tin foundry in Oruro, Bolivia (altiplano).  I've been in the wilds of Guatemala in jungles thick with kidnappers. I've walked on the beaches in Fiji. </w:t>
      </w:r>
    </w:p>
    <w:p w14:paraId="09408749" w14:textId="77777777" w:rsidR="00B30859" w:rsidRPr="00B30859" w:rsidRDefault="00B30859" w:rsidP="00B30859">
      <w:pPr>
        <w:shd w:val="clear" w:color="auto" w:fill="FFFFFF"/>
        <w:rPr>
          <w:rFonts w:ascii="Verdana" w:eastAsia="Times New Roman" w:hAnsi="Verdana" w:cs="Times New Roman"/>
          <w:sz w:val="20"/>
          <w:szCs w:val="20"/>
        </w:rPr>
      </w:pPr>
    </w:p>
    <w:p w14:paraId="0B92B2AC"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Describe a technology or tool that you used early in your training or career, but has dramatically changed over the years. </w:t>
      </w:r>
    </w:p>
    <w:p w14:paraId="15DD17F9"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In a word, everything!</w:t>
      </w:r>
    </w:p>
    <w:p w14:paraId="5DED7ABB" w14:textId="77777777" w:rsidR="00B30859" w:rsidRPr="00B30859" w:rsidRDefault="00B30859" w:rsidP="00B30859">
      <w:pPr>
        <w:shd w:val="clear" w:color="auto" w:fill="FFFFFF"/>
        <w:rPr>
          <w:rFonts w:ascii="Verdana" w:eastAsia="Times New Roman" w:hAnsi="Verdana" w:cs="Times New Roman"/>
          <w:sz w:val="20"/>
          <w:szCs w:val="20"/>
        </w:rPr>
      </w:pPr>
    </w:p>
    <w:p w14:paraId="7A8A3883"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If you had to formulate a motto for yourself, what would it be?    </w:t>
      </w:r>
    </w:p>
    <w:p w14:paraId="23A6FEF7"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Take action, especially when you're down or afraid. </w:t>
      </w:r>
    </w:p>
    <w:p w14:paraId="5890097E" w14:textId="77777777" w:rsidR="00B30859" w:rsidRPr="00B30859" w:rsidRDefault="00B30859" w:rsidP="00B30859">
      <w:pPr>
        <w:shd w:val="clear" w:color="auto" w:fill="FFFFFF"/>
        <w:rPr>
          <w:rFonts w:ascii="Verdana" w:eastAsia="Times New Roman" w:hAnsi="Verdana" w:cs="Times New Roman"/>
          <w:sz w:val="20"/>
          <w:szCs w:val="20"/>
        </w:rPr>
      </w:pPr>
    </w:p>
    <w:p w14:paraId="28C916B8"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Describe one  of the first prospect ideas you really liked.     </w:t>
      </w:r>
    </w:p>
    <w:p w14:paraId="4579528E"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 was working in Grant County, Oklahoma, and we were looking for structural plays or sweet spots in the Mississippian. Interestingly enough, there were "Hunton outliers" -- chunks of Hunton limestone, heavily dolomitized, with excellent porosity and permeability. They were hard to find, but when you could find one, you'd usually find a fantastic reservoir. There were also other little unexpected stratigraphic nuggets in that area -- Misener "stringer sands" and more. It was a place I loved to work. </w:t>
      </w:r>
    </w:p>
    <w:p w14:paraId="5A60F6E3" w14:textId="77777777" w:rsidR="00B30859" w:rsidRPr="00B30859" w:rsidRDefault="00B30859" w:rsidP="00B30859">
      <w:pPr>
        <w:shd w:val="clear" w:color="auto" w:fill="FFFFFF"/>
        <w:rPr>
          <w:rFonts w:ascii="Verdana" w:eastAsia="Times New Roman" w:hAnsi="Verdana" w:cs="Times New Roman"/>
          <w:sz w:val="20"/>
          <w:szCs w:val="20"/>
        </w:rPr>
      </w:pPr>
    </w:p>
    <w:p w14:paraId="54EC527B"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Another I really liked was in central Oklahoma, now known as the "STACK" play. I was prospecting for Red Fork -- it was notoriously tricky. It was a channel sand and you really had to have a good depositional model in mind in order to envision where there might be accumulations of clean sand with good porosity, permeability, and with sufficient structure to not be wet, but to have good oil saturation. </w:t>
      </w:r>
    </w:p>
    <w:p w14:paraId="092527BB" w14:textId="77777777" w:rsidR="00B30859" w:rsidRPr="00B30859" w:rsidRDefault="00B30859" w:rsidP="00B30859">
      <w:pPr>
        <w:shd w:val="clear" w:color="auto" w:fill="FFFFFF"/>
        <w:rPr>
          <w:rFonts w:ascii="Verdana" w:eastAsia="Times New Roman" w:hAnsi="Verdana" w:cs="Times New Roman"/>
          <w:sz w:val="20"/>
          <w:szCs w:val="20"/>
        </w:rPr>
      </w:pPr>
    </w:p>
    <w:p w14:paraId="7171EBC0" w14:textId="77777777" w:rsidR="00B30859" w:rsidRPr="00B30859" w:rsidRDefault="00B30859" w:rsidP="00B30859">
      <w:pPr>
        <w:shd w:val="clear" w:color="auto" w:fill="FFFFFF"/>
        <w:rPr>
          <w:rFonts w:ascii="Verdana" w:eastAsia="Times New Roman" w:hAnsi="Verdana" w:cs="Times New Roman"/>
          <w:sz w:val="20"/>
          <w:szCs w:val="20"/>
        </w:rPr>
      </w:pPr>
    </w:p>
    <w:p w14:paraId="3A6E1525" w14:textId="77777777" w:rsidR="00B30859" w:rsidRPr="00B30859" w:rsidRDefault="00B30859" w:rsidP="00B30859">
      <w:pPr>
        <w:shd w:val="clear" w:color="auto" w:fill="FFFFFF"/>
        <w:rPr>
          <w:rFonts w:ascii="Verdana" w:eastAsia="Times New Roman" w:hAnsi="Verdana" w:cs="Times New Roman"/>
          <w:sz w:val="20"/>
          <w:szCs w:val="20"/>
        </w:rPr>
      </w:pPr>
    </w:p>
    <w:p w14:paraId="2C2DF19A"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w:t>
      </w:r>
    </w:p>
    <w:p w14:paraId="79A49B05" w14:textId="77777777" w:rsidR="00904DC5" w:rsidRDefault="00904DC5">
      <w:pPr>
        <w:rPr>
          <w:rFonts w:ascii="Verdana" w:eastAsia="Times New Roman" w:hAnsi="Verdana" w:cs="Times New Roman"/>
          <w:sz w:val="20"/>
          <w:szCs w:val="20"/>
        </w:rPr>
      </w:pPr>
      <w:r>
        <w:rPr>
          <w:rFonts w:ascii="Verdana" w:eastAsia="Times New Roman" w:hAnsi="Verdana" w:cs="Times New Roman"/>
          <w:sz w:val="20"/>
          <w:szCs w:val="20"/>
        </w:rPr>
        <w:br w:type="page"/>
      </w:r>
    </w:p>
    <w:p w14:paraId="799A6D85" w14:textId="6E8183A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lastRenderedPageBreak/>
        <w:t>UNWINDING THE C-CORP</w:t>
      </w:r>
    </w:p>
    <w:p w14:paraId="34687995" w14:textId="77777777" w:rsidR="00B30859" w:rsidRPr="00B30859" w:rsidRDefault="00B30859" w:rsidP="00B30859">
      <w:pPr>
        <w:shd w:val="clear" w:color="auto" w:fill="FFFFFF"/>
        <w:rPr>
          <w:rFonts w:ascii="Verdana" w:eastAsia="Times New Roman" w:hAnsi="Verdana" w:cs="Times New Roman"/>
          <w:sz w:val="20"/>
          <w:szCs w:val="20"/>
        </w:rPr>
      </w:pPr>
    </w:p>
    <w:p w14:paraId="270D231F"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Magenta</w:t>
      </w:r>
    </w:p>
    <w:p w14:paraId="3E091582"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It might work well for a Proust-inspired stream of consciousness and memories. I think of the time I dreamed of a skunk. And then the animal morphed into something like a heart-shaped box of chocolates. And later last night I dreamed I was in a plane and I leaned forward with my glasses in my hand and for some reason they got stuck in the flight attendant’s skirt. She looked back at me and handed them back, but they were broken in half.</w:t>
      </w:r>
    </w:p>
    <w:p w14:paraId="7D8AED5F" w14:textId="77777777" w:rsidR="00B30859" w:rsidRPr="00B30859" w:rsidRDefault="00B30859" w:rsidP="00B30859">
      <w:pPr>
        <w:shd w:val="clear" w:color="auto" w:fill="FFFFFF"/>
        <w:rPr>
          <w:rFonts w:ascii="Verdana" w:eastAsia="Times New Roman" w:hAnsi="Verdana" w:cs="Times New Roman"/>
          <w:sz w:val="20"/>
          <w:szCs w:val="20"/>
        </w:rPr>
      </w:pPr>
    </w:p>
    <w:p w14:paraId="55C14AD9"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Sunflower, or, Simply Sun</w:t>
      </w:r>
    </w:p>
    <w:p w14:paraId="7361520D"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The house on the Mexican beach was fine except for the high tides and the occasional tsunami which left dead in the attic. The house was made of adobe or something similarly indestructible so it never quite got washed away even though she had wished for total erasure for years. When she looks in the mirror, which is unavoidable when she washes her hair or has to blow dry her hair, she is not pleased.  However, she loves taking selfies and her camera has a setting called “Beauty Face.” When she saw a photograph of Mrs. Clinton with Kim Kardashian, she realized that Kim Kardashian has the same “Beauty Face” app. And so even Mrs. Clinton looked – well, if not exactly nubile – soft. Not like herself at all. </w:t>
      </w:r>
    </w:p>
    <w:p w14:paraId="7795BA26" w14:textId="77777777" w:rsidR="00B30859" w:rsidRPr="00B30859" w:rsidRDefault="00B30859" w:rsidP="00B30859">
      <w:pPr>
        <w:shd w:val="clear" w:color="auto" w:fill="FFFFFF"/>
        <w:rPr>
          <w:rFonts w:ascii="Verdana" w:eastAsia="Times New Roman" w:hAnsi="Verdana" w:cs="Times New Roman"/>
          <w:sz w:val="20"/>
          <w:szCs w:val="20"/>
        </w:rPr>
      </w:pPr>
    </w:p>
    <w:p w14:paraId="461346B4"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Mi Gatito</w:t>
      </w:r>
    </w:p>
    <w:p w14:paraId="6C8C4DD1"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The neighbor had one cat too many. But of course, one cat was one cat too many. She loves cats but only the concept of cat. The neighbor’s cats liked to peer into windows at the most awkward moments. A voyeur cat is not a pleasant cat.</w:t>
      </w:r>
    </w:p>
    <w:p w14:paraId="5D923061"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(I think my attempt to create fiction using speech-to-text has been a failed experiment.)</w:t>
      </w:r>
    </w:p>
    <w:p w14:paraId="4C56D0FB" w14:textId="77777777" w:rsidR="00B30859" w:rsidRPr="00B30859" w:rsidRDefault="00B30859" w:rsidP="00B30859">
      <w:pPr>
        <w:shd w:val="clear" w:color="auto" w:fill="FFFFFF"/>
        <w:rPr>
          <w:rFonts w:ascii="Verdana" w:eastAsia="Times New Roman" w:hAnsi="Verdana" w:cs="Times New Roman"/>
          <w:sz w:val="20"/>
          <w:szCs w:val="20"/>
        </w:rPr>
      </w:pPr>
    </w:p>
    <w:p w14:paraId="399BFB8F"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Another Cat &amp; Dog Story</w:t>
      </w:r>
    </w:p>
    <w:p w14:paraId="300E76A4"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Arby’s has changed their logo. I wonder if they changed their menu as well.  I’m eager to try. I hope that they have brought back their chicken salad with cranberries and grapes. It was delicious, especially as a wrap. Speech-to-text captured this as RAT. Sometimes I ate two at a single sitting. </w:t>
      </w:r>
    </w:p>
    <w:p w14:paraId="35EA3550" w14:textId="77777777" w:rsidR="00B30859" w:rsidRPr="00B30859" w:rsidRDefault="00B30859" w:rsidP="00B30859">
      <w:pPr>
        <w:shd w:val="clear" w:color="auto" w:fill="FFFFFF"/>
        <w:rPr>
          <w:rFonts w:ascii="Verdana" w:eastAsia="Times New Roman" w:hAnsi="Verdana" w:cs="Times New Roman"/>
          <w:sz w:val="20"/>
          <w:szCs w:val="20"/>
        </w:rPr>
      </w:pPr>
    </w:p>
    <w:p w14:paraId="750C1FB1"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Cathedral</w:t>
      </w:r>
    </w:p>
    <w:p w14:paraId="6D28BD23"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It is raining again today and the green has that super-saturated hue that makes me think of an English novel. I am in the mood for a cup of coffee brewed from the Keurig we recently installed in the office. I think I have a K-Cup of French Vanilla. I am almost in Tulsa. I drove up from Norman. </w:t>
      </w:r>
    </w:p>
    <w:p w14:paraId="4EECE106" w14:textId="77777777" w:rsidR="00B30859" w:rsidRPr="00B30859" w:rsidRDefault="00B30859" w:rsidP="00B30859">
      <w:pPr>
        <w:shd w:val="clear" w:color="auto" w:fill="FFFFFF"/>
        <w:rPr>
          <w:rFonts w:ascii="Verdana" w:eastAsia="Times New Roman" w:hAnsi="Verdana" w:cs="Times New Roman"/>
          <w:sz w:val="20"/>
          <w:szCs w:val="20"/>
        </w:rPr>
      </w:pPr>
    </w:p>
    <w:p w14:paraId="70818003"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It’s the Philosophy that Gets You In the End</w:t>
      </w:r>
    </w:p>
    <w:p w14:paraId="3318F551"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I placed my order in the Drive-Thru at McDonald's because I knew I could, I did it in Spanish. Anarchists such as Kropotkin and Bakunin believe that it is better have a very small and impotent impotent government. They say the same about the church. Yo quiero Wiggly valders -- ahh it is clear that speech to text is not very effective if I change languages. I have to stick with one happy with my choice. And that is often how Anarchy turns out, too. At least I'm sure that's what starts out looking like infinite choice ends up being a simple mono choice such as a dictatorship because choice is the big dissolver of happiness. And, too much choice has a way of making us feel a little desperate. So, I see that anarchy's natural endgame is apocalypse.</w:t>
      </w:r>
    </w:p>
    <w:p w14:paraId="5F87F293" w14:textId="77777777" w:rsidR="00B30859" w:rsidRPr="00B30859" w:rsidRDefault="00B30859" w:rsidP="00B30859">
      <w:pPr>
        <w:shd w:val="clear" w:color="auto" w:fill="FFFFFF"/>
        <w:rPr>
          <w:rFonts w:ascii="Verdana" w:eastAsia="Times New Roman" w:hAnsi="Verdana" w:cs="Times New Roman"/>
          <w:sz w:val="20"/>
          <w:szCs w:val="20"/>
        </w:rPr>
      </w:pPr>
    </w:p>
    <w:p w14:paraId="7D71DC8C" w14:textId="77777777" w:rsidR="00B30859" w:rsidRPr="00B30859" w:rsidRDefault="00B30859" w:rsidP="00B30859">
      <w:pPr>
        <w:shd w:val="clear" w:color="auto" w:fill="FFFFFF"/>
        <w:rPr>
          <w:rFonts w:ascii="Verdana" w:eastAsia="Times New Roman" w:hAnsi="Verdana" w:cs="Times New Roman"/>
          <w:sz w:val="20"/>
          <w:szCs w:val="20"/>
        </w:rPr>
      </w:pPr>
    </w:p>
    <w:p w14:paraId="1426DD53"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Magenta, Again, Times Two</w:t>
      </w:r>
    </w:p>
    <w:p w14:paraId="3205735F"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 dreamed last night that I had purchased a beach house but then could not find my way to it. So I was a guest at a friend's home and they had a bedroom that required one to scale a </w:t>
      </w:r>
      <w:r w:rsidRPr="00B30859">
        <w:rPr>
          <w:rFonts w:ascii="Verdana" w:eastAsia="Times New Roman" w:hAnsi="Verdana" w:cs="Times New Roman"/>
          <w:sz w:val="20"/>
          <w:szCs w:val="20"/>
        </w:rPr>
        <w:lastRenderedPageBreak/>
        <w:t>rock climbing wall and a ladder covered with sheets. It was quite complicated and I ask how on earth would a person in their seventies, eighties, or nineties be able to live in such an environment. It was not clear what the answer was because the dream changed and suddenly I was on a small plane and I was trying to fit everything into two small paisley bags. They were vintage Hartmann and they had a paisley or flame patterns. So, I leaned over to try to close one and the flight attendant walked by me and snagged my glasses with her skirt. When she turned around she took the glasses from between her legs and they had broken and it was only half a frame. I wondered what I would do to be able to see. Then I started to think about connecting flight and then back to the beach in Mexico and the possibilities of purchasing and restoring beach homes. But, I did not count on rust, ubiquitous sand or tsunamis.</w:t>
      </w:r>
    </w:p>
    <w:p w14:paraId="1627E286" w14:textId="77777777" w:rsidR="00B30859" w:rsidRPr="00B30859" w:rsidRDefault="00B30859" w:rsidP="00B30859">
      <w:pPr>
        <w:shd w:val="clear" w:color="auto" w:fill="FFFFFF"/>
        <w:rPr>
          <w:rFonts w:ascii="Verdana" w:eastAsia="Times New Roman" w:hAnsi="Verdana" w:cs="Times New Roman"/>
          <w:sz w:val="20"/>
          <w:szCs w:val="20"/>
        </w:rPr>
      </w:pPr>
    </w:p>
    <w:p w14:paraId="1329EE72"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Mi Destino</w:t>
      </w:r>
    </w:p>
    <w:p w14:paraId="4AAD54FE"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No one likes to be alone.  She had a friend who looked at love as a potential multimillion-dollar winning Lottery ticket.  Eventually the lottery is all about pooling resources and it takes the excitement out of it. Her neighbor’s garden was a prairie garden and something to be quite proud of especially in the glorious months of April and October. The neighbor found that after too many seizures it was not a good idea to drive. And so she spent even more time in her garden someone suggested introducing a few rabbits and other benign little happy friends, but all of them had an appetite for pretty garden things. That kind of companionship seemed at the best to be destructive.</w:t>
      </w:r>
    </w:p>
    <w:p w14:paraId="76A27C59" w14:textId="77777777" w:rsidR="00B30859" w:rsidRPr="00B30859" w:rsidRDefault="00B30859" w:rsidP="00B30859">
      <w:pPr>
        <w:shd w:val="clear" w:color="auto" w:fill="FFFFFF"/>
        <w:rPr>
          <w:rFonts w:ascii="Verdana" w:eastAsia="Times New Roman" w:hAnsi="Verdana" w:cs="Times New Roman"/>
          <w:sz w:val="20"/>
          <w:szCs w:val="20"/>
        </w:rPr>
      </w:pPr>
    </w:p>
    <w:p w14:paraId="528947A2" w14:textId="77777777" w:rsidR="00B30859" w:rsidRPr="00B30859" w:rsidRDefault="00B30859" w:rsidP="00B30859">
      <w:pPr>
        <w:shd w:val="clear" w:color="auto" w:fill="FFFFFF"/>
        <w:rPr>
          <w:rFonts w:ascii="Verdana" w:eastAsia="Times New Roman" w:hAnsi="Verdana" w:cs="Times New Roman"/>
          <w:sz w:val="20"/>
          <w:szCs w:val="20"/>
        </w:rPr>
      </w:pPr>
    </w:p>
    <w:p w14:paraId="778E01DE" w14:textId="77777777" w:rsidR="00B30859" w:rsidRPr="00B30859" w:rsidRDefault="00B30859" w:rsidP="00B30859">
      <w:pPr>
        <w:shd w:val="clear" w:color="auto" w:fill="FFFFFF"/>
        <w:rPr>
          <w:rFonts w:ascii="Verdana" w:eastAsia="Times New Roman" w:hAnsi="Verdana" w:cs="Times New Roman"/>
          <w:sz w:val="20"/>
          <w:szCs w:val="20"/>
        </w:rPr>
      </w:pPr>
    </w:p>
    <w:p w14:paraId="1DEA90B2"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w:t>
      </w:r>
    </w:p>
    <w:p w14:paraId="26924C11" w14:textId="77777777" w:rsidR="00904DC5" w:rsidRDefault="00904DC5">
      <w:pPr>
        <w:rPr>
          <w:rFonts w:ascii="Verdana" w:eastAsia="Times New Roman" w:hAnsi="Verdana" w:cs="Times New Roman"/>
          <w:sz w:val="20"/>
          <w:szCs w:val="20"/>
        </w:rPr>
      </w:pPr>
      <w:r>
        <w:rPr>
          <w:rFonts w:ascii="Verdana" w:eastAsia="Times New Roman" w:hAnsi="Verdana" w:cs="Times New Roman"/>
          <w:sz w:val="20"/>
          <w:szCs w:val="20"/>
        </w:rPr>
        <w:br w:type="page"/>
      </w:r>
    </w:p>
    <w:p w14:paraId="4ABDB7A2" w14:textId="3ADC0AAC"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lastRenderedPageBreak/>
        <w:t>Weekend in Jalisco and Nayarit</w:t>
      </w:r>
    </w:p>
    <w:p w14:paraId="6B3A99D1" w14:textId="77777777" w:rsidR="00B30859" w:rsidRPr="00B30859" w:rsidRDefault="00B30859" w:rsidP="00B30859">
      <w:pPr>
        <w:shd w:val="clear" w:color="auto" w:fill="FFFFFF"/>
        <w:rPr>
          <w:rFonts w:ascii="Verdana" w:eastAsia="Times New Roman" w:hAnsi="Verdana" w:cs="Times New Roman"/>
          <w:sz w:val="20"/>
          <w:szCs w:val="20"/>
        </w:rPr>
      </w:pPr>
    </w:p>
    <w:p w14:paraId="422BCA35"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Hurricane and One</w:t>
      </w:r>
    </w:p>
    <w:p w14:paraId="24F920A8" w14:textId="77777777" w:rsidR="00B30859" w:rsidRPr="00B30859" w:rsidRDefault="00B30859" w:rsidP="00B30859">
      <w:pPr>
        <w:shd w:val="clear" w:color="auto" w:fill="FFFFFF"/>
        <w:rPr>
          <w:rFonts w:ascii="Verdana" w:eastAsia="Times New Roman" w:hAnsi="Verdana" w:cs="Times New Roman"/>
          <w:sz w:val="20"/>
          <w:szCs w:val="20"/>
        </w:rPr>
      </w:pPr>
    </w:p>
    <w:p w14:paraId="046698DD"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At first, the sound of rain was comforting. And then it became somewhat insistent and threatening. The rain was constant and continuous. The roads became muddy and then completely flooded. I tried my best not to be splashed by the filthy water that contained everything that had been thrown into the street or left there by dogs or cats or simply people who felt the tropical air and humidity precluded pristine cleanliness.</w:t>
      </w:r>
    </w:p>
    <w:p w14:paraId="6F0302DD" w14:textId="77777777" w:rsidR="00B30859" w:rsidRPr="00B30859" w:rsidRDefault="00B30859" w:rsidP="00B30859">
      <w:pPr>
        <w:shd w:val="clear" w:color="auto" w:fill="FFFFFF"/>
        <w:rPr>
          <w:rFonts w:ascii="Verdana" w:eastAsia="Times New Roman" w:hAnsi="Verdana" w:cs="Times New Roman"/>
          <w:sz w:val="20"/>
          <w:szCs w:val="20"/>
        </w:rPr>
      </w:pPr>
    </w:p>
    <w:p w14:paraId="6191DB68"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At first, the rain seemed intensely romantic. It was especially so when dramatic bolts of lightning charged from the clouds directly to earth.</w:t>
      </w:r>
    </w:p>
    <w:p w14:paraId="339B2030" w14:textId="77777777" w:rsidR="00B30859" w:rsidRPr="00B30859" w:rsidRDefault="00B30859" w:rsidP="00B30859">
      <w:pPr>
        <w:shd w:val="clear" w:color="auto" w:fill="FFFFFF"/>
        <w:rPr>
          <w:rFonts w:ascii="Verdana" w:eastAsia="Times New Roman" w:hAnsi="Verdana" w:cs="Times New Roman"/>
          <w:sz w:val="20"/>
          <w:szCs w:val="20"/>
        </w:rPr>
      </w:pPr>
    </w:p>
    <w:p w14:paraId="612EB17E"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But then, the rain which was not like any rain I had seen before in my life began. It was steady. It was quiet. </w:t>
      </w:r>
    </w:p>
    <w:p w14:paraId="575C29BB" w14:textId="77777777" w:rsidR="00B30859" w:rsidRPr="00B30859" w:rsidRDefault="00B30859" w:rsidP="00B30859">
      <w:pPr>
        <w:shd w:val="clear" w:color="auto" w:fill="FFFFFF"/>
        <w:rPr>
          <w:rFonts w:ascii="Verdana" w:eastAsia="Times New Roman" w:hAnsi="Verdana" w:cs="Times New Roman"/>
          <w:sz w:val="20"/>
          <w:szCs w:val="20"/>
        </w:rPr>
      </w:pPr>
    </w:p>
    <w:p w14:paraId="05B9C78D"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And it went on for hours. </w:t>
      </w:r>
    </w:p>
    <w:p w14:paraId="43290CD1"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ab/>
        <w:t xml:space="preserve">And hours. </w:t>
      </w:r>
    </w:p>
    <w:p w14:paraId="18DD884B"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ab/>
      </w:r>
      <w:r w:rsidRPr="00B30859">
        <w:rPr>
          <w:rFonts w:ascii="Verdana" w:eastAsia="Times New Roman" w:hAnsi="Verdana" w:cs="Times New Roman"/>
          <w:sz w:val="20"/>
          <w:szCs w:val="20"/>
        </w:rPr>
        <w:tab/>
        <w:t>And hours.</w:t>
      </w:r>
    </w:p>
    <w:p w14:paraId="05C25AF9" w14:textId="77777777" w:rsidR="00B30859" w:rsidRPr="00B30859" w:rsidRDefault="00B30859" w:rsidP="00B30859">
      <w:pPr>
        <w:shd w:val="clear" w:color="auto" w:fill="FFFFFF"/>
        <w:rPr>
          <w:rFonts w:ascii="Verdana" w:eastAsia="Times New Roman" w:hAnsi="Verdana" w:cs="Times New Roman"/>
          <w:sz w:val="20"/>
          <w:szCs w:val="20"/>
        </w:rPr>
      </w:pPr>
    </w:p>
    <w:p w14:paraId="0C28BF01"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According to the weather.com, the latest hurricane ever in the season was already at Category 4. They had given the monster and name. Her name was Sandra. And Sandra was coming on shore supposedly headed for Baja California but Sandra was a fickle being, and her fickleness made her presume that the perfect place to come onshore would be a cute and hip surfer town.</w:t>
      </w:r>
    </w:p>
    <w:p w14:paraId="123433DA" w14:textId="77777777" w:rsidR="00B30859" w:rsidRPr="00B30859" w:rsidRDefault="00B30859" w:rsidP="00B30859">
      <w:pPr>
        <w:shd w:val="clear" w:color="auto" w:fill="FFFFFF"/>
        <w:rPr>
          <w:rFonts w:ascii="Verdana" w:eastAsia="Times New Roman" w:hAnsi="Verdana" w:cs="Times New Roman"/>
          <w:sz w:val="20"/>
          <w:szCs w:val="20"/>
        </w:rPr>
      </w:pPr>
    </w:p>
    <w:p w14:paraId="77B5E54B"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Coincidentally, that hip little surfer town was exactly where we were. And the likelihood of flooding and bridges washing out and tree limbs cracking and mudslides made me want to flee.</w:t>
      </w:r>
    </w:p>
    <w:p w14:paraId="182A69CE" w14:textId="77777777" w:rsidR="00B30859" w:rsidRPr="00B30859" w:rsidRDefault="00B30859" w:rsidP="00B30859">
      <w:pPr>
        <w:shd w:val="clear" w:color="auto" w:fill="FFFFFF"/>
        <w:rPr>
          <w:rFonts w:ascii="Verdana" w:eastAsia="Times New Roman" w:hAnsi="Verdana" w:cs="Times New Roman"/>
          <w:sz w:val="20"/>
          <w:szCs w:val="20"/>
        </w:rPr>
      </w:pPr>
    </w:p>
    <w:p w14:paraId="2E29CB8B"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You were calmer. But then, you were used to the weather and the hurricanes. I was not, and my experience with storms tended to make me think of tornadoes and gigantic hail.</w:t>
      </w:r>
    </w:p>
    <w:p w14:paraId="147266D2" w14:textId="77777777" w:rsidR="00B30859" w:rsidRPr="00B30859" w:rsidRDefault="00B30859" w:rsidP="00B30859">
      <w:pPr>
        <w:shd w:val="clear" w:color="auto" w:fill="FFFFFF"/>
        <w:rPr>
          <w:rFonts w:ascii="Verdana" w:eastAsia="Times New Roman" w:hAnsi="Verdana" w:cs="Times New Roman"/>
          <w:sz w:val="20"/>
          <w:szCs w:val="20"/>
        </w:rPr>
      </w:pPr>
    </w:p>
    <w:p w14:paraId="03DF392B"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The rain that soothed me to sleep later made it impossible for me to sleep. </w:t>
      </w:r>
    </w:p>
    <w:p w14:paraId="25A0E6E9" w14:textId="77777777" w:rsidR="00B30859" w:rsidRPr="00B30859" w:rsidRDefault="00B30859" w:rsidP="00B30859">
      <w:pPr>
        <w:shd w:val="clear" w:color="auto" w:fill="FFFFFF"/>
        <w:rPr>
          <w:rFonts w:ascii="Verdana" w:eastAsia="Times New Roman" w:hAnsi="Verdana" w:cs="Times New Roman"/>
          <w:sz w:val="20"/>
          <w:szCs w:val="20"/>
        </w:rPr>
      </w:pPr>
    </w:p>
    <w:p w14:paraId="28C74CA4"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It was something that had turned comforting splashing to fear and I wanted nothing more than to be out of harm's way. </w:t>
      </w:r>
    </w:p>
    <w:p w14:paraId="00D3FACF" w14:textId="77777777" w:rsidR="00B30859" w:rsidRPr="00B30859" w:rsidRDefault="00B30859" w:rsidP="00B30859">
      <w:pPr>
        <w:shd w:val="clear" w:color="auto" w:fill="FFFFFF"/>
        <w:rPr>
          <w:rFonts w:ascii="Verdana" w:eastAsia="Times New Roman" w:hAnsi="Verdana" w:cs="Times New Roman"/>
          <w:sz w:val="20"/>
          <w:szCs w:val="20"/>
        </w:rPr>
      </w:pPr>
    </w:p>
    <w:p w14:paraId="5F4998C3"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Yet, despite all that, I have to admit I was not too worried because it did seem as though the coastal drainage system could handle rain especially if it happened to be a steady rain.</w:t>
      </w:r>
    </w:p>
    <w:p w14:paraId="25764836" w14:textId="77777777" w:rsidR="00B30859" w:rsidRPr="00B30859" w:rsidRDefault="00B30859" w:rsidP="00B30859">
      <w:pPr>
        <w:shd w:val="clear" w:color="auto" w:fill="FFFFFF"/>
        <w:rPr>
          <w:rFonts w:ascii="Verdana" w:eastAsia="Times New Roman" w:hAnsi="Verdana" w:cs="Times New Roman"/>
          <w:sz w:val="20"/>
          <w:szCs w:val="20"/>
        </w:rPr>
      </w:pPr>
    </w:p>
    <w:p w14:paraId="45BCF69D"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This was a tropical paradise after all.  </w:t>
      </w:r>
    </w:p>
    <w:p w14:paraId="7D4DCB4F" w14:textId="77777777" w:rsidR="00B30859" w:rsidRPr="00B30859" w:rsidRDefault="00B30859" w:rsidP="00B30859">
      <w:pPr>
        <w:shd w:val="clear" w:color="auto" w:fill="FFFFFF"/>
        <w:rPr>
          <w:rFonts w:ascii="Verdana" w:eastAsia="Times New Roman" w:hAnsi="Verdana" w:cs="Times New Roman"/>
          <w:sz w:val="20"/>
          <w:szCs w:val="20"/>
        </w:rPr>
      </w:pPr>
    </w:p>
    <w:p w14:paraId="2C7D9395"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2-Coconuts, bananas, and a car colliding with a tour bus</w:t>
      </w:r>
    </w:p>
    <w:p w14:paraId="68937499"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We left the town before 8 a.m. The Weather Service had predicted that Sandra, the Category 4 hurricane in the Pacific would implode into a tropical storm would make landfall mid-morning. We wanted to avoid potential problems.</w:t>
      </w:r>
    </w:p>
    <w:p w14:paraId="7BECF7A2" w14:textId="77777777" w:rsidR="00B30859" w:rsidRPr="00B30859" w:rsidRDefault="00B30859" w:rsidP="00B30859">
      <w:pPr>
        <w:shd w:val="clear" w:color="auto" w:fill="FFFFFF"/>
        <w:rPr>
          <w:rFonts w:ascii="Verdana" w:eastAsia="Times New Roman" w:hAnsi="Verdana" w:cs="Times New Roman"/>
          <w:sz w:val="20"/>
          <w:szCs w:val="20"/>
        </w:rPr>
      </w:pPr>
    </w:p>
    <w:p w14:paraId="4CE4EAD3"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Somewhere near the town of La Peñita we were able to stop at the little roadside stand and restaurant where one could purchase cocos frios. The wife of the owner would cut open the husk, scoop out the coconut meat and placed it in a bag mixed with lime juice and chili peppers. It was absolutely delicious! I forgot to mention that the first step was to drink the </w:t>
      </w:r>
      <w:r w:rsidRPr="00B30859">
        <w:rPr>
          <w:rFonts w:ascii="Verdana" w:eastAsia="Times New Roman" w:hAnsi="Verdana" w:cs="Times New Roman"/>
          <w:sz w:val="20"/>
          <w:szCs w:val="20"/>
        </w:rPr>
        <w:lastRenderedPageBreak/>
        <w:t>coconut water directly from the coconut through a hole in the shell in which one would insert a straw.</w:t>
      </w:r>
    </w:p>
    <w:p w14:paraId="05118CED" w14:textId="77777777" w:rsidR="00B30859" w:rsidRPr="00B30859" w:rsidRDefault="00B30859" w:rsidP="00B30859">
      <w:pPr>
        <w:shd w:val="clear" w:color="auto" w:fill="FFFFFF"/>
        <w:rPr>
          <w:rFonts w:ascii="Verdana" w:eastAsia="Times New Roman" w:hAnsi="Verdana" w:cs="Times New Roman"/>
          <w:sz w:val="20"/>
          <w:szCs w:val="20"/>
        </w:rPr>
      </w:pPr>
    </w:p>
    <w:p w14:paraId="0D5825A2"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So, we sat down on in the very comfortable and functional plastic chairs and chatted with the owner and his wife about the storm and other storms that had hit the area. Everyone concluded that this was not a very severe storm and that if it had been category 4 in the ocean, it was certainly not so here. At best, it was at tropical storm intensity.</w:t>
      </w:r>
    </w:p>
    <w:p w14:paraId="09A880E9" w14:textId="77777777" w:rsidR="00B30859" w:rsidRPr="00B30859" w:rsidRDefault="00B30859" w:rsidP="00B30859">
      <w:pPr>
        <w:shd w:val="clear" w:color="auto" w:fill="FFFFFF"/>
        <w:rPr>
          <w:rFonts w:ascii="Verdana" w:eastAsia="Times New Roman" w:hAnsi="Verdana" w:cs="Times New Roman"/>
          <w:sz w:val="20"/>
          <w:szCs w:val="20"/>
        </w:rPr>
      </w:pPr>
    </w:p>
    <w:p w14:paraId="206621F2"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We also purchased a pineapple that had been harvested in as little field next door. I continued to be fascinated by the tiny little miniatures bananas that were hanging from the ceiling and available for purchase. They were firm and some were already ripe and yellow but the majority were still green. I liked the fact we could purchase the entire bunch. I think that there were at least 50 miniature bananas in the 3-feet long bunch.</w:t>
      </w:r>
    </w:p>
    <w:p w14:paraId="0930F657" w14:textId="77777777" w:rsidR="00B30859" w:rsidRPr="00B30859" w:rsidRDefault="00B30859" w:rsidP="00B30859">
      <w:pPr>
        <w:shd w:val="clear" w:color="auto" w:fill="FFFFFF"/>
        <w:rPr>
          <w:rFonts w:ascii="Verdana" w:eastAsia="Times New Roman" w:hAnsi="Verdana" w:cs="Times New Roman"/>
          <w:sz w:val="20"/>
          <w:szCs w:val="20"/>
        </w:rPr>
      </w:pPr>
    </w:p>
    <w:p w14:paraId="36672EA3"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We also purchased a pineapple that had been harvested in a little feels next door.  I was also fascinated by the tiny little miniature bananas that were hanging from the ceiling. They were available for purchase. They were firm and somewhere already right and yellow that the majority we're still green. It was really wonderful to be able to purchase the entire bunch. I think that there were at least 50 miniature bananas on the bench miniature bananas.</w:t>
      </w:r>
    </w:p>
    <w:p w14:paraId="2F75048C" w14:textId="77777777" w:rsidR="00B30859" w:rsidRPr="00B30859" w:rsidRDefault="00B30859" w:rsidP="00B30859">
      <w:pPr>
        <w:shd w:val="clear" w:color="auto" w:fill="FFFFFF"/>
        <w:rPr>
          <w:rFonts w:ascii="Verdana" w:eastAsia="Times New Roman" w:hAnsi="Verdana" w:cs="Times New Roman"/>
          <w:sz w:val="20"/>
          <w:szCs w:val="20"/>
        </w:rPr>
      </w:pPr>
    </w:p>
    <w:p w14:paraId="373C46D3"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So the explanation for the high cost of the pineapple was that it was a little bit out of season and thus much more valuable.</w:t>
      </w:r>
    </w:p>
    <w:p w14:paraId="1E75EFEF" w14:textId="77777777" w:rsidR="00B30859" w:rsidRPr="00B30859" w:rsidRDefault="00B30859" w:rsidP="00B30859">
      <w:pPr>
        <w:shd w:val="clear" w:color="auto" w:fill="FFFFFF"/>
        <w:rPr>
          <w:rFonts w:ascii="Verdana" w:eastAsia="Times New Roman" w:hAnsi="Verdana" w:cs="Times New Roman"/>
          <w:sz w:val="20"/>
          <w:szCs w:val="20"/>
        </w:rPr>
      </w:pPr>
    </w:p>
    <w:p w14:paraId="2D827127"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We headed toward the toll road that would take us through the Sierra Madres to Guadalajara. It was amazing to me to see how well maintained the highway was, but yes, it was definitely dangerous.</w:t>
      </w:r>
    </w:p>
    <w:p w14:paraId="003BAA08" w14:textId="77777777" w:rsidR="00B30859" w:rsidRPr="00B30859" w:rsidRDefault="00B30859" w:rsidP="00B30859">
      <w:pPr>
        <w:shd w:val="clear" w:color="auto" w:fill="FFFFFF"/>
        <w:rPr>
          <w:rFonts w:ascii="Verdana" w:eastAsia="Times New Roman" w:hAnsi="Verdana" w:cs="Times New Roman"/>
          <w:sz w:val="20"/>
          <w:szCs w:val="20"/>
        </w:rPr>
      </w:pPr>
    </w:p>
    <w:p w14:paraId="0BF6A59D"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There were many hairpin curves and blind spots. It was still raining a bit but not heavily. However, the road was slippery. I knew that it would be possible to lose control. You were very tired and I offered to drive.</w:t>
      </w:r>
    </w:p>
    <w:p w14:paraId="103C2E10" w14:textId="77777777" w:rsidR="00B30859" w:rsidRPr="00B30859" w:rsidRDefault="00B30859" w:rsidP="00B30859">
      <w:pPr>
        <w:shd w:val="clear" w:color="auto" w:fill="FFFFFF"/>
        <w:rPr>
          <w:rFonts w:ascii="Verdana" w:eastAsia="Times New Roman" w:hAnsi="Verdana" w:cs="Times New Roman"/>
          <w:sz w:val="20"/>
          <w:szCs w:val="20"/>
        </w:rPr>
      </w:pPr>
    </w:p>
    <w:p w14:paraId="6FBFDC3D"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 drove very carefully and cautiously and did not take any chances. I also put the car in third gear rather than in the 4th gear because it would be easier to maintain control descending. It was very important not to be riding the brakes. Riding the brakes could result in fishtailing and completely losing control. </w:t>
      </w:r>
    </w:p>
    <w:p w14:paraId="2E710935" w14:textId="77777777" w:rsidR="00B30859" w:rsidRPr="00B30859" w:rsidRDefault="00B30859" w:rsidP="00B30859">
      <w:pPr>
        <w:shd w:val="clear" w:color="auto" w:fill="FFFFFF"/>
        <w:rPr>
          <w:rFonts w:ascii="Verdana" w:eastAsia="Times New Roman" w:hAnsi="Verdana" w:cs="Times New Roman"/>
          <w:sz w:val="20"/>
          <w:szCs w:val="20"/>
        </w:rPr>
      </w:pPr>
    </w:p>
    <w:p w14:paraId="417B0DD8"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My sense of caution was well placed. We encountered a number of highway police and emergency rescue personnel who signaled us to stop and to wait. It was clear that something had happened. That something was probably an accident and not merely construction work.</w:t>
      </w:r>
    </w:p>
    <w:p w14:paraId="28CEFE46" w14:textId="77777777" w:rsidR="00B30859" w:rsidRPr="00B30859" w:rsidRDefault="00B30859" w:rsidP="00B30859">
      <w:pPr>
        <w:shd w:val="clear" w:color="auto" w:fill="FFFFFF"/>
        <w:rPr>
          <w:rFonts w:ascii="Verdana" w:eastAsia="Times New Roman" w:hAnsi="Verdana" w:cs="Times New Roman"/>
          <w:sz w:val="20"/>
          <w:szCs w:val="20"/>
        </w:rPr>
      </w:pPr>
    </w:p>
    <w:p w14:paraId="27FD7F00"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Yes, that is exactly what had transpired. I surmised that a small car descending a steep incline hit slippery spots and instead of being in 2nd or 3rd gear, the care was in 4th gear and they had to hit the brakes in order to decelerate. What a bad idea. I think that they lost control. They crossed the center median and collided head-on with a tour bus.</w:t>
      </w:r>
    </w:p>
    <w:p w14:paraId="42FDE5FC" w14:textId="77777777" w:rsidR="00B30859" w:rsidRPr="00B30859" w:rsidRDefault="00B30859" w:rsidP="00B30859">
      <w:pPr>
        <w:shd w:val="clear" w:color="auto" w:fill="FFFFFF"/>
        <w:rPr>
          <w:rFonts w:ascii="Verdana" w:eastAsia="Times New Roman" w:hAnsi="Verdana" w:cs="Times New Roman"/>
          <w:sz w:val="20"/>
          <w:szCs w:val="20"/>
        </w:rPr>
      </w:pPr>
    </w:p>
    <w:p w14:paraId="216CDD39" w14:textId="77777777" w:rsidR="00B30859" w:rsidRPr="00B30859" w:rsidRDefault="00B30859" w:rsidP="00B30859">
      <w:pPr>
        <w:shd w:val="clear" w:color="auto" w:fill="FFFFFF"/>
        <w:rPr>
          <w:rFonts w:ascii="Verdana" w:eastAsia="Times New Roman" w:hAnsi="Verdana" w:cs="Times New Roman"/>
          <w:sz w:val="20"/>
          <w:szCs w:val="20"/>
        </w:rPr>
      </w:pPr>
    </w:p>
    <w:p w14:paraId="686FA407" w14:textId="77777777" w:rsidR="00B30859" w:rsidRPr="00B30859" w:rsidRDefault="00B30859" w:rsidP="00B30859">
      <w:pPr>
        <w:shd w:val="clear" w:color="auto" w:fill="FFFFFF"/>
        <w:rPr>
          <w:rFonts w:ascii="Verdana" w:eastAsia="Times New Roman" w:hAnsi="Verdana" w:cs="Times New Roman"/>
          <w:sz w:val="20"/>
          <w:szCs w:val="20"/>
        </w:rPr>
      </w:pPr>
    </w:p>
    <w:p w14:paraId="1DF495F5" w14:textId="77777777" w:rsidR="00B30859" w:rsidRPr="00B30859" w:rsidRDefault="00B30859" w:rsidP="00B30859">
      <w:pPr>
        <w:shd w:val="clear" w:color="auto" w:fill="FFFFFF"/>
        <w:rPr>
          <w:rFonts w:ascii="Verdana" w:eastAsia="Times New Roman" w:hAnsi="Verdana" w:cs="Times New Roman"/>
          <w:sz w:val="20"/>
          <w:szCs w:val="20"/>
        </w:rPr>
      </w:pPr>
    </w:p>
    <w:p w14:paraId="4B29A3AE"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3-They were shoveling sand onto the blood</w:t>
      </w:r>
    </w:p>
    <w:p w14:paraId="17793596" w14:textId="77777777" w:rsidR="00B30859" w:rsidRPr="00B30859" w:rsidRDefault="00B30859" w:rsidP="00B30859">
      <w:pPr>
        <w:shd w:val="clear" w:color="auto" w:fill="FFFFFF"/>
        <w:rPr>
          <w:rFonts w:ascii="Verdana" w:eastAsia="Times New Roman" w:hAnsi="Verdana" w:cs="Times New Roman"/>
          <w:sz w:val="20"/>
          <w:szCs w:val="20"/>
        </w:rPr>
      </w:pPr>
    </w:p>
    <w:p w14:paraId="20097A22"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lastRenderedPageBreak/>
        <w:t xml:space="preserve">The accident was terrific. A Volkswagen Passat or potentially a model somewhat smaller had collided head-on with a tour bus. The tour bus had nowhere to go. </w:t>
      </w:r>
    </w:p>
    <w:p w14:paraId="269F3E7F" w14:textId="77777777" w:rsidR="00B30859" w:rsidRPr="00B30859" w:rsidRDefault="00B30859" w:rsidP="00B30859">
      <w:pPr>
        <w:shd w:val="clear" w:color="auto" w:fill="FFFFFF"/>
        <w:rPr>
          <w:rFonts w:ascii="Verdana" w:eastAsia="Times New Roman" w:hAnsi="Verdana" w:cs="Times New Roman"/>
          <w:sz w:val="20"/>
          <w:szCs w:val="20"/>
        </w:rPr>
      </w:pPr>
    </w:p>
    <w:p w14:paraId="462D674D"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It was a two lane highway and the small car had changed lanes and was in the same lane as the tour bus. The tour bus could not change lanes because it was in a curving mountain highway with little or no shoulder.</w:t>
      </w:r>
    </w:p>
    <w:p w14:paraId="56E0D4A8" w14:textId="77777777" w:rsidR="00B30859" w:rsidRPr="00B30859" w:rsidRDefault="00B30859" w:rsidP="00B30859">
      <w:pPr>
        <w:shd w:val="clear" w:color="auto" w:fill="FFFFFF"/>
        <w:rPr>
          <w:rFonts w:ascii="Verdana" w:eastAsia="Times New Roman" w:hAnsi="Verdana" w:cs="Times New Roman"/>
          <w:sz w:val="20"/>
          <w:szCs w:val="20"/>
        </w:rPr>
      </w:pPr>
    </w:p>
    <w:p w14:paraId="0A4B0927"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When we arrived there were no passengers in the tour bus and there were no people in the car. However there was an ambulance, and there was a hearse.</w:t>
      </w:r>
    </w:p>
    <w:p w14:paraId="7BAAC1A8" w14:textId="77777777" w:rsidR="00B30859" w:rsidRPr="00B30859" w:rsidRDefault="00B30859" w:rsidP="00B30859">
      <w:pPr>
        <w:shd w:val="clear" w:color="auto" w:fill="FFFFFF"/>
        <w:rPr>
          <w:rFonts w:ascii="Verdana" w:eastAsia="Times New Roman" w:hAnsi="Verdana" w:cs="Times New Roman"/>
          <w:sz w:val="20"/>
          <w:szCs w:val="20"/>
        </w:rPr>
      </w:pPr>
    </w:p>
    <w:p w14:paraId="60D4357A"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There were a number of investigators who are taking measurements and photographs. There were also people who are guiding traffic. There were also cleanup workers. It was very difficult.</w:t>
      </w:r>
    </w:p>
    <w:p w14:paraId="48147571" w14:textId="77777777" w:rsidR="00B30859" w:rsidRPr="00B30859" w:rsidRDefault="00B30859" w:rsidP="00B30859">
      <w:pPr>
        <w:shd w:val="clear" w:color="auto" w:fill="FFFFFF"/>
        <w:rPr>
          <w:rFonts w:ascii="Verdana" w:eastAsia="Times New Roman" w:hAnsi="Verdana" w:cs="Times New Roman"/>
          <w:sz w:val="20"/>
          <w:szCs w:val="20"/>
        </w:rPr>
      </w:pPr>
    </w:p>
    <w:p w14:paraId="53EA4E03"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It was an amazingly difficult moments and I could not see how to prevent more accidents. The road was slippery and it was still drizzling a bit. I felt very sad for the family of the victims. Coincidentally, a few days earlier we had met the mother of the young owner of one of the most popular restaurants in the town of Sayulita.</w:t>
      </w:r>
    </w:p>
    <w:p w14:paraId="5EBF9A63" w14:textId="77777777" w:rsidR="00B30859" w:rsidRPr="00B30859" w:rsidRDefault="00B30859" w:rsidP="00B30859">
      <w:pPr>
        <w:shd w:val="clear" w:color="auto" w:fill="FFFFFF"/>
        <w:rPr>
          <w:rFonts w:ascii="Verdana" w:eastAsia="Times New Roman" w:hAnsi="Verdana" w:cs="Times New Roman"/>
          <w:sz w:val="20"/>
          <w:szCs w:val="20"/>
        </w:rPr>
      </w:pPr>
    </w:p>
    <w:p w14:paraId="7792A4DF"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The mother was visiting the tomb of her daughter who had died at the age of 36. </w:t>
      </w:r>
    </w:p>
    <w:p w14:paraId="4FCC0834" w14:textId="77777777" w:rsidR="00B30859" w:rsidRPr="00B30859" w:rsidRDefault="00B30859" w:rsidP="00B30859">
      <w:pPr>
        <w:shd w:val="clear" w:color="auto" w:fill="FFFFFF"/>
        <w:rPr>
          <w:rFonts w:ascii="Verdana" w:eastAsia="Times New Roman" w:hAnsi="Verdana" w:cs="Times New Roman"/>
          <w:sz w:val="20"/>
          <w:szCs w:val="20"/>
        </w:rPr>
      </w:pPr>
    </w:p>
    <w:p w14:paraId="6163A335"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The death was the result of an accident. A car accident that had killed her daughter and two of her friends. The mother was devastated. It had happened at about 6 months before. The mother said, in very halting tones, that what hurt her most was that her daughter so young and she had so much left to do in this life.</w:t>
      </w:r>
    </w:p>
    <w:p w14:paraId="46790CCF" w14:textId="77777777" w:rsidR="00B30859" w:rsidRPr="00B30859" w:rsidRDefault="00B30859" w:rsidP="00B30859">
      <w:pPr>
        <w:shd w:val="clear" w:color="auto" w:fill="FFFFFF"/>
        <w:rPr>
          <w:rFonts w:ascii="Verdana" w:eastAsia="Times New Roman" w:hAnsi="Verdana" w:cs="Times New Roman"/>
          <w:sz w:val="20"/>
          <w:szCs w:val="20"/>
        </w:rPr>
      </w:pPr>
    </w:p>
    <w:p w14:paraId="2CED31E6"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It was very sad.</w:t>
      </w:r>
    </w:p>
    <w:p w14:paraId="22A01016" w14:textId="77777777" w:rsidR="00B30859" w:rsidRPr="00B30859" w:rsidRDefault="00B30859" w:rsidP="00B30859">
      <w:pPr>
        <w:shd w:val="clear" w:color="auto" w:fill="FFFFFF"/>
        <w:rPr>
          <w:rFonts w:ascii="Verdana" w:eastAsia="Times New Roman" w:hAnsi="Verdana" w:cs="Times New Roman"/>
          <w:sz w:val="20"/>
          <w:szCs w:val="20"/>
        </w:rPr>
      </w:pPr>
    </w:p>
    <w:p w14:paraId="7195D310"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Later, I saw the mother as she rode on the back of a golf cart back to the town. </w:t>
      </w:r>
    </w:p>
    <w:p w14:paraId="1BCEFA0F" w14:textId="77777777" w:rsidR="00B30859" w:rsidRPr="00B30859" w:rsidRDefault="00B30859" w:rsidP="00B30859">
      <w:pPr>
        <w:shd w:val="clear" w:color="auto" w:fill="FFFFFF"/>
        <w:rPr>
          <w:rFonts w:ascii="Verdana" w:eastAsia="Times New Roman" w:hAnsi="Verdana" w:cs="Times New Roman"/>
          <w:sz w:val="20"/>
          <w:szCs w:val="20"/>
        </w:rPr>
      </w:pPr>
    </w:p>
    <w:p w14:paraId="6E5BE4FE"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The juxtaposition of golf carts and above-ground Mexican cemetery struck me as sad and creepy. I was reminded of my earlier prejudices against towns that have been invaded by foreigners and their technologies. </w:t>
      </w:r>
    </w:p>
    <w:p w14:paraId="566CD26B" w14:textId="77777777" w:rsidR="00B30859" w:rsidRPr="00B30859" w:rsidRDefault="00B30859" w:rsidP="00B30859">
      <w:pPr>
        <w:shd w:val="clear" w:color="auto" w:fill="FFFFFF"/>
        <w:rPr>
          <w:rFonts w:ascii="Verdana" w:eastAsia="Times New Roman" w:hAnsi="Verdana" w:cs="Times New Roman"/>
          <w:sz w:val="20"/>
          <w:szCs w:val="20"/>
        </w:rPr>
      </w:pPr>
    </w:p>
    <w:p w14:paraId="27D12D50"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I'm a foreigner. </w:t>
      </w:r>
    </w:p>
    <w:p w14:paraId="1EC412C2"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I'm ashamed. Perhaps I should simply disappear. </w:t>
      </w:r>
    </w:p>
    <w:p w14:paraId="631054E5" w14:textId="77777777" w:rsidR="00B30859" w:rsidRPr="00B30859" w:rsidRDefault="00B30859" w:rsidP="00B30859">
      <w:pPr>
        <w:shd w:val="clear" w:color="auto" w:fill="FFFFFF"/>
        <w:rPr>
          <w:rFonts w:ascii="Verdana" w:eastAsia="Times New Roman" w:hAnsi="Verdana" w:cs="Times New Roman"/>
          <w:sz w:val="20"/>
          <w:szCs w:val="20"/>
        </w:rPr>
      </w:pPr>
    </w:p>
    <w:p w14:paraId="0495CCC8"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4-In Magdalena there was a cute blonde burro</w:t>
      </w:r>
    </w:p>
    <w:p w14:paraId="01DDC43D"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It was overcast and still drizzling a bit when we arrived in Magdalena.</w:t>
      </w:r>
    </w:p>
    <w:p w14:paraId="33BE18C0" w14:textId="77777777" w:rsidR="00B30859" w:rsidRPr="00B30859" w:rsidRDefault="00B30859" w:rsidP="00B30859">
      <w:pPr>
        <w:shd w:val="clear" w:color="auto" w:fill="FFFFFF"/>
        <w:rPr>
          <w:rFonts w:ascii="Verdana" w:eastAsia="Times New Roman" w:hAnsi="Verdana" w:cs="Times New Roman"/>
          <w:sz w:val="20"/>
          <w:szCs w:val="20"/>
        </w:rPr>
      </w:pPr>
    </w:p>
    <w:p w14:paraId="1EC84742"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 ordered huevos a la mexicana in the low-key little restaurant that was probably more profitable that swanky places in urban or resort areas.  </w:t>
      </w:r>
    </w:p>
    <w:p w14:paraId="046280BA" w14:textId="77777777" w:rsidR="00B30859" w:rsidRPr="00B30859" w:rsidRDefault="00B30859" w:rsidP="00B30859">
      <w:pPr>
        <w:shd w:val="clear" w:color="auto" w:fill="FFFFFF"/>
        <w:rPr>
          <w:rFonts w:ascii="Verdana" w:eastAsia="Times New Roman" w:hAnsi="Verdana" w:cs="Times New Roman"/>
          <w:sz w:val="20"/>
          <w:szCs w:val="20"/>
        </w:rPr>
      </w:pPr>
    </w:p>
    <w:p w14:paraId="51F11990"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I drank cafe a la olla, which was disappointingly devoid of a cinnamon flavor. After we paid the tab, I wanted to leave, because I wanted to take photographs of the old opal mine.</w:t>
      </w:r>
    </w:p>
    <w:p w14:paraId="296E99C8" w14:textId="77777777" w:rsidR="00B30859" w:rsidRPr="00B30859" w:rsidRDefault="00B30859" w:rsidP="00B30859">
      <w:pPr>
        <w:shd w:val="clear" w:color="auto" w:fill="FFFFFF"/>
        <w:rPr>
          <w:rFonts w:ascii="Verdana" w:eastAsia="Times New Roman" w:hAnsi="Verdana" w:cs="Times New Roman"/>
          <w:sz w:val="20"/>
          <w:szCs w:val="20"/>
        </w:rPr>
      </w:pPr>
    </w:p>
    <w:p w14:paraId="130E59C9"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It was possible to see the open wounds in the mountains and the way that chunks of flesh have been torn from the belly of the volcanoes. That is not at all geological and actually sounds rather silly, but there is something about Magdalena that makes me want to blend earth with flesh.</w:t>
      </w:r>
    </w:p>
    <w:p w14:paraId="28973C7A" w14:textId="77777777" w:rsidR="00B30859" w:rsidRPr="00B30859" w:rsidRDefault="00B30859" w:rsidP="00B30859">
      <w:pPr>
        <w:shd w:val="clear" w:color="auto" w:fill="FFFFFF"/>
        <w:rPr>
          <w:rFonts w:ascii="Verdana" w:eastAsia="Times New Roman" w:hAnsi="Verdana" w:cs="Times New Roman"/>
          <w:sz w:val="20"/>
          <w:szCs w:val="20"/>
        </w:rPr>
      </w:pPr>
    </w:p>
    <w:p w14:paraId="4CF7E099"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We drove through a small street. The town was like many mining towns that has outlived their high-grade deposits. The buildings were old and many senses in disrepair yet still </w:t>
      </w:r>
      <w:r w:rsidRPr="00B30859">
        <w:rPr>
          <w:rFonts w:ascii="Verdana" w:eastAsia="Times New Roman" w:hAnsi="Verdana" w:cs="Times New Roman"/>
          <w:sz w:val="20"/>
          <w:szCs w:val="20"/>
        </w:rPr>
        <w:lastRenderedPageBreak/>
        <w:t xml:space="preserve">inhabited. I suspect that the town was like mining towns I knew in Montana, Arizona, Nevada, and Colorado. People stayed because living there was cheap and because they had found a way to subsist. Living in a husk means you're not expected to do much. Not surprisingly, in Colorado, the ghost towns are populated by idealists (read, "hippies") who would establish a utopian community, but it's too much work.  Who needs pesky followers? Just cut to the chase and live the good life right now. </w:t>
      </w:r>
    </w:p>
    <w:p w14:paraId="5C7023F9" w14:textId="77777777" w:rsidR="00B30859" w:rsidRPr="00B30859" w:rsidRDefault="00B30859" w:rsidP="00B30859">
      <w:pPr>
        <w:shd w:val="clear" w:color="auto" w:fill="FFFFFF"/>
        <w:rPr>
          <w:rFonts w:ascii="Verdana" w:eastAsia="Times New Roman" w:hAnsi="Verdana" w:cs="Times New Roman"/>
          <w:sz w:val="20"/>
          <w:szCs w:val="20"/>
        </w:rPr>
      </w:pPr>
    </w:p>
    <w:p w14:paraId="5520F1DB"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In Magdalena, I met a woman who was 92 years old. She was elegant and clearly still quite active as she spent time in her granddaughter's rock shop near the plaza. I can see Magdalena could appeal to the elderly because it would be all that they could afford, and perhaps there could be family members nearby to help them.</w:t>
      </w:r>
    </w:p>
    <w:p w14:paraId="6BEB35B3" w14:textId="77777777" w:rsidR="00B30859" w:rsidRPr="00B30859" w:rsidRDefault="00B30859" w:rsidP="00B30859">
      <w:pPr>
        <w:shd w:val="clear" w:color="auto" w:fill="FFFFFF"/>
        <w:rPr>
          <w:rFonts w:ascii="Verdana" w:eastAsia="Times New Roman" w:hAnsi="Verdana" w:cs="Times New Roman"/>
          <w:sz w:val="20"/>
          <w:szCs w:val="20"/>
        </w:rPr>
      </w:pPr>
    </w:p>
    <w:p w14:paraId="3977F762"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The main source of revenue appeared to be in roadside services and auto repair for those traveling from the coast to Guadalajara.</w:t>
      </w:r>
    </w:p>
    <w:p w14:paraId="4A5A3F0C" w14:textId="77777777" w:rsidR="00B30859" w:rsidRPr="00B30859" w:rsidRDefault="00B30859" w:rsidP="00B30859">
      <w:pPr>
        <w:shd w:val="clear" w:color="auto" w:fill="FFFFFF"/>
        <w:rPr>
          <w:rFonts w:ascii="Verdana" w:eastAsia="Times New Roman" w:hAnsi="Verdana" w:cs="Times New Roman"/>
          <w:sz w:val="20"/>
          <w:szCs w:val="20"/>
        </w:rPr>
      </w:pPr>
    </w:p>
    <w:p w14:paraId="03317E0A"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So, the town was not as poverty-stricken as it could have been. And it was not the ghost town that it could have been if it had been located, say, in Arizona.</w:t>
      </w:r>
    </w:p>
    <w:p w14:paraId="1CBCEE79" w14:textId="77777777" w:rsidR="00B30859" w:rsidRPr="00B30859" w:rsidRDefault="00B30859" w:rsidP="00B30859">
      <w:pPr>
        <w:shd w:val="clear" w:color="auto" w:fill="FFFFFF"/>
        <w:rPr>
          <w:rFonts w:ascii="Verdana" w:eastAsia="Times New Roman" w:hAnsi="Verdana" w:cs="Times New Roman"/>
          <w:sz w:val="20"/>
          <w:szCs w:val="20"/>
        </w:rPr>
      </w:pPr>
    </w:p>
    <w:p w14:paraId="17154B37"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Nevertheless, it did have a sense of ghosts and phantasms of eerie green light.</w:t>
      </w:r>
    </w:p>
    <w:p w14:paraId="26F32A64" w14:textId="77777777" w:rsidR="00B30859" w:rsidRPr="00B30859" w:rsidRDefault="00B30859" w:rsidP="00B30859">
      <w:pPr>
        <w:shd w:val="clear" w:color="auto" w:fill="FFFFFF"/>
        <w:rPr>
          <w:rFonts w:ascii="Verdana" w:eastAsia="Times New Roman" w:hAnsi="Verdana" w:cs="Times New Roman"/>
          <w:sz w:val="20"/>
          <w:szCs w:val="20"/>
        </w:rPr>
      </w:pPr>
    </w:p>
    <w:p w14:paraId="59ADF4A6"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And one could imagine the sound of bells tolling from the church for weddings and occasions that would be typical of a town that is thriving. I did not see that it had the boomtown feeling of a Virginia City or a Central City. </w:t>
      </w:r>
    </w:p>
    <w:p w14:paraId="018F7899" w14:textId="77777777" w:rsidR="00B30859" w:rsidRPr="00B30859" w:rsidRDefault="00B30859" w:rsidP="00B30859">
      <w:pPr>
        <w:shd w:val="clear" w:color="auto" w:fill="FFFFFF"/>
        <w:rPr>
          <w:rFonts w:ascii="Verdana" w:eastAsia="Times New Roman" w:hAnsi="Verdana" w:cs="Times New Roman"/>
          <w:sz w:val="20"/>
          <w:szCs w:val="20"/>
        </w:rPr>
      </w:pPr>
    </w:p>
    <w:p w14:paraId="78123575"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A typical boom bust cycle with the potential for another little boomlet if prices and technology look down and smile their toothsome and often vampiric smiles. </w:t>
      </w:r>
    </w:p>
    <w:p w14:paraId="6D99CC54" w14:textId="77777777" w:rsidR="00B30859" w:rsidRPr="00B30859" w:rsidRDefault="00B30859" w:rsidP="00B30859">
      <w:pPr>
        <w:shd w:val="clear" w:color="auto" w:fill="FFFFFF"/>
        <w:rPr>
          <w:rFonts w:ascii="Verdana" w:eastAsia="Times New Roman" w:hAnsi="Verdana" w:cs="Times New Roman"/>
          <w:sz w:val="20"/>
          <w:szCs w:val="20"/>
        </w:rPr>
      </w:pPr>
    </w:p>
    <w:p w14:paraId="40409D70"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After we finished our meal, I wanted to explore the town and take photos of the Magdalena Opal Pits. </w:t>
      </w:r>
    </w:p>
    <w:p w14:paraId="09E4B353" w14:textId="77777777" w:rsidR="00B30859" w:rsidRPr="00B30859" w:rsidRDefault="00B30859" w:rsidP="00B30859">
      <w:pPr>
        <w:shd w:val="clear" w:color="auto" w:fill="FFFFFF"/>
        <w:rPr>
          <w:rFonts w:ascii="Verdana" w:eastAsia="Times New Roman" w:hAnsi="Verdana" w:cs="Times New Roman"/>
          <w:sz w:val="20"/>
          <w:szCs w:val="20"/>
        </w:rPr>
      </w:pPr>
    </w:p>
    <w:p w14:paraId="25C01E44" w14:textId="5E08DDDF"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As we drove, we happened upon a small blonde donkey. He was wet but did not seem unhappy. I wanted to take a photograph. As I chatted with the two young men who were standing on the corner near the donkey, a young man walked up very quickly. It was the owner of the adorable blonde burro. </w:t>
      </w:r>
    </w:p>
    <w:p w14:paraId="5655E97F" w14:textId="77777777" w:rsidR="00B30859" w:rsidRPr="00B30859" w:rsidRDefault="00B30859" w:rsidP="00B30859">
      <w:pPr>
        <w:shd w:val="clear" w:color="auto" w:fill="FFFFFF"/>
        <w:rPr>
          <w:rFonts w:ascii="Verdana" w:eastAsia="Times New Roman" w:hAnsi="Verdana" w:cs="Times New Roman"/>
          <w:sz w:val="20"/>
          <w:szCs w:val="20"/>
        </w:rPr>
      </w:pPr>
    </w:p>
    <w:p w14:paraId="38EBA253"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 took two photos with my iPhone. </w:t>
      </w:r>
    </w:p>
    <w:p w14:paraId="42BF274A" w14:textId="77777777" w:rsidR="00B30859" w:rsidRPr="00B30859" w:rsidRDefault="00B30859" w:rsidP="00B30859">
      <w:pPr>
        <w:shd w:val="clear" w:color="auto" w:fill="FFFFFF"/>
        <w:rPr>
          <w:rFonts w:ascii="Verdana" w:eastAsia="Times New Roman" w:hAnsi="Verdana" w:cs="Times New Roman"/>
          <w:sz w:val="20"/>
          <w:szCs w:val="20"/>
        </w:rPr>
      </w:pPr>
    </w:p>
    <w:p w14:paraId="3A531341"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Later I wondered if I should have given the young man money for doing so but it might have seemed insulting. </w:t>
      </w:r>
    </w:p>
    <w:p w14:paraId="2016887F" w14:textId="77777777" w:rsidR="00B30859" w:rsidRPr="00B30859" w:rsidRDefault="00B30859" w:rsidP="00B30859">
      <w:pPr>
        <w:shd w:val="clear" w:color="auto" w:fill="FFFFFF"/>
        <w:rPr>
          <w:rFonts w:ascii="Verdana" w:eastAsia="Times New Roman" w:hAnsi="Verdana" w:cs="Times New Roman"/>
          <w:sz w:val="20"/>
          <w:szCs w:val="20"/>
        </w:rPr>
      </w:pPr>
    </w:p>
    <w:p w14:paraId="1B7F287C"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Of course, as is my way, I second-guessed myself. Mexico is a country where people generally give tips. I probably should have. But, who knows? I never like to seem like I am some sort of rich tourist but, that is exactly what I am. Yuk. It is humiliating. Why do I question myself? In other countries I've visited that were desperately poor, I did not think to give tips for simply taking a photograph. I always thought it would be insulting.  Instead, I would always prefer to spend time chatting and sharing mindsets and humanity. Why degrade that? Why turn it into a transaction? </w:t>
      </w:r>
    </w:p>
    <w:p w14:paraId="7840E74C" w14:textId="77777777" w:rsidR="00B30859" w:rsidRPr="00B30859" w:rsidRDefault="00B30859" w:rsidP="00B30859">
      <w:pPr>
        <w:shd w:val="clear" w:color="auto" w:fill="FFFFFF"/>
        <w:rPr>
          <w:rFonts w:ascii="Verdana" w:eastAsia="Times New Roman" w:hAnsi="Verdana" w:cs="Times New Roman"/>
          <w:sz w:val="20"/>
          <w:szCs w:val="20"/>
        </w:rPr>
      </w:pPr>
    </w:p>
    <w:p w14:paraId="6CF64F09"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So I do not think it's a good idea to give money when one is engaged in a conversation.  And, well, it's a two-way street. In reality, the Mexicans I interact with are in better shape than I'm in. Would they tip me?  No.  It's better to buy a meal, a drink, little basket of fruit. </w:t>
      </w:r>
    </w:p>
    <w:p w14:paraId="4042F2FF" w14:textId="77777777" w:rsidR="00B30859" w:rsidRPr="00B30859" w:rsidRDefault="00B30859" w:rsidP="00B30859">
      <w:pPr>
        <w:shd w:val="clear" w:color="auto" w:fill="FFFFFF"/>
        <w:rPr>
          <w:rFonts w:ascii="Verdana" w:eastAsia="Times New Roman" w:hAnsi="Verdana" w:cs="Times New Roman"/>
          <w:sz w:val="20"/>
          <w:szCs w:val="20"/>
        </w:rPr>
      </w:pPr>
    </w:p>
    <w:p w14:paraId="6370FBAC"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lastRenderedPageBreak/>
        <w:t>But, I wish I had spent more time, and had shared some snack items like maybe five or six of the miniatures bananas we had purchased. That is what I think.</w:t>
      </w:r>
    </w:p>
    <w:p w14:paraId="0073E9ED" w14:textId="77777777" w:rsidR="00B30859" w:rsidRPr="00B30859" w:rsidRDefault="00B30859" w:rsidP="00B30859">
      <w:pPr>
        <w:shd w:val="clear" w:color="auto" w:fill="FFFFFF"/>
        <w:rPr>
          <w:rFonts w:ascii="Verdana" w:eastAsia="Times New Roman" w:hAnsi="Verdana" w:cs="Times New Roman"/>
          <w:sz w:val="20"/>
          <w:szCs w:val="20"/>
        </w:rPr>
      </w:pPr>
    </w:p>
    <w:p w14:paraId="79E1E6E9"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 crave connection. </w:t>
      </w:r>
    </w:p>
    <w:p w14:paraId="6A64733A" w14:textId="77777777" w:rsidR="00B30859" w:rsidRPr="00B30859" w:rsidRDefault="00B30859" w:rsidP="00B30859">
      <w:pPr>
        <w:shd w:val="clear" w:color="auto" w:fill="FFFFFF"/>
        <w:rPr>
          <w:rFonts w:ascii="Verdana" w:eastAsia="Times New Roman" w:hAnsi="Verdana" w:cs="Times New Roman"/>
          <w:sz w:val="20"/>
          <w:szCs w:val="20"/>
        </w:rPr>
      </w:pPr>
    </w:p>
    <w:p w14:paraId="2AA563BE" w14:textId="77777777" w:rsidR="00B30859" w:rsidRPr="00B30859" w:rsidRDefault="00B30859" w:rsidP="00B30859">
      <w:pPr>
        <w:shd w:val="clear" w:color="auto" w:fill="FFFFFF"/>
        <w:rPr>
          <w:rFonts w:ascii="Verdana" w:eastAsia="Times New Roman" w:hAnsi="Verdana" w:cs="Times New Roman"/>
          <w:sz w:val="20"/>
          <w:szCs w:val="20"/>
        </w:rPr>
      </w:pPr>
    </w:p>
    <w:p w14:paraId="25F04A8A"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w:t>
      </w:r>
    </w:p>
    <w:p w14:paraId="0E6853CC"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5-We should try</w:t>
      </w:r>
    </w:p>
    <w:p w14:paraId="53636D69" w14:textId="77777777" w:rsidR="00B30859" w:rsidRPr="00B30859" w:rsidRDefault="00B30859" w:rsidP="00B30859">
      <w:pPr>
        <w:shd w:val="clear" w:color="auto" w:fill="FFFFFF"/>
        <w:rPr>
          <w:rFonts w:ascii="Verdana" w:eastAsia="Times New Roman" w:hAnsi="Verdana" w:cs="Times New Roman"/>
          <w:sz w:val="20"/>
          <w:szCs w:val="20"/>
        </w:rPr>
      </w:pPr>
    </w:p>
    <w:p w14:paraId="286926BE"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We wandered around the outlet mall in the south part of Guadalajara and we music about the types of stores, the products they offered, and the possibility that the goods could be counterfeit.</w:t>
      </w:r>
    </w:p>
    <w:p w14:paraId="65001971" w14:textId="77777777" w:rsidR="00B30859" w:rsidRPr="00B30859" w:rsidRDefault="00B30859" w:rsidP="00B30859">
      <w:pPr>
        <w:shd w:val="clear" w:color="auto" w:fill="FFFFFF"/>
        <w:rPr>
          <w:rFonts w:ascii="Verdana" w:eastAsia="Times New Roman" w:hAnsi="Verdana" w:cs="Times New Roman"/>
          <w:sz w:val="20"/>
          <w:szCs w:val="20"/>
        </w:rPr>
      </w:pPr>
    </w:p>
    <w:p w14:paraId="4FDCFCC2"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To be honest, I think it is a little bit unlikely because the store is clearly an outlet. However, I do not want to express an opinion because I have no idea.</w:t>
      </w:r>
    </w:p>
    <w:p w14:paraId="6BD99037" w14:textId="77777777" w:rsidR="00B30859" w:rsidRPr="00B30859" w:rsidRDefault="00B30859" w:rsidP="00B30859">
      <w:pPr>
        <w:shd w:val="clear" w:color="auto" w:fill="FFFFFF"/>
        <w:rPr>
          <w:rFonts w:ascii="Verdana" w:eastAsia="Times New Roman" w:hAnsi="Verdana" w:cs="Times New Roman"/>
          <w:sz w:val="20"/>
          <w:szCs w:val="20"/>
        </w:rPr>
      </w:pPr>
    </w:p>
    <w:p w14:paraId="147E83D8"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We commented on the fact that there seem to be very few customers or shoppers. It was the day after Thanksgiving and although Thanksgiving is not a holiday in Mexico, it is a day that is approaching the Christmas shopping season.</w:t>
      </w:r>
    </w:p>
    <w:p w14:paraId="5494C4AB" w14:textId="77777777" w:rsidR="00B30859" w:rsidRPr="00B30859" w:rsidRDefault="00B30859" w:rsidP="00B30859">
      <w:pPr>
        <w:shd w:val="clear" w:color="auto" w:fill="FFFFFF"/>
        <w:rPr>
          <w:rFonts w:ascii="Verdana" w:eastAsia="Times New Roman" w:hAnsi="Verdana" w:cs="Times New Roman"/>
          <w:sz w:val="20"/>
          <w:szCs w:val="20"/>
        </w:rPr>
      </w:pPr>
    </w:p>
    <w:p w14:paraId="6A49ADBC"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I was delighted to find a very good bookstore with a Spanish translation of the classic book by Harper Lee, To Kill a Mockingbird.</w:t>
      </w:r>
    </w:p>
    <w:p w14:paraId="279AE86E" w14:textId="77777777" w:rsidR="00B30859" w:rsidRPr="00B30859" w:rsidRDefault="00B30859" w:rsidP="00B30859">
      <w:pPr>
        <w:shd w:val="clear" w:color="auto" w:fill="FFFFFF"/>
        <w:rPr>
          <w:rFonts w:ascii="Verdana" w:eastAsia="Times New Roman" w:hAnsi="Verdana" w:cs="Times New Roman"/>
          <w:sz w:val="20"/>
          <w:szCs w:val="20"/>
        </w:rPr>
      </w:pPr>
    </w:p>
    <w:p w14:paraId="7CD38359"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There was also very interesting book that reminded me of Guy de Bord, but was a recent work by Mario Vargas Llosa on the society of the spectacle.</w:t>
      </w:r>
    </w:p>
    <w:p w14:paraId="5962E0CC" w14:textId="77777777" w:rsidR="00B30859" w:rsidRPr="00B30859" w:rsidRDefault="00B30859" w:rsidP="00B30859">
      <w:pPr>
        <w:shd w:val="clear" w:color="auto" w:fill="FFFFFF"/>
        <w:rPr>
          <w:rFonts w:ascii="Verdana" w:eastAsia="Times New Roman" w:hAnsi="Verdana" w:cs="Times New Roman"/>
          <w:sz w:val="20"/>
          <w:szCs w:val="20"/>
        </w:rPr>
      </w:pPr>
    </w:p>
    <w:p w14:paraId="4156C880"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It was very satisfying to walk, talk, and share our observations. It was one of the best days I've ever spent with you. </w:t>
      </w:r>
    </w:p>
    <w:p w14:paraId="3956C0E6" w14:textId="77777777" w:rsidR="00B30859" w:rsidRPr="00B30859" w:rsidRDefault="00B30859" w:rsidP="00B30859">
      <w:pPr>
        <w:shd w:val="clear" w:color="auto" w:fill="FFFFFF"/>
        <w:rPr>
          <w:rFonts w:ascii="Verdana" w:eastAsia="Times New Roman" w:hAnsi="Verdana" w:cs="Times New Roman"/>
          <w:sz w:val="20"/>
          <w:szCs w:val="20"/>
        </w:rPr>
      </w:pPr>
    </w:p>
    <w:p w14:paraId="50330EB2"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 xml:space="preserve">It was cold and rainy. Later, you took me to dinner at a restaurant in the gourmet mall. You said it was for Thanksgiving, which touched m. </w:t>
      </w:r>
    </w:p>
    <w:p w14:paraId="51C7A605" w14:textId="77777777" w:rsidR="00B30859" w:rsidRPr="00B30859" w:rsidRDefault="00B30859" w:rsidP="00B30859">
      <w:pPr>
        <w:shd w:val="clear" w:color="auto" w:fill="FFFFFF"/>
        <w:rPr>
          <w:rFonts w:ascii="Verdana" w:eastAsia="Times New Roman" w:hAnsi="Verdana" w:cs="Times New Roman"/>
          <w:sz w:val="20"/>
          <w:szCs w:val="20"/>
        </w:rPr>
      </w:pPr>
    </w:p>
    <w:p w14:paraId="7338E21C" w14:textId="77777777" w:rsidR="00B30859" w:rsidRPr="00B30859" w:rsidRDefault="00B30859" w:rsidP="00B30859">
      <w:pPr>
        <w:shd w:val="clear" w:color="auto" w:fill="FFFFFF"/>
        <w:rPr>
          <w:rFonts w:ascii="Verdana" w:eastAsia="Times New Roman" w:hAnsi="Verdana" w:cs="Times New Roman"/>
          <w:sz w:val="20"/>
          <w:szCs w:val="20"/>
        </w:rPr>
      </w:pPr>
      <w:r w:rsidRPr="00B30859">
        <w:rPr>
          <w:rFonts w:ascii="Verdana" w:eastAsia="Times New Roman" w:hAnsi="Verdana" w:cs="Times New Roman"/>
          <w:sz w:val="20"/>
          <w:szCs w:val="20"/>
        </w:rPr>
        <w:t>It was quite good. I'm not sure what their specialty was but it was quite delicious.</w:t>
      </w:r>
    </w:p>
    <w:p w14:paraId="68473345" w14:textId="77777777" w:rsidR="00B30859" w:rsidRPr="00B30859" w:rsidRDefault="00B30859" w:rsidP="00B30859">
      <w:pPr>
        <w:shd w:val="clear" w:color="auto" w:fill="FFFFFF"/>
        <w:rPr>
          <w:rFonts w:ascii="Verdana" w:eastAsia="Times New Roman" w:hAnsi="Verdana" w:cs="Times New Roman"/>
          <w:sz w:val="20"/>
          <w:szCs w:val="20"/>
        </w:rPr>
      </w:pPr>
    </w:p>
    <w:p w14:paraId="0E86DBE0" w14:textId="77777777" w:rsidR="00B30859" w:rsidRPr="00B30859" w:rsidRDefault="00B30859" w:rsidP="00B30859">
      <w:pPr>
        <w:shd w:val="clear" w:color="auto" w:fill="FFFFFF"/>
        <w:rPr>
          <w:rFonts w:ascii="Verdana" w:eastAsia="Times New Roman" w:hAnsi="Verdana" w:cs="Times New Roman"/>
          <w:sz w:val="20"/>
          <w:szCs w:val="20"/>
        </w:rPr>
      </w:pPr>
    </w:p>
    <w:p w14:paraId="66ADD2E0" w14:textId="3714FFB3" w:rsidR="00B30859" w:rsidRPr="00E379DE" w:rsidRDefault="00E379DE" w:rsidP="00B30859">
      <w:pPr>
        <w:shd w:val="clear" w:color="auto" w:fill="FFFFFF"/>
        <w:rPr>
          <w:rFonts w:ascii="Verdana" w:eastAsia="Times New Roman" w:hAnsi="Verdana" w:cs="Times New Roman"/>
          <w:i/>
          <w:sz w:val="20"/>
          <w:szCs w:val="20"/>
        </w:rPr>
      </w:pPr>
      <w:r>
        <w:rPr>
          <w:rFonts w:ascii="Verdana" w:eastAsia="Times New Roman" w:hAnsi="Verdana" w:cs="Times New Roman"/>
          <w:i/>
          <w:sz w:val="20"/>
          <w:szCs w:val="20"/>
        </w:rPr>
        <w:t xml:space="preserve">Susan Smith Nash, Ph.D. </w:t>
      </w:r>
    </w:p>
    <w:p w14:paraId="1C664601" w14:textId="77777777" w:rsidR="00E97CEE" w:rsidRPr="00E97CEE" w:rsidRDefault="00E97CEE" w:rsidP="00E97CEE">
      <w:pPr>
        <w:shd w:val="clear" w:color="auto" w:fill="FFFFFF"/>
        <w:rPr>
          <w:rFonts w:ascii="Verdana" w:eastAsia="Times New Roman" w:hAnsi="Verdana" w:cs="Times New Roman"/>
          <w:sz w:val="20"/>
          <w:szCs w:val="20"/>
        </w:rPr>
      </w:pPr>
    </w:p>
    <w:p w14:paraId="1A98431F" w14:textId="0AFEC826" w:rsidR="00E97CEE" w:rsidRPr="00E97CEE" w:rsidRDefault="00E379DE" w:rsidP="00E97CEE">
      <w:pPr>
        <w:shd w:val="clear" w:color="auto" w:fill="FFFFFF"/>
        <w:rPr>
          <w:rFonts w:ascii="Verdana" w:eastAsia="Times New Roman" w:hAnsi="Verdana" w:cs="Times New Roman"/>
          <w:sz w:val="20"/>
          <w:szCs w:val="20"/>
        </w:rPr>
      </w:pPr>
      <w:r>
        <w:rPr>
          <w:rFonts w:ascii="Trebuchet MS" w:eastAsia="Times New Roman" w:hAnsi="Trebuchet MS" w:cs="Times New Roman"/>
          <w:b/>
          <w:noProof/>
          <w:sz w:val="28"/>
          <w:szCs w:val="28"/>
        </w:rPr>
        <w:drawing>
          <wp:anchor distT="0" distB="0" distL="114300" distR="114300" simplePos="0" relativeHeight="251659264" behindDoc="0" locked="0" layoutInCell="1" allowOverlap="1" wp14:anchorId="6B51093B" wp14:editId="1EDC1BD0">
            <wp:simplePos x="0" y="0"/>
            <wp:positionH relativeFrom="column">
              <wp:posOffset>0</wp:posOffset>
            </wp:positionH>
            <wp:positionV relativeFrom="paragraph">
              <wp:posOffset>0</wp:posOffset>
            </wp:positionV>
            <wp:extent cx="3665220" cy="29794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sh-susan-headshot-sm.jpg"/>
                    <pic:cNvPicPr/>
                  </pic:nvPicPr>
                  <pic:blipFill>
                    <a:blip r:embed="rId17"/>
                    <a:stretch>
                      <a:fillRect/>
                    </a:stretch>
                  </pic:blipFill>
                  <pic:spPr>
                    <a:xfrm>
                      <a:off x="0" y="0"/>
                      <a:ext cx="3665220" cy="2979420"/>
                    </a:xfrm>
                    <a:prstGeom prst="rect">
                      <a:avLst/>
                    </a:prstGeom>
                  </pic:spPr>
                </pic:pic>
              </a:graphicData>
            </a:graphic>
          </wp:anchor>
        </w:drawing>
      </w:r>
    </w:p>
    <w:p w14:paraId="7382F718" w14:textId="77777777" w:rsidR="00827E0E" w:rsidRPr="00877471" w:rsidRDefault="00827E0E" w:rsidP="00877471">
      <w:pPr>
        <w:shd w:val="clear" w:color="auto" w:fill="FFFFFF"/>
        <w:rPr>
          <w:rFonts w:ascii="Verdana" w:eastAsia="Times New Roman" w:hAnsi="Verdana" w:cs="Times New Roman"/>
          <w:sz w:val="20"/>
          <w:szCs w:val="20"/>
        </w:rPr>
      </w:pPr>
    </w:p>
    <w:sectPr w:rsidR="00827E0E" w:rsidRPr="00877471" w:rsidSect="002C5794">
      <w:footerReference w:type="default" r:id="rId1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01EAE9" w14:textId="77777777" w:rsidR="00A7321B" w:rsidRDefault="00A7321B" w:rsidP="00904DC5">
      <w:r>
        <w:separator/>
      </w:r>
    </w:p>
  </w:endnote>
  <w:endnote w:type="continuationSeparator" w:id="0">
    <w:p w14:paraId="2D338779" w14:textId="77777777" w:rsidR="00A7321B" w:rsidRDefault="00A7321B" w:rsidP="00904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rebuchet MS">
    <w:panose1 w:val="020B0603020202020204"/>
    <w:charset w:val="00"/>
    <w:family w:val="auto"/>
    <w:pitch w:val="variable"/>
    <w:sig w:usb0="00000287" w:usb1="00000000" w:usb2="00000000" w:usb3="00000000" w:csb0="0000009F" w:csb1="00000000"/>
  </w:font>
  <w:font w:name="Verdana">
    <w:panose1 w:val="020B0604030504040204"/>
    <w:charset w:val="00"/>
    <w:family w:val="auto"/>
    <w:pitch w:val="variable"/>
    <w:sig w:usb0="A10006FF" w:usb1="4000205B" w:usb2="00000010" w:usb3="00000000" w:csb0="0000019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Helvetica">
    <w:panose1 w:val="00000000000000000000"/>
    <w:charset w:val="4D"/>
    <w:family w:val="swiss"/>
    <w:notTrueType/>
    <w:pitch w:val="variable"/>
    <w:sig w:usb0="00000003" w:usb1="00000000" w:usb2="00000000" w:usb3="00000000" w:csb0="00000001"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5212434"/>
      <w:docPartObj>
        <w:docPartGallery w:val="Page Numbers (Bottom of Page)"/>
        <w:docPartUnique/>
      </w:docPartObj>
    </w:sdtPr>
    <w:sdtEndPr>
      <w:rPr>
        <w:noProof/>
      </w:rPr>
    </w:sdtEndPr>
    <w:sdtContent>
      <w:p w14:paraId="31AB401A" w14:textId="187ED93D" w:rsidR="00904DC5" w:rsidRDefault="00904DC5">
        <w:pPr>
          <w:pStyle w:val="Footer"/>
          <w:jc w:val="center"/>
        </w:pPr>
        <w:r>
          <w:fldChar w:fldCharType="begin"/>
        </w:r>
        <w:r>
          <w:instrText xml:space="preserve"> PAGE   \* MERGEFORMAT </w:instrText>
        </w:r>
        <w:r>
          <w:fldChar w:fldCharType="separate"/>
        </w:r>
        <w:r w:rsidR="00705A44">
          <w:rPr>
            <w:noProof/>
          </w:rPr>
          <w:t>2</w:t>
        </w:r>
        <w:r>
          <w:rPr>
            <w:noProof/>
          </w:rPr>
          <w:fldChar w:fldCharType="end"/>
        </w:r>
      </w:p>
    </w:sdtContent>
  </w:sdt>
  <w:p w14:paraId="3F10BB81" w14:textId="77777777" w:rsidR="00904DC5" w:rsidRDefault="00904DC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344DBE" w14:textId="77777777" w:rsidR="00A7321B" w:rsidRDefault="00A7321B" w:rsidP="00904DC5">
      <w:r>
        <w:separator/>
      </w:r>
    </w:p>
  </w:footnote>
  <w:footnote w:type="continuationSeparator" w:id="0">
    <w:p w14:paraId="6CEF44DF" w14:textId="77777777" w:rsidR="00A7321B" w:rsidRDefault="00A7321B" w:rsidP="00904DC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74C5A"/>
    <w:multiLevelType w:val="hybridMultilevel"/>
    <w:tmpl w:val="C3CA9AA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498A73BB"/>
    <w:multiLevelType w:val="hybridMultilevel"/>
    <w:tmpl w:val="58AAC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9D9"/>
    <w:rsid w:val="0009005F"/>
    <w:rsid w:val="00090F25"/>
    <w:rsid w:val="000C5EE7"/>
    <w:rsid w:val="000D60D8"/>
    <w:rsid w:val="000F525E"/>
    <w:rsid w:val="00103F85"/>
    <w:rsid w:val="00191EE4"/>
    <w:rsid w:val="001E7F9D"/>
    <w:rsid w:val="00284EC6"/>
    <w:rsid w:val="002C5794"/>
    <w:rsid w:val="00306F5D"/>
    <w:rsid w:val="00341CB6"/>
    <w:rsid w:val="004278D0"/>
    <w:rsid w:val="00475B46"/>
    <w:rsid w:val="00545192"/>
    <w:rsid w:val="005665B2"/>
    <w:rsid w:val="0067382B"/>
    <w:rsid w:val="006A1CB9"/>
    <w:rsid w:val="00705A44"/>
    <w:rsid w:val="00736F1C"/>
    <w:rsid w:val="00776CC7"/>
    <w:rsid w:val="00827E0E"/>
    <w:rsid w:val="00877471"/>
    <w:rsid w:val="00886CAC"/>
    <w:rsid w:val="00890A42"/>
    <w:rsid w:val="008A62E0"/>
    <w:rsid w:val="00901A62"/>
    <w:rsid w:val="00904DC5"/>
    <w:rsid w:val="00A1352A"/>
    <w:rsid w:val="00A427E9"/>
    <w:rsid w:val="00A7321B"/>
    <w:rsid w:val="00A94E76"/>
    <w:rsid w:val="00B30859"/>
    <w:rsid w:val="00B64068"/>
    <w:rsid w:val="00BD6823"/>
    <w:rsid w:val="00BE000B"/>
    <w:rsid w:val="00C619D9"/>
    <w:rsid w:val="00CC0116"/>
    <w:rsid w:val="00CC6784"/>
    <w:rsid w:val="00D35451"/>
    <w:rsid w:val="00D5410D"/>
    <w:rsid w:val="00D56EB1"/>
    <w:rsid w:val="00E379DE"/>
    <w:rsid w:val="00E978FD"/>
    <w:rsid w:val="00E97CEE"/>
  </w:rsids>
  <m:mathPr>
    <m:mathFont m:val="Cambria Math"/>
    <m:brkBin m:val="before"/>
    <m:brkBinSub m:val="--"/>
    <m:smallFrac m:val="0"/>
    <m:dispDef m:val="0"/>
    <m:lMargin m:val="0"/>
    <m:rMargin m:val="0"/>
    <m:defJc m:val="centerGroup"/>
    <m:wrapRight/>
    <m:intLim m:val="subSup"/>
    <m:naryLim m:val="subSup"/>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57D970"/>
  <w15:docId w15:val="{5F62258B-CB83-4E63-93EA-CB7493BE4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525E"/>
    <w:rPr>
      <w:color w:val="0000FF" w:themeColor="hyperlink"/>
      <w:u w:val="single"/>
    </w:rPr>
  </w:style>
  <w:style w:type="paragraph" w:styleId="ListParagraph">
    <w:name w:val="List Paragraph"/>
    <w:basedOn w:val="Normal"/>
    <w:uiPriority w:val="34"/>
    <w:qFormat/>
    <w:rsid w:val="00D5410D"/>
    <w:pPr>
      <w:ind w:left="720"/>
      <w:contextualSpacing/>
    </w:pPr>
  </w:style>
  <w:style w:type="paragraph" w:styleId="Header">
    <w:name w:val="header"/>
    <w:basedOn w:val="Normal"/>
    <w:link w:val="HeaderChar"/>
    <w:uiPriority w:val="99"/>
    <w:unhideWhenUsed/>
    <w:rsid w:val="00904DC5"/>
    <w:pPr>
      <w:tabs>
        <w:tab w:val="center" w:pos="4680"/>
        <w:tab w:val="right" w:pos="9360"/>
      </w:tabs>
    </w:pPr>
  </w:style>
  <w:style w:type="character" w:customStyle="1" w:styleId="HeaderChar">
    <w:name w:val="Header Char"/>
    <w:basedOn w:val="DefaultParagraphFont"/>
    <w:link w:val="Header"/>
    <w:uiPriority w:val="99"/>
    <w:rsid w:val="00904DC5"/>
  </w:style>
  <w:style w:type="paragraph" w:styleId="Footer">
    <w:name w:val="footer"/>
    <w:basedOn w:val="Normal"/>
    <w:link w:val="FooterChar"/>
    <w:uiPriority w:val="99"/>
    <w:unhideWhenUsed/>
    <w:rsid w:val="00904DC5"/>
    <w:pPr>
      <w:tabs>
        <w:tab w:val="center" w:pos="4680"/>
        <w:tab w:val="right" w:pos="9360"/>
      </w:tabs>
    </w:pPr>
  </w:style>
  <w:style w:type="character" w:customStyle="1" w:styleId="FooterChar">
    <w:name w:val="Footer Char"/>
    <w:basedOn w:val="DefaultParagraphFont"/>
    <w:link w:val="Footer"/>
    <w:uiPriority w:val="99"/>
    <w:rsid w:val="00904D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8216681">
      <w:bodyDiv w:val="1"/>
      <w:marLeft w:val="0"/>
      <w:marRight w:val="0"/>
      <w:marTop w:val="0"/>
      <w:marBottom w:val="0"/>
      <w:divBdr>
        <w:top w:val="none" w:sz="0" w:space="0" w:color="auto"/>
        <w:left w:val="none" w:sz="0" w:space="0" w:color="auto"/>
        <w:bottom w:val="none" w:sz="0" w:space="0" w:color="auto"/>
        <w:right w:val="none" w:sz="0" w:space="0" w:color="auto"/>
      </w:divBdr>
      <w:divsChild>
        <w:div w:id="444424677">
          <w:marLeft w:val="0"/>
          <w:marRight w:val="0"/>
          <w:marTop w:val="0"/>
          <w:marBottom w:val="0"/>
          <w:divBdr>
            <w:top w:val="none" w:sz="0" w:space="0" w:color="auto"/>
            <w:left w:val="none" w:sz="0" w:space="0" w:color="auto"/>
            <w:bottom w:val="none" w:sz="0" w:space="0" w:color="auto"/>
            <w:right w:val="none" w:sz="0" w:space="0" w:color="auto"/>
          </w:divBdr>
        </w:div>
        <w:div w:id="554896724">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smithnash@ou.edu" TargetMode="External"/><Relationship Id="rId20" Type="http://schemas.openxmlformats.org/officeDocument/2006/relationships/theme" Target="theme/theme1.xml"/><Relationship Id="rId10" Type="http://schemas.openxmlformats.org/officeDocument/2006/relationships/hyperlink" Target="http://www.cgma.org/Resources/Tools/essential-tools/Pages/risk-heat-maps.aspx?TestCookiesEnabled=redirect" TargetMode="External"/><Relationship Id="rId11" Type="http://schemas.openxmlformats.org/officeDocument/2006/relationships/hyperlink" Target="http://www.bls.gov/home.htm" TargetMode="External"/><Relationship Id="rId12" Type="http://schemas.openxmlformats.org/officeDocument/2006/relationships/hyperlink" Target="https://fedstats.sites.usa.gov/about/" TargetMode="External"/><Relationship Id="rId13" Type="http://schemas.openxmlformats.org/officeDocument/2006/relationships/hyperlink" Target="http://www.forbes.com/sites/work-in-progress/2011/07/18/learning-to-love-change-in-the-workplace/" TargetMode="External"/><Relationship Id="rId14" Type="http://schemas.openxmlformats.org/officeDocument/2006/relationships/hyperlink" Target="http://www.jstor.org/stable/25146051" TargetMode="External"/><Relationship Id="rId15" Type="http://schemas.openxmlformats.org/officeDocument/2006/relationships/hyperlink" Target="http://www.jstor.org/stable/20159429" TargetMode="External"/><Relationship Id="rId16" Type="http://schemas.openxmlformats.org/officeDocument/2006/relationships/hyperlink" Target="http://academics.adelphi.edu/edu/hpe/healthstudies/whalen/HED601_r2.shtml" TargetMode="External"/><Relationship Id="rId17" Type="http://schemas.openxmlformats.org/officeDocument/2006/relationships/image" Target="media/image3.jpg"/><Relationship Id="rId18" Type="http://schemas.openxmlformats.org/officeDocument/2006/relationships/footer" Target="footer1.xml"/><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67</Pages>
  <Words>31265</Words>
  <Characters>178214</Characters>
  <Application>Microsoft Macintosh Word</Application>
  <DocSecurity>0</DocSecurity>
  <Lines>1485</Lines>
  <Paragraphs>418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Bontempi</dc:creator>
  <cp:lastModifiedBy>Brian Biamah</cp:lastModifiedBy>
  <cp:revision>5</cp:revision>
  <dcterms:created xsi:type="dcterms:W3CDTF">2018-04-19T04:36:00Z</dcterms:created>
  <dcterms:modified xsi:type="dcterms:W3CDTF">2018-05-04T21:54:00Z</dcterms:modified>
</cp:coreProperties>
</file>