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sdtContent>
        <w:p w:rsidR="0008176F" w:rsidRPr="0008176F" w:rsidRDefault="00A83A4C" w:rsidP="0008176F">
          <w:pPr>
            <w:pStyle w:val="NoSpacing"/>
            <w:spacing w:line="480" w:lineRule="auto"/>
            <w:jc w:val="center"/>
            <w:rPr>
              <w:caps/>
            </w:rPr>
          </w:pPr>
          <w:r>
            <w:rPr>
              <w:caps/>
            </w:rPr>
            <w:t>using invest to evaluate the performance of urban growth management strategies in conserving ecosystem services in the city of corvallis, oregon</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2A6C83"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7A6C28">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rsidR="00746E16" w:rsidRDefault="007A6C28"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rsidR="00746E16" w:rsidRDefault="00A83A4C" w:rsidP="00746E16">
          <w:pPr>
            <w:pStyle w:val="NoSpacing"/>
            <w:jc w:val="center"/>
            <w:rPr>
              <w:caps/>
            </w:rPr>
          </w:pPr>
          <w:r>
            <w:rPr>
              <w:caps/>
            </w:rPr>
            <w:t>long zhou</w:t>
          </w:r>
        </w:p>
      </w:sdtContent>
    </w:sdt>
    <w:sdt>
      <w:sdtPr>
        <w:id w:val="30091838"/>
        <w:lock w:val="contentLocked"/>
        <w:placeholder>
          <w:docPart w:val="A81F602006EA4C16A9F3206BB0D96450"/>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rsidR="00730F0A" w:rsidRDefault="00A83A4C" w:rsidP="00730F0A">
          <w:pPr>
            <w:pStyle w:val="NoSpacing"/>
            <w:jc w:val="center"/>
          </w:pPr>
          <w:r>
            <w:t>2016</w:t>
          </w:r>
        </w:p>
      </w:sdtContent>
    </w:sdt>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p w:rsidR="00730F0A" w:rsidRPr="00730F0A" w:rsidRDefault="00A83A4C" w:rsidP="00730F0A">
          <w:pPr>
            <w:pStyle w:val="NoSpacing"/>
            <w:jc w:val="center"/>
            <w:rPr>
              <w:caps/>
            </w:rPr>
          </w:pPr>
          <w:r>
            <w:rPr>
              <w:caps/>
            </w:rPr>
            <w:t>using invest to evaluate the performance of urban growth management strategies in conserving ecosystem services i</w:t>
          </w:r>
          <w:r w:rsidR="00900A47">
            <w:rPr>
              <w:caps/>
            </w:rPr>
            <w:t>n the city of corvallis, oregon</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A83A4C" w:rsidP="00730F0A">
      <w:pPr>
        <w:pStyle w:val="NoSpacing"/>
        <w:jc w:val="center"/>
        <w:rPr>
          <w:caps/>
        </w:rPr>
      </w:pPr>
      <w:r>
        <w:rPr>
          <w:caps/>
        </w:rPr>
        <w:t xml:space="preserve">A DISSERTATION APPROVED FOR THE </w:t>
      </w:r>
    </w:p>
    <w:p w:rsidR="00AB064F" w:rsidRPr="00730F0A" w:rsidRDefault="00900A47" w:rsidP="00730F0A">
      <w:pPr>
        <w:pStyle w:val="NoSpacing"/>
        <w:jc w:val="center"/>
        <w:rPr>
          <w:caps/>
        </w:rPr>
      </w:pPr>
      <w:r>
        <w:rPr>
          <w:caps/>
        </w:rPr>
        <w:t>College of architecture</w:t>
      </w: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bookmarkStart w:id="0" w:name="_GoBack" w:displacedByCustomXml="prev"/>
        <w:bookmarkEnd w:id="0" w:displacedByCustomXml="prev"/>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E6C76" w:rsidRDefault="007E6C76" w:rsidP="00730F0A">
      <w:pPr>
        <w:pStyle w:val="NoSpacing"/>
        <w:jc w:val="right"/>
      </w:pPr>
    </w:p>
    <w:p w:rsidR="007E6C76" w:rsidRDefault="007E6C76" w:rsidP="00730F0A">
      <w:pPr>
        <w:pStyle w:val="NoSpacing"/>
        <w:jc w:val="right"/>
      </w:pPr>
    </w:p>
    <w:p w:rsidR="007E6C76" w:rsidRDefault="007E6C76" w:rsidP="00730F0A">
      <w:pPr>
        <w:pStyle w:val="NoSpacing"/>
        <w:jc w:val="right"/>
      </w:pPr>
    </w:p>
    <w:p w:rsidR="007E6C76" w:rsidRDefault="007E6C76" w:rsidP="00730F0A">
      <w:pPr>
        <w:pStyle w:val="NoSpacing"/>
        <w:jc w:val="right"/>
      </w:pPr>
    </w:p>
    <w:p w:rsidR="007E6C76" w:rsidRDefault="007E6C76" w:rsidP="00730F0A">
      <w:pPr>
        <w:pStyle w:val="NoSpacing"/>
        <w:jc w:val="right"/>
      </w:pPr>
    </w:p>
    <w:p w:rsidR="00730F0A" w:rsidRPr="006B4721" w:rsidRDefault="006B4721" w:rsidP="00730F0A">
      <w:pPr>
        <w:pStyle w:val="NoSpacing"/>
        <w:jc w:val="right"/>
      </w:pPr>
      <w:r>
        <w:t>______________________________</w:t>
      </w:r>
    </w:p>
    <w:p w:rsidR="00730F0A" w:rsidRDefault="002A6C83"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AB064F">
            <w:t>Tom Woodfin</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2A6C83"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7A6C28">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AB064F">
            <w:t>Charles Warnken</w:t>
          </w:r>
          <w:r w:rsidR="00900A47">
            <w:t>, Co-Chair</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2A6C83"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7A6C28">
            <w:t>Dr.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AB064F">
            <w:t>Guoqiang Shen</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2A6C83"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7A6C28">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AB064F">
            <w:t>Darren Purcell</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2A6C83"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7A6C28">
            <w:t>Mr.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AB064F">
            <w:t>Leehu Loon</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2A6C83"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AB064F">
            <w:rPr>
              <w:caps/>
            </w:rPr>
            <w:t>LONG ZHOU</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AB064F">
            <w:t>2016</w:t>
          </w:r>
        </w:sdtContent>
      </w:sdt>
    </w:p>
    <w:p w:rsidR="008E1C26" w:rsidRDefault="00730F0A" w:rsidP="00900A47">
      <w:pPr>
        <w:pStyle w:val="NoSpacing"/>
        <w:jc w:val="center"/>
        <w:sectPr w:rsidR="008E1C26" w:rsidSect="003A060D">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2304" w:header="720" w:footer="720" w:gutter="0"/>
          <w:cols w:space="720"/>
          <w:docGrid w:linePitch="360"/>
        </w:sectPr>
      </w:pPr>
      <w:r>
        <w:t>All Rights Reserved.</w:t>
      </w:r>
      <w:r w:rsidR="006F10CE">
        <w:br w:type="page"/>
      </w:r>
    </w:p>
    <w:p w:rsidR="008E1C26" w:rsidRDefault="00775701" w:rsidP="00346ADC">
      <w:pPr>
        <w:pStyle w:val="Heading1"/>
      </w:pPr>
      <w:bookmarkStart w:id="1" w:name="_Toc310579464"/>
      <w:bookmarkStart w:id="2" w:name="_Toc315681313"/>
      <w:r>
        <w:lastRenderedPageBreak/>
        <w:t>Acknowledgements</w:t>
      </w:r>
      <w:bookmarkEnd w:id="1"/>
      <w:bookmarkEnd w:id="2"/>
    </w:p>
    <w:p w:rsidR="00AB064F" w:rsidRPr="00A40154" w:rsidRDefault="00AB064F" w:rsidP="00AB064F">
      <w:pPr>
        <w:rPr>
          <w:rFonts w:ascii="Times New Roman" w:hAnsi="Times New Roman"/>
        </w:rPr>
      </w:pPr>
      <w:r w:rsidRPr="00C546A2">
        <w:rPr>
          <w:rFonts w:ascii="Times New Roman" w:hAnsi="Times New Roman"/>
        </w:rPr>
        <w:t>The</w:t>
      </w:r>
      <w:r w:rsidR="00650A91">
        <w:rPr>
          <w:rFonts w:ascii="Times New Roman" w:hAnsi="Times New Roman"/>
        </w:rPr>
        <w:t xml:space="preserve"> author wishes to express heart</w:t>
      </w:r>
      <w:r w:rsidRPr="00C546A2">
        <w:rPr>
          <w:rFonts w:ascii="Times New Roman" w:hAnsi="Times New Roman"/>
        </w:rPr>
        <w:t xml:space="preserve">y thanks to Dr. </w:t>
      </w:r>
      <w:r>
        <w:rPr>
          <w:rFonts w:ascii="Times New Roman" w:hAnsi="Times New Roman"/>
        </w:rPr>
        <w:t>Tom Woodfin, Dr. Guoqiang Shen, Dr. Charles Warnken, Prof. Leehu Loon and Dr. Darren Purcell</w:t>
      </w:r>
      <w:r w:rsidRPr="00C546A2">
        <w:rPr>
          <w:rFonts w:ascii="Times New Roman" w:hAnsi="Times New Roman"/>
        </w:rPr>
        <w:t xml:space="preserve"> whose encouragement, guidance and support from the initial to the final level enabled me to develop th</w:t>
      </w:r>
      <w:r>
        <w:rPr>
          <w:rFonts w:ascii="Times New Roman" w:hAnsi="Times New Roman"/>
        </w:rPr>
        <w:t>is dissertation</w:t>
      </w:r>
      <w:r w:rsidR="00A40154">
        <w:rPr>
          <w:rFonts w:ascii="Times New Roman" w:hAnsi="Times New Roman"/>
        </w:rPr>
        <w:t xml:space="preserve">. </w:t>
      </w:r>
      <w:r w:rsidRPr="00C546A2">
        <w:rPr>
          <w:rFonts w:ascii="Times New Roman" w:hAnsi="Times New Roman"/>
        </w:rPr>
        <w:t xml:space="preserve">The </w:t>
      </w:r>
      <w:r>
        <w:rPr>
          <w:rFonts w:ascii="Times New Roman" w:hAnsi="Times New Roman"/>
        </w:rPr>
        <w:t>dissertation</w:t>
      </w:r>
      <w:r w:rsidRPr="00C546A2">
        <w:rPr>
          <w:rFonts w:ascii="Times New Roman" w:hAnsi="Times New Roman"/>
        </w:rPr>
        <w:t xml:space="preserve"> would never have been completed without the </w:t>
      </w:r>
      <w:r w:rsidR="00A40154">
        <w:rPr>
          <w:rFonts w:ascii="Times New Roman" w:hAnsi="Times New Roman"/>
        </w:rPr>
        <w:t xml:space="preserve">support </w:t>
      </w:r>
      <w:r w:rsidRPr="00C546A2">
        <w:rPr>
          <w:rFonts w:ascii="Times New Roman" w:hAnsi="Times New Roman"/>
        </w:rPr>
        <w:t xml:space="preserve">of the </w:t>
      </w:r>
      <w:r>
        <w:rPr>
          <w:rFonts w:ascii="Times New Roman" w:hAnsi="Times New Roman"/>
        </w:rPr>
        <w:t xml:space="preserve">College of </w:t>
      </w:r>
      <w:r w:rsidRPr="00C546A2">
        <w:rPr>
          <w:rFonts w:ascii="Times New Roman" w:hAnsi="Times New Roman"/>
        </w:rPr>
        <w:t xml:space="preserve">Architecture, </w:t>
      </w:r>
      <w:r>
        <w:rPr>
          <w:rFonts w:ascii="Times New Roman" w:hAnsi="Times New Roman"/>
        </w:rPr>
        <w:t>University of Oklahoma</w:t>
      </w:r>
      <w:r w:rsidRPr="00C546A2">
        <w:rPr>
          <w:rFonts w:ascii="Times New Roman" w:hAnsi="Times New Roman"/>
        </w:rPr>
        <w:t>.</w:t>
      </w:r>
    </w:p>
    <w:p w:rsidR="00775701" w:rsidRDefault="00775701" w:rsidP="00346ADC">
      <w:pPr>
        <w:pStyle w:val="Title"/>
      </w:pPr>
      <w:r>
        <w:br w:type="page"/>
      </w:r>
      <w:r>
        <w:lastRenderedPageBreak/>
        <w:t xml:space="preserve">Table of </w:t>
      </w:r>
      <w:r w:rsidRPr="00775701">
        <w:t>Contents</w:t>
      </w:r>
    </w:p>
    <w:p w:rsidR="004A7222" w:rsidRPr="0078679A" w:rsidRDefault="004A7222" w:rsidP="004A7222">
      <w:pPr>
        <w:pStyle w:val="NoSpacing"/>
      </w:pPr>
    </w:p>
    <w:p w:rsidR="003D34F2" w:rsidRDefault="00F7122D" w:rsidP="00F22C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15681313" w:history="1">
        <w:r w:rsidR="003D34F2" w:rsidRPr="00C665F9">
          <w:rPr>
            <w:rStyle w:val="Hyperlink"/>
            <w:noProof/>
          </w:rPr>
          <w:t>Acknowledgements</w:t>
        </w:r>
        <w:r w:rsidR="00F22C2D">
          <w:rPr>
            <w:noProof/>
            <w:webHidden/>
          </w:rPr>
          <w:tab/>
        </w:r>
        <w:r>
          <w:rPr>
            <w:noProof/>
            <w:webHidden/>
          </w:rPr>
          <w:fldChar w:fldCharType="begin"/>
        </w:r>
        <w:r w:rsidR="003D34F2">
          <w:rPr>
            <w:noProof/>
            <w:webHidden/>
          </w:rPr>
          <w:instrText xml:space="preserve"> PAGEREF _Toc315681313 \h </w:instrText>
        </w:r>
        <w:r>
          <w:rPr>
            <w:noProof/>
            <w:webHidden/>
          </w:rPr>
        </w:r>
        <w:r>
          <w:rPr>
            <w:noProof/>
            <w:webHidden/>
          </w:rPr>
          <w:fldChar w:fldCharType="separate"/>
        </w:r>
        <w:r w:rsidR="00AD0301">
          <w:rPr>
            <w:noProof/>
            <w:webHidden/>
          </w:rPr>
          <w:t>ii</w:t>
        </w:r>
        <w:r>
          <w:rPr>
            <w:noProof/>
            <w:webHidden/>
          </w:rPr>
          <w:fldChar w:fldCharType="end"/>
        </w:r>
      </w:hyperlink>
    </w:p>
    <w:p w:rsidR="003D34F2" w:rsidRDefault="002A6C83" w:rsidP="00F22C2D">
      <w:pPr>
        <w:pStyle w:val="TOC1"/>
        <w:rPr>
          <w:rFonts w:eastAsiaTheme="minorEastAsia" w:cstheme="minorBidi"/>
          <w:noProof/>
          <w:sz w:val="22"/>
          <w:szCs w:val="22"/>
          <w:lang w:bidi="ar-SA"/>
        </w:rPr>
      </w:pPr>
      <w:hyperlink w:anchor="_Toc315681314" w:history="1">
        <w:r w:rsidR="003D34F2" w:rsidRPr="00C665F9">
          <w:rPr>
            <w:rStyle w:val="Hyperlink"/>
            <w:noProof/>
          </w:rPr>
          <w:t>List of Tables</w:t>
        </w:r>
        <w:r w:rsidR="00F22C2D">
          <w:rPr>
            <w:noProof/>
            <w:webHidden/>
          </w:rPr>
          <w:tab/>
        </w:r>
        <w:r w:rsidR="00F7122D">
          <w:rPr>
            <w:noProof/>
            <w:webHidden/>
          </w:rPr>
          <w:fldChar w:fldCharType="begin"/>
        </w:r>
        <w:r w:rsidR="003D34F2">
          <w:rPr>
            <w:noProof/>
            <w:webHidden/>
          </w:rPr>
          <w:instrText xml:space="preserve"> PAGEREF _Toc315681314 \h </w:instrText>
        </w:r>
        <w:r w:rsidR="00F7122D">
          <w:rPr>
            <w:noProof/>
            <w:webHidden/>
          </w:rPr>
        </w:r>
        <w:r w:rsidR="00F7122D">
          <w:rPr>
            <w:noProof/>
            <w:webHidden/>
          </w:rPr>
          <w:fldChar w:fldCharType="separate"/>
        </w:r>
        <w:r w:rsidR="00AD0301">
          <w:rPr>
            <w:noProof/>
            <w:webHidden/>
          </w:rPr>
          <w:t>ii</w:t>
        </w:r>
        <w:r w:rsidR="00F7122D">
          <w:rPr>
            <w:noProof/>
            <w:webHidden/>
          </w:rPr>
          <w:fldChar w:fldCharType="end"/>
        </w:r>
      </w:hyperlink>
    </w:p>
    <w:p w:rsidR="003D34F2" w:rsidRDefault="002A6C83" w:rsidP="00F22C2D">
      <w:pPr>
        <w:pStyle w:val="TOC1"/>
        <w:rPr>
          <w:rFonts w:eastAsiaTheme="minorEastAsia" w:cstheme="minorBidi"/>
          <w:noProof/>
          <w:sz w:val="22"/>
          <w:szCs w:val="22"/>
          <w:lang w:bidi="ar-SA"/>
        </w:rPr>
      </w:pPr>
      <w:hyperlink w:anchor="_Toc315681315" w:history="1">
        <w:r w:rsidR="003D34F2" w:rsidRPr="00C665F9">
          <w:rPr>
            <w:rStyle w:val="Hyperlink"/>
            <w:noProof/>
          </w:rPr>
          <w:t>List of Figures</w:t>
        </w:r>
        <w:r w:rsidR="00F22C2D">
          <w:rPr>
            <w:noProof/>
            <w:webHidden/>
          </w:rPr>
          <w:tab/>
        </w:r>
        <w:r w:rsidR="00F7122D">
          <w:rPr>
            <w:noProof/>
            <w:webHidden/>
          </w:rPr>
          <w:fldChar w:fldCharType="begin"/>
        </w:r>
        <w:r w:rsidR="003D34F2">
          <w:rPr>
            <w:noProof/>
            <w:webHidden/>
          </w:rPr>
          <w:instrText xml:space="preserve"> PAGEREF _Toc315681315 \h </w:instrText>
        </w:r>
        <w:r w:rsidR="00F7122D">
          <w:rPr>
            <w:noProof/>
            <w:webHidden/>
          </w:rPr>
        </w:r>
        <w:r w:rsidR="00F7122D">
          <w:rPr>
            <w:noProof/>
            <w:webHidden/>
          </w:rPr>
          <w:fldChar w:fldCharType="separate"/>
        </w:r>
        <w:r w:rsidR="00AD0301">
          <w:rPr>
            <w:noProof/>
            <w:webHidden/>
          </w:rPr>
          <w:t>ii</w:t>
        </w:r>
        <w:r w:rsidR="00F7122D">
          <w:rPr>
            <w:noProof/>
            <w:webHidden/>
          </w:rPr>
          <w:fldChar w:fldCharType="end"/>
        </w:r>
      </w:hyperlink>
    </w:p>
    <w:p w:rsidR="003D34F2" w:rsidRDefault="002A6C83" w:rsidP="00F22C2D">
      <w:pPr>
        <w:pStyle w:val="TOC1"/>
        <w:rPr>
          <w:rFonts w:eastAsiaTheme="minorEastAsia" w:cstheme="minorBidi"/>
          <w:noProof/>
          <w:sz w:val="22"/>
          <w:szCs w:val="22"/>
          <w:lang w:bidi="ar-SA"/>
        </w:rPr>
      </w:pPr>
      <w:hyperlink w:anchor="_Toc315681316" w:history="1">
        <w:r w:rsidR="003D34F2" w:rsidRPr="00C665F9">
          <w:rPr>
            <w:rStyle w:val="Hyperlink"/>
            <w:noProof/>
          </w:rPr>
          <w:t>Abstract</w:t>
        </w:r>
        <w:r w:rsidR="00F22C2D">
          <w:rPr>
            <w:noProof/>
            <w:webHidden/>
          </w:rPr>
          <w:tab/>
        </w:r>
        <w:r w:rsidR="0006074F">
          <w:rPr>
            <w:noProof/>
            <w:webHidden/>
          </w:rPr>
          <w:t>x</w:t>
        </w:r>
      </w:hyperlink>
    </w:p>
    <w:p w:rsidR="003D34F2" w:rsidRDefault="002A6C83" w:rsidP="00F22C2D">
      <w:pPr>
        <w:pStyle w:val="TOC1"/>
        <w:rPr>
          <w:rFonts w:eastAsiaTheme="minorEastAsia" w:cstheme="minorBidi"/>
          <w:noProof/>
          <w:sz w:val="22"/>
          <w:szCs w:val="22"/>
          <w:lang w:bidi="ar-SA"/>
        </w:rPr>
      </w:pPr>
      <w:hyperlink w:anchor="_Toc315681317" w:history="1">
        <w:r w:rsidR="00AB064F">
          <w:rPr>
            <w:rStyle w:val="Hyperlink"/>
            <w:noProof/>
          </w:rPr>
          <w:t>Chapter 1: Introduction</w:t>
        </w:r>
        <w:r w:rsidR="00F22C2D">
          <w:rPr>
            <w:noProof/>
            <w:webHidden/>
          </w:rPr>
          <w:tab/>
        </w:r>
        <w:r w:rsidR="00F7122D">
          <w:rPr>
            <w:noProof/>
            <w:webHidden/>
          </w:rPr>
          <w:fldChar w:fldCharType="begin"/>
        </w:r>
        <w:r w:rsidR="003D34F2">
          <w:rPr>
            <w:noProof/>
            <w:webHidden/>
          </w:rPr>
          <w:instrText xml:space="preserve"> PAGEREF _Toc315681317 \h </w:instrText>
        </w:r>
        <w:r w:rsidR="00F7122D">
          <w:rPr>
            <w:noProof/>
            <w:webHidden/>
          </w:rPr>
        </w:r>
        <w:r w:rsidR="00F7122D">
          <w:rPr>
            <w:noProof/>
            <w:webHidden/>
          </w:rPr>
          <w:fldChar w:fldCharType="separate"/>
        </w:r>
        <w:r w:rsidR="00AD0301">
          <w:rPr>
            <w:noProof/>
            <w:webHidden/>
          </w:rPr>
          <w:t>2</w:t>
        </w:r>
        <w:r w:rsidR="00F7122D">
          <w:rPr>
            <w:noProof/>
            <w:webHidden/>
          </w:rPr>
          <w:fldChar w:fldCharType="end"/>
        </w:r>
      </w:hyperlink>
    </w:p>
    <w:p w:rsidR="003D34F2" w:rsidRDefault="002A6C83" w:rsidP="00F22C2D">
      <w:pPr>
        <w:pStyle w:val="TOC2"/>
        <w:tabs>
          <w:tab w:val="right" w:leader="dot" w:pos="7920"/>
        </w:tabs>
        <w:jc w:val="right"/>
        <w:rPr>
          <w:rFonts w:eastAsiaTheme="minorEastAsia" w:cstheme="minorBidi"/>
          <w:noProof/>
          <w:sz w:val="22"/>
          <w:szCs w:val="22"/>
          <w:lang w:bidi="ar-SA"/>
        </w:rPr>
      </w:pPr>
      <w:hyperlink w:anchor="_Toc315681318" w:history="1">
        <w:r w:rsidR="00334F0B">
          <w:rPr>
            <w:rStyle w:val="Hyperlink"/>
            <w:noProof/>
          </w:rPr>
          <w:t>Inextricable Urbanization Process and its Environmental Effects</w:t>
        </w:r>
        <w:r w:rsidR="00F22C2D">
          <w:rPr>
            <w:noProof/>
            <w:webHidden/>
          </w:rPr>
          <w:tab/>
        </w:r>
        <w:r w:rsidR="0006074F">
          <w:rPr>
            <w:noProof/>
            <w:webHidden/>
          </w:rPr>
          <w:t>2</w:t>
        </w:r>
      </w:hyperlink>
    </w:p>
    <w:p w:rsidR="003D34F2" w:rsidRDefault="00387D68" w:rsidP="00F22C2D">
      <w:pPr>
        <w:pStyle w:val="TOC3"/>
        <w:tabs>
          <w:tab w:val="right" w:leader="dot" w:pos="7920"/>
        </w:tabs>
        <w:jc w:val="right"/>
        <w:rPr>
          <w:rFonts w:eastAsiaTheme="minorEastAsia"/>
          <w:noProof/>
          <w:lang w:bidi="ar-SA"/>
        </w:rPr>
      </w:pPr>
      <w:r>
        <w:rPr>
          <w:rFonts w:eastAsiaTheme="minorEastAsia"/>
          <w:noProof/>
          <w:lang w:bidi="ar-SA"/>
        </w:rPr>
        <w:t xml:space="preserve">       </w:t>
      </w:r>
      <w:r w:rsidR="005A5046">
        <w:rPr>
          <w:rFonts w:eastAsiaTheme="minorEastAsia"/>
          <w:noProof/>
          <w:lang w:bidi="ar-SA"/>
        </w:rPr>
        <w:t xml:space="preserve">Urban Growth </w:t>
      </w:r>
      <w:r w:rsidRPr="0006074F">
        <w:rPr>
          <w:rFonts w:eastAsiaTheme="minorEastAsia"/>
          <w:noProof/>
          <w:lang w:bidi="ar-SA"/>
        </w:rPr>
        <w:t>Management</w:t>
      </w:r>
      <w:r w:rsidR="00F22C2D">
        <w:rPr>
          <w:rFonts w:eastAsiaTheme="minorEastAsia"/>
          <w:noProof/>
          <w:lang w:bidi="ar-SA"/>
        </w:rPr>
        <w:tab/>
      </w:r>
      <w:r w:rsidR="00745295">
        <w:rPr>
          <w:rFonts w:eastAsiaTheme="minorEastAsia"/>
          <w:noProof/>
          <w:lang w:bidi="ar-SA"/>
        </w:rPr>
        <w:t>6</w:t>
      </w:r>
    </w:p>
    <w:p w:rsidR="00387D68" w:rsidRDefault="00387D68" w:rsidP="00F22C2D">
      <w:pPr>
        <w:tabs>
          <w:tab w:val="right" w:leader="dot" w:pos="7920"/>
        </w:tabs>
        <w:jc w:val="right"/>
        <w:rPr>
          <w:rFonts w:eastAsiaTheme="minorEastAsia"/>
          <w:lang w:bidi="ar-SA"/>
        </w:rPr>
      </w:pPr>
      <w:r>
        <w:rPr>
          <w:rFonts w:eastAsiaTheme="minorEastAsia"/>
          <w:lang w:bidi="ar-SA"/>
        </w:rPr>
        <w:t>Chapter 2: Literature Review</w:t>
      </w:r>
      <w:r w:rsidR="00F22C2D">
        <w:rPr>
          <w:rFonts w:eastAsiaTheme="minorEastAsia"/>
          <w:lang w:bidi="ar-SA"/>
        </w:rPr>
        <w:tab/>
      </w:r>
      <w:r w:rsidR="002F450B">
        <w:rPr>
          <w:rFonts w:eastAsiaTheme="minorEastAsia"/>
          <w:lang w:bidi="ar-SA"/>
        </w:rPr>
        <w:t>9</w:t>
      </w:r>
    </w:p>
    <w:p w:rsidR="00387D68" w:rsidRDefault="00387D68" w:rsidP="00F22C2D">
      <w:pPr>
        <w:tabs>
          <w:tab w:val="right" w:leader="dot" w:pos="7920"/>
        </w:tabs>
        <w:jc w:val="right"/>
        <w:rPr>
          <w:rFonts w:eastAsiaTheme="minorEastAsia"/>
          <w:lang w:bidi="ar-SA"/>
        </w:rPr>
      </w:pPr>
      <w:r>
        <w:rPr>
          <w:rFonts w:eastAsiaTheme="minorEastAsia"/>
          <w:lang w:bidi="ar-SA"/>
        </w:rPr>
        <w:t xml:space="preserve">      Urbanization and Impervious Surface Impacts on Environmental Quality</w:t>
      </w:r>
      <w:r w:rsidR="00F22C2D">
        <w:rPr>
          <w:rFonts w:eastAsiaTheme="minorEastAsia"/>
          <w:lang w:bidi="ar-SA"/>
        </w:rPr>
        <w:tab/>
      </w:r>
      <w:r w:rsidR="002F450B">
        <w:rPr>
          <w:rFonts w:eastAsiaTheme="minorEastAsia"/>
          <w:lang w:bidi="ar-SA"/>
        </w:rPr>
        <w:t>1</w:t>
      </w:r>
      <w:r w:rsidR="007C4B8F">
        <w:rPr>
          <w:rFonts w:eastAsiaTheme="minorEastAsia"/>
          <w:lang w:bidi="ar-SA"/>
        </w:rPr>
        <w:t>0</w:t>
      </w:r>
    </w:p>
    <w:p w:rsidR="00387D68" w:rsidRDefault="00387D68" w:rsidP="00F22C2D">
      <w:pPr>
        <w:tabs>
          <w:tab w:val="right" w:leader="dot" w:pos="7920"/>
        </w:tabs>
        <w:jc w:val="right"/>
        <w:rPr>
          <w:rFonts w:eastAsiaTheme="minorEastAsia"/>
          <w:lang w:bidi="ar-SA"/>
        </w:rPr>
      </w:pPr>
      <w:r>
        <w:rPr>
          <w:rFonts w:eastAsiaTheme="minorEastAsia"/>
          <w:lang w:bidi="ar-SA"/>
        </w:rPr>
        <w:t xml:space="preserve">      </w:t>
      </w:r>
      <w:r w:rsidRPr="00387D68">
        <w:rPr>
          <w:rFonts w:eastAsiaTheme="minorEastAsia"/>
          <w:lang w:bidi="ar-SA"/>
        </w:rPr>
        <w:t xml:space="preserve">Urban Growth Management’s Efforts </w:t>
      </w:r>
      <w:r w:rsidR="00A40154">
        <w:rPr>
          <w:rFonts w:eastAsiaTheme="minorEastAsia"/>
          <w:lang w:bidi="ar-SA"/>
        </w:rPr>
        <w:t>in</w:t>
      </w:r>
      <w:r w:rsidRPr="00387D68">
        <w:rPr>
          <w:rFonts w:eastAsiaTheme="minorEastAsia"/>
          <w:lang w:bidi="ar-SA"/>
        </w:rPr>
        <w:t xml:space="preserve"> Environmental Conservation</w:t>
      </w:r>
      <w:r w:rsidR="00F22C2D">
        <w:rPr>
          <w:rFonts w:eastAsiaTheme="minorEastAsia"/>
          <w:lang w:bidi="ar-SA"/>
        </w:rPr>
        <w:tab/>
      </w:r>
      <w:r w:rsidR="009E269B">
        <w:rPr>
          <w:rFonts w:eastAsiaTheme="minorEastAsia"/>
          <w:lang w:bidi="ar-SA"/>
        </w:rPr>
        <w:t>1</w:t>
      </w:r>
      <w:r w:rsidR="007C4B8F">
        <w:rPr>
          <w:rFonts w:eastAsiaTheme="minorEastAsia"/>
          <w:lang w:bidi="ar-SA"/>
        </w:rPr>
        <w:t>3</w:t>
      </w:r>
    </w:p>
    <w:p w:rsidR="00387D68" w:rsidRDefault="00387D68" w:rsidP="00F22C2D">
      <w:pPr>
        <w:tabs>
          <w:tab w:val="right" w:leader="dot" w:pos="7920"/>
        </w:tabs>
        <w:jc w:val="right"/>
        <w:rPr>
          <w:rFonts w:eastAsiaTheme="minorEastAsia"/>
          <w:lang w:bidi="ar-SA"/>
        </w:rPr>
      </w:pPr>
      <w:r>
        <w:rPr>
          <w:rFonts w:eastAsiaTheme="minorEastAsia"/>
          <w:lang w:bidi="ar-SA"/>
        </w:rPr>
        <w:t xml:space="preserve">      </w:t>
      </w:r>
      <w:r w:rsidRPr="00387D68">
        <w:rPr>
          <w:rFonts w:eastAsiaTheme="minorEastAsia"/>
          <w:lang w:bidi="ar-SA"/>
        </w:rPr>
        <w:t>Urban Growth Management’s Impacts on Property Values</w:t>
      </w:r>
      <w:r w:rsidR="00F22C2D">
        <w:rPr>
          <w:rFonts w:eastAsiaTheme="minorEastAsia"/>
          <w:lang w:bidi="ar-SA"/>
        </w:rPr>
        <w:tab/>
      </w:r>
      <w:r w:rsidR="009E269B">
        <w:rPr>
          <w:rFonts w:eastAsiaTheme="minorEastAsia"/>
          <w:lang w:bidi="ar-SA"/>
        </w:rPr>
        <w:t>1</w:t>
      </w:r>
      <w:r w:rsidR="007C4B8F">
        <w:rPr>
          <w:rFonts w:eastAsiaTheme="minorEastAsia"/>
          <w:lang w:bidi="ar-SA"/>
        </w:rPr>
        <w:t>5</w:t>
      </w:r>
    </w:p>
    <w:p w:rsidR="00387D68" w:rsidRDefault="00387D68" w:rsidP="00F22C2D">
      <w:pPr>
        <w:tabs>
          <w:tab w:val="right" w:leader="dot" w:pos="7920"/>
        </w:tabs>
        <w:jc w:val="right"/>
        <w:rPr>
          <w:rFonts w:eastAsiaTheme="minorEastAsia"/>
          <w:lang w:bidi="ar-SA"/>
        </w:rPr>
      </w:pPr>
      <w:r>
        <w:rPr>
          <w:rFonts w:eastAsiaTheme="minorEastAsia"/>
          <w:lang w:bidi="ar-SA"/>
        </w:rPr>
        <w:t xml:space="preserve">      </w:t>
      </w:r>
      <w:r w:rsidRPr="00387D68">
        <w:rPr>
          <w:rFonts w:eastAsiaTheme="minorEastAsia"/>
          <w:lang w:bidi="ar-SA"/>
        </w:rPr>
        <w:t>The Framework of Ecosystem Services in Urban Planning</w:t>
      </w:r>
      <w:r w:rsidR="00F22C2D">
        <w:rPr>
          <w:rFonts w:eastAsiaTheme="minorEastAsia"/>
          <w:lang w:bidi="ar-SA"/>
        </w:rPr>
        <w:tab/>
      </w:r>
      <w:r w:rsidR="009E269B">
        <w:rPr>
          <w:rFonts w:eastAsiaTheme="minorEastAsia"/>
          <w:lang w:bidi="ar-SA"/>
        </w:rPr>
        <w:t>1</w:t>
      </w:r>
      <w:r w:rsidR="007C4B8F">
        <w:rPr>
          <w:rFonts w:eastAsiaTheme="minorEastAsia"/>
          <w:lang w:bidi="ar-SA"/>
        </w:rPr>
        <w:t>6</w:t>
      </w:r>
    </w:p>
    <w:p w:rsidR="00387D68" w:rsidRPr="00387D68" w:rsidRDefault="00387D68" w:rsidP="00F22C2D">
      <w:pPr>
        <w:tabs>
          <w:tab w:val="right" w:leader="dot" w:pos="7920"/>
        </w:tabs>
        <w:ind w:right="36"/>
        <w:jc w:val="right"/>
        <w:rPr>
          <w:rFonts w:eastAsiaTheme="minorEastAsia"/>
          <w:lang w:bidi="ar-SA"/>
        </w:rPr>
      </w:pPr>
      <w:r>
        <w:rPr>
          <w:rFonts w:eastAsiaTheme="minorEastAsia"/>
          <w:lang w:bidi="ar-SA"/>
        </w:rPr>
        <w:t xml:space="preserve">      </w:t>
      </w:r>
      <w:r w:rsidR="00147487" w:rsidRPr="00147487">
        <w:rPr>
          <w:rFonts w:eastAsiaTheme="minorEastAsia"/>
          <w:lang w:bidi="ar-SA"/>
        </w:rPr>
        <w:t>Limitations to Previous Studies</w:t>
      </w:r>
      <w:r w:rsidR="009E269B">
        <w:rPr>
          <w:rFonts w:eastAsiaTheme="minorEastAsia"/>
          <w:lang w:bidi="ar-SA"/>
        </w:rPr>
        <w:tab/>
        <w:t>2</w:t>
      </w:r>
      <w:r w:rsidR="007C4B8F">
        <w:rPr>
          <w:rFonts w:eastAsiaTheme="minorEastAsia"/>
          <w:lang w:bidi="ar-SA"/>
        </w:rPr>
        <w:t>5</w:t>
      </w:r>
    </w:p>
    <w:p w:rsidR="003D34F2" w:rsidRDefault="002A6C83" w:rsidP="00F22C2D">
      <w:pPr>
        <w:pStyle w:val="TOC1"/>
        <w:rPr>
          <w:rFonts w:eastAsiaTheme="minorEastAsia" w:cstheme="minorBidi"/>
          <w:noProof/>
          <w:sz w:val="22"/>
          <w:szCs w:val="22"/>
          <w:lang w:bidi="ar-SA"/>
        </w:rPr>
      </w:pPr>
      <w:hyperlink w:anchor="_Toc315681320" w:history="1">
        <w:r w:rsidR="00387D68">
          <w:rPr>
            <w:rStyle w:val="Hyperlink"/>
            <w:noProof/>
          </w:rPr>
          <w:t xml:space="preserve">Chapter 3: </w:t>
        </w:r>
        <w:r w:rsidR="00387D68" w:rsidRPr="00387D68">
          <w:rPr>
            <w:rStyle w:val="Hyperlink"/>
            <w:noProof/>
          </w:rPr>
          <w:t>The City of Corvallis, OR and Research Objectives</w:t>
        </w:r>
      </w:hyperlink>
      <w:r w:rsidR="00F22C2D">
        <w:rPr>
          <w:noProof/>
        </w:rPr>
        <w:tab/>
      </w:r>
      <w:r w:rsidR="009E269B">
        <w:rPr>
          <w:noProof/>
        </w:rPr>
        <w:t>2</w:t>
      </w:r>
      <w:r w:rsidR="007C4B8F">
        <w:rPr>
          <w:noProof/>
        </w:rPr>
        <w:t>7</w:t>
      </w:r>
    </w:p>
    <w:p w:rsidR="003D34F2" w:rsidRDefault="002A6C83" w:rsidP="00F22C2D">
      <w:pPr>
        <w:pStyle w:val="TOC2"/>
        <w:tabs>
          <w:tab w:val="right" w:leader="dot" w:pos="7920"/>
        </w:tabs>
        <w:jc w:val="right"/>
        <w:rPr>
          <w:rFonts w:eastAsiaTheme="minorEastAsia" w:cstheme="minorBidi"/>
          <w:noProof/>
          <w:sz w:val="22"/>
          <w:szCs w:val="22"/>
          <w:lang w:bidi="ar-SA"/>
        </w:rPr>
      </w:pPr>
      <w:hyperlink w:anchor="_Toc315681321" w:history="1">
        <w:r w:rsidR="00387D68" w:rsidRPr="00387D68">
          <w:rPr>
            <w:rStyle w:val="Hyperlink"/>
            <w:noProof/>
          </w:rPr>
          <w:t>The City of Corvallis, Oregon</w:t>
        </w:r>
        <w:r w:rsidR="00F22C2D">
          <w:rPr>
            <w:rStyle w:val="Hyperlink"/>
            <w:noProof/>
          </w:rPr>
          <w:tab/>
        </w:r>
        <w:r w:rsidR="007C4B8F">
          <w:rPr>
            <w:noProof/>
            <w:webHidden/>
          </w:rPr>
          <w:t>28</w:t>
        </w:r>
      </w:hyperlink>
    </w:p>
    <w:p w:rsidR="003D34F2" w:rsidRDefault="002A6C83" w:rsidP="00F22C2D">
      <w:pPr>
        <w:pStyle w:val="TOC2"/>
        <w:tabs>
          <w:tab w:val="right" w:leader="dot" w:pos="7920"/>
        </w:tabs>
        <w:jc w:val="right"/>
        <w:rPr>
          <w:rFonts w:eastAsiaTheme="minorEastAsia" w:cstheme="minorBidi"/>
          <w:noProof/>
          <w:sz w:val="22"/>
          <w:szCs w:val="22"/>
          <w:lang w:bidi="ar-SA"/>
        </w:rPr>
      </w:pPr>
      <w:hyperlink w:anchor="_Toc315681322" w:history="1">
        <w:r w:rsidR="00387D68" w:rsidRPr="00387D68">
          <w:rPr>
            <w:rStyle w:val="Hyperlink"/>
            <w:noProof/>
          </w:rPr>
          <w:t>Corvallis’ Urban Growth Management</w:t>
        </w:r>
      </w:hyperlink>
      <w:r w:rsidR="00A74BDF">
        <w:rPr>
          <w:noProof/>
        </w:rPr>
        <w:tab/>
        <w:t>3</w:t>
      </w:r>
      <w:r w:rsidR="007C4B8F">
        <w:rPr>
          <w:noProof/>
        </w:rPr>
        <w:t>1</w:t>
      </w:r>
    </w:p>
    <w:p w:rsidR="003D34F2" w:rsidRDefault="00387D68" w:rsidP="00F22C2D">
      <w:pPr>
        <w:pStyle w:val="TOC3"/>
        <w:tabs>
          <w:tab w:val="right" w:leader="dot" w:pos="7920"/>
        </w:tabs>
        <w:jc w:val="right"/>
        <w:rPr>
          <w:rFonts w:eastAsiaTheme="minorEastAsia" w:cstheme="minorBidi"/>
          <w:noProof/>
          <w:sz w:val="22"/>
          <w:szCs w:val="22"/>
          <w:lang w:bidi="ar-SA"/>
        </w:rPr>
      </w:pPr>
      <w:r>
        <w:t xml:space="preserve">      </w:t>
      </w:r>
      <w:hyperlink w:anchor="_Toc315681323" w:history="1">
        <w:r w:rsidRPr="00387D68">
          <w:rPr>
            <w:rStyle w:val="Hyperlink"/>
            <w:noProof/>
          </w:rPr>
          <w:t>Research Objectives</w:t>
        </w:r>
        <w:r w:rsidR="00F22C2D">
          <w:rPr>
            <w:noProof/>
            <w:webHidden/>
          </w:rPr>
          <w:tab/>
        </w:r>
        <w:r w:rsidR="005A5046">
          <w:rPr>
            <w:noProof/>
            <w:webHidden/>
          </w:rPr>
          <w:t>3</w:t>
        </w:r>
        <w:r w:rsidR="007C4B8F">
          <w:rPr>
            <w:noProof/>
            <w:webHidden/>
          </w:rPr>
          <w:t>5</w:t>
        </w:r>
      </w:hyperlink>
    </w:p>
    <w:p w:rsidR="003D34F2" w:rsidRDefault="002A6C83" w:rsidP="00F22C2D">
      <w:pPr>
        <w:pStyle w:val="TOC1"/>
        <w:rPr>
          <w:noProof/>
        </w:rPr>
      </w:pPr>
      <w:hyperlink w:anchor="_Toc315681326" w:history="1">
        <w:r w:rsidR="00387D68">
          <w:rPr>
            <w:rStyle w:val="Hyperlink"/>
            <w:noProof/>
          </w:rPr>
          <w:t xml:space="preserve">Chapter 4: </w:t>
        </w:r>
        <w:r w:rsidR="00387D68" w:rsidRPr="00387D68">
          <w:rPr>
            <w:rStyle w:val="Hyperlink"/>
            <w:noProof/>
          </w:rPr>
          <w:t>Research Methodology</w:t>
        </w:r>
        <w:r w:rsidR="00F22C2D">
          <w:rPr>
            <w:noProof/>
            <w:webHidden/>
          </w:rPr>
          <w:tab/>
        </w:r>
        <w:r w:rsidR="007C4B8F">
          <w:rPr>
            <w:noProof/>
            <w:webHidden/>
          </w:rPr>
          <w:t>39</w:t>
        </w:r>
      </w:hyperlink>
    </w:p>
    <w:p w:rsidR="00387D68" w:rsidRDefault="00387D68" w:rsidP="00F22C2D">
      <w:pPr>
        <w:tabs>
          <w:tab w:val="right" w:leader="dot" w:pos="7920"/>
        </w:tabs>
        <w:jc w:val="right"/>
        <w:rPr>
          <w:rFonts w:eastAsiaTheme="minorEastAsia"/>
        </w:rPr>
      </w:pPr>
      <w:r>
        <w:rPr>
          <w:rFonts w:eastAsiaTheme="minorEastAsia"/>
        </w:rPr>
        <w:t xml:space="preserve">      </w:t>
      </w:r>
      <w:r w:rsidRPr="00387D68">
        <w:rPr>
          <w:rFonts w:eastAsiaTheme="minorEastAsia"/>
        </w:rPr>
        <w:t>Biophysical Models and Ecological-Economic Conversion Models</w:t>
      </w:r>
      <w:r w:rsidR="00F22C2D">
        <w:rPr>
          <w:rFonts w:eastAsiaTheme="minorEastAsia"/>
        </w:rPr>
        <w:tab/>
      </w:r>
      <w:r w:rsidR="005A5046">
        <w:rPr>
          <w:rFonts w:eastAsiaTheme="minorEastAsia"/>
        </w:rPr>
        <w:t>4</w:t>
      </w:r>
      <w:r w:rsidR="007C4B8F">
        <w:rPr>
          <w:rFonts w:eastAsiaTheme="minorEastAsia"/>
        </w:rPr>
        <w:t>1</w:t>
      </w:r>
    </w:p>
    <w:p w:rsidR="0025480E" w:rsidRDefault="0025480E" w:rsidP="00F22C2D">
      <w:pPr>
        <w:tabs>
          <w:tab w:val="right" w:leader="dot" w:pos="7920"/>
        </w:tabs>
        <w:jc w:val="right"/>
        <w:rPr>
          <w:rFonts w:eastAsiaTheme="minorEastAsia"/>
        </w:rPr>
      </w:pPr>
      <w:r>
        <w:rPr>
          <w:rFonts w:eastAsiaTheme="minorEastAsia"/>
        </w:rPr>
        <w:t xml:space="preserve">      </w:t>
      </w:r>
      <w:r w:rsidRPr="0025480E">
        <w:rPr>
          <w:rFonts w:eastAsiaTheme="minorEastAsia"/>
        </w:rPr>
        <w:t>Data Collection</w:t>
      </w:r>
      <w:r w:rsidR="00F22C2D">
        <w:rPr>
          <w:rFonts w:eastAsiaTheme="minorEastAsia"/>
        </w:rPr>
        <w:tab/>
      </w:r>
      <w:r w:rsidR="007C4B8F">
        <w:rPr>
          <w:rFonts w:eastAsiaTheme="minorEastAsia"/>
        </w:rPr>
        <w:t>48</w:t>
      </w:r>
    </w:p>
    <w:p w:rsidR="0025480E" w:rsidRDefault="0025480E" w:rsidP="00F22C2D">
      <w:pPr>
        <w:tabs>
          <w:tab w:val="right" w:leader="dot" w:pos="7920"/>
        </w:tabs>
        <w:jc w:val="right"/>
        <w:rPr>
          <w:rFonts w:eastAsiaTheme="minorEastAsia"/>
        </w:rPr>
      </w:pPr>
      <w:r>
        <w:rPr>
          <w:rFonts w:eastAsiaTheme="minorEastAsia"/>
        </w:rPr>
        <w:t xml:space="preserve">      </w:t>
      </w:r>
      <w:r w:rsidRPr="0025480E">
        <w:rPr>
          <w:rFonts w:eastAsiaTheme="minorEastAsia"/>
        </w:rPr>
        <w:t>Scenarios Design</w:t>
      </w:r>
      <w:r w:rsidR="00F22C2D">
        <w:rPr>
          <w:rFonts w:eastAsiaTheme="minorEastAsia"/>
        </w:rPr>
        <w:tab/>
      </w:r>
      <w:r w:rsidR="005A5046">
        <w:rPr>
          <w:rFonts w:eastAsiaTheme="minorEastAsia"/>
        </w:rPr>
        <w:t>5</w:t>
      </w:r>
      <w:r w:rsidR="007C4B8F">
        <w:rPr>
          <w:rFonts w:eastAsiaTheme="minorEastAsia"/>
        </w:rPr>
        <w:t>0</w:t>
      </w:r>
    </w:p>
    <w:p w:rsidR="0025480E" w:rsidRDefault="0025480E" w:rsidP="00F22C2D">
      <w:pPr>
        <w:tabs>
          <w:tab w:val="right" w:leader="dot" w:pos="7920"/>
        </w:tabs>
        <w:jc w:val="right"/>
        <w:rPr>
          <w:rFonts w:eastAsiaTheme="minorEastAsia"/>
        </w:rPr>
      </w:pPr>
      <w:r>
        <w:rPr>
          <w:rFonts w:eastAsiaTheme="minorEastAsia"/>
        </w:rPr>
        <w:t xml:space="preserve">Chapter 5: </w:t>
      </w:r>
      <w:r w:rsidRPr="0025480E">
        <w:rPr>
          <w:rFonts w:eastAsiaTheme="minorEastAsia"/>
        </w:rPr>
        <w:t>Results and Discussion</w:t>
      </w:r>
      <w:r w:rsidR="00F22C2D">
        <w:rPr>
          <w:rFonts w:eastAsiaTheme="minorEastAsia"/>
        </w:rPr>
        <w:tab/>
      </w:r>
      <w:r w:rsidR="005A5046">
        <w:rPr>
          <w:rFonts w:eastAsiaTheme="minorEastAsia"/>
        </w:rPr>
        <w:t>5</w:t>
      </w:r>
      <w:r w:rsidR="007C4B8F">
        <w:rPr>
          <w:rFonts w:eastAsiaTheme="minorEastAsia"/>
        </w:rPr>
        <w:t>3</w:t>
      </w:r>
    </w:p>
    <w:p w:rsidR="0025480E" w:rsidRDefault="005A5046" w:rsidP="00F22C2D">
      <w:pPr>
        <w:tabs>
          <w:tab w:val="right" w:leader="dot" w:pos="7920"/>
        </w:tabs>
        <w:jc w:val="right"/>
        <w:rPr>
          <w:rFonts w:eastAsiaTheme="minorEastAsia"/>
        </w:rPr>
      </w:pPr>
      <w:r>
        <w:rPr>
          <w:rFonts w:eastAsiaTheme="minorEastAsia"/>
        </w:rPr>
        <w:lastRenderedPageBreak/>
        <w:t xml:space="preserve">      </w:t>
      </w:r>
      <w:r w:rsidR="00A40154">
        <w:rPr>
          <w:rFonts w:eastAsiaTheme="minorEastAsia"/>
        </w:rPr>
        <w:t>Urbanization</w:t>
      </w:r>
      <w:r w:rsidR="00646EFB">
        <w:rPr>
          <w:rFonts w:eastAsiaTheme="minorEastAsia"/>
        </w:rPr>
        <w:t>s Impacts on Environment</w:t>
      </w:r>
      <w:r w:rsidR="00F22C2D">
        <w:rPr>
          <w:rFonts w:eastAsiaTheme="minorEastAsia"/>
        </w:rPr>
        <w:tab/>
      </w:r>
      <w:r w:rsidR="007C4B8F">
        <w:rPr>
          <w:rFonts w:eastAsiaTheme="minorEastAsia"/>
        </w:rPr>
        <w:t>54</w:t>
      </w:r>
    </w:p>
    <w:p w:rsidR="0025480E" w:rsidRDefault="0025480E" w:rsidP="009B4800">
      <w:pPr>
        <w:tabs>
          <w:tab w:val="right" w:leader="dot" w:pos="7920"/>
        </w:tabs>
        <w:ind w:firstLine="360"/>
        <w:jc w:val="right"/>
        <w:rPr>
          <w:rFonts w:eastAsiaTheme="minorEastAsia"/>
        </w:rPr>
      </w:pPr>
      <w:r w:rsidRPr="0025480E">
        <w:rPr>
          <w:rFonts w:eastAsiaTheme="minorEastAsia"/>
        </w:rPr>
        <w:t>Ecosystem Service Conservation and Values</w:t>
      </w:r>
      <w:r w:rsidR="00F22C2D">
        <w:rPr>
          <w:rFonts w:eastAsiaTheme="minorEastAsia"/>
        </w:rPr>
        <w:tab/>
      </w:r>
      <w:r w:rsidR="007F5967">
        <w:rPr>
          <w:rFonts w:eastAsiaTheme="minorEastAsia"/>
        </w:rPr>
        <w:t>68</w:t>
      </w:r>
    </w:p>
    <w:p w:rsidR="0025480E" w:rsidRPr="00387D68" w:rsidRDefault="00A40154" w:rsidP="009B4800">
      <w:pPr>
        <w:tabs>
          <w:tab w:val="right" w:leader="dot" w:pos="7920"/>
        </w:tabs>
        <w:ind w:firstLine="360"/>
        <w:jc w:val="right"/>
        <w:rPr>
          <w:rFonts w:eastAsiaTheme="minorEastAsia"/>
        </w:rPr>
      </w:pPr>
      <w:r>
        <w:rPr>
          <w:rFonts w:eastAsiaTheme="minorEastAsia"/>
        </w:rPr>
        <w:t>Modified</w:t>
      </w:r>
      <w:r w:rsidR="0025480E" w:rsidRPr="0025480E">
        <w:rPr>
          <w:rFonts w:eastAsiaTheme="minorEastAsia"/>
        </w:rPr>
        <w:t xml:space="preserve"> Comprehensive Plan</w:t>
      </w:r>
      <w:r w:rsidR="00F22C2D">
        <w:rPr>
          <w:rFonts w:eastAsiaTheme="minorEastAsia"/>
        </w:rPr>
        <w:tab/>
      </w:r>
      <w:r w:rsidR="007C4B8F">
        <w:rPr>
          <w:rFonts w:eastAsiaTheme="minorEastAsia"/>
        </w:rPr>
        <w:t>81</w:t>
      </w:r>
    </w:p>
    <w:p w:rsidR="003D34F2" w:rsidRDefault="0025480E" w:rsidP="00F22C2D">
      <w:pPr>
        <w:pStyle w:val="TOC1"/>
      </w:pPr>
      <w:r>
        <w:t>Chapter 6: Conclusion</w:t>
      </w:r>
      <w:r w:rsidR="00F22C2D">
        <w:tab/>
      </w:r>
      <w:r w:rsidR="007C4B8F">
        <w:t>9</w:t>
      </w:r>
      <w:r w:rsidR="004D1851">
        <w:t>1</w:t>
      </w:r>
    </w:p>
    <w:p w:rsidR="0025480E" w:rsidRPr="0025480E" w:rsidRDefault="008B3C12" w:rsidP="008B3C12">
      <w:pPr>
        <w:rPr>
          <w:rFonts w:eastAsiaTheme="minorEastAsia"/>
        </w:rPr>
      </w:pPr>
      <w:r>
        <w:rPr>
          <w:rFonts w:eastAsiaTheme="minorEastAsia"/>
        </w:rPr>
        <w:t xml:space="preserve">          </w:t>
      </w:r>
      <w:r w:rsidR="0025480E">
        <w:rPr>
          <w:rFonts w:eastAsiaTheme="minorEastAsia"/>
        </w:rPr>
        <w:t>Reference</w:t>
      </w:r>
      <w:r>
        <w:rPr>
          <w:rFonts w:eastAsiaTheme="minorEastAsia"/>
        </w:rPr>
        <w:tab/>
      </w:r>
      <w:r w:rsidR="007C4B8F">
        <w:rPr>
          <w:rFonts w:eastAsiaTheme="minorEastAsia"/>
        </w:rPr>
        <w:t>9</w:t>
      </w:r>
      <w:r w:rsidR="004D1851">
        <w:rPr>
          <w:rFonts w:eastAsiaTheme="minorEastAsia"/>
        </w:rPr>
        <w:t>5</w:t>
      </w:r>
    </w:p>
    <w:p w:rsidR="00DA1971" w:rsidRDefault="00F7122D" w:rsidP="00F22C2D">
      <w:pPr>
        <w:jc w:val="right"/>
      </w:pPr>
      <w:r>
        <w:fldChar w:fldCharType="end"/>
      </w:r>
      <w:r w:rsidR="00C92079">
        <w:t xml:space="preserve"> </w:t>
      </w:r>
    </w:p>
    <w:p w:rsidR="004A7222" w:rsidRDefault="00DA1971" w:rsidP="00346ADC">
      <w:pPr>
        <w:pStyle w:val="Heading1"/>
      </w:pPr>
      <w:r>
        <w:br w:type="page"/>
      </w:r>
      <w:bookmarkStart w:id="3" w:name="_Toc310579465"/>
      <w:bookmarkStart w:id="4" w:name="_Toc315681314"/>
      <w:r>
        <w:lastRenderedPageBreak/>
        <w:t>List of Tables</w:t>
      </w:r>
      <w:bookmarkEnd w:id="3"/>
      <w:bookmarkEnd w:id="4"/>
    </w:p>
    <w:p w:rsidR="003D34F2" w:rsidRDefault="00F7122D" w:rsidP="008B3C12">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315681310" w:history="1">
        <w:r w:rsidR="003D34F2" w:rsidRPr="00882D50">
          <w:rPr>
            <w:rStyle w:val="Hyperlink"/>
            <w:noProof/>
          </w:rPr>
          <w:t xml:space="preserve">Table 1. </w:t>
        </w:r>
        <w:r w:rsidR="0025480E" w:rsidRPr="0025480E">
          <w:rPr>
            <w:rStyle w:val="Hyperlink"/>
            <w:noProof/>
          </w:rPr>
          <w:t>Goals of Land Use Policy Proposed by the Land Conservation Act</w:t>
        </w:r>
        <w:r w:rsidR="008B3C12">
          <w:rPr>
            <w:noProof/>
            <w:webHidden/>
          </w:rPr>
          <w:tab/>
        </w:r>
        <w:r w:rsidR="005A5046">
          <w:rPr>
            <w:noProof/>
            <w:webHidden/>
          </w:rPr>
          <w:t>8</w:t>
        </w:r>
      </w:hyperlink>
    </w:p>
    <w:p w:rsidR="003D34F2" w:rsidRDefault="002A6C83" w:rsidP="008B3C12">
      <w:pPr>
        <w:pStyle w:val="TableofFigures"/>
        <w:tabs>
          <w:tab w:val="right" w:leader="dot" w:pos="8486"/>
        </w:tabs>
        <w:rPr>
          <w:noProof/>
        </w:rPr>
      </w:pPr>
      <w:hyperlink w:anchor="_Toc315681311" w:history="1">
        <w:r w:rsidR="003D34F2" w:rsidRPr="00882D50">
          <w:rPr>
            <w:rStyle w:val="Hyperlink"/>
            <w:noProof/>
          </w:rPr>
          <w:t xml:space="preserve">Table 2. </w:t>
        </w:r>
        <w:r w:rsidR="0060557E" w:rsidRPr="0060557E">
          <w:rPr>
            <w:rStyle w:val="Hyperlink"/>
            <w:noProof/>
          </w:rPr>
          <w:t>Land Use and Land Cover within the Watershed of Corvallis in 2000</w:t>
        </w:r>
        <w:r w:rsidR="008B3C12">
          <w:rPr>
            <w:noProof/>
            <w:webHidden/>
          </w:rPr>
          <w:tab/>
        </w:r>
        <w:r w:rsidR="005A5046">
          <w:rPr>
            <w:noProof/>
            <w:webHidden/>
          </w:rPr>
          <w:t>3</w:t>
        </w:r>
        <w:r w:rsidR="0055127C">
          <w:rPr>
            <w:noProof/>
            <w:webHidden/>
          </w:rPr>
          <w:t>0</w:t>
        </w:r>
      </w:hyperlink>
    </w:p>
    <w:p w:rsidR="0025480E" w:rsidRDefault="0025480E" w:rsidP="008B3C12">
      <w:pPr>
        <w:tabs>
          <w:tab w:val="center" w:leader="dot" w:pos="8640"/>
        </w:tabs>
        <w:rPr>
          <w:rFonts w:eastAsiaTheme="minorEastAsia"/>
        </w:rPr>
      </w:pPr>
      <w:r>
        <w:rPr>
          <w:rFonts w:eastAsiaTheme="minorEastAsia"/>
        </w:rPr>
        <w:t xml:space="preserve">Table 3. </w:t>
      </w:r>
      <w:r w:rsidRPr="0025480E">
        <w:rPr>
          <w:rFonts w:eastAsiaTheme="minorEastAsia"/>
        </w:rPr>
        <w:t>Projected Land Use in 2020</w:t>
      </w:r>
      <w:r w:rsidR="008B3C12">
        <w:rPr>
          <w:rFonts w:eastAsiaTheme="minorEastAsia"/>
        </w:rPr>
        <w:tab/>
      </w:r>
      <w:r w:rsidR="0055127C">
        <w:rPr>
          <w:rFonts w:eastAsiaTheme="minorEastAsia"/>
        </w:rPr>
        <w:t>38</w:t>
      </w:r>
    </w:p>
    <w:p w:rsidR="0025480E" w:rsidRDefault="0025480E" w:rsidP="008B3C12">
      <w:pPr>
        <w:rPr>
          <w:rFonts w:eastAsiaTheme="minorEastAsia"/>
        </w:rPr>
      </w:pPr>
      <w:r w:rsidRPr="0025480E">
        <w:rPr>
          <w:rFonts w:eastAsiaTheme="minorEastAsia"/>
        </w:rPr>
        <w:t>Table 4. Data Collection, Formatting and Manipulation</w:t>
      </w:r>
      <w:r w:rsidR="008B3C12">
        <w:rPr>
          <w:rFonts w:eastAsiaTheme="minorEastAsia"/>
        </w:rPr>
        <w:tab/>
      </w:r>
      <w:r w:rsidR="0055127C">
        <w:rPr>
          <w:rFonts w:eastAsiaTheme="minorEastAsia"/>
        </w:rPr>
        <w:t>49</w:t>
      </w:r>
    </w:p>
    <w:p w:rsidR="0025480E" w:rsidRDefault="0025480E" w:rsidP="008B3C12">
      <w:pPr>
        <w:ind w:right="36"/>
        <w:rPr>
          <w:rFonts w:eastAsiaTheme="minorEastAsia"/>
        </w:rPr>
      </w:pPr>
      <w:r w:rsidRPr="0025480E">
        <w:rPr>
          <w:rFonts w:eastAsiaTheme="minorEastAsia"/>
        </w:rPr>
        <w:t>Table 5. Pr</w:t>
      </w:r>
      <w:r w:rsidR="008B3C12">
        <w:rPr>
          <w:rFonts w:eastAsiaTheme="minorEastAsia"/>
        </w:rPr>
        <w:t xml:space="preserve">ojected Land Use and Land Cover </w:t>
      </w:r>
      <w:r w:rsidRPr="0025480E">
        <w:rPr>
          <w:rFonts w:eastAsiaTheme="minorEastAsia"/>
        </w:rPr>
        <w:t>Change</w:t>
      </w:r>
      <w:r w:rsidR="008B3C12">
        <w:rPr>
          <w:rFonts w:eastAsiaTheme="minorEastAsia"/>
        </w:rPr>
        <w:tab/>
      </w:r>
      <w:r w:rsidR="0055127C">
        <w:rPr>
          <w:rFonts w:eastAsiaTheme="minorEastAsia"/>
        </w:rPr>
        <w:t>56</w:t>
      </w:r>
    </w:p>
    <w:p w:rsidR="0025480E" w:rsidRDefault="0025480E" w:rsidP="008B3C12">
      <w:pPr>
        <w:rPr>
          <w:rFonts w:eastAsiaTheme="minorEastAsia"/>
        </w:rPr>
      </w:pPr>
      <w:r w:rsidRPr="0025480E">
        <w:rPr>
          <w:rFonts w:eastAsiaTheme="minorEastAsia"/>
        </w:rPr>
        <w:t>Table 6. Projected Land Use Change in Urban Fringe</w:t>
      </w:r>
      <w:r w:rsidR="008B3C12">
        <w:rPr>
          <w:rFonts w:eastAsiaTheme="minorEastAsia"/>
        </w:rPr>
        <w:tab/>
      </w:r>
      <w:r w:rsidR="0055127C">
        <w:rPr>
          <w:rFonts w:eastAsiaTheme="minorEastAsia"/>
        </w:rPr>
        <w:t>57</w:t>
      </w:r>
    </w:p>
    <w:p w:rsidR="0025480E" w:rsidRDefault="0025480E" w:rsidP="008B3C12">
      <w:pPr>
        <w:rPr>
          <w:rFonts w:eastAsiaTheme="minorEastAsia"/>
        </w:rPr>
      </w:pPr>
      <w:r w:rsidRPr="0025480E">
        <w:rPr>
          <w:rFonts w:eastAsiaTheme="minorEastAsia"/>
        </w:rPr>
        <w:t>Table 7. Urbanization’s Impacts on Environment in 2000 and 2020</w:t>
      </w:r>
      <w:r w:rsidR="008B3C12">
        <w:rPr>
          <w:rFonts w:eastAsiaTheme="minorEastAsia"/>
        </w:rPr>
        <w:tab/>
      </w:r>
      <w:r w:rsidR="0055127C">
        <w:rPr>
          <w:rFonts w:eastAsiaTheme="minorEastAsia"/>
        </w:rPr>
        <w:t>58</w:t>
      </w:r>
    </w:p>
    <w:p w:rsidR="0025480E" w:rsidRDefault="0025480E" w:rsidP="008B3C12">
      <w:pPr>
        <w:rPr>
          <w:rFonts w:eastAsiaTheme="minorEastAsia"/>
        </w:rPr>
      </w:pPr>
      <w:r w:rsidRPr="0025480E">
        <w:rPr>
          <w:rFonts w:eastAsiaTheme="minorEastAsia"/>
        </w:rPr>
        <w:t>Table 8. Urbanization’s Impacts on Environment in the Historical Periods</w:t>
      </w:r>
      <w:r w:rsidR="008B3C12">
        <w:rPr>
          <w:rFonts w:eastAsiaTheme="minorEastAsia"/>
        </w:rPr>
        <w:tab/>
      </w:r>
      <w:r w:rsidR="00E03AA9">
        <w:rPr>
          <w:rFonts w:eastAsiaTheme="minorEastAsia"/>
        </w:rPr>
        <w:t>6</w:t>
      </w:r>
      <w:r w:rsidR="0055127C">
        <w:rPr>
          <w:rFonts w:eastAsiaTheme="minorEastAsia"/>
        </w:rPr>
        <w:t>1</w:t>
      </w:r>
    </w:p>
    <w:p w:rsidR="0025480E" w:rsidRDefault="0025480E" w:rsidP="008B3C12">
      <w:pPr>
        <w:rPr>
          <w:rFonts w:eastAsiaTheme="minorEastAsia"/>
        </w:rPr>
      </w:pPr>
      <w:r w:rsidRPr="0025480E">
        <w:rPr>
          <w:rFonts w:eastAsiaTheme="minorEastAsia"/>
        </w:rPr>
        <w:t>Table 9. Urbanization’s Impacts on Environment for Subwatersheds in 2013</w:t>
      </w:r>
      <w:r w:rsidR="008B3C12">
        <w:rPr>
          <w:rFonts w:eastAsiaTheme="minorEastAsia"/>
        </w:rPr>
        <w:tab/>
      </w:r>
      <w:r w:rsidR="00E03AA9">
        <w:rPr>
          <w:rFonts w:eastAsiaTheme="minorEastAsia"/>
        </w:rPr>
        <w:t>6</w:t>
      </w:r>
      <w:r w:rsidR="0055127C">
        <w:rPr>
          <w:rFonts w:eastAsiaTheme="minorEastAsia"/>
        </w:rPr>
        <w:t>4</w:t>
      </w:r>
    </w:p>
    <w:p w:rsidR="0025480E" w:rsidRDefault="0025480E" w:rsidP="008B3C12">
      <w:pPr>
        <w:rPr>
          <w:rFonts w:eastAsiaTheme="minorEastAsia"/>
        </w:rPr>
      </w:pPr>
      <w:r w:rsidRPr="0025480E">
        <w:rPr>
          <w:rFonts w:eastAsiaTheme="minorEastAsia"/>
        </w:rPr>
        <w:t>Table 10. Ecosystem Service Provided by Different Areas in 2000</w:t>
      </w:r>
      <w:r w:rsidR="008B3C12">
        <w:rPr>
          <w:rFonts w:eastAsiaTheme="minorEastAsia"/>
        </w:rPr>
        <w:tab/>
      </w:r>
      <w:r w:rsidR="007F5967">
        <w:rPr>
          <w:rFonts w:eastAsiaTheme="minorEastAsia"/>
        </w:rPr>
        <w:t>68</w:t>
      </w:r>
    </w:p>
    <w:p w:rsidR="0025480E" w:rsidRDefault="0025480E" w:rsidP="008B3C12">
      <w:pPr>
        <w:rPr>
          <w:rFonts w:eastAsiaTheme="minorEastAsia"/>
        </w:rPr>
      </w:pPr>
      <w:r w:rsidRPr="0025480E">
        <w:rPr>
          <w:rFonts w:eastAsiaTheme="minorEastAsia"/>
        </w:rPr>
        <w:t>Table 11. Ecosystem Service in Zoning Categories in 2000</w:t>
      </w:r>
      <w:r w:rsidR="008B3C12">
        <w:rPr>
          <w:rFonts w:eastAsiaTheme="minorEastAsia"/>
        </w:rPr>
        <w:tab/>
      </w:r>
      <w:r w:rsidR="0055127C">
        <w:rPr>
          <w:rFonts w:eastAsiaTheme="minorEastAsia"/>
        </w:rPr>
        <w:t>73</w:t>
      </w:r>
    </w:p>
    <w:p w:rsidR="0025480E" w:rsidRDefault="0025480E" w:rsidP="008B3C12">
      <w:pPr>
        <w:rPr>
          <w:rFonts w:eastAsiaTheme="minorEastAsia"/>
        </w:rPr>
      </w:pPr>
      <w:r w:rsidRPr="0025480E">
        <w:rPr>
          <w:rFonts w:eastAsiaTheme="minorEastAsia"/>
        </w:rPr>
        <w:t>Table 12. Ecosystem Service Provided by Different Areas in 2000 and 2020</w:t>
      </w:r>
      <w:r w:rsidR="008B3C12">
        <w:rPr>
          <w:rFonts w:eastAsiaTheme="minorEastAsia"/>
        </w:rPr>
        <w:tab/>
      </w:r>
      <w:r w:rsidR="00E03AA9">
        <w:rPr>
          <w:rFonts w:eastAsiaTheme="minorEastAsia"/>
        </w:rPr>
        <w:t>7</w:t>
      </w:r>
      <w:r w:rsidR="0055127C">
        <w:rPr>
          <w:rFonts w:eastAsiaTheme="minorEastAsia"/>
        </w:rPr>
        <w:t>4</w:t>
      </w:r>
    </w:p>
    <w:p w:rsidR="0025480E" w:rsidRDefault="008B71C2" w:rsidP="008B3C12">
      <w:pPr>
        <w:rPr>
          <w:rFonts w:eastAsiaTheme="minorEastAsia"/>
        </w:rPr>
      </w:pPr>
      <w:r w:rsidRPr="008B71C2">
        <w:rPr>
          <w:rFonts w:eastAsiaTheme="minorEastAsia"/>
        </w:rPr>
        <w:t>Table 13. Ecosystem Service Valuation for Each Subwatershed</w:t>
      </w:r>
      <w:r w:rsidR="008B3C12">
        <w:rPr>
          <w:rFonts w:eastAsiaTheme="minorEastAsia"/>
        </w:rPr>
        <w:tab/>
      </w:r>
      <w:r w:rsidR="00E03AA9">
        <w:rPr>
          <w:rFonts w:eastAsiaTheme="minorEastAsia"/>
        </w:rPr>
        <w:t>7</w:t>
      </w:r>
      <w:r w:rsidR="0055127C">
        <w:rPr>
          <w:rFonts w:eastAsiaTheme="minorEastAsia"/>
        </w:rPr>
        <w:t>6</w:t>
      </w:r>
    </w:p>
    <w:p w:rsidR="008B71C2" w:rsidRDefault="008B71C2" w:rsidP="008B3C12">
      <w:pPr>
        <w:rPr>
          <w:rFonts w:eastAsiaTheme="minorEastAsia"/>
        </w:rPr>
      </w:pPr>
      <w:r w:rsidRPr="008B71C2">
        <w:rPr>
          <w:rFonts w:eastAsiaTheme="minorEastAsia"/>
        </w:rPr>
        <w:t xml:space="preserve">Table 14. Comparison of the Conservation Areas in Providing Ecosystem </w:t>
      </w:r>
      <w:r w:rsidR="00E03AA9" w:rsidRPr="008B71C2">
        <w:rPr>
          <w:rFonts w:eastAsiaTheme="minorEastAsia"/>
        </w:rPr>
        <w:t>Services</w:t>
      </w:r>
      <w:r w:rsidR="008B3C12">
        <w:rPr>
          <w:rFonts w:eastAsiaTheme="minorEastAsia"/>
        </w:rPr>
        <w:tab/>
      </w:r>
      <w:r w:rsidR="0055127C">
        <w:rPr>
          <w:rFonts w:eastAsiaTheme="minorEastAsia"/>
        </w:rPr>
        <w:t>81</w:t>
      </w:r>
    </w:p>
    <w:p w:rsidR="008B71C2" w:rsidRPr="0025480E" w:rsidRDefault="008B71C2" w:rsidP="008B3C12">
      <w:pPr>
        <w:rPr>
          <w:rFonts w:eastAsiaTheme="minorEastAsia"/>
        </w:rPr>
      </w:pPr>
      <w:r w:rsidRPr="008B71C2">
        <w:rPr>
          <w:rFonts w:eastAsiaTheme="minorEastAsia"/>
        </w:rPr>
        <w:t>Table 15. Projected Future Land Use Size and Impervious Percentage</w:t>
      </w:r>
      <w:r w:rsidR="008B3C12">
        <w:rPr>
          <w:rFonts w:eastAsiaTheme="minorEastAsia"/>
        </w:rPr>
        <w:tab/>
      </w:r>
      <w:r w:rsidR="00E03AA9">
        <w:rPr>
          <w:rFonts w:eastAsiaTheme="minorEastAsia"/>
        </w:rPr>
        <w:t>8</w:t>
      </w:r>
      <w:r w:rsidR="0055127C">
        <w:rPr>
          <w:rFonts w:eastAsiaTheme="minorEastAsia"/>
        </w:rPr>
        <w:t>5</w:t>
      </w:r>
    </w:p>
    <w:p w:rsidR="00DE1EF7" w:rsidRDefault="00F7122D" w:rsidP="008B3C12">
      <w:pPr>
        <w:jc w:val="both"/>
      </w:pPr>
      <w:r>
        <w:fldChar w:fldCharType="end"/>
      </w:r>
      <w:r w:rsidR="00C93B14">
        <w:t xml:space="preserve">Table 16. </w:t>
      </w:r>
      <w:r w:rsidR="00C93B14" w:rsidRPr="00C93B14">
        <w:t xml:space="preserve">Urbanized and Conserved Parcels in </w:t>
      </w:r>
      <w:r w:rsidR="00C93B14">
        <w:t>Revised</w:t>
      </w:r>
      <w:r w:rsidR="00C93B14" w:rsidRPr="00C93B14">
        <w:t xml:space="preserve"> Comprehensive Plan</w:t>
      </w:r>
      <w:r w:rsidR="00C93B14">
        <w:tab/>
        <w:t>88</w:t>
      </w:r>
    </w:p>
    <w:p w:rsidR="004A7222" w:rsidRPr="00EE3EDB" w:rsidRDefault="00DA1971" w:rsidP="00346ADC">
      <w:pPr>
        <w:pStyle w:val="Heading1"/>
      </w:pPr>
      <w:r>
        <w:br w:type="page"/>
      </w:r>
      <w:bookmarkStart w:id="5" w:name="_Toc310579466"/>
      <w:bookmarkStart w:id="6" w:name="_Toc315681315"/>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sdtContent>
          <w:r w:rsidR="007A6C28">
            <w:t>List of Figures</w:t>
          </w:r>
        </w:sdtContent>
      </w:sdt>
      <w:bookmarkEnd w:id="5"/>
      <w:bookmarkEnd w:id="6"/>
    </w:p>
    <w:p w:rsidR="003D34F2" w:rsidRDefault="00F7122D" w:rsidP="008B3C12">
      <w:pPr>
        <w:pStyle w:val="TableofFigures"/>
        <w:jc w:val="center"/>
        <w:rPr>
          <w:noProof/>
        </w:rPr>
      </w:pPr>
      <w:r>
        <w:fldChar w:fldCharType="begin"/>
      </w:r>
      <w:r w:rsidR="00CC7E26">
        <w:instrText xml:space="preserve"> TOC \h \z \c "Figure" </w:instrText>
      </w:r>
      <w:r>
        <w:fldChar w:fldCharType="separate"/>
      </w:r>
      <w:hyperlink w:anchor="_Toc315681307" w:history="1">
        <w:r w:rsidR="003D34F2" w:rsidRPr="00CE62AE">
          <w:rPr>
            <w:rStyle w:val="Hyperlink"/>
            <w:noProof/>
          </w:rPr>
          <w:t xml:space="preserve">Figure 1. </w:t>
        </w:r>
        <w:r w:rsidR="008B71C2" w:rsidRPr="008B71C2">
          <w:rPr>
            <w:rStyle w:val="Hyperlink"/>
            <w:noProof/>
          </w:rPr>
          <w:t>Urban and Rural Population of the World, 1950 – 2050</w:t>
        </w:r>
        <w:r w:rsidR="008B3C12">
          <w:rPr>
            <w:noProof/>
            <w:webHidden/>
          </w:rPr>
          <w:tab/>
        </w:r>
        <w:r w:rsidR="008D4878">
          <w:rPr>
            <w:noProof/>
            <w:webHidden/>
          </w:rPr>
          <w:t>2</w:t>
        </w:r>
      </w:hyperlink>
    </w:p>
    <w:p w:rsidR="008B71C2" w:rsidRDefault="008B71C2" w:rsidP="008B3C12">
      <w:pPr>
        <w:jc w:val="center"/>
        <w:rPr>
          <w:rFonts w:eastAsiaTheme="minorEastAsia"/>
        </w:rPr>
      </w:pPr>
      <w:r w:rsidRPr="008B71C2">
        <w:rPr>
          <w:rFonts w:eastAsiaTheme="minorEastAsia"/>
        </w:rPr>
        <w:t>Figure 2. Degrees of Imperviousness and its Effects on Stormwater Runoff</w:t>
      </w:r>
      <w:r w:rsidR="008B3C12">
        <w:rPr>
          <w:rFonts w:eastAsiaTheme="minorEastAsia"/>
        </w:rPr>
        <w:tab/>
      </w:r>
      <w:r w:rsidR="008D4878">
        <w:rPr>
          <w:rFonts w:eastAsiaTheme="minorEastAsia"/>
        </w:rPr>
        <w:t>3</w:t>
      </w:r>
    </w:p>
    <w:p w:rsidR="008B71C2" w:rsidRDefault="008B71C2" w:rsidP="008B3C12">
      <w:pPr>
        <w:jc w:val="center"/>
        <w:rPr>
          <w:rFonts w:eastAsiaTheme="minorEastAsia"/>
        </w:rPr>
      </w:pPr>
      <w:r w:rsidRPr="008B71C2">
        <w:rPr>
          <w:rFonts w:eastAsiaTheme="minorEastAsia"/>
        </w:rPr>
        <w:t>Figure 3. Portland’s Current Urban Growth Boundary in 2009</w:t>
      </w:r>
      <w:r w:rsidR="008B3C12">
        <w:rPr>
          <w:rFonts w:eastAsiaTheme="minorEastAsia"/>
        </w:rPr>
        <w:tab/>
      </w:r>
      <w:r w:rsidR="008D4878">
        <w:rPr>
          <w:rFonts w:eastAsiaTheme="minorEastAsia"/>
        </w:rPr>
        <w:t>6</w:t>
      </w:r>
    </w:p>
    <w:p w:rsidR="008B71C2" w:rsidRDefault="001970C3" w:rsidP="008B3C12">
      <w:pPr>
        <w:jc w:val="center"/>
        <w:rPr>
          <w:rFonts w:eastAsiaTheme="minorEastAsia"/>
        </w:rPr>
      </w:pPr>
      <w:r>
        <w:rPr>
          <w:rFonts w:eastAsiaTheme="minorEastAsia"/>
        </w:rPr>
        <w:t>Figure 4</w:t>
      </w:r>
      <w:r w:rsidR="008B71C2" w:rsidRPr="008B71C2">
        <w:rPr>
          <w:rFonts w:eastAsiaTheme="minorEastAsia"/>
        </w:rPr>
        <w:t xml:space="preserve">. </w:t>
      </w:r>
      <w:r w:rsidR="00147487" w:rsidRPr="00147487">
        <w:rPr>
          <w:rFonts w:eastAsiaTheme="minorEastAsia"/>
        </w:rPr>
        <w:t>City of Corvallis, Oregon and Subwatersheds</w:t>
      </w:r>
      <w:r w:rsidR="008B3C12">
        <w:rPr>
          <w:rFonts w:eastAsiaTheme="minorEastAsia"/>
        </w:rPr>
        <w:tab/>
      </w:r>
      <w:r>
        <w:rPr>
          <w:rFonts w:eastAsiaTheme="minorEastAsia"/>
        </w:rPr>
        <w:t>28</w:t>
      </w:r>
    </w:p>
    <w:p w:rsidR="008B71C2" w:rsidRDefault="00D3312C" w:rsidP="008B3C12">
      <w:pPr>
        <w:jc w:val="center"/>
        <w:rPr>
          <w:rFonts w:eastAsiaTheme="minorEastAsia"/>
        </w:rPr>
      </w:pPr>
      <w:r>
        <w:rPr>
          <w:rFonts w:eastAsiaTheme="minorEastAsia"/>
        </w:rPr>
        <w:t>Figure 5</w:t>
      </w:r>
      <w:r w:rsidR="008B71C2" w:rsidRPr="008B71C2">
        <w:rPr>
          <w:rFonts w:eastAsiaTheme="minorEastAsia"/>
        </w:rPr>
        <w:t>. Comprehensive Plan, Corvallis Oregon Source</w:t>
      </w:r>
      <w:r w:rsidR="008B3C12">
        <w:rPr>
          <w:rFonts w:eastAsiaTheme="minorEastAsia"/>
        </w:rPr>
        <w:tab/>
      </w:r>
      <w:r w:rsidR="008D4878">
        <w:rPr>
          <w:rFonts w:eastAsiaTheme="minorEastAsia"/>
        </w:rPr>
        <w:t>3</w:t>
      </w:r>
      <w:r>
        <w:rPr>
          <w:rFonts w:eastAsiaTheme="minorEastAsia"/>
        </w:rPr>
        <w:t>1</w:t>
      </w:r>
    </w:p>
    <w:p w:rsidR="008B71C2" w:rsidRDefault="008D4878" w:rsidP="008B3C12">
      <w:pPr>
        <w:ind w:left="994" w:hanging="994"/>
        <w:jc w:val="center"/>
        <w:rPr>
          <w:rFonts w:eastAsiaTheme="minorEastAsia"/>
        </w:rPr>
      </w:pPr>
      <w:r>
        <w:rPr>
          <w:rFonts w:eastAsiaTheme="minorEastAsia"/>
        </w:rPr>
        <w:t xml:space="preserve">Figure </w:t>
      </w:r>
      <w:r w:rsidR="00D3312C">
        <w:rPr>
          <w:rFonts w:eastAsiaTheme="minorEastAsia"/>
        </w:rPr>
        <w:t>6</w:t>
      </w:r>
      <w:r>
        <w:rPr>
          <w:rFonts w:eastAsiaTheme="minorEastAsia"/>
        </w:rPr>
        <w:t xml:space="preserve">. The </w:t>
      </w:r>
      <w:r w:rsidR="008B71C2" w:rsidRPr="008B71C2">
        <w:rPr>
          <w:rFonts w:eastAsiaTheme="minorEastAsia"/>
        </w:rPr>
        <w:t>Urban Growth Boundary, City Limit, Watershed and Land Cover</w:t>
      </w:r>
      <w:r w:rsidR="008B3C12">
        <w:rPr>
          <w:rFonts w:eastAsiaTheme="minorEastAsia"/>
        </w:rPr>
        <w:tab/>
      </w:r>
      <w:r>
        <w:rPr>
          <w:rFonts w:eastAsiaTheme="minorEastAsia"/>
        </w:rPr>
        <w:t>3</w:t>
      </w:r>
      <w:r w:rsidR="00D3312C">
        <w:rPr>
          <w:rFonts w:eastAsiaTheme="minorEastAsia"/>
        </w:rPr>
        <w:t>3</w:t>
      </w:r>
    </w:p>
    <w:p w:rsidR="008B71C2" w:rsidRDefault="008B71C2" w:rsidP="008B3C12">
      <w:pPr>
        <w:ind w:left="994" w:hanging="994"/>
        <w:jc w:val="center"/>
        <w:rPr>
          <w:rFonts w:eastAsiaTheme="minorEastAsia"/>
        </w:rPr>
      </w:pPr>
      <w:r w:rsidRPr="008B71C2">
        <w:rPr>
          <w:rFonts w:eastAsiaTheme="minorEastAsia"/>
        </w:rPr>
        <w:t xml:space="preserve">Figure </w:t>
      </w:r>
      <w:r w:rsidR="00D3312C">
        <w:rPr>
          <w:rFonts w:eastAsiaTheme="minorEastAsia"/>
        </w:rPr>
        <w:t>7</w:t>
      </w:r>
      <w:r w:rsidRPr="008B71C2">
        <w:rPr>
          <w:rFonts w:eastAsiaTheme="minorEastAsia"/>
        </w:rPr>
        <w:t>. Proposed Land Use Percentage in Urban Fringe in 2020</w:t>
      </w:r>
      <w:r w:rsidR="008B3C12">
        <w:rPr>
          <w:rFonts w:eastAsiaTheme="minorEastAsia"/>
        </w:rPr>
        <w:tab/>
      </w:r>
      <w:r w:rsidR="008D4878">
        <w:rPr>
          <w:rFonts w:eastAsiaTheme="minorEastAsia"/>
        </w:rPr>
        <w:t>3</w:t>
      </w:r>
      <w:r w:rsidR="00D3312C">
        <w:rPr>
          <w:rFonts w:eastAsiaTheme="minorEastAsia"/>
        </w:rPr>
        <w:t>4</w:t>
      </w:r>
    </w:p>
    <w:p w:rsidR="008B71C2" w:rsidRDefault="008B71C2" w:rsidP="00E31295">
      <w:pPr>
        <w:ind w:left="994" w:hanging="994"/>
        <w:jc w:val="center"/>
        <w:rPr>
          <w:rFonts w:eastAsiaTheme="minorEastAsia"/>
        </w:rPr>
      </w:pPr>
      <w:r w:rsidRPr="008B71C2">
        <w:rPr>
          <w:rFonts w:eastAsiaTheme="minorEastAsia"/>
        </w:rPr>
        <w:t xml:space="preserve">Figure </w:t>
      </w:r>
      <w:r w:rsidR="00D3312C">
        <w:rPr>
          <w:rFonts w:eastAsiaTheme="minorEastAsia"/>
        </w:rPr>
        <w:t>8</w:t>
      </w:r>
      <w:r w:rsidRPr="008B71C2">
        <w:rPr>
          <w:rFonts w:eastAsiaTheme="minorEastAsia"/>
        </w:rPr>
        <w:t>. Water Yield in InVEST</w:t>
      </w:r>
      <w:r w:rsidR="00E31295">
        <w:rPr>
          <w:rFonts w:eastAsiaTheme="minorEastAsia"/>
        </w:rPr>
        <w:tab/>
      </w:r>
      <w:r w:rsidR="008D4878">
        <w:rPr>
          <w:rFonts w:eastAsiaTheme="minorEastAsia"/>
        </w:rPr>
        <w:t>4</w:t>
      </w:r>
      <w:r w:rsidR="00D3312C">
        <w:rPr>
          <w:rFonts w:eastAsiaTheme="minorEastAsia"/>
        </w:rPr>
        <w:t>2</w:t>
      </w:r>
    </w:p>
    <w:p w:rsidR="008B71C2" w:rsidRDefault="008B71C2" w:rsidP="00E31295">
      <w:pPr>
        <w:ind w:left="994" w:hanging="994"/>
        <w:jc w:val="center"/>
        <w:rPr>
          <w:rFonts w:eastAsiaTheme="minorEastAsia"/>
        </w:rPr>
      </w:pPr>
      <w:r w:rsidRPr="008B71C2">
        <w:rPr>
          <w:rFonts w:eastAsiaTheme="minorEastAsia"/>
        </w:rPr>
        <w:t xml:space="preserve">Figure </w:t>
      </w:r>
      <w:r w:rsidR="00D3312C">
        <w:rPr>
          <w:rFonts w:eastAsiaTheme="minorEastAsia"/>
        </w:rPr>
        <w:t>9</w:t>
      </w:r>
      <w:r w:rsidRPr="008B71C2">
        <w:rPr>
          <w:rFonts w:eastAsiaTheme="minorEastAsia"/>
        </w:rPr>
        <w:t>. Carbon Cycle in InVEST</w:t>
      </w:r>
      <w:r w:rsidR="00E31295">
        <w:rPr>
          <w:rFonts w:eastAsiaTheme="minorEastAsia"/>
        </w:rPr>
        <w:tab/>
      </w:r>
      <w:r w:rsidR="007F5967">
        <w:rPr>
          <w:rFonts w:eastAsiaTheme="minorEastAsia"/>
        </w:rPr>
        <w:t>4</w:t>
      </w:r>
      <w:r w:rsidR="00D3312C">
        <w:rPr>
          <w:rFonts w:eastAsiaTheme="minorEastAsia"/>
        </w:rPr>
        <w:t>6</w:t>
      </w:r>
    </w:p>
    <w:p w:rsidR="008B71C2" w:rsidRDefault="008B71C2" w:rsidP="00E31295">
      <w:pPr>
        <w:ind w:left="994" w:hanging="994"/>
        <w:jc w:val="center"/>
        <w:rPr>
          <w:rFonts w:eastAsiaTheme="minorEastAsia"/>
        </w:rPr>
      </w:pPr>
      <w:r w:rsidRPr="008B71C2">
        <w:rPr>
          <w:rFonts w:eastAsiaTheme="minorEastAsia"/>
        </w:rPr>
        <w:t>Figure 1</w:t>
      </w:r>
      <w:r w:rsidR="00D3312C">
        <w:rPr>
          <w:rFonts w:eastAsiaTheme="minorEastAsia"/>
        </w:rPr>
        <w:t>0</w:t>
      </w:r>
      <w:r w:rsidRPr="008B71C2">
        <w:rPr>
          <w:rFonts w:eastAsiaTheme="minorEastAsia"/>
        </w:rPr>
        <w:t xml:space="preserve">. </w:t>
      </w:r>
      <w:r w:rsidR="00D3312C">
        <w:rPr>
          <w:rFonts w:eastAsiaTheme="minorEastAsia"/>
        </w:rPr>
        <w:t>Research Flow Chart</w:t>
      </w:r>
      <w:r w:rsidR="00E31295">
        <w:rPr>
          <w:rFonts w:eastAsiaTheme="minorEastAsia"/>
        </w:rPr>
        <w:tab/>
      </w:r>
      <w:r w:rsidR="008D4878">
        <w:rPr>
          <w:rFonts w:eastAsiaTheme="minorEastAsia"/>
        </w:rPr>
        <w:t>5</w:t>
      </w:r>
      <w:r w:rsidR="00D3312C">
        <w:rPr>
          <w:rFonts w:eastAsiaTheme="minorEastAsia"/>
        </w:rPr>
        <w:t>0</w:t>
      </w:r>
    </w:p>
    <w:p w:rsidR="008B71C2" w:rsidRDefault="008B71C2" w:rsidP="00E31295">
      <w:pPr>
        <w:ind w:left="994" w:hanging="994"/>
        <w:jc w:val="center"/>
        <w:rPr>
          <w:rFonts w:eastAsiaTheme="minorEastAsia"/>
        </w:rPr>
      </w:pPr>
      <w:r w:rsidRPr="008B71C2">
        <w:rPr>
          <w:rFonts w:eastAsiaTheme="minorEastAsia"/>
        </w:rPr>
        <w:t>Figure 1</w:t>
      </w:r>
      <w:r w:rsidR="00D3312C">
        <w:rPr>
          <w:rFonts w:eastAsiaTheme="minorEastAsia"/>
        </w:rPr>
        <w:t>1</w:t>
      </w:r>
      <w:r w:rsidRPr="008B71C2">
        <w:rPr>
          <w:rFonts w:eastAsiaTheme="minorEastAsia"/>
        </w:rPr>
        <w:t>. Projected Land Use Changes</w:t>
      </w:r>
      <w:r w:rsidR="00E31295">
        <w:rPr>
          <w:rFonts w:eastAsiaTheme="minorEastAsia"/>
        </w:rPr>
        <w:tab/>
      </w:r>
      <w:r w:rsidR="008D4878">
        <w:rPr>
          <w:rFonts w:eastAsiaTheme="minorEastAsia"/>
        </w:rPr>
        <w:t>5</w:t>
      </w:r>
      <w:r w:rsidR="00D3312C">
        <w:rPr>
          <w:rFonts w:eastAsiaTheme="minorEastAsia"/>
        </w:rPr>
        <w:t>4</w:t>
      </w:r>
    </w:p>
    <w:p w:rsidR="008B71C2" w:rsidRDefault="008B71C2" w:rsidP="00E31295">
      <w:pPr>
        <w:ind w:left="994" w:hanging="994"/>
        <w:jc w:val="center"/>
        <w:rPr>
          <w:rFonts w:eastAsiaTheme="minorEastAsia"/>
        </w:rPr>
      </w:pPr>
      <w:r w:rsidRPr="008B71C2">
        <w:rPr>
          <w:rFonts w:eastAsiaTheme="minorEastAsia"/>
        </w:rPr>
        <w:t>Figure 1</w:t>
      </w:r>
      <w:r w:rsidR="00D3312C">
        <w:rPr>
          <w:rFonts w:eastAsiaTheme="minorEastAsia"/>
        </w:rPr>
        <w:t>2</w:t>
      </w:r>
      <w:r w:rsidRPr="008B71C2">
        <w:rPr>
          <w:rFonts w:eastAsiaTheme="minorEastAsia"/>
        </w:rPr>
        <w:t xml:space="preserve"> The City’s Urbanization History from 1853 to 1998</w:t>
      </w:r>
      <w:r w:rsidR="00E31295">
        <w:rPr>
          <w:rFonts w:eastAsiaTheme="minorEastAsia"/>
        </w:rPr>
        <w:tab/>
      </w:r>
      <w:r w:rsidR="008D4878">
        <w:rPr>
          <w:rFonts w:eastAsiaTheme="minorEastAsia"/>
        </w:rPr>
        <w:t>6</w:t>
      </w:r>
      <w:r w:rsidR="00D3312C">
        <w:rPr>
          <w:rFonts w:eastAsiaTheme="minorEastAsia"/>
        </w:rPr>
        <w:t>0</w:t>
      </w:r>
    </w:p>
    <w:p w:rsidR="008B71C2" w:rsidRDefault="00471B72" w:rsidP="00CF0982">
      <w:pPr>
        <w:ind w:left="990" w:hanging="990"/>
        <w:jc w:val="center"/>
        <w:rPr>
          <w:rFonts w:eastAsiaTheme="minorEastAsia"/>
        </w:rPr>
      </w:pPr>
      <w:r>
        <w:rPr>
          <w:rFonts w:eastAsiaTheme="minorEastAsia"/>
        </w:rPr>
        <w:t>Figure 1</w:t>
      </w:r>
      <w:r w:rsidR="00D3312C">
        <w:rPr>
          <w:rFonts w:eastAsiaTheme="minorEastAsia"/>
        </w:rPr>
        <w:t>3</w:t>
      </w:r>
      <w:r>
        <w:rPr>
          <w:rFonts w:eastAsiaTheme="minorEastAsia"/>
        </w:rPr>
        <w:t>. Urbanization Impacts Change</w:t>
      </w:r>
      <w:r w:rsidR="008B71C2">
        <w:rPr>
          <w:rFonts w:eastAsiaTheme="minorEastAsia"/>
        </w:rPr>
        <w:t xml:space="preserve"> through History</w:t>
      </w:r>
      <w:r w:rsidR="00E31295">
        <w:rPr>
          <w:rFonts w:eastAsiaTheme="minorEastAsia"/>
        </w:rPr>
        <w:tab/>
      </w:r>
      <w:r w:rsidR="00CF0982">
        <w:rPr>
          <w:rFonts w:eastAsiaTheme="minorEastAsia"/>
        </w:rPr>
        <w:t>6</w:t>
      </w:r>
      <w:r w:rsidR="00D3312C">
        <w:rPr>
          <w:rFonts w:eastAsiaTheme="minorEastAsia"/>
        </w:rPr>
        <w:t>2</w:t>
      </w:r>
    </w:p>
    <w:p w:rsidR="008B71C2" w:rsidRDefault="008B71C2" w:rsidP="00CF0982">
      <w:pPr>
        <w:ind w:left="990" w:hanging="990"/>
        <w:jc w:val="center"/>
        <w:rPr>
          <w:rFonts w:eastAsiaTheme="minorEastAsia"/>
        </w:rPr>
      </w:pPr>
      <w:r w:rsidRPr="008B71C2">
        <w:rPr>
          <w:rFonts w:eastAsiaTheme="minorEastAsia"/>
        </w:rPr>
        <w:t>Figure 1</w:t>
      </w:r>
      <w:r w:rsidR="00D3312C">
        <w:rPr>
          <w:rFonts w:eastAsiaTheme="minorEastAsia"/>
        </w:rPr>
        <w:t>4</w:t>
      </w:r>
      <w:r w:rsidRPr="008B71C2">
        <w:rPr>
          <w:rFonts w:eastAsiaTheme="minorEastAsia"/>
        </w:rPr>
        <w:t>. Land Use and Impervious Surface in 2013</w:t>
      </w:r>
      <w:r w:rsidR="00E31295">
        <w:rPr>
          <w:rFonts w:eastAsiaTheme="minorEastAsia"/>
        </w:rPr>
        <w:tab/>
      </w:r>
      <w:r w:rsidR="00CF0982">
        <w:rPr>
          <w:rFonts w:eastAsiaTheme="minorEastAsia"/>
        </w:rPr>
        <w:t>6</w:t>
      </w:r>
      <w:r w:rsidR="00D3312C">
        <w:rPr>
          <w:rFonts w:eastAsiaTheme="minorEastAsia"/>
        </w:rPr>
        <w:t>3</w:t>
      </w:r>
    </w:p>
    <w:p w:rsidR="008B71C2" w:rsidRDefault="008B71C2" w:rsidP="00CF0982">
      <w:pPr>
        <w:ind w:left="990" w:hanging="990"/>
        <w:jc w:val="center"/>
        <w:rPr>
          <w:rFonts w:eastAsiaTheme="minorEastAsia"/>
        </w:rPr>
      </w:pPr>
      <w:r w:rsidRPr="008B71C2">
        <w:rPr>
          <w:rFonts w:eastAsiaTheme="minorEastAsia"/>
        </w:rPr>
        <w:t>Figure 1</w:t>
      </w:r>
      <w:r w:rsidR="00D3312C">
        <w:rPr>
          <w:rFonts w:eastAsiaTheme="minorEastAsia"/>
        </w:rPr>
        <w:t>5</w:t>
      </w:r>
      <w:r w:rsidRPr="008B71C2">
        <w:rPr>
          <w:rFonts w:eastAsiaTheme="minorEastAsia"/>
        </w:rPr>
        <w:t>. Relationship between Impervious Surface and Urbanization’s Impacts</w:t>
      </w:r>
      <w:r w:rsidR="00E31295">
        <w:rPr>
          <w:rFonts w:eastAsiaTheme="minorEastAsia"/>
        </w:rPr>
        <w:tab/>
      </w:r>
      <w:r w:rsidR="00CF0982">
        <w:rPr>
          <w:rFonts w:eastAsiaTheme="minorEastAsia"/>
        </w:rPr>
        <w:t>6</w:t>
      </w:r>
      <w:r w:rsidR="00D3312C">
        <w:rPr>
          <w:rFonts w:eastAsiaTheme="minorEastAsia"/>
        </w:rPr>
        <w:t>5</w:t>
      </w:r>
    </w:p>
    <w:p w:rsidR="008B71C2" w:rsidRDefault="008B71C2" w:rsidP="00CF0982">
      <w:pPr>
        <w:ind w:left="990" w:hanging="990"/>
        <w:jc w:val="center"/>
        <w:rPr>
          <w:rFonts w:eastAsiaTheme="minorEastAsia"/>
        </w:rPr>
      </w:pPr>
      <w:r w:rsidRPr="008B71C2">
        <w:rPr>
          <w:rFonts w:eastAsiaTheme="minorEastAsia"/>
        </w:rPr>
        <w:t>Figure 1</w:t>
      </w:r>
      <w:r w:rsidR="00D3312C">
        <w:rPr>
          <w:rFonts w:eastAsiaTheme="minorEastAsia"/>
        </w:rPr>
        <w:t>6</w:t>
      </w:r>
      <w:r w:rsidRPr="008B71C2">
        <w:rPr>
          <w:rFonts w:eastAsiaTheme="minorEastAsia"/>
        </w:rPr>
        <w:t xml:space="preserve">. </w:t>
      </w:r>
      <w:r w:rsidR="00D3312C" w:rsidRPr="00D3312C">
        <w:rPr>
          <w:rFonts w:eastAsiaTheme="minorEastAsia"/>
        </w:rPr>
        <w:t>Nitrogen Retention on the Parcel Level</w:t>
      </w:r>
      <w:r w:rsidR="00E31295">
        <w:rPr>
          <w:rFonts w:eastAsiaTheme="minorEastAsia"/>
        </w:rPr>
        <w:tab/>
      </w:r>
      <w:r w:rsidR="00CF0982">
        <w:rPr>
          <w:rFonts w:eastAsiaTheme="minorEastAsia"/>
        </w:rPr>
        <w:t>7</w:t>
      </w:r>
      <w:r w:rsidR="00D3312C">
        <w:rPr>
          <w:rFonts w:eastAsiaTheme="minorEastAsia"/>
        </w:rPr>
        <w:t>0</w:t>
      </w:r>
    </w:p>
    <w:p w:rsidR="008B71C2" w:rsidRDefault="00D3312C" w:rsidP="00CF0982">
      <w:pPr>
        <w:ind w:left="990" w:hanging="990"/>
        <w:jc w:val="center"/>
        <w:rPr>
          <w:rFonts w:eastAsiaTheme="minorEastAsia"/>
        </w:rPr>
      </w:pPr>
      <w:r w:rsidRPr="00D3312C">
        <w:rPr>
          <w:rFonts w:eastAsiaTheme="minorEastAsia"/>
        </w:rPr>
        <w:t>Figure 17. Phosphorus Retention on the Parcel Level</w:t>
      </w:r>
      <w:r w:rsidR="00E31295">
        <w:rPr>
          <w:rFonts w:eastAsiaTheme="minorEastAsia"/>
        </w:rPr>
        <w:tab/>
      </w:r>
      <w:r w:rsidR="00CF0982">
        <w:rPr>
          <w:rFonts w:eastAsiaTheme="minorEastAsia"/>
        </w:rPr>
        <w:t>7</w:t>
      </w:r>
      <w:r>
        <w:rPr>
          <w:rFonts w:eastAsiaTheme="minorEastAsia"/>
        </w:rPr>
        <w:t>1</w:t>
      </w:r>
    </w:p>
    <w:p w:rsidR="008B71C2" w:rsidRDefault="00D3312C" w:rsidP="00CF0982">
      <w:pPr>
        <w:ind w:left="990" w:hanging="990"/>
        <w:jc w:val="center"/>
        <w:rPr>
          <w:rFonts w:eastAsiaTheme="minorEastAsia"/>
        </w:rPr>
      </w:pPr>
      <w:r w:rsidRPr="00D3312C">
        <w:rPr>
          <w:rFonts w:eastAsiaTheme="minorEastAsia"/>
        </w:rPr>
        <w:t>Figure 18. Carbon Storage on the Parcel Level</w:t>
      </w:r>
      <w:r w:rsidR="00E31295">
        <w:rPr>
          <w:rFonts w:eastAsiaTheme="minorEastAsia"/>
        </w:rPr>
        <w:tab/>
      </w:r>
      <w:r w:rsidR="00CF0982">
        <w:rPr>
          <w:rFonts w:eastAsiaTheme="minorEastAsia"/>
        </w:rPr>
        <w:t>7</w:t>
      </w:r>
      <w:r>
        <w:rPr>
          <w:rFonts w:eastAsiaTheme="minorEastAsia"/>
        </w:rPr>
        <w:t>2</w:t>
      </w:r>
    </w:p>
    <w:p w:rsidR="008B71C2" w:rsidRDefault="00D3312C" w:rsidP="00D3312C">
      <w:pPr>
        <w:rPr>
          <w:rFonts w:eastAsiaTheme="minorEastAsia"/>
        </w:rPr>
      </w:pPr>
      <w:r w:rsidRPr="00D3312C">
        <w:rPr>
          <w:rFonts w:eastAsiaTheme="minorEastAsia"/>
        </w:rPr>
        <w:t>Figure 19. Correlation between Impervious Surface and Ecological Monetary Value</w:t>
      </w:r>
      <w:r w:rsidR="00E31295">
        <w:rPr>
          <w:rFonts w:eastAsiaTheme="minorEastAsia"/>
        </w:rPr>
        <w:tab/>
      </w:r>
      <w:r w:rsidR="00674563">
        <w:rPr>
          <w:rFonts w:eastAsiaTheme="minorEastAsia"/>
        </w:rPr>
        <w:t>7</w:t>
      </w:r>
      <w:r w:rsidR="0017177C">
        <w:rPr>
          <w:rFonts w:eastAsiaTheme="minorEastAsia"/>
        </w:rPr>
        <w:t>7</w:t>
      </w:r>
    </w:p>
    <w:p w:rsidR="008B71C2" w:rsidRDefault="00D3312C" w:rsidP="00D3312C">
      <w:pPr>
        <w:rPr>
          <w:rFonts w:eastAsiaTheme="minorEastAsia"/>
        </w:rPr>
      </w:pPr>
      <w:r w:rsidRPr="00D3312C">
        <w:rPr>
          <w:rFonts w:eastAsiaTheme="minorEastAsia"/>
        </w:rPr>
        <w:t>Figure 20. Explanation of Ecological Value Gradient on Subwatershed Level</w:t>
      </w:r>
      <w:r w:rsidR="00E31295">
        <w:rPr>
          <w:rFonts w:eastAsiaTheme="minorEastAsia"/>
        </w:rPr>
        <w:tab/>
      </w:r>
      <w:r w:rsidR="0017177C">
        <w:rPr>
          <w:rFonts w:eastAsiaTheme="minorEastAsia"/>
        </w:rPr>
        <w:t>78</w:t>
      </w:r>
    </w:p>
    <w:p w:rsidR="0017177C" w:rsidRDefault="0017177C" w:rsidP="0017177C">
      <w:pPr>
        <w:ind w:left="990" w:hanging="990"/>
        <w:rPr>
          <w:rFonts w:eastAsiaTheme="minorEastAsia"/>
        </w:rPr>
      </w:pPr>
      <w:r w:rsidRPr="0017177C">
        <w:rPr>
          <w:rFonts w:eastAsiaTheme="minorEastAsia"/>
        </w:rPr>
        <w:t>Figure 21. Global Morans I Test on Subwatershed</w:t>
      </w:r>
      <w:r>
        <w:rPr>
          <w:rFonts w:eastAsiaTheme="minorEastAsia"/>
        </w:rPr>
        <w:tab/>
        <w:t>80</w:t>
      </w:r>
    </w:p>
    <w:p w:rsidR="0017177C" w:rsidRDefault="0017177C" w:rsidP="0017177C">
      <w:pPr>
        <w:ind w:left="990" w:hanging="990"/>
        <w:rPr>
          <w:rFonts w:eastAsiaTheme="minorEastAsia"/>
        </w:rPr>
      </w:pPr>
      <w:r w:rsidRPr="0017177C">
        <w:rPr>
          <w:rFonts w:eastAsiaTheme="minorEastAsia"/>
        </w:rPr>
        <w:t>Figure 22. New Proposed Conservation</w:t>
      </w:r>
      <w:r>
        <w:rPr>
          <w:rFonts w:eastAsiaTheme="minorEastAsia"/>
        </w:rPr>
        <w:tab/>
        <w:t>82</w:t>
      </w:r>
    </w:p>
    <w:p w:rsidR="0017177C" w:rsidRDefault="0017177C" w:rsidP="0017177C">
      <w:pPr>
        <w:ind w:left="990" w:hanging="990"/>
        <w:rPr>
          <w:rFonts w:eastAsiaTheme="minorEastAsia"/>
        </w:rPr>
      </w:pPr>
      <w:r w:rsidRPr="0017177C">
        <w:rPr>
          <w:rFonts w:eastAsiaTheme="minorEastAsia"/>
        </w:rPr>
        <w:lastRenderedPageBreak/>
        <w:t>Figure 23. Current Comprehensive Plan (2014)</w:t>
      </w:r>
      <w:r>
        <w:rPr>
          <w:rFonts w:eastAsiaTheme="minorEastAsia"/>
        </w:rPr>
        <w:tab/>
        <w:t>84</w:t>
      </w:r>
    </w:p>
    <w:p w:rsidR="0017177C" w:rsidRDefault="0017177C" w:rsidP="0017177C">
      <w:pPr>
        <w:ind w:left="990" w:hanging="990"/>
        <w:rPr>
          <w:rFonts w:eastAsiaTheme="minorEastAsia"/>
        </w:rPr>
      </w:pPr>
      <w:r w:rsidRPr="0017177C">
        <w:rPr>
          <w:rFonts w:eastAsiaTheme="minorEastAsia"/>
        </w:rPr>
        <w:t>Figure 24. Ecological Value on the Parcel Level</w:t>
      </w:r>
      <w:r>
        <w:rPr>
          <w:rFonts w:eastAsiaTheme="minorEastAsia"/>
        </w:rPr>
        <w:tab/>
        <w:t>86</w:t>
      </w:r>
    </w:p>
    <w:p w:rsidR="0017177C" w:rsidRDefault="0017177C" w:rsidP="0017177C">
      <w:pPr>
        <w:ind w:left="990" w:hanging="990"/>
        <w:rPr>
          <w:rFonts w:eastAsiaTheme="minorEastAsia"/>
        </w:rPr>
      </w:pPr>
      <w:r w:rsidRPr="0017177C">
        <w:rPr>
          <w:rFonts w:eastAsiaTheme="minorEastAsia"/>
        </w:rPr>
        <w:t>Figure 25. Revised Comprehensive Plan</w:t>
      </w:r>
      <w:r>
        <w:rPr>
          <w:rFonts w:eastAsiaTheme="minorEastAsia"/>
        </w:rPr>
        <w:tab/>
        <w:t>87</w:t>
      </w:r>
    </w:p>
    <w:p w:rsidR="0017177C" w:rsidRPr="008B71C2" w:rsidRDefault="0017177C" w:rsidP="0017177C">
      <w:pPr>
        <w:ind w:left="990" w:hanging="990"/>
        <w:rPr>
          <w:rFonts w:eastAsiaTheme="minorEastAsia"/>
        </w:rPr>
      </w:pPr>
      <w:r w:rsidRPr="0017177C">
        <w:rPr>
          <w:rFonts w:eastAsiaTheme="minorEastAsia"/>
        </w:rPr>
        <w:t>Figure 26. Urban Forest Los Angeles</w:t>
      </w:r>
      <w:r>
        <w:rPr>
          <w:rFonts w:eastAsiaTheme="minorEastAsia"/>
        </w:rPr>
        <w:tab/>
        <w:t>90</w:t>
      </w:r>
    </w:p>
    <w:p w:rsidR="0017177C" w:rsidRDefault="00F7122D" w:rsidP="00346ADC">
      <w:pPr>
        <w:pStyle w:val="Heading1"/>
      </w:pPr>
      <w:r>
        <w:fldChar w:fldCharType="end"/>
      </w:r>
      <w:bookmarkStart w:id="7" w:name="_Toc310579467"/>
      <w:bookmarkStart w:id="8" w:name="_Toc315681316"/>
    </w:p>
    <w:p w:rsidR="0017177C" w:rsidRDefault="0017177C" w:rsidP="00346ADC">
      <w:pPr>
        <w:pStyle w:val="Heading1"/>
      </w:pPr>
    </w:p>
    <w:p w:rsidR="0017177C" w:rsidRDefault="0017177C" w:rsidP="00346ADC">
      <w:pPr>
        <w:pStyle w:val="Heading1"/>
      </w:pPr>
    </w:p>
    <w:p w:rsidR="0017177C" w:rsidRDefault="0017177C" w:rsidP="00346ADC">
      <w:pPr>
        <w:pStyle w:val="Heading1"/>
      </w:pPr>
    </w:p>
    <w:p w:rsidR="0017177C" w:rsidRDefault="0017177C" w:rsidP="00346ADC">
      <w:pPr>
        <w:pStyle w:val="Heading1"/>
      </w:pPr>
    </w:p>
    <w:p w:rsidR="0017177C" w:rsidRDefault="0017177C" w:rsidP="00346ADC">
      <w:pPr>
        <w:pStyle w:val="Heading1"/>
      </w:pPr>
    </w:p>
    <w:p w:rsidR="0017177C" w:rsidRDefault="0017177C" w:rsidP="00346ADC">
      <w:pPr>
        <w:pStyle w:val="Heading1"/>
      </w:pPr>
    </w:p>
    <w:p w:rsidR="0017177C" w:rsidRDefault="0017177C" w:rsidP="00346ADC">
      <w:pPr>
        <w:pStyle w:val="Heading1"/>
      </w:pPr>
    </w:p>
    <w:p w:rsidR="0017177C" w:rsidRDefault="0017177C" w:rsidP="00346ADC">
      <w:pPr>
        <w:pStyle w:val="Heading1"/>
      </w:pPr>
    </w:p>
    <w:p w:rsidR="0017177C" w:rsidRDefault="0017177C" w:rsidP="00346ADC">
      <w:pPr>
        <w:pStyle w:val="Heading1"/>
      </w:pPr>
    </w:p>
    <w:p w:rsidR="0017177C" w:rsidRDefault="0017177C" w:rsidP="00346ADC">
      <w:pPr>
        <w:pStyle w:val="Heading1"/>
      </w:pPr>
    </w:p>
    <w:p w:rsidR="0017177C" w:rsidRDefault="0017177C" w:rsidP="00346ADC">
      <w:pPr>
        <w:pStyle w:val="Heading1"/>
      </w:pPr>
    </w:p>
    <w:p w:rsidR="0017177C" w:rsidRDefault="0017177C" w:rsidP="00346ADC">
      <w:pPr>
        <w:pStyle w:val="Heading1"/>
      </w:pPr>
    </w:p>
    <w:p w:rsidR="0017177C" w:rsidRDefault="0017177C" w:rsidP="00346ADC">
      <w:pPr>
        <w:pStyle w:val="Heading1"/>
      </w:pPr>
    </w:p>
    <w:p w:rsidR="0017177C" w:rsidRDefault="0017177C" w:rsidP="00346ADC">
      <w:pPr>
        <w:pStyle w:val="Heading1"/>
      </w:pPr>
    </w:p>
    <w:p w:rsidR="0017177C" w:rsidRDefault="0017177C" w:rsidP="00346ADC">
      <w:pPr>
        <w:pStyle w:val="Heading1"/>
      </w:pPr>
    </w:p>
    <w:p w:rsidR="0017177C" w:rsidRDefault="0017177C" w:rsidP="00346ADC">
      <w:pPr>
        <w:pStyle w:val="Heading1"/>
      </w:pPr>
    </w:p>
    <w:p w:rsidR="00DA1971" w:rsidRDefault="00DA1971" w:rsidP="00346ADC">
      <w:pPr>
        <w:pStyle w:val="Heading1"/>
      </w:pPr>
      <w:r>
        <w:lastRenderedPageBreak/>
        <w:t>Abstract</w:t>
      </w:r>
      <w:bookmarkEnd w:id="7"/>
      <w:bookmarkEnd w:id="8"/>
    </w:p>
    <w:p w:rsidR="009F1EE6" w:rsidRDefault="009F1EE6" w:rsidP="009F1EE6">
      <w:r>
        <w:t xml:space="preserve">The world is undergoing a sustained wave of urbanization and through changing landuse and land cover, urbanization has been posing threats to “eco-environments” at various scales (Wang et al 2002). Urban growth management strategies including comprehensive plan with an urban growth boundary have been widely applied at both local and regional scales in the United States to control urban growth and conserve natural resources (Bengston et al 2003). Scholars have studied the performance of Urban Growth Management in environmental conservation, </w:t>
      </w:r>
      <w:r w:rsidR="00471B72">
        <w:t>with</w:t>
      </w:r>
      <w:r>
        <w:t xml:space="preserve"> the results vary</w:t>
      </w:r>
      <w:r w:rsidR="00471B72">
        <w:t>ing</w:t>
      </w:r>
      <w:r>
        <w:t xml:space="preserve"> due to different scales and research perspectives (Frenkel, 2004; Nelson 1992; Gordon, et al, 2009; Cathcart, et al 2006; Robinson, et al 2005; Kline and Alig, 1999). Through reviewing relevant literature, the author found that few studies explore this issue based on ecosystem service quantification, which could directly act as an indicator of the </w:t>
      </w:r>
      <w:r w:rsidR="00471B72">
        <w:t>effectiveness</w:t>
      </w:r>
      <w:r>
        <w:t xml:space="preserve"> of environmental conservation under different planning policies (Heldal and Baszka 2012). </w:t>
      </w:r>
    </w:p>
    <w:p w:rsidR="009F1EE6" w:rsidRDefault="009F1EE6" w:rsidP="00C04121">
      <w:pPr>
        <w:ind w:firstLine="450"/>
        <w:sectPr w:rsidR="009F1EE6" w:rsidSect="00775701">
          <w:footerReference w:type="default" r:id="rId14"/>
          <w:pgSz w:w="12240" w:h="15840" w:code="1"/>
          <w:pgMar w:top="1440" w:right="1440" w:bottom="1440" w:left="2304" w:header="720" w:footer="720" w:gutter="0"/>
          <w:pgNumType w:fmt="lowerRoman" w:start="4"/>
          <w:cols w:space="720"/>
          <w:docGrid w:linePitch="360"/>
        </w:sectPr>
      </w:pPr>
      <w:r>
        <w:t>The InVEST (Integrated Value of Ecosystem Services Tradeoffs) modeling program developed by the Natural Capital Project at Stanford University quantifies various ecosystem services under different planning scenarios. This research uses InVEST 3.2.0 on the parcel level to evaluate th</w:t>
      </w:r>
      <w:r w:rsidR="00471B72">
        <w:t>e City of Corvallis’s current</w:t>
      </w:r>
      <w:r>
        <w:t xml:space="preserve"> Comprehensive Plan in terms of alleviating future urbanization’s impacts on environmental quality and conserving ecosystem services in purifying stormwater</w:t>
      </w:r>
      <w:r w:rsidR="00471B72">
        <w:t xml:space="preserve"> and storing carbon. Through</w:t>
      </w:r>
      <w:r>
        <w:t xml:space="preserve"> spatial and temporal comparisons, the conclusion is made that the City’s current Urban Growth Management conserves the land of high ecological value in carbon storage, but does not protect the land of high ecological value in </w:t>
      </w:r>
      <w:r>
        <w:lastRenderedPageBreak/>
        <w:t xml:space="preserve">stormwater purification. Using ecological unit monetary values from previous studies and the ecosystem service quantification </w:t>
      </w:r>
      <w:r w:rsidR="00EA5144">
        <w:t>results generated from InVEST,</w:t>
      </w:r>
      <w:r>
        <w:t xml:space="preserve"> ecological values </w:t>
      </w:r>
      <w:r w:rsidR="00EA5144">
        <w:t xml:space="preserve">of each parcel are converted </w:t>
      </w:r>
      <w:r>
        <w:t>into a monetary value. Based on the</w:t>
      </w:r>
      <w:r w:rsidR="00EA5144">
        <w:t>se</w:t>
      </w:r>
      <w:r>
        <w:t xml:space="preserve"> monetized values, this research proposes a </w:t>
      </w:r>
      <w:r w:rsidR="00EA5144">
        <w:t>revised</w:t>
      </w:r>
      <w:r>
        <w:t xml:space="preserve"> comprehensive plan for the City. The new plan directs future urbanization into the lands with least ecological values and conserves the lands with most ecological values while still </w:t>
      </w:r>
      <w:r w:rsidR="00EA5144">
        <w:t>matching</w:t>
      </w:r>
      <w:r>
        <w:t xml:space="preserve"> the City’s </w:t>
      </w:r>
      <w:r w:rsidR="00EA5144">
        <w:t xml:space="preserve">estimated </w:t>
      </w:r>
      <w:r>
        <w:t>demand for developable land for different land uses.</w:t>
      </w:r>
    </w:p>
    <w:p w:rsidR="00C04121" w:rsidRDefault="00DA1971" w:rsidP="006E343B">
      <w:pPr>
        <w:pStyle w:val="Heading1"/>
        <w:jc w:val="center"/>
      </w:pPr>
      <w:bookmarkStart w:id="9" w:name="_Toc310579468"/>
      <w:bookmarkStart w:id="10" w:name="_Toc315681317"/>
      <w:r w:rsidRPr="000F56FF">
        <w:lastRenderedPageBreak/>
        <w:t xml:space="preserve">Chapter </w:t>
      </w:r>
      <w:r w:rsidR="00111915" w:rsidRPr="000F56FF">
        <w:t>1</w:t>
      </w:r>
    </w:p>
    <w:p w:rsidR="00DA1971" w:rsidRPr="000F56FF" w:rsidRDefault="00DA1971" w:rsidP="006E343B">
      <w:pPr>
        <w:pStyle w:val="Heading1"/>
        <w:jc w:val="center"/>
      </w:pPr>
      <w:r w:rsidRPr="000F56FF">
        <w:t>Introduction</w:t>
      </w:r>
      <w:bookmarkEnd w:id="9"/>
      <w:bookmarkEnd w:id="10"/>
    </w:p>
    <w:p w:rsidR="00111452" w:rsidRDefault="00111452" w:rsidP="00AA1B3B">
      <w:pPr>
        <w:ind w:firstLine="720"/>
      </w:pPr>
    </w:p>
    <w:p w:rsidR="00111452" w:rsidRDefault="00111452" w:rsidP="00AA1B3B">
      <w:pPr>
        <w:ind w:firstLine="720"/>
      </w:pPr>
    </w:p>
    <w:p w:rsidR="00111452" w:rsidRDefault="00111452" w:rsidP="00AA1B3B">
      <w:pPr>
        <w:ind w:firstLine="720"/>
      </w:pPr>
    </w:p>
    <w:p w:rsidR="00111452" w:rsidRDefault="00111452" w:rsidP="00AA1B3B">
      <w:pPr>
        <w:ind w:firstLine="720"/>
      </w:pPr>
    </w:p>
    <w:p w:rsidR="00111452" w:rsidRDefault="00111452" w:rsidP="00AA1B3B">
      <w:pPr>
        <w:ind w:firstLine="720"/>
      </w:pPr>
    </w:p>
    <w:p w:rsidR="00111452" w:rsidRDefault="00111452" w:rsidP="00AA1B3B">
      <w:pPr>
        <w:ind w:firstLine="720"/>
      </w:pPr>
    </w:p>
    <w:p w:rsidR="00111452" w:rsidRDefault="00111452" w:rsidP="00AA1B3B">
      <w:pPr>
        <w:ind w:firstLine="720"/>
      </w:pPr>
    </w:p>
    <w:p w:rsidR="00111452" w:rsidRDefault="00111452" w:rsidP="00AA1B3B">
      <w:pPr>
        <w:ind w:firstLine="720"/>
      </w:pPr>
    </w:p>
    <w:p w:rsidR="00111452" w:rsidRDefault="00111452" w:rsidP="00AA1B3B">
      <w:pPr>
        <w:ind w:firstLine="720"/>
      </w:pPr>
    </w:p>
    <w:p w:rsidR="00111452" w:rsidRDefault="00111452" w:rsidP="00AA1B3B">
      <w:pPr>
        <w:ind w:firstLine="720"/>
      </w:pPr>
    </w:p>
    <w:p w:rsidR="00111452" w:rsidRDefault="00111452" w:rsidP="00AA1B3B">
      <w:pPr>
        <w:ind w:firstLine="720"/>
      </w:pPr>
    </w:p>
    <w:p w:rsidR="00111452" w:rsidRDefault="00111452" w:rsidP="00AA1B3B">
      <w:pPr>
        <w:ind w:firstLine="720"/>
      </w:pPr>
    </w:p>
    <w:p w:rsidR="00111452" w:rsidRDefault="00111452" w:rsidP="00AA1B3B">
      <w:pPr>
        <w:ind w:firstLine="720"/>
      </w:pPr>
    </w:p>
    <w:p w:rsidR="00111452" w:rsidRDefault="00111452" w:rsidP="00AA1B3B">
      <w:pPr>
        <w:ind w:firstLine="720"/>
      </w:pPr>
    </w:p>
    <w:p w:rsidR="00111452" w:rsidRDefault="00111452" w:rsidP="00AA1B3B">
      <w:pPr>
        <w:ind w:firstLine="720"/>
      </w:pPr>
    </w:p>
    <w:p w:rsidR="00111452" w:rsidRDefault="00111452" w:rsidP="00AA1B3B">
      <w:pPr>
        <w:ind w:firstLine="720"/>
      </w:pPr>
    </w:p>
    <w:p w:rsidR="00111452" w:rsidRDefault="00111452" w:rsidP="00AA1B3B">
      <w:pPr>
        <w:ind w:firstLine="720"/>
      </w:pPr>
    </w:p>
    <w:p w:rsidR="00111452" w:rsidRDefault="00111452" w:rsidP="00AA1B3B">
      <w:pPr>
        <w:ind w:firstLine="720"/>
      </w:pPr>
    </w:p>
    <w:p w:rsidR="00111452" w:rsidRDefault="00111452" w:rsidP="00AA1B3B">
      <w:pPr>
        <w:ind w:firstLine="720"/>
      </w:pPr>
    </w:p>
    <w:p w:rsidR="00111452" w:rsidRDefault="00111452" w:rsidP="00AA1B3B">
      <w:pPr>
        <w:ind w:firstLine="720"/>
      </w:pPr>
    </w:p>
    <w:p w:rsidR="00111452" w:rsidRPr="00111452" w:rsidRDefault="00111452" w:rsidP="00111452">
      <w:pPr>
        <w:spacing w:after="160" w:line="259" w:lineRule="auto"/>
        <w:rPr>
          <w:rFonts w:ascii="Times New Roman" w:eastAsia="Calibri" w:hAnsi="Times New Roman"/>
          <w:b/>
          <w:lang w:bidi="ar-SA"/>
        </w:rPr>
      </w:pPr>
    </w:p>
    <w:p w:rsidR="00111452" w:rsidRDefault="00111452" w:rsidP="00745295">
      <w:pPr>
        <w:numPr>
          <w:ilvl w:val="0"/>
          <w:numId w:val="8"/>
        </w:numPr>
        <w:spacing w:after="160" w:line="259" w:lineRule="auto"/>
        <w:ind w:left="360"/>
        <w:contextualSpacing/>
        <w:rPr>
          <w:rFonts w:ascii="Times New Roman" w:eastAsia="Calibri" w:hAnsi="Times New Roman"/>
          <w:b/>
          <w:lang w:bidi="ar-SA"/>
        </w:rPr>
      </w:pPr>
      <w:r w:rsidRPr="00111452">
        <w:rPr>
          <w:rFonts w:ascii="Times New Roman" w:eastAsia="Calibri" w:hAnsi="Times New Roman"/>
          <w:b/>
          <w:lang w:bidi="ar-SA"/>
        </w:rPr>
        <w:lastRenderedPageBreak/>
        <w:t>Inextricable Urbanization Process and its Environmental Effects</w:t>
      </w:r>
    </w:p>
    <w:p w:rsidR="00111452" w:rsidRPr="00111452" w:rsidRDefault="00111452" w:rsidP="00111452">
      <w:pPr>
        <w:spacing w:after="160" w:line="259" w:lineRule="auto"/>
        <w:ind w:left="360"/>
        <w:contextualSpacing/>
        <w:rPr>
          <w:rFonts w:ascii="Times New Roman" w:eastAsia="Calibri" w:hAnsi="Times New Roman"/>
          <w:b/>
          <w:lang w:bidi="ar-SA"/>
        </w:rPr>
      </w:pPr>
    </w:p>
    <w:p w:rsidR="00111452" w:rsidRPr="00111452" w:rsidRDefault="00EA5144" w:rsidP="00745295">
      <w:pPr>
        <w:spacing w:after="160"/>
        <w:rPr>
          <w:rFonts w:ascii="Times New Roman" w:eastAsia="Calibri" w:hAnsi="Times New Roman"/>
          <w:lang w:bidi="ar-SA"/>
        </w:rPr>
      </w:pPr>
      <w:r w:rsidRPr="00111452">
        <w:rPr>
          <w:rFonts w:ascii="Times New Roman" w:eastAsia="Calibri" w:hAnsi="Times New Roman"/>
          <w:noProof/>
          <w:lang w:bidi="ar-SA"/>
        </w:rPr>
        <mc:AlternateContent>
          <mc:Choice Requires="wps">
            <w:drawing>
              <wp:anchor distT="45720" distB="45720" distL="114300" distR="114300" simplePos="0" relativeHeight="251660288" behindDoc="1" locked="0" layoutInCell="1" allowOverlap="1" wp14:anchorId="68D094EE" wp14:editId="24EE6F90">
                <wp:simplePos x="0" y="0"/>
                <wp:positionH relativeFrom="margin">
                  <wp:posOffset>-1905</wp:posOffset>
                </wp:positionH>
                <wp:positionV relativeFrom="paragraph">
                  <wp:posOffset>4688840</wp:posOffset>
                </wp:positionV>
                <wp:extent cx="5396865" cy="701675"/>
                <wp:effectExtent l="0" t="0" r="0" b="3175"/>
                <wp:wrapTight wrapText="bothSides">
                  <wp:wrapPolygon edited="0">
                    <wp:start x="0" y="0"/>
                    <wp:lineTo x="0" y="21111"/>
                    <wp:lineTo x="21501" y="21111"/>
                    <wp:lineTo x="21501"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6865" cy="701675"/>
                        </a:xfrm>
                        <a:prstGeom prst="rect">
                          <a:avLst/>
                        </a:prstGeom>
                        <a:solidFill>
                          <a:srgbClr val="FFFFFF"/>
                        </a:solidFill>
                        <a:ln w="9525">
                          <a:noFill/>
                          <a:miter lim="800000"/>
                          <a:headEnd/>
                          <a:tailEnd/>
                        </a:ln>
                      </wps:spPr>
                      <wps:txbx>
                        <w:txbxContent>
                          <w:p w:rsidR="001518FA" w:rsidRPr="00545488" w:rsidRDefault="001518FA" w:rsidP="00111452">
                            <w:pPr>
                              <w:spacing w:line="240" w:lineRule="auto"/>
                              <w:rPr>
                                <w:i/>
                              </w:rPr>
                            </w:pPr>
                            <w:r w:rsidRPr="00545488">
                              <w:rPr>
                                <w:i/>
                              </w:rPr>
                              <w:t>Figure 1. Urban and Rural Population of the World, 1950 – 2050. Source: United Nations, 2014. Department of Economic and Social Affairs, Population Division World Urbanization Prospects: The 2014 Revision, Highlights.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D094EE" id="_x0000_t202" coordsize="21600,21600" o:spt="202" path="m,l,21600r21600,l21600,xe">
                <v:stroke joinstyle="miter"/>
                <v:path gradientshapeok="t" o:connecttype="rect"/>
              </v:shapetype>
              <v:shape id="Text Box 2" o:spid="_x0000_s1026" type="#_x0000_t202" style="position:absolute;margin-left:-.15pt;margin-top:369.2pt;width:424.95pt;height:55.2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" stroked="f">
                <v:textbox>
                  <w:txbxContent>
                    <w:p w:rsidR="001518FA" w:rsidRPr="00545488" w:rsidRDefault="001518FA" w:rsidP="00111452">
                      <w:pPr>
                        <w:spacing w:line="240" w:lineRule="auto"/>
                        <w:rPr>
                          <w:i/>
                        </w:rPr>
                      </w:pPr>
                      <w:r w:rsidRPr="00545488">
                        <w:rPr>
                          <w:i/>
                        </w:rPr>
                        <w:t>Figure 1. Urban and Rural Population of the World, 1950 – 2050. Source: United Nations, 2014. Department of Economic and Social Affairs, Population Division World Urbanization Prospects: The 2014 Revision, Highlights.</w:t>
                      </w:r>
                    </w:p>
                  </w:txbxContent>
                </v:textbox>
                <w10:wrap type="tight" anchorx="margin"/>
              </v:shape>
            </w:pict>
          </mc:Fallback>
        </mc:AlternateContent>
      </w:r>
      <w:r w:rsidRPr="00111452">
        <w:rPr>
          <w:rFonts w:ascii="Times New Roman" w:eastAsia="Calibri" w:hAnsi="Times New Roman"/>
          <w:noProof/>
          <w:lang w:bidi="ar-SA"/>
        </w:rPr>
        <w:drawing>
          <wp:anchor distT="0" distB="0" distL="114300" distR="114300" simplePos="0" relativeHeight="251659264" behindDoc="0" locked="0" layoutInCell="1" allowOverlap="1" wp14:anchorId="2DB6ABBF" wp14:editId="53E7814C">
            <wp:simplePos x="0" y="0"/>
            <wp:positionH relativeFrom="margin">
              <wp:posOffset>0</wp:posOffset>
            </wp:positionH>
            <wp:positionV relativeFrom="paragraph">
              <wp:posOffset>2256256</wp:posOffset>
            </wp:positionV>
            <wp:extent cx="4957445" cy="2355215"/>
            <wp:effectExtent l="0" t="0" r="0"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pulation growth.jpg"/>
                    <pic:cNvPicPr/>
                  </pic:nvPicPr>
                  <pic:blipFill rotWithShape="1">
                    <a:blip r:embed="rId15" cstate="print">
                      <a:extLst>
                        <a:ext uri="{28A0092B-C50C-407E-A947-70E740481C1C}">
                          <a14:useLocalDpi xmlns:a14="http://schemas.microsoft.com/office/drawing/2010/main" val="0"/>
                        </a:ext>
                      </a:extLst>
                    </a:blip>
                    <a:srcRect t="6711"/>
                    <a:stretch/>
                  </pic:blipFill>
                  <pic:spPr bwMode="auto">
                    <a:xfrm>
                      <a:off x="0" y="0"/>
                      <a:ext cx="4957445" cy="2355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11452" w:rsidRPr="00111452">
        <w:rPr>
          <w:rFonts w:ascii="Times New Roman" w:eastAsia="Calibri" w:hAnsi="Times New Roman"/>
          <w:lang w:bidi="ar-SA"/>
        </w:rPr>
        <w:t>Urbanization has been rapidly spreading in both developing and developed countries. Global urban population ha</w:t>
      </w:r>
      <w:r>
        <w:rPr>
          <w:rFonts w:ascii="Times New Roman" w:eastAsia="Calibri" w:hAnsi="Times New Roman"/>
          <w:lang w:bidi="ar-SA"/>
        </w:rPr>
        <w:t>s risen rapidly since the 1950s</w:t>
      </w:r>
      <w:r w:rsidR="00111452" w:rsidRPr="00111452">
        <w:rPr>
          <w:rFonts w:ascii="Times New Roman" w:eastAsia="Calibri" w:hAnsi="Times New Roman"/>
          <w:lang w:bidi="ar-SA"/>
        </w:rPr>
        <w:t xml:space="preserve"> from less than eight hundred million in 1950 to nearly four billion in 2014 (United Nations 2014). Due to the advantages in modernization, industrialization and the sociological process of rationalization during which traditional thinking ways were replaced by the analyses addressing social control, urbanization will be inextricable from development in the coming decades (Wang et al 2002). The 2014 World Urbanization Prospects predicts that the urban population could reach to 6.5 billion in 2050, accounting for sixty-six percent of the world’s total population (United Nations 2014). </w:t>
      </w:r>
    </w:p>
    <w:p w:rsidR="00111452" w:rsidRPr="00111452" w:rsidRDefault="00111452" w:rsidP="00745295">
      <w:pPr>
        <w:spacing w:after="160"/>
        <w:ind w:firstLine="360"/>
        <w:rPr>
          <w:rFonts w:ascii="Times New Roman" w:eastAsia="Calibri" w:hAnsi="Times New Roman"/>
          <w:lang w:bidi="ar-SA"/>
        </w:rPr>
      </w:pPr>
      <w:r w:rsidRPr="00111452">
        <w:rPr>
          <w:rFonts w:ascii="Times New Roman" w:eastAsia="Calibri" w:hAnsi="Times New Roman"/>
          <w:lang w:bidi="ar-SA"/>
        </w:rPr>
        <w:t xml:space="preserve">Urbanization has brought substantial social and economic development to our world resulting in more job opportunities and more efficient ways of using resources (United </w:t>
      </w:r>
      <w:r w:rsidR="00EA5144" w:rsidRPr="00111452">
        <w:rPr>
          <w:rFonts w:ascii="Times New Roman" w:eastAsia="Calibri" w:hAnsi="Times New Roman"/>
          <w:noProof/>
          <w:lang w:bidi="ar-SA"/>
        </w:rPr>
        <w:lastRenderedPageBreak/>
        <mc:AlternateContent>
          <mc:Choice Requires="wps">
            <w:drawing>
              <wp:anchor distT="45720" distB="45720" distL="114300" distR="114300" simplePos="0" relativeHeight="251662336" behindDoc="1" locked="0" layoutInCell="1" allowOverlap="1" wp14:anchorId="0E3952FF" wp14:editId="4831BA68">
                <wp:simplePos x="0" y="0"/>
                <wp:positionH relativeFrom="margin">
                  <wp:align>right</wp:align>
                </wp:positionH>
                <wp:positionV relativeFrom="paragraph">
                  <wp:posOffset>4505325</wp:posOffset>
                </wp:positionV>
                <wp:extent cx="5133975" cy="599440"/>
                <wp:effectExtent l="0" t="0" r="0" b="0"/>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3975" cy="599847"/>
                        </a:xfrm>
                        <a:prstGeom prst="rect">
                          <a:avLst/>
                        </a:prstGeom>
                        <a:noFill/>
                        <a:ln w="9525">
                          <a:noFill/>
                          <a:miter lim="800000"/>
                          <a:headEnd/>
                          <a:tailEnd/>
                        </a:ln>
                      </wps:spPr>
                      <wps:txbx>
                        <w:txbxContent>
                          <w:p w:rsidR="001518FA" w:rsidRPr="00545488" w:rsidRDefault="001518FA" w:rsidP="00C04121">
                            <w:pPr>
                              <w:spacing w:line="240" w:lineRule="auto"/>
                            </w:pPr>
                            <w:r w:rsidRPr="00545488">
                              <w:rPr>
                                <w:i/>
                                <w:iCs/>
                              </w:rPr>
                              <w:t>Figure 2. Degrees of Imperviousness and its Effects on Stormwater Runoff. By the Federal Interagency Stream Restoration Working Group (FISRWG)</w:t>
                            </w:r>
                            <w:r>
                              <w:rPr>
                                <w:i/>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3952FF" id="_x0000_s1027" type="#_x0000_t202" style="position:absolute;left:0;text-align:left;margin-left:353.05pt;margin-top:354.75pt;width:404.25pt;height:47.2pt;z-index:-2516541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" filled="f" stroked="f">
                <v:textbox>
                  <w:txbxContent>
                    <w:p w:rsidR="001518FA" w:rsidRPr="00545488" w:rsidRDefault="001518FA" w:rsidP="00C04121">
                      <w:pPr>
                        <w:spacing w:line="240" w:lineRule="auto"/>
                      </w:pPr>
                      <w:r w:rsidRPr="00545488">
                        <w:rPr>
                          <w:i/>
                          <w:iCs/>
                        </w:rPr>
                        <w:t>Figure 2. Degrees of Imperviousness and its Effects on Stormwater Runoff. By the Federal Interagency Stream Restoration Working Group (FISRWG)</w:t>
                      </w:r>
                      <w:r>
                        <w:rPr>
                          <w:i/>
                          <w:iCs/>
                        </w:rPr>
                        <w:t>.</w:t>
                      </w:r>
                    </w:p>
                  </w:txbxContent>
                </v:textbox>
                <w10:wrap type="topAndBottom" anchorx="margin"/>
              </v:shape>
            </w:pict>
          </mc:Fallback>
        </mc:AlternateContent>
      </w:r>
      <w:r w:rsidRPr="00111452">
        <w:rPr>
          <w:rFonts w:ascii="Times New Roman" w:eastAsia="Calibri" w:hAnsi="Times New Roman"/>
          <w:lang w:bidi="ar-SA"/>
        </w:rPr>
        <w:t xml:space="preserve">Nations Population Fund 2015). However, through land use and land cover </w:t>
      </w:r>
      <w:r w:rsidR="00C04121" w:rsidRPr="00111452">
        <w:rPr>
          <w:rFonts w:ascii="Times New Roman" w:eastAsia="Calibri" w:hAnsi="Times New Roman"/>
          <w:noProof/>
          <w:lang w:bidi="ar-SA"/>
        </w:rPr>
        <w:drawing>
          <wp:anchor distT="0" distB="0" distL="114300" distR="114300" simplePos="0" relativeHeight="251661312" behindDoc="1" locked="0" layoutInCell="1" allowOverlap="1" wp14:anchorId="6593F8EB" wp14:editId="78C13F16">
            <wp:simplePos x="0" y="0"/>
            <wp:positionH relativeFrom="margin">
              <wp:align>center</wp:align>
            </wp:positionH>
            <wp:positionV relativeFrom="paragraph">
              <wp:posOffset>0</wp:posOffset>
            </wp:positionV>
            <wp:extent cx="4869180" cy="4405630"/>
            <wp:effectExtent l="0" t="0" r="7620" b="0"/>
            <wp:wrapTight wrapText="bothSides">
              <wp:wrapPolygon edited="0">
                <wp:start x="0" y="0"/>
                <wp:lineTo x="0" y="21482"/>
                <wp:lineTo x="21549" y="21482"/>
                <wp:lineTo x="2154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rcs143_024824.jpg"/>
                    <pic:cNvPicPr/>
                  </pic:nvPicPr>
                  <pic:blipFill rotWithShape="1">
                    <a:blip r:embed="rId16" cstate="print">
                      <a:extLst>
                        <a:ext uri="{28A0092B-C50C-407E-A947-70E740481C1C}">
                          <a14:useLocalDpi xmlns:a14="http://schemas.microsoft.com/office/drawing/2010/main" val="0"/>
                        </a:ext>
                      </a:extLst>
                    </a:blip>
                    <a:srcRect b="11204"/>
                    <a:stretch/>
                  </pic:blipFill>
                  <pic:spPr bwMode="auto">
                    <a:xfrm>
                      <a:off x="0" y="0"/>
                      <a:ext cx="4869180" cy="44056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11452">
        <w:rPr>
          <w:rFonts w:ascii="Times New Roman" w:eastAsia="Calibri" w:hAnsi="Times New Roman"/>
          <w:lang w:bidi="ar-SA"/>
        </w:rPr>
        <w:t>change, urbaniz</w:t>
      </w:r>
      <w:r w:rsidR="00EA5144">
        <w:rPr>
          <w:rFonts w:ascii="Times New Roman" w:eastAsia="Calibri" w:hAnsi="Times New Roman"/>
          <w:lang w:bidi="ar-SA"/>
        </w:rPr>
        <w:t>ation has been posing negative</w:t>
      </w:r>
      <w:r w:rsidRPr="00111452">
        <w:rPr>
          <w:rFonts w:ascii="Times New Roman" w:eastAsia="Calibri" w:hAnsi="Times New Roman"/>
          <w:lang w:bidi="ar-SA"/>
        </w:rPr>
        <w:t xml:space="preserve"> impacts on “eco-environment</w:t>
      </w:r>
      <w:r w:rsidR="00EA5144">
        <w:rPr>
          <w:rFonts w:ascii="Times New Roman" w:eastAsia="Calibri" w:hAnsi="Times New Roman"/>
          <w:lang w:bidi="ar-SA"/>
        </w:rPr>
        <w:t>s</w:t>
      </w:r>
      <w:r w:rsidRPr="00111452">
        <w:rPr>
          <w:rFonts w:ascii="Times New Roman" w:eastAsia="Calibri" w:hAnsi="Times New Roman"/>
          <w:lang w:bidi="ar-SA"/>
        </w:rPr>
        <w:t>” at multiple scales (Wang et al 2002). For example, Faulkner (2004) found that urbanization in the southern United States has damaged forest and wetland ecosystems through fragmenting wildlife habitat, reducing biodiversity and disturbing biotic community functionality. Through collecting emission inventory data and building the population exposure spatial model in Chinese cities, Han, et al. (2004) found that rapid urbanization results in high concentrations of airborne fine particles whi</w:t>
      </w:r>
      <w:r w:rsidR="00EA5144">
        <w:rPr>
          <w:rFonts w:ascii="Times New Roman" w:eastAsia="Calibri" w:hAnsi="Times New Roman"/>
          <w:lang w:bidi="ar-SA"/>
        </w:rPr>
        <w:t>ch lead</w:t>
      </w:r>
      <w:r w:rsidRPr="00111452">
        <w:rPr>
          <w:rFonts w:ascii="Times New Roman" w:eastAsia="Calibri" w:hAnsi="Times New Roman"/>
          <w:lang w:bidi="ar-SA"/>
        </w:rPr>
        <w:t xml:space="preserve"> to the urban haze and does deadly damage to human respiratory system. As urbanization </w:t>
      </w:r>
      <w:r w:rsidRPr="00111452">
        <w:rPr>
          <w:rFonts w:ascii="Times New Roman" w:eastAsia="Calibri" w:hAnsi="Times New Roman"/>
          <w:lang w:bidi="ar-SA"/>
        </w:rPr>
        <w:lastRenderedPageBreak/>
        <w:t>proceeds, a substantial amount of carbon stored in terrestrial natural ecosystems is released into the air (Conte et al 2011). For example, Gibbs et al (2007) found that more than two thirds of total carbon emissions come from deforestation because of urban sprawl in the Africa from 1990 to 2000.</w:t>
      </w:r>
    </w:p>
    <w:p w:rsidR="00111452" w:rsidRDefault="00111452" w:rsidP="00745295">
      <w:pPr>
        <w:spacing w:after="160"/>
        <w:ind w:firstLine="360"/>
        <w:rPr>
          <w:rFonts w:ascii="Times New Roman" w:eastAsia="Calibri" w:hAnsi="Times New Roman"/>
          <w:lang w:bidi="ar-SA"/>
        </w:rPr>
      </w:pPr>
      <w:r w:rsidRPr="00111452">
        <w:rPr>
          <w:rFonts w:ascii="Times New Roman" w:eastAsia="Calibri" w:hAnsi="Times New Roman"/>
          <w:lang w:bidi="ar-SA"/>
        </w:rPr>
        <w:t xml:space="preserve">Urbanization has been proven to impact the hydrological cycle. In urban areas, the natural pervious ground surface is replaced by impervious pavement. An increased percentage of impervious surface in urban watersheds results in less water evapotranspiration, less stormwater retention and more flash flooding during intensive precipitation events (Brilly et al 2006). For example, Rose and Peters (2001) documented stream flow in twenty-five streams in Georgia for </w:t>
      </w:r>
      <w:r w:rsidR="00EA5144">
        <w:rPr>
          <w:rFonts w:ascii="Times New Roman" w:eastAsia="Calibri" w:hAnsi="Times New Roman"/>
          <w:lang w:bidi="ar-SA"/>
        </w:rPr>
        <w:t>forty</w:t>
      </w:r>
      <w:r w:rsidRPr="00111452">
        <w:rPr>
          <w:rFonts w:ascii="Times New Roman" w:eastAsia="Calibri" w:hAnsi="Times New Roman"/>
          <w:lang w:bidi="ar-SA"/>
        </w:rPr>
        <w:t xml:space="preserve"> years and their research showed that the peak flow in the urban area is 30% - 100% higher than in rural areas. Nirupama and Simonovic (2006) explored the correlation between the size of urban areas and flow discharges in the Thames River basin and drew the conclusion that because of the progressive upstream urbanization, the flooding risk has been s</w:t>
      </w:r>
      <w:r w:rsidR="00EA5144">
        <w:rPr>
          <w:rFonts w:ascii="Times New Roman" w:eastAsia="Calibri" w:hAnsi="Times New Roman"/>
          <w:lang w:bidi="ar-SA"/>
        </w:rPr>
        <w:t>ignificantly increased for the C</w:t>
      </w:r>
      <w:r w:rsidRPr="00111452">
        <w:rPr>
          <w:rFonts w:ascii="Times New Roman" w:eastAsia="Calibri" w:hAnsi="Times New Roman"/>
          <w:lang w:bidi="ar-SA"/>
        </w:rPr>
        <w:t xml:space="preserve">ity of London, Ontario, Canada. Urbanization has also proven to be a factor </w:t>
      </w:r>
      <w:r w:rsidR="00EA5144">
        <w:rPr>
          <w:rFonts w:ascii="Times New Roman" w:eastAsia="Calibri" w:hAnsi="Times New Roman"/>
          <w:lang w:bidi="ar-SA"/>
        </w:rPr>
        <w:t>affecting surface water quality</w:t>
      </w:r>
      <w:r w:rsidRPr="00111452">
        <w:rPr>
          <w:rFonts w:ascii="Times New Roman" w:eastAsia="Calibri" w:hAnsi="Times New Roman"/>
          <w:lang w:bidi="ar-SA"/>
        </w:rPr>
        <w:t xml:space="preserve"> and the levels of heavy metals, total phosphorous and total nitrogen in urban storm water are typically above standards (Bratieres et al 2007, Goonetilleke et al 2005). Through analyzing data from twelve stream sites located in a rural stream, a suburban stream and an urban stream, Mallin et al (2009) found that urban streams carry more phosphorus, biochemical oxygen demand (BOD), total suspended sediment (TSS) and surfactant concentrations than rural streams and suburban streams. While the environmental effects of urbanization have long been </w:t>
      </w:r>
      <w:r w:rsidRPr="00111452">
        <w:rPr>
          <w:rFonts w:ascii="Times New Roman" w:eastAsia="Calibri" w:hAnsi="Times New Roman"/>
          <w:lang w:bidi="ar-SA"/>
        </w:rPr>
        <w:lastRenderedPageBreak/>
        <w:t>known, modern tools enable a better understanding of urbanization and its effects on ecological processes.</w:t>
      </w:r>
    </w:p>
    <w:p w:rsidR="00C04121" w:rsidRDefault="00C04121" w:rsidP="00111452">
      <w:pPr>
        <w:spacing w:after="160"/>
        <w:ind w:left="360" w:firstLine="360"/>
        <w:rPr>
          <w:rFonts w:ascii="Times New Roman" w:eastAsia="Calibri" w:hAnsi="Times New Roman"/>
          <w:lang w:bidi="ar-SA"/>
        </w:rPr>
      </w:pPr>
    </w:p>
    <w:p w:rsidR="00C04121" w:rsidRDefault="00C04121" w:rsidP="00111452">
      <w:pPr>
        <w:spacing w:after="160"/>
        <w:ind w:left="360" w:firstLine="360"/>
        <w:rPr>
          <w:rFonts w:ascii="Times New Roman" w:eastAsia="Calibri" w:hAnsi="Times New Roman"/>
          <w:lang w:bidi="ar-SA"/>
        </w:rPr>
      </w:pPr>
    </w:p>
    <w:p w:rsidR="00C04121" w:rsidRDefault="00C04121" w:rsidP="00111452">
      <w:pPr>
        <w:spacing w:after="160"/>
        <w:ind w:left="360" w:firstLine="360"/>
        <w:rPr>
          <w:rFonts w:ascii="Times New Roman" w:eastAsia="Calibri" w:hAnsi="Times New Roman"/>
          <w:lang w:bidi="ar-SA"/>
        </w:rPr>
      </w:pPr>
    </w:p>
    <w:p w:rsidR="00C04121" w:rsidRDefault="00C04121" w:rsidP="00111452">
      <w:pPr>
        <w:spacing w:after="160"/>
        <w:ind w:left="360" w:firstLine="360"/>
        <w:rPr>
          <w:rFonts w:ascii="Times New Roman" w:eastAsia="Calibri" w:hAnsi="Times New Roman"/>
          <w:lang w:bidi="ar-SA"/>
        </w:rPr>
      </w:pPr>
    </w:p>
    <w:p w:rsidR="00C04121" w:rsidRDefault="00C04121" w:rsidP="00111452">
      <w:pPr>
        <w:spacing w:after="160"/>
        <w:ind w:left="360" w:firstLine="360"/>
        <w:rPr>
          <w:rFonts w:ascii="Times New Roman" w:eastAsia="Calibri" w:hAnsi="Times New Roman"/>
          <w:lang w:bidi="ar-SA"/>
        </w:rPr>
      </w:pPr>
    </w:p>
    <w:p w:rsidR="00C04121" w:rsidRDefault="00C04121" w:rsidP="00111452">
      <w:pPr>
        <w:spacing w:after="160"/>
        <w:ind w:left="360" w:firstLine="360"/>
        <w:rPr>
          <w:rFonts w:ascii="Times New Roman" w:eastAsia="Calibri" w:hAnsi="Times New Roman"/>
          <w:lang w:bidi="ar-SA"/>
        </w:rPr>
      </w:pPr>
    </w:p>
    <w:p w:rsidR="00C04121" w:rsidRDefault="00C04121" w:rsidP="00111452">
      <w:pPr>
        <w:spacing w:after="160"/>
        <w:ind w:left="360" w:firstLine="360"/>
        <w:rPr>
          <w:rFonts w:ascii="Times New Roman" w:eastAsia="Calibri" w:hAnsi="Times New Roman"/>
          <w:lang w:bidi="ar-SA"/>
        </w:rPr>
      </w:pPr>
    </w:p>
    <w:p w:rsidR="00C04121" w:rsidRDefault="00C04121" w:rsidP="00111452">
      <w:pPr>
        <w:spacing w:after="160"/>
        <w:ind w:left="360" w:firstLine="360"/>
        <w:rPr>
          <w:rFonts w:ascii="Times New Roman" w:eastAsia="Calibri" w:hAnsi="Times New Roman"/>
          <w:lang w:bidi="ar-SA"/>
        </w:rPr>
      </w:pPr>
    </w:p>
    <w:p w:rsidR="00C04121" w:rsidRDefault="00C04121" w:rsidP="00111452">
      <w:pPr>
        <w:spacing w:after="160"/>
        <w:ind w:left="360" w:firstLine="360"/>
        <w:rPr>
          <w:rFonts w:ascii="Times New Roman" w:eastAsia="Calibri" w:hAnsi="Times New Roman"/>
          <w:lang w:bidi="ar-SA"/>
        </w:rPr>
      </w:pPr>
    </w:p>
    <w:p w:rsidR="00C04121" w:rsidRDefault="00C04121" w:rsidP="00111452">
      <w:pPr>
        <w:spacing w:after="160"/>
        <w:ind w:left="360" w:firstLine="360"/>
        <w:rPr>
          <w:rFonts w:ascii="Times New Roman" w:eastAsia="Calibri" w:hAnsi="Times New Roman"/>
          <w:lang w:bidi="ar-SA"/>
        </w:rPr>
      </w:pPr>
    </w:p>
    <w:p w:rsidR="00C04121" w:rsidRDefault="00C04121" w:rsidP="00111452">
      <w:pPr>
        <w:spacing w:after="160"/>
        <w:ind w:left="360" w:firstLine="360"/>
        <w:rPr>
          <w:rFonts w:ascii="Times New Roman" w:eastAsia="Calibri" w:hAnsi="Times New Roman"/>
          <w:lang w:bidi="ar-SA"/>
        </w:rPr>
      </w:pPr>
    </w:p>
    <w:p w:rsidR="00C04121" w:rsidRDefault="00C04121" w:rsidP="00111452">
      <w:pPr>
        <w:spacing w:after="160"/>
        <w:ind w:left="360" w:firstLine="360"/>
        <w:rPr>
          <w:rFonts w:ascii="Times New Roman" w:eastAsia="Calibri" w:hAnsi="Times New Roman"/>
          <w:lang w:bidi="ar-SA"/>
        </w:rPr>
      </w:pPr>
    </w:p>
    <w:p w:rsidR="00C04121" w:rsidRDefault="00C04121" w:rsidP="00111452">
      <w:pPr>
        <w:spacing w:after="160"/>
        <w:ind w:left="360" w:firstLine="360"/>
        <w:rPr>
          <w:rFonts w:ascii="Times New Roman" w:eastAsia="Calibri" w:hAnsi="Times New Roman"/>
          <w:lang w:bidi="ar-SA"/>
        </w:rPr>
      </w:pPr>
    </w:p>
    <w:p w:rsidR="00C04121" w:rsidRDefault="00C04121" w:rsidP="00111452">
      <w:pPr>
        <w:spacing w:after="160"/>
        <w:ind w:left="360" w:firstLine="360"/>
        <w:rPr>
          <w:rFonts w:ascii="Times New Roman" w:eastAsia="Calibri" w:hAnsi="Times New Roman"/>
          <w:lang w:bidi="ar-SA"/>
        </w:rPr>
      </w:pPr>
    </w:p>
    <w:p w:rsidR="00C04121" w:rsidRPr="00111452" w:rsidRDefault="00C04121" w:rsidP="00111452">
      <w:pPr>
        <w:spacing w:after="160"/>
        <w:ind w:left="360" w:firstLine="360"/>
        <w:rPr>
          <w:rFonts w:ascii="Times New Roman" w:eastAsia="Calibri" w:hAnsi="Times New Roman"/>
          <w:lang w:bidi="ar-SA"/>
        </w:rPr>
      </w:pPr>
    </w:p>
    <w:p w:rsidR="00111452" w:rsidRPr="00745295" w:rsidRDefault="00C04121" w:rsidP="00745295">
      <w:pPr>
        <w:pStyle w:val="ListParagraph"/>
        <w:numPr>
          <w:ilvl w:val="0"/>
          <w:numId w:val="8"/>
        </w:numPr>
        <w:spacing w:after="160" w:line="259" w:lineRule="auto"/>
        <w:ind w:left="360"/>
        <w:rPr>
          <w:rFonts w:ascii="Times New Roman" w:eastAsia="Calibri" w:hAnsi="Times New Roman"/>
          <w:b/>
          <w:lang w:bidi="ar-SA"/>
        </w:rPr>
      </w:pPr>
      <w:r w:rsidRPr="00111452">
        <w:rPr>
          <w:rFonts w:eastAsia="Calibri"/>
          <w:noProof/>
          <w:lang w:bidi="ar-SA"/>
        </w:rPr>
        <w:lastRenderedPageBreak/>
        <w:drawing>
          <wp:anchor distT="0" distB="0" distL="114300" distR="114300" simplePos="0" relativeHeight="251665408" behindDoc="1" locked="0" layoutInCell="1" allowOverlap="1" wp14:anchorId="289E2887" wp14:editId="56858E7F">
            <wp:simplePos x="0" y="0"/>
            <wp:positionH relativeFrom="margin">
              <wp:align>right</wp:align>
            </wp:positionH>
            <wp:positionV relativeFrom="paragraph">
              <wp:posOffset>370205</wp:posOffset>
            </wp:positionV>
            <wp:extent cx="5334000" cy="3765550"/>
            <wp:effectExtent l="0" t="0" r="0" b="6350"/>
            <wp:wrapTight wrapText="bothSides">
              <wp:wrapPolygon edited="0">
                <wp:start x="0" y="0"/>
                <wp:lineTo x="0" y="21527"/>
                <wp:lineTo x="21523" y="21527"/>
                <wp:lineTo x="2152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ortland-ugb_grid_entir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34000" cy="3765550"/>
                    </a:xfrm>
                    <a:prstGeom prst="rect">
                      <a:avLst/>
                    </a:prstGeom>
                  </pic:spPr>
                </pic:pic>
              </a:graphicData>
            </a:graphic>
            <wp14:sizeRelH relativeFrom="margin">
              <wp14:pctWidth>0</wp14:pctWidth>
            </wp14:sizeRelH>
            <wp14:sizeRelV relativeFrom="margin">
              <wp14:pctHeight>0</wp14:pctHeight>
            </wp14:sizeRelV>
          </wp:anchor>
        </w:drawing>
      </w:r>
      <w:r w:rsidRPr="00745295">
        <w:rPr>
          <w:rFonts w:ascii="Times New Roman" w:eastAsia="Calibri" w:hAnsi="Times New Roman"/>
          <w:b/>
          <w:lang w:bidi="ar-SA"/>
        </w:rPr>
        <w:t>Urban Growth Management</w:t>
      </w:r>
    </w:p>
    <w:p w:rsidR="00C04121" w:rsidRPr="00111452" w:rsidRDefault="00C04121" w:rsidP="00C04121">
      <w:pPr>
        <w:spacing w:after="160" w:line="259" w:lineRule="auto"/>
        <w:ind w:left="720"/>
        <w:contextualSpacing/>
        <w:rPr>
          <w:rFonts w:ascii="Times New Roman" w:eastAsia="Calibri" w:hAnsi="Times New Roman"/>
          <w:b/>
          <w:lang w:bidi="ar-SA"/>
        </w:rPr>
      </w:pPr>
      <w:r w:rsidRPr="00111452">
        <w:rPr>
          <w:rFonts w:ascii="Times New Roman" w:eastAsia="Calibri" w:hAnsi="Times New Roman"/>
          <w:noProof/>
          <w:lang w:bidi="ar-SA"/>
        </w:rPr>
        <mc:AlternateContent>
          <mc:Choice Requires="wps">
            <w:drawing>
              <wp:anchor distT="45720" distB="45720" distL="114300" distR="114300" simplePos="0" relativeHeight="251666432" behindDoc="0" locked="0" layoutInCell="1" allowOverlap="1" wp14:anchorId="5CB8749A" wp14:editId="2B5E2950">
                <wp:simplePos x="0" y="0"/>
                <wp:positionH relativeFrom="margin">
                  <wp:align>right</wp:align>
                </wp:positionH>
                <wp:positionV relativeFrom="paragraph">
                  <wp:posOffset>4011295</wp:posOffset>
                </wp:positionV>
                <wp:extent cx="5391150" cy="49530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495300"/>
                        </a:xfrm>
                        <a:prstGeom prst="rect">
                          <a:avLst/>
                        </a:prstGeom>
                        <a:noFill/>
                        <a:ln w="9525">
                          <a:noFill/>
                          <a:miter lim="800000"/>
                          <a:headEnd/>
                          <a:tailEnd/>
                        </a:ln>
                      </wps:spPr>
                      <wps:txbx>
                        <w:txbxContent>
                          <w:p w:rsidR="001518FA" w:rsidRPr="00545488" w:rsidRDefault="001518FA" w:rsidP="00545488">
                            <w:pPr>
                              <w:spacing w:line="240" w:lineRule="auto"/>
                              <w:rPr>
                                <w:i/>
                              </w:rPr>
                            </w:pPr>
                            <w:r w:rsidRPr="00545488">
                              <w:rPr>
                                <w:i/>
                              </w:rPr>
                              <w:t>Figure 3. Portland’s Current Urban Growth Boundary in 2009 (Source: Urban Grids, Free Association Design)</w:t>
                            </w:r>
                            <w:r>
                              <w:rPr>
                                <w: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8749A" id="_x0000_s1028" type="#_x0000_t202" style="position:absolute;left:0;text-align:left;margin-left:373.3pt;margin-top:315.85pt;width:424.5pt;height:39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" filled="f" stroked="f">
                <v:textbox>
                  <w:txbxContent>
                    <w:p w:rsidR="001518FA" w:rsidRPr="00545488" w:rsidRDefault="001518FA" w:rsidP="00545488">
                      <w:pPr>
                        <w:spacing w:line="240" w:lineRule="auto"/>
                        <w:rPr>
                          <w:i/>
                        </w:rPr>
                      </w:pPr>
                      <w:r w:rsidRPr="00545488">
                        <w:rPr>
                          <w:i/>
                        </w:rPr>
                        <w:t>Figure 3. Portland’s Current Urban Growth Boundary in 2009 (Source: Urban Grids, Free Association Design)</w:t>
                      </w:r>
                      <w:r>
                        <w:rPr>
                          <w:i/>
                        </w:rPr>
                        <w:t>.</w:t>
                      </w:r>
                    </w:p>
                  </w:txbxContent>
                </v:textbox>
                <w10:wrap type="square" anchorx="margin"/>
              </v:shape>
            </w:pict>
          </mc:Fallback>
        </mc:AlternateContent>
      </w:r>
    </w:p>
    <w:p w:rsidR="00111452" w:rsidRPr="00111452" w:rsidRDefault="00111452" w:rsidP="00745295">
      <w:pPr>
        <w:spacing w:after="160"/>
        <w:rPr>
          <w:rFonts w:ascii="Times New Roman" w:eastAsia="Calibri" w:hAnsi="Times New Roman"/>
          <w:lang w:bidi="ar-SA"/>
        </w:rPr>
      </w:pPr>
      <w:r w:rsidRPr="00111452">
        <w:rPr>
          <w:rFonts w:ascii="Times New Roman" w:eastAsia="Calibri" w:hAnsi="Times New Roman"/>
          <w:lang w:bidi="ar-SA"/>
        </w:rPr>
        <w:t xml:space="preserve">Urban growth management strategies refer to the planning tools and policies applied in managing where urbanization should occur, when urbanization happens, the appropriate percentage and its impacts (Pollock 2008). It includes but is not limited to: </w:t>
      </w:r>
    </w:p>
    <w:p w:rsidR="00111452" w:rsidRPr="00111452" w:rsidRDefault="00111452" w:rsidP="00111452">
      <w:pPr>
        <w:spacing w:after="160"/>
        <w:contextualSpacing/>
        <w:rPr>
          <w:rFonts w:ascii="Times New Roman" w:eastAsia="Calibri" w:hAnsi="Times New Roman"/>
          <w:lang w:bidi="ar-SA"/>
        </w:rPr>
      </w:pPr>
      <w:r w:rsidRPr="00111452">
        <w:rPr>
          <w:rFonts w:ascii="Times New Roman" w:eastAsia="Calibri" w:hAnsi="Times New Roman"/>
          <w:lang w:bidi="ar-SA"/>
        </w:rPr>
        <w:t xml:space="preserve">(1) conservation easements (2) purchase of development rights (PDR) (3) transfer of development rights (TDR) (4) zoning ordinances, agricultural zoning districts (5) urban growth boundaries (UGB) (6) urban service boundaries (7) subdivision regulations (8) riparian buffers (9) comprehensive plans and phased growth regulations (Porter 1997). </w:t>
      </w:r>
    </w:p>
    <w:p w:rsidR="00111452" w:rsidRPr="00111452" w:rsidRDefault="00111452" w:rsidP="00111452">
      <w:pPr>
        <w:spacing w:after="160"/>
        <w:ind w:firstLine="360"/>
        <w:contextualSpacing/>
        <w:rPr>
          <w:rFonts w:ascii="Times New Roman" w:eastAsia="Calibri" w:hAnsi="Times New Roman"/>
          <w:lang w:bidi="ar-SA"/>
        </w:rPr>
      </w:pPr>
      <w:r w:rsidRPr="00111452">
        <w:rPr>
          <w:rFonts w:ascii="Times New Roman" w:eastAsia="Calibri" w:hAnsi="Times New Roman"/>
          <w:lang w:bidi="ar-SA"/>
        </w:rPr>
        <w:t xml:space="preserve">Urban growth management strategies have been widely applied at both local and regional scales in the United States to control urban growth (Bengston et al 2003). A </w:t>
      </w:r>
      <w:r w:rsidRPr="00111452">
        <w:rPr>
          <w:rFonts w:ascii="Times New Roman" w:eastAsia="Calibri" w:hAnsi="Times New Roman"/>
          <w:lang w:bidi="ar-SA"/>
        </w:rPr>
        <w:lastRenderedPageBreak/>
        <w:t xml:space="preserve">number of states have incorporated growth management strategies into their statewide planning programs. Oregon’s planning system is considered to be the most successful one in the United States by planners and policy-makers in terms of directing urban growth into urban growth boundaries, making exurban development compatible with land conservation and restricting “resource lands to resource activities” (Nelson and Moore 1993, Knaap and Nelson 1992, Brody, 1991, Dempsey and Andrew 2013).  The State of Oregon implements arguably the most restrictive set of urban growth regulations on urban sprawl in the United States. Population is inevitably growing in Oregon and the </w:t>
      </w:r>
      <w:r w:rsidR="00EA5144">
        <w:rPr>
          <w:rFonts w:ascii="Times New Roman" w:eastAsia="Calibri" w:hAnsi="Times New Roman"/>
          <w:lang w:bidi="ar-SA"/>
        </w:rPr>
        <w:t>State</w:t>
      </w:r>
      <w:r w:rsidRPr="00111452">
        <w:rPr>
          <w:rFonts w:ascii="Times New Roman" w:eastAsia="Calibri" w:hAnsi="Times New Roman"/>
          <w:lang w:bidi="ar-SA"/>
        </w:rPr>
        <w:t>’s growth management program has been playing an important role in maintaining a balance between natural landscape preservation and urban development (Howe, 1991). In 1973, Oregon passed its statewide Land Conservation Act (LCA) to respond to the rapid urbanization. The Land Conservation Act set up nineteen planning goals to implement the state’s land use policy</w:t>
      </w:r>
      <w:r w:rsidR="001D3074">
        <w:rPr>
          <w:rFonts w:ascii="Times New Roman" w:eastAsia="Calibri" w:hAnsi="Times New Roman"/>
          <w:lang w:bidi="ar-SA"/>
        </w:rPr>
        <w:t xml:space="preserve">. </w:t>
      </w:r>
      <w:r w:rsidRPr="00111452">
        <w:rPr>
          <w:rFonts w:ascii="Times New Roman" w:eastAsia="Calibri" w:hAnsi="Times New Roman"/>
          <w:lang w:bidi="ar-SA"/>
        </w:rPr>
        <w:t xml:space="preserve">Those nineteen goals are summarized in Table 1. </w:t>
      </w:r>
    </w:p>
    <w:p w:rsidR="00111452" w:rsidRPr="00111452" w:rsidRDefault="00111452" w:rsidP="00111452">
      <w:pPr>
        <w:spacing w:after="160"/>
        <w:ind w:firstLine="360"/>
        <w:rPr>
          <w:rFonts w:ascii="Times New Roman" w:eastAsia="Calibri" w:hAnsi="Times New Roman"/>
          <w:lang w:bidi="ar-SA"/>
        </w:rPr>
      </w:pPr>
      <w:r w:rsidRPr="00111452">
        <w:rPr>
          <w:rFonts w:ascii="Times New Roman" w:eastAsia="Calibri" w:hAnsi="Times New Roman"/>
          <w:lang w:bidi="ar-SA"/>
        </w:rPr>
        <w:t xml:space="preserve"> As the main strategy to implement the urban growth management policy in Oregon, every city and county is required to create a comprehensive </w:t>
      </w:r>
      <w:r w:rsidR="00EA5144">
        <w:rPr>
          <w:rFonts w:ascii="Times New Roman" w:eastAsia="Calibri" w:hAnsi="Times New Roman"/>
          <w:lang w:bidi="ar-SA"/>
        </w:rPr>
        <w:t xml:space="preserve">plan </w:t>
      </w:r>
      <w:r w:rsidRPr="00111452">
        <w:rPr>
          <w:rFonts w:ascii="Times New Roman" w:eastAsia="Calibri" w:hAnsi="Times New Roman"/>
          <w:lang w:bidi="ar-SA"/>
        </w:rPr>
        <w:t>and update it every five years. The comprehensive plan must be reviewed and approved by the State Department of Land Conservation and Development Commission (LCDC). The local comprehensive plan should be consistent with the statewide goals and once acknowledged by LCDC, land zoning regulations and subdivision ordinances are adjusted and applied to put a community’s comprehensive plan into practice (Oregon Department of Land C</w:t>
      </w:r>
      <w:r w:rsidR="001D3074">
        <w:rPr>
          <w:rFonts w:ascii="Times New Roman" w:eastAsia="Calibri" w:hAnsi="Times New Roman"/>
          <w:lang w:bidi="ar-SA"/>
        </w:rPr>
        <w:t>onservation and Development 2010</w:t>
      </w:r>
      <w:r w:rsidRPr="00111452">
        <w:rPr>
          <w:rFonts w:ascii="Times New Roman" w:eastAsia="Calibri" w:hAnsi="Times New Roman"/>
          <w:lang w:bidi="ar-SA"/>
        </w:rPr>
        <w:t xml:space="preserve">). If a local city or county is </w:t>
      </w:r>
      <w:r w:rsidRPr="00111452">
        <w:rPr>
          <w:rFonts w:ascii="Times New Roman" w:eastAsia="Calibri" w:hAnsi="Times New Roman"/>
          <w:lang w:bidi="ar-SA"/>
        </w:rPr>
        <w:lastRenderedPageBreak/>
        <w:t xml:space="preserve">not able to get its comprehensive plan approved by LCDC, the state may file sanctions </w:t>
      </w:r>
      <w:r w:rsidR="001D3074" w:rsidRPr="00111452">
        <w:rPr>
          <w:rFonts w:ascii="Times New Roman" w:eastAsia="Calibri" w:hAnsi="Times New Roman"/>
          <w:noProof/>
          <w:lang w:bidi="ar-SA"/>
        </w:rPr>
        <mc:AlternateContent>
          <mc:Choice Requires="wps">
            <w:drawing>
              <wp:anchor distT="45720" distB="45720" distL="114300" distR="114300" simplePos="0" relativeHeight="251668480" behindDoc="0" locked="0" layoutInCell="1" allowOverlap="1" wp14:anchorId="45C9385C" wp14:editId="5383EB3A">
                <wp:simplePos x="0" y="0"/>
                <wp:positionH relativeFrom="margin">
                  <wp:align>left</wp:align>
                </wp:positionH>
                <wp:positionV relativeFrom="paragraph">
                  <wp:posOffset>4344975</wp:posOffset>
                </wp:positionV>
                <wp:extent cx="5156200" cy="1404620"/>
                <wp:effectExtent l="0" t="0" r="0" b="635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200" cy="1404620"/>
                        </a:xfrm>
                        <a:prstGeom prst="rect">
                          <a:avLst/>
                        </a:prstGeom>
                        <a:noFill/>
                        <a:ln w="9525">
                          <a:noFill/>
                          <a:miter lim="800000"/>
                          <a:headEnd/>
                          <a:tailEnd/>
                        </a:ln>
                      </wps:spPr>
                      <wps:txbx>
                        <w:txbxContent>
                          <w:p w:rsidR="001518FA" w:rsidRPr="00545488" w:rsidRDefault="001518FA" w:rsidP="001D3074">
                            <w:pPr>
                              <w:spacing w:line="240" w:lineRule="auto"/>
                              <w:rPr>
                                <w:i/>
                              </w:rPr>
                            </w:pPr>
                            <w:r w:rsidRPr="00545488">
                              <w:rPr>
                                <w:i/>
                              </w:rPr>
                              <w:t>Table 1. Goals of Land Use Policy Proposed by the Land Conservation Act</w:t>
                            </w:r>
                            <w:r>
                              <w:rPr>
                                <w:i/>
                              </w:rPr>
                              <w:t xml:space="preserve"> (</w:t>
                            </w:r>
                            <w:r w:rsidRPr="001D3074">
                              <w:rPr>
                                <w:i/>
                              </w:rPr>
                              <w:t>Oregon Department of Land Conservation and Development</w:t>
                            </w:r>
                            <w:r>
                              <w:rPr>
                                <w:i/>
                              </w:rPr>
                              <w:t xml:space="preserve"> 2010)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C9385C" id="_x0000_s1029" type="#_x0000_t202" style="position:absolute;left:0;text-align:left;margin-left:0;margin-top:342.1pt;width:406pt;height:110.6pt;z-index:25166848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" filled="f" stroked="f">
                <v:textbox style="mso-fit-shape-to-text:t">
                  <w:txbxContent>
                    <w:p w:rsidR="001518FA" w:rsidRPr="00545488" w:rsidRDefault="001518FA" w:rsidP="001D3074">
                      <w:pPr>
                        <w:spacing w:line="240" w:lineRule="auto"/>
                        <w:rPr>
                          <w:i/>
                        </w:rPr>
                      </w:pPr>
                      <w:r w:rsidRPr="00545488">
                        <w:rPr>
                          <w:i/>
                        </w:rPr>
                        <w:t>Table 1. Goals of Land Use Policy Proposed by the Land Conservation Act</w:t>
                      </w:r>
                      <w:r>
                        <w:rPr>
                          <w:i/>
                        </w:rPr>
                        <w:t xml:space="preserve"> (</w:t>
                      </w:r>
                      <w:r w:rsidRPr="001D3074">
                        <w:rPr>
                          <w:i/>
                        </w:rPr>
                        <w:t>Oregon Department of Land Conservation and Development</w:t>
                      </w:r>
                      <w:r>
                        <w:rPr>
                          <w:i/>
                        </w:rPr>
                        <w:t xml:space="preserve"> 2010)</w:t>
                      </w:r>
                    </w:p>
                  </w:txbxContent>
                </v:textbox>
                <w10:wrap type="square" anchorx="margin"/>
              </v:shape>
            </w:pict>
          </mc:Fallback>
        </mc:AlternateContent>
      </w:r>
      <w:r w:rsidR="001D3074" w:rsidRPr="00111452">
        <w:rPr>
          <w:rFonts w:ascii="Times New Roman" w:eastAsia="Calibri" w:hAnsi="Times New Roman"/>
          <w:noProof/>
          <w:lang w:bidi="ar-SA"/>
        </w:rPr>
        <w:drawing>
          <wp:anchor distT="0" distB="0" distL="114300" distR="114300" simplePos="0" relativeHeight="251667456" behindDoc="1" locked="0" layoutInCell="1" allowOverlap="1" wp14:anchorId="7E8910C8" wp14:editId="6B55C329">
            <wp:simplePos x="0" y="0"/>
            <wp:positionH relativeFrom="margin">
              <wp:align>left</wp:align>
            </wp:positionH>
            <wp:positionV relativeFrom="paragraph">
              <wp:posOffset>789838</wp:posOffset>
            </wp:positionV>
            <wp:extent cx="5095875" cy="3412490"/>
            <wp:effectExtent l="0" t="0" r="9525" b="0"/>
            <wp:wrapTight wrapText="bothSides">
              <wp:wrapPolygon edited="0">
                <wp:start x="0" y="0"/>
                <wp:lineTo x="0" y="21463"/>
                <wp:lineTo x="21560" y="21463"/>
                <wp:lineTo x="21560"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95875" cy="3412490"/>
                    </a:xfrm>
                    <a:prstGeom prst="rect">
                      <a:avLst/>
                    </a:prstGeom>
                    <a:noFill/>
                  </pic:spPr>
                </pic:pic>
              </a:graphicData>
            </a:graphic>
            <wp14:sizeRelH relativeFrom="margin">
              <wp14:pctWidth>0</wp14:pctWidth>
            </wp14:sizeRelH>
            <wp14:sizeRelV relativeFrom="margin">
              <wp14:pctHeight>0</wp14:pctHeight>
            </wp14:sizeRelV>
          </wp:anchor>
        </w:drawing>
      </w:r>
      <w:r w:rsidRPr="00111452">
        <w:rPr>
          <w:rFonts w:ascii="Times New Roman" w:eastAsia="Calibri" w:hAnsi="Times New Roman"/>
          <w:lang w:bidi="ar-SA"/>
        </w:rPr>
        <w:t xml:space="preserve">to withhold its revenues and grants.  </w:t>
      </w:r>
    </w:p>
    <w:p w:rsidR="00111452" w:rsidRPr="00111452" w:rsidRDefault="00111452" w:rsidP="00111452">
      <w:pPr>
        <w:spacing w:after="160"/>
        <w:ind w:firstLine="360"/>
        <w:rPr>
          <w:rFonts w:ascii="Times New Roman" w:eastAsia="Calibri" w:hAnsi="Times New Roman"/>
          <w:lang w:bidi="ar-SA"/>
        </w:rPr>
      </w:pPr>
    </w:p>
    <w:p w:rsidR="00111452" w:rsidRDefault="00111452" w:rsidP="00111452">
      <w:pPr>
        <w:spacing w:after="160"/>
        <w:ind w:firstLine="360"/>
        <w:rPr>
          <w:rFonts w:ascii="Times New Roman" w:eastAsia="Calibri" w:hAnsi="Times New Roman"/>
          <w:lang w:bidi="ar-SA"/>
        </w:rPr>
      </w:pPr>
    </w:p>
    <w:p w:rsidR="00545488" w:rsidRDefault="00545488" w:rsidP="00111452">
      <w:pPr>
        <w:spacing w:after="160"/>
        <w:ind w:firstLine="360"/>
        <w:rPr>
          <w:rFonts w:ascii="Times New Roman" w:eastAsia="Calibri" w:hAnsi="Times New Roman"/>
          <w:lang w:bidi="ar-SA"/>
        </w:rPr>
      </w:pPr>
    </w:p>
    <w:p w:rsidR="00545488" w:rsidRDefault="00545488" w:rsidP="00111452">
      <w:pPr>
        <w:spacing w:after="160"/>
        <w:ind w:firstLine="360"/>
        <w:rPr>
          <w:rFonts w:ascii="Times New Roman" w:eastAsia="Calibri" w:hAnsi="Times New Roman"/>
          <w:lang w:bidi="ar-SA"/>
        </w:rPr>
      </w:pPr>
    </w:p>
    <w:p w:rsidR="00545488" w:rsidRDefault="00545488" w:rsidP="00111452">
      <w:pPr>
        <w:spacing w:after="160"/>
        <w:ind w:firstLine="360"/>
        <w:rPr>
          <w:rFonts w:ascii="Times New Roman" w:eastAsia="Calibri" w:hAnsi="Times New Roman"/>
          <w:lang w:bidi="ar-SA"/>
        </w:rPr>
      </w:pPr>
    </w:p>
    <w:p w:rsidR="00545488" w:rsidRDefault="00545488" w:rsidP="00111452">
      <w:pPr>
        <w:spacing w:after="160"/>
        <w:ind w:firstLine="360"/>
        <w:rPr>
          <w:rFonts w:ascii="Times New Roman" w:eastAsia="Calibri" w:hAnsi="Times New Roman"/>
          <w:lang w:bidi="ar-SA"/>
        </w:rPr>
      </w:pPr>
    </w:p>
    <w:p w:rsidR="00545488" w:rsidRDefault="00545488" w:rsidP="00111452">
      <w:pPr>
        <w:spacing w:after="160"/>
        <w:ind w:firstLine="360"/>
        <w:rPr>
          <w:rFonts w:ascii="Times New Roman" w:eastAsia="Calibri" w:hAnsi="Times New Roman"/>
          <w:lang w:bidi="ar-SA"/>
        </w:rPr>
      </w:pPr>
    </w:p>
    <w:p w:rsidR="00545488" w:rsidRDefault="00545488" w:rsidP="002F450B">
      <w:pPr>
        <w:spacing w:after="160"/>
        <w:rPr>
          <w:rFonts w:ascii="Times New Roman" w:eastAsia="Calibri" w:hAnsi="Times New Roman"/>
          <w:lang w:bidi="ar-SA"/>
        </w:rPr>
      </w:pPr>
    </w:p>
    <w:p w:rsidR="00900A47" w:rsidRDefault="00900A47" w:rsidP="006E343B">
      <w:pPr>
        <w:pStyle w:val="Heading1"/>
        <w:jc w:val="center"/>
      </w:pPr>
      <w:r w:rsidRPr="000F56FF">
        <w:lastRenderedPageBreak/>
        <w:t xml:space="preserve">Chapter </w:t>
      </w:r>
      <w:r>
        <w:t>2</w:t>
      </w:r>
    </w:p>
    <w:p w:rsidR="00900A47" w:rsidRPr="000F56FF" w:rsidRDefault="00900A47" w:rsidP="006E343B">
      <w:pPr>
        <w:pStyle w:val="Heading1"/>
        <w:jc w:val="center"/>
      </w:pPr>
      <w:r>
        <w:t>Literature Review</w:t>
      </w:r>
    </w:p>
    <w:p w:rsidR="00545488" w:rsidRDefault="00545488" w:rsidP="00111452">
      <w:pPr>
        <w:spacing w:after="160"/>
        <w:ind w:firstLine="360"/>
        <w:rPr>
          <w:rFonts w:ascii="Times New Roman" w:eastAsia="Calibri" w:hAnsi="Times New Roman"/>
          <w:lang w:bidi="ar-SA"/>
        </w:rPr>
      </w:pPr>
    </w:p>
    <w:p w:rsidR="00545488" w:rsidRDefault="00545488" w:rsidP="00111452">
      <w:pPr>
        <w:spacing w:after="160"/>
        <w:ind w:firstLine="360"/>
        <w:rPr>
          <w:rFonts w:ascii="Times New Roman" w:eastAsia="Calibri" w:hAnsi="Times New Roman"/>
          <w:lang w:bidi="ar-SA"/>
        </w:rPr>
      </w:pPr>
    </w:p>
    <w:p w:rsidR="00545488" w:rsidRDefault="00545488" w:rsidP="00111452">
      <w:pPr>
        <w:spacing w:after="160"/>
        <w:ind w:firstLine="360"/>
        <w:rPr>
          <w:rFonts w:ascii="Times New Roman" w:eastAsia="Calibri" w:hAnsi="Times New Roman"/>
          <w:lang w:bidi="ar-SA"/>
        </w:rPr>
      </w:pPr>
    </w:p>
    <w:p w:rsidR="00545488" w:rsidRDefault="00545488" w:rsidP="00111452">
      <w:pPr>
        <w:spacing w:after="160"/>
        <w:ind w:firstLine="360"/>
        <w:rPr>
          <w:rFonts w:ascii="Times New Roman" w:eastAsia="Calibri" w:hAnsi="Times New Roman"/>
          <w:lang w:bidi="ar-SA"/>
        </w:rPr>
      </w:pPr>
    </w:p>
    <w:p w:rsidR="00545488" w:rsidRDefault="00545488" w:rsidP="00111452">
      <w:pPr>
        <w:spacing w:after="160"/>
        <w:ind w:firstLine="360"/>
        <w:rPr>
          <w:rFonts w:ascii="Times New Roman" w:eastAsia="Calibri" w:hAnsi="Times New Roman"/>
          <w:lang w:bidi="ar-SA"/>
        </w:rPr>
      </w:pPr>
    </w:p>
    <w:p w:rsidR="00545488" w:rsidRDefault="00545488" w:rsidP="00111452">
      <w:pPr>
        <w:spacing w:after="160"/>
        <w:ind w:firstLine="360"/>
        <w:rPr>
          <w:rFonts w:ascii="Times New Roman" w:eastAsia="Calibri" w:hAnsi="Times New Roman"/>
          <w:lang w:bidi="ar-SA"/>
        </w:rPr>
      </w:pPr>
    </w:p>
    <w:p w:rsidR="00545488" w:rsidRDefault="00545488" w:rsidP="00111452">
      <w:pPr>
        <w:spacing w:after="160"/>
        <w:ind w:firstLine="360"/>
        <w:rPr>
          <w:rFonts w:ascii="Times New Roman" w:eastAsia="Calibri" w:hAnsi="Times New Roman"/>
          <w:lang w:bidi="ar-SA"/>
        </w:rPr>
      </w:pPr>
    </w:p>
    <w:p w:rsidR="00545488" w:rsidRDefault="00545488" w:rsidP="00111452">
      <w:pPr>
        <w:spacing w:after="160"/>
        <w:ind w:firstLine="360"/>
        <w:rPr>
          <w:rFonts w:ascii="Times New Roman" w:eastAsia="Calibri" w:hAnsi="Times New Roman"/>
          <w:lang w:bidi="ar-SA"/>
        </w:rPr>
      </w:pPr>
    </w:p>
    <w:p w:rsidR="00545488" w:rsidRDefault="00545488" w:rsidP="00111452">
      <w:pPr>
        <w:spacing w:after="160"/>
        <w:ind w:firstLine="360"/>
        <w:rPr>
          <w:rFonts w:ascii="Times New Roman" w:eastAsia="Calibri" w:hAnsi="Times New Roman"/>
          <w:lang w:bidi="ar-SA"/>
        </w:rPr>
      </w:pPr>
    </w:p>
    <w:p w:rsidR="00545488" w:rsidRDefault="00545488" w:rsidP="00111452">
      <w:pPr>
        <w:spacing w:after="160"/>
        <w:ind w:firstLine="360"/>
        <w:rPr>
          <w:rFonts w:ascii="Times New Roman" w:eastAsia="Calibri" w:hAnsi="Times New Roman"/>
          <w:lang w:bidi="ar-SA"/>
        </w:rPr>
      </w:pPr>
    </w:p>
    <w:p w:rsidR="00545488" w:rsidRDefault="00545488" w:rsidP="00111452">
      <w:pPr>
        <w:spacing w:after="160"/>
        <w:ind w:firstLine="360"/>
        <w:rPr>
          <w:rFonts w:ascii="Times New Roman" w:eastAsia="Calibri" w:hAnsi="Times New Roman"/>
          <w:lang w:bidi="ar-SA"/>
        </w:rPr>
      </w:pPr>
    </w:p>
    <w:p w:rsidR="00545488" w:rsidRDefault="00545488" w:rsidP="00111452">
      <w:pPr>
        <w:spacing w:after="160"/>
        <w:ind w:firstLine="360"/>
        <w:rPr>
          <w:rFonts w:ascii="Times New Roman" w:eastAsia="Calibri" w:hAnsi="Times New Roman"/>
          <w:lang w:bidi="ar-SA"/>
        </w:rPr>
      </w:pPr>
    </w:p>
    <w:p w:rsidR="00545488" w:rsidRDefault="00545488" w:rsidP="00111452">
      <w:pPr>
        <w:spacing w:after="160"/>
        <w:ind w:firstLine="360"/>
        <w:rPr>
          <w:rFonts w:ascii="Times New Roman" w:eastAsia="Calibri" w:hAnsi="Times New Roman"/>
          <w:lang w:bidi="ar-SA"/>
        </w:rPr>
      </w:pPr>
    </w:p>
    <w:p w:rsidR="00545488" w:rsidRDefault="00545488" w:rsidP="00111452">
      <w:pPr>
        <w:spacing w:after="160"/>
        <w:ind w:firstLine="360"/>
        <w:rPr>
          <w:rFonts w:ascii="Times New Roman" w:eastAsia="Calibri" w:hAnsi="Times New Roman"/>
          <w:lang w:bidi="ar-SA"/>
        </w:rPr>
      </w:pPr>
    </w:p>
    <w:p w:rsidR="00545488" w:rsidRDefault="00545488" w:rsidP="00111452">
      <w:pPr>
        <w:spacing w:after="160"/>
        <w:ind w:firstLine="360"/>
        <w:rPr>
          <w:rFonts w:ascii="Times New Roman" w:eastAsia="Calibri" w:hAnsi="Times New Roman"/>
          <w:lang w:bidi="ar-SA"/>
        </w:rPr>
      </w:pPr>
    </w:p>
    <w:p w:rsidR="00545488" w:rsidRDefault="00545488" w:rsidP="00545488">
      <w:pPr>
        <w:spacing w:after="160"/>
        <w:rPr>
          <w:rFonts w:ascii="Times New Roman" w:eastAsia="Calibri" w:hAnsi="Times New Roman"/>
          <w:lang w:bidi="ar-SA"/>
        </w:rPr>
      </w:pPr>
    </w:p>
    <w:p w:rsidR="001D3074" w:rsidRDefault="001D3074" w:rsidP="00545488">
      <w:pPr>
        <w:spacing w:after="160"/>
        <w:rPr>
          <w:rFonts w:ascii="Times New Roman" w:eastAsia="Calibri" w:hAnsi="Times New Roman"/>
          <w:lang w:bidi="ar-SA"/>
        </w:rPr>
      </w:pPr>
    </w:p>
    <w:p w:rsidR="00413B65" w:rsidRPr="00674F37" w:rsidRDefault="00413B65" w:rsidP="002F450B">
      <w:pPr>
        <w:pStyle w:val="ListParagraph"/>
        <w:numPr>
          <w:ilvl w:val="0"/>
          <w:numId w:val="9"/>
        </w:numPr>
        <w:tabs>
          <w:tab w:val="left" w:pos="270"/>
        </w:tabs>
        <w:spacing w:after="160"/>
        <w:ind w:hanging="720"/>
        <w:rPr>
          <w:rFonts w:ascii="Times New Roman" w:hAnsi="Times New Roman"/>
          <w:b/>
        </w:rPr>
      </w:pPr>
      <w:r w:rsidRPr="00674F37">
        <w:rPr>
          <w:rFonts w:ascii="Times New Roman" w:hAnsi="Times New Roman"/>
          <w:b/>
        </w:rPr>
        <w:lastRenderedPageBreak/>
        <w:t>Urbanization and Impervious Surface Impacts on Environmental Quality</w:t>
      </w:r>
    </w:p>
    <w:p w:rsidR="00413B65" w:rsidRPr="00674F37" w:rsidRDefault="00413B65" w:rsidP="002F450B">
      <w:pPr>
        <w:rPr>
          <w:rFonts w:ascii="Times New Roman" w:hAnsi="Times New Roman"/>
        </w:rPr>
      </w:pPr>
      <w:r w:rsidRPr="00674F37">
        <w:rPr>
          <w:rFonts w:ascii="Times New Roman" w:hAnsi="Times New Roman"/>
        </w:rPr>
        <w:t>Through quantifying emergy, measurement of provisions of biosphere to urban system</w:t>
      </w:r>
      <w:r>
        <w:rPr>
          <w:rFonts w:ascii="Times New Roman" w:hAnsi="Times New Roman"/>
        </w:rPr>
        <w:t>s</w:t>
      </w:r>
      <w:r w:rsidRPr="00674F37">
        <w:rPr>
          <w:rFonts w:ascii="Times New Roman" w:hAnsi="Times New Roman"/>
        </w:rPr>
        <w:t xml:space="preserve"> and </w:t>
      </w:r>
      <w:r>
        <w:rPr>
          <w:rFonts w:ascii="Times New Roman" w:hAnsi="Times New Roman"/>
        </w:rPr>
        <w:t xml:space="preserve">as </w:t>
      </w:r>
      <w:r w:rsidRPr="00674F37">
        <w:rPr>
          <w:rFonts w:ascii="Times New Roman" w:hAnsi="Times New Roman"/>
        </w:rPr>
        <w:t xml:space="preserve">an indicator of environmental quality and urbanization over time from 1990 to 2006, </w:t>
      </w:r>
      <w:r w:rsidR="009E585B">
        <w:rPr>
          <w:rFonts w:ascii="Times New Roman" w:hAnsi="Times New Roman"/>
        </w:rPr>
        <w:t>Mellino</w:t>
      </w:r>
      <w:r w:rsidRPr="00674F37">
        <w:rPr>
          <w:rFonts w:ascii="Times New Roman" w:hAnsi="Times New Roman"/>
        </w:rPr>
        <w:t xml:space="preserve"> (2007) finds urban sprawl significantly decreases environmental quality in an inverse relationship. Previous studies have demonstrated the conversion of pervious surface to impervious surface from urbanization has been thre</w:t>
      </w:r>
      <w:r>
        <w:rPr>
          <w:rFonts w:ascii="Times New Roman" w:hAnsi="Times New Roman"/>
        </w:rPr>
        <w:t>atening environmental quality in</w:t>
      </w:r>
      <w:r w:rsidRPr="00674F37">
        <w:rPr>
          <w:rFonts w:ascii="Times New Roman" w:hAnsi="Times New Roman"/>
        </w:rPr>
        <w:t xml:space="preserve"> multiple </w:t>
      </w:r>
      <w:r>
        <w:rPr>
          <w:rFonts w:ascii="Times New Roman" w:hAnsi="Times New Roman"/>
        </w:rPr>
        <w:t>dimensions</w:t>
      </w:r>
      <w:r w:rsidRPr="00674F37">
        <w:rPr>
          <w:rFonts w:ascii="Times New Roman" w:hAnsi="Times New Roman"/>
        </w:rPr>
        <w:t xml:space="preserve"> (Foley et al. 2005) such as urban hydrology (Sun and Lockaby 2012), water quality (Johnston 1991), wildlife habitat (Gardiner et al. 2013) and land surface temperature (Van et al. 2011</w:t>
      </w:r>
      <w:r>
        <w:rPr>
          <w:rFonts w:ascii="Times New Roman" w:hAnsi="Times New Roman"/>
        </w:rPr>
        <w:t>). Hao et al (2015) investigated</w:t>
      </w:r>
      <w:r w:rsidRPr="00674F37">
        <w:rPr>
          <w:rFonts w:ascii="Times New Roman" w:hAnsi="Times New Roman"/>
        </w:rPr>
        <w:t xml:space="preserve"> the change of stream flow and evapotranspiration because of urbanization in a southern China watershed. The results show that from 1986 to 2013 stream flow increased by 58% and land cover </w:t>
      </w:r>
      <w:r>
        <w:rPr>
          <w:rFonts w:ascii="Times New Roman" w:hAnsi="Times New Roman"/>
        </w:rPr>
        <w:t xml:space="preserve">conversion </w:t>
      </w:r>
      <w:r w:rsidRPr="00674F37">
        <w:rPr>
          <w:rFonts w:ascii="Times New Roman" w:hAnsi="Times New Roman"/>
        </w:rPr>
        <w:t>to impervious surface contributed more than 80% of the stream flow increase. Lepeška (2016) demonstrates the crucial impacts of impervious surface on the City of Banská Bistrica’s downstream eco</w:t>
      </w:r>
      <w:r>
        <w:rPr>
          <w:rFonts w:ascii="Times New Roman" w:hAnsi="Times New Roman"/>
        </w:rPr>
        <w:t xml:space="preserve">system. His research shows </w:t>
      </w:r>
      <w:r w:rsidRPr="00674F37">
        <w:rPr>
          <w:rFonts w:ascii="Times New Roman" w:hAnsi="Times New Roman"/>
        </w:rPr>
        <w:t>that urbanization dominated by impervious surface yields 64 times more runoff than the natural watershed dominated by undeveloped lands</w:t>
      </w:r>
      <w:r>
        <w:rPr>
          <w:rFonts w:ascii="Times New Roman" w:hAnsi="Times New Roman"/>
        </w:rPr>
        <w:t>. B</w:t>
      </w:r>
      <w:r w:rsidRPr="00674F37">
        <w:rPr>
          <w:rFonts w:ascii="Times New Roman" w:hAnsi="Times New Roman"/>
        </w:rPr>
        <w:t>uildings, roads and parking lot</w:t>
      </w:r>
      <w:r>
        <w:rPr>
          <w:rFonts w:ascii="Times New Roman" w:hAnsi="Times New Roman"/>
        </w:rPr>
        <w:t>s</w:t>
      </w:r>
      <w:r w:rsidRPr="00674F37">
        <w:rPr>
          <w:rFonts w:ascii="Times New Roman" w:hAnsi="Times New Roman"/>
        </w:rPr>
        <w:t xml:space="preserve"> contribute 40%, 31% and 25% to the total urban runoff respectively. Schneider et al (2012) uses the U.S. National Land Cover Da</w:t>
      </w:r>
      <w:r>
        <w:rPr>
          <w:rFonts w:ascii="Times New Roman" w:hAnsi="Times New Roman"/>
        </w:rPr>
        <w:t>tabas</w:t>
      </w:r>
      <w:r w:rsidRPr="00674F37">
        <w:rPr>
          <w:rFonts w:ascii="Times New Roman" w:hAnsi="Times New Roman"/>
        </w:rPr>
        <w:t xml:space="preserve">e and models ecosystem services provision under three urbanized areas of different impervious surface percentage and turf grass percentage in </w:t>
      </w:r>
      <w:r>
        <w:rPr>
          <w:rFonts w:ascii="Times New Roman" w:hAnsi="Times New Roman"/>
        </w:rPr>
        <w:t xml:space="preserve">the </w:t>
      </w:r>
      <w:r w:rsidR="00B970C4">
        <w:rPr>
          <w:rFonts w:ascii="Times New Roman" w:hAnsi="Times New Roman"/>
        </w:rPr>
        <w:t xml:space="preserve">Agro-IBIS </w:t>
      </w:r>
      <w:r w:rsidRPr="00674F37">
        <w:rPr>
          <w:rFonts w:ascii="Times New Roman" w:hAnsi="Times New Roman"/>
        </w:rPr>
        <w:t>Ecosystem Model. The results show that urban sprawl decrease</w:t>
      </w:r>
      <w:r>
        <w:rPr>
          <w:rFonts w:ascii="Times New Roman" w:hAnsi="Times New Roman"/>
        </w:rPr>
        <w:t>s</w:t>
      </w:r>
      <w:r w:rsidRPr="00674F37">
        <w:rPr>
          <w:rFonts w:ascii="Times New Roman" w:hAnsi="Times New Roman"/>
        </w:rPr>
        <w:t xml:space="preserve"> the city</w:t>
      </w:r>
      <w:r>
        <w:rPr>
          <w:rFonts w:ascii="Times New Roman" w:hAnsi="Times New Roman"/>
        </w:rPr>
        <w:t>’s ability to regulate flooding</w:t>
      </w:r>
      <w:r w:rsidRPr="00674F37">
        <w:rPr>
          <w:rFonts w:ascii="Times New Roman" w:hAnsi="Times New Roman"/>
        </w:rPr>
        <w:t xml:space="preserve"> and the residential area expansion results in 15-48% more urban runoff. Wu et al (2013) builds the Storm Water Management Model using stream flow monitoring data for five </w:t>
      </w:r>
      <w:r w:rsidRPr="00674F37">
        <w:rPr>
          <w:rFonts w:ascii="Times New Roman" w:hAnsi="Times New Roman"/>
        </w:rPr>
        <w:lastRenderedPageBreak/>
        <w:t>watersheds with different impervious surface percentages. Based on this model, three scenarios are designed to quantify the impacts of impervious surface and climate change on stream hydrology represented by peak discharge, flashiness (R−B Index; Richards–Baker Index), and runoff ratio. The results show that increased imperviou</w:t>
      </w:r>
      <w:r>
        <w:rPr>
          <w:rFonts w:ascii="Times New Roman" w:hAnsi="Times New Roman"/>
        </w:rPr>
        <w:t>s surface percentage</w:t>
      </w:r>
      <w:r w:rsidRPr="00674F37">
        <w:rPr>
          <w:rFonts w:ascii="Times New Roman" w:hAnsi="Times New Roman"/>
        </w:rPr>
        <w:t xml:space="preserve">s </w:t>
      </w:r>
      <w:r>
        <w:rPr>
          <w:rFonts w:ascii="Times New Roman" w:hAnsi="Times New Roman"/>
        </w:rPr>
        <w:t>from 5.2% to 17.1% result</w:t>
      </w:r>
      <w:r w:rsidRPr="00674F37">
        <w:rPr>
          <w:rFonts w:ascii="Times New Roman" w:hAnsi="Times New Roman"/>
        </w:rPr>
        <w:t xml:space="preserve"> in large increase</w:t>
      </w:r>
      <w:r>
        <w:rPr>
          <w:rFonts w:ascii="Times New Roman" w:hAnsi="Times New Roman"/>
        </w:rPr>
        <w:t>s</w:t>
      </w:r>
      <w:r w:rsidRPr="00674F37">
        <w:rPr>
          <w:rFonts w:ascii="Times New Roman" w:hAnsi="Times New Roman"/>
        </w:rPr>
        <w:t xml:space="preserve"> for all these three indicators by 49.5%, 39.3% and 73.9% respectively. </w:t>
      </w:r>
    </w:p>
    <w:p w:rsidR="00413B65" w:rsidRPr="00674F37" w:rsidRDefault="00413B65" w:rsidP="002F450B">
      <w:pPr>
        <w:ind w:firstLine="360"/>
        <w:rPr>
          <w:rFonts w:ascii="Times New Roman" w:hAnsi="Times New Roman"/>
        </w:rPr>
      </w:pPr>
      <w:r w:rsidRPr="00674F37">
        <w:rPr>
          <w:rFonts w:ascii="Times New Roman" w:hAnsi="Times New Roman"/>
        </w:rPr>
        <w:t xml:space="preserve">Urbanization also degrades stormwater quality. Through applying </w:t>
      </w:r>
      <w:r>
        <w:rPr>
          <w:rFonts w:ascii="Times New Roman" w:hAnsi="Times New Roman"/>
        </w:rPr>
        <w:t xml:space="preserve">a </w:t>
      </w:r>
      <w:r w:rsidRPr="00674F37">
        <w:rPr>
          <w:rFonts w:ascii="Times New Roman" w:hAnsi="Times New Roman"/>
        </w:rPr>
        <w:t xml:space="preserve">single-factor analysis of </w:t>
      </w:r>
      <w:r w:rsidR="00CF0982" w:rsidRPr="00674F37">
        <w:rPr>
          <w:rFonts w:ascii="Times New Roman" w:hAnsi="Times New Roman"/>
        </w:rPr>
        <w:t>variance statistic</w:t>
      </w:r>
      <w:r w:rsidRPr="00674F37">
        <w:rPr>
          <w:rFonts w:ascii="Times New Roman" w:hAnsi="Times New Roman"/>
        </w:rPr>
        <w:t xml:space="preserve"> model (ANOVA)</w:t>
      </w:r>
      <w:r>
        <w:rPr>
          <w:rFonts w:ascii="Times New Roman" w:hAnsi="Times New Roman"/>
        </w:rPr>
        <w:t xml:space="preserve"> </w:t>
      </w:r>
      <w:r w:rsidRPr="00674F37">
        <w:rPr>
          <w:rFonts w:ascii="Times New Roman" w:hAnsi="Times New Roman"/>
        </w:rPr>
        <w:t>to analyze impervious surface percentages and water samples collected in the city of Lubbock, TX., Heintzman et al (2015) concluded that impervious cover percentage is positively related with polycyc</w:t>
      </w:r>
      <w:r>
        <w:rPr>
          <w:rFonts w:ascii="Times New Roman" w:hAnsi="Times New Roman"/>
        </w:rPr>
        <w:t xml:space="preserve">lic aromatic hydrocarbons (PAHs - </w:t>
      </w:r>
      <w:r w:rsidRPr="00674F37">
        <w:rPr>
          <w:rFonts w:ascii="Times New Roman" w:hAnsi="Times New Roman"/>
        </w:rPr>
        <w:t>the toxic organic pollutants in stormwater</w:t>
      </w:r>
      <w:r>
        <w:rPr>
          <w:rFonts w:ascii="Times New Roman" w:hAnsi="Times New Roman"/>
        </w:rPr>
        <w:t>)</w:t>
      </w:r>
      <w:r w:rsidRPr="00674F37">
        <w:rPr>
          <w:rFonts w:ascii="Times New Roman" w:hAnsi="Times New Roman"/>
        </w:rPr>
        <w:t xml:space="preserve"> and suggests that in urban stormwater management, streams surrounded by more pervious buffers should have less PAH pollution. Applying the same methods and statistic</w:t>
      </w:r>
      <w:r>
        <w:rPr>
          <w:rFonts w:ascii="Times New Roman" w:hAnsi="Times New Roman"/>
        </w:rPr>
        <w:t>al</w:t>
      </w:r>
      <w:r w:rsidRPr="00674F37">
        <w:rPr>
          <w:rFonts w:ascii="Times New Roman" w:hAnsi="Times New Roman"/>
        </w:rPr>
        <w:t xml:space="preserve"> model to a riparian wetland, Hogan and Walbridge (2007) found a significantly nonlinear correlation between phosphorus concentrations with impervio</w:t>
      </w:r>
      <w:r>
        <w:rPr>
          <w:rFonts w:ascii="Times New Roman" w:hAnsi="Times New Roman"/>
        </w:rPr>
        <w:t xml:space="preserve">us surface percentage and, </w:t>
      </w:r>
      <w:r w:rsidRPr="00674F37">
        <w:rPr>
          <w:rFonts w:ascii="Times New Roman" w:hAnsi="Times New Roman"/>
        </w:rPr>
        <w:t xml:space="preserve">as urbanization proceeds, a riparian wetland’s ability to provide ecosystem services is negatively affected as nutrients are redirected from riparian wetlands to streams. Through the collection of empirical data, applying the Soil Conservation Service Curve and comparing dissolved silica export from two watersheds distinguished by impervious surface percentage, it is found that impervious surface limits short-term dissolved silica concentration in precipitation events and decreases long-term dissolved silica export into aquatic ecosystems (Loucaides et al 2007). With the ion concentration sample data and land cover data from different sources (e.g. Federal Census Bureau 2006 TIGER </w:t>
      </w:r>
      <w:r w:rsidRPr="00674F37">
        <w:rPr>
          <w:rFonts w:ascii="Times New Roman" w:hAnsi="Times New Roman"/>
        </w:rPr>
        <w:lastRenderedPageBreak/>
        <w:t>line files, the Puerto Rico Municipal Revenue Center and American Forests), Ramirez et al (2014) used stepwise multiple regressions to analyze how land cover variables are related with major ion concentrations in Puerto Rico. This research finds a str</w:t>
      </w:r>
      <w:r w:rsidR="00DF124B">
        <w:rPr>
          <w:rFonts w:ascii="Times New Roman" w:hAnsi="Times New Roman"/>
        </w:rPr>
        <w:t>ong</w:t>
      </w:r>
      <w:r w:rsidRPr="00674F37">
        <w:rPr>
          <w:rFonts w:ascii="Times New Roman" w:hAnsi="Times New Roman"/>
        </w:rPr>
        <w:t xml:space="preserve"> linear regression among chemical concentration, impervious surface, building density, road density and drainage pipe density. </w:t>
      </w:r>
    </w:p>
    <w:p w:rsidR="00413B65" w:rsidRDefault="0064270E" w:rsidP="0064270E">
      <w:pPr>
        <w:tabs>
          <w:tab w:val="left" w:pos="360"/>
        </w:tabs>
        <w:rPr>
          <w:rFonts w:ascii="Times New Roman" w:hAnsi="Times New Roman"/>
        </w:rPr>
      </w:pPr>
      <w:r>
        <w:rPr>
          <w:rFonts w:ascii="Times New Roman" w:hAnsi="Times New Roman"/>
        </w:rPr>
        <w:tab/>
      </w:r>
      <w:r w:rsidR="00413B65" w:rsidRPr="00674F37">
        <w:rPr>
          <w:rFonts w:ascii="Times New Roman" w:hAnsi="Times New Roman"/>
        </w:rPr>
        <w:t>Land cover conversion into impervious surface results in carbon storage loss. Yan et al (2016) employs Landsat TM imag</w:t>
      </w:r>
      <w:r w:rsidR="00413B65">
        <w:rPr>
          <w:rFonts w:ascii="Times New Roman" w:hAnsi="Times New Roman"/>
        </w:rPr>
        <w:t>es to analyze land cover change</w:t>
      </w:r>
      <w:r w:rsidR="00413B65" w:rsidRPr="00674F37">
        <w:rPr>
          <w:rFonts w:ascii="Times New Roman" w:hAnsi="Times New Roman"/>
        </w:rPr>
        <w:t xml:space="preserve"> and quantifies carbon storage with data from field survey and literature reviews in the period of 1990 to 2010 in the largest dryland city in Urumqi, China. The results show that cropland and desert conversion into impervious surface results in ecosystem carbon loss up</w:t>
      </w:r>
      <w:r w:rsidR="00413B65">
        <w:rPr>
          <w:rFonts w:ascii="Times New Roman" w:hAnsi="Times New Roman"/>
        </w:rPr>
        <w:t xml:space="preserve"> </w:t>
      </w:r>
      <w:r w:rsidR="00413B65" w:rsidRPr="00674F37">
        <w:rPr>
          <w:rFonts w:ascii="Times New Roman" w:hAnsi="Times New Roman"/>
        </w:rPr>
        <w:t>to 82%. Until now in the urban area, carbon storage in the soil under capped surfaces has not been characterized clearly and assessment of impervious surface sprawl impacts on soil carbon storage varies (Wei et al 2014a). For example, Raciti et al (2012) suggest that the soil organic carbon storage under capped surface</w:t>
      </w:r>
      <w:r w:rsidR="00413B65">
        <w:rPr>
          <w:rFonts w:ascii="Times New Roman" w:hAnsi="Times New Roman"/>
        </w:rPr>
        <w:t>s</w:t>
      </w:r>
      <w:r w:rsidR="00413B65" w:rsidRPr="00674F37">
        <w:rPr>
          <w:rFonts w:ascii="Times New Roman" w:hAnsi="Times New Roman"/>
        </w:rPr>
        <w:t xml:space="preserve"> is apparently lower than in the open soil. But Edmondson et al (2012) explores the carbon storage in the urban environment in a mid-sized British city and assesses the carbon storage under impacts of different impervious types including roads, pavements, footpaths and patios. Contrasting with general understanding that urbanization is degrading ecosystem services, this research reports that urban soil stores more carbon than rural soil with same soil dept</w:t>
      </w:r>
      <w:r w:rsidR="00413B65">
        <w:rPr>
          <w:rFonts w:ascii="Times New Roman" w:hAnsi="Times New Roman"/>
        </w:rPr>
        <w:t>h</w:t>
      </w:r>
      <w:r w:rsidR="00413B65" w:rsidRPr="00674F37">
        <w:rPr>
          <w:rFonts w:ascii="Times New Roman" w:hAnsi="Times New Roman"/>
        </w:rPr>
        <w:t xml:space="preserve"> and there is no significant change between the soil under impervious surface and the soil under unsealed surface.</w:t>
      </w:r>
    </w:p>
    <w:p w:rsidR="00413B65" w:rsidRDefault="00413B65" w:rsidP="00900A47">
      <w:pPr>
        <w:rPr>
          <w:rFonts w:ascii="Times New Roman" w:hAnsi="Times New Roman"/>
        </w:rPr>
      </w:pPr>
    </w:p>
    <w:p w:rsidR="00900A47" w:rsidRPr="00674F37" w:rsidRDefault="00900A47" w:rsidP="00900A47">
      <w:pPr>
        <w:rPr>
          <w:rFonts w:ascii="Times New Roman" w:hAnsi="Times New Roman"/>
        </w:rPr>
      </w:pPr>
    </w:p>
    <w:p w:rsidR="00413B65" w:rsidRPr="00674F37" w:rsidRDefault="00413B65" w:rsidP="0064270E">
      <w:pPr>
        <w:pStyle w:val="ListParagraph"/>
        <w:numPr>
          <w:ilvl w:val="0"/>
          <w:numId w:val="9"/>
        </w:numPr>
        <w:spacing w:after="160"/>
        <w:ind w:left="360"/>
        <w:rPr>
          <w:rFonts w:ascii="Times New Roman" w:hAnsi="Times New Roman"/>
          <w:b/>
        </w:rPr>
      </w:pPr>
      <w:r w:rsidRPr="00674F37">
        <w:rPr>
          <w:rFonts w:ascii="Times New Roman" w:hAnsi="Times New Roman"/>
          <w:b/>
        </w:rPr>
        <w:lastRenderedPageBreak/>
        <w:t xml:space="preserve">Urban Growth Management’s Efforts </w:t>
      </w:r>
      <w:r w:rsidR="00A40154">
        <w:rPr>
          <w:rFonts w:ascii="Times New Roman" w:hAnsi="Times New Roman"/>
          <w:b/>
        </w:rPr>
        <w:t>in</w:t>
      </w:r>
      <w:r w:rsidRPr="00674F37">
        <w:rPr>
          <w:rFonts w:ascii="Times New Roman" w:hAnsi="Times New Roman"/>
          <w:b/>
        </w:rPr>
        <w:t xml:space="preserve"> Environmental Conservation</w:t>
      </w:r>
    </w:p>
    <w:p w:rsidR="00413B65" w:rsidRPr="00674F37" w:rsidRDefault="00413B65" w:rsidP="0064270E">
      <w:pPr>
        <w:rPr>
          <w:rFonts w:ascii="Times New Roman" w:hAnsi="Times New Roman"/>
        </w:rPr>
      </w:pPr>
      <w:r w:rsidRPr="00674F37">
        <w:rPr>
          <w:rFonts w:ascii="Times New Roman" w:hAnsi="Times New Roman"/>
        </w:rPr>
        <w:t>One of the original goals of the Urban Growth Management policy is to restrain urban sprawl and preserve natural resources. Scholars have studied the performance of urban growth management in environment conservation. Frenkel (2004</w:t>
      </w:r>
      <w:r>
        <w:rPr>
          <w:rFonts w:ascii="Times New Roman" w:hAnsi="Times New Roman"/>
        </w:rPr>
        <w:t>a</w:t>
      </w:r>
      <w:r w:rsidRPr="00674F37">
        <w:rPr>
          <w:rFonts w:ascii="Times New Roman" w:hAnsi="Times New Roman"/>
        </w:rPr>
        <w:t>) researched the role of growth management policies in concentrating urban development and environmental conservation at the national level in I</w:t>
      </w:r>
      <w:r>
        <w:rPr>
          <w:rFonts w:ascii="Times New Roman" w:hAnsi="Times New Roman"/>
        </w:rPr>
        <w:t>srael. Through running the Land-</w:t>
      </w:r>
      <w:r w:rsidRPr="00674F37">
        <w:rPr>
          <w:rFonts w:ascii="Times New Roman" w:hAnsi="Times New Roman"/>
        </w:rPr>
        <w:t xml:space="preserve">Consumption model </w:t>
      </w:r>
      <w:r w:rsidR="00DF124B">
        <w:rPr>
          <w:rFonts w:ascii="Times New Roman" w:hAnsi="Times New Roman"/>
        </w:rPr>
        <w:t xml:space="preserve">(Frenkel 2004b) </w:t>
      </w:r>
      <w:r w:rsidRPr="00674F37">
        <w:rPr>
          <w:rFonts w:ascii="Times New Roman" w:hAnsi="Times New Roman"/>
        </w:rPr>
        <w:t>and a comparison of differ</w:t>
      </w:r>
      <w:r>
        <w:rPr>
          <w:rFonts w:ascii="Times New Roman" w:hAnsi="Times New Roman"/>
        </w:rPr>
        <w:t>ent planning scenarios, Frenkel predicted</w:t>
      </w:r>
      <w:r w:rsidRPr="00674F37">
        <w:rPr>
          <w:rFonts w:ascii="Times New Roman" w:hAnsi="Times New Roman"/>
        </w:rPr>
        <w:t xml:space="preserve"> that the urban growth manageme</w:t>
      </w:r>
      <w:r>
        <w:rPr>
          <w:rFonts w:ascii="Times New Roman" w:hAnsi="Times New Roman"/>
        </w:rPr>
        <w:t>nt policy taking place from 1995 to 202</w:t>
      </w:r>
      <w:r w:rsidRPr="00674F37">
        <w:rPr>
          <w:rFonts w:ascii="Times New Roman" w:hAnsi="Times New Roman"/>
        </w:rPr>
        <w:t>0 reduced unprotected open space loss from 8.2% to 6.5% and dropped farmland loss from 11.1% to 8.7%. Similarly, Nelson (1992) demonstrated that Oregon’s planning policies including urban growth management, urban growth boundaries, and exurban development separation play an important role in conserving productive farmland and forest. Gordon et al (2009) indicated that the urban growth management in the City of Melbourne</w:t>
      </w:r>
      <w:r w:rsidR="00DF124B">
        <w:rPr>
          <w:rFonts w:ascii="Times New Roman" w:hAnsi="Times New Roman"/>
        </w:rPr>
        <w:t>,</w:t>
      </w:r>
      <w:r w:rsidRPr="00674F37">
        <w:rPr>
          <w:rFonts w:ascii="Times New Roman" w:hAnsi="Times New Roman"/>
        </w:rPr>
        <w:t xml:space="preserve"> Australia could be an effective planning tool in protecting threatened species habitat. Cathcart et al (2006) drew the conclusion that through directing urban development into the urban growth boundary, the natural resources preserved by Oregon’s planning program could potentially capture substantial carbon dioxide up to 15 million tons in the future ten years. However the adverse effects of urban growth management policy are also pointed out by some scholars. Robinson et al (2005) argued that under the urban growth management, urban density within the urban growth boundary did increase in the past 25 years in the Seattle region. However low-density development has been increasingly sprawling in natural areas outside the boundary. Based on the da</w:t>
      </w:r>
      <w:r>
        <w:rPr>
          <w:rFonts w:ascii="Times New Roman" w:hAnsi="Times New Roman"/>
        </w:rPr>
        <w:t>tabas</w:t>
      </w:r>
      <w:r w:rsidRPr="00674F37">
        <w:rPr>
          <w:rFonts w:ascii="Times New Roman" w:hAnsi="Times New Roman"/>
        </w:rPr>
        <w:t xml:space="preserve">e and plant community inventory collected by United States </w:t>
      </w:r>
      <w:r w:rsidRPr="00674F37">
        <w:rPr>
          <w:rFonts w:ascii="Times New Roman" w:hAnsi="Times New Roman"/>
        </w:rPr>
        <w:lastRenderedPageBreak/>
        <w:t>Department of Agriculture, Kline and Alig (1999) drew the similar conclusion that in Oregon, development under the urban growth management is tending to be more intensive w</w:t>
      </w:r>
      <w:r>
        <w:rPr>
          <w:rFonts w:ascii="Times New Roman" w:hAnsi="Times New Roman"/>
        </w:rPr>
        <w:t>ithin the urban growth boundary</w:t>
      </w:r>
      <w:r w:rsidRPr="00674F37">
        <w:rPr>
          <w:rFonts w:ascii="Times New Roman" w:hAnsi="Times New Roman"/>
        </w:rPr>
        <w:t xml:space="preserve"> but it is not clear that the tendency of development within forest and farmland is decreased outside of the boundary. </w:t>
      </w:r>
    </w:p>
    <w:p w:rsidR="00413B65" w:rsidRPr="00674F37" w:rsidRDefault="00413B65" w:rsidP="00413B65">
      <w:pPr>
        <w:ind w:left="360" w:firstLine="360"/>
        <w:rPr>
          <w:rFonts w:ascii="Times New Roman" w:hAnsi="Times New Roman"/>
        </w:rPr>
      </w:pPr>
    </w:p>
    <w:p w:rsidR="00413B65" w:rsidRPr="00674F37" w:rsidRDefault="00413B65" w:rsidP="00413B65">
      <w:pPr>
        <w:ind w:left="360" w:firstLine="360"/>
        <w:rPr>
          <w:rFonts w:ascii="Times New Roman" w:hAnsi="Times New Roman"/>
        </w:rPr>
      </w:pPr>
    </w:p>
    <w:p w:rsidR="00413B65" w:rsidRPr="00674F37" w:rsidRDefault="00413B65" w:rsidP="00413B65">
      <w:pPr>
        <w:ind w:left="360" w:firstLine="360"/>
        <w:rPr>
          <w:rFonts w:ascii="Times New Roman" w:hAnsi="Times New Roman"/>
        </w:rPr>
      </w:pPr>
    </w:p>
    <w:p w:rsidR="00413B65" w:rsidRPr="00674F37" w:rsidRDefault="00413B65" w:rsidP="00413B65">
      <w:pPr>
        <w:ind w:left="360" w:firstLine="360"/>
        <w:rPr>
          <w:rFonts w:ascii="Times New Roman" w:hAnsi="Times New Roman"/>
        </w:rPr>
      </w:pPr>
    </w:p>
    <w:p w:rsidR="00413B65" w:rsidRPr="00674F37" w:rsidRDefault="00413B65" w:rsidP="00413B65">
      <w:pPr>
        <w:ind w:left="360" w:firstLine="360"/>
        <w:rPr>
          <w:rFonts w:ascii="Times New Roman" w:hAnsi="Times New Roman"/>
        </w:rPr>
      </w:pPr>
    </w:p>
    <w:p w:rsidR="00413B65" w:rsidRPr="00674F37" w:rsidRDefault="00413B65" w:rsidP="00413B65">
      <w:pPr>
        <w:ind w:left="360" w:firstLine="360"/>
        <w:rPr>
          <w:rFonts w:ascii="Times New Roman" w:hAnsi="Times New Roman"/>
        </w:rPr>
      </w:pPr>
    </w:p>
    <w:p w:rsidR="00413B65" w:rsidRPr="00674F37" w:rsidRDefault="00413B65" w:rsidP="00413B65">
      <w:pPr>
        <w:ind w:left="360" w:firstLine="360"/>
        <w:rPr>
          <w:rFonts w:ascii="Times New Roman" w:hAnsi="Times New Roman"/>
        </w:rPr>
      </w:pPr>
    </w:p>
    <w:p w:rsidR="00413B65" w:rsidRPr="00674F37" w:rsidRDefault="00413B65" w:rsidP="00413B65">
      <w:pPr>
        <w:ind w:left="360" w:firstLine="360"/>
        <w:rPr>
          <w:rFonts w:ascii="Times New Roman" w:hAnsi="Times New Roman"/>
        </w:rPr>
      </w:pPr>
    </w:p>
    <w:p w:rsidR="00413B65" w:rsidRPr="00674F37" w:rsidRDefault="00413B65" w:rsidP="00413B65">
      <w:pPr>
        <w:ind w:left="360" w:firstLine="360"/>
        <w:rPr>
          <w:rFonts w:ascii="Times New Roman" w:hAnsi="Times New Roman"/>
        </w:rPr>
      </w:pPr>
    </w:p>
    <w:p w:rsidR="00413B65" w:rsidRPr="00674F37" w:rsidRDefault="00413B65" w:rsidP="00413B65">
      <w:pPr>
        <w:ind w:left="360" w:firstLine="360"/>
        <w:rPr>
          <w:rFonts w:ascii="Times New Roman" w:hAnsi="Times New Roman"/>
        </w:rPr>
      </w:pPr>
    </w:p>
    <w:p w:rsidR="00413B65" w:rsidRPr="00674F37" w:rsidRDefault="00413B65" w:rsidP="00413B65">
      <w:pPr>
        <w:ind w:left="360" w:firstLine="360"/>
        <w:rPr>
          <w:rFonts w:ascii="Times New Roman" w:hAnsi="Times New Roman"/>
        </w:rPr>
      </w:pPr>
    </w:p>
    <w:p w:rsidR="00413B65" w:rsidRDefault="00413B65" w:rsidP="00413B65">
      <w:pPr>
        <w:ind w:left="360" w:firstLine="360"/>
        <w:rPr>
          <w:rFonts w:ascii="Times New Roman" w:hAnsi="Times New Roman"/>
        </w:rPr>
      </w:pPr>
    </w:p>
    <w:p w:rsidR="00413B65" w:rsidRDefault="00413B65" w:rsidP="00413B65">
      <w:pPr>
        <w:ind w:left="360" w:firstLine="360"/>
        <w:rPr>
          <w:rFonts w:ascii="Times New Roman" w:hAnsi="Times New Roman"/>
        </w:rPr>
      </w:pPr>
    </w:p>
    <w:p w:rsidR="00413B65" w:rsidRDefault="00413B65" w:rsidP="00413B65">
      <w:pPr>
        <w:ind w:left="360" w:firstLine="360"/>
        <w:rPr>
          <w:rFonts w:ascii="Times New Roman" w:hAnsi="Times New Roman"/>
        </w:rPr>
      </w:pPr>
    </w:p>
    <w:p w:rsidR="0064270E" w:rsidRDefault="0064270E" w:rsidP="00413B65">
      <w:pPr>
        <w:ind w:left="360" w:firstLine="360"/>
        <w:rPr>
          <w:rFonts w:ascii="Times New Roman" w:hAnsi="Times New Roman"/>
        </w:rPr>
      </w:pPr>
    </w:p>
    <w:p w:rsidR="0064270E" w:rsidRDefault="0064270E" w:rsidP="00413B65">
      <w:pPr>
        <w:ind w:left="360" w:firstLine="360"/>
        <w:rPr>
          <w:rFonts w:ascii="Times New Roman" w:hAnsi="Times New Roman"/>
        </w:rPr>
      </w:pPr>
    </w:p>
    <w:p w:rsidR="00413B65" w:rsidRDefault="00413B65" w:rsidP="00413B65">
      <w:pPr>
        <w:ind w:left="360" w:firstLine="360"/>
        <w:rPr>
          <w:rFonts w:ascii="Times New Roman" w:hAnsi="Times New Roman"/>
        </w:rPr>
      </w:pPr>
    </w:p>
    <w:p w:rsidR="00413B65" w:rsidRPr="00674F37" w:rsidRDefault="00413B65" w:rsidP="00413B65">
      <w:pPr>
        <w:ind w:left="360" w:firstLine="360"/>
        <w:rPr>
          <w:rFonts w:ascii="Times New Roman" w:hAnsi="Times New Roman"/>
        </w:rPr>
      </w:pPr>
    </w:p>
    <w:p w:rsidR="00413B65" w:rsidRPr="00674F37" w:rsidRDefault="00413B65" w:rsidP="00413B65">
      <w:pPr>
        <w:ind w:left="360" w:firstLine="360"/>
        <w:rPr>
          <w:rFonts w:ascii="Times New Roman" w:hAnsi="Times New Roman"/>
        </w:rPr>
      </w:pPr>
    </w:p>
    <w:p w:rsidR="00413B65" w:rsidRPr="00674F37" w:rsidRDefault="00413B65" w:rsidP="0064270E">
      <w:pPr>
        <w:pStyle w:val="ListParagraph"/>
        <w:numPr>
          <w:ilvl w:val="0"/>
          <w:numId w:val="9"/>
        </w:numPr>
        <w:spacing w:after="160"/>
        <w:ind w:left="360"/>
        <w:rPr>
          <w:rFonts w:ascii="Times New Roman" w:hAnsi="Times New Roman"/>
          <w:b/>
        </w:rPr>
      </w:pPr>
      <w:r w:rsidRPr="00674F37">
        <w:rPr>
          <w:rFonts w:ascii="Times New Roman" w:hAnsi="Times New Roman"/>
          <w:b/>
        </w:rPr>
        <w:lastRenderedPageBreak/>
        <w:t>Urban Growth Management’s Impacts on Property Values</w:t>
      </w:r>
    </w:p>
    <w:p w:rsidR="00413B65" w:rsidRPr="00674F37" w:rsidRDefault="00413B65" w:rsidP="0064270E">
      <w:pPr>
        <w:ind w:firstLine="360"/>
        <w:rPr>
          <w:rFonts w:ascii="Times New Roman" w:hAnsi="Times New Roman"/>
        </w:rPr>
      </w:pPr>
      <w:r w:rsidRPr="00674F37">
        <w:rPr>
          <w:rFonts w:ascii="Times New Roman" w:hAnsi="Times New Roman"/>
        </w:rPr>
        <w:t>Many scholars have studie</w:t>
      </w:r>
      <w:r>
        <w:rPr>
          <w:rFonts w:ascii="Times New Roman" w:hAnsi="Times New Roman"/>
        </w:rPr>
        <w:t xml:space="preserve">d the relationship between </w:t>
      </w:r>
      <w:r w:rsidRPr="00674F37">
        <w:rPr>
          <w:rFonts w:ascii="Times New Roman" w:hAnsi="Times New Roman"/>
        </w:rPr>
        <w:t>urban growth management and land prices. Lillydahl (1987) notes that the urban growth management policy has the potential to dampen development by increasing land and housing prices. Knapp and Nelson (1988) argue that the urban growth management policy can increase property prices because it restrains the supply of developable urban land. In addition, the urban growth management enhances the environmental quality of land parcels that are inside but close to the urban growth boundary. These parcels might enjoy the open space and the expansive views provided by the low-density development outside the boundary. Some research has demonstrated that the property price rises because of environmental amenities improvement (Cho et al., 2008; Seo and von Rabenau, 2011).</w:t>
      </w:r>
    </w:p>
    <w:p w:rsidR="00413B65" w:rsidRPr="00674F37" w:rsidRDefault="00413B65" w:rsidP="0064270E">
      <w:pPr>
        <w:ind w:firstLine="360"/>
        <w:rPr>
          <w:rFonts w:ascii="Times New Roman" w:hAnsi="Times New Roman"/>
        </w:rPr>
      </w:pPr>
      <w:r w:rsidRPr="00674F37">
        <w:rPr>
          <w:rFonts w:ascii="Times New Roman" w:hAnsi="Times New Roman"/>
        </w:rPr>
        <w:t>However, Dawkins (2002) argues that, similar with other commercial goods, whether or not the urban growth management policy is impacting property values ultimately depends on the relationship of demand and supply elasticity. Urban growth management policy may not increase the house prices if the flexible land supply c</w:t>
      </w:r>
      <w:r w:rsidR="00DF124B">
        <w:rPr>
          <w:rFonts w:ascii="Times New Roman" w:hAnsi="Times New Roman"/>
        </w:rPr>
        <w:t>an</w:t>
      </w:r>
      <w:r w:rsidRPr="00674F37">
        <w:rPr>
          <w:rFonts w:ascii="Times New Roman" w:hAnsi="Times New Roman"/>
        </w:rPr>
        <w:t xml:space="preserve"> mitigate the inflationary pressure on land prices by bringing in new supply. This might explain Mathur’s (2013) finding that the property values around the urban growth boundary is slightly decreasing in King County, Washington. </w:t>
      </w:r>
    </w:p>
    <w:p w:rsidR="00413B65" w:rsidRPr="00674F37" w:rsidRDefault="00413B65" w:rsidP="00413B65">
      <w:pPr>
        <w:ind w:left="360" w:firstLine="360"/>
        <w:rPr>
          <w:rFonts w:ascii="Times New Roman" w:hAnsi="Times New Roman"/>
        </w:rPr>
      </w:pPr>
    </w:p>
    <w:p w:rsidR="00413B65" w:rsidRPr="00674F37" w:rsidRDefault="00413B65" w:rsidP="00413B65">
      <w:pPr>
        <w:ind w:left="360" w:firstLine="360"/>
        <w:rPr>
          <w:rFonts w:ascii="Times New Roman" w:hAnsi="Times New Roman"/>
        </w:rPr>
      </w:pPr>
    </w:p>
    <w:p w:rsidR="00413B65" w:rsidRDefault="00413B65" w:rsidP="00DF124B">
      <w:pPr>
        <w:rPr>
          <w:rFonts w:ascii="Times New Roman" w:hAnsi="Times New Roman"/>
        </w:rPr>
      </w:pPr>
    </w:p>
    <w:p w:rsidR="00DF124B" w:rsidRPr="00674F37" w:rsidRDefault="00DF124B" w:rsidP="00DF124B">
      <w:pPr>
        <w:rPr>
          <w:rFonts w:ascii="Times New Roman" w:hAnsi="Times New Roman"/>
        </w:rPr>
      </w:pPr>
    </w:p>
    <w:p w:rsidR="00413B65" w:rsidRPr="00674F37" w:rsidRDefault="00413B65" w:rsidP="007F660C">
      <w:pPr>
        <w:rPr>
          <w:rFonts w:ascii="Times New Roman" w:hAnsi="Times New Roman"/>
        </w:rPr>
      </w:pPr>
    </w:p>
    <w:p w:rsidR="00413B65" w:rsidRPr="00674F37" w:rsidRDefault="00413B65" w:rsidP="0064270E">
      <w:pPr>
        <w:pStyle w:val="ListParagraph"/>
        <w:numPr>
          <w:ilvl w:val="0"/>
          <w:numId w:val="9"/>
        </w:numPr>
        <w:spacing w:after="160"/>
        <w:ind w:left="360"/>
        <w:rPr>
          <w:rFonts w:ascii="Times New Roman" w:hAnsi="Times New Roman"/>
          <w:b/>
        </w:rPr>
      </w:pPr>
      <w:r w:rsidRPr="00674F37">
        <w:rPr>
          <w:rFonts w:ascii="Times New Roman" w:hAnsi="Times New Roman"/>
          <w:b/>
        </w:rPr>
        <w:lastRenderedPageBreak/>
        <w:t xml:space="preserve">The Framework of Ecosystem Services in Urban Planning </w:t>
      </w:r>
    </w:p>
    <w:p w:rsidR="00413B65" w:rsidRPr="00674F37" w:rsidRDefault="00413B65" w:rsidP="0064270E">
      <w:pPr>
        <w:ind w:firstLine="360"/>
        <w:rPr>
          <w:rFonts w:ascii="Times New Roman" w:hAnsi="Times New Roman"/>
        </w:rPr>
      </w:pPr>
      <w:r w:rsidRPr="00674F37">
        <w:rPr>
          <w:rFonts w:ascii="Times New Roman" w:hAnsi="Times New Roman"/>
        </w:rPr>
        <w:t>Ecosystem services refer to the benefits provided by ecosystems for humans and are categorized into provisioning services, regulating services, supporting services and cultural services (M</w:t>
      </w:r>
      <w:r>
        <w:rPr>
          <w:rFonts w:ascii="Times New Roman" w:hAnsi="Times New Roman"/>
        </w:rPr>
        <w:t xml:space="preserve">illennium Ecosystem </w:t>
      </w:r>
      <w:r w:rsidRPr="00674F37">
        <w:rPr>
          <w:rFonts w:ascii="Times New Roman" w:hAnsi="Times New Roman"/>
        </w:rPr>
        <w:t>A</w:t>
      </w:r>
      <w:r>
        <w:rPr>
          <w:rFonts w:ascii="Times New Roman" w:hAnsi="Times New Roman"/>
        </w:rPr>
        <w:t>ssessment</w:t>
      </w:r>
      <w:r w:rsidRPr="00674F37">
        <w:rPr>
          <w:rFonts w:ascii="Times New Roman" w:hAnsi="Times New Roman"/>
        </w:rPr>
        <w:t xml:space="preserve"> 2005). Provisioning ecosystem services are the material or energy generated from the ecosystems, including food, raw materials, water and medical materials. Regulating services </w:t>
      </w:r>
      <w:r>
        <w:rPr>
          <w:rFonts w:ascii="Times New Roman" w:hAnsi="Times New Roman"/>
        </w:rPr>
        <w:t>indicate</w:t>
      </w:r>
      <w:r w:rsidRPr="00674F37">
        <w:rPr>
          <w:rFonts w:ascii="Times New Roman" w:hAnsi="Times New Roman"/>
        </w:rPr>
        <w:t xml:space="preserve"> the benefits provided by ecosystems in the way of regulating</w:t>
      </w:r>
      <w:r>
        <w:rPr>
          <w:rFonts w:ascii="Times New Roman" w:hAnsi="Times New Roman"/>
        </w:rPr>
        <w:t xml:space="preserve"> ecological processes</w:t>
      </w:r>
      <w:r w:rsidRPr="00674F37">
        <w:rPr>
          <w:rFonts w:ascii="Times New Roman" w:hAnsi="Times New Roman"/>
        </w:rPr>
        <w:t>, for example regulating qualities of water, air and soil. Supporting services are the necessary conditions created by the ecosystem to provide other services, for example, soil formation and nutrient recycling. Cultural</w:t>
      </w:r>
      <w:r>
        <w:rPr>
          <w:rFonts w:ascii="Times New Roman" w:hAnsi="Times New Roman"/>
        </w:rPr>
        <w:t xml:space="preserve"> s</w:t>
      </w:r>
      <w:r w:rsidRPr="00674F37">
        <w:rPr>
          <w:rFonts w:ascii="Times New Roman" w:hAnsi="Times New Roman"/>
        </w:rPr>
        <w:t>ervices denote the nonmaterial benefits humans gain from ecosystems through experiences, such as cultural heritage, landscape aesthetics and outdoor recreation (</w:t>
      </w:r>
      <w:r w:rsidRPr="000F215C">
        <w:rPr>
          <w:rFonts w:ascii="Times New Roman" w:hAnsi="Times New Roman"/>
        </w:rPr>
        <w:t>The Economics of Ecosystems and Biodiversity</w:t>
      </w:r>
      <w:r w:rsidR="00E7675A">
        <w:rPr>
          <w:rFonts w:ascii="Times New Roman" w:hAnsi="Times New Roman"/>
        </w:rPr>
        <w:t xml:space="preserve"> 2008).</w:t>
      </w:r>
      <w:r w:rsidRPr="00674F37">
        <w:rPr>
          <w:rFonts w:ascii="Times New Roman" w:hAnsi="Times New Roman"/>
        </w:rPr>
        <w:t xml:space="preserve"> Ecosystem services are vital for humans and provide invaluable and innumerable benefits. Without ecosystem services, humans do not have food, living conditions or wilderness to enjoy. For example, the global population is projected to be more than 9 billion b</w:t>
      </w:r>
      <w:r>
        <w:rPr>
          <w:rFonts w:ascii="Times New Roman" w:hAnsi="Times New Roman"/>
        </w:rPr>
        <w:t>y the middle of 21th century. Since</w:t>
      </w:r>
      <w:r w:rsidRPr="00674F37">
        <w:rPr>
          <w:rFonts w:ascii="Times New Roman" w:hAnsi="Times New Roman"/>
        </w:rPr>
        <w:t xml:space="preserve"> humans</w:t>
      </w:r>
      <w:r>
        <w:rPr>
          <w:rFonts w:ascii="Times New Roman" w:hAnsi="Times New Roman"/>
        </w:rPr>
        <w:t xml:space="preserve"> </w:t>
      </w:r>
      <w:r w:rsidRPr="00674F37">
        <w:rPr>
          <w:rFonts w:ascii="Times New Roman" w:hAnsi="Times New Roman"/>
        </w:rPr>
        <w:t xml:space="preserve">depend on agricultural products for food, our ecosystems </w:t>
      </w:r>
      <w:r w:rsidR="00DF124B">
        <w:rPr>
          <w:rFonts w:ascii="Times New Roman" w:hAnsi="Times New Roman"/>
        </w:rPr>
        <w:t xml:space="preserve">will </w:t>
      </w:r>
      <w:r w:rsidRPr="00674F37">
        <w:rPr>
          <w:rFonts w:ascii="Times New Roman" w:hAnsi="Times New Roman"/>
        </w:rPr>
        <w:t>need to supply and regulate 10</w:t>
      </w:r>
      <w:r w:rsidRPr="00674F37">
        <w:rPr>
          <w:rFonts w:ascii="Times New Roman" w:hAnsi="Times New Roman"/>
          <w:vertAlign w:val="superscript"/>
        </w:rPr>
        <w:t>9</w:t>
      </w:r>
      <w:r w:rsidRPr="00674F37">
        <w:rPr>
          <w:rFonts w:ascii="Times New Roman" w:hAnsi="Times New Roman"/>
        </w:rPr>
        <w:t xml:space="preserve"> hectares more agricultural land for food production (Goldman 2010). </w:t>
      </w:r>
    </w:p>
    <w:p w:rsidR="00413B65" w:rsidRPr="00674F37" w:rsidRDefault="00413B65" w:rsidP="0064270E">
      <w:pPr>
        <w:ind w:firstLine="360"/>
        <w:rPr>
          <w:rFonts w:ascii="Times New Roman" w:hAnsi="Times New Roman"/>
        </w:rPr>
      </w:pPr>
      <w:r w:rsidRPr="00674F37">
        <w:rPr>
          <w:rFonts w:ascii="Times New Roman" w:hAnsi="Times New Roman"/>
        </w:rPr>
        <w:t>Urbanization has brought substantial social and economi</w:t>
      </w:r>
      <w:r>
        <w:rPr>
          <w:rFonts w:ascii="Times New Roman" w:hAnsi="Times New Roman"/>
        </w:rPr>
        <w:t xml:space="preserve">c development to our world, and </w:t>
      </w:r>
      <w:r w:rsidRPr="00674F37">
        <w:rPr>
          <w:rFonts w:ascii="Times New Roman" w:hAnsi="Times New Roman"/>
        </w:rPr>
        <w:t>it has been widely recognized that through land use and land cover change, urbanization has inevi</w:t>
      </w:r>
      <w:r>
        <w:rPr>
          <w:rFonts w:ascii="Times New Roman" w:hAnsi="Times New Roman"/>
        </w:rPr>
        <w:t>tably</w:t>
      </w:r>
      <w:r w:rsidRPr="00674F37">
        <w:rPr>
          <w:rFonts w:ascii="Times New Roman" w:hAnsi="Times New Roman"/>
        </w:rPr>
        <w:t xml:space="preserve"> impacted the environmental quality at multiple scales. The ecological-social ecosystem service trade-offs a</w:t>
      </w:r>
      <w:r w:rsidR="00DF124B">
        <w:rPr>
          <w:rFonts w:ascii="Times New Roman" w:hAnsi="Times New Roman"/>
        </w:rPr>
        <w:t>s a</w:t>
      </w:r>
      <w:r w:rsidRPr="00674F37">
        <w:rPr>
          <w:rFonts w:ascii="Times New Roman" w:hAnsi="Times New Roman"/>
        </w:rPr>
        <w:t xml:space="preserve"> framework is </w:t>
      </w:r>
      <w:r>
        <w:rPr>
          <w:rFonts w:ascii="Times New Roman" w:hAnsi="Times New Roman"/>
        </w:rPr>
        <w:t xml:space="preserve">a </w:t>
      </w:r>
      <w:r w:rsidRPr="00674F37">
        <w:rPr>
          <w:rFonts w:ascii="Times New Roman" w:hAnsi="Times New Roman"/>
        </w:rPr>
        <w:t xml:space="preserve">powerful approach to analyze and pursue the three pillars of sustainability (ecological sustainability, </w:t>
      </w:r>
      <w:r w:rsidRPr="00674F37">
        <w:rPr>
          <w:rFonts w:ascii="Times New Roman" w:hAnsi="Times New Roman"/>
        </w:rPr>
        <w:lastRenderedPageBreak/>
        <w:t>economic sustainability and social sustainability) (Cavender-Bares et al 2015). The public welfare depends significantly on the “quality, quantity and diversity” of the ecosystem services and urban planners play a significant role in organizing cities’ process and  enhancing the public welfare (McPhearson et al 2014 and Hansen et al., 2015). However there is little research on how the urban planning process or research relates to and addresses different aspects of ecosystem services (Erixon et al., 2014)</w:t>
      </w:r>
      <w:r>
        <w:rPr>
          <w:rFonts w:ascii="Times New Roman" w:hAnsi="Times New Roman"/>
        </w:rPr>
        <w:t>.</w:t>
      </w:r>
      <w:r w:rsidRPr="00674F37">
        <w:rPr>
          <w:rFonts w:ascii="Times New Roman" w:hAnsi="Times New Roman"/>
        </w:rPr>
        <w:t xml:space="preserve"> This </w:t>
      </w:r>
      <w:r w:rsidR="00E7675A">
        <w:rPr>
          <w:rFonts w:ascii="Times New Roman" w:hAnsi="Times New Roman"/>
        </w:rPr>
        <w:t>dissertation</w:t>
      </w:r>
      <w:r>
        <w:rPr>
          <w:rFonts w:ascii="Times New Roman" w:hAnsi="Times New Roman"/>
        </w:rPr>
        <w:t xml:space="preserve"> reviewed the framework of </w:t>
      </w:r>
      <w:r w:rsidRPr="00674F37">
        <w:rPr>
          <w:rFonts w:ascii="Times New Roman" w:hAnsi="Times New Roman"/>
        </w:rPr>
        <w:t>ecosystem service</w:t>
      </w:r>
      <w:r>
        <w:rPr>
          <w:rFonts w:ascii="Times New Roman" w:hAnsi="Times New Roman"/>
        </w:rPr>
        <w:t>s</w:t>
      </w:r>
      <w:r w:rsidRPr="00674F37">
        <w:rPr>
          <w:rFonts w:ascii="Times New Roman" w:hAnsi="Times New Roman"/>
        </w:rPr>
        <w:t xml:space="preserve"> in urban planning </w:t>
      </w:r>
      <w:r>
        <w:rPr>
          <w:rFonts w:ascii="Times New Roman" w:hAnsi="Times New Roman"/>
        </w:rPr>
        <w:t xml:space="preserve">by asking the </w:t>
      </w:r>
      <w:r w:rsidRPr="00674F37">
        <w:rPr>
          <w:rFonts w:ascii="Times New Roman" w:hAnsi="Times New Roman"/>
        </w:rPr>
        <w:t>question</w:t>
      </w:r>
      <w:r>
        <w:rPr>
          <w:rFonts w:ascii="Times New Roman" w:hAnsi="Times New Roman"/>
        </w:rPr>
        <w:t>:</w:t>
      </w:r>
      <w:r w:rsidRPr="00674F37">
        <w:rPr>
          <w:rFonts w:ascii="Times New Roman" w:hAnsi="Times New Roman"/>
        </w:rPr>
        <w:t xml:space="preserve"> </w:t>
      </w:r>
      <w:r>
        <w:rPr>
          <w:rFonts w:ascii="Times New Roman" w:hAnsi="Times New Roman"/>
        </w:rPr>
        <w:t>“</w:t>
      </w:r>
      <w:r w:rsidRPr="00674F37">
        <w:rPr>
          <w:rFonts w:ascii="Times New Roman" w:hAnsi="Times New Roman"/>
        </w:rPr>
        <w:t xml:space="preserve">how </w:t>
      </w:r>
      <w:r>
        <w:rPr>
          <w:rFonts w:ascii="Times New Roman" w:hAnsi="Times New Roman"/>
        </w:rPr>
        <w:t xml:space="preserve">is </w:t>
      </w:r>
      <w:r w:rsidRPr="00674F37">
        <w:rPr>
          <w:rFonts w:ascii="Times New Roman" w:hAnsi="Times New Roman"/>
        </w:rPr>
        <w:t>the ecosystem service</w:t>
      </w:r>
      <w:r>
        <w:rPr>
          <w:rFonts w:ascii="Times New Roman" w:hAnsi="Times New Roman"/>
        </w:rPr>
        <w:t xml:space="preserve">s framework </w:t>
      </w:r>
      <w:r w:rsidRPr="00674F37">
        <w:rPr>
          <w:rFonts w:ascii="Times New Roman" w:hAnsi="Times New Roman"/>
        </w:rPr>
        <w:t>applied by urban planners and designers in making spatial interventions</w:t>
      </w:r>
      <w:r>
        <w:rPr>
          <w:rFonts w:ascii="Times New Roman" w:hAnsi="Times New Roman"/>
        </w:rPr>
        <w:t>?”</w:t>
      </w:r>
    </w:p>
    <w:p w:rsidR="00413B65" w:rsidRPr="00674F37" w:rsidRDefault="00413B65" w:rsidP="0064270E">
      <w:pPr>
        <w:ind w:firstLine="360"/>
        <w:rPr>
          <w:rFonts w:ascii="Times New Roman" w:hAnsi="Times New Roman"/>
        </w:rPr>
      </w:pPr>
      <w:r w:rsidRPr="00674F37">
        <w:rPr>
          <w:rFonts w:ascii="Times New Roman" w:hAnsi="Times New Roman"/>
        </w:rPr>
        <w:t>Niemela et al (2010) reviewed the application of the ecosystem service approach in land-use planning at the regional scale. He identifies the three main services provided by the urban ecosystem as provisioning services, regulating services and cultural services. Through interviewing of planners, Niemela summarizes the advantage and disadvantages of the concept of ecosy</w:t>
      </w:r>
      <w:r>
        <w:rPr>
          <w:rFonts w:ascii="Times New Roman" w:hAnsi="Times New Roman"/>
        </w:rPr>
        <w:t>stem service</w:t>
      </w:r>
      <w:r w:rsidRPr="00674F37">
        <w:rPr>
          <w:rFonts w:ascii="Times New Roman" w:hAnsi="Times New Roman"/>
        </w:rPr>
        <w:t xml:space="preserve"> and concludes with the challenge of its application in spatial planning. Similarly through reviewing previous studies in Europe and United States, Gómez-Baggethun and Barton (2013) describe and categorize most provisioning ecosystem services and regulating services, and summarize the methods to convert the biophysical ecological value to economic value. Gómez-Baggethun and Barton propose four methods to evaluate the cultural values of ecosystem services (hedonic pricing, travel cost, avoided cost and stated preference methods) and indicate that compared with the ecological values, the knowledge</w:t>
      </w:r>
      <w:r>
        <w:rPr>
          <w:rFonts w:ascii="Times New Roman" w:hAnsi="Times New Roman"/>
        </w:rPr>
        <w:t xml:space="preserve"> for how</w:t>
      </w:r>
      <w:r w:rsidRPr="00674F37">
        <w:rPr>
          <w:rFonts w:ascii="Times New Roman" w:hAnsi="Times New Roman"/>
        </w:rPr>
        <w:t xml:space="preserve"> to quantify cultural ecosystem services is limited. Gaston et al (2013) reviews the relevant studies in the United Kingdom and addresses the challenges for urban planners </w:t>
      </w:r>
      <w:r w:rsidRPr="00674F37">
        <w:rPr>
          <w:rFonts w:ascii="Times New Roman" w:hAnsi="Times New Roman"/>
        </w:rPr>
        <w:lastRenderedPageBreak/>
        <w:t xml:space="preserve">in managing urban ecosystem services. Gaston suggests that high resolution data from remote sensing technology, applied ecology principles and systematic planning processes could assist planners in conserving ecosystem services from urbanization.  Kabisch (2014) examines to what extent the framework of ecosystem services is utilized in spatial planning by reviewing Berlin’s planning context and interviewing local land owners. This review draws the conclusion that some types of ecosystem services are addressed in most of Berlin’s planning documents, but the comprehensive framework of the ecosystem services, especially the tradeoffs among ecosystem services, is barely considered. Kabisch concluded that financial constraints, lack of professional expertise and less awareness of ecological benefits are the main challenges in comprehensively applying the framework of ecosystem service. Geneletti and Zardo (2016) addressed the importance of the framework of Ecosystem-based Adaptation (EbA), a measurement of ecosystem service, including EbA classification and the scoring system, and reviewed how this framework is applied in three European cities’ climate adaptation plans. Cavan et al (2014) classified the land cover of two African cities into 35 and 43 Urban Morphology Types (UMTs) respectively, and demonstrated that UMTs could be applied in assessing ecosystem services </w:t>
      </w:r>
      <w:r>
        <w:rPr>
          <w:rFonts w:ascii="Times New Roman" w:hAnsi="Times New Roman"/>
        </w:rPr>
        <w:t xml:space="preserve">in regulating land surface temperature. </w:t>
      </w:r>
    </w:p>
    <w:p w:rsidR="00413B65" w:rsidRPr="00674F37" w:rsidRDefault="00413B65" w:rsidP="0064270E">
      <w:pPr>
        <w:ind w:firstLine="360"/>
        <w:rPr>
          <w:rFonts w:ascii="Times New Roman" w:hAnsi="Times New Roman"/>
        </w:rPr>
      </w:pPr>
      <w:r w:rsidRPr="00674F37">
        <w:rPr>
          <w:rFonts w:ascii="Times New Roman" w:hAnsi="Times New Roman"/>
        </w:rPr>
        <w:t>Grêt-Regamey (2013) ranks three vegetation composition styles’ efficiency in cooling temperature and providing habitat using indicators of shadow area and sui</w:t>
      </w:r>
      <w:r>
        <w:rPr>
          <w:rFonts w:ascii="Times New Roman" w:hAnsi="Times New Roman"/>
        </w:rPr>
        <w:t>table</w:t>
      </w:r>
      <w:r w:rsidRPr="00674F37">
        <w:rPr>
          <w:rFonts w:ascii="Times New Roman" w:hAnsi="Times New Roman"/>
        </w:rPr>
        <w:t xml:space="preserve"> area. Furthermore, Grêt-Regamey embeds this analysis process into three-dimension</w:t>
      </w:r>
      <w:r>
        <w:rPr>
          <w:rFonts w:ascii="Times New Roman" w:hAnsi="Times New Roman"/>
        </w:rPr>
        <w:t>al</w:t>
      </w:r>
      <w:r w:rsidRPr="00674F37">
        <w:rPr>
          <w:rFonts w:ascii="Times New Roman" w:hAnsi="Times New Roman"/>
        </w:rPr>
        <w:t xml:space="preserve"> GIS-based modeling, and through this model, decision-makers could deal with the tradeoffs among the ecosys</w:t>
      </w:r>
      <w:r>
        <w:rPr>
          <w:rFonts w:ascii="Times New Roman" w:hAnsi="Times New Roman"/>
        </w:rPr>
        <w:t xml:space="preserve">tem services’ biophysical, economic </w:t>
      </w:r>
      <w:r w:rsidRPr="00674F37">
        <w:rPr>
          <w:rFonts w:ascii="Times New Roman" w:hAnsi="Times New Roman"/>
        </w:rPr>
        <w:t xml:space="preserve">and esthetic values. Lakes and Kim (2012) analyze the advantages and disadvantages of using biotype area </w:t>
      </w:r>
      <w:r w:rsidRPr="00674F37">
        <w:rPr>
          <w:rFonts w:ascii="Times New Roman" w:hAnsi="Times New Roman"/>
        </w:rPr>
        <w:lastRenderedPageBreak/>
        <w:t>ratio as indicators to assess regulating ecosystem services in Seoul and Berlin at a city scale. The results indicate that with the assistance of high-resolution remote sensing data, biotype area ratio is a successful indicator and could be applied by planners to assess urban regulating ecosystem services. Lee et al (2015) analyzed the ecosystem services changing trend from 1970 to 2006 in Taiwan by quantifying paddy rice field coverage percentage as an indicator for provisioning services, percentage of pervious surface as an indicator for regulating services and the rice field patches as an indicator for cultural services. This study shows an example that landscape metric and con</w:t>
      </w:r>
      <w:r>
        <w:rPr>
          <w:rFonts w:ascii="Times New Roman" w:hAnsi="Times New Roman"/>
        </w:rPr>
        <w:t>figu</w:t>
      </w:r>
      <w:r w:rsidRPr="00674F37">
        <w:rPr>
          <w:rFonts w:ascii="Times New Roman" w:hAnsi="Times New Roman"/>
        </w:rPr>
        <w:t>ration analysis could inform planners in prioritizing agricultural field</w:t>
      </w:r>
      <w:r>
        <w:rPr>
          <w:rFonts w:ascii="Times New Roman" w:hAnsi="Times New Roman"/>
        </w:rPr>
        <w:t>s</w:t>
      </w:r>
      <w:r w:rsidRPr="00674F37">
        <w:rPr>
          <w:rFonts w:ascii="Times New Roman" w:hAnsi="Times New Roman"/>
        </w:rPr>
        <w:t xml:space="preserve"> for conservation. Huang et al (2011) quantified the ecological energetic difference for each land use and land cover, though this provisioning ecosystem service and regulating ecosystem service changes were evaluated from 1971 to 2006 in Taiwan. Martinico et al (2014) assessed the urban ecosystem service under the City of Catania in Italy through using the amount of new urban farmlands as the indicator for provisioning ecosystem services, the amount of new greenspace in resource zones as the indicator for regulating ecosystem services and greenspace connectivity as the indicator for cultural ecosystem services (recreational  services). </w:t>
      </w:r>
    </w:p>
    <w:p w:rsidR="00413B65" w:rsidRPr="00674F37" w:rsidRDefault="00413B65" w:rsidP="0064270E">
      <w:pPr>
        <w:ind w:firstLine="360"/>
        <w:rPr>
          <w:rFonts w:ascii="Times New Roman" w:hAnsi="Times New Roman"/>
        </w:rPr>
      </w:pPr>
      <w:r w:rsidRPr="00674F37">
        <w:rPr>
          <w:rFonts w:ascii="Times New Roman" w:hAnsi="Times New Roman"/>
        </w:rPr>
        <w:t>Three methods frequently used to qualitatively analyze urban ecosystem services could be summarized as through (1) the green infrastructure or pervious surface percentage, (2) the landscape metrics quantification, i.e. green patch size and connectivity, and (3) ecological energetic analysis.</w:t>
      </w:r>
    </w:p>
    <w:p w:rsidR="00413B65" w:rsidRPr="00674F37" w:rsidRDefault="00413B65" w:rsidP="0064270E">
      <w:pPr>
        <w:ind w:firstLine="360"/>
        <w:rPr>
          <w:rFonts w:ascii="Times New Roman" w:hAnsi="Times New Roman"/>
        </w:rPr>
      </w:pPr>
      <w:r w:rsidRPr="00674F37">
        <w:rPr>
          <w:rFonts w:ascii="Times New Roman" w:hAnsi="Times New Roman"/>
        </w:rPr>
        <w:t xml:space="preserve">Some studies have </w:t>
      </w:r>
      <w:r>
        <w:rPr>
          <w:rFonts w:ascii="Times New Roman" w:hAnsi="Times New Roman"/>
        </w:rPr>
        <w:t xml:space="preserve">quantified </w:t>
      </w:r>
      <w:r w:rsidRPr="00674F37">
        <w:rPr>
          <w:rFonts w:ascii="Times New Roman" w:hAnsi="Times New Roman"/>
        </w:rPr>
        <w:t xml:space="preserve">ecosystem services. Dupras et al (2015) pointed out that due to the lack understanding of natural capital and ecosystem services, planning </w:t>
      </w:r>
      <w:r w:rsidRPr="00674F37">
        <w:rPr>
          <w:rFonts w:ascii="Times New Roman" w:hAnsi="Times New Roman"/>
        </w:rPr>
        <w:lastRenderedPageBreak/>
        <w:t>policy may have unknowingly been contributing to the degradation of the environment. Dupras maps the total non-market values of biodiversity in the Greater Montreal area in Canada and through mapping the distributions of the values of ecosystem services, decision-makers are able to make more effective land planning policies. In Dupras’ study, the methodology to quantify the ecological values provided by forests, woodlands and urban wetlands is by calculating the area</w:t>
      </w:r>
      <w:r w:rsidR="00DF124B">
        <w:rPr>
          <w:rFonts w:ascii="Times New Roman" w:hAnsi="Times New Roman"/>
        </w:rPr>
        <w:t>l</w:t>
      </w:r>
      <w:r w:rsidRPr="00674F37">
        <w:rPr>
          <w:rFonts w:ascii="Times New Roman" w:hAnsi="Times New Roman"/>
        </w:rPr>
        <w:t xml:space="preserve"> amount of those three land covers in ArcGIS and using the secondary data regarding the economic values of the ecosystem services provided by the Environmental Valuation Reference Inventory da</w:t>
      </w:r>
      <w:r>
        <w:rPr>
          <w:rFonts w:ascii="Times New Roman" w:hAnsi="Times New Roman"/>
        </w:rPr>
        <w:t>tabas</w:t>
      </w:r>
      <w:r w:rsidRPr="00674F37">
        <w:rPr>
          <w:rFonts w:ascii="Times New Roman" w:hAnsi="Times New Roman"/>
        </w:rPr>
        <w:t xml:space="preserve">e (Dupras et al 2015). </w:t>
      </w:r>
      <w:r>
        <w:rPr>
          <w:rFonts w:ascii="Times New Roman" w:hAnsi="Times New Roman"/>
        </w:rPr>
        <w:t>Larondelle et al (2014) quantifies</w:t>
      </w:r>
      <w:r w:rsidRPr="00674F37">
        <w:rPr>
          <w:rFonts w:ascii="Times New Roman" w:hAnsi="Times New Roman"/>
        </w:rPr>
        <w:t xml:space="preserve"> and map</w:t>
      </w:r>
      <w:r>
        <w:rPr>
          <w:rFonts w:ascii="Times New Roman" w:hAnsi="Times New Roman"/>
        </w:rPr>
        <w:t>s</w:t>
      </w:r>
      <w:r w:rsidRPr="00674F37">
        <w:rPr>
          <w:rFonts w:ascii="Times New Roman" w:hAnsi="Times New Roman"/>
        </w:rPr>
        <w:t xml:space="preserve"> ecosystem services in regulating urban temperature and storing carbon for 300 European cities using the land use high-resolutio</w:t>
      </w:r>
      <w:r w:rsidR="00DF124B">
        <w:rPr>
          <w:rFonts w:ascii="Times New Roman" w:hAnsi="Times New Roman"/>
        </w:rPr>
        <w:t>n data from Urban Atlas Dataset combined with</w:t>
      </w:r>
      <w:r w:rsidRPr="00674F37">
        <w:rPr>
          <w:rFonts w:ascii="Times New Roman" w:hAnsi="Times New Roman"/>
        </w:rPr>
        <w:t xml:space="preserve"> the f-evapotranspiration and carbon storage values for each land use type from previous research. Derkzen et al (2015) quantified five regulating ecosystem services (air purification, stormwater retention, surface temperature regulation, noise reduction and carbon storage) and the ecosystem service for recreation in Rotterdam, Netherlands through using high-resolution urban land use and land cover data with eight categories and unit value</w:t>
      </w:r>
      <w:r>
        <w:rPr>
          <w:rFonts w:ascii="Times New Roman" w:hAnsi="Times New Roman"/>
        </w:rPr>
        <w:t>s</w:t>
      </w:r>
      <w:r w:rsidRPr="00674F37">
        <w:rPr>
          <w:rFonts w:ascii="Times New Roman" w:hAnsi="Times New Roman"/>
        </w:rPr>
        <w:t xml:space="preserve"> of each category in providing ecosystem servi</w:t>
      </w:r>
      <w:r>
        <w:rPr>
          <w:rFonts w:ascii="Times New Roman" w:hAnsi="Times New Roman"/>
        </w:rPr>
        <w:t>ce retrieved from previous studies. All this research</w:t>
      </w:r>
      <w:r w:rsidRPr="00674F37">
        <w:rPr>
          <w:rFonts w:ascii="Times New Roman" w:hAnsi="Times New Roman"/>
        </w:rPr>
        <w:t xml:space="preserve"> indicate</w:t>
      </w:r>
      <w:r>
        <w:rPr>
          <w:rFonts w:ascii="Times New Roman" w:hAnsi="Times New Roman"/>
        </w:rPr>
        <w:t>s</w:t>
      </w:r>
      <w:r w:rsidRPr="00674F37">
        <w:rPr>
          <w:rFonts w:ascii="Times New Roman" w:hAnsi="Times New Roman"/>
        </w:rPr>
        <w:t xml:space="preserve"> that plann</w:t>
      </w:r>
      <w:r>
        <w:rPr>
          <w:rFonts w:ascii="Times New Roman" w:hAnsi="Times New Roman"/>
        </w:rPr>
        <w:t xml:space="preserve">ers </w:t>
      </w:r>
      <w:r w:rsidR="00DF124B">
        <w:rPr>
          <w:rFonts w:ascii="Times New Roman" w:hAnsi="Times New Roman"/>
        </w:rPr>
        <w:t xml:space="preserve">could and </w:t>
      </w:r>
      <w:r>
        <w:rPr>
          <w:rFonts w:ascii="Times New Roman" w:hAnsi="Times New Roman"/>
        </w:rPr>
        <w:t>should pay more attention to</w:t>
      </w:r>
      <w:r w:rsidRPr="00674F37">
        <w:rPr>
          <w:rFonts w:ascii="Times New Roman" w:hAnsi="Times New Roman"/>
        </w:rPr>
        <w:t xml:space="preserve"> t</w:t>
      </w:r>
      <w:r>
        <w:rPr>
          <w:rFonts w:ascii="Times New Roman" w:hAnsi="Times New Roman"/>
        </w:rPr>
        <w:t xml:space="preserve">he urban planning </w:t>
      </w:r>
      <w:r w:rsidR="00037AE4">
        <w:rPr>
          <w:rFonts w:ascii="Times New Roman" w:hAnsi="Times New Roman"/>
        </w:rPr>
        <w:t>culture that</w:t>
      </w:r>
      <w:r w:rsidRPr="00674F37">
        <w:rPr>
          <w:rFonts w:ascii="Times New Roman" w:hAnsi="Times New Roman"/>
        </w:rPr>
        <w:t xml:space="preserve"> is crucial for conserving urban regulating ecosystem services. A similar method was used by Zhou </w:t>
      </w:r>
      <w:r w:rsidR="00DF124B">
        <w:rPr>
          <w:rFonts w:ascii="Times New Roman" w:hAnsi="Times New Roman"/>
        </w:rPr>
        <w:t xml:space="preserve">et al </w:t>
      </w:r>
      <w:r w:rsidRPr="00674F37">
        <w:rPr>
          <w:rFonts w:ascii="Times New Roman" w:hAnsi="Times New Roman"/>
        </w:rPr>
        <w:t xml:space="preserve">(2014) in quantifying the relationship between the ongoing processes of urbanization and the corresponding loss of ecological values in the City of Wuhan, China. Zhou </w:t>
      </w:r>
      <w:r w:rsidR="00DF124B">
        <w:rPr>
          <w:rFonts w:ascii="Times New Roman" w:hAnsi="Times New Roman"/>
        </w:rPr>
        <w:t>explores</w:t>
      </w:r>
      <w:r w:rsidRPr="00674F37">
        <w:rPr>
          <w:rFonts w:ascii="Times New Roman" w:hAnsi="Times New Roman"/>
        </w:rPr>
        <w:t xml:space="preserve"> the influences of three developing urban patterns on the ecological values by quantifying the urbanization </w:t>
      </w:r>
      <w:r w:rsidRPr="00674F37">
        <w:rPr>
          <w:rFonts w:ascii="Times New Roman" w:hAnsi="Times New Roman"/>
        </w:rPr>
        <w:lastRenderedPageBreak/>
        <w:t xml:space="preserve">patterns, determining the changes in ecosystem services and attempting to build the Pearson Correlation between those two factors. The method to quantify the ecosystem services changes in this case was to quantify the landscape patterns in the process of urbanization and use the secondary data provided by the Ecosystem Service Valuation Coefficients for China, as developed by Xie et al. (2003). The weakness of this method is that it assumes the same land use land cover type provides the exactly same ecological values regardless of the different locations, various climate and biophysical situations (for example, the different soil conditions), and different structural components (for example, the different plant components of urban forests and urban wetlands). </w:t>
      </w:r>
    </w:p>
    <w:p w:rsidR="00413B65" w:rsidRPr="00674F37" w:rsidRDefault="00413B65" w:rsidP="0064270E">
      <w:pPr>
        <w:ind w:firstLine="360"/>
        <w:rPr>
          <w:rFonts w:ascii="Times New Roman" w:hAnsi="Times New Roman"/>
        </w:rPr>
      </w:pPr>
      <w:r w:rsidRPr="00674F37">
        <w:rPr>
          <w:rFonts w:ascii="Times New Roman" w:hAnsi="Times New Roman"/>
        </w:rPr>
        <w:t xml:space="preserve">Liu and Li (2012) quantify the carbon sequestration and storage by the urban forest in the City of Shenyang, China. The improvement in their method is that rather than using the same general ecosystem services valuation index for all types of urban forests, Liu and Li used the satellite images and the field survey to document the plant species in the urban forests. Then the Biomass Equation was applied to quantify the carbon storage of each type of species. This study also demonstrates that the ability to store carbon varies among different urban forest types with different “species composition and age structure” (Liu and Li 2012). However this study still does not take into consideration various biophysical conditions. </w:t>
      </w:r>
    </w:p>
    <w:p w:rsidR="00413B65" w:rsidRPr="00674F37" w:rsidRDefault="00413B65" w:rsidP="0064270E">
      <w:pPr>
        <w:ind w:firstLine="360"/>
        <w:rPr>
          <w:rFonts w:ascii="Times New Roman" w:hAnsi="Times New Roman"/>
        </w:rPr>
      </w:pPr>
      <w:r w:rsidRPr="00674F37">
        <w:rPr>
          <w:rFonts w:ascii="Times New Roman" w:hAnsi="Times New Roman"/>
        </w:rPr>
        <w:t>Jansson and Colding (2007) used the Transport, Retention, Kallfordelling (TRK) model (a hydrological model) to quantify the nitrogen loading to the Baltic Sea from Stockholm County both under the present scenario and two alter</w:t>
      </w:r>
      <w:r w:rsidR="00DF124B">
        <w:rPr>
          <w:rFonts w:ascii="Times New Roman" w:hAnsi="Times New Roman"/>
        </w:rPr>
        <w:t>n</w:t>
      </w:r>
      <w:r w:rsidRPr="00674F37">
        <w:rPr>
          <w:rFonts w:ascii="Times New Roman" w:hAnsi="Times New Roman"/>
        </w:rPr>
        <w:t xml:space="preserve">ative future development scenarios predicted by the county’s planning department. Schaffler and </w:t>
      </w:r>
      <w:r w:rsidRPr="00674F37">
        <w:rPr>
          <w:rFonts w:ascii="Times New Roman" w:hAnsi="Times New Roman"/>
        </w:rPr>
        <w:lastRenderedPageBreak/>
        <w:t>Swilling (2012) used the same method to calculate the size of the vegetation components and quantified the ecosystem services provided by the urban green infrastructure in Johannesburg, South Africa. Compared to the methodologies mentioned earlier, these methods are more accurate by using the local data instead of the ecosystem services quantification reference index. But this method requires extensive field surveys to create accurate localized standard values.</w:t>
      </w:r>
    </w:p>
    <w:p w:rsidR="00413B65" w:rsidRPr="00674F37" w:rsidRDefault="00413B65" w:rsidP="0064270E">
      <w:pPr>
        <w:ind w:firstLine="360"/>
        <w:rPr>
          <w:rFonts w:ascii="Times New Roman" w:hAnsi="Times New Roman"/>
        </w:rPr>
      </w:pPr>
      <w:r w:rsidRPr="00674F37">
        <w:rPr>
          <w:rFonts w:ascii="Times New Roman" w:hAnsi="Times New Roman"/>
        </w:rPr>
        <w:t>InVEST (Integrated Valuation of Ecosystem Services and Tradeoffs) was developed by the Natural Capital Project at Stanford University to quantify the ecosystem services under different planning scenarios and assess how the ability to provide ecosystem services could be affected by alternative plans (Mckenzie, et al 2011). With the assistance of InVEST, Tao et al (2015) quantify a Chinese City’s ability to provide ecosystem service in storing carbon from 1986 to 2011, and find the</w:t>
      </w:r>
      <w:r>
        <w:rPr>
          <w:rFonts w:ascii="Times New Roman" w:hAnsi="Times New Roman"/>
        </w:rPr>
        <w:t xml:space="preserve"> carbon storage decreasing</w:t>
      </w:r>
      <w:r w:rsidRPr="00674F37">
        <w:rPr>
          <w:rFonts w:ascii="Times New Roman" w:hAnsi="Times New Roman"/>
        </w:rPr>
        <w:t xml:space="preserve"> from the urban edge to the urban core. Bai et al (2012) applies InVEST to quantify an urban watershed’s ability to provide ecosystem services in producing agriculture, generating hydropower and improving water quality, and analyzes the tradeoffs among them under five alternative urban planning scenarios in the City of Baiyangdian, China. Based on the ecosystem services qualification results, the author argues that areas with high ecological values could be located for conservation in further study (Bai et al. 2012). This has been demonstrated by Liu et al (2013) who used InVEST to identify the areas with high ecological values in storing carbon, producing timber, generating hydropower, improving water quality and retaining sediment in Fuzhou, China. After generating the ecosystem services quantification results, this paper applied the “ordered weighted averaging (OWA)” methodology to create the </w:t>
      </w:r>
      <w:r w:rsidRPr="00674F37">
        <w:rPr>
          <w:rFonts w:ascii="Times New Roman" w:hAnsi="Times New Roman"/>
        </w:rPr>
        <w:lastRenderedPageBreak/>
        <w:t>conservation planning scenarios that address the tradeoffs of the ecosystem services (Liu et al. 2013). Converting the ecological values into economic values is another way to balance ecosystem services tradeoffs. For example, Lee et al (2014) applied the Least-Cost Path Methods to delineate the landscape corridors based on estimation of the monetary value of ecosystem services provided by different land use typologies.</w:t>
      </w:r>
    </w:p>
    <w:p w:rsidR="00413B65" w:rsidRPr="00674F37" w:rsidRDefault="00413B65" w:rsidP="0064270E">
      <w:pPr>
        <w:ind w:firstLine="360"/>
        <w:rPr>
          <w:rFonts w:ascii="Times New Roman" w:hAnsi="Times New Roman"/>
        </w:rPr>
      </w:pPr>
      <w:r w:rsidRPr="00674F37">
        <w:rPr>
          <w:rFonts w:ascii="Times New Roman" w:hAnsi="Times New Roman"/>
        </w:rPr>
        <w:t xml:space="preserve">Ecosystem service quantification in the human built environment is crucial for further alleviating urbanization’s negative influence on natural resources (Jansson and Colding 2007). But through the literature review, few studies were found to incorporate ecosystem service quantification into environmental conservation and land use decision-making. Through reviewing the application of ecosystem services modeling in urban </w:t>
      </w:r>
      <w:r>
        <w:rPr>
          <w:rFonts w:ascii="Times New Roman" w:hAnsi="Times New Roman"/>
        </w:rPr>
        <w:t xml:space="preserve">planning, three methods and their </w:t>
      </w:r>
      <w:r w:rsidRPr="00674F37">
        <w:rPr>
          <w:rFonts w:ascii="Times New Roman" w:hAnsi="Times New Roman"/>
        </w:rPr>
        <w:t>limitations are summarized to quantify the ecological values as follows:</w:t>
      </w:r>
    </w:p>
    <w:p w:rsidR="00413B65" w:rsidRPr="00674F37" w:rsidRDefault="00413B65" w:rsidP="0064270E">
      <w:pPr>
        <w:ind w:firstLine="360"/>
        <w:rPr>
          <w:rFonts w:ascii="Times New Roman" w:hAnsi="Times New Roman"/>
        </w:rPr>
      </w:pPr>
      <w:r w:rsidRPr="00674F37">
        <w:rPr>
          <w:rFonts w:ascii="Times New Roman" w:hAnsi="Times New Roman"/>
        </w:rPr>
        <w:t xml:space="preserve">    • Simple Biomass Equation: Area Size </w:t>
      </w:r>
      <w:r w:rsidR="0001490F">
        <w:rPr>
          <w:rFonts w:ascii="Times New Roman" w:hAnsi="Times New Roman"/>
        </w:rPr>
        <w:t>times</w:t>
      </w:r>
      <w:r w:rsidRPr="00674F37">
        <w:rPr>
          <w:rFonts w:ascii="Times New Roman" w:hAnsi="Times New Roman"/>
        </w:rPr>
        <w:t xml:space="preserve"> G</w:t>
      </w:r>
      <w:r w:rsidR="00DF124B">
        <w:rPr>
          <w:rFonts w:ascii="Times New Roman" w:hAnsi="Times New Roman"/>
        </w:rPr>
        <w:t>eneral Ecosystem Service Index.</w:t>
      </w:r>
    </w:p>
    <w:p w:rsidR="00413B65" w:rsidRPr="00674F37" w:rsidRDefault="00147487" w:rsidP="0064270E">
      <w:pPr>
        <w:ind w:firstLine="360"/>
        <w:rPr>
          <w:rFonts w:ascii="Times New Roman" w:hAnsi="Times New Roman"/>
        </w:rPr>
      </w:pPr>
      <w:r>
        <w:rPr>
          <w:rFonts w:ascii="Times New Roman" w:hAnsi="Times New Roman"/>
        </w:rPr>
        <w:t xml:space="preserve">This method has advantages in estimating ecosystem services ranges in the condition that available local datasets were limited. </w:t>
      </w:r>
      <w:r w:rsidR="00413B65" w:rsidRPr="00674F37">
        <w:rPr>
          <w:rFonts w:ascii="Times New Roman" w:hAnsi="Times New Roman"/>
        </w:rPr>
        <w:t>The weakness of this method is that it assumes the same land use land cover type provides the exactly same ecological values regardless of the different locations, various climate and biophysical situations (for example, the different soil conditions), and different structural components (for example, the different plant components of urban forests and urban wetlands).</w:t>
      </w:r>
    </w:p>
    <w:p w:rsidR="00413B65" w:rsidRPr="00674F37" w:rsidRDefault="00413B65" w:rsidP="0064270E">
      <w:pPr>
        <w:ind w:firstLine="360"/>
        <w:rPr>
          <w:rFonts w:ascii="Times New Roman" w:hAnsi="Times New Roman"/>
        </w:rPr>
      </w:pPr>
      <w:r w:rsidRPr="00674F37">
        <w:rPr>
          <w:rFonts w:ascii="Times New Roman" w:hAnsi="Times New Roman"/>
        </w:rPr>
        <w:t xml:space="preserve">   • Advanced Biomass Equation: Area </w:t>
      </w:r>
      <w:r w:rsidR="0001490F">
        <w:rPr>
          <w:rFonts w:ascii="Times New Roman" w:hAnsi="Times New Roman"/>
        </w:rPr>
        <w:t>times</w:t>
      </w:r>
      <w:r w:rsidRPr="00674F37">
        <w:rPr>
          <w:rFonts w:ascii="Times New Roman" w:hAnsi="Times New Roman"/>
        </w:rPr>
        <w:t xml:space="preserve"> Local Ecosystem Service Index (More land cover pattern, local data and field survey).</w:t>
      </w:r>
    </w:p>
    <w:p w:rsidR="00413B65" w:rsidRPr="00674F37" w:rsidRDefault="00413B65" w:rsidP="0064270E">
      <w:pPr>
        <w:ind w:firstLine="360"/>
        <w:rPr>
          <w:rFonts w:ascii="Times New Roman" w:hAnsi="Times New Roman"/>
        </w:rPr>
      </w:pPr>
      <w:r w:rsidRPr="00674F37">
        <w:rPr>
          <w:rFonts w:ascii="Times New Roman" w:hAnsi="Times New Roman"/>
        </w:rPr>
        <w:lastRenderedPageBreak/>
        <w:t>Compared to the above one, this method is more accurate by using the local data instead of the ecosystem services quantification reference index. But this method requires extensive field surveys to create accurate localized standard values.</w:t>
      </w:r>
    </w:p>
    <w:p w:rsidR="00413B65" w:rsidRPr="00674F37" w:rsidRDefault="00413B65" w:rsidP="0064270E">
      <w:pPr>
        <w:ind w:firstLine="360"/>
        <w:rPr>
          <w:rFonts w:ascii="Times New Roman" w:hAnsi="Times New Roman"/>
        </w:rPr>
      </w:pPr>
      <w:r w:rsidRPr="00674F37">
        <w:rPr>
          <w:rFonts w:ascii="Times New Roman" w:hAnsi="Times New Roman"/>
        </w:rPr>
        <w:t xml:space="preserve">     •Biophysical Models: Advanced Biomass Equation in Various Biophysical Conditions.</w:t>
      </w:r>
    </w:p>
    <w:p w:rsidR="00413B65" w:rsidRDefault="00413B65" w:rsidP="0064270E">
      <w:pPr>
        <w:ind w:firstLine="360"/>
        <w:rPr>
          <w:rFonts w:ascii="Times New Roman" w:hAnsi="Times New Roman"/>
        </w:rPr>
      </w:pPr>
      <w:r w:rsidRPr="00674F37">
        <w:rPr>
          <w:rFonts w:ascii="Times New Roman" w:hAnsi="Times New Roman"/>
        </w:rPr>
        <w:t xml:space="preserve">This method is more accurate than the previous two, but the weakness of this one is that it is a complex process to adjust the data and it requires planners to have </w:t>
      </w:r>
      <w:r>
        <w:rPr>
          <w:rFonts w:ascii="Times New Roman" w:hAnsi="Times New Roman"/>
        </w:rPr>
        <w:t xml:space="preserve">a </w:t>
      </w:r>
      <w:r w:rsidRPr="00674F37">
        <w:rPr>
          <w:rFonts w:ascii="Times New Roman" w:hAnsi="Times New Roman"/>
        </w:rPr>
        <w:t>science background (for example, hydrology) and understand the model principle</w:t>
      </w:r>
      <w:r>
        <w:rPr>
          <w:rFonts w:ascii="Times New Roman" w:hAnsi="Times New Roman"/>
        </w:rPr>
        <w:t>s</w:t>
      </w:r>
      <w:r w:rsidRPr="00674F37">
        <w:rPr>
          <w:rFonts w:ascii="Times New Roman" w:hAnsi="Times New Roman"/>
        </w:rPr>
        <w:t xml:space="preserve"> in building the model. These studies barely attract the policy maker’s attention because they cannot transfer the ecological values into the economic values at a local community or neighborhood scale. People would appreciate the environment benefits more if they have an understanding of what an important role their community or neighborhood is playing in providing ecosystem services.  Therefore it is strongly recommended that new methodologies and models that can address both the local lands’ ecological values and economic values are developed to assist in exploring the effects </w:t>
      </w:r>
      <w:r>
        <w:rPr>
          <w:rFonts w:ascii="Times New Roman" w:hAnsi="Times New Roman"/>
        </w:rPr>
        <w:t xml:space="preserve">of </w:t>
      </w:r>
      <w:r w:rsidRPr="00674F37">
        <w:rPr>
          <w:rFonts w:ascii="Times New Roman" w:hAnsi="Times New Roman"/>
        </w:rPr>
        <w:t xml:space="preserve">the land use policy, for example, </w:t>
      </w:r>
      <w:r>
        <w:rPr>
          <w:rFonts w:ascii="Times New Roman" w:hAnsi="Times New Roman"/>
        </w:rPr>
        <w:t xml:space="preserve">on </w:t>
      </w:r>
      <w:r w:rsidRPr="00674F37">
        <w:rPr>
          <w:rFonts w:ascii="Times New Roman" w:hAnsi="Times New Roman"/>
        </w:rPr>
        <w:t xml:space="preserve">the urban growth management. </w:t>
      </w:r>
    </w:p>
    <w:p w:rsidR="00413B65" w:rsidRDefault="00413B65" w:rsidP="00413B65">
      <w:pPr>
        <w:ind w:left="360" w:firstLine="360"/>
        <w:rPr>
          <w:rFonts w:ascii="Times New Roman" w:hAnsi="Times New Roman"/>
        </w:rPr>
      </w:pPr>
    </w:p>
    <w:p w:rsidR="00413B65" w:rsidRDefault="00413B65" w:rsidP="00413B65">
      <w:pPr>
        <w:ind w:left="360" w:firstLine="360"/>
        <w:rPr>
          <w:rFonts w:ascii="Times New Roman" w:hAnsi="Times New Roman"/>
        </w:rPr>
      </w:pPr>
    </w:p>
    <w:p w:rsidR="00413B65" w:rsidRDefault="00413B65" w:rsidP="00413B65">
      <w:pPr>
        <w:ind w:left="360" w:firstLine="360"/>
        <w:rPr>
          <w:rFonts w:ascii="Times New Roman" w:hAnsi="Times New Roman"/>
        </w:rPr>
      </w:pPr>
    </w:p>
    <w:p w:rsidR="00413B65" w:rsidRDefault="00413B65" w:rsidP="00413B65">
      <w:pPr>
        <w:ind w:left="360" w:firstLine="360"/>
        <w:rPr>
          <w:rFonts w:ascii="Times New Roman" w:hAnsi="Times New Roman"/>
        </w:rPr>
      </w:pPr>
    </w:p>
    <w:p w:rsidR="00413B65" w:rsidRDefault="00413B65" w:rsidP="00413B65">
      <w:pPr>
        <w:ind w:left="360" w:firstLine="360"/>
        <w:rPr>
          <w:rFonts w:ascii="Times New Roman" w:hAnsi="Times New Roman"/>
        </w:rPr>
      </w:pPr>
    </w:p>
    <w:p w:rsidR="00900A47" w:rsidRDefault="00900A47" w:rsidP="00413B65">
      <w:pPr>
        <w:rPr>
          <w:rFonts w:ascii="Times New Roman" w:hAnsi="Times New Roman"/>
        </w:rPr>
      </w:pPr>
    </w:p>
    <w:p w:rsidR="00147487" w:rsidRPr="00674F37" w:rsidRDefault="00147487" w:rsidP="00413B65">
      <w:pPr>
        <w:rPr>
          <w:rFonts w:ascii="Times New Roman" w:hAnsi="Times New Roman"/>
        </w:rPr>
      </w:pPr>
    </w:p>
    <w:p w:rsidR="00413B65" w:rsidRPr="00674F37" w:rsidRDefault="00147487" w:rsidP="0064270E">
      <w:pPr>
        <w:pStyle w:val="ListParagraph"/>
        <w:numPr>
          <w:ilvl w:val="0"/>
          <w:numId w:val="9"/>
        </w:numPr>
        <w:spacing w:after="160"/>
        <w:ind w:left="360"/>
        <w:rPr>
          <w:rFonts w:ascii="Times New Roman" w:hAnsi="Times New Roman"/>
          <w:b/>
        </w:rPr>
      </w:pPr>
      <w:r>
        <w:rPr>
          <w:rFonts w:ascii="Times New Roman" w:hAnsi="Times New Roman"/>
          <w:b/>
        </w:rPr>
        <w:lastRenderedPageBreak/>
        <w:t>Limitations to Previous Studies</w:t>
      </w:r>
    </w:p>
    <w:p w:rsidR="00413B65" w:rsidRPr="00674F37" w:rsidRDefault="00413B65" w:rsidP="0064270E">
      <w:pPr>
        <w:rPr>
          <w:rFonts w:ascii="Times New Roman" w:hAnsi="Times New Roman"/>
        </w:rPr>
      </w:pPr>
      <w:r w:rsidRPr="00674F37">
        <w:rPr>
          <w:rFonts w:ascii="Times New Roman" w:hAnsi="Times New Roman"/>
        </w:rPr>
        <w:t xml:space="preserve">Through the literature review, it was noted that although there are some studies evaluating the performance of urban growth management in environmental conservation, the results vary due to different scales and research perspectives. Few studies explore this question based on ecosystem service quantification, as a comprehensive framework exploring the relationship between nature and society by the extent of environmental conservation under different planning scenarios (Heldak and Raszka 2012). Most of these studies exploring urbanization’s impacts on environmental quality are completed utilizing a single environmental quality indicator data from field sample surveys and impervious surface percentage data from remote sensing </w:t>
      </w:r>
      <w:r w:rsidR="0001490F">
        <w:rPr>
          <w:rFonts w:ascii="Times New Roman" w:hAnsi="Times New Roman"/>
        </w:rPr>
        <w:t>data (e.g. National Land Cover D</w:t>
      </w:r>
      <w:r w:rsidRPr="00674F37">
        <w:rPr>
          <w:rFonts w:ascii="Times New Roman" w:hAnsi="Times New Roman"/>
        </w:rPr>
        <w:t>a</w:t>
      </w:r>
      <w:r>
        <w:rPr>
          <w:rFonts w:ascii="Times New Roman" w:hAnsi="Times New Roman"/>
        </w:rPr>
        <w:t>tabas</w:t>
      </w:r>
      <w:r w:rsidRPr="00674F37">
        <w:rPr>
          <w:rFonts w:ascii="Times New Roman" w:hAnsi="Times New Roman"/>
        </w:rPr>
        <w:t xml:space="preserve">e) with limited urban land use categories on the regional watershed scale. However urbanization and impervious surface environmental impacts </w:t>
      </w:r>
      <w:r>
        <w:rPr>
          <w:rFonts w:ascii="Times New Roman" w:hAnsi="Times New Roman"/>
        </w:rPr>
        <w:t>at a</w:t>
      </w:r>
      <w:r w:rsidRPr="00674F37">
        <w:rPr>
          <w:rFonts w:ascii="Times New Roman" w:hAnsi="Times New Roman"/>
        </w:rPr>
        <w:t xml:space="preserve"> local land use scale generates mor</w:t>
      </w:r>
      <w:r>
        <w:rPr>
          <w:rFonts w:ascii="Times New Roman" w:hAnsi="Times New Roman"/>
        </w:rPr>
        <w:t>e information for</w:t>
      </w:r>
      <w:r w:rsidRPr="00674F37">
        <w:rPr>
          <w:rFonts w:ascii="Times New Roman" w:hAnsi="Times New Roman"/>
        </w:rPr>
        <w:t xml:space="preserve"> urban planners. Land owners may not regulate environment change drivers on the regional scale but they are able to alleviate urbanization’s impact on environmental quality through controlling local impervious coverage (Nelson et al 2009). </w:t>
      </w:r>
    </w:p>
    <w:p w:rsidR="00413B65" w:rsidRPr="00674F37" w:rsidRDefault="0064270E" w:rsidP="0064270E">
      <w:pPr>
        <w:tabs>
          <w:tab w:val="left" w:pos="270"/>
        </w:tabs>
        <w:rPr>
          <w:rFonts w:ascii="Times New Roman" w:hAnsi="Times New Roman"/>
        </w:rPr>
      </w:pPr>
      <w:r>
        <w:rPr>
          <w:rFonts w:ascii="Times New Roman" w:hAnsi="Times New Roman"/>
        </w:rPr>
        <w:tab/>
      </w:r>
      <w:r w:rsidR="00413B65" w:rsidRPr="00674F37">
        <w:rPr>
          <w:rFonts w:ascii="Times New Roman" w:hAnsi="Times New Roman"/>
        </w:rPr>
        <w:t xml:space="preserve">The following key points found in the literature review are summarized as follows: </w:t>
      </w:r>
    </w:p>
    <w:p w:rsidR="00413B65" w:rsidRPr="00674F37" w:rsidRDefault="00413B65" w:rsidP="0064270E">
      <w:pPr>
        <w:ind w:left="450"/>
        <w:rPr>
          <w:rFonts w:ascii="Times New Roman" w:hAnsi="Times New Roman"/>
        </w:rPr>
      </w:pPr>
      <w:r w:rsidRPr="00674F37">
        <w:rPr>
          <w:rFonts w:ascii="Times New Roman" w:hAnsi="Times New Roman"/>
        </w:rPr>
        <w:t xml:space="preserve">• While the environmental effects of urbanization have long been known, </w:t>
      </w:r>
      <w:r w:rsidR="007F660C">
        <w:rPr>
          <w:rFonts w:ascii="Times New Roman" w:hAnsi="Times New Roman"/>
        </w:rPr>
        <w:t xml:space="preserve">     </w:t>
      </w:r>
      <w:r w:rsidRPr="00674F37">
        <w:rPr>
          <w:rFonts w:ascii="Times New Roman" w:hAnsi="Times New Roman"/>
        </w:rPr>
        <w:t xml:space="preserve">modern tools </w:t>
      </w:r>
      <w:r>
        <w:rPr>
          <w:rFonts w:ascii="Times New Roman" w:hAnsi="Times New Roman"/>
        </w:rPr>
        <w:t>applicable to</w:t>
      </w:r>
      <w:r w:rsidRPr="00674F37">
        <w:rPr>
          <w:rFonts w:ascii="Times New Roman" w:hAnsi="Times New Roman"/>
        </w:rPr>
        <w:t xml:space="preserve"> local scales that enable a better understanding of urbanization and its effects on ecological processes are needed.</w:t>
      </w:r>
    </w:p>
    <w:p w:rsidR="00413B65" w:rsidRPr="00674F37" w:rsidRDefault="00413B65" w:rsidP="0064270E">
      <w:pPr>
        <w:ind w:left="450"/>
        <w:rPr>
          <w:rFonts w:ascii="Times New Roman" w:hAnsi="Times New Roman"/>
        </w:rPr>
      </w:pPr>
      <w:r w:rsidRPr="00674F37">
        <w:rPr>
          <w:rFonts w:ascii="Times New Roman" w:hAnsi="Times New Roman"/>
        </w:rPr>
        <w:t>• Ecosystem service quantification in the human built environment is crucial for further alleviating urbanization’s negative influence on natural resources (Jansson and Colding 2007).</w:t>
      </w:r>
    </w:p>
    <w:p w:rsidR="00413B65" w:rsidRPr="00674F37" w:rsidRDefault="00413B65" w:rsidP="0064270E">
      <w:pPr>
        <w:ind w:left="360"/>
        <w:rPr>
          <w:rFonts w:ascii="Times New Roman" w:hAnsi="Times New Roman"/>
        </w:rPr>
      </w:pPr>
      <w:r w:rsidRPr="00674F37">
        <w:rPr>
          <w:rFonts w:ascii="Times New Roman" w:hAnsi="Times New Roman"/>
        </w:rPr>
        <w:lastRenderedPageBreak/>
        <w:t>• Limited studies were found to incorporate ecosystem service quantification into environmental conservation and land use decision-making.</w:t>
      </w:r>
    </w:p>
    <w:p w:rsidR="00413B65" w:rsidRPr="00674F37" w:rsidRDefault="0064270E" w:rsidP="0064270E">
      <w:pPr>
        <w:ind w:left="360" w:hanging="360"/>
        <w:rPr>
          <w:rFonts w:ascii="Times New Roman" w:hAnsi="Times New Roman"/>
        </w:rPr>
      </w:pPr>
      <w:r>
        <w:rPr>
          <w:rFonts w:ascii="Times New Roman" w:hAnsi="Times New Roman"/>
        </w:rPr>
        <w:t xml:space="preserve">     </w:t>
      </w:r>
      <w:r w:rsidR="00413B65" w:rsidRPr="00674F37">
        <w:rPr>
          <w:rFonts w:ascii="Times New Roman" w:hAnsi="Times New Roman"/>
        </w:rPr>
        <w:t xml:space="preserve"> • Few studies used the ecological models to </w:t>
      </w:r>
      <w:r>
        <w:rPr>
          <w:rFonts w:ascii="Times New Roman" w:hAnsi="Times New Roman"/>
        </w:rPr>
        <w:t xml:space="preserve">quantify the ecosystem services </w:t>
      </w:r>
      <w:r w:rsidR="00413B65" w:rsidRPr="00674F37">
        <w:rPr>
          <w:rFonts w:ascii="Times New Roman" w:hAnsi="Times New Roman"/>
        </w:rPr>
        <w:t xml:space="preserve">provided either by the rural landscape or urban landscape. </w:t>
      </w:r>
      <w:r w:rsidR="00413B65">
        <w:rPr>
          <w:rFonts w:ascii="Times New Roman" w:hAnsi="Times New Roman"/>
        </w:rPr>
        <w:t>These studies</w:t>
      </w:r>
      <w:r w:rsidR="00413B65" w:rsidRPr="00674F37">
        <w:rPr>
          <w:rFonts w:ascii="Times New Roman" w:hAnsi="Times New Roman"/>
        </w:rPr>
        <w:t xml:space="preserve"> rarely attract the policy maker’s attention because they cannot transfer the ecological values into the economic values at a local community or neighborhood scale. </w:t>
      </w:r>
    </w:p>
    <w:p w:rsidR="00545488" w:rsidRDefault="00545488" w:rsidP="00413B65">
      <w:pPr>
        <w:spacing w:after="160"/>
        <w:rPr>
          <w:rFonts w:ascii="Times New Roman" w:eastAsia="Calibri" w:hAnsi="Times New Roman"/>
          <w:lang w:bidi="ar-SA"/>
        </w:rPr>
      </w:pPr>
    </w:p>
    <w:p w:rsidR="00545488" w:rsidRDefault="00545488" w:rsidP="00111452">
      <w:pPr>
        <w:spacing w:after="160"/>
        <w:ind w:firstLine="360"/>
        <w:rPr>
          <w:rFonts w:ascii="Times New Roman" w:eastAsia="Calibri" w:hAnsi="Times New Roman"/>
          <w:lang w:bidi="ar-SA"/>
        </w:rPr>
      </w:pPr>
    </w:p>
    <w:p w:rsidR="00545488" w:rsidRDefault="00545488" w:rsidP="00111452">
      <w:pPr>
        <w:spacing w:after="160"/>
        <w:ind w:firstLine="360"/>
        <w:rPr>
          <w:rFonts w:ascii="Times New Roman" w:eastAsia="Calibri" w:hAnsi="Times New Roman"/>
          <w:lang w:bidi="ar-SA"/>
        </w:rPr>
      </w:pPr>
    </w:p>
    <w:p w:rsidR="00545488" w:rsidRDefault="00545488" w:rsidP="00111452">
      <w:pPr>
        <w:spacing w:after="160"/>
        <w:ind w:firstLine="360"/>
        <w:rPr>
          <w:rFonts w:ascii="Times New Roman" w:eastAsia="Calibri" w:hAnsi="Times New Roman"/>
          <w:lang w:bidi="ar-SA"/>
        </w:rPr>
      </w:pPr>
    </w:p>
    <w:p w:rsidR="00545488" w:rsidRDefault="00545488" w:rsidP="00111452">
      <w:pPr>
        <w:spacing w:after="160"/>
        <w:ind w:firstLine="360"/>
        <w:rPr>
          <w:rFonts w:ascii="Times New Roman" w:eastAsia="Calibri" w:hAnsi="Times New Roman"/>
          <w:lang w:bidi="ar-SA"/>
        </w:rPr>
      </w:pPr>
    </w:p>
    <w:p w:rsidR="00037AE4" w:rsidRDefault="00037AE4" w:rsidP="00111452">
      <w:pPr>
        <w:spacing w:after="160"/>
        <w:ind w:firstLine="360"/>
        <w:rPr>
          <w:rFonts w:ascii="Times New Roman" w:eastAsia="Calibri" w:hAnsi="Times New Roman"/>
          <w:lang w:bidi="ar-SA"/>
        </w:rPr>
      </w:pPr>
    </w:p>
    <w:p w:rsidR="00037AE4" w:rsidRDefault="00037AE4" w:rsidP="00111452">
      <w:pPr>
        <w:spacing w:after="160"/>
        <w:ind w:firstLine="360"/>
        <w:rPr>
          <w:rFonts w:ascii="Times New Roman" w:eastAsia="Calibri" w:hAnsi="Times New Roman"/>
          <w:lang w:bidi="ar-SA"/>
        </w:rPr>
      </w:pPr>
    </w:p>
    <w:p w:rsidR="00037AE4" w:rsidRDefault="00037AE4" w:rsidP="00111452">
      <w:pPr>
        <w:spacing w:after="160"/>
        <w:ind w:firstLine="360"/>
        <w:rPr>
          <w:rFonts w:ascii="Times New Roman" w:eastAsia="Calibri" w:hAnsi="Times New Roman"/>
          <w:lang w:bidi="ar-SA"/>
        </w:rPr>
      </w:pPr>
    </w:p>
    <w:p w:rsidR="00037AE4" w:rsidRDefault="00037AE4" w:rsidP="00111452">
      <w:pPr>
        <w:spacing w:after="160"/>
        <w:ind w:firstLine="360"/>
        <w:rPr>
          <w:rFonts w:ascii="Times New Roman" w:eastAsia="Calibri" w:hAnsi="Times New Roman"/>
          <w:lang w:bidi="ar-SA"/>
        </w:rPr>
      </w:pPr>
    </w:p>
    <w:p w:rsidR="0064270E" w:rsidRDefault="0064270E" w:rsidP="00111452">
      <w:pPr>
        <w:spacing w:after="160"/>
        <w:ind w:firstLine="360"/>
        <w:rPr>
          <w:rFonts w:ascii="Times New Roman" w:eastAsia="Calibri" w:hAnsi="Times New Roman"/>
          <w:lang w:bidi="ar-SA"/>
        </w:rPr>
      </w:pPr>
    </w:p>
    <w:p w:rsidR="0064270E" w:rsidRDefault="0064270E" w:rsidP="00111452">
      <w:pPr>
        <w:spacing w:after="160"/>
        <w:ind w:firstLine="360"/>
        <w:rPr>
          <w:rFonts w:ascii="Times New Roman" w:eastAsia="Calibri" w:hAnsi="Times New Roman"/>
          <w:lang w:bidi="ar-SA"/>
        </w:rPr>
      </w:pPr>
    </w:p>
    <w:p w:rsidR="0064270E" w:rsidRDefault="0064270E" w:rsidP="00111452">
      <w:pPr>
        <w:spacing w:after="160"/>
        <w:ind w:firstLine="360"/>
        <w:rPr>
          <w:rFonts w:ascii="Times New Roman" w:eastAsia="Calibri" w:hAnsi="Times New Roman"/>
          <w:lang w:bidi="ar-SA"/>
        </w:rPr>
      </w:pPr>
    </w:p>
    <w:p w:rsidR="00037AE4" w:rsidRDefault="00037AE4" w:rsidP="00111452">
      <w:pPr>
        <w:spacing w:after="160"/>
        <w:ind w:firstLine="360"/>
        <w:rPr>
          <w:rFonts w:ascii="Times New Roman" w:eastAsia="Calibri" w:hAnsi="Times New Roman"/>
          <w:lang w:bidi="ar-SA"/>
        </w:rPr>
      </w:pPr>
    </w:p>
    <w:p w:rsidR="00037AE4" w:rsidRDefault="00037AE4" w:rsidP="00111452">
      <w:pPr>
        <w:spacing w:after="160"/>
        <w:ind w:firstLine="360"/>
        <w:rPr>
          <w:rFonts w:ascii="Times New Roman" w:eastAsia="Calibri" w:hAnsi="Times New Roman"/>
          <w:lang w:bidi="ar-SA"/>
        </w:rPr>
      </w:pPr>
    </w:p>
    <w:p w:rsidR="00900A47" w:rsidRDefault="00900A47" w:rsidP="006E343B">
      <w:pPr>
        <w:pStyle w:val="Heading1"/>
        <w:jc w:val="center"/>
      </w:pPr>
      <w:r w:rsidRPr="000F56FF">
        <w:lastRenderedPageBreak/>
        <w:t xml:space="preserve">Chapter </w:t>
      </w:r>
      <w:r>
        <w:t>3</w:t>
      </w:r>
    </w:p>
    <w:p w:rsidR="00900A47" w:rsidRPr="000F56FF" w:rsidRDefault="00900A47" w:rsidP="006E343B">
      <w:pPr>
        <w:pStyle w:val="Heading1"/>
        <w:jc w:val="center"/>
      </w:pPr>
      <w:r>
        <w:t xml:space="preserve">The City of Corvallis, Oregon and </w:t>
      </w:r>
      <w:r w:rsidR="009B4800">
        <w:t>Research Objectives</w:t>
      </w:r>
    </w:p>
    <w:p w:rsidR="00037AE4" w:rsidRDefault="00037AE4" w:rsidP="00037AE4">
      <w:pPr>
        <w:spacing w:after="160"/>
        <w:ind w:firstLine="360"/>
        <w:jc w:val="center"/>
        <w:rPr>
          <w:rFonts w:ascii="Times New Roman" w:eastAsia="Calibri" w:hAnsi="Times New Roman"/>
          <w:b/>
          <w:lang w:bidi="ar-SA"/>
        </w:rPr>
      </w:pPr>
    </w:p>
    <w:p w:rsidR="00037AE4" w:rsidRDefault="00037AE4" w:rsidP="00037AE4">
      <w:pPr>
        <w:spacing w:after="160"/>
        <w:ind w:firstLine="360"/>
        <w:jc w:val="center"/>
        <w:rPr>
          <w:rFonts w:ascii="Times New Roman" w:eastAsia="Calibri" w:hAnsi="Times New Roman"/>
          <w:b/>
          <w:lang w:bidi="ar-SA"/>
        </w:rPr>
      </w:pPr>
    </w:p>
    <w:p w:rsidR="00037AE4" w:rsidRDefault="00037AE4" w:rsidP="00037AE4">
      <w:pPr>
        <w:spacing w:after="160"/>
        <w:ind w:firstLine="360"/>
        <w:jc w:val="center"/>
        <w:rPr>
          <w:rFonts w:ascii="Times New Roman" w:eastAsia="Calibri" w:hAnsi="Times New Roman"/>
          <w:b/>
          <w:lang w:bidi="ar-SA"/>
        </w:rPr>
      </w:pPr>
    </w:p>
    <w:p w:rsidR="00037AE4" w:rsidRDefault="00037AE4" w:rsidP="00037AE4">
      <w:pPr>
        <w:spacing w:after="160"/>
        <w:ind w:firstLine="360"/>
        <w:jc w:val="center"/>
        <w:rPr>
          <w:rFonts w:ascii="Times New Roman" w:eastAsia="Calibri" w:hAnsi="Times New Roman"/>
          <w:b/>
          <w:lang w:bidi="ar-SA"/>
        </w:rPr>
      </w:pPr>
    </w:p>
    <w:p w:rsidR="00037AE4" w:rsidRDefault="00037AE4" w:rsidP="00037AE4">
      <w:pPr>
        <w:spacing w:after="160"/>
        <w:ind w:firstLine="360"/>
        <w:jc w:val="center"/>
        <w:rPr>
          <w:rFonts w:ascii="Times New Roman" w:eastAsia="Calibri" w:hAnsi="Times New Roman"/>
          <w:b/>
          <w:lang w:bidi="ar-SA"/>
        </w:rPr>
      </w:pPr>
    </w:p>
    <w:p w:rsidR="00037AE4" w:rsidRDefault="00037AE4" w:rsidP="00037AE4">
      <w:pPr>
        <w:spacing w:after="160"/>
        <w:ind w:firstLine="360"/>
        <w:jc w:val="center"/>
        <w:rPr>
          <w:rFonts w:ascii="Times New Roman" w:eastAsia="Calibri" w:hAnsi="Times New Roman"/>
          <w:b/>
          <w:lang w:bidi="ar-SA"/>
        </w:rPr>
      </w:pPr>
    </w:p>
    <w:p w:rsidR="00037AE4" w:rsidRDefault="00037AE4" w:rsidP="00037AE4">
      <w:pPr>
        <w:spacing w:after="160"/>
        <w:ind w:firstLine="360"/>
        <w:jc w:val="center"/>
        <w:rPr>
          <w:rFonts w:ascii="Times New Roman" w:eastAsia="Calibri" w:hAnsi="Times New Roman"/>
          <w:b/>
          <w:lang w:bidi="ar-SA"/>
        </w:rPr>
      </w:pPr>
    </w:p>
    <w:p w:rsidR="00037AE4" w:rsidRDefault="00037AE4" w:rsidP="00037AE4">
      <w:pPr>
        <w:spacing w:after="160"/>
        <w:ind w:firstLine="360"/>
        <w:jc w:val="center"/>
        <w:rPr>
          <w:rFonts w:ascii="Times New Roman" w:eastAsia="Calibri" w:hAnsi="Times New Roman"/>
          <w:b/>
          <w:lang w:bidi="ar-SA"/>
        </w:rPr>
      </w:pPr>
    </w:p>
    <w:p w:rsidR="00037AE4" w:rsidRDefault="00037AE4" w:rsidP="00037AE4">
      <w:pPr>
        <w:spacing w:after="160"/>
        <w:ind w:firstLine="360"/>
        <w:jc w:val="center"/>
        <w:rPr>
          <w:rFonts w:ascii="Times New Roman" w:eastAsia="Calibri" w:hAnsi="Times New Roman"/>
          <w:b/>
          <w:lang w:bidi="ar-SA"/>
        </w:rPr>
      </w:pPr>
    </w:p>
    <w:p w:rsidR="00037AE4" w:rsidRDefault="00037AE4" w:rsidP="00037AE4">
      <w:pPr>
        <w:spacing w:after="160"/>
        <w:ind w:firstLine="360"/>
        <w:jc w:val="center"/>
        <w:rPr>
          <w:rFonts w:ascii="Times New Roman" w:eastAsia="Calibri" w:hAnsi="Times New Roman"/>
          <w:b/>
          <w:lang w:bidi="ar-SA"/>
        </w:rPr>
      </w:pPr>
    </w:p>
    <w:p w:rsidR="00037AE4" w:rsidRDefault="00037AE4" w:rsidP="00037AE4">
      <w:pPr>
        <w:spacing w:after="160"/>
        <w:ind w:firstLine="360"/>
        <w:jc w:val="center"/>
        <w:rPr>
          <w:rFonts w:ascii="Times New Roman" w:eastAsia="Calibri" w:hAnsi="Times New Roman"/>
          <w:b/>
          <w:lang w:bidi="ar-SA"/>
        </w:rPr>
      </w:pPr>
    </w:p>
    <w:p w:rsidR="00037AE4" w:rsidRDefault="00037AE4" w:rsidP="00037AE4">
      <w:pPr>
        <w:spacing w:after="160"/>
        <w:ind w:firstLine="360"/>
        <w:jc w:val="center"/>
        <w:rPr>
          <w:rFonts w:ascii="Times New Roman" w:eastAsia="Calibri" w:hAnsi="Times New Roman"/>
          <w:b/>
          <w:lang w:bidi="ar-SA"/>
        </w:rPr>
      </w:pPr>
    </w:p>
    <w:p w:rsidR="00037AE4" w:rsidRDefault="00037AE4" w:rsidP="00037AE4">
      <w:pPr>
        <w:spacing w:after="160"/>
        <w:ind w:firstLine="360"/>
        <w:jc w:val="center"/>
        <w:rPr>
          <w:rFonts w:ascii="Times New Roman" w:eastAsia="Calibri" w:hAnsi="Times New Roman"/>
          <w:b/>
          <w:lang w:bidi="ar-SA"/>
        </w:rPr>
      </w:pPr>
    </w:p>
    <w:p w:rsidR="00037AE4" w:rsidRDefault="00037AE4" w:rsidP="00037AE4">
      <w:pPr>
        <w:spacing w:after="160"/>
        <w:ind w:firstLine="360"/>
        <w:jc w:val="center"/>
        <w:rPr>
          <w:rFonts w:ascii="Times New Roman" w:eastAsia="Calibri" w:hAnsi="Times New Roman"/>
          <w:b/>
          <w:lang w:bidi="ar-SA"/>
        </w:rPr>
      </w:pPr>
    </w:p>
    <w:p w:rsidR="00037AE4" w:rsidRDefault="00037AE4" w:rsidP="00037AE4">
      <w:pPr>
        <w:spacing w:after="160"/>
        <w:ind w:firstLine="360"/>
        <w:jc w:val="center"/>
        <w:rPr>
          <w:rFonts w:ascii="Times New Roman" w:eastAsia="Calibri" w:hAnsi="Times New Roman"/>
          <w:b/>
          <w:lang w:bidi="ar-SA"/>
        </w:rPr>
      </w:pPr>
    </w:p>
    <w:p w:rsidR="009B4800" w:rsidRDefault="009B4800" w:rsidP="00037AE4">
      <w:pPr>
        <w:spacing w:after="160"/>
        <w:ind w:firstLine="360"/>
        <w:jc w:val="center"/>
        <w:rPr>
          <w:rFonts w:ascii="Times New Roman" w:eastAsia="Calibri" w:hAnsi="Times New Roman"/>
          <w:b/>
          <w:lang w:bidi="ar-SA"/>
        </w:rPr>
      </w:pPr>
    </w:p>
    <w:p w:rsidR="00037AE4" w:rsidRDefault="00037AE4" w:rsidP="00037AE4">
      <w:pPr>
        <w:spacing w:after="160"/>
        <w:ind w:firstLine="360"/>
        <w:jc w:val="center"/>
        <w:rPr>
          <w:rFonts w:ascii="Times New Roman" w:eastAsia="Calibri" w:hAnsi="Times New Roman"/>
          <w:b/>
          <w:lang w:bidi="ar-SA"/>
        </w:rPr>
      </w:pPr>
    </w:p>
    <w:p w:rsidR="00037AE4" w:rsidRPr="00674F37" w:rsidRDefault="00037AE4" w:rsidP="00295A7D">
      <w:pPr>
        <w:pStyle w:val="ListParagraph"/>
        <w:numPr>
          <w:ilvl w:val="0"/>
          <w:numId w:val="10"/>
        </w:numPr>
        <w:spacing w:after="160"/>
        <w:ind w:left="360"/>
        <w:rPr>
          <w:rFonts w:ascii="Times New Roman" w:hAnsi="Times New Roman"/>
          <w:b/>
        </w:rPr>
      </w:pPr>
      <w:r w:rsidRPr="00674F37">
        <w:rPr>
          <w:rFonts w:ascii="Times New Roman" w:hAnsi="Times New Roman"/>
          <w:b/>
        </w:rPr>
        <w:lastRenderedPageBreak/>
        <w:t>The City of Corvallis, Oregon.</w:t>
      </w:r>
    </w:p>
    <w:p w:rsidR="00037AE4" w:rsidRPr="00674F37" w:rsidRDefault="00037AE4" w:rsidP="0064270E">
      <w:pPr>
        <w:pStyle w:val="ListParagraph"/>
        <w:ind w:left="0"/>
        <w:rPr>
          <w:rFonts w:ascii="Times New Roman" w:hAnsi="Times New Roman"/>
          <w:noProof/>
        </w:rPr>
      </w:pPr>
      <w:r w:rsidRPr="00674F37">
        <w:rPr>
          <w:rFonts w:ascii="Times New Roman" w:hAnsi="Times New Roman"/>
          <w:noProof/>
          <w:lang w:bidi="ar-SA"/>
        </w:rPr>
        <w:drawing>
          <wp:anchor distT="0" distB="0" distL="114300" distR="114300" simplePos="0" relativeHeight="251678720" behindDoc="0" locked="0" layoutInCell="1" allowOverlap="1" wp14:anchorId="0C98291A" wp14:editId="446D8D35">
            <wp:simplePos x="0" y="0"/>
            <wp:positionH relativeFrom="page">
              <wp:posOffset>1786255</wp:posOffset>
            </wp:positionH>
            <wp:positionV relativeFrom="paragraph">
              <wp:posOffset>2466340</wp:posOffset>
            </wp:positionV>
            <wp:extent cx="4497070" cy="4929505"/>
            <wp:effectExtent l="0" t="0" r="0" b="4445"/>
            <wp:wrapTopAndBottom/>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Figure 2.jpg"/>
                    <pic:cNvPicPr/>
                  </pic:nvPicPr>
                  <pic:blipFill rotWithShape="1">
                    <a:blip r:embed="rId19" cstate="print">
                      <a:extLst>
                        <a:ext uri="{28A0092B-C50C-407E-A947-70E740481C1C}">
                          <a14:useLocalDpi xmlns:a14="http://schemas.microsoft.com/office/drawing/2010/main" val="0"/>
                        </a:ext>
                      </a:extLst>
                    </a:blip>
                    <a:srcRect l="3942" t="21395" r="52060" b="6250"/>
                    <a:stretch/>
                  </pic:blipFill>
                  <pic:spPr bwMode="auto">
                    <a:xfrm>
                      <a:off x="0" y="0"/>
                      <a:ext cx="4497070" cy="4929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74F37">
        <w:rPr>
          <w:rFonts w:ascii="Times New Roman" w:hAnsi="Times New Roman"/>
          <w:noProof/>
          <w:lang w:bidi="ar-SA"/>
        </w:rPr>
        <mc:AlternateContent>
          <mc:Choice Requires="wps">
            <w:drawing>
              <wp:anchor distT="45720" distB="45720" distL="114300" distR="114300" simplePos="0" relativeHeight="251673600" behindDoc="1" locked="0" layoutInCell="1" allowOverlap="1" wp14:anchorId="39CEFE06" wp14:editId="54F408DD">
                <wp:simplePos x="0" y="0"/>
                <wp:positionH relativeFrom="margin">
                  <wp:posOffset>-452755</wp:posOffset>
                </wp:positionH>
                <wp:positionV relativeFrom="paragraph">
                  <wp:posOffset>7506881</wp:posOffset>
                </wp:positionV>
                <wp:extent cx="5847715" cy="365760"/>
                <wp:effectExtent l="0" t="0" r="0" b="0"/>
                <wp:wrapTight wrapText="bothSides">
                  <wp:wrapPolygon edited="0">
                    <wp:start x="211" y="0"/>
                    <wp:lineTo x="211" y="20250"/>
                    <wp:lineTo x="21321" y="20250"/>
                    <wp:lineTo x="21321" y="0"/>
                    <wp:lineTo x="211" y="0"/>
                  </wp:wrapPolygon>
                </wp:wrapTight>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7715" cy="365760"/>
                        </a:xfrm>
                        <a:prstGeom prst="rect">
                          <a:avLst/>
                        </a:prstGeom>
                        <a:noFill/>
                        <a:ln w="9525">
                          <a:noFill/>
                          <a:miter lim="800000"/>
                          <a:headEnd/>
                          <a:tailEnd/>
                        </a:ln>
                      </wps:spPr>
                      <wps:txbx>
                        <w:txbxContent>
                          <w:p w:rsidR="001518FA" w:rsidRPr="00037AE4" w:rsidRDefault="001518FA" w:rsidP="00037AE4">
                            <w:pPr>
                              <w:rPr>
                                <w:i/>
                              </w:rPr>
                            </w:pPr>
                            <w:r w:rsidRPr="00037AE4">
                              <w:rPr>
                                <w:i/>
                              </w:rPr>
                              <w:t xml:space="preserve">        </w:t>
                            </w:r>
                            <w:r>
                              <w:rPr>
                                <w:i/>
                              </w:rPr>
                              <w:t xml:space="preserve">                     Figure 4</w:t>
                            </w:r>
                            <w:r w:rsidRPr="00037AE4">
                              <w:rPr>
                                <w:i/>
                              </w:rPr>
                              <w:t xml:space="preserve">. City of Corvallis, Oregon and </w:t>
                            </w:r>
                            <w:r>
                              <w:rPr>
                                <w:i/>
                              </w:rPr>
                              <w:t>Subwatersheds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CEFE06" id="_x0000_s1030" type="#_x0000_t202" style="position:absolute;margin-left:-35.65pt;margin-top:591.1pt;width:460.45pt;height:28.8pt;z-index:-2516428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" filled="f" stroked="f">
                <v:textbox>
                  <w:txbxContent>
                    <w:p w:rsidR="001518FA" w:rsidRPr="00037AE4" w:rsidRDefault="001518FA" w:rsidP="00037AE4">
                      <w:pPr>
                        <w:rPr>
                          <w:i/>
                        </w:rPr>
                      </w:pPr>
                      <w:r w:rsidRPr="00037AE4">
                        <w:rPr>
                          <w:i/>
                        </w:rPr>
                        <w:t xml:space="preserve">        </w:t>
                      </w:r>
                      <w:r>
                        <w:rPr>
                          <w:i/>
                        </w:rPr>
                        <w:t xml:space="preserve">                     Figure 4</w:t>
                      </w:r>
                      <w:r w:rsidRPr="00037AE4">
                        <w:rPr>
                          <w:i/>
                        </w:rPr>
                        <w:t xml:space="preserve">. City of Corvallis, Oregon and </w:t>
                      </w:r>
                      <w:r>
                        <w:rPr>
                          <w:i/>
                        </w:rPr>
                        <w:t>Subwatersheds</w:t>
                      </w:r>
                    </w:p>
                  </w:txbxContent>
                </v:textbox>
                <w10:wrap type="tight" anchorx="margin"/>
              </v:shape>
            </w:pict>
          </mc:Fallback>
        </mc:AlternateContent>
      </w:r>
      <w:r w:rsidRPr="00674F37">
        <w:rPr>
          <w:rFonts w:ascii="Times New Roman" w:hAnsi="Times New Roman"/>
        </w:rPr>
        <w:t>The City of Corvallis is in Benton County, Oregon. It is located near the middle of the Willamette Valley (City of Corvallis 2002). The City is within 90 minutes’ drive of the Portland Metropolitan area. The City’s population grew from 44,816 in 1990 to 54,953 in 2013. The City has a total area of 14.40 square miles, of which 0.17 square miles is water and 14.23 square miles is land (U.S. Census Bureau 2011). According to the National Land Cover da</w:t>
      </w:r>
      <w:r>
        <w:rPr>
          <w:rFonts w:ascii="Times New Roman" w:hAnsi="Times New Roman"/>
        </w:rPr>
        <w:t>tabas</w:t>
      </w:r>
      <w:r w:rsidRPr="00674F37">
        <w:rPr>
          <w:rFonts w:ascii="Times New Roman" w:hAnsi="Times New Roman"/>
        </w:rPr>
        <w:t>e from the Pacific Northwest Ecosystem R</w:t>
      </w:r>
      <w:r w:rsidR="00147487">
        <w:rPr>
          <w:rFonts w:ascii="Times New Roman" w:hAnsi="Times New Roman"/>
        </w:rPr>
        <w:t>esearch Consortium, the city had</w:t>
      </w:r>
      <w:r w:rsidRPr="00674F37">
        <w:rPr>
          <w:rFonts w:ascii="Times New Roman" w:hAnsi="Times New Roman"/>
        </w:rPr>
        <w:t xml:space="preserve"> 54 land use and land cover categories in 2000 (see </w:t>
      </w:r>
      <w:r>
        <w:rPr>
          <w:rFonts w:ascii="Times New Roman" w:hAnsi="Times New Roman"/>
        </w:rPr>
        <w:t>Table</w:t>
      </w:r>
      <w:r w:rsidRPr="00674F37">
        <w:rPr>
          <w:rFonts w:ascii="Times New Roman" w:hAnsi="Times New Roman"/>
        </w:rPr>
        <w:t xml:space="preserve"> 2)  </w:t>
      </w:r>
    </w:p>
    <w:p w:rsidR="00037AE4" w:rsidRPr="00674F37" w:rsidRDefault="00037AE4" w:rsidP="0064270E">
      <w:pPr>
        <w:pStyle w:val="ListParagraph"/>
        <w:ind w:left="0" w:firstLine="360"/>
        <w:rPr>
          <w:rFonts w:ascii="Times New Roman" w:hAnsi="Times New Roman"/>
        </w:rPr>
      </w:pPr>
      <w:r w:rsidRPr="00674F37">
        <w:rPr>
          <w:rFonts w:ascii="Times New Roman" w:hAnsi="Times New Roman"/>
        </w:rPr>
        <w:lastRenderedPageBreak/>
        <w:t xml:space="preserve">The City is located in a </w:t>
      </w:r>
      <w:r>
        <w:rPr>
          <w:rFonts w:ascii="Times New Roman" w:hAnsi="Times New Roman"/>
        </w:rPr>
        <w:t>drainage</w:t>
      </w:r>
      <w:r w:rsidRPr="00674F37">
        <w:rPr>
          <w:rFonts w:ascii="Times New Roman" w:hAnsi="Times New Roman"/>
        </w:rPr>
        <w:t xml:space="preserve"> basin that intersects with the Willamette River Watershed (HUC 1709000306) and Marys River Watershed (HUC 1709000302) in central western Oregon, and encompasses twenty subwatersheds (see </w:t>
      </w:r>
      <w:r>
        <w:rPr>
          <w:rFonts w:ascii="Times New Roman" w:hAnsi="Times New Roman"/>
        </w:rPr>
        <w:t>Figure</w:t>
      </w:r>
      <w:r w:rsidRPr="00674F37">
        <w:rPr>
          <w:rFonts w:ascii="Times New Roman" w:hAnsi="Times New Roman"/>
        </w:rPr>
        <w:t xml:space="preserve">. </w:t>
      </w:r>
      <w:r w:rsidR="00E878DE">
        <w:rPr>
          <w:rFonts w:ascii="Times New Roman" w:hAnsi="Times New Roman"/>
        </w:rPr>
        <w:t>4</w:t>
      </w:r>
      <w:r w:rsidRPr="00674F37">
        <w:rPr>
          <w:rFonts w:ascii="Times New Roman" w:hAnsi="Times New Roman"/>
        </w:rPr>
        <w:t xml:space="preserve">). </w:t>
      </w:r>
      <w:r>
        <w:rPr>
          <w:rFonts w:ascii="Times New Roman" w:hAnsi="Times New Roman"/>
        </w:rPr>
        <w:t>Table</w:t>
      </w:r>
      <w:r w:rsidRPr="00674F37">
        <w:rPr>
          <w:rFonts w:ascii="Times New Roman" w:hAnsi="Times New Roman"/>
        </w:rPr>
        <w:t xml:space="preserve"> 2 shows the land use and land cover in this stormwater basin. The Willamette River does not meet the water quality standard es</w:t>
      </w:r>
      <w:r>
        <w:rPr>
          <w:rFonts w:ascii="Times New Roman" w:hAnsi="Times New Roman"/>
        </w:rPr>
        <w:t>tabli</w:t>
      </w:r>
      <w:r w:rsidRPr="00674F37">
        <w:rPr>
          <w:rFonts w:ascii="Times New Roman" w:hAnsi="Times New Roman"/>
        </w:rPr>
        <w:t xml:space="preserve">shed by EPA’s Clean Water Act and the City developed the Total Maximum Daily Loads (TMDL) model for the Willamette Basin in 2006. According to the Willamette Basin TMDL model, it requires at least 20 years and $100 million to meet the water quality standard. The City’s waste water treatment plant discharges into the Willamette River and urban stormwater has negatively impacted the water quality in urban streams and the Willamette River (City of Corvallis 2007). </w:t>
      </w:r>
    </w:p>
    <w:p w:rsidR="00037AE4" w:rsidRPr="00674F37" w:rsidRDefault="00037AE4" w:rsidP="00037AE4">
      <w:pPr>
        <w:jc w:val="center"/>
        <w:rPr>
          <w:rFonts w:ascii="Times New Roman" w:hAnsi="Times New Roman"/>
        </w:rPr>
      </w:pPr>
      <w:r w:rsidRPr="00674F37">
        <w:rPr>
          <w:rFonts w:ascii="Times New Roman" w:hAnsi="Times New Roman"/>
          <w:noProof/>
          <w:lang w:bidi="ar-SA"/>
        </w:rPr>
        <w:lastRenderedPageBreak/>
        <mc:AlternateContent>
          <mc:Choice Requires="wps">
            <w:drawing>
              <wp:anchor distT="45720" distB="45720" distL="114300" distR="114300" simplePos="0" relativeHeight="251679744" behindDoc="0" locked="0" layoutInCell="1" allowOverlap="1" wp14:anchorId="3104FA93" wp14:editId="270DAFA6">
                <wp:simplePos x="0" y="0"/>
                <wp:positionH relativeFrom="margin">
                  <wp:align>center</wp:align>
                </wp:positionH>
                <wp:positionV relativeFrom="paragraph">
                  <wp:posOffset>4568799</wp:posOffset>
                </wp:positionV>
                <wp:extent cx="5046980" cy="1404620"/>
                <wp:effectExtent l="0" t="0" r="0" b="6350"/>
                <wp:wrapSquare wrapText="bothSides"/>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6980" cy="1404620"/>
                        </a:xfrm>
                        <a:prstGeom prst="rect">
                          <a:avLst/>
                        </a:prstGeom>
                        <a:noFill/>
                        <a:ln w="9525">
                          <a:noFill/>
                          <a:miter lim="800000"/>
                          <a:headEnd/>
                          <a:tailEnd/>
                        </a:ln>
                      </wps:spPr>
                      <wps:txbx>
                        <w:txbxContent>
                          <w:p w:rsidR="001518FA" w:rsidRPr="00037AE4" w:rsidRDefault="001518FA" w:rsidP="00037AE4">
                            <w:pPr>
                              <w:rPr>
                                <w:i/>
                              </w:rPr>
                            </w:pPr>
                            <w:r w:rsidRPr="00037AE4">
                              <w:rPr>
                                <w:i/>
                              </w:rPr>
                              <w:t xml:space="preserve">Table 2. Land Use and Land Cover </w:t>
                            </w:r>
                            <w:r>
                              <w:rPr>
                                <w:i/>
                              </w:rPr>
                              <w:t>within the Watershed of Corvallis</w:t>
                            </w:r>
                            <w:r w:rsidRPr="00037AE4">
                              <w:rPr>
                                <w:i/>
                              </w:rPr>
                              <w:t xml:space="preserve"> in 2000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104FA93" id="_x0000_s1031" type="#_x0000_t202" style="position:absolute;left:0;text-align:left;margin-left:0;margin-top:359.75pt;width:397.4pt;height:110.6pt;z-index:25167974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" filled="f" stroked="f">
                <v:textbox style="mso-fit-shape-to-text:t">
                  <w:txbxContent>
                    <w:p w:rsidR="001518FA" w:rsidRPr="00037AE4" w:rsidRDefault="001518FA" w:rsidP="00037AE4">
                      <w:pPr>
                        <w:rPr>
                          <w:i/>
                        </w:rPr>
                      </w:pPr>
                      <w:r w:rsidRPr="00037AE4">
                        <w:rPr>
                          <w:i/>
                        </w:rPr>
                        <w:t xml:space="preserve">Table 2. Land Use and Land Cover </w:t>
                      </w:r>
                      <w:r>
                        <w:rPr>
                          <w:i/>
                        </w:rPr>
                        <w:t>within the Watershed of Corvallis</w:t>
                      </w:r>
                      <w:r w:rsidRPr="00037AE4">
                        <w:rPr>
                          <w:i/>
                        </w:rPr>
                        <w:t xml:space="preserve"> in 2000</w:t>
                      </w:r>
                    </w:p>
                  </w:txbxContent>
                </v:textbox>
                <w10:wrap type="square" anchorx="margin"/>
              </v:shape>
            </w:pict>
          </mc:Fallback>
        </mc:AlternateContent>
      </w:r>
      <w:r w:rsidR="009E29A0" w:rsidRPr="009E29A0">
        <w:rPr>
          <w:rFonts w:ascii="Times New Roman" w:hAnsi="Times New Roman"/>
        </w:rPr>
        <w:t xml:space="preserve"> </w:t>
      </w:r>
      <w:r w:rsidR="009E29A0" w:rsidRPr="009E29A0">
        <w:rPr>
          <w:noProof/>
          <w:lang w:bidi="ar-SA"/>
        </w:rPr>
        <w:drawing>
          <wp:inline distT="0" distB="0" distL="0" distR="0">
            <wp:extent cx="5173579" cy="4421233"/>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85929" cy="4431787"/>
                    </a:xfrm>
                    <a:prstGeom prst="rect">
                      <a:avLst/>
                    </a:prstGeom>
                    <a:noFill/>
                    <a:ln>
                      <a:noFill/>
                    </a:ln>
                  </pic:spPr>
                </pic:pic>
              </a:graphicData>
            </a:graphic>
          </wp:inline>
        </w:drawing>
      </w:r>
    </w:p>
    <w:p w:rsidR="00037AE4" w:rsidRPr="00674F37" w:rsidRDefault="00037AE4" w:rsidP="00037AE4">
      <w:pPr>
        <w:jc w:val="center"/>
        <w:rPr>
          <w:rFonts w:ascii="Times New Roman" w:hAnsi="Times New Roman"/>
          <w:noProof/>
        </w:rPr>
      </w:pPr>
    </w:p>
    <w:p w:rsidR="00037AE4" w:rsidRPr="00674F37" w:rsidRDefault="0060557E" w:rsidP="0064270E">
      <w:pPr>
        <w:pStyle w:val="ListParagraph"/>
        <w:numPr>
          <w:ilvl w:val="0"/>
          <w:numId w:val="10"/>
        </w:numPr>
        <w:spacing w:after="160"/>
        <w:ind w:left="360"/>
        <w:rPr>
          <w:rFonts w:ascii="Times New Roman" w:hAnsi="Times New Roman"/>
          <w:b/>
        </w:rPr>
      </w:pPr>
      <w:r w:rsidRPr="00674F37">
        <w:rPr>
          <w:rFonts w:ascii="Times New Roman" w:hAnsi="Times New Roman"/>
          <w:noProof/>
          <w:lang w:bidi="ar-SA"/>
        </w:rPr>
        <w:lastRenderedPageBreak/>
        <w:drawing>
          <wp:anchor distT="0" distB="0" distL="114300" distR="114300" simplePos="0" relativeHeight="251674624" behindDoc="0" locked="0" layoutInCell="1" allowOverlap="1" wp14:anchorId="657FDF06" wp14:editId="759BD8BF">
            <wp:simplePos x="0" y="0"/>
            <wp:positionH relativeFrom="margin">
              <wp:posOffset>365760</wp:posOffset>
            </wp:positionH>
            <wp:positionV relativeFrom="paragraph">
              <wp:posOffset>299720</wp:posOffset>
            </wp:positionV>
            <wp:extent cx="4370070" cy="7256145"/>
            <wp:effectExtent l="0" t="0" r="0" b="1905"/>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mprehensive Plan.jpg"/>
                    <pic:cNvPicPr/>
                  </pic:nvPicPr>
                  <pic:blipFill rotWithShape="1">
                    <a:blip r:embed="rId21" cstate="print">
                      <a:extLst>
                        <a:ext uri="{28A0092B-C50C-407E-A947-70E740481C1C}">
                          <a14:useLocalDpi xmlns:a14="http://schemas.microsoft.com/office/drawing/2010/main" val="0"/>
                        </a:ext>
                      </a:extLst>
                    </a:blip>
                    <a:srcRect l="3694" t="1899" r="2903" b="2480"/>
                    <a:stretch/>
                  </pic:blipFill>
                  <pic:spPr bwMode="auto">
                    <a:xfrm>
                      <a:off x="0" y="0"/>
                      <a:ext cx="4370070" cy="7256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37AE4" w:rsidRPr="00674F37">
        <w:rPr>
          <w:rFonts w:ascii="Times New Roman" w:hAnsi="Times New Roman"/>
          <w:noProof/>
          <w:lang w:bidi="ar-SA"/>
        </w:rPr>
        <mc:AlternateContent>
          <mc:Choice Requires="wps">
            <w:drawing>
              <wp:anchor distT="45720" distB="45720" distL="114300" distR="114300" simplePos="0" relativeHeight="251675648" behindDoc="0" locked="0" layoutInCell="1" allowOverlap="1" wp14:anchorId="4BE19EB2" wp14:editId="2991E0D1">
                <wp:simplePos x="0" y="0"/>
                <wp:positionH relativeFrom="margin">
                  <wp:align>right</wp:align>
                </wp:positionH>
                <wp:positionV relativeFrom="paragraph">
                  <wp:posOffset>7669403</wp:posOffset>
                </wp:positionV>
                <wp:extent cx="5391150" cy="557530"/>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557530"/>
                        </a:xfrm>
                        <a:prstGeom prst="rect">
                          <a:avLst/>
                        </a:prstGeom>
                        <a:noFill/>
                        <a:ln w="9525">
                          <a:noFill/>
                          <a:miter lim="800000"/>
                          <a:headEnd/>
                          <a:tailEnd/>
                        </a:ln>
                      </wps:spPr>
                      <wps:txbx>
                        <w:txbxContent>
                          <w:p w:rsidR="001518FA" w:rsidRPr="00037AE4" w:rsidRDefault="001518FA" w:rsidP="00037AE4">
                            <w:pPr>
                              <w:spacing w:line="240" w:lineRule="auto"/>
                              <w:rPr>
                                <w:i/>
                              </w:rPr>
                            </w:pPr>
                            <w:r>
                              <w:rPr>
                                <w:i/>
                              </w:rPr>
                              <w:t>Figure 5</w:t>
                            </w:r>
                            <w:r w:rsidRPr="00037AE4">
                              <w:rPr>
                                <w:i/>
                              </w:rPr>
                              <w:t>. Comprehensive Pla</w:t>
                            </w:r>
                            <w:r>
                              <w:rPr>
                                <w:i/>
                              </w:rPr>
                              <w:t>n, Corvallis Oregon Source (</w:t>
                            </w:r>
                            <w:r w:rsidRPr="00037AE4">
                              <w:rPr>
                                <w:i/>
                              </w:rPr>
                              <w:t>City of Corvallis, updated December 2014)</w:t>
                            </w:r>
                          </w:p>
                          <w:p w:rsidR="001518FA" w:rsidRPr="00ED6896" w:rsidRDefault="001518FA" w:rsidP="00037AE4">
                            <w:pPr>
                              <w:rPr>
                                <w:i/>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E19EB2" id="_x0000_s1032" type="#_x0000_t202" style="position:absolute;left:0;text-align:left;margin-left:373.3pt;margin-top:603.9pt;width:424.5pt;height:43.9pt;z-index:251675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" filled="f" stroked="f">
                <v:textbox>
                  <w:txbxContent>
                    <w:p w:rsidR="001518FA" w:rsidRPr="00037AE4" w:rsidRDefault="001518FA" w:rsidP="00037AE4">
                      <w:pPr>
                        <w:spacing w:line="240" w:lineRule="auto"/>
                        <w:rPr>
                          <w:i/>
                        </w:rPr>
                      </w:pPr>
                      <w:r>
                        <w:rPr>
                          <w:i/>
                        </w:rPr>
                        <w:t>Figure 5</w:t>
                      </w:r>
                      <w:r w:rsidRPr="00037AE4">
                        <w:rPr>
                          <w:i/>
                        </w:rPr>
                        <w:t>. Comprehensive Pla</w:t>
                      </w:r>
                      <w:r>
                        <w:rPr>
                          <w:i/>
                        </w:rPr>
                        <w:t>n, Corvallis Oregon Source (</w:t>
                      </w:r>
                      <w:r w:rsidRPr="00037AE4">
                        <w:rPr>
                          <w:i/>
                        </w:rPr>
                        <w:t>City of Corvallis, updated December 2014)</w:t>
                      </w:r>
                    </w:p>
                    <w:p w:rsidR="001518FA" w:rsidRPr="00ED6896" w:rsidRDefault="001518FA" w:rsidP="00037AE4">
                      <w:pPr>
                        <w:rPr>
                          <w:i/>
                          <w:sz w:val="18"/>
                          <w:szCs w:val="18"/>
                        </w:rPr>
                      </w:pPr>
                    </w:p>
                  </w:txbxContent>
                </v:textbox>
                <w10:wrap type="square" anchorx="margin"/>
              </v:shape>
            </w:pict>
          </mc:Fallback>
        </mc:AlternateContent>
      </w:r>
      <w:r w:rsidR="00037AE4" w:rsidRPr="00674F37">
        <w:rPr>
          <w:rFonts w:ascii="Times New Roman" w:hAnsi="Times New Roman"/>
          <w:b/>
        </w:rPr>
        <w:t>Corvallis’ Urban Growth Management</w:t>
      </w:r>
    </w:p>
    <w:p w:rsidR="00037AE4" w:rsidRPr="00674F37" w:rsidRDefault="00037AE4" w:rsidP="0064270E">
      <w:pPr>
        <w:pStyle w:val="ListParagraph"/>
        <w:ind w:left="0"/>
        <w:rPr>
          <w:rFonts w:ascii="Times New Roman" w:hAnsi="Times New Roman"/>
        </w:rPr>
      </w:pPr>
      <w:r w:rsidRPr="00674F37">
        <w:rPr>
          <w:rFonts w:ascii="Times New Roman" w:hAnsi="Times New Roman"/>
        </w:rPr>
        <w:lastRenderedPageBreak/>
        <w:t>The City implemented its first</w:t>
      </w:r>
      <w:r>
        <w:rPr>
          <w:rFonts w:ascii="Times New Roman" w:hAnsi="Times New Roman"/>
        </w:rPr>
        <w:t xml:space="preserve"> comprehensive plan in 1980. I</w:t>
      </w:r>
      <w:r w:rsidRPr="00674F37">
        <w:rPr>
          <w:rFonts w:ascii="Times New Roman" w:hAnsi="Times New Roman"/>
        </w:rPr>
        <w:t xml:space="preserve">t was updated in 1990 and 1998 in the periodic reviews (City of Corvallis, 2006). The comprehensive plan currently used by the city was developed by the city’s planning division in 1998 and was acknowledged by Oregon Land Conservation and Development Commission on June 26, 2000. On December 31, 2006 it was officially approved and implemented by the City </w:t>
      </w:r>
      <w:r w:rsidR="0060557E">
        <w:rPr>
          <w:rFonts w:ascii="Times New Roman" w:hAnsi="Times New Roman"/>
        </w:rPr>
        <w:t>Council. The most recent update</w:t>
      </w:r>
      <w:r w:rsidRPr="00674F37">
        <w:rPr>
          <w:rFonts w:ascii="Times New Roman" w:hAnsi="Times New Roman"/>
        </w:rPr>
        <w:t xml:space="preserve"> was in 2014</w:t>
      </w:r>
      <w:r w:rsidR="001970C3">
        <w:rPr>
          <w:rFonts w:ascii="Times New Roman" w:hAnsi="Times New Roman"/>
        </w:rPr>
        <w:t xml:space="preserve"> (see Figure 5)</w:t>
      </w:r>
      <w:r w:rsidRPr="00674F37">
        <w:rPr>
          <w:rFonts w:ascii="Times New Roman" w:hAnsi="Times New Roman"/>
        </w:rPr>
        <w:t>.</w:t>
      </w:r>
    </w:p>
    <w:p w:rsidR="00037AE4" w:rsidRPr="00674F37" w:rsidRDefault="00037AE4" w:rsidP="00037AE4">
      <w:pPr>
        <w:ind w:firstLine="360"/>
        <w:rPr>
          <w:rFonts w:ascii="Times New Roman" w:hAnsi="Times New Roman"/>
        </w:rPr>
      </w:pPr>
      <w:r w:rsidRPr="00674F37">
        <w:rPr>
          <w:rFonts w:ascii="Times New Roman" w:hAnsi="Times New Roman"/>
        </w:rPr>
        <w:t>The current Comprehensive Plan Statement is in conformance with Oregon Statewide Goals and Envisions in 2020, the city is going to be:</w:t>
      </w:r>
    </w:p>
    <w:p w:rsidR="00037AE4" w:rsidRPr="0060557E" w:rsidRDefault="00037AE4" w:rsidP="0060557E">
      <w:pPr>
        <w:spacing w:line="360" w:lineRule="auto"/>
        <w:ind w:firstLine="360"/>
        <w:rPr>
          <w:rFonts w:ascii="Times New Roman" w:hAnsi="Times New Roman"/>
          <w:sz w:val="22"/>
          <w:szCs w:val="22"/>
        </w:rPr>
      </w:pPr>
      <w:r w:rsidRPr="0060557E">
        <w:rPr>
          <w:rFonts w:ascii="Times New Roman" w:hAnsi="Times New Roman"/>
          <w:sz w:val="22"/>
          <w:szCs w:val="22"/>
        </w:rPr>
        <w:t>· A Compact City with Population Ranging from 57,500 to 63,500;</w:t>
      </w:r>
    </w:p>
    <w:p w:rsidR="00037AE4" w:rsidRPr="0060557E" w:rsidRDefault="009E29A0" w:rsidP="0060557E">
      <w:pPr>
        <w:spacing w:line="360" w:lineRule="auto"/>
        <w:ind w:firstLine="360"/>
        <w:rPr>
          <w:rFonts w:ascii="Times New Roman" w:hAnsi="Times New Roman"/>
          <w:sz w:val="22"/>
          <w:szCs w:val="22"/>
        </w:rPr>
      </w:pPr>
      <w:r w:rsidRPr="0060557E">
        <w:rPr>
          <w:rFonts w:ascii="Times New Roman" w:hAnsi="Times New Roman"/>
          <w:sz w:val="22"/>
          <w:szCs w:val="22"/>
        </w:rPr>
        <w:t>· The E</w:t>
      </w:r>
      <w:r w:rsidR="00037AE4" w:rsidRPr="0060557E">
        <w:rPr>
          <w:rFonts w:ascii="Times New Roman" w:hAnsi="Times New Roman"/>
          <w:sz w:val="22"/>
          <w:szCs w:val="22"/>
        </w:rPr>
        <w:t>conomic</w:t>
      </w:r>
      <w:r w:rsidRPr="0060557E">
        <w:rPr>
          <w:rFonts w:ascii="Times New Roman" w:hAnsi="Times New Roman"/>
          <w:sz w:val="22"/>
          <w:szCs w:val="22"/>
        </w:rPr>
        <w:t>, Cultural and Political C</w:t>
      </w:r>
      <w:r w:rsidR="00037AE4" w:rsidRPr="0060557E">
        <w:rPr>
          <w:rFonts w:ascii="Times New Roman" w:hAnsi="Times New Roman"/>
          <w:sz w:val="22"/>
          <w:szCs w:val="22"/>
        </w:rPr>
        <w:t>enter of Benton County;</w:t>
      </w:r>
    </w:p>
    <w:p w:rsidR="00037AE4" w:rsidRPr="0060557E" w:rsidRDefault="009E29A0" w:rsidP="0060557E">
      <w:pPr>
        <w:spacing w:line="360" w:lineRule="auto"/>
        <w:ind w:left="540" w:hanging="180"/>
        <w:rPr>
          <w:rFonts w:ascii="Times New Roman" w:hAnsi="Times New Roman"/>
          <w:sz w:val="22"/>
          <w:szCs w:val="22"/>
        </w:rPr>
      </w:pPr>
      <w:r w:rsidRPr="0060557E">
        <w:rPr>
          <w:rFonts w:ascii="Times New Roman" w:hAnsi="Times New Roman"/>
          <w:sz w:val="22"/>
          <w:szCs w:val="22"/>
        </w:rPr>
        <w:t>· An Environmental-friendly Community with Beautiful and Functional Natural Landscape;</w:t>
      </w:r>
    </w:p>
    <w:p w:rsidR="00037AE4" w:rsidRPr="0060557E" w:rsidRDefault="00037AE4" w:rsidP="0060557E">
      <w:pPr>
        <w:spacing w:line="360" w:lineRule="auto"/>
        <w:ind w:firstLine="360"/>
        <w:rPr>
          <w:rFonts w:ascii="Times New Roman" w:hAnsi="Times New Roman"/>
          <w:sz w:val="22"/>
          <w:szCs w:val="22"/>
        </w:rPr>
      </w:pPr>
      <w:r w:rsidRPr="0060557E">
        <w:rPr>
          <w:rFonts w:ascii="Times New Roman" w:hAnsi="Times New Roman"/>
          <w:sz w:val="22"/>
          <w:szCs w:val="22"/>
        </w:rPr>
        <w:t xml:space="preserve">· An Integrated City with Stable and Clean Economy; </w:t>
      </w:r>
    </w:p>
    <w:p w:rsidR="00037AE4" w:rsidRPr="0060557E" w:rsidRDefault="00037AE4" w:rsidP="0060557E">
      <w:pPr>
        <w:spacing w:line="360" w:lineRule="auto"/>
        <w:ind w:firstLine="360"/>
        <w:rPr>
          <w:rFonts w:ascii="Times New Roman" w:hAnsi="Times New Roman"/>
          <w:sz w:val="22"/>
          <w:szCs w:val="22"/>
        </w:rPr>
      </w:pPr>
      <w:r w:rsidRPr="0060557E">
        <w:rPr>
          <w:rFonts w:ascii="Times New Roman" w:hAnsi="Times New Roman"/>
          <w:sz w:val="22"/>
          <w:szCs w:val="22"/>
        </w:rPr>
        <w:t>· A Community Filled with Arts and Recreation;</w:t>
      </w:r>
    </w:p>
    <w:p w:rsidR="00037AE4" w:rsidRPr="0060557E" w:rsidRDefault="00037AE4" w:rsidP="0060557E">
      <w:pPr>
        <w:spacing w:line="360" w:lineRule="auto"/>
        <w:ind w:firstLine="360"/>
        <w:rPr>
          <w:rFonts w:ascii="Times New Roman" w:hAnsi="Times New Roman"/>
          <w:sz w:val="22"/>
          <w:szCs w:val="22"/>
        </w:rPr>
      </w:pPr>
      <w:r w:rsidRPr="0060557E">
        <w:rPr>
          <w:rFonts w:ascii="Times New Roman" w:hAnsi="Times New Roman"/>
          <w:sz w:val="22"/>
          <w:szCs w:val="22"/>
        </w:rPr>
        <w:t>· A Community in Support for its Kids and Families;</w:t>
      </w:r>
    </w:p>
    <w:p w:rsidR="00037AE4" w:rsidRPr="0060557E" w:rsidRDefault="00037AE4" w:rsidP="0060557E">
      <w:pPr>
        <w:spacing w:line="360" w:lineRule="auto"/>
        <w:ind w:left="720" w:hanging="360"/>
        <w:rPr>
          <w:rFonts w:ascii="Times New Roman" w:hAnsi="Times New Roman"/>
          <w:sz w:val="22"/>
          <w:szCs w:val="22"/>
        </w:rPr>
      </w:pPr>
      <w:r w:rsidRPr="0060557E">
        <w:rPr>
          <w:rFonts w:ascii="Times New Roman" w:hAnsi="Times New Roman"/>
          <w:sz w:val="22"/>
          <w:szCs w:val="22"/>
        </w:rPr>
        <w:t>· A City Applying Local Standards to Assess it</w:t>
      </w:r>
      <w:r w:rsidR="009E29A0" w:rsidRPr="0060557E">
        <w:rPr>
          <w:rFonts w:ascii="Times New Roman" w:hAnsi="Times New Roman"/>
          <w:sz w:val="22"/>
          <w:szCs w:val="22"/>
        </w:rPr>
        <w:t xml:space="preserve">s Development Progress in Area </w:t>
      </w:r>
      <w:r w:rsidRPr="0060557E">
        <w:rPr>
          <w:rFonts w:ascii="Times New Roman" w:hAnsi="Times New Roman"/>
          <w:sz w:val="22"/>
          <w:szCs w:val="22"/>
        </w:rPr>
        <w:t xml:space="preserve">such as Life </w:t>
      </w:r>
      <w:r w:rsidR="0060557E">
        <w:rPr>
          <w:rFonts w:ascii="Times New Roman" w:hAnsi="Times New Roman"/>
          <w:sz w:val="22"/>
          <w:szCs w:val="22"/>
        </w:rPr>
        <w:t xml:space="preserve">   </w:t>
      </w:r>
      <w:r w:rsidRPr="0060557E">
        <w:rPr>
          <w:rFonts w:ascii="Times New Roman" w:hAnsi="Times New Roman"/>
          <w:sz w:val="22"/>
          <w:szCs w:val="22"/>
        </w:rPr>
        <w:t>Quality, Housing Vitality and Environment Quality;</w:t>
      </w:r>
    </w:p>
    <w:p w:rsidR="00037AE4" w:rsidRPr="0060557E" w:rsidRDefault="00037AE4" w:rsidP="0060557E">
      <w:pPr>
        <w:spacing w:line="360" w:lineRule="auto"/>
        <w:ind w:firstLine="360"/>
        <w:rPr>
          <w:rFonts w:ascii="Times New Roman" w:hAnsi="Times New Roman"/>
          <w:sz w:val="22"/>
          <w:szCs w:val="22"/>
        </w:rPr>
      </w:pPr>
      <w:r w:rsidRPr="0060557E">
        <w:rPr>
          <w:rFonts w:ascii="Times New Roman" w:hAnsi="Times New Roman"/>
          <w:sz w:val="22"/>
          <w:szCs w:val="22"/>
        </w:rPr>
        <w:t>· A Community in Support of High Education Quality;</w:t>
      </w:r>
    </w:p>
    <w:p w:rsidR="00037AE4" w:rsidRPr="0060557E" w:rsidRDefault="00037AE4" w:rsidP="0060557E">
      <w:pPr>
        <w:spacing w:line="360" w:lineRule="auto"/>
        <w:ind w:left="540" w:hanging="180"/>
        <w:rPr>
          <w:rFonts w:ascii="Times New Roman" w:hAnsi="Times New Roman"/>
          <w:sz w:val="22"/>
          <w:szCs w:val="22"/>
        </w:rPr>
      </w:pPr>
      <w:r w:rsidRPr="0060557E">
        <w:rPr>
          <w:rFonts w:ascii="Times New Roman" w:hAnsi="Times New Roman"/>
          <w:sz w:val="22"/>
          <w:szCs w:val="22"/>
        </w:rPr>
        <w:t>· A City Providing Comprehensive Services for Elderly People and Disabled People;</w:t>
      </w:r>
    </w:p>
    <w:p w:rsidR="00037AE4" w:rsidRPr="0060557E" w:rsidRDefault="00037AE4" w:rsidP="0060557E">
      <w:pPr>
        <w:spacing w:line="360" w:lineRule="auto"/>
        <w:ind w:left="720" w:hanging="360"/>
        <w:rPr>
          <w:rFonts w:ascii="Times New Roman" w:hAnsi="Times New Roman"/>
          <w:sz w:val="22"/>
          <w:szCs w:val="22"/>
        </w:rPr>
      </w:pPr>
      <w:r w:rsidRPr="0060557E">
        <w:rPr>
          <w:rFonts w:ascii="Times New Roman" w:hAnsi="Times New Roman"/>
          <w:sz w:val="22"/>
          <w:szCs w:val="22"/>
        </w:rPr>
        <w:t>· A Regional Transportation Center Connecting Benton County, Linn County and Rail System;</w:t>
      </w:r>
    </w:p>
    <w:p w:rsidR="00037AE4" w:rsidRDefault="00037AE4" w:rsidP="0060557E">
      <w:pPr>
        <w:spacing w:line="360" w:lineRule="auto"/>
        <w:ind w:firstLine="360"/>
        <w:rPr>
          <w:rFonts w:ascii="Times New Roman" w:hAnsi="Times New Roman"/>
          <w:sz w:val="22"/>
          <w:szCs w:val="22"/>
        </w:rPr>
      </w:pPr>
      <w:r w:rsidRPr="0060557E">
        <w:rPr>
          <w:rFonts w:ascii="Times New Roman" w:hAnsi="Times New Roman"/>
          <w:sz w:val="22"/>
          <w:szCs w:val="22"/>
        </w:rPr>
        <w:t>· A City Involving its Citizens in Policy and Decision Making;</w:t>
      </w:r>
    </w:p>
    <w:p w:rsidR="0060557E" w:rsidRPr="0060557E" w:rsidRDefault="0060557E" w:rsidP="0060557E">
      <w:pPr>
        <w:spacing w:line="360" w:lineRule="auto"/>
        <w:ind w:firstLine="360"/>
        <w:rPr>
          <w:rFonts w:ascii="Times New Roman" w:hAnsi="Times New Roman"/>
          <w:sz w:val="22"/>
          <w:szCs w:val="22"/>
        </w:rPr>
      </w:pPr>
      <w:r w:rsidRPr="0060557E">
        <w:rPr>
          <w:rFonts w:ascii="Times New Roman" w:hAnsi="Times New Roman"/>
          <w:sz w:val="22"/>
          <w:szCs w:val="22"/>
        </w:rPr>
        <w:t>·</w:t>
      </w:r>
      <w:r>
        <w:rPr>
          <w:rFonts w:ascii="Times New Roman" w:hAnsi="Times New Roman"/>
          <w:sz w:val="22"/>
          <w:szCs w:val="22"/>
        </w:rPr>
        <w:t xml:space="preserve"> </w:t>
      </w:r>
      <w:r w:rsidRPr="0060557E">
        <w:rPr>
          <w:rFonts w:ascii="Times New Roman" w:hAnsi="Times New Roman"/>
          <w:sz w:val="22"/>
          <w:szCs w:val="22"/>
        </w:rPr>
        <w:t>Various Communities without prejudice and Discrimination (City of Corvallis 1998).</w:t>
      </w:r>
    </w:p>
    <w:p w:rsidR="00037AE4" w:rsidRPr="0060557E" w:rsidRDefault="0060557E" w:rsidP="0060557E">
      <w:pPr>
        <w:rPr>
          <w:rFonts w:ascii="Times New Roman" w:hAnsi="Times New Roman"/>
          <w:sz w:val="22"/>
          <w:szCs w:val="22"/>
        </w:rPr>
      </w:pPr>
      <w:r w:rsidRPr="0060557E">
        <w:rPr>
          <w:rFonts w:ascii="Times New Roman" w:hAnsi="Times New Roman"/>
          <w:noProof/>
          <w:sz w:val="22"/>
          <w:szCs w:val="22"/>
          <w:lang w:bidi="ar-SA"/>
        </w:rPr>
        <w:lastRenderedPageBreak/>
        <mc:AlternateContent>
          <mc:Choice Requires="wps">
            <w:drawing>
              <wp:anchor distT="45720" distB="45720" distL="114300" distR="114300" simplePos="0" relativeHeight="251680768" behindDoc="0" locked="0" layoutInCell="1" allowOverlap="1" wp14:anchorId="45ECB96E" wp14:editId="259280B0">
                <wp:simplePos x="0" y="0"/>
                <wp:positionH relativeFrom="margin">
                  <wp:align>right</wp:align>
                </wp:positionH>
                <wp:positionV relativeFrom="paragraph">
                  <wp:posOffset>6895134</wp:posOffset>
                </wp:positionV>
                <wp:extent cx="5391150" cy="1404620"/>
                <wp:effectExtent l="0" t="0" r="0" b="6350"/>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302" cy="1404620"/>
                        </a:xfrm>
                        <a:prstGeom prst="rect">
                          <a:avLst/>
                        </a:prstGeom>
                        <a:noFill/>
                        <a:ln w="9525">
                          <a:noFill/>
                          <a:miter lim="800000"/>
                          <a:headEnd/>
                          <a:tailEnd/>
                        </a:ln>
                      </wps:spPr>
                      <wps:txbx>
                        <w:txbxContent>
                          <w:p w:rsidR="001518FA" w:rsidRPr="00037AE4" w:rsidRDefault="001518FA" w:rsidP="00037AE4">
                            <w:pPr>
                              <w:spacing w:line="240" w:lineRule="auto"/>
                              <w:rPr>
                                <w:i/>
                              </w:rPr>
                            </w:pPr>
                            <w:r>
                              <w:rPr>
                                <w:sz w:val="18"/>
                                <w:szCs w:val="18"/>
                              </w:rPr>
                              <w:t xml:space="preserve">  </w:t>
                            </w:r>
                            <w:r>
                              <w:rPr>
                                <w:i/>
                              </w:rPr>
                              <w:t>Figure 6</w:t>
                            </w:r>
                            <w:r w:rsidRPr="00037AE4">
                              <w:rPr>
                                <w:i/>
                              </w:rPr>
                              <w:t xml:space="preserve">. The City’s Urban Growth Boundary, City Limit, Watershed and Land </w:t>
                            </w:r>
                            <w:r>
                              <w:rPr>
                                <w:i/>
                              </w:rPr>
                              <w:t xml:space="preserve">    </w:t>
                            </w:r>
                            <w:r w:rsidRPr="00037AE4">
                              <w:rPr>
                                <w:i/>
                              </w:rPr>
                              <w:t>Cover in 2000</w:t>
                            </w:r>
                            <w:r>
                              <w:rPr>
                                <w:i/>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ECB96E" id="_x0000_s1033" type="#_x0000_t202" style="position:absolute;margin-left:373.3pt;margin-top:542.9pt;width:424.5pt;height:110.6pt;z-index:25168076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" filled="f" stroked="f">
                <v:textbox style="mso-fit-shape-to-text:t">
                  <w:txbxContent>
                    <w:p w:rsidR="001518FA" w:rsidRPr="00037AE4" w:rsidRDefault="001518FA" w:rsidP="00037AE4">
                      <w:pPr>
                        <w:spacing w:line="240" w:lineRule="auto"/>
                        <w:rPr>
                          <w:i/>
                        </w:rPr>
                      </w:pPr>
                      <w:r>
                        <w:rPr>
                          <w:sz w:val="18"/>
                          <w:szCs w:val="18"/>
                        </w:rPr>
                        <w:t xml:space="preserve">  </w:t>
                      </w:r>
                      <w:r>
                        <w:rPr>
                          <w:i/>
                        </w:rPr>
                        <w:t>Figure 6</w:t>
                      </w:r>
                      <w:r w:rsidRPr="00037AE4">
                        <w:rPr>
                          <w:i/>
                        </w:rPr>
                        <w:t xml:space="preserve">. The City’s Urban Growth Boundary, City Limit, Watershed and Land </w:t>
                      </w:r>
                      <w:r>
                        <w:rPr>
                          <w:i/>
                        </w:rPr>
                        <w:t xml:space="preserve">    </w:t>
                      </w:r>
                      <w:r w:rsidRPr="00037AE4">
                        <w:rPr>
                          <w:i/>
                        </w:rPr>
                        <w:t>Cover in 2000</w:t>
                      </w:r>
                      <w:r>
                        <w:rPr>
                          <w:i/>
                        </w:rPr>
                        <w:t>.</w:t>
                      </w:r>
                    </w:p>
                  </w:txbxContent>
                </v:textbox>
                <w10:wrap type="square" anchorx="margin"/>
              </v:shape>
            </w:pict>
          </mc:Fallback>
        </mc:AlternateContent>
      </w:r>
      <w:r w:rsidRPr="0060557E">
        <w:rPr>
          <w:rFonts w:ascii="Times New Roman" w:hAnsi="Times New Roman"/>
          <w:noProof/>
          <w:sz w:val="22"/>
          <w:szCs w:val="22"/>
          <w:lang w:bidi="ar-SA"/>
        </w:rPr>
        <w:drawing>
          <wp:anchor distT="0" distB="0" distL="114300" distR="114300" simplePos="0" relativeHeight="251676672" behindDoc="1" locked="0" layoutInCell="1" allowOverlap="1" wp14:anchorId="177A9142" wp14:editId="542347C0">
            <wp:simplePos x="0" y="0"/>
            <wp:positionH relativeFrom="margin">
              <wp:posOffset>258445</wp:posOffset>
            </wp:positionH>
            <wp:positionV relativeFrom="paragraph">
              <wp:posOffset>51</wp:posOffset>
            </wp:positionV>
            <wp:extent cx="4939665" cy="6782435"/>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urban fringe.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39665" cy="6782435"/>
                    </a:xfrm>
                    <a:prstGeom prst="rect">
                      <a:avLst/>
                    </a:prstGeom>
                  </pic:spPr>
                </pic:pic>
              </a:graphicData>
            </a:graphic>
            <wp14:sizeRelH relativeFrom="margin">
              <wp14:pctWidth>0</wp14:pctWidth>
            </wp14:sizeRelH>
            <wp14:sizeRelV relativeFrom="margin">
              <wp14:pctHeight>0</wp14:pctHeight>
            </wp14:sizeRelV>
          </wp:anchor>
        </w:drawing>
      </w:r>
    </w:p>
    <w:p w:rsidR="00037AE4" w:rsidRPr="00674F37" w:rsidRDefault="00037AE4" w:rsidP="00262C78">
      <w:pPr>
        <w:ind w:firstLine="360"/>
        <w:rPr>
          <w:rFonts w:ascii="Times New Roman" w:hAnsi="Times New Roman"/>
        </w:rPr>
      </w:pPr>
      <w:r w:rsidRPr="00674F37">
        <w:rPr>
          <w:rFonts w:ascii="Times New Roman" w:hAnsi="Times New Roman"/>
          <w:b/>
          <w:noProof/>
          <w:lang w:bidi="ar-SA"/>
        </w:rPr>
        <w:lastRenderedPageBreak/>
        <w:drawing>
          <wp:anchor distT="0" distB="0" distL="114300" distR="114300" simplePos="0" relativeHeight="251681792" behindDoc="0" locked="0" layoutInCell="1" allowOverlap="1" wp14:anchorId="055D0803" wp14:editId="5D091F20">
            <wp:simplePos x="0" y="0"/>
            <wp:positionH relativeFrom="column">
              <wp:posOffset>104140</wp:posOffset>
            </wp:positionH>
            <wp:positionV relativeFrom="paragraph">
              <wp:posOffset>2807970</wp:posOffset>
            </wp:positionV>
            <wp:extent cx="5082540" cy="2775585"/>
            <wp:effectExtent l="0" t="0" r="3810" b="5715"/>
            <wp:wrapSquare wrapText="bothSides"/>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3">
                      <a:extLst>
                        <a:ext uri="{28A0092B-C50C-407E-A947-70E740481C1C}">
                          <a14:useLocalDpi xmlns:a14="http://schemas.microsoft.com/office/drawing/2010/main" val="0"/>
                        </a:ext>
                      </a:extLst>
                    </a:blip>
                    <a:srcRect l="1409" t="9113" r="1711" b="2865"/>
                    <a:stretch/>
                  </pic:blipFill>
                  <pic:spPr bwMode="auto">
                    <a:xfrm>
                      <a:off x="0" y="0"/>
                      <a:ext cx="5082540" cy="27755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74F37">
        <w:rPr>
          <w:rFonts w:ascii="Times New Roman" w:hAnsi="Times New Roman"/>
          <w:b/>
          <w:noProof/>
          <w:lang w:bidi="ar-SA"/>
        </w:rPr>
        <mc:AlternateContent>
          <mc:Choice Requires="wps">
            <w:drawing>
              <wp:anchor distT="45720" distB="45720" distL="114300" distR="114300" simplePos="0" relativeHeight="251677696" behindDoc="0" locked="0" layoutInCell="1" allowOverlap="1" wp14:anchorId="41FBE5C4" wp14:editId="77AA738E">
                <wp:simplePos x="0" y="0"/>
                <wp:positionH relativeFrom="page">
                  <wp:posOffset>1200397</wp:posOffset>
                </wp:positionH>
                <wp:positionV relativeFrom="paragraph">
                  <wp:posOffset>5739336</wp:posOffset>
                </wp:positionV>
                <wp:extent cx="5181600" cy="1404620"/>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1404620"/>
                        </a:xfrm>
                        <a:prstGeom prst="rect">
                          <a:avLst/>
                        </a:prstGeom>
                        <a:noFill/>
                        <a:ln w="9525">
                          <a:noFill/>
                          <a:miter lim="800000"/>
                          <a:headEnd/>
                          <a:tailEnd/>
                        </a:ln>
                      </wps:spPr>
                      <wps:txbx>
                        <w:txbxContent>
                          <w:p w:rsidR="001518FA" w:rsidRPr="00037AE4" w:rsidRDefault="001518FA" w:rsidP="00037AE4">
                            <w:pPr>
                              <w:rPr>
                                <w:i/>
                              </w:rPr>
                            </w:pPr>
                            <w:r>
                              <w:rPr>
                                <w:i/>
                                <w:sz w:val="18"/>
                                <w:szCs w:val="18"/>
                              </w:rPr>
                              <w:t xml:space="preserve">                       </w:t>
                            </w:r>
                            <w:r>
                              <w:rPr>
                                <w:i/>
                              </w:rPr>
                              <w:t>Figure 7</w:t>
                            </w:r>
                            <w:r w:rsidRPr="00037AE4">
                              <w:rPr>
                                <w:i/>
                              </w:rPr>
                              <w:t>. Proposed Land Use Percentage in Urban Fringe in 2020.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FBE5C4" id="_x0000_s1034" type="#_x0000_t202" style="position:absolute;left:0;text-align:left;margin-left:94.5pt;margin-top:451.9pt;width:408pt;height:110.6pt;z-index:25167769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" filled="f" stroked="f">
                <v:textbox style="mso-fit-shape-to-text:t">
                  <w:txbxContent>
                    <w:p w:rsidR="001518FA" w:rsidRPr="00037AE4" w:rsidRDefault="001518FA" w:rsidP="00037AE4">
                      <w:pPr>
                        <w:rPr>
                          <w:i/>
                        </w:rPr>
                      </w:pPr>
                      <w:r>
                        <w:rPr>
                          <w:i/>
                          <w:sz w:val="18"/>
                          <w:szCs w:val="18"/>
                        </w:rPr>
                        <w:t xml:space="preserve">                       </w:t>
                      </w:r>
                      <w:r>
                        <w:rPr>
                          <w:i/>
                        </w:rPr>
                        <w:t>Figure 7</w:t>
                      </w:r>
                      <w:r w:rsidRPr="00037AE4">
                        <w:rPr>
                          <w:i/>
                        </w:rPr>
                        <w:t>. Proposed Land Use Percentage in Urban Fringe in 2020.</w:t>
                      </w:r>
                    </w:p>
                  </w:txbxContent>
                </v:textbox>
                <w10:wrap type="square" anchorx="page"/>
              </v:shape>
            </w:pict>
          </mc:Fallback>
        </mc:AlternateContent>
      </w:r>
      <w:r w:rsidRPr="00674F37">
        <w:rPr>
          <w:rFonts w:ascii="Times New Roman" w:hAnsi="Times New Roman"/>
        </w:rPr>
        <w:t>According to the City’s 2014 updated Comprehensive Plan, the current Corvallis city limit encompasses 14.4 square miles and</w:t>
      </w:r>
      <w:r w:rsidR="0060557E">
        <w:rPr>
          <w:rFonts w:ascii="Times New Roman" w:hAnsi="Times New Roman"/>
        </w:rPr>
        <w:t xml:space="preserve"> the area circumscribed by the Urban Growth B</w:t>
      </w:r>
      <w:r w:rsidRPr="00674F37">
        <w:rPr>
          <w:rFonts w:ascii="Times New Roman" w:hAnsi="Times New Roman"/>
        </w:rPr>
        <w:t xml:space="preserve">oundary </w:t>
      </w:r>
      <w:r w:rsidR="0060557E" w:rsidRPr="00674F37">
        <w:rPr>
          <w:rFonts w:ascii="Times New Roman" w:hAnsi="Times New Roman"/>
        </w:rPr>
        <w:t xml:space="preserve">(UGB) </w:t>
      </w:r>
      <w:r w:rsidRPr="00674F37">
        <w:rPr>
          <w:rFonts w:ascii="Times New Roman" w:hAnsi="Times New Roman"/>
        </w:rPr>
        <w:t>is 28.1 square miles</w:t>
      </w:r>
      <w:r w:rsidR="00E6041C">
        <w:rPr>
          <w:rFonts w:ascii="Times New Roman" w:hAnsi="Times New Roman"/>
        </w:rPr>
        <w:t xml:space="preserve"> (see Figure 6)</w:t>
      </w:r>
      <w:r w:rsidRPr="00674F37">
        <w:rPr>
          <w:rFonts w:ascii="Times New Roman" w:hAnsi="Times New Roman"/>
        </w:rPr>
        <w:t>. Therefore the a</w:t>
      </w:r>
      <w:r w:rsidR="0060557E">
        <w:rPr>
          <w:rFonts w:ascii="Times New Roman" w:hAnsi="Times New Roman"/>
        </w:rPr>
        <w:t>rea within the Urban Growth B</w:t>
      </w:r>
      <w:r w:rsidRPr="00674F37">
        <w:rPr>
          <w:rFonts w:ascii="Times New Roman" w:hAnsi="Times New Roman"/>
        </w:rPr>
        <w:t xml:space="preserve">oundary but outside the city </w:t>
      </w:r>
      <w:r w:rsidR="0060557E">
        <w:rPr>
          <w:rFonts w:ascii="Times New Roman" w:hAnsi="Times New Roman"/>
        </w:rPr>
        <w:t>limit, which is referred to as Urban F</w:t>
      </w:r>
      <w:r w:rsidRPr="00674F37">
        <w:rPr>
          <w:rFonts w:ascii="Times New Roman" w:hAnsi="Times New Roman"/>
        </w:rPr>
        <w:t xml:space="preserve">ringe, is nearly 14 square miles. In 2000, these areas were mainly covered with forest and pasture. According to the City of Corvallis’s Land Development </w:t>
      </w:r>
      <w:r w:rsidR="0060557E">
        <w:rPr>
          <w:rFonts w:ascii="Times New Roman" w:hAnsi="Times New Roman"/>
        </w:rPr>
        <w:t>Code, this Urban F</w:t>
      </w:r>
      <w:r w:rsidRPr="00674F37">
        <w:rPr>
          <w:rFonts w:ascii="Times New Roman" w:hAnsi="Times New Roman"/>
        </w:rPr>
        <w:t xml:space="preserve">ringe </w:t>
      </w:r>
      <w:r w:rsidR="0060557E">
        <w:rPr>
          <w:rFonts w:ascii="Times New Roman" w:hAnsi="Times New Roman"/>
        </w:rPr>
        <w:t>zone</w:t>
      </w:r>
      <w:r w:rsidRPr="00674F37">
        <w:rPr>
          <w:rFonts w:ascii="Times New Roman" w:hAnsi="Times New Roman"/>
        </w:rPr>
        <w:t xml:space="preserve"> is going to be filled mostly with general industry, residential neighborhoods, public institutes and open space. </w:t>
      </w:r>
    </w:p>
    <w:p w:rsidR="00037AE4" w:rsidRPr="00674F37" w:rsidRDefault="00037AE4" w:rsidP="00037AE4">
      <w:pPr>
        <w:ind w:firstLine="360"/>
        <w:rPr>
          <w:rFonts w:ascii="Times New Roman" w:hAnsi="Times New Roman"/>
        </w:rPr>
      </w:pPr>
      <w:r>
        <w:rPr>
          <w:rFonts w:ascii="Times New Roman" w:hAnsi="Times New Roman"/>
        </w:rPr>
        <w:t>Figure</w:t>
      </w:r>
      <w:r w:rsidRPr="00674F37">
        <w:rPr>
          <w:rFonts w:ascii="Times New Roman" w:hAnsi="Times New Roman"/>
        </w:rPr>
        <w:t xml:space="preserve"> </w:t>
      </w:r>
      <w:r w:rsidR="00E878DE">
        <w:rPr>
          <w:rFonts w:ascii="Times New Roman" w:hAnsi="Times New Roman"/>
        </w:rPr>
        <w:t>7</w:t>
      </w:r>
      <w:r w:rsidRPr="00674F37">
        <w:rPr>
          <w:rFonts w:ascii="Times New Roman" w:hAnsi="Times New Roman"/>
        </w:rPr>
        <w:t xml:space="preserve"> describes the proposed land use coverage</w:t>
      </w:r>
      <w:r w:rsidR="0060557E">
        <w:rPr>
          <w:rFonts w:ascii="Times New Roman" w:hAnsi="Times New Roman"/>
        </w:rPr>
        <w:t xml:space="preserve"> percentage in 2020 within the Urban Growth B</w:t>
      </w:r>
      <w:r w:rsidRPr="00674F37">
        <w:rPr>
          <w:rFonts w:ascii="Times New Roman" w:hAnsi="Times New Roman"/>
        </w:rPr>
        <w:t xml:space="preserve">oundary based on the current comprehensive plan. More details of the land use changes from 2000 to 2020 </w:t>
      </w:r>
      <w:r w:rsidR="0060557E">
        <w:rPr>
          <w:rFonts w:ascii="Times New Roman" w:hAnsi="Times New Roman"/>
        </w:rPr>
        <w:t>are described</w:t>
      </w:r>
      <w:r w:rsidRPr="00674F37">
        <w:rPr>
          <w:rFonts w:ascii="Times New Roman" w:hAnsi="Times New Roman"/>
        </w:rPr>
        <w:t xml:space="preserve"> in Chapter 5. </w:t>
      </w:r>
    </w:p>
    <w:p w:rsidR="00037AE4" w:rsidRDefault="00037AE4" w:rsidP="00037AE4">
      <w:pPr>
        <w:rPr>
          <w:rFonts w:ascii="Times New Roman" w:hAnsi="Times New Roman"/>
        </w:rPr>
      </w:pPr>
    </w:p>
    <w:p w:rsidR="00262C78" w:rsidRPr="00674F37" w:rsidRDefault="00262C78" w:rsidP="00037AE4">
      <w:pPr>
        <w:rPr>
          <w:rFonts w:ascii="Times New Roman" w:hAnsi="Times New Roman"/>
        </w:rPr>
      </w:pPr>
    </w:p>
    <w:p w:rsidR="00037AE4" w:rsidRPr="00674F37" w:rsidRDefault="00037AE4" w:rsidP="00037AE4">
      <w:pPr>
        <w:rPr>
          <w:rFonts w:ascii="Times New Roman" w:hAnsi="Times New Roman"/>
        </w:rPr>
      </w:pPr>
    </w:p>
    <w:p w:rsidR="00037AE4" w:rsidRPr="00674F37" w:rsidRDefault="00037AE4" w:rsidP="00037AE4">
      <w:pPr>
        <w:pStyle w:val="ListParagraph"/>
        <w:numPr>
          <w:ilvl w:val="0"/>
          <w:numId w:val="10"/>
        </w:numPr>
        <w:spacing w:after="160"/>
        <w:ind w:left="360"/>
        <w:rPr>
          <w:rFonts w:ascii="Times New Roman" w:hAnsi="Times New Roman"/>
          <w:b/>
        </w:rPr>
      </w:pPr>
      <w:r w:rsidRPr="00674F37">
        <w:rPr>
          <w:rFonts w:ascii="Times New Roman" w:hAnsi="Times New Roman"/>
          <w:b/>
        </w:rPr>
        <w:lastRenderedPageBreak/>
        <w:t>Research Objectives</w:t>
      </w:r>
    </w:p>
    <w:p w:rsidR="00037AE4" w:rsidRPr="00674F37" w:rsidRDefault="00037AE4" w:rsidP="00295A7D">
      <w:pPr>
        <w:rPr>
          <w:rFonts w:ascii="Times New Roman" w:hAnsi="Times New Roman"/>
        </w:rPr>
      </w:pPr>
      <w:r w:rsidRPr="00674F37">
        <w:rPr>
          <w:rFonts w:ascii="Times New Roman" w:hAnsi="Times New Roman"/>
        </w:rPr>
        <w:t>One of the original goals of urban growth management is to restrain urban sprawl and thereby preserve natural resources. Scholars have studied the performance of urban growth management in environment conservation (Frenkel, 2004; Nelson 1993; Gordon, et al, 2009; Cathcart, et al 2007; Robinson, et al 2005; Kline and Alig, 1999). Through the literature review, the author found that there is not yet anyone exploring this issue based on ecosystem service quantification, which could directly act as an indicator of the extent of environmental conservation under different planning scenarios (Heldak and Raszka 2012).  Enacting a local</w:t>
      </w:r>
      <w:r w:rsidR="00DD591A">
        <w:rPr>
          <w:rFonts w:ascii="Times New Roman" w:hAnsi="Times New Roman"/>
        </w:rPr>
        <w:t>ly-</w:t>
      </w:r>
      <w:r w:rsidRPr="00674F37">
        <w:rPr>
          <w:rFonts w:ascii="Times New Roman" w:hAnsi="Times New Roman"/>
        </w:rPr>
        <w:t xml:space="preserve">appropriate urban growth management program requires a full understanding of different variables affecting urban growth and spatial distribution. The Comprehensive Plan and Urban Growth Boundary are commonly used to apply the urban growth management policy. However, in practice, planners used to make the comprehensive plan and delineate urban growth boundaries based on their hypothesis with scant supporting data and evidence. This lack of baseline data affects whether the Urban Growth Management program’s performance in restricting urbanization and conserving natural landscape can be quantified (Anderson 1999). </w:t>
      </w:r>
    </w:p>
    <w:p w:rsidR="00037AE4" w:rsidRDefault="00037AE4" w:rsidP="00037AE4">
      <w:pPr>
        <w:ind w:firstLine="360"/>
        <w:rPr>
          <w:rFonts w:ascii="Times New Roman" w:hAnsi="Times New Roman"/>
        </w:rPr>
      </w:pPr>
      <w:r w:rsidRPr="00674F37">
        <w:rPr>
          <w:rFonts w:ascii="Times New Roman" w:hAnsi="Times New Roman"/>
        </w:rPr>
        <w:t>This research uses InVEST (Integrated Value of Ecosystem Service Tradeoffs) to quantify the ecosystem services under the City of Corvallis’s current comprehensive plan, and analyzes the results to show how the city’s planning policy performs in environmental c</w:t>
      </w:r>
      <w:r w:rsidR="00DD591A">
        <w:rPr>
          <w:rFonts w:ascii="Times New Roman" w:hAnsi="Times New Roman"/>
        </w:rPr>
        <w:t>onservation, especially in the Urban F</w:t>
      </w:r>
      <w:r w:rsidRPr="00674F37">
        <w:rPr>
          <w:rFonts w:ascii="Times New Roman" w:hAnsi="Times New Roman"/>
        </w:rPr>
        <w:t xml:space="preserve">ringe </w:t>
      </w:r>
      <w:r w:rsidR="00DD591A">
        <w:rPr>
          <w:rFonts w:ascii="Times New Roman" w:hAnsi="Times New Roman"/>
        </w:rPr>
        <w:t>zone</w:t>
      </w:r>
      <w:r w:rsidRPr="00674F37">
        <w:rPr>
          <w:rFonts w:ascii="Times New Roman" w:hAnsi="Times New Roman"/>
        </w:rPr>
        <w:t xml:space="preserve">. The value of providing ecosystem services is not comprehensively captured </w:t>
      </w:r>
      <w:r>
        <w:rPr>
          <w:rFonts w:ascii="Times New Roman" w:hAnsi="Times New Roman"/>
        </w:rPr>
        <w:t xml:space="preserve">by </w:t>
      </w:r>
      <w:r w:rsidRPr="00674F37">
        <w:rPr>
          <w:rFonts w:ascii="Times New Roman" w:hAnsi="Times New Roman"/>
        </w:rPr>
        <w:t>current commercial marke</w:t>
      </w:r>
      <w:r w:rsidR="00DD591A">
        <w:rPr>
          <w:rFonts w:ascii="Times New Roman" w:hAnsi="Times New Roman"/>
        </w:rPr>
        <w:t>ts for land valuation (Costanza</w:t>
      </w:r>
      <w:r w:rsidRPr="00674F37">
        <w:rPr>
          <w:rFonts w:ascii="Times New Roman" w:hAnsi="Times New Roman"/>
        </w:rPr>
        <w:t xml:space="preserve"> et al 1997). Some studies have found that </w:t>
      </w:r>
      <w:r w:rsidRPr="00674F37">
        <w:rPr>
          <w:rFonts w:ascii="Times New Roman" w:hAnsi="Times New Roman"/>
        </w:rPr>
        <w:lastRenderedPageBreak/>
        <w:t xml:space="preserve">neighborhoods surrounding the urban growth boundary are spreading partly due to the undervalued land market price. This research also puts forward a new land property value system for the City of Corvallis that combines its market prices and the anticipated monetary value in providing ecosystem services. The result could be used by the city to adjust the development fees for the urban fringe areas. The methodology used in this study could be utilized by Oregon Land Conservation </w:t>
      </w:r>
      <w:r>
        <w:rPr>
          <w:rFonts w:ascii="Times New Roman" w:hAnsi="Times New Roman"/>
        </w:rPr>
        <w:t>and Development Commission (OLDC</w:t>
      </w:r>
      <w:r w:rsidRPr="00674F37">
        <w:rPr>
          <w:rFonts w:ascii="Times New Roman" w:hAnsi="Times New Roman"/>
        </w:rPr>
        <w:t>) to evaluate the performance of each c</w:t>
      </w:r>
      <w:r w:rsidR="00DD591A">
        <w:rPr>
          <w:rFonts w:ascii="Times New Roman" w:hAnsi="Times New Roman"/>
        </w:rPr>
        <w:t>ities’ Urban Growth Management s</w:t>
      </w:r>
      <w:r w:rsidRPr="00674F37">
        <w:rPr>
          <w:rFonts w:ascii="Times New Roman" w:hAnsi="Times New Roman"/>
        </w:rPr>
        <w:t>trategies in environmental conservation.</w:t>
      </w:r>
    </w:p>
    <w:p w:rsidR="00037AE4" w:rsidRPr="00674F37" w:rsidRDefault="00037AE4" w:rsidP="00037AE4">
      <w:pPr>
        <w:ind w:firstLine="360"/>
        <w:rPr>
          <w:rFonts w:ascii="Times New Roman" w:hAnsi="Times New Roman"/>
        </w:rPr>
      </w:pPr>
    </w:p>
    <w:p w:rsidR="00037AE4" w:rsidRPr="00037AE4" w:rsidRDefault="00037AE4" w:rsidP="00037AE4">
      <w:pPr>
        <w:rPr>
          <w:rFonts w:ascii="Times New Roman" w:hAnsi="Times New Roman"/>
        </w:rPr>
      </w:pPr>
      <w:r w:rsidRPr="00037AE4">
        <w:rPr>
          <w:rFonts w:ascii="Times New Roman" w:hAnsi="Times New Roman"/>
        </w:rPr>
        <w:t xml:space="preserve">3.1 Objective 1: Environmental Quality Quantification through Time and Space </w:t>
      </w:r>
    </w:p>
    <w:p w:rsidR="00037AE4" w:rsidRDefault="00037AE4" w:rsidP="00295A7D">
      <w:pPr>
        <w:rPr>
          <w:rFonts w:ascii="Times New Roman" w:hAnsi="Times New Roman"/>
        </w:rPr>
      </w:pPr>
      <w:r w:rsidRPr="00674F37">
        <w:rPr>
          <w:rFonts w:ascii="Times New Roman" w:hAnsi="Times New Roman"/>
        </w:rPr>
        <w:t xml:space="preserve">The current Corvallis city limit encompasses 14.4 square miles and the area circumscribed by the urban growth boundary is 28.1 square miles (City of Corvallis, 2006). Therefore the area within the urban growth boundary (UGB) but outside the city </w:t>
      </w:r>
      <w:r w:rsidR="00DD591A">
        <w:rPr>
          <w:rFonts w:ascii="Times New Roman" w:hAnsi="Times New Roman"/>
        </w:rPr>
        <w:t>limit, which is referred to as Urban F</w:t>
      </w:r>
      <w:r w:rsidRPr="00674F37">
        <w:rPr>
          <w:rFonts w:ascii="Times New Roman" w:hAnsi="Times New Roman"/>
        </w:rPr>
        <w:t>ringe, is nearly 14 square miles. According to the City of Corvallis</w:t>
      </w:r>
      <w:r w:rsidR="00DD591A">
        <w:rPr>
          <w:rFonts w:ascii="Times New Roman" w:hAnsi="Times New Roman"/>
        </w:rPr>
        <w:t>’s Land Development Code, this Urban F</w:t>
      </w:r>
      <w:r w:rsidRPr="00674F37">
        <w:rPr>
          <w:rFonts w:ascii="Times New Roman" w:hAnsi="Times New Roman"/>
        </w:rPr>
        <w:t xml:space="preserve">ringe </w:t>
      </w:r>
      <w:r w:rsidR="00DD591A">
        <w:rPr>
          <w:rFonts w:ascii="Times New Roman" w:hAnsi="Times New Roman"/>
        </w:rPr>
        <w:t>zone</w:t>
      </w:r>
      <w:r w:rsidRPr="00674F37">
        <w:rPr>
          <w:rFonts w:ascii="Times New Roman" w:hAnsi="Times New Roman"/>
        </w:rPr>
        <w:t xml:space="preserve"> is going to be filled mostly with general industry, residential neighborhoods, public institutes and open space (see </w:t>
      </w:r>
      <w:r>
        <w:rPr>
          <w:rFonts w:ascii="Times New Roman" w:hAnsi="Times New Roman"/>
        </w:rPr>
        <w:t>Figure</w:t>
      </w:r>
      <w:r w:rsidR="00E6041C">
        <w:rPr>
          <w:rFonts w:ascii="Times New Roman" w:hAnsi="Times New Roman"/>
        </w:rPr>
        <w:t xml:space="preserve"> 5</w:t>
      </w:r>
      <w:r w:rsidR="00DD591A">
        <w:rPr>
          <w:rFonts w:ascii="Times New Roman" w:hAnsi="Times New Roman"/>
        </w:rPr>
        <w:t>). There are five Urban F</w:t>
      </w:r>
      <w:r w:rsidRPr="00674F37">
        <w:rPr>
          <w:rFonts w:ascii="Times New Roman" w:hAnsi="Times New Roman"/>
        </w:rPr>
        <w:t xml:space="preserve">ringe </w:t>
      </w:r>
      <w:r w:rsidR="00DD591A">
        <w:rPr>
          <w:rFonts w:ascii="Times New Roman" w:hAnsi="Times New Roman"/>
        </w:rPr>
        <w:t>zone</w:t>
      </w:r>
      <w:r w:rsidRPr="00674F37">
        <w:rPr>
          <w:rFonts w:ascii="Times New Roman" w:hAnsi="Times New Roman"/>
        </w:rPr>
        <w:t xml:space="preserve">s in the comprehensive plan: one on the north of the City, two on the west of the City and two on the south of the City (see </w:t>
      </w:r>
      <w:r>
        <w:rPr>
          <w:rFonts w:ascii="Times New Roman" w:hAnsi="Times New Roman"/>
        </w:rPr>
        <w:t>Figure</w:t>
      </w:r>
      <w:r w:rsidR="00E6041C">
        <w:rPr>
          <w:rFonts w:ascii="Times New Roman" w:hAnsi="Times New Roman"/>
        </w:rPr>
        <w:t xml:space="preserve"> 5</w:t>
      </w:r>
      <w:r w:rsidRPr="00674F37">
        <w:rPr>
          <w:rFonts w:ascii="Times New Roman" w:hAnsi="Times New Roman"/>
        </w:rPr>
        <w:t>). During the process of urbanization, the ecosy</w:t>
      </w:r>
      <w:r w:rsidR="00DD591A">
        <w:rPr>
          <w:rFonts w:ascii="Times New Roman" w:hAnsi="Times New Roman"/>
        </w:rPr>
        <w:t>stem services provided by the Urban Fringe</w:t>
      </w:r>
      <w:r w:rsidRPr="00674F37">
        <w:rPr>
          <w:rFonts w:ascii="Times New Roman" w:hAnsi="Times New Roman"/>
        </w:rPr>
        <w:t xml:space="preserve"> are likely to be compromised and p</w:t>
      </w:r>
      <w:r w:rsidR="00DD591A">
        <w:rPr>
          <w:rFonts w:ascii="Times New Roman" w:hAnsi="Times New Roman"/>
        </w:rPr>
        <w:t>ossibly</w:t>
      </w:r>
      <w:r w:rsidRPr="00674F37">
        <w:rPr>
          <w:rFonts w:ascii="Times New Roman" w:hAnsi="Times New Roman"/>
        </w:rPr>
        <w:t xml:space="preserve"> depleted in the coming decades. The first objective of this research is to model </w:t>
      </w:r>
      <w:r>
        <w:rPr>
          <w:rFonts w:ascii="Times New Roman" w:hAnsi="Times New Roman"/>
        </w:rPr>
        <w:t>future</w:t>
      </w:r>
      <w:r w:rsidRPr="00674F37">
        <w:rPr>
          <w:rFonts w:ascii="Times New Roman" w:hAnsi="Times New Roman"/>
        </w:rPr>
        <w:t xml:space="preserve"> urbanization’s impacts on ecological quality using indicators of nitrogen export, phosphorus export and carbon storage </w:t>
      </w:r>
      <w:r>
        <w:rPr>
          <w:rFonts w:ascii="Times New Roman" w:hAnsi="Times New Roman"/>
        </w:rPr>
        <w:t>from the current situation and to the projected future</w:t>
      </w:r>
      <w:r w:rsidRPr="00674F37">
        <w:rPr>
          <w:rFonts w:ascii="Times New Roman" w:hAnsi="Times New Roman"/>
        </w:rPr>
        <w:t xml:space="preserve">. This research </w:t>
      </w:r>
      <w:r w:rsidRPr="00674F37">
        <w:rPr>
          <w:rFonts w:ascii="Times New Roman" w:hAnsi="Times New Roman"/>
        </w:rPr>
        <w:lastRenderedPageBreak/>
        <w:t xml:space="preserve">also quantifies the ecosystem service provision by </w:t>
      </w:r>
      <w:r>
        <w:rPr>
          <w:rFonts w:ascii="Times New Roman" w:hAnsi="Times New Roman"/>
        </w:rPr>
        <w:t>the urbanization area (</w:t>
      </w:r>
      <w:r w:rsidRPr="00674F37">
        <w:rPr>
          <w:rFonts w:ascii="Times New Roman" w:hAnsi="Times New Roman"/>
        </w:rPr>
        <w:t>the area within the City Li</w:t>
      </w:r>
      <w:r>
        <w:rPr>
          <w:rFonts w:ascii="Times New Roman" w:hAnsi="Times New Roman"/>
        </w:rPr>
        <w:t>mit and the Urban Fringe Area) and the conservation area</w:t>
      </w:r>
      <w:r w:rsidRPr="00674F37">
        <w:rPr>
          <w:rFonts w:ascii="Times New Roman" w:hAnsi="Times New Roman"/>
        </w:rPr>
        <w:t xml:space="preserve"> </w:t>
      </w:r>
      <w:r>
        <w:rPr>
          <w:rFonts w:ascii="Times New Roman" w:hAnsi="Times New Roman"/>
        </w:rPr>
        <w:t>(the area out</w:t>
      </w:r>
      <w:r w:rsidRPr="00674F37">
        <w:rPr>
          <w:rFonts w:ascii="Times New Roman" w:hAnsi="Times New Roman"/>
        </w:rPr>
        <w:t xml:space="preserve">side the Urban Growth Boundary) based on the Comprehensive Plan. Comparisons of the ecological quality through time and the ecosystem services through space </w:t>
      </w:r>
      <w:r>
        <w:rPr>
          <w:rFonts w:ascii="Times New Roman" w:hAnsi="Times New Roman"/>
        </w:rPr>
        <w:t>create</w:t>
      </w:r>
      <w:r w:rsidRPr="00674F37">
        <w:rPr>
          <w:rFonts w:ascii="Times New Roman" w:hAnsi="Times New Roman"/>
        </w:rPr>
        <w:t xml:space="preserve"> the analytic metric by which to evaluate the performance of the City’s Urban Growth Management program in conserving natural resources.</w:t>
      </w:r>
    </w:p>
    <w:p w:rsidR="00037AE4" w:rsidRPr="00674F37" w:rsidRDefault="00037AE4" w:rsidP="00037AE4">
      <w:pPr>
        <w:ind w:firstLine="360"/>
        <w:rPr>
          <w:rFonts w:ascii="Times New Roman" w:hAnsi="Times New Roman"/>
        </w:rPr>
      </w:pPr>
    </w:p>
    <w:p w:rsidR="00037AE4" w:rsidRPr="00037AE4" w:rsidRDefault="00037AE4" w:rsidP="00037AE4">
      <w:pPr>
        <w:pStyle w:val="ListParagraph"/>
        <w:numPr>
          <w:ilvl w:val="1"/>
          <w:numId w:val="11"/>
        </w:numPr>
        <w:spacing w:after="160"/>
        <w:ind w:left="450" w:hanging="450"/>
        <w:rPr>
          <w:rFonts w:ascii="Times New Roman" w:hAnsi="Times New Roman"/>
        </w:rPr>
      </w:pPr>
      <w:r w:rsidRPr="00037AE4">
        <w:rPr>
          <w:rFonts w:ascii="Times New Roman" w:hAnsi="Times New Roman"/>
        </w:rPr>
        <w:t>Objective 2: Ecological Monetary Value Conversion and Its Relationship with Impervious Surface</w:t>
      </w:r>
    </w:p>
    <w:p w:rsidR="00037AE4" w:rsidRDefault="00037AE4" w:rsidP="00295A7D">
      <w:pPr>
        <w:rPr>
          <w:rFonts w:ascii="Times New Roman" w:hAnsi="Times New Roman"/>
        </w:rPr>
      </w:pPr>
      <w:r w:rsidRPr="00674F37">
        <w:rPr>
          <w:rFonts w:ascii="Times New Roman" w:hAnsi="Times New Roman"/>
        </w:rPr>
        <w:t>According to the Corvallis 2000 Land Develo</w:t>
      </w:r>
      <w:r w:rsidR="00B177CD">
        <w:rPr>
          <w:rFonts w:ascii="Times New Roman" w:hAnsi="Times New Roman"/>
        </w:rPr>
        <w:t>pment Code, almost half of the Urban F</w:t>
      </w:r>
      <w:r w:rsidRPr="00674F37">
        <w:rPr>
          <w:rFonts w:ascii="Times New Roman" w:hAnsi="Times New Roman"/>
        </w:rPr>
        <w:t xml:space="preserve">ringe is planned as </w:t>
      </w:r>
      <w:r>
        <w:rPr>
          <w:rFonts w:ascii="Times New Roman" w:hAnsi="Times New Roman"/>
        </w:rPr>
        <w:t xml:space="preserve">residential </w:t>
      </w:r>
      <w:r w:rsidRPr="00674F37">
        <w:rPr>
          <w:rFonts w:ascii="Times New Roman" w:hAnsi="Times New Roman"/>
        </w:rPr>
        <w:t xml:space="preserve">neighborhood (see </w:t>
      </w:r>
      <w:r>
        <w:rPr>
          <w:rFonts w:ascii="Times New Roman" w:hAnsi="Times New Roman"/>
        </w:rPr>
        <w:t>Figure</w:t>
      </w:r>
      <w:r w:rsidR="00B177CD">
        <w:rPr>
          <w:rFonts w:ascii="Times New Roman" w:hAnsi="Times New Roman"/>
        </w:rPr>
        <w:t xml:space="preserve"> 7</w:t>
      </w:r>
      <w:r w:rsidRPr="00674F37">
        <w:rPr>
          <w:rFonts w:ascii="Times New Roman" w:hAnsi="Times New Roman"/>
        </w:rPr>
        <w:t>). The citizens’ preference of residential development land in the urban fringe area is partly due to the fact that the land price does not capture its value in providing ecosystem</w:t>
      </w:r>
      <w:r>
        <w:rPr>
          <w:rFonts w:ascii="Times New Roman" w:hAnsi="Times New Roman"/>
        </w:rPr>
        <w:t xml:space="preserve"> services</w:t>
      </w:r>
      <w:r w:rsidRPr="00674F37">
        <w:rPr>
          <w:rFonts w:ascii="Times New Roman" w:hAnsi="Times New Roman"/>
        </w:rPr>
        <w:t xml:space="preserve"> and makes residences more affordable in the urban edge area rather than around the city’s center. The second objective of this study is to calculate the ecological monetary value based on the ecosystem service quantification results for each par</w:t>
      </w:r>
      <w:r>
        <w:rPr>
          <w:rFonts w:ascii="Times New Roman" w:hAnsi="Times New Roman"/>
        </w:rPr>
        <w:t>cel modelled in InVEST</w:t>
      </w:r>
      <w:r w:rsidRPr="00674F37">
        <w:rPr>
          <w:rFonts w:ascii="Times New Roman" w:hAnsi="Times New Roman"/>
        </w:rPr>
        <w:t xml:space="preserve"> and </w:t>
      </w:r>
      <w:r>
        <w:rPr>
          <w:rFonts w:ascii="Times New Roman" w:hAnsi="Times New Roman"/>
        </w:rPr>
        <w:t xml:space="preserve">to </w:t>
      </w:r>
      <w:r w:rsidRPr="00674F37">
        <w:rPr>
          <w:rFonts w:ascii="Times New Roman" w:hAnsi="Times New Roman"/>
        </w:rPr>
        <w:t xml:space="preserve">analyze the relationship between impervious </w:t>
      </w:r>
      <w:r w:rsidR="00295A7D" w:rsidRPr="00674F37">
        <w:rPr>
          <w:rFonts w:ascii="Times New Roman" w:hAnsi="Times New Roman"/>
        </w:rPr>
        <w:t>surfaces</w:t>
      </w:r>
      <w:r w:rsidRPr="00674F37">
        <w:rPr>
          <w:rFonts w:ascii="Times New Roman" w:hAnsi="Times New Roman"/>
        </w:rPr>
        <w:t xml:space="preserve"> with the ecological monetary values at the subwatershed level. </w:t>
      </w:r>
    </w:p>
    <w:p w:rsidR="00295A7D" w:rsidRPr="00674F37" w:rsidRDefault="00295A7D" w:rsidP="00037AE4">
      <w:pPr>
        <w:ind w:firstLine="330"/>
        <w:rPr>
          <w:rFonts w:ascii="Times New Roman" w:hAnsi="Times New Roman"/>
        </w:rPr>
      </w:pPr>
    </w:p>
    <w:p w:rsidR="00037AE4" w:rsidRPr="00295A7D" w:rsidRDefault="00CF0982" w:rsidP="00295A7D">
      <w:pPr>
        <w:pStyle w:val="ListParagraph"/>
        <w:numPr>
          <w:ilvl w:val="1"/>
          <w:numId w:val="11"/>
        </w:numPr>
        <w:spacing w:after="160"/>
        <w:ind w:left="360"/>
        <w:rPr>
          <w:rFonts w:ascii="Times New Roman" w:hAnsi="Times New Roman"/>
        </w:rPr>
      </w:pPr>
      <w:r>
        <w:rPr>
          <w:rFonts w:ascii="Times New Roman" w:hAnsi="Times New Roman"/>
        </w:rPr>
        <w:t xml:space="preserve"> </w:t>
      </w:r>
      <w:r w:rsidR="00DD591A">
        <w:rPr>
          <w:rFonts w:ascii="Times New Roman" w:hAnsi="Times New Roman"/>
        </w:rPr>
        <w:t>Revised</w:t>
      </w:r>
      <w:r w:rsidR="00037AE4" w:rsidRPr="00295A7D">
        <w:rPr>
          <w:rFonts w:ascii="Times New Roman" w:hAnsi="Times New Roman"/>
        </w:rPr>
        <w:t xml:space="preserve"> Comprehensive Plan Proposed for Future Urbanization and Conservation</w:t>
      </w:r>
    </w:p>
    <w:p w:rsidR="00037AE4" w:rsidRPr="00674F37" w:rsidRDefault="00037AE4" w:rsidP="00295A7D">
      <w:pPr>
        <w:rPr>
          <w:rFonts w:ascii="Times New Roman" w:hAnsi="Times New Roman"/>
        </w:rPr>
      </w:pPr>
      <w:r>
        <w:rPr>
          <w:rFonts w:ascii="Times New Roman" w:hAnsi="Times New Roman"/>
        </w:rPr>
        <w:t xml:space="preserve">As </w:t>
      </w:r>
      <w:r w:rsidRPr="00674F37">
        <w:rPr>
          <w:rFonts w:ascii="Times New Roman" w:hAnsi="Times New Roman"/>
        </w:rPr>
        <w:t>approach</w:t>
      </w:r>
      <w:r>
        <w:rPr>
          <w:rFonts w:ascii="Times New Roman" w:hAnsi="Times New Roman"/>
        </w:rPr>
        <w:t>es for</w:t>
      </w:r>
      <w:r w:rsidRPr="00674F37">
        <w:rPr>
          <w:rFonts w:ascii="Times New Roman" w:hAnsi="Times New Roman"/>
        </w:rPr>
        <w:t xml:space="preserve"> growth management, comprehensive plans</w:t>
      </w:r>
      <w:r>
        <w:rPr>
          <w:rFonts w:ascii="Times New Roman" w:hAnsi="Times New Roman"/>
        </w:rPr>
        <w:t xml:space="preserve"> and urban growth boundaries</w:t>
      </w:r>
      <w:r w:rsidRPr="00674F37">
        <w:rPr>
          <w:rFonts w:ascii="Times New Roman" w:hAnsi="Times New Roman"/>
        </w:rPr>
        <w:t xml:space="preserve"> have been widely used in United States. The delineation of an appropriate urban growth boundary requires full understanding of different variables affecting urban </w:t>
      </w:r>
      <w:r w:rsidRPr="00674F37">
        <w:rPr>
          <w:rFonts w:ascii="Times New Roman" w:hAnsi="Times New Roman"/>
        </w:rPr>
        <w:lastRenderedPageBreak/>
        <w:t xml:space="preserve">growth and spatial distribution. However, in practice, planners </w:t>
      </w:r>
      <w:r>
        <w:rPr>
          <w:rFonts w:ascii="Times New Roman" w:hAnsi="Times New Roman"/>
        </w:rPr>
        <w:t>typically</w:t>
      </w:r>
      <w:r w:rsidRPr="00674F37">
        <w:rPr>
          <w:rFonts w:ascii="Times New Roman" w:hAnsi="Times New Roman"/>
        </w:rPr>
        <w:t xml:space="preserve"> draw the </w:t>
      </w:r>
      <w:r>
        <w:rPr>
          <w:rFonts w:ascii="Times New Roman" w:hAnsi="Times New Roman"/>
        </w:rPr>
        <w:t>UGB limits</w:t>
      </w:r>
      <w:r w:rsidRPr="00674F37">
        <w:rPr>
          <w:rFonts w:ascii="Times New Roman" w:hAnsi="Times New Roman"/>
        </w:rPr>
        <w:t xml:space="preserve"> based on their </w:t>
      </w:r>
      <w:r>
        <w:rPr>
          <w:rFonts w:ascii="Times New Roman" w:hAnsi="Times New Roman"/>
        </w:rPr>
        <w:t>unsupported hypothese</w:t>
      </w:r>
      <w:r w:rsidRPr="00674F37">
        <w:rPr>
          <w:rFonts w:ascii="Times New Roman" w:hAnsi="Times New Roman"/>
        </w:rPr>
        <w:t>s with few supporting scientific data and evidence</w:t>
      </w:r>
      <w:r>
        <w:rPr>
          <w:rFonts w:ascii="Times New Roman" w:hAnsi="Times New Roman"/>
        </w:rPr>
        <w:t>. U</w:t>
      </w:r>
      <w:r w:rsidRPr="00674F37">
        <w:rPr>
          <w:rFonts w:ascii="Times New Roman" w:hAnsi="Times New Roman"/>
        </w:rPr>
        <w:t>rban growth management’s performance in restricting urbanization a</w:t>
      </w:r>
      <w:r>
        <w:rPr>
          <w:rFonts w:ascii="Times New Roman" w:hAnsi="Times New Roman"/>
        </w:rPr>
        <w:t xml:space="preserve">nd conserving natural landscape is thereby difficult to quantify </w:t>
      </w:r>
      <w:r w:rsidRPr="00674F37">
        <w:rPr>
          <w:rFonts w:ascii="Times New Roman" w:hAnsi="Times New Roman"/>
        </w:rPr>
        <w:t>(Anderson 1999). T</w:t>
      </w:r>
      <w:r w:rsidR="00DD591A">
        <w:rPr>
          <w:rFonts w:ascii="Times New Roman" w:hAnsi="Times New Roman"/>
        </w:rPr>
        <w:t>oo</w:t>
      </w:r>
      <w:r w:rsidRPr="00674F37">
        <w:rPr>
          <w:rFonts w:ascii="Times New Roman" w:hAnsi="Times New Roman"/>
        </w:rPr>
        <w:t xml:space="preserve"> few models developed for comprehensive plan and urban growth boundary fully consider ecological factors. The third objective of this study is to explore how to develop a comprehensive plan in ArcGIS that accommodates </w:t>
      </w:r>
      <w:r>
        <w:rPr>
          <w:rFonts w:ascii="Times New Roman" w:hAnsi="Times New Roman"/>
        </w:rPr>
        <w:t xml:space="preserve">the </w:t>
      </w:r>
      <w:r w:rsidRPr="00674F37">
        <w:rPr>
          <w:rFonts w:ascii="Times New Roman" w:hAnsi="Times New Roman"/>
        </w:rPr>
        <w:t>city’s development and theoretically preserves most ecological va</w:t>
      </w:r>
      <w:r>
        <w:rPr>
          <w:rFonts w:ascii="Times New Roman" w:hAnsi="Times New Roman"/>
        </w:rPr>
        <w:t>l</w:t>
      </w:r>
      <w:r w:rsidRPr="00674F37">
        <w:rPr>
          <w:rFonts w:ascii="Times New Roman" w:hAnsi="Times New Roman"/>
        </w:rPr>
        <w:t xml:space="preserve">ues in storm water purification and carbon sequestration for the city of Corvallis. </w:t>
      </w:r>
    </w:p>
    <w:p w:rsidR="00037AE4" w:rsidRPr="00674F37" w:rsidRDefault="00037AE4" w:rsidP="00037AE4">
      <w:pPr>
        <w:rPr>
          <w:rFonts w:ascii="Times New Roman" w:hAnsi="Times New Roman"/>
        </w:rPr>
      </w:pPr>
      <w:r w:rsidRPr="00674F37">
        <w:rPr>
          <w:rFonts w:ascii="Times New Roman" w:hAnsi="Times New Roman"/>
          <w:b/>
          <w:noProof/>
          <w:lang w:bidi="ar-SA"/>
        </w:rPr>
        <mc:AlternateContent>
          <mc:Choice Requires="wps">
            <w:drawing>
              <wp:anchor distT="45720" distB="45720" distL="114300" distR="114300" simplePos="0" relativeHeight="251682816" behindDoc="0" locked="0" layoutInCell="1" allowOverlap="1" wp14:anchorId="156DE19A" wp14:editId="33748B9E">
                <wp:simplePos x="0" y="0"/>
                <wp:positionH relativeFrom="margin">
                  <wp:align>left</wp:align>
                </wp:positionH>
                <wp:positionV relativeFrom="paragraph">
                  <wp:posOffset>1513205</wp:posOffset>
                </wp:positionV>
                <wp:extent cx="5829300" cy="332105"/>
                <wp:effectExtent l="0" t="0" r="0" b="0"/>
                <wp:wrapSquare wrapText="bothSides"/>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332509"/>
                        </a:xfrm>
                        <a:prstGeom prst="rect">
                          <a:avLst/>
                        </a:prstGeom>
                        <a:noFill/>
                        <a:ln w="9525">
                          <a:noFill/>
                          <a:miter lim="800000"/>
                          <a:headEnd/>
                          <a:tailEnd/>
                        </a:ln>
                      </wps:spPr>
                      <wps:txbx>
                        <w:txbxContent>
                          <w:p w:rsidR="001518FA" w:rsidRPr="00295A7D" w:rsidRDefault="001518FA" w:rsidP="00037AE4">
                            <w:pPr>
                              <w:rPr>
                                <w:i/>
                              </w:rPr>
                            </w:pPr>
                            <w:r w:rsidRPr="00295A7D">
                              <w:rPr>
                                <w:i/>
                              </w:rPr>
                              <w:t xml:space="preserve">              </w:t>
                            </w:r>
                            <w:r>
                              <w:rPr>
                                <w:i/>
                              </w:rPr>
                              <w:t xml:space="preserve">                       </w:t>
                            </w:r>
                            <w:r w:rsidRPr="00295A7D">
                              <w:rPr>
                                <w:i/>
                              </w:rPr>
                              <w:t>Table 3. Projected Land Use in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6DE19A" id="_x0000_s1035" type="#_x0000_t202" style="position:absolute;margin-left:0;margin-top:119.15pt;width:459pt;height:26.15pt;z-index:2516828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" filled="f" stroked="f">
                <v:textbox>
                  <w:txbxContent>
                    <w:p w:rsidR="001518FA" w:rsidRPr="00295A7D" w:rsidRDefault="001518FA" w:rsidP="00037AE4">
                      <w:pPr>
                        <w:rPr>
                          <w:i/>
                        </w:rPr>
                      </w:pPr>
                      <w:r w:rsidRPr="00295A7D">
                        <w:rPr>
                          <w:i/>
                        </w:rPr>
                        <w:t xml:space="preserve">              </w:t>
                      </w:r>
                      <w:r>
                        <w:rPr>
                          <w:i/>
                        </w:rPr>
                        <w:t xml:space="preserve">                       </w:t>
                      </w:r>
                      <w:r w:rsidRPr="00295A7D">
                        <w:rPr>
                          <w:i/>
                        </w:rPr>
                        <w:t>Table 3. Projected Land Use in 2020</w:t>
                      </w:r>
                    </w:p>
                  </w:txbxContent>
                </v:textbox>
                <w10:wrap type="square" anchorx="margin"/>
              </v:shape>
            </w:pict>
          </mc:Fallback>
        </mc:AlternateContent>
      </w:r>
      <w:r w:rsidRPr="00674F37">
        <w:rPr>
          <w:rFonts w:ascii="Times New Roman" w:hAnsi="Times New Roman"/>
          <w:noProof/>
          <w:lang w:bidi="ar-SA"/>
        </w:rPr>
        <w:drawing>
          <wp:inline distT="0" distB="0" distL="0" distR="0" wp14:anchorId="191CE87E" wp14:editId="050FF72E">
            <wp:extent cx="5355771" cy="1314026"/>
            <wp:effectExtent l="0" t="0" r="0" b="63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55323" cy="1338451"/>
                    </a:xfrm>
                    <a:prstGeom prst="rect">
                      <a:avLst/>
                    </a:prstGeom>
                    <a:noFill/>
                    <a:ln>
                      <a:noFill/>
                    </a:ln>
                  </pic:spPr>
                </pic:pic>
              </a:graphicData>
            </a:graphic>
          </wp:inline>
        </w:drawing>
      </w:r>
    </w:p>
    <w:p w:rsidR="00037AE4" w:rsidRDefault="00037AE4" w:rsidP="00037AE4">
      <w:pPr>
        <w:ind w:firstLine="360"/>
        <w:rPr>
          <w:rFonts w:ascii="Times New Roman" w:hAnsi="Times New Roman"/>
        </w:rPr>
      </w:pPr>
      <w:r w:rsidRPr="00674F37">
        <w:rPr>
          <w:rFonts w:ascii="Times New Roman" w:hAnsi="Times New Roman"/>
        </w:rPr>
        <w:t xml:space="preserve">According to the current Comprehensive Plan, the City needs </w:t>
      </w:r>
      <w:r w:rsidR="00A92387">
        <w:rPr>
          <w:rFonts w:ascii="Times New Roman" w:hAnsi="Times New Roman"/>
        </w:rPr>
        <w:t>15</w:t>
      </w:r>
      <w:r w:rsidRPr="00674F37">
        <w:rPr>
          <w:rFonts w:ascii="Times New Roman" w:hAnsi="Times New Roman"/>
        </w:rPr>
        <w:t xml:space="preserve"> land use categories</w:t>
      </w:r>
      <w:r w:rsidR="00295A7D" w:rsidRPr="00674F37">
        <w:rPr>
          <w:rFonts w:ascii="Times New Roman" w:hAnsi="Times New Roman"/>
        </w:rPr>
        <w:t>, and</w:t>
      </w:r>
      <w:r w:rsidRPr="00674F37">
        <w:rPr>
          <w:rFonts w:ascii="Times New Roman" w:hAnsi="Times New Roman"/>
        </w:rPr>
        <w:t xml:space="preserve"> the urban growth boundary encompasses 25.17 square miles lands for urban development </w:t>
      </w:r>
      <w:r w:rsidR="00DD591A">
        <w:rPr>
          <w:rFonts w:ascii="Times New Roman" w:hAnsi="Times New Roman"/>
        </w:rPr>
        <w:t>with the remainder</w:t>
      </w:r>
      <w:r w:rsidRPr="00674F37">
        <w:rPr>
          <w:rFonts w:ascii="Times New Roman" w:hAnsi="Times New Roman"/>
        </w:rPr>
        <w:t xml:space="preserve"> </w:t>
      </w:r>
      <w:r>
        <w:rPr>
          <w:rFonts w:ascii="Times New Roman" w:hAnsi="Times New Roman"/>
        </w:rPr>
        <w:t xml:space="preserve">of the land </w:t>
      </w:r>
      <w:r w:rsidRPr="00674F37">
        <w:rPr>
          <w:rFonts w:ascii="Times New Roman" w:hAnsi="Times New Roman"/>
        </w:rPr>
        <w:t xml:space="preserve">for conservation (see </w:t>
      </w:r>
      <w:r>
        <w:rPr>
          <w:rFonts w:ascii="Times New Roman" w:hAnsi="Times New Roman"/>
        </w:rPr>
        <w:t xml:space="preserve">Table </w:t>
      </w:r>
      <w:r w:rsidRPr="00674F37">
        <w:rPr>
          <w:rFonts w:ascii="Times New Roman" w:hAnsi="Times New Roman"/>
        </w:rPr>
        <w:t>3</w:t>
      </w:r>
      <w:r w:rsidR="00DD591A">
        <w:rPr>
          <w:rFonts w:ascii="Times New Roman" w:hAnsi="Times New Roman"/>
        </w:rPr>
        <w:t xml:space="preserve"> - </w:t>
      </w:r>
      <w:r>
        <w:rPr>
          <w:rFonts w:ascii="Times New Roman" w:hAnsi="Times New Roman"/>
        </w:rPr>
        <w:t>Open Space - Conservation</w:t>
      </w:r>
      <w:r w:rsidR="00DD591A">
        <w:rPr>
          <w:rFonts w:ascii="Times New Roman" w:hAnsi="Times New Roman"/>
        </w:rPr>
        <w:t>). This</w:t>
      </w:r>
      <w:r w:rsidRPr="00674F37">
        <w:rPr>
          <w:rFonts w:ascii="Times New Roman" w:hAnsi="Times New Roman"/>
        </w:rPr>
        <w:t xml:space="preserve"> research quantifies the ecological value for each one of the City’s parcels</w:t>
      </w:r>
      <w:r w:rsidR="00DD591A">
        <w:rPr>
          <w:rFonts w:ascii="Times New Roman" w:hAnsi="Times New Roman"/>
        </w:rPr>
        <w:t xml:space="preserve"> and proposes a revised</w:t>
      </w:r>
      <w:r w:rsidRPr="00674F37">
        <w:rPr>
          <w:rFonts w:ascii="Times New Roman" w:hAnsi="Times New Roman"/>
        </w:rPr>
        <w:t xml:space="preserve"> comprehensive plan that conserves </w:t>
      </w:r>
      <w:r>
        <w:rPr>
          <w:rFonts w:ascii="Times New Roman" w:hAnsi="Times New Roman"/>
        </w:rPr>
        <w:t>the most ecological value</w:t>
      </w:r>
      <w:r w:rsidRPr="00674F37">
        <w:rPr>
          <w:rFonts w:ascii="Times New Roman" w:hAnsi="Times New Roman"/>
        </w:rPr>
        <w:t xml:space="preserve"> while still meeting the City’s land demands for urbanization. </w:t>
      </w:r>
    </w:p>
    <w:p w:rsidR="00DD591A" w:rsidRPr="00674F37" w:rsidRDefault="00DD591A" w:rsidP="00037AE4">
      <w:pPr>
        <w:ind w:firstLine="360"/>
        <w:rPr>
          <w:rFonts w:ascii="Times New Roman" w:hAnsi="Times New Roman"/>
        </w:rPr>
      </w:pPr>
    </w:p>
    <w:p w:rsidR="00037AE4" w:rsidRDefault="00037AE4" w:rsidP="00037AE4">
      <w:pPr>
        <w:ind w:left="3600"/>
        <w:rPr>
          <w:rFonts w:ascii="Times New Roman" w:hAnsi="Times New Roman"/>
          <w:b/>
        </w:rPr>
      </w:pPr>
    </w:p>
    <w:p w:rsidR="00295A7D" w:rsidRDefault="00295A7D" w:rsidP="00037AE4">
      <w:pPr>
        <w:ind w:left="3600"/>
        <w:rPr>
          <w:rFonts w:ascii="Times New Roman" w:hAnsi="Times New Roman"/>
          <w:b/>
        </w:rPr>
      </w:pPr>
    </w:p>
    <w:p w:rsidR="009B4800" w:rsidRDefault="009B4800" w:rsidP="006E343B">
      <w:pPr>
        <w:pStyle w:val="Heading1"/>
        <w:jc w:val="center"/>
      </w:pPr>
      <w:r w:rsidRPr="000F56FF">
        <w:lastRenderedPageBreak/>
        <w:t xml:space="preserve">Chapter </w:t>
      </w:r>
      <w:r>
        <w:t>4</w:t>
      </w:r>
    </w:p>
    <w:p w:rsidR="009B4800" w:rsidRPr="000F56FF" w:rsidRDefault="009B4800" w:rsidP="006E343B">
      <w:pPr>
        <w:pStyle w:val="Heading1"/>
        <w:jc w:val="center"/>
      </w:pPr>
      <w:r>
        <w:t>Research Methodology</w:t>
      </w:r>
    </w:p>
    <w:p w:rsidR="00295A7D" w:rsidRDefault="00295A7D" w:rsidP="00037AE4">
      <w:pPr>
        <w:ind w:left="3600"/>
        <w:rPr>
          <w:rFonts w:ascii="Times New Roman" w:hAnsi="Times New Roman"/>
          <w:b/>
        </w:rPr>
      </w:pPr>
    </w:p>
    <w:p w:rsidR="00295A7D" w:rsidRDefault="00295A7D" w:rsidP="00037AE4">
      <w:pPr>
        <w:ind w:left="3600"/>
        <w:rPr>
          <w:rFonts w:ascii="Times New Roman" w:hAnsi="Times New Roman"/>
          <w:b/>
        </w:rPr>
      </w:pPr>
    </w:p>
    <w:p w:rsidR="00295A7D" w:rsidRDefault="00295A7D" w:rsidP="00037AE4">
      <w:pPr>
        <w:ind w:left="3600"/>
        <w:rPr>
          <w:rFonts w:ascii="Times New Roman" w:hAnsi="Times New Roman"/>
          <w:b/>
        </w:rPr>
      </w:pPr>
    </w:p>
    <w:p w:rsidR="00295A7D" w:rsidRDefault="00295A7D" w:rsidP="00037AE4">
      <w:pPr>
        <w:ind w:left="3600"/>
        <w:rPr>
          <w:rFonts w:ascii="Times New Roman" w:hAnsi="Times New Roman"/>
          <w:b/>
        </w:rPr>
      </w:pPr>
    </w:p>
    <w:p w:rsidR="00295A7D" w:rsidRDefault="00295A7D" w:rsidP="00037AE4">
      <w:pPr>
        <w:ind w:left="3600"/>
        <w:rPr>
          <w:rFonts w:ascii="Times New Roman" w:hAnsi="Times New Roman"/>
          <w:b/>
        </w:rPr>
      </w:pPr>
    </w:p>
    <w:p w:rsidR="00295A7D" w:rsidRDefault="00295A7D" w:rsidP="00037AE4">
      <w:pPr>
        <w:ind w:left="3600"/>
        <w:rPr>
          <w:rFonts w:ascii="Times New Roman" w:hAnsi="Times New Roman"/>
          <w:b/>
        </w:rPr>
      </w:pPr>
    </w:p>
    <w:p w:rsidR="00295A7D" w:rsidRDefault="00295A7D" w:rsidP="00037AE4">
      <w:pPr>
        <w:ind w:left="3600"/>
        <w:rPr>
          <w:rFonts w:ascii="Times New Roman" w:hAnsi="Times New Roman"/>
          <w:b/>
        </w:rPr>
      </w:pPr>
    </w:p>
    <w:p w:rsidR="00295A7D" w:rsidRDefault="00295A7D" w:rsidP="00037AE4">
      <w:pPr>
        <w:ind w:left="3600"/>
        <w:rPr>
          <w:rFonts w:ascii="Times New Roman" w:hAnsi="Times New Roman"/>
          <w:b/>
        </w:rPr>
      </w:pPr>
    </w:p>
    <w:p w:rsidR="00295A7D" w:rsidRDefault="00295A7D" w:rsidP="00037AE4">
      <w:pPr>
        <w:ind w:left="3600"/>
        <w:rPr>
          <w:rFonts w:ascii="Times New Roman" w:hAnsi="Times New Roman"/>
          <w:b/>
        </w:rPr>
      </w:pPr>
    </w:p>
    <w:p w:rsidR="00295A7D" w:rsidRDefault="00295A7D" w:rsidP="00037AE4">
      <w:pPr>
        <w:ind w:left="3600"/>
        <w:rPr>
          <w:rFonts w:ascii="Times New Roman" w:hAnsi="Times New Roman"/>
          <w:b/>
        </w:rPr>
      </w:pPr>
    </w:p>
    <w:p w:rsidR="00295A7D" w:rsidRDefault="00295A7D" w:rsidP="00037AE4">
      <w:pPr>
        <w:ind w:left="3600"/>
        <w:rPr>
          <w:rFonts w:ascii="Times New Roman" w:hAnsi="Times New Roman"/>
          <w:b/>
        </w:rPr>
      </w:pPr>
    </w:p>
    <w:p w:rsidR="00295A7D" w:rsidRPr="00674F37" w:rsidRDefault="00295A7D" w:rsidP="00037AE4">
      <w:pPr>
        <w:ind w:left="3600"/>
        <w:rPr>
          <w:rFonts w:ascii="Times New Roman" w:hAnsi="Times New Roman"/>
          <w:b/>
        </w:rPr>
      </w:pPr>
    </w:p>
    <w:p w:rsidR="00037AE4" w:rsidRPr="00674F37" w:rsidRDefault="00037AE4" w:rsidP="00037AE4">
      <w:pPr>
        <w:ind w:left="3600"/>
        <w:rPr>
          <w:rFonts w:ascii="Times New Roman" w:hAnsi="Times New Roman"/>
          <w:b/>
        </w:rPr>
      </w:pPr>
    </w:p>
    <w:p w:rsidR="00037AE4" w:rsidRPr="00674F37" w:rsidRDefault="00037AE4" w:rsidP="00037AE4">
      <w:pPr>
        <w:ind w:left="3600"/>
        <w:rPr>
          <w:rFonts w:ascii="Times New Roman" w:hAnsi="Times New Roman"/>
          <w:b/>
        </w:rPr>
      </w:pPr>
    </w:p>
    <w:p w:rsidR="00037AE4" w:rsidRDefault="00037AE4" w:rsidP="00037AE4">
      <w:pPr>
        <w:ind w:left="3600"/>
        <w:rPr>
          <w:rFonts w:ascii="Times New Roman" w:hAnsi="Times New Roman"/>
          <w:b/>
        </w:rPr>
      </w:pPr>
    </w:p>
    <w:p w:rsidR="00037AE4" w:rsidRDefault="00037AE4" w:rsidP="00037AE4">
      <w:pPr>
        <w:ind w:left="3600"/>
        <w:rPr>
          <w:rFonts w:ascii="Times New Roman" w:hAnsi="Times New Roman"/>
          <w:b/>
        </w:rPr>
      </w:pPr>
    </w:p>
    <w:p w:rsidR="00037AE4" w:rsidRPr="00674F37" w:rsidRDefault="00037AE4" w:rsidP="00037AE4">
      <w:pPr>
        <w:ind w:left="3600"/>
        <w:rPr>
          <w:rFonts w:ascii="Times New Roman" w:hAnsi="Times New Roman"/>
          <w:b/>
        </w:rPr>
      </w:pPr>
    </w:p>
    <w:p w:rsidR="00037AE4" w:rsidRDefault="00037AE4" w:rsidP="00037AE4">
      <w:pPr>
        <w:rPr>
          <w:rFonts w:ascii="Times New Roman" w:hAnsi="Times New Roman"/>
          <w:b/>
        </w:rPr>
      </w:pPr>
    </w:p>
    <w:p w:rsidR="00037AE4" w:rsidRDefault="00037AE4" w:rsidP="00037AE4">
      <w:pPr>
        <w:rPr>
          <w:rFonts w:ascii="Times New Roman" w:hAnsi="Times New Roman"/>
          <w:b/>
        </w:rPr>
      </w:pPr>
    </w:p>
    <w:p w:rsidR="00037AE4" w:rsidRPr="00674F37" w:rsidRDefault="00037AE4" w:rsidP="00037AE4">
      <w:pPr>
        <w:rPr>
          <w:rFonts w:ascii="Times New Roman" w:hAnsi="Times New Roman"/>
          <w:b/>
        </w:rPr>
      </w:pPr>
    </w:p>
    <w:p w:rsidR="00037AE4" w:rsidRPr="00037AE4" w:rsidRDefault="00037AE4" w:rsidP="00037AE4">
      <w:pPr>
        <w:spacing w:after="160"/>
        <w:ind w:firstLine="360"/>
        <w:jc w:val="center"/>
        <w:rPr>
          <w:rFonts w:ascii="Times New Roman" w:eastAsia="Calibri" w:hAnsi="Times New Roman"/>
          <w:b/>
          <w:lang w:bidi="ar-SA"/>
        </w:rPr>
      </w:pPr>
    </w:p>
    <w:p w:rsidR="00295A7D" w:rsidRPr="00674F37" w:rsidRDefault="00295A7D" w:rsidP="00295A7D">
      <w:pPr>
        <w:rPr>
          <w:rFonts w:ascii="Times New Roman" w:hAnsi="Times New Roman"/>
        </w:rPr>
      </w:pPr>
      <w:r w:rsidRPr="00674F37">
        <w:rPr>
          <w:rFonts w:ascii="Times New Roman" w:hAnsi="Times New Roman"/>
        </w:rPr>
        <w:lastRenderedPageBreak/>
        <w:t>The research methodology in this study could be briefly described as generating planning scenarios based on research objectives in ArcGIS</w:t>
      </w:r>
      <w:r w:rsidR="00A411D7">
        <w:rPr>
          <w:rFonts w:ascii="Times New Roman" w:hAnsi="Times New Roman"/>
        </w:rPr>
        <w:t xml:space="preserve"> 10.2.2</w:t>
      </w:r>
      <w:r w:rsidRPr="00674F37">
        <w:rPr>
          <w:rFonts w:ascii="Times New Roman" w:hAnsi="Times New Roman"/>
        </w:rPr>
        <w:t xml:space="preserve">, collecting secondary data and running InVEST </w:t>
      </w:r>
      <w:r w:rsidR="00A411D7">
        <w:rPr>
          <w:rFonts w:ascii="Times New Roman" w:hAnsi="Times New Roman"/>
        </w:rPr>
        <w:t xml:space="preserve">3.0 </w:t>
      </w:r>
      <w:r w:rsidRPr="00674F37">
        <w:rPr>
          <w:rFonts w:ascii="Times New Roman" w:hAnsi="Times New Roman"/>
        </w:rPr>
        <w:t xml:space="preserve">biophysical models with the land use and land cover data. Based on the ecosystem service quantification results generated from InVEST, the </w:t>
      </w:r>
      <w:r>
        <w:rPr>
          <w:rFonts w:ascii="Times New Roman" w:hAnsi="Times New Roman"/>
        </w:rPr>
        <w:t>ecological</w:t>
      </w:r>
      <w:r w:rsidRPr="00674F37">
        <w:rPr>
          <w:rFonts w:ascii="Times New Roman" w:hAnsi="Times New Roman"/>
        </w:rPr>
        <w:t xml:space="preserve"> monetary value could be estimated by the unit value in providing ecosystem service and the number of units. </w:t>
      </w:r>
    </w:p>
    <w:p w:rsidR="00295A7D" w:rsidRPr="00674F37" w:rsidRDefault="00A411D7" w:rsidP="00295A7D">
      <w:pPr>
        <w:ind w:firstLine="360"/>
        <w:rPr>
          <w:rFonts w:ascii="Times New Roman" w:hAnsi="Times New Roman"/>
          <w:color w:val="000000" w:themeColor="text1"/>
        </w:rPr>
      </w:pPr>
      <w:r>
        <w:rPr>
          <w:rFonts w:ascii="Times New Roman" w:hAnsi="Times New Roman"/>
          <w:color w:val="000000" w:themeColor="text1"/>
        </w:rPr>
        <w:t xml:space="preserve">     </w:t>
      </w:r>
      <w:r w:rsidR="00295A7D" w:rsidRPr="00674F37">
        <w:rPr>
          <w:rFonts w:ascii="Times New Roman" w:hAnsi="Times New Roman"/>
          <w:color w:val="000000" w:themeColor="text1"/>
        </w:rPr>
        <w:t xml:space="preserve"> </w:t>
      </w:r>
      <w:r w:rsidR="00295A7D" w:rsidRPr="00674F37">
        <w:rPr>
          <w:rFonts w:ascii="Times New Roman" w:hAnsi="Times New Roman"/>
          <w:color w:val="000000" w:themeColor="text1"/>
          <w:position w:val="-10"/>
        </w:rPr>
        <w:object w:dxaOrig="47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3pt;height:15pt" o:ole="">
            <v:imagedata r:id="rId25" o:title=""/>
          </v:shape>
          <o:OLEObject Type="Embed" ProgID="Equation.3" ShapeID="_x0000_i1025" DrawAspect="Content" ObjectID="_1532779102" r:id="rId26"/>
        </w:object>
      </w:r>
      <w:r w:rsidR="00295A7D" w:rsidRPr="00674F37">
        <w:rPr>
          <w:rFonts w:ascii="Times New Roman" w:hAnsi="Times New Roman"/>
          <w:color w:val="000000" w:themeColor="text1"/>
        </w:rPr>
        <w:t>(Costanza et al 1997)</w:t>
      </w:r>
    </w:p>
    <w:p w:rsidR="00295A7D" w:rsidRPr="00674F37" w:rsidRDefault="00295A7D" w:rsidP="00295A7D">
      <w:pPr>
        <w:ind w:firstLine="360"/>
        <w:rPr>
          <w:rFonts w:ascii="Times New Roman" w:hAnsi="Times New Roman"/>
        </w:rPr>
      </w:pPr>
      <w:r w:rsidRPr="00674F37">
        <w:rPr>
          <w:rFonts w:ascii="Times New Roman" w:hAnsi="Times New Roman"/>
        </w:rPr>
        <w:t>More specifically, conceivable costs for stormwater purification and carbon storage are considered using data from relevant case studies in the literature, including direct costs and avoidance costs (Gómez-Baggethun and Barton 2013).</w:t>
      </w:r>
    </w:p>
    <w:p w:rsidR="00295A7D" w:rsidRDefault="00A0094B" w:rsidP="00346ADC">
      <w:pPr>
        <w:pStyle w:val="Heading1"/>
      </w:pPr>
      <w:r>
        <w:br w:type="page"/>
      </w:r>
      <w:bookmarkStart w:id="11" w:name="_Toc310579469"/>
      <w:bookmarkStart w:id="12" w:name="_Toc315681320"/>
    </w:p>
    <w:p w:rsidR="00295A7D" w:rsidRPr="00674F37" w:rsidRDefault="00295A7D" w:rsidP="00295A7D">
      <w:pPr>
        <w:pStyle w:val="ListParagraph"/>
        <w:numPr>
          <w:ilvl w:val="0"/>
          <w:numId w:val="12"/>
        </w:numPr>
        <w:tabs>
          <w:tab w:val="left" w:pos="630"/>
        </w:tabs>
        <w:spacing w:after="160"/>
        <w:ind w:left="270" w:hanging="270"/>
        <w:rPr>
          <w:rFonts w:ascii="Times New Roman" w:hAnsi="Times New Roman"/>
          <w:b/>
        </w:rPr>
      </w:pPr>
      <w:r w:rsidRPr="00674F37">
        <w:rPr>
          <w:rFonts w:ascii="Times New Roman" w:hAnsi="Times New Roman"/>
          <w:b/>
        </w:rPr>
        <w:lastRenderedPageBreak/>
        <w:t>Biophysical Models and Ecological-Economic Conversion Models</w:t>
      </w:r>
    </w:p>
    <w:p w:rsidR="00295A7D" w:rsidRPr="00674F37" w:rsidRDefault="00295A7D" w:rsidP="00295A7D">
      <w:pPr>
        <w:rPr>
          <w:rFonts w:ascii="Times New Roman" w:hAnsi="Times New Roman"/>
        </w:rPr>
      </w:pPr>
      <w:r w:rsidRPr="00674F37">
        <w:rPr>
          <w:rFonts w:ascii="Times New Roman" w:hAnsi="Times New Roman"/>
        </w:rPr>
        <w:t>Ecosystems provide a flow of services that are significant to human</w:t>
      </w:r>
      <w:r>
        <w:rPr>
          <w:rFonts w:ascii="Times New Roman" w:hAnsi="Times New Roman"/>
        </w:rPr>
        <w:t>s</w:t>
      </w:r>
      <w:r w:rsidRPr="00674F37">
        <w:rPr>
          <w:rFonts w:ascii="Times New Roman" w:hAnsi="Times New Roman"/>
        </w:rPr>
        <w:t xml:space="preserve"> including the production of goods (e.g., food), life-support processes (e.g., water purification), and life-fulfilling conditions (e.g., beauty, recreation opportunities), and the conservation of options (e.g., genetic diversity for future use)</w:t>
      </w:r>
      <w:r w:rsidR="00834990">
        <w:rPr>
          <w:rFonts w:ascii="Times New Roman" w:hAnsi="Times New Roman"/>
        </w:rPr>
        <w:t xml:space="preserve"> (</w:t>
      </w:r>
      <w:r w:rsidR="00834990" w:rsidRPr="000F215C">
        <w:rPr>
          <w:rFonts w:ascii="Times New Roman" w:hAnsi="Times New Roman"/>
        </w:rPr>
        <w:t>The Economics of Ecosystems and Biodiversity</w:t>
      </w:r>
      <w:r w:rsidR="00834990">
        <w:rPr>
          <w:rFonts w:ascii="Times New Roman" w:hAnsi="Times New Roman"/>
        </w:rPr>
        <w:t xml:space="preserve"> 2008)</w:t>
      </w:r>
      <w:r w:rsidRPr="00674F37">
        <w:rPr>
          <w:rFonts w:ascii="Times New Roman" w:hAnsi="Times New Roman"/>
        </w:rPr>
        <w:t>. InVEST and ARIES are the most commonly used modeling tools in ecosystem services quantification. InVEST (Integrated Valuation of Ecosystem Services and Tradeoffs) consists of a set of models dependent on ArcGIS to quantify the ecosystem services under differe</w:t>
      </w:r>
      <w:r w:rsidR="00DD591A">
        <w:rPr>
          <w:rFonts w:ascii="Times New Roman" w:hAnsi="Times New Roman"/>
        </w:rPr>
        <w:t>nt planning scenarios (Mckenzie</w:t>
      </w:r>
      <w:r w:rsidRPr="00674F37">
        <w:rPr>
          <w:rFonts w:ascii="Times New Roman" w:hAnsi="Times New Roman"/>
        </w:rPr>
        <w:t xml:space="preserve"> et al 2011). ARIES (Artificial Intelligence for Ecosystem Services), developed by the University of Vermont, quantifies ecosystem services in a way that “acknowledges dynamic complexity and its consequences” while keeping the model simple enough to be trac</w:t>
      </w:r>
      <w:r>
        <w:rPr>
          <w:rFonts w:ascii="Times New Roman" w:hAnsi="Times New Roman"/>
        </w:rPr>
        <w:t>table</w:t>
      </w:r>
      <w:r w:rsidR="00DD591A">
        <w:rPr>
          <w:rFonts w:ascii="Times New Roman" w:hAnsi="Times New Roman"/>
        </w:rPr>
        <w:t xml:space="preserve"> (Villa et </w:t>
      </w:r>
      <w:r w:rsidRPr="00674F37">
        <w:rPr>
          <w:rFonts w:ascii="Times New Roman" w:hAnsi="Times New Roman"/>
        </w:rPr>
        <w:t>al 2014). InVEST is more sui</w:t>
      </w:r>
      <w:r>
        <w:rPr>
          <w:rFonts w:ascii="Times New Roman" w:hAnsi="Times New Roman"/>
        </w:rPr>
        <w:t>table</w:t>
      </w:r>
      <w:r w:rsidRPr="00674F37">
        <w:rPr>
          <w:rFonts w:ascii="Times New Roman" w:hAnsi="Times New Roman"/>
        </w:rPr>
        <w:t xml:space="preserve"> in a situation in which the undergoing ecological process</w:t>
      </w:r>
      <w:r w:rsidR="00DD591A">
        <w:rPr>
          <w:rFonts w:ascii="Times New Roman" w:hAnsi="Times New Roman"/>
        </w:rPr>
        <w:t>es are</w:t>
      </w:r>
      <w:r w:rsidRPr="00674F37">
        <w:rPr>
          <w:rFonts w:ascii="Times New Roman" w:hAnsi="Times New Roman"/>
        </w:rPr>
        <w:t xml:space="preserve"> well understood; and ARIES is more sui</w:t>
      </w:r>
      <w:r>
        <w:rPr>
          <w:rFonts w:ascii="Times New Roman" w:hAnsi="Times New Roman"/>
        </w:rPr>
        <w:t>table</w:t>
      </w:r>
      <w:r w:rsidRPr="00674F37">
        <w:rPr>
          <w:rFonts w:ascii="Times New Roman" w:hAnsi="Times New Roman"/>
        </w:rPr>
        <w:t xml:space="preserve"> in a situation of data inaccessibility (Vigerstol and Aukema, 2011). In this study, InVEST is applied to quantify ecosystem services of stormwater purification and carbon storage for the following two reasons. First, the required data to run InVE</w:t>
      </w:r>
      <w:r w:rsidR="00255FC4">
        <w:rPr>
          <w:rFonts w:ascii="Times New Roman" w:hAnsi="Times New Roman"/>
        </w:rPr>
        <w:t>ST for the City of Corvallis, Oregon</w:t>
      </w:r>
      <w:r w:rsidRPr="00674F37">
        <w:rPr>
          <w:rFonts w:ascii="Times New Roman" w:hAnsi="Times New Roman"/>
        </w:rPr>
        <w:t xml:space="preserve"> are accessible through</w:t>
      </w:r>
      <w:r w:rsidR="00146C2A">
        <w:rPr>
          <w:rFonts w:ascii="Times New Roman" w:hAnsi="Times New Roman"/>
        </w:rPr>
        <w:t xml:space="preserve"> different sources (see Table 4</w:t>
      </w:r>
      <w:r w:rsidRPr="00674F37">
        <w:rPr>
          <w:rFonts w:ascii="Times New Roman" w:hAnsi="Times New Roman"/>
        </w:rPr>
        <w:t xml:space="preserve">).  Second, InVEST was developed and calibrated by Stanford University using data collected from the Willamette Valley Watershed, within which Corvallis is located. </w:t>
      </w:r>
    </w:p>
    <w:p w:rsidR="00295A7D" w:rsidRDefault="00295A7D" w:rsidP="00295A7D">
      <w:pPr>
        <w:ind w:firstLine="360"/>
        <w:rPr>
          <w:rFonts w:ascii="Times New Roman" w:hAnsi="Times New Roman"/>
        </w:rPr>
      </w:pPr>
      <w:r w:rsidRPr="00674F37">
        <w:rPr>
          <w:rFonts w:ascii="Times New Roman" w:hAnsi="Times New Roman"/>
        </w:rPr>
        <w:t>The specific models used in this study are the InVEST stormwater yield model, the InVEST purification model and the InVEST carbon storage model.</w:t>
      </w:r>
    </w:p>
    <w:p w:rsidR="00295A7D" w:rsidRDefault="00295A7D" w:rsidP="00295A7D">
      <w:pPr>
        <w:rPr>
          <w:rFonts w:ascii="Times New Roman" w:hAnsi="Times New Roman"/>
        </w:rPr>
      </w:pPr>
    </w:p>
    <w:p w:rsidR="00146C2A" w:rsidRDefault="00146C2A" w:rsidP="00295A7D">
      <w:pPr>
        <w:rPr>
          <w:rFonts w:ascii="Times New Roman" w:hAnsi="Times New Roman"/>
        </w:rPr>
      </w:pPr>
    </w:p>
    <w:p w:rsidR="00295A7D" w:rsidRPr="00295A7D" w:rsidRDefault="00295A7D" w:rsidP="00295A7D">
      <w:pPr>
        <w:rPr>
          <w:rFonts w:ascii="Times New Roman" w:hAnsi="Times New Roman"/>
        </w:rPr>
      </w:pPr>
      <w:r w:rsidRPr="00295A7D">
        <w:rPr>
          <w:rFonts w:ascii="Times New Roman" w:hAnsi="Times New Roman"/>
        </w:rPr>
        <w:t>1.1 InVEST Water Yield Model</w:t>
      </w:r>
    </w:p>
    <w:p w:rsidR="00295A7D" w:rsidRPr="00674F37" w:rsidRDefault="00255FC4" w:rsidP="00295A7D">
      <w:pPr>
        <w:rPr>
          <w:rFonts w:ascii="Times New Roman" w:hAnsi="Times New Roman"/>
        </w:rPr>
      </w:pPr>
      <w:r w:rsidRPr="00674F37">
        <w:rPr>
          <w:rFonts w:ascii="Times New Roman" w:hAnsi="Times New Roman"/>
          <w:noProof/>
          <w:lang w:bidi="ar-SA"/>
        </w:rPr>
        <mc:AlternateContent>
          <mc:Choice Requires="wps">
            <w:drawing>
              <wp:anchor distT="45720" distB="45720" distL="114300" distR="114300" simplePos="0" relativeHeight="251686912" behindDoc="1" locked="0" layoutInCell="1" allowOverlap="1" wp14:anchorId="13F07947" wp14:editId="0B695E54">
                <wp:simplePos x="0" y="0"/>
                <wp:positionH relativeFrom="margin">
                  <wp:align>center</wp:align>
                </wp:positionH>
                <wp:positionV relativeFrom="paragraph">
                  <wp:posOffset>7074535</wp:posOffset>
                </wp:positionV>
                <wp:extent cx="5835015" cy="1404620"/>
                <wp:effectExtent l="0" t="0" r="0" b="6350"/>
                <wp:wrapSquare wrapText="bothSides"/>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015" cy="1404620"/>
                        </a:xfrm>
                        <a:prstGeom prst="rect">
                          <a:avLst/>
                        </a:prstGeom>
                        <a:noFill/>
                        <a:ln w="9525">
                          <a:noFill/>
                          <a:miter lim="800000"/>
                          <a:headEnd/>
                          <a:tailEnd/>
                        </a:ln>
                      </wps:spPr>
                      <wps:txbx>
                        <w:txbxContent>
                          <w:p w:rsidR="001518FA" w:rsidRPr="00295A7D" w:rsidRDefault="001518FA" w:rsidP="00295A7D">
                            <w:pPr>
                              <w:rPr>
                                <w:i/>
                              </w:rPr>
                            </w:pPr>
                            <w:r>
                              <w:rPr>
                                <w:i/>
                                <w:sz w:val="18"/>
                                <w:szCs w:val="18"/>
                              </w:rPr>
                              <w:t xml:space="preserve">                                                         </w:t>
                            </w:r>
                            <w:r>
                              <w:rPr>
                                <w:i/>
                              </w:rPr>
                              <w:t>Figure 8</w:t>
                            </w:r>
                            <w:r w:rsidRPr="00295A7D">
                              <w:rPr>
                                <w:i/>
                              </w:rPr>
                              <w:t>. Water Yield in InVEST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F07947" id="_x0000_s1036" type="#_x0000_t202" style="position:absolute;margin-left:0;margin-top:557.05pt;width:459.45pt;height:110.6pt;z-index:-25162956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" filled="f" stroked="f">
                <v:textbox style="mso-fit-shape-to-text:t">
                  <w:txbxContent>
                    <w:p w:rsidR="001518FA" w:rsidRPr="00295A7D" w:rsidRDefault="001518FA" w:rsidP="00295A7D">
                      <w:pPr>
                        <w:rPr>
                          <w:i/>
                        </w:rPr>
                      </w:pPr>
                      <w:r>
                        <w:rPr>
                          <w:i/>
                          <w:sz w:val="18"/>
                          <w:szCs w:val="18"/>
                        </w:rPr>
                        <w:t xml:space="preserve">                                                         </w:t>
                      </w:r>
                      <w:r>
                        <w:rPr>
                          <w:i/>
                        </w:rPr>
                        <w:t>Figure 8</w:t>
                      </w:r>
                      <w:r w:rsidRPr="00295A7D">
                        <w:rPr>
                          <w:i/>
                        </w:rPr>
                        <w:t>. Water Yield in InVEST</w:t>
                      </w:r>
                    </w:p>
                  </w:txbxContent>
                </v:textbox>
                <w10:wrap type="square" anchorx="margin"/>
              </v:shape>
            </w:pict>
          </mc:Fallback>
        </mc:AlternateContent>
      </w:r>
      <w:r w:rsidRPr="00295A7D">
        <w:rPr>
          <w:rFonts w:ascii="Times New Roman" w:hAnsi="Times New Roman"/>
          <w:noProof/>
          <w:lang w:bidi="ar-SA"/>
        </w:rPr>
        <w:drawing>
          <wp:anchor distT="0" distB="0" distL="114300" distR="114300" simplePos="0" relativeHeight="251684864" behindDoc="1" locked="0" layoutInCell="1" allowOverlap="1" wp14:anchorId="66D603B0" wp14:editId="3B5869A7">
            <wp:simplePos x="0" y="0"/>
            <wp:positionH relativeFrom="margin">
              <wp:posOffset>-212090</wp:posOffset>
            </wp:positionH>
            <wp:positionV relativeFrom="paragraph">
              <wp:posOffset>3178810</wp:posOffset>
            </wp:positionV>
            <wp:extent cx="5774055" cy="3924300"/>
            <wp:effectExtent l="0" t="0" r="0" b="0"/>
            <wp:wrapTight wrapText="bothSides">
              <wp:wrapPolygon edited="0">
                <wp:start x="0" y="0"/>
                <wp:lineTo x="0" y="21495"/>
                <wp:lineTo x="21522" y="21495"/>
                <wp:lineTo x="21522"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74055" cy="3924300"/>
                    </a:xfrm>
                    <a:prstGeom prst="rect">
                      <a:avLst/>
                    </a:prstGeom>
                    <a:noFill/>
                  </pic:spPr>
                </pic:pic>
              </a:graphicData>
            </a:graphic>
            <wp14:sizeRelH relativeFrom="page">
              <wp14:pctWidth>0</wp14:pctWidth>
            </wp14:sizeRelH>
            <wp14:sizeRelV relativeFrom="page">
              <wp14:pctHeight>0</wp14:pctHeight>
            </wp14:sizeRelV>
          </wp:anchor>
        </w:drawing>
      </w:r>
      <w:r w:rsidR="00295A7D" w:rsidRPr="00674F37">
        <w:rPr>
          <w:rFonts w:ascii="Times New Roman" w:hAnsi="Times New Roman"/>
        </w:rPr>
        <w:t>The InVEST water yield model calculates the amount of storm water yield contributed by various landscape surfaces. The storm water referred to in InVEST is the water generated on the ground during precipitation events that is neit</w:t>
      </w:r>
      <w:r w:rsidR="00DD591A">
        <w:rPr>
          <w:rFonts w:ascii="Times New Roman" w:hAnsi="Times New Roman"/>
        </w:rPr>
        <w:t>her evaporating nor transpiring including</w:t>
      </w:r>
      <w:r w:rsidR="00295A7D" w:rsidRPr="00674F37">
        <w:rPr>
          <w:rFonts w:ascii="Times New Roman" w:hAnsi="Times New Roman"/>
        </w:rPr>
        <w:t xml:space="preserve"> storm water flowing both on and under the surface (see </w:t>
      </w:r>
      <w:r w:rsidR="00295A7D">
        <w:rPr>
          <w:rFonts w:ascii="Times New Roman" w:hAnsi="Times New Roman"/>
        </w:rPr>
        <w:t>Figure</w:t>
      </w:r>
      <w:r>
        <w:rPr>
          <w:rFonts w:ascii="Times New Roman" w:hAnsi="Times New Roman"/>
        </w:rPr>
        <w:t xml:space="preserve"> </w:t>
      </w:r>
      <w:r w:rsidR="00E878DE">
        <w:rPr>
          <w:rFonts w:ascii="Times New Roman" w:hAnsi="Times New Roman"/>
        </w:rPr>
        <w:t>8</w:t>
      </w:r>
      <w:r>
        <w:rPr>
          <w:rFonts w:ascii="Times New Roman" w:hAnsi="Times New Roman"/>
        </w:rPr>
        <w:t>).</w:t>
      </w:r>
      <w:r w:rsidR="00295A7D" w:rsidRPr="00674F37">
        <w:rPr>
          <w:rFonts w:ascii="Times New Roman" w:hAnsi="Times New Roman"/>
        </w:rPr>
        <w:t xml:space="preserve"> The mode</w:t>
      </w:r>
      <w:r w:rsidR="00295A7D">
        <w:rPr>
          <w:rFonts w:ascii="Times New Roman" w:hAnsi="Times New Roman"/>
        </w:rPr>
        <w:t>l runs on raster GIS and the gri</w:t>
      </w:r>
      <w:r w:rsidR="00295A7D" w:rsidRPr="00674F37">
        <w:rPr>
          <w:rFonts w:ascii="Times New Roman" w:hAnsi="Times New Roman"/>
        </w:rPr>
        <w:t xml:space="preserve">d size depends on the available data’s resolution. The first step in running the model is to distinguish the grid that actually generates runoff and the grid on which potential evapotranspiration is more than actual precipitation. Then the model determines the amount of storm water produced by each one of the grids that actually yields storm water. The last step is to accumulate the water </w:t>
      </w:r>
      <w:r w:rsidR="00295A7D" w:rsidRPr="00674F37">
        <w:rPr>
          <w:rFonts w:ascii="Times New Roman" w:hAnsi="Times New Roman"/>
        </w:rPr>
        <w:lastRenderedPageBreak/>
        <w:t xml:space="preserve">yield result of each pixel into sub watershed levels and watershed levels (Mendoza et al 2011). </w:t>
      </w:r>
    </w:p>
    <w:p w:rsidR="00295A7D" w:rsidRPr="00674F37" w:rsidRDefault="00295A7D" w:rsidP="00295A7D">
      <w:pPr>
        <w:ind w:firstLine="360"/>
        <w:rPr>
          <w:rFonts w:ascii="Times New Roman" w:hAnsi="Times New Roman"/>
        </w:rPr>
      </w:pPr>
      <w:r w:rsidRPr="00674F37">
        <w:rPr>
          <w:rFonts w:ascii="Times New Roman" w:hAnsi="Times New Roman"/>
        </w:rPr>
        <w:t>The water yield model is based on Budyko Curve and the annual average precipitation, which is described as the following equation:</w:t>
      </w:r>
    </w:p>
    <w:p w:rsidR="00295A7D" w:rsidRPr="00674F37" w:rsidRDefault="00295A7D" w:rsidP="00295A7D">
      <w:pPr>
        <w:ind w:left="360"/>
        <w:rPr>
          <w:rFonts w:ascii="Times New Roman" w:hAnsi="Times New Roman"/>
        </w:rPr>
      </w:pPr>
      <w:r w:rsidRPr="00674F37">
        <w:rPr>
          <w:rFonts w:ascii="Times New Roman" w:hAnsi="Times New Roman"/>
          <w:position w:val="-10"/>
        </w:rPr>
        <w:object w:dxaOrig="3240" w:dyaOrig="320">
          <v:shape id="_x0000_i1026" type="#_x0000_t75" style="width:162pt;height:16.5pt" o:ole="">
            <v:imagedata r:id="rId28" o:title=""/>
          </v:shape>
          <o:OLEObject Type="Embed" ProgID="Equation.3" ShapeID="_x0000_i1026" DrawAspect="Content" ObjectID="_1532779103" r:id="rId29"/>
        </w:object>
      </w:r>
      <w:r w:rsidRPr="00674F37">
        <w:rPr>
          <w:rFonts w:ascii="Times New Roman" w:hAnsi="Times New Roman"/>
        </w:rPr>
        <w:t xml:space="preserve"> (Budyko Curve)</w:t>
      </w:r>
    </w:p>
    <w:p w:rsidR="00295A7D" w:rsidRPr="00674F37" w:rsidRDefault="00295A7D" w:rsidP="00295A7D">
      <w:pPr>
        <w:ind w:firstLine="360"/>
        <w:rPr>
          <w:rFonts w:ascii="Times New Roman" w:hAnsi="Times New Roman"/>
        </w:rPr>
      </w:pPr>
      <w:r w:rsidRPr="00674F37">
        <w:rPr>
          <w:rFonts w:ascii="Times New Roman" w:hAnsi="Times New Roman"/>
        </w:rPr>
        <w:t xml:space="preserve">In the Budyko Curve, </w:t>
      </w:r>
      <w:r w:rsidRPr="009C4A8A">
        <w:rPr>
          <w:rFonts w:ascii="Times New Roman" w:hAnsi="Times New Roman"/>
          <w:i/>
        </w:rPr>
        <w:t>AET (x)</w:t>
      </w:r>
      <w:r w:rsidRPr="00674F37">
        <w:rPr>
          <w:rFonts w:ascii="Times New Roman" w:hAnsi="Times New Roman"/>
        </w:rPr>
        <w:t xml:space="preserve"> is the annual actual evapotranspiration for grid cell x and </w:t>
      </w:r>
      <w:r w:rsidRPr="009C4A8A">
        <w:rPr>
          <w:rFonts w:ascii="Times New Roman" w:hAnsi="Times New Roman"/>
          <w:i/>
        </w:rPr>
        <w:t>P (x)</w:t>
      </w:r>
      <w:r w:rsidRPr="00674F37">
        <w:rPr>
          <w:rFonts w:ascii="Times New Roman" w:hAnsi="Times New Roman"/>
        </w:rPr>
        <w:t xml:space="preserve"> is the annual precipitation on grid cell x.  For the urban impervious surface, annual </w:t>
      </w:r>
      <w:r w:rsidRPr="009C4A8A">
        <w:rPr>
          <w:rFonts w:ascii="Times New Roman" w:hAnsi="Times New Roman"/>
          <w:i/>
        </w:rPr>
        <w:t>AET (x)</w:t>
      </w:r>
      <w:r w:rsidRPr="00674F37">
        <w:rPr>
          <w:rFonts w:ascii="Times New Roman" w:hAnsi="Times New Roman"/>
        </w:rPr>
        <w:t xml:space="preserve"> is the same with evaporation and for the area covered by vegetation, actual evapotranspiration could be determined by a model put forward by Zhang in 2004:</w:t>
      </w:r>
    </w:p>
    <w:p w:rsidR="00295A7D" w:rsidRPr="00674F37" w:rsidRDefault="00295A7D" w:rsidP="00295A7D">
      <w:pPr>
        <w:ind w:firstLine="360"/>
        <w:rPr>
          <w:rFonts w:ascii="Times New Roman" w:hAnsi="Times New Roman"/>
        </w:rPr>
      </w:pPr>
      <w:r w:rsidRPr="00674F37">
        <w:rPr>
          <w:rFonts w:ascii="Times New Roman" w:hAnsi="Times New Roman"/>
          <w:position w:val="-10"/>
        </w:rPr>
        <w:object w:dxaOrig="1460" w:dyaOrig="320">
          <v:shape id="_x0000_i1027" type="#_x0000_t75" style="width:74.25pt;height:16.5pt" o:ole="">
            <v:imagedata r:id="rId30" o:title=""/>
          </v:shape>
          <o:OLEObject Type="Embed" ProgID="Equation.3" ShapeID="_x0000_i1027" DrawAspect="Content" ObjectID="_1532779104" r:id="rId31"/>
        </w:object>
      </w:r>
      <w:r w:rsidRPr="00674F37">
        <w:rPr>
          <w:rFonts w:ascii="Times New Roman" w:hAnsi="Times New Roman"/>
        </w:rPr>
        <w:t xml:space="preserve">= </w:t>
      </w:r>
      <w:r w:rsidR="00235D18" w:rsidRPr="00674F37">
        <w:rPr>
          <w:rFonts w:ascii="Times New Roman" w:hAnsi="Times New Roman"/>
          <w:position w:val="-10"/>
        </w:rPr>
        <w:object w:dxaOrig="4300" w:dyaOrig="360">
          <v:shape id="_x0000_i1028" type="#_x0000_t75" style="width:214.55pt;height:18pt" o:ole="">
            <v:imagedata r:id="rId32" o:title=""/>
          </v:shape>
          <o:OLEObject Type="Embed" ProgID="Equation.3" ShapeID="_x0000_i1028" DrawAspect="Content" ObjectID="_1532779105" r:id="rId33"/>
        </w:object>
      </w:r>
    </w:p>
    <w:p w:rsidR="00295A7D" w:rsidRPr="00674F37" w:rsidRDefault="00295A7D" w:rsidP="00295A7D">
      <w:pPr>
        <w:ind w:firstLine="360"/>
        <w:rPr>
          <w:rFonts w:ascii="Times New Roman" w:hAnsi="Times New Roman"/>
        </w:rPr>
      </w:pPr>
      <w:r w:rsidRPr="009C4A8A">
        <w:rPr>
          <w:rFonts w:ascii="Times New Roman" w:hAnsi="Times New Roman"/>
          <w:i/>
        </w:rPr>
        <w:t>PET (x)</w:t>
      </w:r>
      <w:r w:rsidRPr="00674F37">
        <w:rPr>
          <w:rFonts w:ascii="Times New Roman" w:hAnsi="Times New Roman"/>
        </w:rPr>
        <w:t xml:space="preserve"> is the potential evapotranspiration which equals reference evapotranspiration of each grid cell (</w:t>
      </w:r>
      <w:r w:rsidRPr="009C4A8A">
        <w:rPr>
          <w:rFonts w:ascii="Times New Roman" w:hAnsi="Times New Roman"/>
          <w:i/>
        </w:rPr>
        <w:t>ET</w:t>
      </w:r>
      <w:r w:rsidRPr="009C4A8A">
        <w:rPr>
          <w:rFonts w:ascii="Times New Roman" w:hAnsi="Times New Roman"/>
          <w:i/>
          <w:vertAlign w:val="subscript"/>
        </w:rPr>
        <w:t>0</w:t>
      </w:r>
      <w:r w:rsidRPr="009C4A8A">
        <w:rPr>
          <w:rFonts w:ascii="Times New Roman" w:hAnsi="Times New Roman"/>
          <w:i/>
        </w:rPr>
        <w:t>(x)</w:t>
      </w:r>
      <w:r w:rsidRPr="00674F37">
        <w:rPr>
          <w:rFonts w:ascii="Times New Roman" w:hAnsi="Times New Roman"/>
        </w:rPr>
        <w:t xml:space="preserve">) times a plant evapotranspiration factor </w:t>
      </w:r>
      <w:r>
        <w:rPr>
          <w:rFonts w:ascii="Times New Roman" w:hAnsi="Times New Roman"/>
        </w:rPr>
        <w:t>(</w:t>
      </w:r>
      <w:r w:rsidRPr="009C4A8A">
        <w:rPr>
          <w:rFonts w:ascii="Times New Roman" w:hAnsi="Times New Roman"/>
          <w:i/>
        </w:rPr>
        <w:t>K</w:t>
      </w:r>
      <w:r w:rsidRPr="009C4A8A">
        <w:rPr>
          <w:rFonts w:ascii="Times New Roman" w:hAnsi="Times New Roman"/>
          <w:i/>
          <w:vertAlign w:val="subscript"/>
        </w:rPr>
        <w:t>c</w:t>
      </w:r>
      <w:r w:rsidRPr="009C4A8A">
        <w:rPr>
          <w:rFonts w:ascii="Times New Roman" w:hAnsi="Times New Roman"/>
          <w:i/>
        </w:rPr>
        <w:t xml:space="preserve"> (l</w:t>
      </w:r>
      <w:r w:rsidRPr="009C4A8A">
        <w:rPr>
          <w:rFonts w:ascii="Times New Roman" w:hAnsi="Times New Roman"/>
          <w:i/>
          <w:vertAlign w:val="subscript"/>
        </w:rPr>
        <w:t>x</w:t>
      </w:r>
      <w:r w:rsidRPr="009C4A8A">
        <w:rPr>
          <w:rFonts w:ascii="Times New Roman" w:hAnsi="Times New Roman"/>
          <w:i/>
        </w:rPr>
        <w:t>)</w:t>
      </w:r>
      <w:r>
        <w:rPr>
          <w:rFonts w:ascii="Times New Roman" w:hAnsi="Times New Roman"/>
        </w:rPr>
        <w:t>)</w:t>
      </w:r>
      <w:r w:rsidRPr="00674F37">
        <w:rPr>
          <w:rFonts w:ascii="Times New Roman" w:hAnsi="Times New Roman"/>
        </w:rPr>
        <w:t xml:space="preserve">. </w:t>
      </w:r>
      <w:r w:rsidRPr="009C4A8A">
        <w:rPr>
          <w:rFonts w:ascii="Times New Roman" w:hAnsi="Times New Roman"/>
          <w:i/>
        </w:rPr>
        <w:t>ET</w:t>
      </w:r>
      <w:r w:rsidRPr="009C4A8A">
        <w:rPr>
          <w:rFonts w:ascii="Times New Roman" w:hAnsi="Times New Roman"/>
          <w:i/>
          <w:vertAlign w:val="subscript"/>
        </w:rPr>
        <w:t>0</w:t>
      </w:r>
      <w:r w:rsidRPr="009C4A8A">
        <w:rPr>
          <w:rFonts w:ascii="Times New Roman" w:hAnsi="Times New Roman"/>
          <w:i/>
        </w:rPr>
        <w:t xml:space="preserve"> (x)</w:t>
      </w:r>
      <w:r w:rsidRPr="00674F37">
        <w:rPr>
          <w:rFonts w:ascii="Times New Roman" w:hAnsi="Times New Roman"/>
        </w:rPr>
        <w:t xml:space="preserve"> is determined by site climatic conditions based on the hypothesis that the field is fully covered by vegetation and there is enough available water in the soil. The equation is described as follows:</w:t>
      </w:r>
    </w:p>
    <w:p w:rsidR="00295A7D" w:rsidRPr="00674F37" w:rsidRDefault="00295A7D" w:rsidP="00295A7D">
      <w:pPr>
        <w:ind w:firstLine="360"/>
        <w:rPr>
          <w:rFonts w:ascii="Times New Roman" w:hAnsi="Times New Roman"/>
        </w:rPr>
      </w:pPr>
      <w:r w:rsidRPr="00674F37">
        <w:rPr>
          <w:rFonts w:ascii="Times New Roman" w:hAnsi="Times New Roman"/>
          <w:position w:val="-12"/>
        </w:rPr>
        <w:object w:dxaOrig="2600" w:dyaOrig="360">
          <v:shape id="_x0000_i1029" type="#_x0000_t75" style="width:131.3pt;height:18pt" o:ole="">
            <v:imagedata r:id="rId34" o:title=""/>
          </v:shape>
          <o:OLEObject Type="Embed" ProgID="Equation.3" ShapeID="_x0000_i1029" DrawAspect="Content" ObjectID="_1532779106" r:id="rId35"/>
        </w:object>
      </w:r>
    </w:p>
    <w:p w:rsidR="00295A7D" w:rsidRDefault="00295A7D" w:rsidP="00295A7D">
      <w:pPr>
        <w:ind w:firstLine="360"/>
        <w:rPr>
          <w:rFonts w:ascii="Times New Roman" w:hAnsi="Times New Roman"/>
        </w:rPr>
      </w:pPr>
      <w:r w:rsidRPr="00674F37">
        <w:rPr>
          <w:rFonts w:ascii="Times New Roman" w:hAnsi="Times New Roman"/>
        </w:rPr>
        <w:t xml:space="preserve">In the urban area, </w:t>
      </w:r>
      <w:r w:rsidRPr="009C4A8A">
        <w:rPr>
          <w:rFonts w:ascii="Times New Roman" w:hAnsi="Times New Roman"/>
          <w:i/>
        </w:rPr>
        <w:t>K</w:t>
      </w:r>
      <w:r w:rsidRPr="009C4A8A">
        <w:rPr>
          <w:rFonts w:ascii="Times New Roman" w:hAnsi="Times New Roman"/>
          <w:i/>
          <w:vertAlign w:val="subscript"/>
        </w:rPr>
        <w:t>c</w:t>
      </w:r>
      <w:r w:rsidRPr="009C4A8A">
        <w:rPr>
          <w:rFonts w:ascii="Times New Roman" w:hAnsi="Times New Roman"/>
          <w:i/>
        </w:rPr>
        <w:t xml:space="preserve"> (l</w:t>
      </w:r>
      <w:r w:rsidRPr="009C4A8A">
        <w:rPr>
          <w:rFonts w:ascii="Times New Roman" w:hAnsi="Times New Roman"/>
          <w:i/>
          <w:vertAlign w:val="subscript"/>
        </w:rPr>
        <w:t>x</w:t>
      </w:r>
      <w:r w:rsidRPr="009C4A8A">
        <w:rPr>
          <w:rFonts w:ascii="Times New Roman" w:hAnsi="Times New Roman"/>
          <w:i/>
        </w:rPr>
        <w:t>)</w:t>
      </w:r>
      <w:r>
        <w:rPr>
          <w:rFonts w:ascii="Times New Roman" w:hAnsi="Times New Roman"/>
          <w:i/>
        </w:rPr>
        <w:t xml:space="preserve"> </w:t>
      </w:r>
      <w:r w:rsidRPr="00674F37">
        <w:rPr>
          <w:rFonts w:ascii="Times New Roman" w:hAnsi="Times New Roman"/>
        </w:rPr>
        <w:t>could be simply calculated according to a model proposed by Allen</w:t>
      </w:r>
      <w:r>
        <w:rPr>
          <w:rFonts w:ascii="Times New Roman" w:hAnsi="Times New Roman"/>
        </w:rPr>
        <w:t xml:space="preserve"> (Allen et al 1998)</w:t>
      </w:r>
      <w:r w:rsidRPr="00674F37">
        <w:rPr>
          <w:rFonts w:ascii="Times New Roman" w:hAnsi="Times New Roman"/>
        </w:rPr>
        <w:t>:</w:t>
      </w:r>
    </w:p>
    <w:p w:rsidR="00295A7D" w:rsidRPr="00674F37" w:rsidRDefault="00295A7D" w:rsidP="00295A7D">
      <w:pPr>
        <w:ind w:firstLine="360"/>
        <w:rPr>
          <w:rFonts w:ascii="Times New Roman" w:hAnsi="Times New Roman"/>
        </w:rPr>
      </w:pPr>
      <w:r w:rsidRPr="00674F37">
        <w:rPr>
          <w:rFonts w:ascii="Times New Roman" w:hAnsi="Times New Roman"/>
          <w:position w:val="-12"/>
        </w:rPr>
        <w:object w:dxaOrig="2880" w:dyaOrig="360">
          <v:shape id="_x0000_i1030" type="#_x0000_t75" style="width:144.7pt;height:18pt" o:ole="">
            <v:imagedata r:id="rId36" o:title=""/>
          </v:shape>
          <o:OLEObject Type="Embed" ProgID="Equation.3" ShapeID="_x0000_i1030" DrawAspect="Content" ObjectID="_1532779107" r:id="rId37"/>
        </w:object>
      </w:r>
    </w:p>
    <w:p w:rsidR="00295A7D" w:rsidRPr="00674F37" w:rsidRDefault="00295A7D" w:rsidP="00295A7D">
      <w:pPr>
        <w:ind w:firstLine="360"/>
        <w:rPr>
          <w:rFonts w:ascii="Times New Roman" w:hAnsi="Times New Roman"/>
        </w:rPr>
      </w:pPr>
      <w:r w:rsidRPr="00674F37">
        <w:rPr>
          <w:rFonts w:ascii="Times New Roman" w:hAnsi="Times New Roman"/>
        </w:rPr>
        <w:t xml:space="preserve">where </w:t>
      </w:r>
      <w:r w:rsidRPr="009C4A8A">
        <w:rPr>
          <w:rFonts w:ascii="Times New Roman" w:hAnsi="Times New Roman"/>
          <w:i/>
        </w:rPr>
        <w:t>f</w:t>
      </w:r>
      <w:r w:rsidRPr="00674F37">
        <w:rPr>
          <w:rFonts w:ascii="Times New Roman" w:hAnsi="Times New Roman"/>
        </w:rPr>
        <w:t xml:space="preserve"> is the percentage of impervious cover in the built environments.</w:t>
      </w:r>
      <w:r w:rsidR="00235D18">
        <w:rPr>
          <w:rFonts w:ascii="Times New Roman" w:hAnsi="Times New Roman"/>
          <w:i/>
        </w:rPr>
        <w:t xml:space="preserve"> </w:t>
      </w:r>
      <w:r w:rsidR="00235D18" w:rsidRPr="00235D18">
        <w:rPr>
          <w:rFonts w:ascii="Times New Roman" w:hAnsi="Times New Roman"/>
        </w:rPr>
        <w:t>T</w:t>
      </w:r>
      <w:r w:rsidRPr="00674F37">
        <w:rPr>
          <w:rFonts w:ascii="Times New Roman" w:hAnsi="Times New Roman"/>
        </w:rPr>
        <w:t xml:space="preserve">he natural soil properties </w:t>
      </w:r>
      <w:r w:rsidR="00235D18">
        <w:rPr>
          <w:rFonts w:ascii="Times New Roman" w:hAnsi="Times New Roman"/>
        </w:rPr>
        <w:t>are characterized by</w:t>
      </w:r>
      <w:r w:rsidR="00235D18" w:rsidRPr="000957ED">
        <w:rPr>
          <w:position w:val="-6"/>
        </w:rPr>
        <w:object w:dxaOrig="240" w:dyaOrig="220">
          <v:shape id="_x0000_i1031" type="#_x0000_t75" style="width:12pt;height:11.25pt" o:ole="">
            <v:imagedata r:id="rId38" o:title=""/>
          </v:shape>
          <o:OLEObject Type="Embed" ProgID="Equation.3" ShapeID="_x0000_i1031" DrawAspect="Content" ObjectID="_1532779108" r:id="rId39"/>
        </w:object>
      </w:r>
      <w:r w:rsidR="00235D18">
        <w:rPr>
          <w:rFonts w:ascii="Times New Roman" w:hAnsi="Times New Roman"/>
        </w:rPr>
        <w:t>and</w:t>
      </w:r>
      <w:r w:rsidRPr="00674F37">
        <w:rPr>
          <w:rFonts w:ascii="Times New Roman" w:hAnsi="Times New Roman"/>
        </w:rPr>
        <w:t xml:space="preserve"> calculated in the following way:</w:t>
      </w:r>
    </w:p>
    <w:p w:rsidR="00295A7D" w:rsidRPr="00674F37" w:rsidRDefault="00235D18" w:rsidP="00295A7D">
      <w:pPr>
        <w:ind w:left="360"/>
        <w:rPr>
          <w:rFonts w:ascii="Times New Roman" w:hAnsi="Times New Roman"/>
        </w:rPr>
      </w:pPr>
      <w:r w:rsidRPr="00674F37">
        <w:rPr>
          <w:rFonts w:ascii="Times New Roman" w:hAnsi="Times New Roman"/>
          <w:position w:val="-10"/>
        </w:rPr>
        <w:object w:dxaOrig="3200" w:dyaOrig="320">
          <v:shape id="_x0000_i1032" type="#_x0000_t75" style="width:159.7pt;height:16.5pt" o:ole="">
            <v:imagedata r:id="rId40" o:title=""/>
          </v:shape>
          <o:OLEObject Type="Embed" ProgID="Equation.3" ShapeID="_x0000_i1032" DrawAspect="Content" ObjectID="_1532779109" r:id="rId41"/>
        </w:object>
      </w:r>
      <w:r w:rsidR="00295A7D" w:rsidRPr="00674F37">
        <w:rPr>
          <w:rFonts w:ascii="Times New Roman" w:hAnsi="Times New Roman"/>
        </w:rPr>
        <w:t xml:space="preserve"> (Donohue et al 2012)</w:t>
      </w:r>
    </w:p>
    <w:p w:rsidR="00295A7D" w:rsidRDefault="00295A7D" w:rsidP="00295A7D">
      <w:pPr>
        <w:ind w:firstLine="360"/>
        <w:rPr>
          <w:rFonts w:ascii="Times New Roman" w:hAnsi="Times New Roman"/>
        </w:rPr>
      </w:pPr>
      <w:r w:rsidRPr="00C538F5">
        <w:rPr>
          <w:rFonts w:ascii="Times New Roman" w:hAnsi="Times New Roman"/>
          <w:i/>
        </w:rPr>
        <w:lastRenderedPageBreak/>
        <w:t>AWC (x)</w:t>
      </w:r>
      <w:r w:rsidRPr="00674F37">
        <w:rPr>
          <w:rFonts w:ascii="Times New Roman" w:hAnsi="Times New Roman"/>
        </w:rPr>
        <w:t xml:space="preserve"> represents the amount of water in the soil that could be used by vegetation. Z is </w:t>
      </w:r>
      <w:r w:rsidR="0074215E">
        <w:rPr>
          <w:rFonts w:ascii="Times New Roman" w:hAnsi="Times New Roman"/>
        </w:rPr>
        <w:t xml:space="preserve">the </w:t>
      </w:r>
      <w:r w:rsidRPr="00674F37">
        <w:rPr>
          <w:rFonts w:ascii="Times New Roman" w:hAnsi="Times New Roman"/>
        </w:rPr>
        <w:t>empirical factor that reflects the local precipi</w:t>
      </w:r>
      <w:r>
        <w:rPr>
          <w:rFonts w:ascii="Times New Roman" w:hAnsi="Times New Roman"/>
        </w:rPr>
        <w:t>tation characteristics (Sharp e</w:t>
      </w:r>
      <w:r w:rsidRPr="00674F37">
        <w:rPr>
          <w:rFonts w:ascii="Times New Roman" w:hAnsi="Times New Roman"/>
        </w:rPr>
        <w:t>t al 2014).</w:t>
      </w:r>
    </w:p>
    <w:p w:rsidR="00295A7D" w:rsidRPr="00674F37" w:rsidRDefault="00295A7D" w:rsidP="00295A7D">
      <w:pPr>
        <w:ind w:firstLine="360"/>
        <w:rPr>
          <w:rFonts w:ascii="Times New Roman" w:hAnsi="Times New Roman"/>
        </w:rPr>
      </w:pPr>
    </w:p>
    <w:p w:rsidR="00295A7D" w:rsidRPr="00295A7D" w:rsidRDefault="00295A7D" w:rsidP="00295A7D">
      <w:pPr>
        <w:rPr>
          <w:rFonts w:ascii="Times New Roman" w:hAnsi="Times New Roman"/>
        </w:rPr>
      </w:pPr>
      <w:r w:rsidRPr="00295A7D">
        <w:rPr>
          <w:rFonts w:ascii="Times New Roman" w:hAnsi="Times New Roman"/>
        </w:rPr>
        <w:t>1.2 InVEST Nutrient Retention Model</w:t>
      </w:r>
    </w:p>
    <w:p w:rsidR="00295A7D" w:rsidRPr="00674F37" w:rsidRDefault="00235D18" w:rsidP="00295A7D">
      <w:pPr>
        <w:rPr>
          <w:rFonts w:ascii="Times New Roman" w:hAnsi="Times New Roman"/>
        </w:rPr>
      </w:pPr>
      <w:r>
        <w:rPr>
          <w:rFonts w:ascii="Times New Roman" w:hAnsi="Times New Roman"/>
        </w:rPr>
        <w:t xml:space="preserve">The </w:t>
      </w:r>
      <w:r w:rsidR="00295A7D" w:rsidRPr="009C4A8A">
        <w:rPr>
          <w:rFonts w:ascii="Times New Roman" w:hAnsi="Times New Roman"/>
        </w:rPr>
        <w:t>InVEST nutrient retention model</w:t>
      </w:r>
      <w:r w:rsidR="00295A7D" w:rsidRPr="00674F37">
        <w:rPr>
          <w:rFonts w:ascii="Times New Roman" w:hAnsi="Times New Roman"/>
        </w:rPr>
        <w:t xml:space="preserve"> also runs on raster GIS. It calculates the amount of nutrients trapped by the ground surface. The first step is to estimate average water yield produced by each pixel, which is the same process of running the InVEST water yield model. This process is automatically operated as the first step of InVEST nutrients retention model. The second step is to calculate the amount of nutrients that could be captured by each pixel and the amount of nutrients that are transported out of each pixel based on the concept of export factor proposed by Reckhow (1980). Export factor refers to nutrient flux developed from different ground surfaces. Because this factor is an average flux, the I</w:t>
      </w:r>
      <w:r w:rsidR="00295A7D">
        <w:rPr>
          <w:rFonts w:ascii="Times New Roman" w:hAnsi="Times New Roman"/>
        </w:rPr>
        <w:t>nVEST model applies a hydrology-</w:t>
      </w:r>
      <w:r w:rsidR="00295A7D" w:rsidRPr="00674F37">
        <w:rPr>
          <w:rFonts w:ascii="Times New Roman" w:hAnsi="Times New Roman"/>
        </w:rPr>
        <w:t>sensitive coefficient number t</w:t>
      </w:r>
      <w:r w:rsidR="00295A7D">
        <w:rPr>
          <w:rFonts w:ascii="Times New Roman" w:hAnsi="Times New Roman"/>
        </w:rPr>
        <w:t xml:space="preserve">hat takes into consideration </w:t>
      </w:r>
      <w:r w:rsidR="00295A7D" w:rsidRPr="00674F37">
        <w:rPr>
          <w:rFonts w:ascii="Times New Roman" w:hAnsi="Times New Roman"/>
        </w:rPr>
        <w:t>the variance between the situation of the measured site and the situation on which the model is applied. The equation is described as following:</w:t>
      </w:r>
    </w:p>
    <w:p w:rsidR="00295A7D" w:rsidRPr="00674F37" w:rsidRDefault="00295A7D" w:rsidP="00295A7D">
      <w:pPr>
        <w:ind w:firstLine="360"/>
        <w:rPr>
          <w:rFonts w:ascii="Times New Roman" w:hAnsi="Times New Roman"/>
        </w:rPr>
      </w:pPr>
      <w:r w:rsidRPr="00674F37">
        <w:rPr>
          <w:rFonts w:ascii="Times New Roman" w:hAnsi="Times New Roman"/>
          <w:position w:val="-12"/>
        </w:rPr>
        <w:object w:dxaOrig="2060" w:dyaOrig="360">
          <v:shape id="_x0000_i1033" type="#_x0000_t75" style="width:102.8pt;height:18pt" o:ole="">
            <v:imagedata r:id="rId42" o:title=""/>
          </v:shape>
          <o:OLEObject Type="Embed" ProgID="Equation.3" ShapeID="_x0000_i1033" DrawAspect="Content" ObjectID="_1532779110" r:id="rId43"/>
        </w:object>
      </w:r>
    </w:p>
    <w:p w:rsidR="00295A7D" w:rsidRPr="00674F37" w:rsidRDefault="00295A7D" w:rsidP="00295A7D">
      <w:pPr>
        <w:ind w:firstLine="360"/>
        <w:rPr>
          <w:rFonts w:ascii="Times New Roman" w:hAnsi="Times New Roman"/>
        </w:rPr>
      </w:pPr>
      <w:r w:rsidRPr="00674F37">
        <w:rPr>
          <w:rFonts w:ascii="Times New Roman" w:hAnsi="Times New Roman"/>
        </w:rPr>
        <w:t xml:space="preserve">In this equation, </w:t>
      </w:r>
      <w:r w:rsidRPr="00266F7D">
        <w:rPr>
          <w:rFonts w:ascii="Times New Roman" w:hAnsi="Times New Roman"/>
          <w:i/>
        </w:rPr>
        <w:t>ALV</w:t>
      </w:r>
      <w:r w:rsidRPr="00266F7D">
        <w:rPr>
          <w:rFonts w:ascii="Times New Roman" w:hAnsi="Times New Roman"/>
          <w:i/>
          <w:vertAlign w:val="subscript"/>
        </w:rPr>
        <w:t>x</w:t>
      </w:r>
      <w:r w:rsidRPr="00674F37">
        <w:rPr>
          <w:rFonts w:ascii="Times New Roman" w:hAnsi="Times New Roman"/>
        </w:rPr>
        <w:t xml:space="preserve"> is the calibrated loading value on grid cell </w:t>
      </w:r>
      <w:r w:rsidRPr="00C538F5">
        <w:rPr>
          <w:rFonts w:ascii="Times New Roman" w:hAnsi="Times New Roman"/>
          <w:i/>
        </w:rPr>
        <w:t>x</w:t>
      </w:r>
      <w:r w:rsidRPr="00674F37">
        <w:rPr>
          <w:rFonts w:ascii="Times New Roman" w:hAnsi="Times New Roman"/>
        </w:rPr>
        <w:t xml:space="preserve">. </w:t>
      </w:r>
      <w:r w:rsidRPr="008D22DB">
        <w:rPr>
          <w:rFonts w:ascii="Times New Roman" w:hAnsi="Times New Roman"/>
          <w:i/>
        </w:rPr>
        <w:t>HSS</w:t>
      </w:r>
      <w:r w:rsidRPr="008D22DB">
        <w:rPr>
          <w:rFonts w:ascii="Times New Roman" w:hAnsi="Times New Roman"/>
          <w:i/>
          <w:vertAlign w:val="subscript"/>
        </w:rPr>
        <w:t>x</w:t>
      </w:r>
      <w:r w:rsidRPr="008D22DB">
        <w:rPr>
          <w:rFonts w:ascii="Times New Roman" w:hAnsi="Times New Roman"/>
          <w:i/>
        </w:rPr>
        <w:t xml:space="preserve"> </w:t>
      </w:r>
      <w:r w:rsidRPr="008D22DB">
        <w:rPr>
          <w:rFonts w:ascii="Times New Roman" w:hAnsi="Times New Roman"/>
        </w:rPr>
        <w:t xml:space="preserve">is the hydrologic sensitivity score at </w:t>
      </w:r>
      <w:r>
        <w:rPr>
          <w:rFonts w:ascii="Times New Roman" w:hAnsi="Times New Roman"/>
        </w:rPr>
        <w:t>grid cell</w:t>
      </w:r>
      <w:r w:rsidRPr="008D22DB">
        <w:rPr>
          <w:rFonts w:ascii="Times New Roman" w:hAnsi="Times New Roman"/>
        </w:rPr>
        <w:t xml:space="preserve"> x</w:t>
      </w:r>
      <w:r>
        <w:rPr>
          <w:rFonts w:ascii="Times New Roman" w:hAnsi="Times New Roman"/>
        </w:rPr>
        <w:t xml:space="preserve">. </w:t>
      </w:r>
      <w:r w:rsidRPr="008D22DB">
        <w:rPr>
          <w:rFonts w:ascii="Times New Roman" w:hAnsi="Times New Roman"/>
          <w:i/>
        </w:rPr>
        <w:t>pol</w:t>
      </w:r>
      <w:r w:rsidRPr="008D22DB">
        <w:rPr>
          <w:rFonts w:ascii="Times New Roman" w:hAnsi="Times New Roman"/>
          <w:i/>
          <w:vertAlign w:val="subscript"/>
        </w:rPr>
        <w:t>x</w:t>
      </w:r>
      <w:r w:rsidRPr="008D22DB">
        <w:rPr>
          <w:rFonts w:ascii="Times New Roman" w:hAnsi="Times New Roman"/>
        </w:rPr>
        <w:t xml:space="preserve"> is the pollutant loading coefficient based on land use and land cover at </w:t>
      </w:r>
      <w:r>
        <w:rPr>
          <w:rFonts w:ascii="Times New Roman" w:hAnsi="Times New Roman"/>
        </w:rPr>
        <w:t>grid cell</w:t>
      </w:r>
      <w:r w:rsidRPr="008D22DB">
        <w:rPr>
          <w:rFonts w:ascii="Times New Roman" w:hAnsi="Times New Roman"/>
        </w:rPr>
        <w:t xml:space="preserve"> x</w:t>
      </w:r>
      <w:r>
        <w:rPr>
          <w:rFonts w:ascii="Times New Roman" w:hAnsi="Times New Roman"/>
        </w:rPr>
        <w:t>.</w:t>
      </w:r>
      <w:r w:rsidRPr="008D22DB">
        <w:rPr>
          <w:rFonts w:ascii="Times New Roman" w:hAnsi="Times New Roman"/>
          <w:i/>
        </w:rPr>
        <w:t xml:space="preserve"> </w:t>
      </w:r>
      <w:r w:rsidRPr="00266F7D">
        <w:rPr>
          <w:rFonts w:ascii="Times New Roman" w:hAnsi="Times New Roman"/>
          <w:i/>
        </w:rPr>
        <w:t>HSS</w:t>
      </w:r>
      <w:r w:rsidRPr="00266F7D">
        <w:rPr>
          <w:rFonts w:ascii="Times New Roman" w:hAnsi="Times New Roman"/>
          <w:vertAlign w:val="subscript"/>
        </w:rPr>
        <w:t>x</w:t>
      </w:r>
      <w:r w:rsidRPr="00674F37">
        <w:rPr>
          <w:rFonts w:ascii="Times New Roman" w:hAnsi="Times New Roman"/>
        </w:rPr>
        <w:t xml:space="preserve"> could be estimated by the flowing equation:</w:t>
      </w:r>
    </w:p>
    <w:p w:rsidR="00295A7D" w:rsidRPr="00674F37" w:rsidRDefault="00295A7D" w:rsidP="00295A7D">
      <w:pPr>
        <w:ind w:firstLine="360"/>
        <w:rPr>
          <w:rFonts w:ascii="Times New Roman" w:hAnsi="Times New Roman"/>
        </w:rPr>
      </w:pPr>
      <w:r w:rsidRPr="00674F37">
        <w:rPr>
          <w:rFonts w:ascii="Times New Roman" w:hAnsi="Times New Roman"/>
          <w:position w:val="-14"/>
        </w:rPr>
        <w:object w:dxaOrig="2280" w:dyaOrig="380">
          <v:shape id="_x0000_i1034" type="#_x0000_t75" style="width:114pt;height:18.75pt" o:ole="">
            <v:imagedata r:id="rId44" o:title=""/>
          </v:shape>
          <o:OLEObject Type="Embed" ProgID="Equation.3" ShapeID="_x0000_i1034" DrawAspect="Content" ObjectID="_1532779111" r:id="rId45"/>
        </w:object>
      </w:r>
    </w:p>
    <w:p w:rsidR="00295A7D" w:rsidRPr="00674F37" w:rsidRDefault="00295A7D" w:rsidP="00295A7D">
      <w:pPr>
        <w:ind w:firstLine="360"/>
        <w:rPr>
          <w:rFonts w:ascii="Times New Roman" w:hAnsi="Times New Roman"/>
        </w:rPr>
      </w:pPr>
      <w:r w:rsidRPr="00674F37">
        <w:rPr>
          <w:rFonts w:ascii="Times New Roman" w:hAnsi="Times New Roman"/>
        </w:rPr>
        <w:lastRenderedPageBreak/>
        <w:t xml:space="preserve">In this equation, </w:t>
      </w:r>
      <w:r w:rsidRPr="00266F7D">
        <w:rPr>
          <w:rFonts w:ascii="Times New Roman" w:hAnsi="Times New Roman"/>
          <w:i/>
        </w:rPr>
        <w:t>Ave (Rw)</w:t>
      </w:r>
      <w:r w:rsidRPr="00674F37">
        <w:rPr>
          <w:rFonts w:ascii="Times New Roman" w:hAnsi="Times New Roman"/>
        </w:rPr>
        <w:t xml:space="preserve"> means the average of storm water flow coefficient of the watershed. </w:t>
      </w:r>
      <w:r w:rsidRPr="00266F7D">
        <w:rPr>
          <w:rFonts w:ascii="Times New Roman" w:hAnsi="Times New Roman"/>
          <w:i/>
        </w:rPr>
        <w:t>R</w:t>
      </w:r>
      <w:r w:rsidRPr="00266F7D">
        <w:rPr>
          <w:rFonts w:ascii="Times New Roman" w:hAnsi="Times New Roman"/>
          <w:i/>
          <w:vertAlign w:val="subscript"/>
        </w:rPr>
        <w:t>x</w:t>
      </w:r>
      <w:r w:rsidRPr="00674F37">
        <w:rPr>
          <w:rFonts w:ascii="Times New Roman" w:hAnsi="Times New Roman"/>
        </w:rPr>
        <w:t xml:space="preserve"> is the storm water flow coefficient on grid cell </w:t>
      </w:r>
      <w:r w:rsidRPr="00C538F5">
        <w:rPr>
          <w:rFonts w:ascii="Times New Roman" w:hAnsi="Times New Roman"/>
          <w:i/>
        </w:rPr>
        <w:t>x</w:t>
      </w:r>
      <w:r w:rsidRPr="00674F37">
        <w:rPr>
          <w:rFonts w:ascii="Times New Roman" w:hAnsi="Times New Roman"/>
        </w:rPr>
        <w:t>, which could be estimated as:</w:t>
      </w:r>
    </w:p>
    <w:p w:rsidR="00295A7D" w:rsidRPr="00674F37" w:rsidRDefault="00295A7D" w:rsidP="00295A7D">
      <w:pPr>
        <w:ind w:left="360"/>
        <w:rPr>
          <w:rFonts w:ascii="Times New Roman" w:hAnsi="Times New Roman"/>
          <w:i/>
        </w:rPr>
      </w:pPr>
      <w:r w:rsidRPr="00674F37">
        <w:rPr>
          <w:rFonts w:ascii="Times New Roman" w:hAnsi="Times New Roman"/>
          <w:i/>
        </w:rPr>
        <w:t>R</w:t>
      </w:r>
      <w:r w:rsidRPr="00266F7D">
        <w:rPr>
          <w:rFonts w:ascii="Times New Roman" w:hAnsi="Times New Roman"/>
          <w:i/>
          <w:vertAlign w:val="subscript"/>
        </w:rPr>
        <w:t>x</w:t>
      </w:r>
      <w:r w:rsidRPr="00674F37">
        <w:rPr>
          <w:rFonts w:ascii="Times New Roman" w:hAnsi="Times New Roman"/>
          <w:i/>
        </w:rPr>
        <w:t xml:space="preserve"> = log (SUM (Yu))</w:t>
      </w:r>
    </w:p>
    <w:p w:rsidR="00295A7D" w:rsidRDefault="00295A7D" w:rsidP="00295A7D">
      <w:pPr>
        <w:ind w:firstLine="360"/>
        <w:rPr>
          <w:rFonts w:ascii="Times New Roman" w:hAnsi="Times New Roman"/>
        </w:rPr>
      </w:pPr>
      <w:r w:rsidRPr="00674F37">
        <w:rPr>
          <w:rFonts w:ascii="Times New Roman" w:hAnsi="Times New Roman"/>
        </w:rPr>
        <w:t xml:space="preserve">In this equation, </w:t>
      </w:r>
      <w:r w:rsidRPr="00266F7D">
        <w:rPr>
          <w:rFonts w:ascii="Times New Roman" w:hAnsi="Times New Roman"/>
          <w:i/>
        </w:rPr>
        <w:t>SUM (Yu)</w:t>
      </w:r>
      <w:r w:rsidRPr="00674F37">
        <w:rPr>
          <w:rFonts w:ascii="Times New Roman" w:hAnsi="Times New Roman"/>
        </w:rPr>
        <w:t xml:space="preserve"> is the accumulation of storm water of grids along the flowing route over grid cell </w:t>
      </w:r>
      <w:r w:rsidRPr="00C538F5">
        <w:rPr>
          <w:rFonts w:ascii="Times New Roman" w:hAnsi="Times New Roman"/>
          <w:i/>
        </w:rPr>
        <w:t>x</w:t>
      </w:r>
      <w:r w:rsidRPr="00674F37">
        <w:rPr>
          <w:rFonts w:ascii="Times New Roman" w:hAnsi="Times New Roman"/>
        </w:rPr>
        <w:t xml:space="preserve">. </w:t>
      </w:r>
    </w:p>
    <w:p w:rsidR="00295A7D" w:rsidRDefault="00295A7D" w:rsidP="00295A7D">
      <w:pPr>
        <w:ind w:firstLine="360"/>
        <w:rPr>
          <w:rFonts w:ascii="Times New Roman" w:hAnsi="Times New Roman"/>
        </w:rPr>
      </w:pPr>
      <w:r>
        <w:rPr>
          <w:rFonts w:ascii="Times New Roman" w:hAnsi="Times New Roman"/>
        </w:rPr>
        <w:t xml:space="preserve">With the results of </w:t>
      </w:r>
      <w:r w:rsidRPr="00C538F5">
        <w:rPr>
          <w:rFonts w:ascii="Times New Roman" w:hAnsi="Times New Roman"/>
          <w:i/>
        </w:rPr>
        <w:t>ALV</w:t>
      </w:r>
      <w:r w:rsidRPr="00C538F5">
        <w:rPr>
          <w:rFonts w:ascii="Times New Roman" w:hAnsi="Times New Roman"/>
          <w:i/>
          <w:vertAlign w:val="subscript"/>
        </w:rPr>
        <w:t>X</w:t>
      </w:r>
      <w:r>
        <w:rPr>
          <w:rFonts w:ascii="Times New Roman" w:hAnsi="Times New Roman"/>
        </w:rPr>
        <w:t xml:space="preserve">, the amount of nutrients retained by grid cell </w:t>
      </w:r>
      <w:r w:rsidRPr="00C538F5">
        <w:rPr>
          <w:rFonts w:ascii="Times New Roman" w:hAnsi="Times New Roman"/>
          <w:i/>
        </w:rPr>
        <w:t>x</w:t>
      </w:r>
      <w:r>
        <w:rPr>
          <w:rFonts w:ascii="Times New Roman" w:hAnsi="Times New Roman"/>
        </w:rPr>
        <w:t xml:space="preserve"> is calculated by:</w:t>
      </w:r>
    </w:p>
    <w:p w:rsidR="00295A7D" w:rsidRDefault="00295A7D" w:rsidP="00295A7D">
      <w:pPr>
        <w:ind w:firstLine="360"/>
        <w:rPr>
          <w:rFonts w:ascii="Times New Roman" w:hAnsi="Times New Roman"/>
        </w:rPr>
      </w:pPr>
      <w:r w:rsidRPr="00674F37">
        <w:rPr>
          <w:rFonts w:ascii="Times New Roman" w:hAnsi="Times New Roman"/>
          <w:position w:val="-14"/>
        </w:rPr>
        <w:object w:dxaOrig="1760" w:dyaOrig="380">
          <v:shape id="_x0000_i1035" type="#_x0000_t75" style="width:87.75pt;height:18.75pt" o:ole="">
            <v:imagedata r:id="rId46" o:title=""/>
          </v:shape>
          <o:OLEObject Type="Embed" ProgID="Equation.3" ShapeID="_x0000_i1035" DrawAspect="Content" ObjectID="_1532779112" r:id="rId47"/>
        </w:object>
      </w:r>
    </w:p>
    <w:p w:rsidR="00295A7D" w:rsidRPr="00C538F5" w:rsidRDefault="00295A7D" w:rsidP="00295A7D">
      <w:pPr>
        <w:ind w:firstLine="360"/>
        <w:rPr>
          <w:rFonts w:ascii="Times New Roman" w:hAnsi="Times New Roman"/>
        </w:rPr>
      </w:pPr>
      <w:r>
        <w:rPr>
          <w:rFonts w:ascii="Times New Roman" w:hAnsi="Times New Roman"/>
        </w:rPr>
        <w:t>In this equation, Ret</w:t>
      </w:r>
      <w:r w:rsidRPr="00C538F5">
        <w:rPr>
          <w:rFonts w:ascii="Times New Roman" w:hAnsi="Times New Roman"/>
          <w:vertAlign w:val="subscript"/>
        </w:rPr>
        <w:t>x</w:t>
      </w:r>
      <w:r>
        <w:rPr>
          <w:rFonts w:ascii="Times New Roman" w:hAnsi="Times New Roman"/>
          <w:vertAlign w:val="subscript"/>
        </w:rPr>
        <w:t xml:space="preserve"> </w:t>
      </w:r>
      <w:r>
        <w:rPr>
          <w:rFonts w:ascii="Times New Roman" w:hAnsi="Times New Roman"/>
        </w:rPr>
        <w:t xml:space="preserve">is the amount of nutrients retained by grid cell </w:t>
      </w:r>
      <w:r w:rsidRPr="00C538F5">
        <w:rPr>
          <w:rFonts w:ascii="Times New Roman" w:hAnsi="Times New Roman"/>
          <w:i/>
        </w:rPr>
        <w:t>x</w:t>
      </w:r>
      <w:r>
        <w:rPr>
          <w:rFonts w:ascii="Times New Roman" w:hAnsi="Times New Roman"/>
        </w:rPr>
        <w:t xml:space="preserve">. E </w:t>
      </w:r>
      <w:r w:rsidRPr="00C538F5">
        <w:rPr>
          <w:rFonts w:ascii="Times New Roman" w:hAnsi="Times New Roman"/>
        </w:rPr>
        <w:t xml:space="preserve">is the vegetation nutrients filtering value (removal efficient) of the pixel based on its land use and land cover type.  </w:t>
      </w:r>
    </w:p>
    <w:p w:rsidR="00295A7D" w:rsidRDefault="00295A7D" w:rsidP="00295A7D">
      <w:pPr>
        <w:ind w:firstLine="360"/>
        <w:rPr>
          <w:rFonts w:ascii="Times New Roman" w:hAnsi="Times New Roman"/>
        </w:rPr>
      </w:pPr>
      <w:r w:rsidRPr="00674F37">
        <w:rPr>
          <w:rFonts w:ascii="Times New Roman" w:hAnsi="Times New Roman"/>
        </w:rPr>
        <w:t xml:space="preserve">Based on results of </w:t>
      </w:r>
      <w:r>
        <w:rPr>
          <w:rFonts w:ascii="Times New Roman" w:hAnsi="Times New Roman"/>
        </w:rPr>
        <w:t xml:space="preserve">nutrient retention at </w:t>
      </w:r>
      <w:r w:rsidRPr="00674F37">
        <w:rPr>
          <w:rFonts w:ascii="Times New Roman" w:hAnsi="Times New Roman"/>
        </w:rPr>
        <w:t xml:space="preserve">each grid, the amount of nutrition retained </w:t>
      </w:r>
      <w:r>
        <w:rPr>
          <w:rFonts w:ascii="Times New Roman" w:hAnsi="Times New Roman"/>
        </w:rPr>
        <w:t xml:space="preserve">and exported </w:t>
      </w:r>
      <w:r w:rsidRPr="00674F37">
        <w:rPr>
          <w:rFonts w:ascii="Times New Roman" w:hAnsi="Times New Roman"/>
        </w:rPr>
        <w:t xml:space="preserve">by </w:t>
      </w:r>
      <w:r>
        <w:rPr>
          <w:rFonts w:ascii="Times New Roman" w:hAnsi="Times New Roman"/>
        </w:rPr>
        <w:t xml:space="preserve">all </w:t>
      </w:r>
      <w:r w:rsidRPr="00674F37">
        <w:rPr>
          <w:rFonts w:ascii="Times New Roman" w:hAnsi="Times New Roman"/>
        </w:rPr>
        <w:t xml:space="preserve">grids along the route could be estimated since storm water eventually transports the nutrients to the stream. The model then calculates the cumulative loading contributed by each grid cell up to sub-watershed level. </w:t>
      </w:r>
    </w:p>
    <w:p w:rsidR="00295A7D" w:rsidRDefault="00295A7D" w:rsidP="00295A7D">
      <w:pPr>
        <w:ind w:firstLine="360"/>
        <w:rPr>
          <w:rFonts w:ascii="Times New Roman" w:hAnsi="Times New Roman"/>
        </w:rPr>
      </w:pPr>
    </w:p>
    <w:p w:rsidR="00295A7D" w:rsidRPr="00295A7D" w:rsidRDefault="00295A7D" w:rsidP="00295A7D">
      <w:pPr>
        <w:rPr>
          <w:rFonts w:ascii="Times New Roman" w:hAnsi="Times New Roman"/>
        </w:rPr>
      </w:pPr>
      <w:r w:rsidRPr="00295A7D">
        <w:rPr>
          <w:rFonts w:ascii="Times New Roman" w:hAnsi="Times New Roman"/>
        </w:rPr>
        <w:t xml:space="preserve">1.3 InVEST Carbon Storage Model </w:t>
      </w:r>
    </w:p>
    <w:p w:rsidR="00295A7D" w:rsidRDefault="00235D18" w:rsidP="00295A7D">
      <w:pPr>
        <w:rPr>
          <w:rFonts w:ascii="Times New Roman" w:hAnsi="Times New Roman"/>
        </w:rPr>
      </w:pPr>
      <w:r>
        <w:rPr>
          <w:rFonts w:ascii="Times New Roman" w:hAnsi="Times New Roman"/>
        </w:rPr>
        <w:t xml:space="preserve">The </w:t>
      </w:r>
      <w:r w:rsidR="00295A7D" w:rsidRPr="008D22DB">
        <w:rPr>
          <w:rFonts w:ascii="Times New Roman" w:hAnsi="Times New Roman"/>
        </w:rPr>
        <w:t>InVEST Carbon Storage and Sequestration model</w:t>
      </w:r>
      <w:r w:rsidR="00295A7D" w:rsidRPr="00674F37">
        <w:rPr>
          <w:rFonts w:ascii="Times New Roman" w:hAnsi="Times New Roman"/>
        </w:rPr>
        <w:t xml:space="preserve"> quantifies the carbon storage in each category of landuse and land cover by aggregating the amount carbon captured in four carbon pools: above surface vegetation components, soil, under surface </w:t>
      </w:r>
      <w:r>
        <w:rPr>
          <w:rFonts w:ascii="Times New Roman" w:hAnsi="Times New Roman"/>
        </w:rPr>
        <w:t>biomass and dead organic matter</w:t>
      </w:r>
      <w:r w:rsidR="00295A7D" w:rsidRPr="00674F37">
        <w:rPr>
          <w:rFonts w:ascii="Times New Roman" w:hAnsi="Times New Roman"/>
        </w:rPr>
        <w:t xml:space="preserve">. The model is operating on raster GIS too, in which each pixel is representing a landuse unit in urban areas or a land cover unit in rural areas. The </w:t>
      </w:r>
      <w:r w:rsidR="008D4878">
        <w:rPr>
          <w:rFonts w:ascii="Times New Roman" w:hAnsi="Times New Roman"/>
          <w:b/>
          <w:i/>
          <w:noProof/>
          <w:lang w:bidi="ar-SA"/>
        </w:rPr>
        <w:lastRenderedPageBreak/>
        <mc:AlternateContent>
          <mc:Choice Requires="wpg">
            <w:drawing>
              <wp:anchor distT="0" distB="0" distL="114300" distR="114300" simplePos="0" relativeHeight="251688960" behindDoc="0" locked="0" layoutInCell="1" allowOverlap="1" wp14:anchorId="7379824F" wp14:editId="178907B0">
                <wp:simplePos x="0" y="0"/>
                <wp:positionH relativeFrom="margin">
                  <wp:align>left</wp:align>
                </wp:positionH>
                <wp:positionV relativeFrom="paragraph">
                  <wp:posOffset>106045</wp:posOffset>
                </wp:positionV>
                <wp:extent cx="5177790" cy="4476750"/>
                <wp:effectExtent l="0" t="0" r="3810" b="0"/>
                <wp:wrapTopAndBottom/>
                <wp:docPr id="29" name="Group 29"/>
                <wp:cNvGraphicFramePr/>
                <a:graphic xmlns:a="http://schemas.openxmlformats.org/drawingml/2006/main">
                  <a:graphicData uri="http://schemas.microsoft.com/office/word/2010/wordprocessingGroup">
                    <wpg:wgp>
                      <wpg:cNvGrpSpPr/>
                      <wpg:grpSpPr>
                        <a:xfrm>
                          <a:off x="0" y="0"/>
                          <a:ext cx="5177790" cy="4476750"/>
                          <a:chOff x="0" y="0"/>
                          <a:chExt cx="3952875" cy="3058729"/>
                        </a:xfrm>
                      </wpg:grpSpPr>
                      <pic:pic xmlns:pic="http://schemas.openxmlformats.org/drawingml/2006/picture">
                        <pic:nvPicPr>
                          <pic:cNvPr id="15" name="Picture 15"/>
                          <pic:cNvPicPr>
                            <a:picLocks noChangeAspect="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950335" cy="2707005"/>
                          </a:xfrm>
                          <a:prstGeom prst="rect">
                            <a:avLst/>
                          </a:prstGeom>
                          <a:noFill/>
                        </pic:spPr>
                      </pic:pic>
                      <wps:wsp>
                        <wps:cNvPr id="218" name="Text Box 2"/>
                        <wps:cNvSpPr txBox="1">
                          <a:spLocks noChangeArrowheads="1"/>
                        </wps:cNvSpPr>
                        <wps:spPr bwMode="auto">
                          <a:xfrm>
                            <a:off x="0" y="2806627"/>
                            <a:ext cx="3952875" cy="252102"/>
                          </a:xfrm>
                          <a:prstGeom prst="rect">
                            <a:avLst/>
                          </a:prstGeom>
                          <a:noFill/>
                          <a:ln w="9525">
                            <a:noFill/>
                            <a:miter lim="800000"/>
                            <a:headEnd/>
                            <a:tailEnd/>
                          </a:ln>
                        </wps:spPr>
                        <wps:txbx>
                          <w:txbxContent>
                            <w:p w:rsidR="001518FA" w:rsidRPr="008D4878" w:rsidRDefault="001518FA" w:rsidP="00295A7D">
                              <w:pPr>
                                <w:rPr>
                                  <w:i/>
                                </w:rPr>
                              </w:pPr>
                              <w:r w:rsidRPr="008D4878">
                                <w:rPr>
                                  <w:i/>
                                </w:rPr>
                                <w:t xml:space="preserve">                         </w:t>
                              </w:r>
                              <w:r>
                                <w:rPr>
                                  <w:i/>
                                </w:rPr>
                                <w:t xml:space="preserve">            </w:t>
                              </w:r>
                              <w:r w:rsidRPr="008D4878">
                                <w:rPr>
                                  <w:i/>
                                </w:rPr>
                                <w:t xml:space="preserve"> </w:t>
                              </w:r>
                              <w:r>
                                <w:rPr>
                                  <w:i/>
                                </w:rPr>
                                <w:t>Figure 9</w:t>
                              </w:r>
                              <w:r w:rsidRPr="008D4878">
                                <w:rPr>
                                  <w:i/>
                                </w:rPr>
                                <w:t>. Carbon Cycle in InVEST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379824F" id="Group 29" o:spid="_x0000_s1037" style="position:absolute;margin-left:0;margin-top:8.35pt;width:407.7pt;height:352.5pt;z-index:251688960;mso-position-horizontal:left;mso-position-horizontal-relative:margin;mso-width-relative:margin;mso-height-relative:margin" coordsize="39528,305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">
                <v:shape id="Picture 15" o:spid="_x0000_s1038" type="#_x0000_t75" style="position:absolute;width:39503;height:270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ZBQe+AAAA2wAAAA8AAABkcnMvZG93bnJldi54bWxET02LwjAQvS/4H8II3tZUXUWqUazg4nWt&#10;F29DMzbVZlKaVLv/3iwseJvH+5z1tre1eFDrK8cKJuMEBHHhdMWlgnN++FyC8AFZY+2YFPySh+1m&#10;8LHGVLsn/9DjFEoRQ9inqMCE0KRS+sKQRT92DXHkrq61GCJsS6lbfMZwW8tpkiykxYpjg8GG9oaK&#10;+6mzCjIyXf19xzybXRb7zAW6fWGn1GjY71YgAvXhLf53H3WcP4e/X+IBcvMC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IPZBQe+AAAA2wAAAA8AAAAAAAAAAAAAAAAAnwIAAGRy&#10;cy9kb3ducmV2LnhtbFBLBQYAAAAABAAEAPcAAACKAwAAAAA=&#10;">
                  <v:imagedata r:id="rId49" o:title=""/>
                  <v:path arrowok="t"/>
                </v:shape>
                <v:shape id="_x0000_s1039" type="#_x0000_t202" style="position:absolute;top:28066;width:39528;height:2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rkR8AA&#10;AADcAAAADwAAAGRycy9kb3ducmV2LnhtbERPTYvCMBC9C/6HMII3TRRX3GoUUQRPK9bdBW9DM7bF&#10;ZlKaaOu/N4eFPT7e92rT2Uo8qfGlYw2TsQJBnDlTcq7h+3IYLUD4gGywckwaXuRhs+73VpgY1/KZ&#10;nmnIRQxhn6CGIoQ6kdJnBVn0Y1cTR+7mGoshwiaXpsE2httKTpWaS4slx4YCa9oVlN3Th9Xw83W7&#10;/s7UKd/bj7p1nZJsP6XWw0G3XYII1IV/8Z/7aDRMJ3FtPBOPgF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NrkR8AAAADcAAAADwAAAAAAAAAAAAAAAACYAgAAZHJzL2Rvd25y&#10;ZXYueG1sUEsFBgAAAAAEAAQA9QAAAIUDAAAAAA==&#10;" filled="f" stroked="f">
                  <v:textbox>
                    <w:txbxContent>
                      <w:p w:rsidR="001518FA" w:rsidRPr="008D4878" w:rsidRDefault="001518FA" w:rsidP="00295A7D">
                        <w:pPr>
                          <w:rPr>
                            <w:i/>
                          </w:rPr>
                        </w:pPr>
                        <w:r w:rsidRPr="008D4878">
                          <w:rPr>
                            <w:i/>
                          </w:rPr>
                          <w:t xml:space="preserve">                         </w:t>
                        </w:r>
                        <w:r>
                          <w:rPr>
                            <w:i/>
                          </w:rPr>
                          <w:t xml:space="preserve">            </w:t>
                        </w:r>
                        <w:r w:rsidRPr="008D4878">
                          <w:rPr>
                            <w:i/>
                          </w:rPr>
                          <w:t xml:space="preserve"> </w:t>
                        </w:r>
                        <w:r>
                          <w:rPr>
                            <w:i/>
                          </w:rPr>
                          <w:t>Figure 9</w:t>
                        </w:r>
                        <w:r w:rsidRPr="008D4878">
                          <w:rPr>
                            <w:i/>
                          </w:rPr>
                          <w:t>. Carbon Cycle in InVEST</w:t>
                        </w:r>
                      </w:p>
                    </w:txbxContent>
                  </v:textbox>
                </v:shape>
                <w10:wrap type="topAndBottom" anchorx="margin"/>
              </v:group>
            </w:pict>
          </mc:Fallback>
        </mc:AlternateContent>
      </w:r>
      <w:r w:rsidR="00295A7D" w:rsidRPr="00674F37">
        <w:rPr>
          <w:rFonts w:ascii="Times New Roman" w:hAnsi="Times New Roman"/>
        </w:rPr>
        <w:t xml:space="preserve">information of the amount of carbon stored by four carbon pools for each landuse and land cover category in Oregon can be found in the biophysical </w:t>
      </w:r>
      <w:r w:rsidR="00295A7D">
        <w:rPr>
          <w:rFonts w:ascii="Times New Roman" w:hAnsi="Times New Roman"/>
        </w:rPr>
        <w:t>table</w:t>
      </w:r>
      <w:r w:rsidR="00295A7D" w:rsidRPr="00674F37">
        <w:rPr>
          <w:rFonts w:ascii="Times New Roman" w:hAnsi="Times New Roman"/>
        </w:rPr>
        <w:t xml:space="preserve"> attached with the model. Then the model quantifies the amount of carbon stored in different landscape categories such as wetlands, forests, and neighborhoods by accumulating the results for each pixel. </w:t>
      </w:r>
    </w:p>
    <w:p w:rsidR="00295A7D" w:rsidRDefault="00295A7D" w:rsidP="00295A7D">
      <w:pPr>
        <w:rPr>
          <w:rFonts w:ascii="Times New Roman" w:hAnsi="Times New Roman"/>
        </w:rPr>
      </w:pPr>
    </w:p>
    <w:p w:rsidR="00295A7D" w:rsidRPr="00295A7D" w:rsidRDefault="00295A7D" w:rsidP="00295A7D">
      <w:pPr>
        <w:rPr>
          <w:rFonts w:ascii="Times New Roman" w:hAnsi="Times New Roman"/>
        </w:rPr>
      </w:pPr>
      <w:r w:rsidRPr="00295A7D">
        <w:rPr>
          <w:rFonts w:ascii="Times New Roman" w:hAnsi="Times New Roman"/>
        </w:rPr>
        <w:t>1.4 Monetization Model</w:t>
      </w:r>
    </w:p>
    <w:p w:rsidR="00295A7D" w:rsidRPr="00674F37" w:rsidRDefault="00295A7D" w:rsidP="00295A7D">
      <w:pPr>
        <w:rPr>
          <w:rFonts w:ascii="Times New Roman" w:hAnsi="Times New Roman"/>
        </w:rPr>
      </w:pPr>
      <w:r w:rsidRPr="00674F37">
        <w:rPr>
          <w:rFonts w:ascii="Times New Roman" w:hAnsi="Times New Roman"/>
        </w:rPr>
        <w:t xml:space="preserve">Any discussion of sustainability barely </w:t>
      </w:r>
      <w:r>
        <w:rPr>
          <w:rFonts w:ascii="Times New Roman" w:hAnsi="Times New Roman"/>
        </w:rPr>
        <w:t xml:space="preserve">attracts </w:t>
      </w:r>
      <w:r w:rsidRPr="00674F37">
        <w:rPr>
          <w:rFonts w:ascii="Times New Roman" w:hAnsi="Times New Roman"/>
        </w:rPr>
        <w:t xml:space="preserve">land owners’ awareness without converting the ecological values into economic values. </w:t>
      </w:r>
      <w:r w:rsidRPr="00FA3344">
        <w:rPr>
          <w:rFonts w:ascii="Times New Roman" w:hAnsi="Times New Roman"/>
        </w:rPr>
        <w:t xml:space="preserve">In general, the value of </w:t>
      </w:r>
      <w:r w:rsidRPr="00FA3344">
        <w:rPr>
          <w:rFonts w:ascii="Times New Roman" w:hAnsi="Times New Roman"/>
        </w:rPr>
        <w:lastRenderedPageBreak/>
        <w:t>ecosystem service could be estimated by the unit value in providing ecosystem service and the number of units</w:t>
      </w:r>
      <w:r>
        <w:rPr>
          <w:rFonts w:ascii="Times New Roman" w:hAnsi="Times New Roman"/>
        </w:rPr>
        <w:t>:</w:t>
      </w:r>
      <w:r w:rsidRPr="00674F37">
        <w:rPr>
          <w:rFonts w:ascii="Times New Roman" w:hAnsi="Times New Roman"/>
        </w:rPr>
        <w:t xml:space="preserve"> </w:t>
      </w:r>
    </w:p>
    <w:p w:rsidR="00295A7D" w:rsidRPr="00674F37" w:rsidRDefault="00295A7D" w:rsidP="00295A7D">
      <w:pPr>
        <w:ind w:firstLine="360"/>
        <w:rPr>
          <w:rFonts w:ascii="Times New Roman" w:hAnsi="Times New Roman"/>
          <w:color w:val="000000" w:themeColor="text1"/>
        </w:rPr>
      </w:pPr>
      <w:r w:rsidRPr="00674F37">
        <w:rPr>
          <w:rFonts w:ascii="Times New Roman" w:hAnsi="Times New Roman"/>
          <w:color w:val="000000" w:themeColor="text1"/>
          <w:position w:val="-10"/>
        </w:rPr>
        <w:object w:dxaOrig="4740" w:dyaOrig="320">
          <v:shape id="_x0000_i1036" type="#_x0000_t75" style="width:236.3pt;height:15pt" o:ole="">
            <v:imagedata r:id="rId25" o:title=""/>
          </v:shape>
          <o:OLEObject Type="Embed" ProgID="Equation.3" ShapeID="_x0000_i1036" DrawAspect="Content" ObjectID="_1532779113" r:id="rId50"/>
        </w:object>
      </w:r>
      <w:r w:rsidRPr="00674F37">
        <w:rPr>
          <w:rFonts w:ascii="Times New Roman" w:hAnsi="Times New Roman"/>
          <w:color w:val="000000" w:themeColor="text1"/>
        </w:rPr>
        <w:t>(</w:t>
      </w:r>
      <w:r w:rsidRPr="00674F37">
        <w:rPr>
          <w:rFonts w:ascii="Times New Roman" w:hAnsi="Times New Roman"/>
          <w:i/>
          <w:color w:val="000000" w:themeColor="text1"/>
        </w:rPr>
        <w:t>Costanza et al 1997</w:t>
      </w:r>
      <w:r w:rsidRPr="00674F37">
        <w:rPr>
          <w:rFonts w:ascii="Times New Roman" w:hAnsi="Times New Roman"/>
          <w:color w:val="000000" w:themeColor="text1"/>
        </w:rPr>
        <w:t>)</w:t>
      </w:r>
    </w:p>
    <w:p w:rsidR="00295A7D" w:rsidRDefault="00295A7D" w:rsidP="00295A7D">
      <w:pPr>
        <w:ind w:firstLine="360"/>
        <w:rPr>
          <w:rFonts w:ascii="Times New Roman" w:hAnsi="Times New Roman"/>
        </w:rPr>
      </w:pPr>
      <w:r w:rsidRPr="00674F37">
        <w:rPr>
          <w:rFonts w:ascii="Times New Roman" w:hAnsi="Times New Roman"/>
        </w:rPr>
        <w:t xml:space="preserve">In this research, the amount of ecosystem services in </w:t>
      </w:r>
      <w:r>
        <w:rPr>
          <w:rFonts w:ascii="Times New Roman" w:hAnsi="Times New Roman"/>
        </w:rPr>
        <w:t>stormwater purification</w:t>
      </w:r>
      <w:r w:rsidRPr="00674F37">
        <w:rPr>
          <w:rFonts w:ascii="Times New Roman" w:hAnsi="Times New Roman"/>
        </w:rPr>
        <w:t xml:space="preserve"> and </w:t>
      </w:r>
      <w:r>
        <w:rPr>
          <w:rFonts w:ascii="Times New Roman" w:hAnsi="Times New Roman"/>
        </w:rPr>
        <w:t>carbon storage are model</w:t>
      </w:r>
      <w:r w:rsidRPr="00674F37">
        <w:rPr>
          <w:rFonts w:ascii="Times New Roman" w:hAnsi="Times New Roman"/>
        </w:rPr>
        <w:t>e</w:t>
      </w:r>
      <w:r>
        <w:rPr>
          <w:rFonts w:ascii="Times New Roman" w:hAnsi="Times New Roman"/>
        </w:rPr>
        <w:t xml:space="preserve">d in InVEST biophysical models. The </w:t>
      </w:r>
      <w:r w:rsidRPr="00674F37">
        <w:rPr>
          <w:rFonts w:ascii="Times New Roman" w:hAnsi="Times New Roman"/>
          <w:color w:val="000000" w:themeColor="text1"/>
        </w:rPr>
        <w:t>conceivable</w:t>
      </w:r>
      <w:r w:rsidRPr="00674F37">
        <w:rPr>
          <w:rFonts w:ascii="Times New Roman" w:hAnsi="Times New Roman"/>
        </w:rPr>
        <w:t xml:space="preserve"> monetary value of ecosystem services </w:t>
      </w:r>
      <w:r>
        <w:rPr>
          <w:rFonts w:ascii="Times New Roman" w:hAnsi="Times New Roman"/>
        </w:rPr>
        <w:t>in purifying stormwater and storing carbon are estimated by the following equations:</w:t>
      </w:r>
    </w:p>
    <w:p w:rsidR="00295A7D" w:rsidRDefault="00235D18" w:rsidP="00295A7D">
      <w:pPr>
        <w:ind w:firstLine="360"/>
        <w:rPr>
          <w:rFonts w:ascii="Times New Roman" w:hAnsi="Times New Roman"/>
          <w:noProof/>
        </w:rPr>
      </w:pPr>
      <w:r w:rsidRPr="00674F37">
        <w:rPr>
          <w:rFonts w:ascii="Times New Roman" w:hAnsi="Times New Roman"/>
          <w:noProof/>
          <w:position w:val="-12"/>
        </w:rPr>
        <w:object w:dxaOrig="3280" w:dyaOrig="360">
          <v:shape id="_x0000_i1037" type="#_x0000_t75" style="width:165pt;height:18pt" o:ole="">
            <v:imagedata r:id="rId51" o:title=""/>
          </v:shape>
          <o:OLEObject Type="Embed" ProgID="Equation.3" ShapeID="_x0000_i1037" DrawAspect="Content" ObjectID="_1532779114" r:id="rId52"/>
        </w:object>
      </w:r>
    </w:p>
    <w:p w:rsidR="00295A7D" w:rsidRDefault="00295A7D" w:rsidP="00295A7D">
      <w:pPr>
        <w:ind w:firstLine="360"/>
        <w:rPr>
          <w:rFonts w:ascii="Times New Roman" w:hAnsi="Times New Roman"/>
          <w:noProof/>
        </w:rPr>
      </w:pPr>
      <w:r w:rsidRPr="00674F37">
        <w:rPr>
          <w:rFonts w:ascii="Times New Roman" w:hAnsi="Times New Roman"/>
          <w:noProof/>
          <w:position w:val="-12"/>
        </w:rPr>
        <w:object w:dxaOrig="4020" w:dyaOrig="360">
          <v:shape id="_x0000_i1038" type="#_x0000_t75" style="width:201pt;height:18pt" o:ole="">
            <v:imagedata r:id="rId53" o:title=""/>
          </v:shape>
          <o:OLEObject Type="Embed" ProgID="Equation.3" ShapeID="_x0000_i1038" DrawAspect="Content" ObjectID="_1532779115" r:id="rId54"/>
        </w:object>
      </w:r>
    </w:p>
    <w:p w:rsidR="00295A7D" w:rsidRPr="00CF0982" w:rsidRDefault="00295A7D" w:rsidP="00CF0982">
      <w:pPr>
        <w:ind w:firstLine="360"/>
        <w:rPr>
          <w:rFonts w:ascii="Times New Roman" w:hAnsi="Times New Roman"/>
          <w:color w:val="000000" w:themeColor="text1"/>
        </w:rPr>
      </w:pPr>
      <w:r w:rsidRPr="00CD5D6C">
        <w:rPr>
          <w:rFonts w:ascii="Times New Roman" w:hAnsi="Times New Roman"/>
          <w:i/>
        </w:rPr>
        <w:t>wp_value</w:t>
      </w:r>
      <w:r w:rsidRPr="00CD5D6C">
        <w:rPr>
          <w:rFonts w:ascii="Times New Roman" w:hAnsi="Times New Roman"/>
          <w:i/>
          <w:vertAlign w:val="subscript"/>
        </w:rPr>
        <w:t>x</w:t>
      </w:r>
      <w:r w:rsidRPr="00674F37">
        <w:rPr>
          <w:rFonts w:ascii="Times New Roman" w:hAnsi="Times New Roman"/>
        </w:rPr>
        <w:t xml:space="preserve"> is the value of watershed x in providing ecosystem s</w:t>
      </w:r>
      <w:r>
        <w:rPr>
          <w:rFonts w:ascii="Times New Roman" w:hAnsi="Times New Roman"/>
        </w:rPr>
        <w:t xml:space="preserve">ervices of water purification. </w:t>
      </w:r>
      <w:r w:rsidRPr="00B6710C">
        <w:rPr>
          <w:rFonts w:ascii="Times New Roman" w:hAnsi="Times New Roman"/>
          <w:i/>
        </w:rPr>
        <w:t>cost (p)</w:t>
      </w:r>
      <w:r w:rsidRPr="00674F37">
        <w:rPr>
          <w:rFonts w:ascii="Times New Roman" w:hAnsi="Times New Roman"/>
        </w:rPr>
        <w:t xml:space="preserve"> is the amount of money in need to treat one kilogram of pollutant. </w:t>
      </w:r>
      <w:r>
        <w:rPr>
          <w:rFonts w:ascii="Times New Roman" w:hAnsi="Times New Roman"/>
          <w:i/>
        </w:rPr>
        <w:t>r</w:t>
      </w:r>
      <w:r w:rsidRPr="00B6710C">
        <w:rPr>
          <w:rFonts w:ascii="Times New Roman" w:hAnsi="Times New Roman"/>
          <w:i/>
        </w:rPr>
        <w:t>etained</w:t>
      </w:r>
      <w:r w:rsidRPr="00B6710C">
        <w:rPr>
          <w:rFonts w:ascii="Times New Roman" w:hAnsi="Times New Roman"/>
          <w:i/>
          <w:vertAlign w:val="subscript"/>
        </w:rPr>
        <w:t>x</w:t>
      </w:r>
      <w:r w:rsidRPr="00674F37">
        <w:rPr>
          <w:rFonts w:ascii="Times New Roman" w:hAnsi="Times New Roman"/>
        </w:rPr>
        <w:t xml:space="preserve"> is the amount of nutrition retained by watershed x.</w:t>
      </w:r>
      <w:r>
        <w:rPr>
          <w:rFonts w:ascii="Times New Roman" w:hAnsi="Times New Roman"/>
        </w:rPr>
        <w:t xml:space="preserve"> </w:t>
      </w:r>
      <w:r w:rsidRPr="00B6710C">
        <w:rPr>
          <w:rFonts w:ascii="Times New Roman" w:hAnsi="Times New Roman"/>
          <w:i/>
        </w:rPr>
        <w:t>cs_value</w:t>
      </w:r>
      <w:r w:rsidRPr="00B6710C">
        <w:rPr>
          <w:rFonts w:ascii="Times New Roman" w:hAnsi="Times New Roman"/>
          <w:i/>
          <w:vertAlign w:val="subscript"/>
        </w:rPr>
        <w:t>x</w:t>
      </w:r>
      <w:r>
        <w:rPr>
          <w:rFonts w:ascii="Times New Roman" w:hAnsi="Times New Roman"/>
          <w:i/>
          <w:vertAlign w:val="subscript"/>
        </w:rPr>
        <w:t xml:space="preserve"> </w:t>
      </w:r>
      <w:r w:rsidRPr="00674F37">
        <w:rPr>
          <w:rFonts w:ascii="Times New Roman" w:hAnsi="Times New Roman"/>
        </w:rPr>
        <w:t>is the value of watershed x in providing ecosystem s</w:t>
      </w:r>
      <w:r>
        <w:rPr>
          <w:rFonts w:ascii="Times New Roman" w:hAnsi="Times New Roman"/>
        </w:rPr>
        <w:t xml:space="preserve">ervices of carbon storage. </w:t>
      </w:r>
      <w:r w:rsidRPr="00B6710C">
        <w:rPr>
          <w:rFonts w:ascii="Times New Roman" w:hAnsi="Times New Roman"/>
          <w:i/>
        </w:rPr>
        <w:t xml:space="preserve">price (c) </w:t>
      </w:r>
      <w:r w:rsidRPr="00674F37">
        <w:rPr>
          <w:rFonts w:ascii="Times New Roman" w:hAnsi="Times New Roman"/>
        </w:rPr>
        <w:t>is the price of carbon per ton in carbon exchanged market</w:t>
      </w:r>
      <w:r>
        <w:rPr>
          <w:rFonts w:ascii="Times New Roman" w:hAnsi="Times New Roman"/>
        </w:rPr>
        <w:t xml:space="preserve">. </w:t>
      </w:r>
      <w:r w:rsidRPr="00B6710C">
        <w:rPr>
          <w:rFonts w:ascii="Times New Roman" w:hAnsi="Times New Roman"/>
          <w:i/>
        </w:rPr>
        <w:t>carbon_storage</w:t>
      </w:r>
      <w:r w:rsidRPr="00B6710C">
        <w:rPr>
          <w:rFonts w:ascii="Times New Roman" w:hAnsi="Times New Roman"/>
          <w:i/>
          <w:vertAlign w:val="subscript"/>
        </w:rPr>
        <w:t>x</w:t>
      </w:r>
      <w:r w:rsidRPr="00B6710C">
        <w:rPr>
          <w:rFonts w:ascii="Times New Roman" w:hAnsi="Times New Roman"/>
          <w:i/>
        </w:rPr>
        <w:t xml:space="preserve"> </w:t>
      </w:r>
      <w:r>
        <w:rPr>
          <w:rFonts w:ascii="Times New Roman" w:hAnsi="Times New Roman"/>
        </w:rPr>
        <w:t>is the amount of carbon stored by watershed x.</w:t>
      </w:r>
      <w:r w:rsidRPr="00674F37">
        <w:rPr>
          <w:rFonts w:ascii="Times New Roman" w:hAnsi="Times New Roman"/>
        </w:rPr>
        <w:t xml:space="preserve"> Previous </w:t>
      </w:r>
      <w:r w:rsidRPr="00674F37">
        <w:rPr>
          <w:rFonts w:ascii="Times New Roman" w:hAnsi="Times New Roman"/>
          <w:color w:val="000000" w:themeColor="text1"/>
        </w:rPr>
        <w:t xml:space="preserve">studies reported that the average cost for the municipal stormwater treatment to remove one pound nitrogen and phosphorous are $8.255  and $55.225 respectively in 2007 (EPA 2007). The nitrogen and phosphorous retained by </w:t>
      </w:r>
      <w:r>
        <w:rPr>
          <w:rFonts w:ascii="Times New Roman" w:hAnsi="Times New Roman"/>
          <w:color w:val="000000" w:themeColor="text1"/>
        </w:rPr>
        <w:t xml:space="preserve">the </w:t>
      </w:r>
      <w:r w:rsidRPr="00674F37">
        <w:rPr>
          <w:rFonts w:ascii="Times New Roman" w:hAnsi="Times New Roman"/>
          <w:color w:val="000000" w:themeColor="text1"/>
        </w:rPr>
        <w:t>ecosystem saves the City’s stormwater treatment operation cost in purifying urban runoff. The monetary value of a ton of carbon storage equals the social damage avoided by not releasing the carbon into the air (Stern 2007). Computation of the carbon’s social cost are controversial and complicated (Weitzman 2007 and Nordhaus 2007b). But Nordhaus (2007a) and Stern (2007) estimate the average value of carbon storage is $345 per ton.</w:t>
      </w:r>
    </w:p>
    <w:p w:rsidR="00295A7D" w:rsidRPr="00674F37" w:rsidRDefault="00295A7D" w:rsidP="00295A7D">
      <w:pPr>
        <w:pStyle w:val="ListParagraph"/>
        <w:numPr>
          <w:ilvl w:val="0"/>
          <w:numId w:val="12"/>
        </w:numPr>
        <w:spacing w:after="160"/>
        <w:ind w:left="360" w:hanging="270"/>
        <w:rPr>
          <w:rFonts w:ascii="Times New Roman" w:hAnsi="Times New Roman"/>
          <w:b/>
        </w:rPr>
      </w:pPr>
      <w:r w:rsidRPr="00674F37">
        <w:rPr>
          <w:rFonts w:ascii="Times New Roman" w:hAnsi="Times New Roman"/>
          <w:b/>
        </w:rPr>
        <w:lastRenderedPageBreak/>
        <w:t>Data Collection</w:t>
      </w:r>
    </w:p>
    <w:p w:rsidR="00295A7D" w:rsidRPr="00674F37" w:rsidRDefault="00295A7D" w:rsidP="00295A7D">
      <w:pPr>
        <w:ind w:firstLine="360"/>
        <w:rPr>
          <w:rFonts w:ascii="Times New Roman" w:hAnsi="Times New Roman"/>
        </w:rPr>
      </w:pPr>
      <w:r w:rsidRPr="00674F37">
        <w:rPr>
          <w:rFonts w:ascii="Times New Roman" w:hAnsi="Times New Roman"/>
        </w:rPr>
        <w:t>According to the modelling requirements of the InVEST water yield model, nutrition retention model and carbon storage and sequestration model, four categories of data are required to be collected and adjusted before running the model</w:t>
      </w:r>
      <w:r>
        <w:rPr>
          <w:rFonts w:ascii="Times New Roman" w:hAnsi="Times New Roman"/>
        </w:rPr>
        <w:t xml:space="preserve">: </w:t>
      </w:r>
      <w:r w:rsidRPr="00674F37">
        <w:rPr>
          <w:rFonts w:ascii="Times New Roman" w:hAnsi="Times New Roman"/>
        </w:rPr>
        <w:t>climate data, geographic data, planning data and the bio</w:t>
      </w:r>
      <w:r>
        <w:rPr>
          <w:rFonts w:ascii="Times New Roman" w:hAnsi="Times New Roman"/>
        </w:rPr>
        <w:t>physical</w:t>
      </w:r>
      <w:r w:rsidRPr="00674F37">
        <w:rPr>
          <w:rFonts w:ascii="Times New Roman" w:hAnsi="Times New Roman"/>
        </w:rPr>
        <w:t xml:space="preserve"> attributes (see </w:t>
      </w:r>
      <w:r>
        <w:rPr>
          <w:rFonts w:ascii="Times New Roman" w:hAnsi="Times New Roman"/>
        </w:rPr>
        <w:t>Table</w:t>
      </w:r>
      <w:r w:rsidRPr="00674F37">
        <w:rPr>
          <w:rFonts w:ascii="Times New Roman" w:hAnsi="Times New Roman"/>
        </w:rPr>
        <w:t xml:space="preserve"> 4). </w:t>
      </w:r>
    </w:p>
    <w:p w:rsidR="00295A7D" w:rsidRPr="007631E7" w:rsidRDefault="00295A7D" w:rsidP="00295A7D">
      <w:pPr>
        <w:tabs>
          <w:tab w:val="left" w:pos="360"/>
        </w:tabs>
        <w:rPr>
          <w:rFonts w:ascii="Times New Roman" w:hAnsi="Times New Roman"/>
        </w:rPr>
      </w:pPr>
      <w:r w:rsidRPr="00674F37">
        <w:rPr>
          <w:rFonts w:ascii="Times New Roman" w:hAnsi="Times New Roman"/>
        </w:rPr>
        <w:tab/>
        <w:t>Climate data includes the city’s annual precipitation and annual reference evapotranspiration</w:t>
      </w:r>
      <w:r>
        <w:rPr>
          <w:rFonts w:ascii="Times New Roman" w:hAnsi="Times New Roman"/>
        </w:rPr>
        <w:t xml:space="preserve"> from NOAA </w:t>
      </w:r>
      <w:r w:rsidRPr="00FD216C">
        <w:rPr>
          <w:rFonts w:ascii="Times New Roman" w:hAnsi="Times New Roman"/>
        </w:rPr>
        <w:t>Climate Prediction Center</w:t>
      </w:r>
      <w:r w:rsidRPr="00674F37">
        <w:rPr>
          <w:rFonts w:ascii="Times New Roman" w:hAnsi="Times New Roman"/>
        </w:rPr>
        <w:t>. Geographic data includes the area of the stormwater basin, the digital elevation model (DEM)</w:t>
      </w:r>
      <w:r>
        <w:rPr>
          <w:rFonts w:ascii="Times New Roman" w:hAnsi="Times New Roman"/>
        </w:rPr>
        <w:t xml:space="preserve"> from USGS National Elevation Dataset</w:t>
      </w:r>
      <w:r w:rsidRPr="00674F37">
        <w:rPr>
          <w:rFonts w:ascii="Times New Roman" w:hAnsi="Times New Roman"/>
        </w:rPr>
        <w:t xml:space="preserve">, and the original land cover data. Planning data </w:t>
      </w:r>
      <w:r>
        <w:rPr>
          <w:rFonts w:ascii="Times New Roman" w:hAnsi="Times New Roman"/>
        </w:rPr>
        <w:t xml:space="preserve">from the City of Corvallis Planning Department </w:t>
      </w:r>
      <w:r w:rsidRPr="00674F37">
        <w:rPr>
          <w:rFonts w:ascii="Times New Roman" w:hAnsi="Times New Roman"/>
        </w:rPr>
        <w:t xml:space="preserve">includes the raster data of land use and land cover in 2000, the predicted land use and land cover in 2020, the data showing the location of impervious surface (building footprint, road &amp; driveway, sidewalk &amp; path and parking lot) and parcel data. Biophysical data </w:t>
      </w:r>
      <w:r>
        <w:rPr>
          <w:rFonts w:ascii="Times New Roman" w:hAnsi="Times New Roman"/>
        </w:rPr>
        <w:t xml:space="preserve">from InVEST Basic Data Package </w:t>
      </w:r>
      <w:r w:rsidRPr="00674F37">
        <w:rPr>
          <w:rFonts w:ascii="Times New Roman" w:hAnsi="Times New Roman"/>
        </w:rPr>
        <w:t>include</w:t>
      </w:r>
      <w:r>
        <w:rPr>
          <w:rFonts w:ascii="Times New Roman" w:hAnsi="Times New Roman"/>
        </w:rPr>
        <w:t>s</w:t>
      </w:r>
      <w:r w:rsidRPr="00674F37">
        <w:rPr>
          <w:rFonts w:ascii="Times New Roman" w:hAnsi="Times New Roman"/>
        </w:rPr>
        <w:t xml:space="preserve"> the evapotranspiration coefficient, nitrogen and phosphorus loading coefficient, nitrogen and phosphorus filtering coefficient, the amo</w:t>
      </w:r>
      <w:r>
        <w:rPr>
          <w:rFonts w:ascii="Times New Roman" w:hAnsi="Times New Roman"/>
        </w:rPr>
        <w:t>u</w:t>
      </w:r>
      <w:r w:rsidRPr="00674F37">
        <w:rPr>
          <w:rFonts w:ascii="Times New Roman" w:hAnsi="Times New Roman"/>
        </w:rPr>
        <w:t>nt of carbon stored in aboveground biomass, the amount of carbon stored in belowground biomass, the amount of carbon stored in soil and the amount of carbon s</w:t>
      </w:r>
      <w:r>
        <w:rPr>
          <w:rFonts w:ascii="Times New Roman" w:hAnsi="Times New Roman"/>
        </w:rPr>
        <w:t>t</w:t>
      </w:r>
      <w:r w:rsidRPr="00674F37">
        <w:rPr>
          <w:rFonts w:ascii="Times New Roman" w:hAnsi="Times New Roman"/>
        </w:rPr>
        <w:t xml:space="preserve">ored in the dead organic body for each land use and land cover category. The land use and land cover data for the condition in 2000 is generated by overlaying the </w:t>
      </w:r>
      <w:r>
        <w:rPr>
          <w:rFonts w:ascii="Times New Roman" w:hAnsi="Times New Roman"/>
        </w:rPr>
        <w:t xml:space="preserve">year </w:t>
      </w:r>
      <w:r w:rsidRPr="00674F37">
        <w:rPr>
          <w:rFonts w:ascii="Times New Roman" w:hAnsi="Times New Roman"/>
        </w:rPr>
        <w:t>2000 zoning data from the City’s planning department on the top of the 1990 land cover data provided by Pacific Northwest Ecosystem Research Consortium. The land use and land cover for the future condition is generated by overlaying</w:t>
      </w:r>
      <w:r>
        <w:rPr>
          <w:rFonts w:ascii="Times New Roman" w:hAnsi="Times New Roman"/>
        </w:rPr>
        <w:t xml:space="preserve"> the Comprehensive Plan with </w:t>
      </w:r>
      <w:r w:rsidRPr="00674F37">
        <w:rPr>
          <w:rFonts w:ascii="Times New Roman" w:hAnsi="Times New Roman"/>
        </w:rPr>
        <w:t xml:space="preserve">the </w:t>
      </w:r>
      <w:r>
        <w:rPr>
          <w:rFonts w:ascii="Times New Roman" w:hAnsi="Times New Roman"/>
        </w:rPr>
        <w:t>199</w:t>
      </w:r>
      <w:r w:rsidRPr="00674F37">
        <w:rPr>
          <w:rFonts w:ascii="Times New Roman" w:hAnsi="Times New Roman"/>
        </w:rPr>
        <w:t>0</w:t>
      </w:r>
      <w:r>
        <w:rPr>
          <w:rFonts w:ascii="Times New Roman" w:hAnsi="Times New Roman"/>
        </w:rPr>
        <w:t xml:space="preserve"> original land</w:t>
      </w:r>
      <w:r w:rsidRPr="00674F37">
        <w:rPr>
          <w:rFonts w:ascii="Times New Roman" w:hAnsi="Times New Roman"/>
        </w:rPr>
        <w:t xml:space="preserve"> cover data.</w:t>
      </w:r>
    </w:p>
    <w:p w:rsidR="00295A7D" w:rsidRPr="00674F37" w:rsidRDefault="00295A7D" w:rsidP="00295A7D">
      <w:pPr>
        <w:tabs>
          <w:tab w:val="left" w:pos="810"/>
        </w:tabs>
        <w:ind w:left="90"/>
        <w:rPr>
          <w:rFonts w:ascii="Times New Roman" w:hAnsi="Times New Roman"/>
        </w:rPr>
      </w:pPr>
      <w:r w:rsidRPr="00674F37">
        <w:rPr>
          <w:rFonts w:ascii="Times New Roman" w:hAnsi="Times New Roman"/>
          <w:noProof/>
          <w:lang w:bidi="ar-SA"/>
        </w:rPr>
        <w:lastRenderedPageBreak/>
        <mc:AlternateContent>
          <mc:Choice Requires="wps">
            <w:drawing>
              <wp:anchor distT="45720" distB="45720" distL="114300" distR="114300" simplePos="0" relativeHeight="251687936" behindDoc="0" locked="0" layoutInCell="1" allowOverlap="1" wp14:anchorId="7CB3CB0C" wp14:editId="18817FBA">
                <wp:simplePos x="0" y="0"/>
                <wp:positionH relativeFrom="margin">
                  <wp:align>right</wp:align>
                </wp:positionH>
                <wp:positionV relativeFrom="paragraph">
                  <wp:posOffset>3414395</wp:posOffset>
                </wp:positionV>
                <wp:extent cx="4467225" cy="1404620"/>
                <wp:effectExtent l="0" t="0" r="0" b="0"/>
                <wp:wrapSquare wrapText="bothSides"/>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4467225" cy="1404620"/>
                        </a:xfrm>
                        <a:prstGeom prst="rect">
                          <a:avLst/>
                        </a:prstGeom>
                        <a:noFill/>
                        <a:ln w="9525">
                          <a:noFill/>
                          <a:miter lim="800000"/>
                          <a:headEnd/>
                          <a:tailEnd/>
                        </a:ln>
                      </wps:spPr>
                      <wps:txbx>
                        <w:txbxContent>
                          <w:p w:rsidR="001518FA" w:rsidRPr="00295A7D" w:rsidRDefault="001518FA" w:rsidP="00295A7D">
                            <w:pPr>
                              <w:rPr>
                                <w:i/>
                              </w:rPr>
                            </w:pPr>
                            <w:r w:rsidRPr="00295A7D">
                              <w:rPr>
                                <w:i/>
                              </w:rPr>
                              <w:t>Table 4. Data Collection, Formatting and Manipulation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CB3CB0C" id="_x0000_s1040" type="#_x0000_t202" style="position:absolute;left:0;text-align:left;margin-left:300.55pt;margin-top:268.85pt;width:351.75pt;height:110.6pt;rotation:-90;z-index:2516879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" filled="f" stroked="f">
                <v:textbox style="mso-fit-shape-to-text:t">
                  <w:txbxContent>
                    <w:p w:rsidR="001518FA" w:rsidRPr="00295A7D" w:rsidRDefault="001518FA" w:rsidP="00295A7D">
                      <w:pPr>
                        <w:rPr>
                          <w:i/>
                        </w:rPr>
                      </w:pPr>
                      <w:r w:rsidRPr="00295A7D">
                        <w:rPr>
                          <w:i/>
                        </w:rPr>
                        <w:t>Table 4. Data Collection, Formatting and Manipulation</w:t>
                      </w:r>
                    </w:p>
                  </w:txbxContent>
                </v:textbox>
                <w10:wrap type="square" anchorx="margin"/>
              </v:shape>
            </w:pict>
          </mc:Fallback>
        </mc:AlternateContent>
      </w:r>
      <w:r w:rsidRPr="00FD216C">
        <w:rPr>
          <w:noProof/>
          <w:lang w:bidi="ar-SA"/>
        </w:rPr>
        <w:drawing>
          <wp:anchor distT="0" distB="0" distL="114300" distR="114300" simplePos="0" relativeHeight="251689984" behindDoc="0" locked="0" layoutInCell="1" allowOverlap="1" wp14:anchorId="3B0DB97E" wp14:editId="1891F616">
            <wp:simplePos x="0" y="0"/>
            <wp:positionH relativeFrom="margin">
              <wp:posOffset>-1415415</wp:posOffset>
            </wp:positionH>
            <wp:positionV relativeFrom="paragraph">
              <wp:posOffset>2740660</wp:posOffset>
            </wp:positionV>
            <wp:extent cx="8217535" cy="2754630"/>
            <wp:effectExtent l="7303" t="0" r="317" b="318"/>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rot="16200000">
                      <a:off x="0" y="0"/>
                      <a:ext cx="8217535" cy="2754630"/>
                    </a:xfrm>
                    <a:prstGeom prst="rect">
                      <a:avLst/>
                    </a:prstGeom>
                    <a:noFill/>
                    <a:ln>
                      <a:noFill/>
                    </a:ln>
                  </pic:spPr>
                </pic:pic>
              </a:graphicData>
            </a:graphic>
            <wp14:sizeRelH relativeFrom="margin">
              <wp14:pctWidth>0</wp14:pctWidth>
            </wp14:sizeRelH>
          </wp:anchor>
        </w:drawing>
      </w:r>
    </w:p>
    <w:p w:rsidR="00295A7D" w:rsidRPr="00B60DE0" w:rsidRDefault="00295A7D" w:rsidP="00295A7D">
      <w:pPr>
        <w:pStyle w:val="ListParagraph"/>
        <w:numPr>
          <w:ilvl w:val="0"/>
          <w:numId w:val="12"/>
        </w:numPr>
        <w:spacing w:after="160"/>
        <w:ind w:left="360"/>
        <w:rPr>
          <w:rFonts w:ascii="Times New Roman" w:hAnsi="Times New Roman"/>
          <w:b/>
        </w:rPr>
      </w:pPr>
      <w:r w:rsidRPr="00674F37">
        <w:rPr>
          <w:rFonts w:ascii="Times New Roman" w:hAnsi="Times New Roman"/>
          <w:b/>
        </w:rPr>
        <w:lastRenderedPageBreak/>
        <w:t xml:space="preserve"> Scenarios Design </w:t>
      </w:r>
    </w:p>
    <w:p w:rsidR="00295A7D" w:rsidRPr="00674F37" w:rsidRDefault="00295A7D" w:rsidP="00295A7D">
      <w:pPr>
        <w:rPr>
          <w:rFonts w:ascii="Times New Roman" w:hAnsi="Times New Roman"/>
        </w:rPr>
      </w:pPr>
      <w:r w:rsidRPr="00674F37">
        <w:rPr>
          <w:rFonts w:ascii="Times New Roman" w:hAnsi="Times New Roman"/>
          <w:b/>
          <w:noProof/>
          <w:lang w:bidi="ar-SA"/>
        </w:rPr>
        <mc:AlternateContent>
          <mc:Choice Requires="wps">
            <w:drawing>
              <wp:anchor distT="45720" distB="45720" distL="114300" distR="114300" simplePos="0" relativeHeight="251685888" behindDoc="0" locked="0" layoutInCell="1" allowOverlap="1" wp14:anchorId="329A5F44" wp14:editId="67459329">
                <wp:simplePos x="0" y="0"/>
                <wp:positionH relativeFrom="margin">
                  <wp:posOffset>1860550</wp:posOffset>
                </wp:positionH>
                <wp:positionV relativeFrom="paragraph">
                  <wp:posOffset>7148830</wp:posOffset>
                </wp:positionV>
                <wp:extent cx="2562225" cy="617220"/>
                <wp:effectExtent l="0" t="0" r="0" b="0"/>
                <wp:wrapTopAndBottom/>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617220"/>
                        </a:xfrm>
                        <a:prstGeom prst="rect">
                          <a:avLst/>
                        </a:prstGeom>
                        <a:noFill/>
                        <a:ln w="9525">
                          <a:noFill/>
                          <a:miter lim="800000"/>
                          <a:headEnd/>
                          <a:tailEnd/>
                        </a:ln>
                      </wps:spPr>
                      <wps:txbx>
                        <w:txbxContent>
                          <w:p w:rsidR="001518FA" w:rsidRPr="00295A7D" w:rsidRDefault="001518FA" w:rsidP="00295A7D">
                            <w:pPr>
                              <w:rPr>
                                <w:i/>
                              </w:rPr>
                            </w:pPr>
                            <w:r w:rsidRPr="00295A7D">
                              <w:rPr>
                                <w:i/>
                              </w:rPr>
                              <w:t>Figure</w:t>
                            </w:r>
                            <w:r>
                              <w:rPr>
                                <w:i/>
                              </w:rPr>
                              <w:t xml:space="preserve"> 10. Research Flow Chart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9A5F44" id="_x0000_s1041" type="#_x0000_t202" style="position:absolute;margin-left:146.5pt;margin-top:562.9pt;width:201.75pt;height:48.6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" filled="f" stroked="f">
                <v:textbox>
                  <w:txbxContent>
                    <w:p w:rsidR="001518FA" w:rsidRPr="00295A7D" w:rsidRDefault="001518FA" w:rsidP="00295A7D">
                      <w:pPr>
                        <w:rPr>
                          <w:i/>
                        </w:rPr>
                      </w:pPr>
                      <w:r w:rsidRPr="00295A7D">
                        <w:rPr>
                          <w:i/>
                        </w:rPr>
                        <w:t>Figure</w:t>
                      </w:r>
                      <w:r>
                        <w:rPr>
                          <w:i/>
                        </w:rPr>
                        <w:t xml:space="preserve"> 10. Research Flow Chart</w:t>
                      </w:r>
                    </w:p>
                  </w:txbxContent>
                </v:textbox>
                <w10:wrap type="topAndBottom" anchorx="margin"/>
              </v:shape>
            </w:pict>
          </mc:Fallback>
        </mc:AlternateContent>
      </w:r>
      <w:r w:rsidRPr="00674F37">
        <w:rPr>
          <w:rFonts w:ascii="Times New Roman" w:hAnsi="Times New Roman"/>
        </w:rPr>
        <w:t xml:space="preserve">Based on the City’s Comprehensive Plan, the entire stormwater basin is divided into three </w:t>
      </w:r>
      <w:r w:rsidR="00235D18">
        <w:rPr>
          <w:rFonts w:ascii="Times New Roman" w:hAnsi="Times New Roman"/>
        </w:rPr>
        <w:t>zones</w:t>
      </w:r>
      <w:r w:rsidRPr="00674F37">
        <w:rPr>
          <w:rFonts w:ascii="Times New Roman" w:hAnsi="Times New Roman"/>
        </w:rPr>
        <w:t xml:space="preserve">: the area within the City Limit; the area between the City Limit and the Urban Growth Boundary (Urban Fringe); and the area outside the Urban Growth Boundary (see </w:t>
      </w:r>
      <w:r>
        <w:rPr>
          <w:rFonts w:ascii="Times New Roman" w:hAnsi="Times New Roman"/>
        </w:rPr>
        <w:t xml:space="preserve">Figure </w:t>
      </w:r>
      <w:r w:rsidR="00E878DE">
        <w:rPr>
          <w:rFonts w:ascii="Times New Roman" w:hAnsi="Times New Roman"/>
        </w:rPr>
        <w:t>4</w:t>
      </w:r>
      <w:r w:rsidRPr="00674F37">
        <w:rPr>
          <w:rFonts w:ascii="Times New Roman" w:hAnsi="Times New Roman"/>
        </w:rPr>
        <w:t xml:space="preserve">). This research quantifies these three </w:t>
      </w:r>
      <w:r w:rsidR="00235D18">
        <w:rPr>
          <w:rFonts w:ascii="Times New Roman" w:hAnsi="Times New Roman"/>
        </w:rPr>
        <w:t>zones</w:t>
      </w:r>
      <w:r w:rsidRPr="00674F37">
        <w:rPr>
          <w:rFonts w:ascii="Times New Roman" w:hAnsi="Times New Roman"/>
        </w:rPr>
        <w:t>’ ability to provide ecosystem services in stormwater purification and carbon storage in both the years of 2000 and 2020 u</w:t>
      </w:r>
      <w:r>
        <w:rPr>
          <w:rFonts w:ascii="Times New Roman" w:hAnsi="Times New Roman"/>
        </w:rPr>
        <w:t>n</w:t>
      </w:r>
      <w:r w:rsidRPr="00674F37">
        <w:rPr>
          <w:rFonts w:ascii="Times New Roman" w:hAnsi="Times New Roman"/>
        </w:rPr>
        <w:t>der the City’s current planning policy. There are six results generated from the model showing how many nutrients in stormwater are retained and how much carbon is stored in these three areas in 2000 and 2020. The scenario of th</w:t>
      </w:r>
      <w:r>
        <w:rPr>
          <w:rFonts w:ascii="Times New Roman" w:hAnsi="Times New Roman"/>
        </w:rPr>
        <w:t>e year of 2000 is</w:t>
      </w:r>
      <w:r w:rsidRPr="00674F37">
        <w:rPr>
          <w:rFonts w:ascii="Times New Roman" w:hAnsi="Times New Roman"/>
        </w:rPr>
        <w:t xml:space="preserve"> based on the land use and land cover data as the baseline. The scenario of the year of 2020 is projected results from the InVEST model based on the proposed future land use and land cover in the Comprehensive Plan. </w:t>
      </w:r>
      <w:r>
        <w:rPr>
          <w:noProof/>
          <w:lang w:bidi="ar-SA"/>
        </w:rPr>
        <w:drawing>
          <wp:inline distT="0" distB="0" distL="0" distR="0" wp14:anchorId="732B7577" wp14:editId="654653CF">
            <wp:extent cx="5391397" cy="31711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14969" t="17261" r="13144" b="11816"/>
                    <a:stretch/>
                  </pic:blipFill>
                  <pic:spPr bwMode="auto">
                    <a:xfrm>
                      <a:off x="0" y="0"/>
                      <a:ext cx="5419022" cy="3187439"/>
                    </a:xfrm>
                    <a:prstGeom prst="rect">
                      <a:avLst/>
                    </a:prstGeom>
                    <a:ln>
                      <a:noFill/>
                    </a:ln>
                    <a:extLst>
                      <a:ext uri="{53640926-AAD7-44D8-BBD7-CCE9431645EC}">
                        <a14:shadowObscured xmlns:a14="http://schemas.microsoft.com/office/drawing/2010/main"/>
                      </a:ext>
                    </a:extLst>
                  </pic:spPr>
                </pic:pic>
              </a:graphicData>
            </a:graphic>
          </wp:inline>
        </w:drawing>
      </w:r>
    </w:p>
    <w:p w:rsidR="00295A7D" w:rsidRDefault="00E878DE" w:rsidP="00295A7D">
      <w:pPr>
        <w:ind w:firstLine="360"/>
        <w:rPr>
          <w:rFonts w:ascii="Times New Roman" w:hAnsi="Times New Roman"/>
        </w:rPr>
      </w:pPr>
      <w:r>
        <w:rPr>
          <w:rFonts w:ascii="Times New Roman" w:hAnsi="Times New Roman"/>
        </w:rPr>
        <w:lastRenderedPageBreak/>
        <w:t>Figure 10 shows the research process</w:t>
      </w:r>
      <w:r w:rsidR="00B177CD">
        <w:rPr>
          <w:rFonts w:ascii="Times New Roman" w:hAnsi="Times New Roman"/>
        </w:rPr>
        <w:t>es</w:t>
      </w:r>
      <w:r>
        <w:rPr>
          <w:rFonts w:ascii="Times New Roman" w:hAnsi="Times New Roman"/>
        </w:rPr>
        <w:t xml:space="preserve">. </w:t>
      </w:r>
      <w:r w:rsidR="00295A7D" w:rsidRPr="00674F37">
        <w:rPr>
          <w:rFonts w:ascii="Times New Roman" w:hAnsi="Times New Roman"/>
        </w:rPr>
        <w:t>Result 1 and Result 4 are used to compare the city’s overall ability to provide urban ecosystem services respective</w:t>
      </w:r>
      <w:r w:rsidR="00C00385">
        <w:rPr>
          <w:rFonts w:ascii="Times New Roman" w:hAnsi="Times New Roman"/>
        </w:rPr>
        <w:t>ly in 2000 and 2020. If Result 4</w:t>
      </w:r>
      <w:r w:rsidR="00295A7D" w:rsidRPr="00674F37">
        <w:rPr>
          <w:rFonts w:ascii="Times New Roman" w:hAnsi="Times New Roman"/>
        </w:rPr>
        <w:t xml:space="preserve"> is bigger than Result 1, it indicates that Corvallis’s development under the urban growth management plan from 2000 to 2020 enables the city to provide more urban ecosystem services in stormwater purification and carbon storage in 2020. Otherwise, the current urban growth management policy needs to be revised and more urban green space is necessary in terms of providing more ecosystem services to the city. Besides, with the assistance of the city’s impervious surface data</w:t>
      </w:r>
      <w:r w:rsidR="00295A7D">
        <w:rPr>
          <w:rFonts w:ascii="Times New Roman" w:hAnsi="Times New Roman"/>
        </w:rPr>
        <w:t>,</w:t>
      </w:r>
      <w:r w:rsidR="00295A7D" w:rsidRPr="00674F37">
        <w:rPr>
          <w:rFonts w:ascii="Times New Roman" w:hAnsi="Times New Roman"/>
        </w:rPr>
        <w:t xml:space="preserve"> Result 1 is used to explore the correlations between the ecological monetary value and the size of different impervious surface</w:t>
      </w:r>
      <w:r w:rsidR="00295A7D">
        <w:rPr>
          <w:rFonts w:ascii="Times New Roman" w:hAnsi="Times New Roman"/>
        </w:rPr>
        <w:t>s</w:t>
      </w:r>
      <w:r w:rsidR="00295A7D" w:rsidRPr="00674F37">
        <w:rPr>
          <w:rFonts w:ascii="Times New Roman" w:hAnsi="Times New Roman"/>
        </w:rPr>
        <w:t>. Result 2 and Result 5 are used to calculate the ecosystem services of stormwater purification and carbon storage provided by the urban fringe area in 2000 and 2020. The results show how much ecosystem services would be depleted from 2000 to 2020 because of the city’s sprawl.  Comparison of the ecosystem service depletion from 2000 to 2020 with the city’s historical periods indicate whether or not the current planning policy slows the ecosystem service loss trend. Result 3 and Result 6 quantify the ecosystem services provided by the area outside urban growth boundary but within the stormwater basin. An effective urban growth boundary conserves the land of high ecological values and directs urbanization into the land of low ec</w:t>
      </w:r>
      <w:r w:rsidR="00295A7D">
        <w:rPr>
          <w:rFonts w:ascii="Times New Roman" w:hAnsi="Times New Roman"/>
        </w:rPr>
        <w:t>olo</w:t>
      </w:r>
      <w:r w:rsidR="00295A7D" w:rsidRPr="00674F37">
        <w:rPr>
          <w:rFonts w:ascii="Times New Roman" w:hAnsi="Times New Roman"/>
        </w:rPr>
        <w:t xml:space="preserve">gical value. Comparing Result 2 with Result 3, if the ecosystem service per </w:t>
      </w:r>
      <w:r w:rsidR="00C00385">
        <w:rPr>
          <w:rFonts w:ascii="Times New Roman" w:hAnsi="Times New Roman"/>
        </w:rPr>
        <w:t>unit</w:t>
      </w:r>
      <w:r w:rsidR="00295A7D" w:rsidRPr="00674F37">
        <w:rPr>
          <w:rFonts w:ascii="Times New Roman" w:hAnsi="Times New Roman"/>
        </w:rPr>
        <w:t xml:space="preserve"> </w:t>
      </w:r>
      <w:r w:rsidR="00C00385">
        <w:rPr>
          <w:rFonts w:ascii="Times New Roman" w:hAnsi="Times New Roman"/>
        </w:rPr>
        <w:t>(ESPU</w:t>
      </w:r>
      <w:r w:rsidR="00295A7D" w:rsidRPr="00674F37">
        <w:rPr>
          <w:rFonts w:ascii="Times New Roman" w:hAnsi="Times New Roman"/>
        </w:rPr>
        <w:t>) of urban fringe area under the Comprehensive Plan is higher than the E</w:t>
      </w:r>
      <w:r w:rsidR="00C00385">
        <w:rPr>
          <w:rFonts w:ascii="Times New Roman" w:hAnsi="Times New Roman"/>
        </w:rPr>
        <w:t>SPU</w:t>
      </w:r>
      <w:r w:rsidR="00295A7D" w:rsidRPr="00674F37">
        <w:rPr>
          <w:rFonts w:ascii="Times New Roman" w:hAnsi="Times New Roman"/>
        </w:rPr>
        <w:t xml:space="preserve"> of the area outside urban growth boundary but within the stormwater basin, it indicates that the urban growth boundary encompasses the land that has high ecological values into the </w:t>
      </w:r>
      <w:r w:rsidR="00295A7D" w:rsidRPr="00674F37">
        <w:rPr>
          <w:rFonts w:ascii="Times New Roman" w:hAnsi="Times New Roman"/>
        </w:rPr>
        <w:lastRenderedPageBreak/>
        <w:t>area to be developed in future. Therefore the urban growth boundary is not performing well in environmental conservation and a new one needs to be delineated.</w:t>
      </w:r>
    </w:p>
    <w:p w:rsidR="00295A7D" w:rsidRDefault="00295A7D" w:rsidP="00346ADC">
      <w:pPr>
        <w:pStyle w:val="Heading1"/>
      </w:pPr>
    </w:p>
    <w:p w:rsidR="00F91D2C" w:rsidRDefault="00F91D2C" w:rsidP="00F91D2C"/>
    <w:p w:rsidR="00F91D2C" w:rsidRDefault="00F91D2C" w:rsidP="00F91D2C"/>
    <w:p w:rsidR="00F91D2C" w:rsidRDefault="00F91D2C" w:rsidP="00F91D2C"/>
    <w:p w:rsidR="00F91D2C" w:rsidRDefault="00F91D2C" w:rsidP="00F91D2C"/>
    <w:p w:rsidR="00F91D2C" w:rsidRDefault="00F91D2C" w:rsidP="00F91D2C"/>
    <w:p w:rsidR="00F91D2C" w:rsidRDefault="00F91D2C" w:rsidP="00F91D2C"/>
    <w:p w:rsidR="00F91D2C" w:rsidRDefault="00F91D2C" w:rsidP="00F91D2C"/>
    <w:p w:rsidR="00F91D2C" w:rsidRDefault="00F91D2C" w:rsidP="00F91D2C"/>
    <w:p w:rsidR="00F91D2C" w:rsidRDefault="00F91D2C" w:rsidP="00F91D2C"/>
    <w:p w:rsidR="00F91D2C" w:rsidRDefault="00F91D2C" w:rsidP="00F91D2C"/>
    <w:p w:rsidR="00F91D2C" w:rsidRDefault="00F91D2C" w:rsidP="00F91D2C"/>
    <w:p w:rsidR="00F91D2C" w:rsidRDefault="00F91D2C" w:rsidP="00F91D2C"/>
    <w:p w:rsidR="00F91D2C" w:rsidRDefault="00F91D2C" w:rsidP="00F91D2C"/>
    <w:p w:rsidR="00F91D2C" w:rsidRDefault="00F91D2C" w:rsidP="00F91D2C"/>
    <w:p w:rsidR="00F91D2C" w:rsidRDefault="00F91D2C" w:rsidP="00F91D2C"/>
    <w:p w:rsidR="00F91D2C" w:rsidRDefault="00F91D2C" w:rsidP="00F91D2C"/>
    <w:p w:rsidR="00F91D2C" w:rsidRDefault="00F91D2C" w:rsidP="00F91D2C"/>
    <w:p w:rsidR="00F91D2C" w:rsidRDefault="00F91D2C" w:rsidP="00F91D2C"/>
    <w:p w:rsidR="00F91D2C" w:rsidRDefault="00F91D2C" w:rsidP="00F91D2C"/>
    <w:p w:rsidR="00F91D2C" w:rsidRDefault="00F91D2C" w:rsidP="00F91D2C"/>
    <w:p w:rsidR="00F91D2C" w:rsidRPr="009B4800" w:rsidRDefault="00F91D2C" w:rsidP="00F91D2C">
      <w:pPr>
        <w:jc w:val="center"/>
        <w:rPr>
          <w:b/>
          <w:sz w:val="28"/>
          <w:szCs w:val="28"/>
        </w:rPr>
      </w:pPr>
      <w:r w:rsidRPr="009B4800">
        <w:rPr>
          <w:b/>
          <w:sz w:val="28"/>
          <w:szCs w:val="28"/>
        </w:rPr>
        <w:lastRenderedPageBreak/>
        <w:t>C</w:t>
      </w:r>
      <w:r w:rsidR="009B4800" w:rsidRPr="009B4800">
        <w:rPr>
          <w:b/>
          <w:sz w:val="28"/>
          <w:szCs w:val="28"/>
        </w:rPr>
        <w:t>hapter</w:t>
      </w:r>
      <w:r w:rsidRPr="009B4800">
        <w:rPr>
          <w:b/>
          <w:sz w:val="28"/>
          <w:szCs w:val="28"/>
        </w:rPr>
        <w:t xml:space="preserve"> 5</w:t>
      </w:r>
    </w:p>
    <w:p w:rsidR="00F91D2C" w:rsidRPr="009B4800" w:rsidRDefault="00F91D2C" w:rsidP="00F91D2C">
      <w:pPr>
        <w:jc w:val="center"/>
        <w:rPr>
          <w:b/>
          <w:sz w:val="28"/>
          <w:szCs w:val="28"/>
        </w:rPr>
      </w:pPr>
      <w:r w:rsidRPr="009B4800">
        <w:rPr>
          <w:b/>
          <w:sz w:val="28"/>
          <w:szCs w:val="28"/>
        </w:rPr>
        <w:t>Results and Discussion</w:t>
      </w:r>
    </w:p>
    <w:p w:rsidR="00F91D2C" w:rsidRDefault="00F91D2C" w:rsidP="00F91D2C">
      <w:pPr>
        <w:jc w:val="center"/>
        <w:rPr>
          <w:b/>
        </w:rPr>
      </w:pPr>
    </w:p>
    <w:p w:rsidR="00F91D2C" w:rsidRDefault="00F91D2C" w:rsidP="00F91D2C">
      <w:pPr>
        <w:jc w:val="center"/>
        <w:rPr>
          <w:b/>
        </w:rPr>
      </w:pPr>
    </w:p>
    <w:p w:rsidR="00F91D2C" w:rsidRDefault="00F91D2C" w:rsidP="00F91D2C">
      <w:pPr>
        <w:jc w:val="center"/>
        <w:rPr>
          <w:b/>
        </w:rPr>
      </w:pPr>
    </w:p>
    <w:p w:rsidR="00F91D2C" w:rsidRDefault="00F91D2C" w:rsidP="00F91D2C">
      <w:pPr>
        <w:jc w:val="center"/>
        <w:rPr>
          <w:b/>
        </w:rPr>
      </w:pPr>
    </w:p>
    <w:p w:rsidR="00F91D2C" w:rsidRDefault="00F91D2C" w:rsidP="00F91D2C">
      <w:pPr>
        <w:jc w:val="center"/>
        <w:rPr>
          <w:b/>
        </w:rPr>
      </w:pPr>
    </w:p>
    <w:p w:rsidR="00F91D2C" w:rsidRDefault="00F91D2C" w:rsidP="00F91D2C">
      <w:pPr>
        <w:jc w:val="center"/>
        <w:rPr>
          <w:b/>
        </w:rPr>
      </w:pPr>
    </w:p>
    <w:p w:rsidR="00F91D2C" w:rsidRDefault="00F91D2C" w:rsidP="00F91D2C">
      <w:pPr>
        <w:jc w:val="center"/>
        <w:rPr>
          <w:b/>
        </w:rPr>
      </w:pPr>
    </w:p>
    <w:p w:rsidR="00F91D2C" w:rsidRDefault="00F91D2C" w:rsidP="00F91D2C">
      <w:pPr>
        <w:jc w:val="center"/>
        <w:rPr>
          <w:b/>
        </w:rPr>
      </w:pPr>
    </w:p>
    <w:p w:rsidR="00F91D2C" w:rsidRDefault="00F91D2C" w:rsidP="00F91D2C">
      <w:pPr>
        <w:jc w:val="center"/>
        <w:rPr>
          <w:b/>
        </w:rPr>
      </w:pPr>
    </w:p>
    <w:p w:rsidR="00F91D2C" w:rsidRDefault="00F91D2C" w:rsidP="00F91D2C">
      <w:pPr>
        <w:jc w:val="center"/>
        <w:rPr>
          <w:b/>
        </w:rPr>
      </w:pPr>
    </w:p>
    <w:p w:rsidR="00F91D2C" w:rsidRDefault="00F91D2C" w:rsidP="00F91D2C">
      <w:pPr>
        <w:jc w:val="center"/>
        <w:rPr>
          <w:b/>
        </w:rPr>
      </w:pPr>
    </w:p>
    <w:p w:rsidR="00F91D2C" w:rsidRDefault="00F91D2C" w:rsidP="00F91D2C">
      <w:pPr>
        <w:jc w:val="center"/>
        <w:rPr>
          <w:b/>
        </w:rPr>
      </w:pPr>
    </w:p>
    <w:p w:rsidR="00F91D2C" w:rsidRDefault="00F91D2C" w:rsidP="00F91D2C">
      <w:pPr>
        <w:jc w:val="center"/>
        <w:rPr>
          <w:b/>
        </w:rPr>
      </w:pPr>
    </w:p>
    <w:p w:rsidR="00F91D2C" w:rsidRDefault="00F91D2C" w:rsidP="00F91D2C">
      <w:pPr>
        <w:jc w:val="center"/>
        <w:rPr>
          <w:b/>
        </w:rPr>
      </w:pPr>
    </w:p>
    <w:p w:rsidR="00F91D2C" w:rsidRDefault="00F91D2C" w:rsidP="00F91D2C">
      <w:pPr>
        <w:jc w:val="center"/>
        <w:rPr>
          <w:b/>
        </w:rPr>
      </w:pPr>
    </w:p>
    <w:p w:rsidR="00F91D2C" w:rsidRDefault="00F91D2C" w:rsidP="00F91D2C">
      <w:pPr>
        <w:jc w:val="center"/>
        <w:rPr>
          <w:b/>
        </w:rPr>
      </w:pPr>
    </w:p>
    <w:p w:rsidR="00F91D2C" w:rsidRDefault="00F91D2C" w:rsidP="00F91D2C">
      <w:pPr>
        <w:jc w:val="center"/>
        <w:rPr>
          <w:b/>
        </w:rPr>
      </w:pPr>
    </w:p>
    <w:p w:rsidR="00F91D2C" w:rsidRDefault="00F91D2C" w:rsidP="00F91D2C">
      <w:pPr>
        <w:jc w:val="center"/>
        <w:rPr>
          <w:b/>
        </w:rPr>
      </w:pPr>
    </w:p>
    <w:p w:rsidR="00F91D2C" w:rsidRDefault="00F91D2C" w:rsidP="00F91D2C">
      <w:pPr>
        <w:jc w:val="center"/>
        <w:rPr>
          <w:b/>
        </w:rPr>
      </w:pPr>
    </w:p>
    <w:p w:rsidR="00F91D2C" w:rsidRDefault="00F91D2C" w:rsidP="00F91D2C">
      <w:pPr>
        <w:jc w:val="center"/>
        <w:rPr>
          <w:b/>
        </w:rPr>
      </w:pPr>
    </w:p>
    <w:p w:rsidR="00F91D2C" w:rsidRDefault="00F91D2C" w:rsidP="00F91D2C">
      <w:pPr>
        <w:jc w:val="center"/>
        <w:rPr>
          <w:b/>
        </w:rPr>
      </w:pPr>
    </w:p>
    <w:p w:rsidR="00F91D2C" w:rsidRPr="00674F37" w:rsidRDefault="00646EFB" w:rsidP="00F91D2C">
      <w:pPr>
        <w:pStyle w:val="ListParagraph"/>
        <w:numPr>
          <w:ilvl w:val="0"/>
          <w:numId w:val="13"/>
        </w:numPr>
        <w:spacing w:after="160" w:line="240" w:lineRule="auto"/>
        <w:ind w:left="360"/>
        <w:rPr>
          <w:rFonts w:ascii="Times New Roman" w:hAnsi="Times New Roman"/>
          <w:b/>
        </w:rPr>
      </w:pPr>
      <w:r>
        <w:rPr>
          <w:rFonts w:ascii="Times New Roman" w:hAnsi="Times New Roman"/>
          <w:b/>
        </w:rPr>
        <w:lastRenderedPageBreak/>
        <w:t>Urbanization Impacts on Environment</w:t>
      </w:r>
      <w:r w:rsidR="00F91D2C" w:rsidRPr="00674F37">
        <w:rPr>
          <w:rFonts w:ascii="Times New Roman" w:hAnsi="Times New Roman"/>
          <w:b/>
        </w:rPr>
        <w:t>.</w:t>
      </w:r>
    </w:p>
    <w:p w:rsidR="00F91D2C" w:rsidRPr="00674F37" w:rsidRDefault="00F91D2C" w:rsidP="00F91D2C">
      <w:pPr>
        <w:pStyle w:val="ListParagraph"/>
        <w:spacing w:line="240" w:lineRule="auto"/>
        <w:rPr>
          <w:rFonts w:ascii="Times New Roman" w:hAnsi="Times New Roman"/>
          <w:b/>
        </w:rPr>
      </w:pPr>
    </w:p>
    <w:p w:rsidR="00F91D2C" w:rsidRPr="00DE153D" w:rsidRDefault="00DE153D" w:rsidP="00DE153D">
      <w:pPr>
        <w:pStyle w:val="ListParagraph"/>
        <w:numPr>
          <w:ilvl w:val="1"/>
          <w:numId w:val="13"/>
        </w:numPr>
        <w:spacing w:after="160" w:line="240" w:lineRule="auto"/>
        <w:ind w:left="360"/>
        <w:rPr>
          <w:rFonts w:ascii="Times New Roman" w:hAnsi="Times New Roman"/>
        </w:rPr>
      </w:pPr>
      <w:r w:rsidRPr="00674F37">
        <w:rPr>
          <w:rFonts w:ascii="Times New Roman" w:hAnsi="Times New Roman"/>
          <w:noProof/>
          <w:lang w:bidi="ar-SA"/>
        </w:rPr>
        <mc:AlternateContent>
          <mc:Choice Requires="wps">
            <w:drawing>
              <wp:anchor distT="45720" distB="45720" distL="114300" distR="114300" simplePos="0" relativeHeight="251695104" behindDoc="0" locked="0" layoutInCell="1" allowOverlap="1" wp14:anchorId="560A1685" wp14:editId="5C0EE2DA">
                <wp:simplePos x="0" y="0"/>
                <wp:positionH relativeFrom="margin">
                  <wp:align>center</wp:align>
                </wp:positionH>
                <wp:positionV relativeFrom="paragraph">
                  <wp:posOffset>4147871</wp:posOffset>
                </wp:positionV>
                <wp:extent cx="5303520" cy="401955"/>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402336"/>
                        </a:xfrm>
                        <a:prstGeom prst="rect">
                          <a:avLst/>
                        </a:prstGeom>
                        <a:noFill/>
                        <a:ln w="9525">
                          <a:noFill/>
                          <a:miter lim="800000"/>
                          <a:headEnd/>
                          <a:tailEnd/>
                        </a:ln>
                      </wps:spPr>
                      <wps:txbx>
                        <w:txbxContent>
                          <w:p w:rsidR="001518FA" w:rsidRPr="00DE153D" w:rsidRDefault="001518FA" w:rsidP="00F91D2C">
                            <w:pPr>
                              <w:rPr>
                                <w:i/>
                              </w:rPr>
                            </w:pPr>
                            <w:r>
                              <w:rPr>
                                <w:i/>
                              </w:rPr>
                              <w:t xml:space="preserve">                                  Figure 11</w:t>
                            </w:r>
                            <w:r w:rsidRPr="00DE153D">
                              <w:rPr>
                                <w:i/>
                              </w:rPr>
                              <w:t>. Projected Land Use Changes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0A1685" id="_x0000_s1042" type="#_x0000_t202" style="position:absolute;left:0;text-align:left;margin-left:0;margin-top:326.6pt;width:417.6pt;height:31.65pt;z-index:2516951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" filled="f" stroked="f">
                <v:textbox>
                  <w:txbxContent>
                    <w:p w:rsidR="001518FA" w:rsidRPr="00DE153D" w:rsidRDefault="001518FA" w:rsidP="00F91D2C">
                      <w:pPr>
                        <w:rPr>
                          <w:i/>
                        </w:rPr>
                      </w:pPr>
                      <w:r>
                        <w:rPr>
                          <w:i/>
                        </w:rPr>
                        <w:t xml:space="preserve">                                  Figure 11</w:t>
                      </w:r>
                      <w:r w:rsidRPr="00DE153D">
                        <w:rPr>
                          <w:i/>
                        </w:rPr>
                        <w:t>. Projected Land Use Changes</w:t>
                      </w:r>
                    </w:p>
                  </w:txbxContent>
                </v:textbox>
                <w10:wrap type="square" anchorx="margin"/>
              </v:shape>
            </w:pict>
          </mc:Fallback>
        </mc:AlternateContent>
      </w:r>
      <w:r w:rsidRPr="00674F37">
        <w:rPr>
          <w:rFonts w:ascii="Times New Roman" w:hAnsi="Times New Roman"/>
          <w:noProof/>
          <w:lang w:bidi="ar-SA"/>
        </w:rPr>
        <w:drawing>
          <wp:anchor distT="0" distB="0" distL="114300" distR="114300" simplePos="0" relativeHeight="251728896" behindDoc="0" locked="0" layoutInCell="1" allowOverlap="1" wp14:anchorId="4221ACAC" wp14:editId="20EA1668">
            <wp:simplePos x="0" y="0"/>
            <wp:positionH relativeFrom="margin">
              <wp:align>left</wp:align>
            </wp:positionH>
            <wp:positionV relativeFrom="paragraph">
              <wp:posOffset>299948</wp:posOffset>
            </wp:positionV>
            <wp:extent cx="5028565" cy="3810635"/>
            <wp:effectExtent l="0" t="0" r="635" b="0"/>
            <wp:wrapTopAndBottom/>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LULC.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028565" cy="3810635"/>
                    </a:xfrm>
                    <a:prstGeom prst="rect">
                      <a:avLst/>
                    </a:prstGeom>
                  </pic:spPr>
                </pic:pic>
              </a:graphicData>
            </a:graphic>
            <wp14:sizeRelH relativeFrom="page">
              <wp14:pctWidth>0</wp14:pctWidth>
            </wp14:sizeRelH>
            <wp14:sizeRelV relativeFrom="page">
              <wp14:pctHeight>0</wp14:pctHeight>
            </wp14:sizeRelV>
          </wp:anchor>
        </w:drawing>
      </w:r>
      <w:r w:rsidR="00F91D2C" w:rsidRPr="00F91D2C">
        <w:rPr>
          <w:rFonts w:ascii="Times New Roman" w:hAnsi="Times New Roman"/>
        </w:rPr>
        <w:t>Land</w:t>
      </w:r>
      <w:r>
        <w:rPr>
          <w:rFonts w:ascii="Times New Roman" w:hAnsi="Times New Roman"/>
        </w:rPr>
        <w:t xml:space="preserve"> </w:t>
      </w:r>
      <w:r w:rsidR="00F91D2C" w:rsidRPr="00F91D2C">
        <w:rPr>
          <w:rFonts w:ascii="Times New Roman" w:hAnsi="Times New Roman"/>
        </w:rPr>
        <w:t>use and Land Cover Changes</w:t>
      </w:r>
    </w:p>
    <w:p w:rsidR="00F91D2C" w:rsidRPr="00674F37" w:rsidRDefault="00F91D2C" w:rsidP="00DE153D">
      <w:pPr>
        <w:rPr>
          <w:rFonts w:ascii="Times New Roman" w:hAnsi="Times New Roman"/>
        </w:rPr>
      </w:pPr>
      <w:r>
        <w:rPr>
          <w:rFonts w:ascii="Times New Roman" w:hAnsi="Times New Roman"/>
        </w:rPr>
        <w:t>Figure</w:t>
      </w:r>
      <w:r w:rsidRPr="00674F37">
        <w:rPr>
          <w:rFonts w:ascii="Times New Roman" w:hAnsi="Times New Roman"/>
        </w:rPr>
        <w:t xml:space="preserve"> 1</w:t>
      </w:r>
      <w:r w:rsidR="00E878DE">
        <w:rPr>
          <w:rFonts w:ascii="Times New Roman" w:hAnsi="Times New Roman"/>
        </w:rPr>
        <w:t>1</w:t>
      </w:r>
      <w:r w:rsidRPr="00674F37">
        <w:rPr>
          <w:rFonts w:ascii="Times New Roman" w:hAnsi="Times New Roman"/>
        </w:rPr>
        <w:t xml:space="preserve"> shows the land use coverage changes from 2000 to 2020. All the land use and land cover are reorganized and summarized into the categories of </w:t>
      </w:r>
      <w:r w:rsidR="001852B8">
        <w:rPr>
          <w:rFonts w:ascii="Times New Roman" w:hAnsi="Times New Roman"/>
        </w:rPr>
        <w:t xml:space="preserve">the </w:t>
      </w:r>
      <w:r w:rsidRPr="00674F37">
        <w:rPr>
          <w:rFonts w:ascii="Times New Roman" w:hAnsi="Times New Roman"/>
        </w:rPr>
        <w:t xml:space="preserve">urban built area, </w:t>
      </w:r>
      <w:r w:rsidR="001852B8">
        <w:rPr>
          <w:rFonts w:ascii="Times New Roman" w:hAnsi="Times New Roman"/>
        </w:rPr>
        <w:t xml:space="preserve">the </w:t>
      </w:r>
      <w:r w:rsidRPr="00674F37">
        <w:rPr>
          <w:rFonts w:ascii="Times New Roman" w:hAnsi="Times New Roman"/>
        </w:rPr>
        <w:t xml:space="preserve">rural area and </w:t>
      </w:r>
      <w:r w:rsidR="001852B8">
        <w:rPr>
          <w:rFonts w:ascii="Times New Roman" w:hAnsi="Times New Roman"/>
        </w:rPr>
        <w:t xml:space="preserve">the </w:t>
      </w:r>
      <w:r w:rsidRPr="00674F37">
        <w:rPr>
          <w:rFonts w:ascii="Times New Roman" w:hAnsi="Times New Roman"/>
        </w:rPr>
        <w:t xml:space="preserve">natural area. Based on the current Comprehensive Plan, the total built area coverage increases from 37.66% to 57.93%. The rural area drops from 22.91% </w:t>
      </w:r>
      <w:r>
        <w:rPr>
          <w:rFonts w:ascii="Times New Roman" w:hAnsi="Times New Roman"/>
        </w:rPr>
        <w:t>to</w:t>
      </w:r>
      <w:r w:rsidRPr="00674F37">
        <w:rPr>
          <w:rFonts w:ascii="Times New Roman" w:hAnsi="Times New Roman"/>
        </w:rPr>
        <w:t xml:space="preserve"> 11.85% and the natural area drops from 39.43% to 30.22%. The rural land </w:t>
      </w:r>
      <w:r w:rsidR="001852B8">
        <w:rPr>
          <w:rFonts w:ascii="Times New Roman" w:hAnsi="Times New Roman"/>
        </w:rPr>
        <w:t xml:space="preserve">is </w:t>
      </w:r>
      <w:r w:rsidRPr="00674F37">
        <w:rPr>
          <w:rFonts w:ascii="Times New Roman" w:hAnsi="Times New Roman"/>
        </w:rPr>
        <w:t>urbanized faster than the natural land due to its proximity to the city limit and compactness in the urban fringe areas.</w:t>
      </w:r>
    </w:p>
    <w:p w:rsidR="00F91D2C" w:rsidRPr="00674F37" w:rsidRDefault="00F91D2C" w:rsidP="00F91D2C">
      <w:pPr>
        <w:ind w:firstLine="360"/>
        <w:rPr>
          <w:rFonts w:ascii="Times New Roman" w:hAnsi="Times New Roman"/>
        </w:rPr>
      </w:pPr>
      <w:r>
        <w:rPr>
          <w:rFonts w:ascii="Times New Roman" w:hAnsi="Times New Roman"/>
        </w:rPr>
        <w:t>Table</w:t>
      </w:r>
      <w:r w:rsidRPr="00674F37">
        <w:rPr>
          <w:rFonts w:ascii="Times New Roman" w:hAnsi="Times New Roman"/>
        </w:rPr>
        <w:t xml:space="preserve"> 5 shows the land use and land cover change from 2000 to 2020 in detail. The total built area increases by nearly 60%, while the rural area and the natural area drop </w:t>
      </w:r>
      <w:r w:rsidRPr="00674F37">
        <w:rPr>
          <w:rFonts w:ascii="Times New Roman" w:hAnsi="Times New Roman"/>
        </w:rPr>
        <w:lastRenderedPageBreak/>
        <w:t>by 45% and 24% respectively in the period of 2000 to 2020. In the urban built area, the mix-used of residential and commercial area increases by nearly 300% followed by the high density residential area (Residential area &gt; 16DU/AC) increasing by more than 200%. In the rural area the double cropping ar</w:t>
      </w:r>
      <w:r w:rsidR="001852B8">
        <w:rPr>
          <w:rFonts w:ascii="Times New Roman" w:hAnsi="Times New Roman"/>
        </w:rPr>
        <w:t>ea and the bare/fallow decrease</w:t>
      </w:r>
      <w:r w:rsidRPr="00674F37">
        <w:rPr>
          <w:rFonts w:ascii="Times New Roman" w:hAnsi="Times New Roman"/>
        </w:rPr>
        <w:t xml:space="preserve"> most over 90%. In the natural area, turfgrass and marsh decrease most by 73.73% and 58.37% respectively. </w:t>
      </w:r>
    </w:p>
    <w:p w:rsidR="00F91D2C" w:rsidRDefault="00F91D2C" w:rsidP="00F91D2C">
      <w:pPr>
        <w:ind w:firstLine="360"/>
        <w:jc w:val="both"/>
        <w:rPr>
          <w:rFonts w:ascii="Times New Roman" w:hAnsi="Times New Roman"/>
        </w:rPr>
      </w:pPr>
      <w:r w:rsidRPr="00674F37">
        <w:rPr>
          <w:rFonts w:ascii="Times New Roman" w:hAnsi="Times New Roman"/>
        </w:rPr>
        <w:t xml:space="preserve">From the above analysis, it is apparent that during the urbanization process, rural area and natural area are converted into urban built area. Most of the urbanization from 2000 to 2020 are planned in the Urban Fringe. </w:t>
      </w:r>
      <w:r>
        <w:rPr>
          <w:rFonts w:ascii="Times New Roman" w:hAnsi="Times New Roman"/>
        </w:rPr>
        <w:t>Table</w:t>
      </w:r>
      <w:r w:rsidRPr="00674F37">
        <w:rPr>
          <w:rFonts w:ascii="Times New Roman" w:hAnsi="Times New Roman"/>
        </w:rPr>
        <w:t xml:space="preserve"> </w:t>
      </w:r>
      <w:r w:rsidR="00B177CD">
        <w:rPr>
          <w:rFonts w:ascii="Times New Roman" w:hAnsi="Times New Roman"/>
        </w:rPr>
        <w:t>6</w:t>
      </w:r>
      <w:r w:rsidRPr="00674F37">
        <w:rPr>
          <w:rFonts w:ascii="Times New Roman" w:hAnsi="Times New Roman"/>
        </w:rPr>
        <w:t xml:space="preserve"> shows the land use and land cover changes in Urban Fringe. In 2000, the urbanization’s coverage in Urban Fringe is 36.04%, which is lower than the average urbanization in the </w:t>
      </w:r>
      <w:r w:rsidR="00BC34C4">
        <w:rPr>
          <w:rFonts w:ascii="Times New Roman" w:hAnsi="Times New Roman"/>
        </w:rPr>
        <w:t>entire watershed</w:t>
      </w:r>
      <w:r w:rsidRPr="00674F37">
        <w:rPr>
          <w:rFonts w:ascii="Times New Roman" w:hAnsi="Times New Roman"/>
        </w:rPr>
        <w:t xml:space="preserve">. However, the urbanization in 2020 is predicted to be more than 76.88%, which is much higher than the predicted urbanization percentage across the entire watershed. Correspondingly, in 2020 the rural area’s coverage decreases from 38.64% to 12.11% and the natural area’s coverage decreases from 25.32% to 11.01%. In the new urban built area, the residential area accounts for 68.40%; the commercial area accounts for 23.81%; and the industrial area accounts for 18.75%. </w:t>
      </w:r>
    </w:p>
    <w:p w:rsidR="00F91D2C" w:rsidRPr="00674F37" w:rsidRDefault="00DE153D" w:rsidP="00F91D2C">
      <w:pPr>
        <w:ind w:firstLine="360"/>
        <w:jc w:val="both"/>
        <w:rPr>
          <w:rFonts w:ascii="Times New Roman" w:hAnsi="Times New Roman"/>
        </w:rPr>
      </w:pPr>
      <w:r w:rsidRPr="00674F37">
        <w:rPr>
          <w:rFonts w:ascii="Times New Roman" w:hAnsi="Times New Roman"/>
          <w:noProof/>
          <w:lang w:bidi="ar-SA"/>
        </w:rPr>
        <w:lastRenderedPageBreak/>
        <mc:AlternateContent>
          <mc:Choice Requires="wps">
            <w:drawing>
              <wp:anchor distT="45720" distB="45720" distL="114300" distR="114300" simplePos="0" relativeHeight="251696128" behindDoc="0" locked="0" layoutInCell="1" allowOverlap="1" wp14:anchorId="4F6A580A" wp14:editId="3DC063AE">
                <wp:simplePos x="0" y="0"/>
                <wp:positionH relativeFrom="margin">
                  <wp:align>right</wp:align>
                </wp:positionH>
                <wp:positionV relativeFrom="paragraph">
                  <wp:posOffset>4415790</wp:posOffset>
                </wp:positionV>
                <wp:extent cx="5943600" cy="1404620"/>
                <wp:effectExtent l="3175" t="0" r="3175" b="0"/>
                <wp:wrapTopAndBottom/>
                <wp:docPr id="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943600" cy="1404620"/>
                        </a:xfrm>
                        <a:prstGeom prst="rect">
                          <a:avLst/>
                        </a:prstGeom>
                        <a:noFill/>
                        <a:ln w="9525">
                          <a:noFill/>
                          <a:miter lim="800000"/>
                          <a:headEnd/>
                          <a:tailEnd/>
                        </a:ln>
                      </wps:spPr>
                      <wps:txbx>
                        <w:txbxContent>
                          <w:p w:rsidR="001518FA" w:rsidRPr="00DE153D" w:rsidRDefault="001518FA" w:rsidP="00F91D2C">
                            <w:pPr>
                              <w:rPr>
                                <w:i/>
                              </w:rPr>
                            </w:pPr>
                            <w:r w:rsidRPr="00DE153D">
                              <w:rPr>
                                <w:i/>
                              </w:rPr>
                              <w:t xml:space="preserve">                                                              Table 5. Projected Land Use and Land Cover Change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6A580A" id="_x0000_s1043" type="#_x0000_t202" style="position:absolute;left:0;text-align:left;margin-left:416.8pt;margin-top:347.7pt;width:468pt;height:110.6pt;rotation:-90;z-index:25169612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" filled="f" stroked="f">
                <v:textbox style="mso-fit-shape-to-text:t">
                  <w:txbxContent>
                    <w:p w:rsidR="001518FA" w:rsidRPr="00DE153D" w:rsidRDefault="001518FA" w:rsidP="00F91D2C">
                      <w:pPr>
                        <w:rPr>
                          <w:i/>
                        </w:rPr>
                      </w:pPr>
                      <w:r w:rsidRPr="00DE153D">
                        <w:rPr>
                          <w:i/>
                        </w:rPr>
                        <w:t xml:space="preserve">                                                              Table 5. Projected Land Use and Land Cover Change</w:t>
                      </w:r>
                    </w:p>
                  </w:txbxContent>
                </v:textbox>
                <w10:wrap type="topAndBottom" anchorx="margin"/>
              </v:shape>
            </w:pict>
          </mc:Fallback>
        </mc:AlternateContent>
      </w:r>
      <w:r w:rsidR="00F91D2C" w:rsidRPr="00CB0999">
        <w:rPr>
          <w:noProof/>
          <w:lang w:bidi="ar-SA"/>
        </w:rPr>
        <w:drawing>
          <wp:anchor distT="0" distB="0" distL="114300" distR="114300" simplePos="0" relativeHeight="251726848" behindDoc="0" locked="0" layoutInCell="1" allowOverlap="1" wp14:anchorId="18BCE135" wp14:editId="21185D50">
            <wp:simplePos x="0" y="0"/>
            <wp:positionH relativeFrom="margin">
              <wp:posOffset>-1414145</wp:posOffset>
            </wp:positionH>
            <wp:positionV relativeFrom="paragraph">
              <wp:posOffset>2343150</wp:posOffset>
            </wp:positionV>
            <wp:extent cx="8221345" cy="3536950"/>
            <wp:effectExtent l="0" t="952" r="7302" b="7303"/>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rot="16200000">
                      <a:off x="0" y="0"/>
                      <a:ext cx="8221345" cy="3536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1D2C" w:rsidRPr="00674F37" w:rsidRDefault="00DE153D" w:rsidP="00F91D2C">
      <w:pPr>
        <w:rPr>
          <w:rFonts w:ascii="Times New Roman" w:hAnsi="Times New Roman"/>
        </w:rPr>
      </w:pPr>
      <w:r w:rsidRPr="00674F37">
        <w:rPr>
          <w:rFonts w:ascii="Times New Roman" w:hAnsi="Times New Roman"/>
          <w:noProof/>
          <w:lang w:bidi="ar-SA"/>
        </w:rPr>
        <w:lastRenderedPageBreak/>
        <mc:AlternateContent>
          <mc:Choice Requires="wps">
            <w:drawing>
              <wp:anchor distT="45720" distB="45720" distL="114300" distR="114300" simplePos="0" relativeHeight="251697152" behindDoc="1" locked="0" layoutInCell="1" allowOverlap="1" wp14:anchorId="3EC07C3C" wp14:editId="796AF025">
                <wp:simplePos x="0" y="0"/>
                <wp:positionH relativeFrom="margin">
                  <wp:align>right</wp:align>
                </wp:positionH>
                <wp:positionV relativeFrom="paragraph">
                  <wp:posOffset>3456305</wp:posOffset>
                </wp:positionV>
                <wp:extent cx="3681730" cy="1404620"/>
                <wp:effectExtent l="0" t="0" r="0" b="0"/>
                <wp:wrapThrough wrapText="bothSides">
                  <wp:wrapPolygon edited="0">
                    <wp:start x="21287" y="183"/>
                    <wp:lineTo x="387" y="183"/>
                    <wp:lineTo x="387" y="20261"/>
                    <wp:lineTo x="21287" y="20261"/>
                    <wp:lineTo x="21287" y="183"/>
                  </wp:wrapPolygon>
                </wp:wrapThrough>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681730" cy="1404620"/>
                        </a:xfrm>
                        <a:prstGeom prst="rect">
                          <a:avLst/>
                        </a:prstGeom>
                        <a:noFill/>
                        <a:ln w="9525">
                          <a:noFill/>
                          <a:miter lim="800000"/>
                          <a:headEnd/>
                          <a:tailEnd/>
                        </a:ln>
                      </wps:spPr>
                      <wps:txbx>
                        <w:txbxContent>
                          <w:p w:rsidR="001518FA" w:rsidRPr="00DE153D" w:rsidRDefault="001518FA" w:rsidP="00F91D2C">
                            <w:pPr>
                              <w:rPr>
                                <w:i/>
                              </w:rPr>
                            </w:pPr>
                            <w:r w:rsidRPr="00DE153D">
                              <w:rPr>
                                <w:i/>
                              </w:rPr>
                              <w:t xml:space="preserve">Table 6. Projected Land Use Change in Urban Fringe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C07C3C" id="_x0000_s1044" type="#_x0000_t202" style="position:absolute;margin-left:238.7pt;margin-top:272.15pt;width:289.9pt;height:110.6pt;rotation:-90;z-index:-25161932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" filled="f" stroked="f">
                <v:textbox style="mso-fit-shape-to-text:t">
                  <w:txbxContent>
                    <w:p w:rsidR="001518FA" w:rsidRPr="00DE153D" w:rsidRDefault="001518FA" w:rsidP="00F91D2C">
                      <w:pPr>
                        <w:rPr>
                          <w:i/>
                        </w:rPr>
                      </w:pPr>
                      <w:r w:rsidRPr="00DE153D">
                        <w:rPr>
                          <w:i/>
                        </w:rPr>
                        <w:t xml:space="preserve">Table 6. Projected Land Use Change in Urban Fringe </w:t>
                      </w:r>
                    </w:p>
                  </w:txbxContent>
                </v:textbox>
                <w10:wrap type="through" anchorx="margin"/>
              </v:shape>
            </w:pict>
          </mc:Fallback>
        </mc:AlternateContent>
      </w:r>
      <w:r w:rsidRPr="00CB0999">
        <w:rPr>
          <w:noProof/>
          <w:lang w:bidi="ar-SA"/>
        </w:rPr>
        <w:drawing>
          <wp:anchor distT="0" distB="0" distL="114300" distR="114300" simplePos="0" relativeHeight="251727872" behindDoc="0" locked="0" layoutInCell="1" allowOverlap="1" wp14:anchorId="168BC04B" wp14:editId="0A5CB2AC">
            <wp:simplePos x="0" y="0"/>
            <wp:positionH relativeFrom="margin">
              <wp:posOffset>-1410335</wp:posOffset>
            </wp:positionH>
            <wp:positionV relativeFrom="paragraph">
              <wp:posOffset>2571750</wp:posOffset>
            </wp:positionV>
            <wp:extent cx="8256270" cy="3129280"/>
            <wp:effectExtent l="0" t="8255" r="3175" b="3175"/>
            <wp:wrapTopAndBottom/>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rot="16200000">
                      <a:off x="0" y="0"/>
                      <a:ext cx="8256270" cy="31292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91D2C" w:rsidRPr="0030335B" w:rsidRDefault="00F91D2C" w:rsidP="00DE153D">
      <w:pPr>
        <w:pStyle w:val="ListParagraph"/>
        <w:numPr>
          <w:ilvl w:val="1"/>
          <w:numId w:val="13"/>
        </w:numPr>
        <w:spacing w:after="160" w:line="240" w:lineRule="auto"/>
        <w:ind w:left="360"/>
        <w:rPr>
          <w:rFonts w:ascii="Times New Roman" w:hAnsi="Times New Roman"/>
        </w:rPr>
      </w:pPr>
      <w:r w:rsidRPr="0030335B">
        <w:rPr>
          <w:rFonts w:ascii="Times New Roman" w:hAnsi="Times New Roman"/>
        </w:rPr>
        <w:lastRenderedPageBreak/>
        <w:t>Environmental Impacts</w:t>
      </w:r>
    </w:p>
    <w:p w:rsidR="00F91D2C" w:rsidRPr="00AC1095" w:rsidRDefault="00F91D2C" w:rsidP="00F91D2C">
      <w:pPr>
        <w:spacing w:line="240" w:lineRule="auto"/>
        <w:rPr>
          <w:rFonts w:ascii="Times New Roman" w:hAnsi="Times New Roman"/>
          <w:b/>
          <w:i/>
        </w:rPr>
      </w:pPr>
      <w:r w:rsidRPr="00674F37">
        <w:rPr>
          <w:rFonts w:ascii="Times New Roman" w:hAnsi="Times New Roman"/>
          <w:noProof/>
          <w:lang w:bidi="ar-SA"/>
        </w:rPr>
        <mc:AlternateContent>
          <mc:Choice Requires="wps">
            <w:drawing>
              <wp:anchor distT="45720" distB="45720" distL="114300" distR="114300" simplePos="0" relativeHeight="251719680" behindDoc="1" locked="0" layoutInCell="1" allowOverlap="1" wp14:anchorId="213F3785" wp14:editId="1141A44A">
                <wp:simplePos x="0" y="0"/>
                <wp:positionH relativeFrom="margin">
                  <wp:posOffset>-314960</wp:posOffset>
                </wp:positionH>
                <wp:positionV relativeFrom="paragraph">
                  <wp:posOffset>2700020</wp:posOffset>
                </wp:positionV>
                <wp:extent cx="6124575" cy="380365"/>
                <wp:effectExtent l="0" t="0" r="0" b="635"/>
                <wp:wrapTopAndBottom/>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380365"/>
                        </a:xfrm>
                        <a:prstGeom prst="rect">
                          <a:avLst/>
                        </a:prstGeom>
                        <a:noFill/>
                        <a:ln w="9525">
                          <a:noFill/>
                          <a:miter lim="800000"/>
                          <a:headEnd/>
                          <a:tailEnd/>
                        </a:ln>
                      </wps:spPr>
                      <wps:txbx>
                        <w:txbxContent>
                          <w:p w:rsidR="001518FA" w:rsidRPr="00DE153D" w:rsidRDefault="001518FA" w:rsidP="00F91D2C">
                            <w:pPr>
                              <w:rPr>
                                <w:i/>
                              </w:rPr>
                            </w:pPr>
                            <w:r>
                              <w:t xml:space="preserve">                         </w:t>
                            </w:r>
                            <w:r w:rsidRPr="00DE153D">
                              <w:rPr>
                                <w:i/>
                              </w:rPr>
                              <w:t>Table 7. Urbanization’s Impacts on Environment in 2000 and 2020</w:t>
                            </w:r>
                          </w:p>
                          <w:p w:rsidR="001518FA" w:rsidRPr="00E94E4A" w:rsidRDefault="001518FA" w:rsidP="00F91D2C">
                            <w:pPr>
                              <w:rPr>
                                <w:i/>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3F3785" id="_x0000_s1045" type="#_x0000_t202" style="position:absolute;margin-left:-24.8pt;margin-top:212.6pt;width:482.25pt;height:29.95pt;z-index:-251596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" filled="f" stroked="f">
                <v:textbox>
                  <w:txbxContent>
                    <w:p w:rsidR="001518FA" w:rsidRPr="00DE153D" w:rsidRDefault="001518FA" w:rsidP="00F91D2C">
                      <w:pPr>
                        <w:rPr>
                          <w:i/>
                        </w:rPr>
                      </w:pPr>
                      <w:r>
                        <w:t xml:space="preserve">                         </w:t>
                      </w:r>
                      <w:r w:rsidRPr="00DE153D">
                        <w:rPr>
                          <w:i/>
                        </w:rPr>
                        <w:t>Table 7. Urbanization’s Impacts on Environment in 2000 and 2020</w:t>
                      </w:r>
                    </w:p>
                    <w:p w:rsidR="001518FA" w:rsidRPr="00E94E4A" w:rsidRDefault="001518FA" w:rsidP="00F91D2C">
                      <w:pPr>
                        <w:rPr>
                          <w:i/>
                          <w:sz w:val="18"/>
                          <w:szCs w:val="18"/>
                        </w:rPr>
                      </w:pPr>
                    </w:p>
                  </w:txbxContent>
                </v:textbox>
                <w10:wrap type="topAndBottom" anchorx="margin"/>
              </v:shape>
            </w:pict>
          </mc:Fallback>
        </mc:AlternateContent>
      </w:r>
      <w:r w:rsidRPr="00674F37">
        <w:rPr>
          <w:rFonts w:ascii="Times New Roman" w:hAnsi="Times New Roman"/>
          <w:noProof/>
          <w:lang w:bidi="ar-SA"/>
        </w:rPr>
        <mc:AlternateContent>
          <mc:Choice Requires="wps">
            <w:drawing>
              <wp:anchor distT="45720" distB="45720" distL="114300" distR="114300" simplePos="0" relativeHeight="251698176" behindDoc="1" locked="0" layoutInCell="1" allowOverlap="1" wp14:anchorId="1E485C7D" wp14:editId="5910E453">
                <wp:simplePos x="0" y="0"/>
                <wp:positionH relativeFrom="margin">
                  <wp:align>left</wp:align>
                </wp:positionH>
                <wp:positionV relativeFrom="paragraph">
                  <wp:posOffset>2106442</wp:posOffset>
                </wp:positionV>
                <wp:extent cx="5394960" cy="569595"/>
                <wp:effectExtent l="0" t="0" r="0" b="1905"/>
                <wp:wrapTopAndBottom/>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570015"/>
                        </a:xfrm>
                        <a:prstGeom prst="rect">
                          <a:avLst/>
                        </a:prstGeom>
                        <a:noFill/>
                        <a:ln w="9525">
                          <a:noFill/>
                          <a:miter lim="800000"/>
                          <a:headEnd/>
                          <a:tailEnd/>
                        </a:ln>
                      </wps:spPr>
                      <wps:txbx>
                        <w:txbxContent>
                          <w:p w:rsidR="001518FA" w:rsidRDefault="001518FA" w:rsidP="00DE153D">
                            <w:pPr>
                              <w:spacing w:line="240" w:lineRule="auto"/>
                              <w:rPr>
                                <w:i/>
                                <w:sz w:val="16"/>
                                <w:szCs w:val="16"/>
                              </w:rPr>
                            </w:pPr>
                            <w:r w:rsidRPr="004821AB">
                              <w:rPr>
                                <w:i/>
                                <w:sz w:val="16"/>
                                <w:szCs w:val="16"/>
                              </w:rPr>
                              <w:t>Note: N_Export: Nitrogen Export; P_Export: Phosphorus Export</w:t>
                            </w:r>
                          </w:p>
                          <w:p w:rsidR="001518FA" w:rsidRPr="004821AB" w:rsidRDefault="001518FA" w:rsidP="00DE153D">
                            <w:pPr>
                              <w:spacing w:line="240" w:lineRule="auto"/>
                              <w:rPr>
                                <w:i/>
                                <w:sz w:val="16"/>
                                <w:szCs w:val="16"/>
                              </w:rPr>
                            </w:pPr>
                            <w:r w:rsidRPr="004821AB">
                              <w:rPr>
                                <w:i/>
                                <w:sz w:val="16"/>
                                <w:szCs w:val="16"/>
                              </w:rPr>
                              <w:t>City Limit Results are from Model Result 1 and 4; Urban Growth Boundary Results are from Model Result 2 and 5; Area Outside of UGB results are from Model Result 3 and 6.</w:t>
                            </w:r>
                          </w:p>
                          <w:p w:rsidR="001518FA" w:rsidRPr="00AC1095" w:rsidRDefault="001518FA" w:rsidP="00F91D2C">
                            <w:pPr>
                              <w:rPr>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485C7D" id="_x0000_s1046" type="#_x0000_t202" style="position:absolute;margin-left:0;margin-top:165.85pt;width:424.8pt;height:44.85pt;z-index:-2516183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" filled="f" stroked="f">
                <v:textbox>
                  <w:txbxContent>
                    <w:p w:rsidR="001518FA" w:rsidRDefault="001518FA" w:rsidP="00DE153D">
                      <w:pPr>
                        <w:spacing w:line="240" w:lineRule="auto"/>
                        <w:rPr>
                          <w:i/>
                          <w:sz w:val="16"/>
                          <w:szCs w:val="16"/>
                        </w:rPr>
                      </w:pPr>
                      <w:r w:rsidRPr="004821AB">
                        <w:rPr>
                          <w:i/>
                          <w:sz w:val="16"/>
                          <w:szCs w:val="16"/>
                        </w:rPr>
                        <w:t>Note: N_Export: Nitrogen Export; P_Export: Phosphorus Export</w:t>
                      </w:r>
                    </w:p>
                    <w:p w:rsidR="001518FA" w:rsidRPr="004821AB" w:rsidRDefault="001518FA" w:rsidP="00DE153D">
                      <w:pPr>
                        <w:spacing w:line="240" w:lineRule="auto"/>
                        <w:rPr>
                          <w:i/>
                          <w:sz w:val="16"/>
                          <w:szCs w:val="16"/>
                        </w:rPr>
                      </w:pPr>
                      <w:r w:rsidRPr="004821AB">
                        <w:rPr>
                          <w:i/>
                          <w:sz w:val="16"/>
                          <w:szCs w:val="16"/>
                        </w:rPr>
                        <w:t>City Limit Results are from Model Result 1 and 4; Urban Growth Boundary Results are from Model Result 2 and 5; Area Outside of UGB results are from Model Result 3 and 6.</w:t>
                      </w:r>
                    </w:p>
                    <w:p w:rsidR="001518FA" w:rsidRPr="00AC1095" w:rsidRDefault="001518FA" w:rsidP="00F91D2C">
                      <w:pPr>
                        <w:rPr>
                          <w:i/>
                          <w:sz w:val="16"/>
                          <w:szCs w:val="16"/>
                        </w:rPr>
                      </w:pPr>
                    </w:p>
                  </w:txbxContent>
                </v:textbox>
                <w10:wrap type="topAndBottom" anchorx="margin"/>
              </v:shape>
            </w:pict>
          </mc:Fallback>
        </mc:AlternateContent>
      </w:r>
      <w:r w:rsidRPr="00AC1095">
        <w:rPr>
          <w:noProof/>
          <w:lang w:bidi="ar-SA"/>
        </w:rPr>
        <w:drawing>
          <wp:inline distT="0" distB="0" distL="0" distR="0" wp14:anchorId="781437D7" wp14:editId="3AAF1E54">
            <wp:extent cx="5405933" cy="842010"/>
            <wp:effectExtent l="0" t="0" r="4445"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60198" cy="850462"/>
                    </a:xfrm>
                    <a:prstGeom prst="rect">
                      <a:avLst/>
                    </a:prstGeom>
                    <a:noFill/>
                    <a:ln>
                      <a:noFill/>
                    </a:ln>
                  </pic:spPr>
                </pic:pic>
              </a:graphicData>
            </a:graphic>
          </wp:inline>
        </w:drawing>
      </w:r>
      <w:r>
        <w:rPr>
          <w:rFonts w:ascii="Times New Roman" w:hAnsi="Times New Roman"/>
          <w:b/>
          <w:i/>
          <w:noProof/>
          <w:lang w:bidi="ar-SA"/>
        </w:rPr>
        <w:drawing>
          <wp:inline distT="0" distB="0" distL="0" distR="0" wp14:anchorId="6B2B53A8" wp14:editId="78353762">
            <wp:extent cx="5394960" cy="1176020"/>
            <wp:effectExtent l="0" t="0" r="0" b="508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554118" cy="1210714"/>
                    </a:xfrm>
                    <a:prstGeom prst="rect">
                      <a:avLst/>
                    </a:prstGeom>
                    <a:noFill/>
                  </pic:spPr>
                </pic:pic>
              </a:graphicData>
            </a:graphic>
          </wp:inline>
        </w:drawing>
      </w:r>
    </w:p>
    <w:p w:rsidR="00F91D2C" w:rsidRPr="00674F37" w:rsidRDefault="00F91D2C" w:rsidP="00DE153D">
      <w:pPr>
        <w:rPr>
          <w:rFonts w:ascii="Times New Roman" w:hAnsi="Times New Roman"/>
        </w:rPr>
      </w:pPr>
      <w:r>
        <w:rPr>
          <w:rFonts w:ascii="Times New Roman" w:hAnsi="Times New Roman"/>
        </w:rPr>
        <w:t>Table</w:t>
      </w:r>
      <w:r w:rsidRPr="00674F37">
        <w:rPr>
          <w:rFonts w:ascii="Times New Roman" w:hAnsi="Times New Roman"/>
        </w:rPr>
        <w:t xml:space="preserve"> 7 shows the urbanization’s environmental impacts in the InVEST model. From 2000 to 2020, the City exports 52.05% more nitrogen and 158.55% phosphorous in stormwater, and stores 11.33% less carbon.  The area within the City Limits exports 43.54% more nitrogen, 156.53% more phosphorous and 8.82% less carbon. All of these indicators are less than the average difference across the entire stormwater basin, which implies that urbanization process within the city limit tends to be slower from 2000 to 2020. However, in the Urban Fringe</w:t>
      </w:r>
      <w:r w:rsidR="00B51466">
        <w:rPr>
          <w:rFonts w:ascii="Times New Roman" w:hAnsi="Times New Roman"/>
        </w:rPr>
        <w:t>, 83.23% more nitrogen and</w:t>
      </w:r>
      <w:r w:rsidRPr="00674F37">
        <w:rPr>
          <w:rFonts w:ascii="Times New Roman" w:hAnsi="Times New Roman"/>
        </w:rPr>
        <w:t xml:space="preserve"> 221.36% more phosphorous are exported into stormwater, and 59.61% less carbon are stored in this area. All of these three indicators are much higher than the average difference acro</w:t>
      </w:r>
      <w:r w:rsidR="00BC34C4">
        <w:rPr>
          <w:rFonts w:ascii="Times New Roman" w:hAnsi="Times New Roman"/>
        </w:rPr>
        <w:t xml:space="preserve">ss the entire watershed </w:t>
      </w:r>
      <w:r w:rsidR="006474AC">
        <w:rPr>
          <w:rFonts w:ascii="Times New Roman" w:hAnsi="Times New Roman"/>
        </w:rPr>
        <w:t xml:space="preserve">and implies that </w:t>
      </w:r>
      <w:r w:rsidRPr="00674F37">
        <w:rPr>
          <w:rFonts w:ascii="Times New Roman" w:hAnsi="Times New Roman"/>
        </w:rPr>
        <w:t xml:space="preserve">the urbanization in Urban Fringe </w:t>
      </w:r>
      <w:r w:rsidR="00460315">
        <w:rPr>
          <w:rFonts w:ascii="Times New Roman" w:hAnsi="Times New Roman"/>
        </w:rPr>
        <w:t xml:space="preserve">has more </w:t>
      </w:r>
      <w:r w:rsidRPr="00674F37">
        <w:rPr>
          <w:rFonts w:ascii="Times New Roman" w:hAnsi="Times New Roman"/>
        </w:rPr>
        <w:t xml:space="preserve">impacts on the environmental quality from 2000 to 2020. </w:t>
      </w:r>
    </w:p>
    <w:p w:rsidR="00F91D2C" w:rsidRDefault="00F91D2C" w:rsidP="00F91D2C">
      <w:pPr>
        <w:ind w:firstLine="360"/>
        <w:rPr>
          <w:rFonts w:ascii="Times New Roman" w:hAnsi="Times New Roman"/>
        </w:rPr>
      </w:pPr>
      <w:r w:rsidRPr="00674F37">
        <w:rPr>
          <w:rFonts w:ascii="Times New Roman" w:hAnsi="Times New Roman"/>
        </w:rPr>
        <w:t>According to the current Comprehensive Plan, 8,768 acres land are under urbanization, due to which, the entire storm basin is projected to export 3</w:t>
      </w:r>
      <w:r w:rsidR="00BA5789">
        <w:rPr>
          <w:rFonts w:ascii="Times New Roman" w:hAnsi="Times New Roman"/>
        </w:rPr>
        <w:t>,</w:t>
      </w:r>
      <w:r w:rsidRPr="00674F37">
        <w:rPr>
          <w:rFonts w:ascii="Times New Roman" w:hAnsi="Times New Roman"/>
        </w:rPr>
        <w:t>312kg more nitrogen and 1</w:t>
      </w:r>
      <w:r w:rsidR="00BA5789">
        <w:rPr>
          <w:rFonts w:ascii="Times New Roman" w:hAnsi="Times New Roman"/>
        </w:rPr>
        <w:t>,</w:t>
      </w:r>
      <w:r w:rsidRPr="00674F37">
        <w:rPr>
          <w:rFonts w:ascii="Times New Roman" w:hAnsi="Times New Roman"/>
        </w:rPr>
        <w:t>26</w:t>
      </w:r>
      <w:r w:rsidR="00B51466">
        <w:rPr>
          <w:rFonts w:ascii="Times New Roman" w:hAnsi="Times New Roman"/>
        </w:rPr>
        <w:t>0kg more phosphorous, and store</w:t>
      </w:r>
      <w:r w:rsidRPr="00674F37">
        <w:rPr>
          <w:rFonts w:ascii="Times New Roman" w:hAnsi="Times New Roman"/>
        </w:rPr>
        <w:t xml:space="preserve"> 237</w:t>
      </w:r>
      <w:r w:rsidR="00BA5789">
        <w:rPr>
          <w:rFonts w:ascii="Times New Roman" w:hAnsi="Times New Roman"/>
        </w:rPr>
        <w:t>,</w:t>
      </w:r>
      <w:r w:rsidRPr="00674F37">
        <w:rPr>
          <w:rFonts w:ascii="Times New Roman" w:hAnsi="Times New Roman"/>
        </w:rPr>
        <w:t xml:space="preserve">719Mg less carbon. On average, </w:t>
      </w:r>
      <w:r w:rsidRPr="00674F37">
        <w:rPr>
          <w:rFonts w:ascii="Times New Roman" w:hAnsi="Times New Roman"/>
        </w:rPr>
        <w:lastRenderedPageBreak/>
        <w:t>one acre more urbanization results in 0.38kg more nitrogen, 0.14kg more phosphorous in the urban runoff, and 27.11Mg less carbon stored in the watershed. In order to render those numbers more meaningful, th</w:t>
      </w:r>
      <w:r w:rsidR="006474AC">
        <w:rPr>
          <w:rFonts w:ascii="Times New Roman" w:hAnsi="Times New Roman"/>
        </w:rPr>
        <w:t xml:space="preserve">is research </w:t>
      </w:r>
      <w:r w:rsidRPr="00674F37">
        <w:rPr>
          <w:rFonts w:ascii="Times New Roman" w:hAnsi="Times New Roman"/>
        </w:rPr>
        <w:t>models the City’s historical urbanization process and the corresponding environmental impacts</w:t>
      </w:r>
      <w:r w:rsidR="006474AC">
        <w:rPr>
          <w:rFonts w:ascii="Times New Roman" w:hAnsi="Times New Roman"/>
        </w:rPr>
        <w:t xml:space="preserve"> (see Figure 1</w:t>
      </w:r>
      <w:r w:rsidR="00E878DE">
        <w:rPr>
          <w:rFonts w:ascii="Times New Roman" w:hAnsi="Times New Roman"/>
        </w:rPr>
        <w:t>2</w:t>
      </w:r>
      <w:r w:rsidR="006474AC">
        <w:rPr>
          <w:rFonts w:ascii="Times New Roman" w:hAnsi="Times New Roman"/>
        </w:rPr>
        <w:t>)</w:t>
      </w:r>
      <w:r w:rsidRPr="00674F37">
        <w:rPr>
          <w:rFonts w:ascii="Times New Roman" w:hAnsi="Times New Roman"/>
        </w:rPr>
        <w:t>. The first parcel was built in 1853, and until 1998, there had been 14,885 parcels with the total area size of 9,2</w:t>
      </w:r>
      <w:r w:rsidR="00460315">
        <w:rPr>
          <w:rFonts w:ascii="Times New Roman" w:hAnsi="Times New Roman"/>
        </w:rPr>
        <w:t>29 acres. The map series divide</w:t>
      </w:r>
      <w:r w:rsidRPr="00674F37">
        <w:rPr>
          <w:rFonts w:ascii="Times New Roman" w:hAnsi="Times New Roman"/>
        </w:rPr>
        <w:t xml:space="preserve"> the City’s growth history into 10 periods of 16 years each </w:t>
      </w:r>
      <w:r w:rsidR="00B51466">
        <w:rPr>
          <w:rFonts w:ascii="Times New Roman" w:hAnsi="Times New Roman"/>
        </w:rPr>
        <w:t>and quantifies</w:t>
      </w:r>
      <w:r w:rsidRPr="00674F37">
        <w:rPr>
          <w:rFonts w:ascii="Times New Roman" w:hAnsi="Times New Roman"/>
        </w:rPr>
        <w:t xml:space="preserve"> the City’s impacts on stormwater quality and carbon storage from 1853 to 1988. </w:t>
      </w:r>
      <w:r w:rsidR="00B51466" w:rsidRPr="00B51466">
        <w:rPr>
          <w:rFonts w:ascii="Times New Roman" w:hAnsi="Times New Roman"/>
        </w:rPr>
        <w:t xml:space="preserve">Table 8 </w:t>
      </w:r>
      <w:r w:rsidR="00B51466">
        <w:rPr>
          <w:rFonts w:ascii="Times New Roman" w:hAnsi="Times New Roman"/>
        </w:rPr>
        <w:t xml:space="preserve">and </w:t>
      </w:r>
      <w:r w:rsidR="00E878DE">
        <w:rPr>
          <w:rFonts w:ascii="Times New Roman" w:hAnsi="Times New Roman"/>
        </w:rPr>
        <w:t>Figure 13</w:t>
      </w:r>
      <w:r w:rsidR="00B51466">
        <w:rPr>
          <w:rFonts w:ascii="Times New Roman" w:hAnsi="Times New Roman"/>
        </w:rPr>
        <w:t xml:space="preserve"> describe</w:t>
      </w:r>
      <w:r w:rsidR="00B51466" w:rsidRPr="00B51466">
        <w:rPr>
          <w:rFonts w:ascii="Times New Roman" w:hAnsi="Times New Roman"/>
        </w:rPr>
        <w:t xml:space="preserve"> urbanization’s impact on stormwater quality and carbon storage in each period.</w:t>
      </w:r>
    </w:p>
    <w:p w:rsidR="00F91D2C" w:rsidRDefault="00F91D2C" w:rsidP="00F91D2C">
      <w:pPr>
        <w:ind w:firstLine="360"/>
        <w:rPr>
          <w:rFonts w:ascii="Times New Roman" w:hAnsi="Times New Roman"/>
        </w:rPr>
      </w:pPr>
    </w:p>
    <w:p w:rsidR="00F91D2C" w:rsidRDefault="00F91D2C" w:rsidP="00F91D2C">
      <w:pPr>
        <w:ind w:firstLine="360"/>
        <w:rPr>
          <w:rFonts w:ascii="Times New Roman" w:hAnsi="Times New Roman"/>
        </w:rPr>
      </w:pPr>
    </w:p>
    <w:p w:rsidR="00F91D2C" w:rsidRPr="00674F37" w:rsidRDefault="00F91D2C" w:rsidP="00F91D2C">
      <w:pPr>
        <w:ind w:firstLine="360"/>
        <w:rPr>
          <w:rFonts w:ascii="Times New Roman" w:hAnsi="Times New Roman"/>
        </w:rPr>
      </w:pPr>
    </w:p>
    <w:p w:rsidR="00F91D2C" w:rsidRDefault="00F91D2C" w:rsidP="00F91D2C">
      <w:pPr>
        <w:rPr>
          <w:noProof/>
        </w:rPr>
      </w:pPr>
      <w:r w:rsidRPr="00542643">
        <w:rPr>
          <w:noProof/>
        </w:rPr>
        <w:t xml:space="preserve"> </w:t>
      </w:r>
    </w:p>
    <w:p w:rsidR="00F91D2C" w:rsidRDefault="00336BC4" w:rsidP="00F91D2C">
      <w:pPr>
        <w:rPr>
          <w:rFonts w:ascii="Times New Roman" w:hAnsi="Times New Roman"/>
        </w:rPr>
      </w:pPr>
      <w:r>
        <w:rPr>
          <w:noProof/>
          <w:lang w:bidi="ar-SA"/>
        </w:rPr>
        <w:lastRenderedPageBreak/>
        <w:drawing>
          <wp:inline distT="0" distB="0" distL="0" distR="0" wp14:anchorId="2C9AA569" wp14:editId="43C87BE5">
            <wp:extent cx="7647659" cy="4818037"/>
            <wp:effectExtent l="508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20195" t="20939" r="22072" b="6414"/>
                    <a:stretch/>
                  </pic:blipFill>
                  <pic:spPr bwMode="auto">
                    <a:xfrm rot="16200000">
                      <a:off x="0" y="0"/>
                      <a:ext cx="7666082" cy="4829644"/>
                    </a:xfrm>
                    <a:prstGeom prst="rect">
                      <a:avLst/>
                    </a:prstGeom>
                    <a:ln>
                      <a:noFill/>
                    </a:ln>
                    <a:extLst>
                      <a:ext uri="{53640926-AAD7-44D8-BBD7-CCE9431645EC}">
                        <a14:shadowObscured xmlns:a14="http://schemas.microsoft.com/office/drawing/2010/main"/>
                      </a:ext>
                    </a:extLst>
                  </pic:spPr>
                </pic:pic>
              </a:graphicData>
            </a:graphic>
          </wp:inline>
        </w:drawing>
      </w:r>
      <w:r w:rsidR="00F91D2C" w:rsidRPr="00674F37">
        <w:rPr>
          <w:rFonts w:ascii="Times New Roman" w:hAnsi="Times New Roman"/>
          <w:noProof/>
          <w:lang w:bidi="ar-SA"/>
        </w:rPr>
        <mc:AlternateContent>
          <mc:Choice Requires="wps">
            <w:drawing>
              <wp:anchor distT="45720" distB="45720" distL="114300" distR="114300" simplePos="0" relativeHeight="251700224" behindDoc="0" locked="0" layoutInCell="1" allowOverlap="1" wp14:anchorId="7D45D65B" wp14:editId="7B3D5CE9">
                <wp:simplePos x="0" y="0"/>
                <wp:positionH relativeFrom="margin">
                  <wp:posOffset>2039620</wp:posOffset>
                </wp:positionH>
                <wp:positionV relativeFrom="paragraph">
                  <wp:posOffset>4870450</wp:posOffset>
                </wp:positionV>
                <wp:extent cx="6394450" cy="306070"/>
                <wp:effectExtent l="0" t="0" r="2540" b="0"/>
                <wp:wrapSquare wrapText="bothSides"/>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394450" cy="306070"/>
                        </a:xfrm>
                        <a:prstGeom prst="rect">
                          <a:avLst/>
                        </a:prstGeom>
                        <a:noFill/>
                        <a:ln w="9525">
                          <a:noFill/>
                          <a:miter lim="800000"/>
                          <a:headEnd/>
                          <a:tailEnd/>
                        </a:ln>
                      </wps:spPr>
                      <wps:txbx>
                        <w:txbxContent>
                          <w:p w:rsidR="001518FA" w:rsidRPr="00DE153D" w:rsidRDefault="001518FA" w:rsidP="00F91D2C">
                            <w:pPr>
                              <w:rPr>
                                <w:i/>
                              </w:rPr>
                            </w:pPr>
                            <w:r w:rsidRPr="00DE153D">
                              <w:rPr>
                                <w:i/>
                              </w:rPr>
                              <w:t xml:space="preserve">                                            </w:t>
                            </w:r>
                            <w:r>
                              <w:rPr>
                                <w:i/>
                              </w:rPr>
                              <w:t>Figure 12</w:t>
                            </w:r>
                            <w:r w:rsidRPr="00DE153D">
                              <w:rPr>
                                <w:i/>
                              </w:rPr>
                              <w:t>. The City’s Urbanization History from 1853 to 1998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45D65B" id="_x0000_s1047" type="#_x0000_t202" style="position:absolute;margin-left:160.6pt;margin-top:383.5pt;width:503.5pt;height:24.1pt;rotation:-90;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" filled="f" stroked="f">
                <v:textbox>
                  <w:txbxContent>
                    <w:p w:rsidR="001518FA" w:rsidRPr="00DE153D" w:rsidRDefault="001518FA" w:rsidP="00F91D2C">
                      <w:pPr>
                        <w:rPr>
                          <w:i/>
                        </w:rPr>
                      </w:pPr>
                      <w:r w:rsidRPr="00DE153D">
                        <w:rPr>
                          <w:i/>
                        </w:rPr>
                        <w:t xml:space="preserve">                                            </w:t>
                      </w:r>
                      <w:r>
                        <w:rPr>
                          <w:i/>
                        </w:rPr>
                        <w:t>Figure 12</w:t>
                      </w:r>
                      <w:r w:rsidRPr="00DE153D">
                        <w:rPr>
                          <w:i/>
                        </w:rPr>
                        <w:t>. The City’s Urbanization History from 1853 to 1998</w:t>
                      </w:r>
                    </w:p>
                  </w:txbxContent>
                </v:textbox>
                <w10:wrap type="square" anchorx="margin"/>
              </v:shape>
            </w:pict>
          </mc:Fallback>
        </mc:AlternateContent>
      </w:r>
      <w:r w:rsidR="00F91D2C">
        <w:rPr>
          <w:rFonts w:ascii="Times New Roman" w:hAnsi="Times New Roman"/>
          <w:noProof/>
        </w:rPr>
        <w:t xml:space="preserve">  </w:t>
      </w:r>
    </w:p>
    <w:p w:rsidR="00F91D2C" w:rsidRPr="00674F37" w:rsidRDefault="0055127C" w:rsidP="00F91D2C">
      <w:pPr>
        <w:rPr>
          <w:rFonts w:ascii="Times New Roman" w:hAnsi="Times New Roman"/>
        </w:rPr>
      </w:pPr>
      <w:r w:rsidRPr="00674F37">
        <w:rPr>
          <w:rFonts w:ascii="Times New Roman" w:hAnsi="Times New Roman"/>
          <w:b/>
          <w:noProof/>
          <w:lang w:bidi="ar-SA"/>
        </w:rPr>
        <w:lastRenderedPageBreak/>
        <mc:AlternateContent>
          <mc:Choice Requires="wps">
            <w:drawing>
              <wp:anchor distT="45720" distB="45720" distL="114300" distR="114300" simplePos="0" relativeHeight="251699200" behindDoc="1" locked="0" layoutInCell="1" allowOverlap="1" wp14:anchorId="2FAA379D" wp14:editId="30244433">
                <wp:simplePos x="0" y="0"/>
                <wp:positionH relativeFrom="margin">
                  <wp:posOffset>889000</wp:posOffset>
                </wp:positionH>
                <wp:positionV relativeFrom="paragraph">
                  <wp:posOffset>3965575</wp:posOffset>
                </wp:positionV>
                <wp:extent cx="5931535" cy="292100"/>
                <wp:effectExtent l="318" t="0" r="0" b="0"/>
                <wp:wrapTopAndBottom/>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931535" cy="292100"/>
                        </a:xfrm>
                        <a:prstGeom prst="rect">
                          <a:avLst/>
                        </a:prstGeom>
                        <a:noFill/>
                        <a:ln w="9525">
                          <a:noFill/>
                          <a:miter lim="800000"/>
                          <a:headEnd/>
                          <a:tailEnd/>
                        </a:ln>
                      </wps:spPr>
                      <wps:txbx>
                        <w:txbxContent>
                          <w:p w:rsidR="001518FA" w:rsidRPr="0030335B" w:rsidRDefault="001518FA" w:rsidP="00F91D2C">
                            <w:pPr>
                              <w:rPr>
                                <w:i/>
                              </w:rPr>
                            </w:pPr>
                            <w:r>
                              <w:rPr>
                                <w:i/>
                                <w:sz w:val="18"/>
                                <w:szCs w:val="18"/>
                              </w:rPr>
                              <w:t xml:space="preserve">    </w:t>
                            </w:r>
                            <w:r w:rsidRPr="0030335B">
                              <w:rPr>
                                <w:i/>
                              </w:rPr>
                              <w:t>Table 8. Urbanization’s Impacts on Environment in the Historical Periods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AA379D" id="_x0000_s1048" type="#_x0000_t202" style="position:absolute;margin-left:70pt;margin-top:312.25pt;width:467.05pt;height:23pt;rotation:-90;z-index:-251617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" filled="f" stroked="f">
                <v:textbox>
                  <w:txbxContent>
                    <w:p w:rsidR="001518FA" w:rsidRPr="0030335B" w:rsidRDefault="001518FA" w:rsidP="00F91D2C">
                      <w:pPr>
                        <w:rPr>
                          <w:i/>
                        </w:rPr>
                      </w:pPr>
                      <w:r>
                        <w:rPr>
                          <w:i/>
                          <w:sz w:val="18"/>
                          <w:szCs w:val="18"/>
                        </w:rPr>
                        <w:t xml:space="preserve">    </w:t>
                      </w:r>
                      <w:r w:rsidRPr="0030335B">
                        <w:rPr>
                          <w:i/>
                        </w:rPr>
                        <w:t>Table 8. Urbanization’s Impacts on Environment in the Historical Periods</w:t>
                      </w:r>
                    </w:p>
                  </w:txbxContent>
                </v:textbox>
                <w10:wrap type="topAndBottom" anchorx="margin"/>
              </v:shape>
            </w:pict>
          </mc:Fallback>
        </mc:AlternateContent>
      </w:r>
      <w:r w:rsidR="001D0BB5" w:rsidRPr="00674F37">
        <w:rPr>
          <w:rFonts w:ascii="Times New Roman" w:hAnsi="Times New Roman"/>
          <w:b/>
          <w:noProof/>
          <w:lang w:bidi="ar-SA"/>
        </w:rPr>
        <mc:AlternateContent>
          <mc:Choice Requires="wps">
            <w:drawing>
              <wp:anchor distT="45720" distB="45720" distL="114300" distR="114300" simplePos="0" relativeHeight="251720704" behindDoc="1" locked="0" layoutInCell="1" allowOverlap="1" wp14:anchorId="3E4B83A8" wp14:editId="72069254">
                <wp:simplePos x="0" y="0"/>
                <wp:positionH relativeFrom="margin">
                  <wp:posOffset>400685</wp:posOffset>
                </wp:positionH>
                <wp:positionV relativeFrom="paragraph">
                  <wp:posOffset>5258435</wp:posOffset>
                </wp:positionV>
                <wp:extent cx="5399405" cy="533400"/>
                <wp:effectExtent l="0" t="0" r="5397" b="0"/>
                <wp:wrapTopAndBottom/>
                <wp:docPr id="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399405" cy="533400"/>
                        </a:xfrm>
                        <a:prstGeom prst="rect">
                          <a:avLst/>
                        </a:prstGeom>
                        <a:noFill/>
                        <a:ln w="9525">
                          <a:noFill/>
                          <a:miter lim="800000"/>
                          <a:headEnd/>
                          <a:tailEnd/>
                        </a:ln>
                      </wps:spPr>
                      <wps:txbx>
                        <w:txbxContent>
                          <w:p w:rsidR="001518FA" w:rsidRPr="0030335B" w:rsidRDefault="001518FA" w:rsidP="001D0BB5">
                            <w:pPr>
                              <w:spacing w:line="240" w:lineRule="auto"/>
                              <w:rPr>
                                <w:i/>
                                <w:sz w:val="16"/>
                                <w:szCs w:val="16"/>
                              </w:rPr>
                            </w:pPr>
                            <w:r w:rsidRPr="0030335B">
                              <w:rPr>
                                <w:i/>
                                <w:sz w:val="16"/>
                                <w:szCs w:val="16"/>
                              </w:rPr>
                              <w:t>Note: N_Export_Difference: Nitrogen Export Differ</w:t>
                            </w:r>
                            <w:r>
                              <w:rPr>
                                <w:i/>
                                <w:sz w:val="16"/>
                                <w:szCs w:val="16"/>
                              </w:rPr>
                              <w:t>ence with the Previous Period; P</w:t>
                            </w:r>
                            <w:r w:rsidRPr="0030335B">
                              <w:rPr>
                                <w:i/>
                                <w:sz w:val="16"/>
                                <w:szCs w:val="16"/>
                              </w:rPr>
                              <w:t xml:space="preserve">_Export_Difference: </w:t>
                            </w:r>
                            <w:r>
                              <w:rPr>
                                <w:i/>
                                <w:sz w:val="16"/>
                                <w:szCs w:val="16"/>
                              </w:rPr>
                              <w:t>Phosphorus</w:t>
                            </w:r>
                            <w:r w:rsidRPr="0030335B">
                              <w:rPr>
                                <w:i/>
                                <w:sz w:val="16"/>
                                <w:szCs w:val="16"/>
                              </w:rPr>
                              <w:t xml:space="preserve"> Export Difference with the Previous Period</w:t>
                            </w:r>
                            <w:r>
                              <w:rPr>
                                <w:i/>
                                <w:sz w:val="16"/>
                                <w:szCs w:val="16"/>
                              </w:rPr>
                              <w:t>; N_Export: Nitrogen Export; P_Export: Phosphorus Export</w:t>
                            </w:r>
                            <w:r w:rsidRPr="0030335B">
                              <w:rPr>
                                <w:i/>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4B83A8" id="_x0000_s1049" type="#_x0000_t202" style="position:absolute;margin-left:31.55pt;margin-top:414.05pt;width:425.15pt;height:42pt;rotation:-90;z-index:-251595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" filled="f" stroked="f">
                <v:textbox>
                  <w:txbxContent>
                    <w:p w:rsidR="001518FA" w:rsidRPr="0030335B" w:rsidRDefault="001518FA" w:rsidP="001D0BB5">
                      <w:pPr>
                        <w:spacing w:line="240" w:lineRule="auto"/>
                        <w:rPr>
                          <w:i/>
                          <w:sz w:val="16"/>
                          <w:szCs w:val="16"/>
                        </w:rPr>
                      </w:pPr>
                      <w:r w:rsidRPr="0030335B">
                        <w:rPr>
                          <w:i/>
                          <w:sz w:val="16"/>
                          <w:szCs w:val="16"/>
                        </w:rPr>
                        <w:t>Note: N_Export_Difference: Nitrogen Export Differ</w:t>
                      </w:r>
                      <w:r>
                        <w:rPr>
                          <w:i/>
                          <w:sz w:val="16"/>
                          <w:szCs w:val="16"/>
                        </w:rPr>
                        <w:t>ence with the Previous Period; P</w:t>
                      </w:r>
                      <w:r w:rsidRPr="0030335B">
                        <w:rPr>
                          <w:i/>
                          <w:sz w:val="16"/>
                          <w:szCs w:val="16"/>
                        </w:rPr>
                        <w:t xml:space="preserve">_Export_Difference: </w:t>
                      </w:r>
                      <w:r>
                        <w:rPr>
                          <w:i/>
                          <w:sz w:val="16"/>
                          <w:szCs w:val="16"/>
                        </w:rPr>
                        <w:t>Phosphorus</w:t>
                      </w:r>
                      <w:r w:rsidRPr="0030335B">
                        <w:rPr>
                          <w:i/>
                          <w:sz w:val="16"/>
                          <w:szCs w:val="16"/>
                        </w:rPr>
                        <w:t xml:space="preserve"> Export Difference with the Previous Period</w:t>
                      </w:r>
                      <w:r>
                        <w:rPr>
                          <w:i/>
                          <w:sz w:val="16"/>
                          <w:szCs w:val="16"/>
                        </w:rPr>
                        <w:t>; N_Export: Nitrogen Export; P_Export: Phosphorus Export</w:t>
                      </w:r>
                      <w:r w:rsidRPr="0030335B">
                        <w:rPr>
                          <w:i/>
                          <w:sz w:val="16"/>
                          <w:szCs w:val="16"/>
                        </w:rPr>
                        <w:t>.</w:t>
                      </w:r>
                    </w:p>
                  </w:txbxContent>
                </v:textbox>
                <w10:wrap type="topAndBottom" anchorx="margin"/>
              </v:shape>
            </w:pict>
          </mc:Fallback>
        </mc:AlternateContent>
      </w:r>
      <w:r w:rsidR="00B51466" w:rsidRPr="00B51466">
        <w:rPr>
          <w:noProof/>
          <w:lang w:bidi="ar-SA"/>
        </w:rPr>
        <w:drawing>
          <wp:anchor distT="0" distB="0" distL="114300" distR="114300" simplePos="0" relativeHeight="251772928" behindDoc="0" locked="0" layoutInCell="1" allowOverlap="1" wp14:anchorId="0D7B4A19" wp14:editId="4DD66B43">
            <wp:simplePos x="0" y="0"/>
            <wp:positionH relativeFrom="column">
              <wp:posOffset>-2232660</wp:posOffset>
            </wp:positionH>
            <wp:positionV relativeFrom="paragraph">
              <wp:posOffset>3314700</wp:posOffset>
            </wp:positionV>
            <wp:extent cx="8219440" cy="1605280"/>
            <wp:effectExtent l="0" t="7620" r="2540" b="2540"/>
            <wp:wrapTopAndBottom/>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rot="16200000">
                      <a:off x="0" y="0"/>
                      <a:ext cx="8219440" cy="16052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91D2C" w:rsidRPr="00674F37" w:rsidRDefault="00F36993" w:rsidP="00F91D2C">
      <w:pPr>
        <w:jc w:val="center"/>
        <w:rPr>
          <w:rFonts w:ascii="Times New Roman" w:hAnsi="Times New Roman"/>
          <w:noProof/>
        </w:rPr>
      </w:pPr>
      <w:r>
        <w:rPr>
          <w:rFonts w:ascii="Times New Roman" w:hAnsi="Times New Roman"/>
          <w:noProof/>
          <w:lang w:bidi="ar-SA"/>
        </w:rPr>
        <w:lastRenderedPageBreak/>
        <w:drawing>
          <wp:anchor distT="0" distB="0" distL="114300" distR="114300" simplePos="0" relativeHeight="251773952" behindDoc="0" locked="0" layoutInCell="1" allowOverlap="1" wp14:anchorId="1EBBDF37" wp14:editId="286EF4D5">
            <wp:simplePos x="0" y="0"/>
            <wp:positionH relativeFrom="margin">
              <wp:align>center</wp:align>
            </wp:positionH>
            <wp:positionV relativeFrom="paragraph">
              <wp:posOffset>76</wp:posOffset>
            </wp:positionV>
            <wp:extent cx="4029491" cy="7395667"/>
            <wp:effectExtent l="0" t="0" r="9525" b="0"/>
            <wp:wrapTopAndBottom/>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029491" cy="7395667"/>
                    </a:xfrm>
                    <a:prstGeom prst="rect">
                      <a:avLst/>
                    </a:prstGeom>
                    <a:noFill/>
                  </pic:spPr>
                </pic:pic>
              </a:graphicData>
            </a:graphic>
            <wp14:sizeRelH relativeFrom="page">
              <wp14:pctWidth>0</wp14:pctWidth>
            </wp14:sizeRelH>
            <wp14:sizeRelV relativeFrom="page">
              <wp14:pctHeight>0</wp14:pctHeight>
            </wp14:sizeRelV>
          </wp:anchor>
        </w:drawing>
      </w:r>
    </w:p>
    <w:p w:rsidR="00F91D2C" w:rsidRPr="00674F37" w:rsidRDefault="00B177CD" w:rsidP="00F91D2C">
      <w:pPr>
        <w:rPr>
          <w:rFonts w:ascii="Times New Roman" w:hAnsi="Times New Roman"/>
          <w:b/>
        </w:rPr>
      </w:pPr>
      <w:r w:rsidRPr="00674F37">
        <w:rPr>
          <w:rFonts w:ascii="Times New Roman" w:hAnsi="Times New Roman"/>
          <w:noProof/>
          <w:lang w:bidi="ar-SA"/>
        </w:rPr>
        <mc:AlternateContent>
          <mc:Choice Requires="wps">
            <w:drawing>
              <wp:anchor distT="45720" distB="45720" distL="114300" distR="114300" simplePos="0" relativeHeight="251701248" behindDoc="1" locked="0" layoutInCell="1" allowOverlap="1" wp14:anchorId="0E1F7FDB" wp14:editId="6978B871">
                <wp:simplePos x="0" y="0"/>
                <wp:positionH relativeFrom="margin">
                  <wp:align>right</wp:align>
                </wp:positionH>
                <wp:positionV relativeFrom="paragraph">
                  <wp:posOffset>107315</wp:posOffset>
                </wp:positionV>
                <wp:extent cx="5886450" cy="372745"/>
                <wp:effectExtent l="0" t="0" r="0" b="0"/>
                <wp:wrapNone/>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372745"/>
                        </a:xfrm>
                        <a:prstGeom prst="rect">
                          <a:avLst/>
                        </a:prstGeom>
                        <a:noFill/>
                        <a:ln w="9525">
                          <a:noFill/>
                          <a:miter lim="800000"/>
                          <a:headEnd/>
                          <a:tailEnd/>
                        </a:ln>
                      </wps:spPr>
                      <wps:txbx>
                        <w:txbxContent>
                          <w:p w:rsidR="001518FA" w:rsidRPr="0030335B" w:rsidRDefault="001518FA" w:rsidP="00F91D2C">
                            <w:pPr>
                              <w:rPr>
                                <w:i/>
                              </w:rPr>
                            </w:pPr>
                            <w:r w:rsidRPr="0030335B">
                              <w:rPr>
                                <w:i/>
                              </w:rPr>
                              <w:t xml:space="preserve"> </w:t>
                            </w:r>
                            <w:r>
                              <w:rPr>
                                <w:i/>
                              </w:rPr>
                              <w:t xml:space="preserve">                                 Figure 13</w:t>
                            </w:r>
                            <w:r w:rsidRPr="0030335B">
                              <w:rPr>
                                <w:i/>
                              </w:rPr>
                              <w:t xml:space="preserve">. </w:t>
                            </w:r>
                            <w:r w:rsidRPr="00471B72">
                              <w:rPr>
                                <w:i/>
                              </w:rPr>
                              <w:t>Urbanization Impacts Change through History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1F7FDB" id="_x0000_s1050" type="#_x0000_t202" style="position:absolute;margin-left:412.3pt;margin-top:8.45pt;width:463.5pt;height:29.35pt;z-index:-2516152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" filled="f" stroked="f">
                <v:textbox>
                  <w:txbxContent>
                    <w:p w:rsidR="001518FA" w:rsidRPr="0030335B" w:rsidRDefault="001518FA" w:rsidP="00F91D2C">
                      <w:pPr>
                        <w:rPr>
                          <w:i/>
                        </w:rPr>
                      </w:pPr>
                      <w:r w:rsidRPr="0030335B">
                        <w:rPr>
                          <w:i/>
                        </w:rPr>
                        <w:t xml:space="preserve"> </w:t>
                      </w:r>
                      <w:r>
                        <w:rPr>
                          <w:i/>
                        </w:rPr>
                        <w:t xml:space="preserve">                                 Figure 13</w:t>
                      </w:r>
                      <w:r w:rsidRPr="0030335B">
                        <w:rPr>
                          <w:i/>
                        </w:rPr>
                        <w:t xml:space="preserve">. </w:t>
                      </w:r>
                      <w:r w:rsidRPr="00471B72">
                        <w:rPr>
                          <w:i/>
                        </w:rPr>
                        <w:t>Urbanization Impacts Change through History</w:t>
                      </w:r>
                    </w:p>
                  </w:txbxContent>
                </v:textbox>
                <w10:wrap anchorx="margin"/>
              </v:shape>
            </w:pict>
          </mc:Fallback>
        </mc:AlternateContent>
      </w:r>
    </w:p>
    <w:p w:rsidR="00F91D2C" w:rsidRPr="00674F37" w:rsidRDefault="0039187E" w:rsidP="00F91D2C">
      <w:pPr>
        <w:ind w:firstLine="360"/>
        <w:rPr>
          <w:rFonts w:ascii="Times New Roman" w:hAnsi="Times New Roman"/>
        </w:rPr>
      </w:pPr>
      <w:r w:rsidRPr="00674F37">
        <w:rPr>
          <w:rFonts w:ascii="Times New Roman" w:hAnsi="Times New Roman"/>
          <w:noProof/>
          <w:lang w:bidi="ar-SA"/>
        </w:rPr>
        <w:lastRenderedPageBreak/>
        <mc:AlternateContent>
          <mc:Choice Requires="wps">
            <w:drawing>
              <wp:anchor distT="45720" distB="45720" distL="114300" distR="114300" simplePos="0" relativeHeight="251702272" behindDoc="1" locked="0" layoutInCell="1" allowOverlap="1" wp14:anchorId="024BAD3A" wp14:editId="2C414B56">
                <wp:simplePos x="0" y="0"/>
                <wp:positionH relativeFrom="margin">
                  <wp:align>center</wp:align>
                </wp:positionH>
                <wp:positionV relativeFrom="paragraph">
                  <wp:posOffset>5109895</wp:posOffset>
                </wp:positionV>
                <wp:extent cx="5886450" cy="1404620"/>
                <wp:effectExtent l="0" t="0" r="0" b="6350"/>
                <wp:wrapTight wrapText="bothSides">
                  <wp:wrapPolygon edited="0">
                    <wp:start x="210" y="0"/>
                    <wp:lineTo x="210" y="20992"/>
                    <wp:lineTo x="21320" y="20992"/>
                    <wp:lineTo x="21320" y="0"/>
                    <wp:lineTo x="210" y="0"/>
                  </wp:wrapPolygon>
                </wp:wrapTight>
                <wp:docPr id="2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404620"/>
                        </a:xfrm>
                        <a:prstGeom prst="rect">
                          <a:avLst/>
                        </a:prstGeom>
                        <a:noFill/>
                        <a:ln w="9525">
                          <a:noFill/>
                          <a:miter lim="800000"/>
                          <a:headEnd/>
                          <a:tailEnd/>
                        </a:ln>
                      </wps:spPr>
                      <wps:txbx>
                        <w:txbxContent>
                          <w:p w:rsidR="001518FA" w:rsidRPr="0039187E" w:rsidRDefault="001518FA" w:rsidP="00F91D2C">
                            <w:pPr>
                              <w:rPr>
                                <w:i/>
                              </w:rPr>
                            </w:pPr>
                            <w:r>
                              <w:rPr>
                                <w:i/>
                                <w:sz w:val="18"/>
                                <w:szCs w:val="18"/>
                              </w:rPr>
                              <w:t xml:space="preserve">                                             </w:t>
                            </w:r>
                            <w:r>
                              <w:rPr>
                                <w:i/>
                              </w:rPr>
                              <w:t>Figure 14</w:t>
                            </w:r>
                            <w:r w:rsidRPr="0039187E">
                              <w:rPr>
                                <w:i/>
                              </w:rPr>
                              <w:t>. Land Use and Impervious Surface in 2013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4BAD3A" id="_x0000_s1051" type="#_x0000_t202" style="position:absolute;left:0;text-align:left;margin-left:0;margin-top:402.35pt;width:463.5pt;height:110.6pt;z-index:-25161420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" filled="f" stroked="f">
                <v:textbox style="mso-fit-shape-to-text:t">
                  <w:txbxContent>
                    <w:p w:rsidR="001518FA" w:rsidRPr="0039187E" w:rsidRDefault="001518FA" w:rsidP="00F91D2C">
                      <w:pPr>
                        <w:rPr>
                          <w:i/>
                        </w:rPr>
                      </w:pPr>
                      <w:r>
                        <w:rPr>
                          <w:i/>
                          <w:sz w:val="18"/>
                          <w:szCs w:val="18"/>
                        </w:rPr>
                        <w:t xml:space="preserve">                                             </w:t>
                      </w:r>
                      <w:r>
                        <w:rPr>
                          <w:i/>
                        </w:rPr>
                        <w:t>Figure 14</w:t>
                      </w:r>
                      <w:r w:rsidRPr="0039187E">
                        <w:rPr>
                          <w:i/>
                        </w:rPr>
                        <w:t>. Land Use and Impervious Surface in 2013</w:t>
                      </w:r>
                    </w:p>
                  </w:txbxContent>
                </v:textbox>
                <w10:wrap type="tight" anchorx="margin"/>
              </v:shape>
            </w:pict>
          </mc:Fallback>
        </mc:AlternateContent>
      </w:r>
      <w:r w:rsidRPr="00674F37">
        <w:rPr>
          <w:rFonts w:ascii="Times New Roman" w:hAnsi="Times New Roman"/>
          <w:noProof/>
          <w:lang w:bidi="ar-SA"/>
        </w:rPr>
        <w:drawing>
          <wp:anchor distT="0" distB="0" distL="114300" distR="114300" simplePos="0" relativeHeight="251692032" behindDoc="0" locked="0" layoutInCell="1" allowOverlap="1" wp14:anchorId="5FF3DDBC" wp14:editId="298E6EAF">
            <wp:simplePos x="0" y="0"/>
            <wp:positionH relativeFrom="margin">
              <wp:posOffset>169545</wp:posOffset>
            </wp:positionH>
            <wp:positionV relativeFrom="paragraph">
              <wp:posOffset>5443</wp:posOffset>
            </wp:positionV>
            <wp:extent cx="4930775" cy="4963795"/>
            <wp:effectExtent l="0" t="0" r="3175" b="8255"/>
            <wp:wrapSquare wrapText="bothSides"/>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Impervious Surface.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4930775" cy="4963795"/>
                    </a:xfrm>
                    <a:prstGeom prst="rect">
                      <a:avLst/>
                    </a:prstGeom>
                  </pic:spPr>
                </pic:pic>
              </a:graphicData>
            </a:graphic>
            <wp14:sizeRelH relativeFrom="margin">
              <wp14:pctWidth>0</wp14:pctWidth>
            </wp14:sizeRelH>
            <wp14:sizeRelV relativeFrom="margin">
              <wp14:pctHeight>0</wp14:pctHeight>
            </wp14:sizeRelV>
          </wp:anchor>
        </w:drawing>
      </w:r>
      <w:r w:rsidR="00F91D2C" w:rsidRPr="00674F37">
        <w:rPr>
          <w:rFonts w:ascii="Times New Roman" w:hAnsi="Times New Roman"/>
        </w:rPr>
        <w:t>Comparing the results of the 2000-2020 period and the histori</w:t>
      </w:r>
      <w:r w:rsidR="00F91D2C">
        <w:rPr>
          <w:rFonts w:ascii="Times New Roman" w:hAnsi="Times New Roman"/>
        </w:rPr>
        <w:t>c</w:t>
      </w:r>
      <w:r w:rsidR="00F91D2C" w:rsidRPr="00674F37">
        <w:rPr>
          <w:rFonts w:ascii="Times New Roman" w:hAnsi="Times New Roman"/>
        </w:rPr>
        <w:t xml:space="preserve">al periods, it is apparent that the urbanization speed from 2000 to 2020 is faster than any </w:t>
      </w:r>
      <w:r w:rsidR="00DB0A0B">
        <w:rPr>
          <w:rFonts w:ascii="Times New Roman" w:hAnsi="Times New Roman"/>
        </w:rPr>
        <w:t xml:space="preserve">previous </w:t>
      </w:r>
      <w:r w:rsidR="00F91D2C" w:rsidRPr="00674F37">
        <w:rPr>
          <w:rFonts w:ascii="Times New Roman" w:hAnsi="Times New Roman"/>
        </w:rPr>
        <w:t xml:space="preserve">historical period. Under the current urban growth management strategies, the carbon storage loss is </w:t>
      </w:r>
      <w:r w:rsidR="00BA5789">
        <w:rPr>
          <w:rFonts w:ascii="Times New Roman" w:hAnsi="Times New Roman"/>
        </w:rPr>
        <w:t>1.36 Mg/acre per year</w:t>
      </w:r>
      <w:r w:rsidR="00F91D2C" w:rsidRPr="00674F37">
        <w:rPr>
          <w:rFonts w:ascii="Times New Roman" w:hAnsi="Times New Roman"/>
        </w:rPr>
        <w:t>, which is lower than the historical mean and median. However, the nitrogen export and the phosphorous export rates are 0.</w:t>
      </w:r>
      <w:r w:rsidR="00BA5789">
        <w:rPr>
          <w:rFonts w:ascii="Times New Roman" w:hAnsi="Times New Roman"/>
        </w:rPr>
        <w:t>019 kg/</w:t>
      </w:r>
      <w:r w:rsidR="00F91D2C" w:rsidRPr="00674F37">
        <w:rPr>
          <w:rFonts w:ascii="Times New Roman" w:hAnsi="Times New Roman"/>
        </w:rPr>
        <w:t xml:space="preserve">acre </w:t>
      </w:r>
      <w:r w:rsidR="00BA5789">
        <w:rPr>
          <w:rFonts w:ascii="Times New Roman" w:hAnsi="Times New Roman"/>
        </w:rPr>
        <w:t xml:space="preserve">per year </w:t>
      </w:r>
      <w:r w:rsidR="00F91D2C" w:rsidRPr="00674F37">
        <w:rPr>
          <w:rFonts w:ascii="Times New Roman" w:hAnsi="Times New Roman"/>
        </w:rPr>
        <w:t>and 0.</w:t>
      </w:r>
      <w:r w:rsidR="00BA5789">
        <w:rPr>
          <w:rFonts w:ascii="Times New Roman" w:hAnsi="Times New Roman"/>
        </w:rPr>
        <w:t>012kg/</w:t>
      </w:r>
      <w:r w:rsidR="00F91D2C" w:rsidRPr="00674F37">
        <w:rPr>
          <w:rFonts w:ascii="Times New Roman" w:hAnsi="Times New Roman"/>
        </w:rPr>
        <w:t>acre</w:t>
      </w:r>
      <w:r w:rsidR="00BA5789">
        <w:rPr>
          <w:rFonts w:ascii="Times New Roman" w:hAnsi="Times New Roman"/>
        </w:rPr>
        <w:t xml:space="preserve"> per year</w:t>
      </w:r>
      <w:r w:rsidR="00F91D2C" w:rsidRPr="00674F37">
        <w:rPr>
          <w:rFonts w:ascii="Times New Roman" w:hAnsi="Times New Roman"/>
        </w:rPr>
        <w:t xml:space="preserve"> respectively, both of which are higher than the historical mean and median. Based on this point, it is indicated that the current </w:t>
      </w:r>
      <w:r w:rsidR="00F91D2C" w:rsidRPr="00674F37">
        <w:rPr>
          <w:rFonts w:ascii="Times New Roman" w:hAnsi="Times New Roman"/>
        </w:rPr>
        <w:lastRenderedPageBreak/>
        <w:t>urban growth management strategies are effective in conserving the watershed’s capacity in storing carbon, but it does not restrain the City’s trend in exporting more nitrogen and phosphorus</w:t>
      </w:r>
      <w:r w:rsidR="00DD593D">
        <w:rPr>
          <w:rFonts w:ascii="Times New Roman" w:hAnsi="Times New Roman"/>
        </w:rPr>
        <w:t xml:space="preserve"> through stormwater</w:t>
      </w:r>
      <w:r w:rsidR="00F91D2C" w:rsidRPr="00674F37">
        <w:rPr>
          <w:rFonts w:ascii="Times New Roman" w:hAnsi="Times New Roman"/>
        </w:rPr>
        <w:t xml:space="preserve">. </w:t>
      </w:r>
    </w:p>
    <w:p w:rsidR="00F91D2C" w:rsidRDefault="00DB0A0B" w:rsidP="00F91D2C">
      <w:pPr>
        <w:ind w:firstLine="360"/>
        <w:rPr>
          <w:noProof/>
          <w:lang w:bidi="ar-SA"/>
        </w:rPr>
      </w:pPr>
      <w:r w:rsidRPr="00DB0A0B">
        <w:rPr>
          <w:noProof/>
          <w:lang w:bidi="ar-SA"/>
        </w:rPr>
        <w:drawing>
          <wp:anchor distT="0" distB="0" distL="114300" distR="114300" simplePos="0" relativeHeight="251774976" behindDoc="0" locked="0" layoutInCell="1" allowOverlap="1" wp14:anchorId="0CA55D88" wp14:editId="3F01EE72">
            <wp:simplePos x="0" y="0"/>
            <wp:positionH relativeFrom="margin">
              <wp:posOffset>0</wp:posOffset>
            </wp:positionH>
            <wp:positionV relativeFrom="paragraph">
              <wp:posOffset>1163320</wp:posOffset>
            </wp:positionV>
            <wp:extent cx="5394960" cy="2700020"/>
            <wp:effectExtent l="0" t="0" r="0" b="5080"/>
            <wp:wrapTopAndBottom/>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94960" cy="2700020"/>
                    </a:xfrm>
                    <a:prstGeom prst="rect">
                      <a:avLst/>
                    </a:prstGeom>
                    <a:noFill/>
                    <a:ln>
                      <a:noFill/>
                    </a:ln>
                  </pic:spPr>
                </pic:pic>
              </a:graphicData>
            </a:graphic>
          </wp:anchor>
        </w:drawing>
      </w:r>
      <w:r w:rsidRPr="00674F37">
        <w:rPr>
          <w:rFonts w:ascii="Times New Roman" w:hAnsi="Times New Roman"/>
          <w:b/>
          <w:noProof/>
          <w:lang w:bidi="ar-SA"/>
        </w:rPr>
        <mc:AlternateContent>
          <mc:Choice Requires="wps">
            <w:drawing>
              <wp:anchor distT="45720" distB="45720" distL="114300" distR="114300" simplePos="0" relativeHeight="251703296" behindDoc="1" locked="0" layoutInCell="1" allowOverlap="1" wp14:anchorId="05DA6078" wp14:editId="25B39597">
                <wp:simplePos x="0" y="0"/>
                <wp:positionH relativeFrom="margin">
                  <wp:posOffset>-536575</wp:posOffset>
                </wp:positionH>
                <wp:positionV relativeFrom="paragraph">
                  <wp:posOffset>4037533</wp:posOffset>
                </wp:positionV>
                <wp:extent cx="5931535" cy="333375"/>
                <wp:effectExtent l="0" t="0" r="0" b="0"/>
                <wp:wrapTopAndBottom/>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1535" cy="333375"/>
                        </a:xfrm>
                        <a:prstGeom prst="rect">
                          <a:avLst/>
                        </a:prstGeom>
                        <a:noFill/>
                        <a:ln w="9525">
                          <a:noFill/>
                          <a:miter lim="800000"/>
                          <a:headEnd/>
                          <a:tailEnd/>
                        </a:ln>
                      </wps:spPr>
                      <wps:txbx>
                        <w:txbxContent>
                          <w:p w:rsidR="001518FA" w:rsidRPr="0039187E" w:rsidRDefault="001518FA" w:rsidP="00F91D2C">
                            <w:pPr>
                              <w:rPr>
                                <w:i/>
                              </w:rPr>
                            </w:pPr>
                            <w:r>
                              <w:rPr>
                                <w:i/>
                                <w:sz w:val="18"/>
                                <w:szCs w:val="18"/>
                              </w:rPr>
                              <w:t xml:space="preserve">                           </w:t>
                            </w:r>
                            <w:r w:rsidRPr="0039187E">
                              <w:rPr>
                                <w:i/>
                              </w:rPr>
                              <w:t>Table 9. Urbanization’s Impacts on Environment for Subwatersheds in 2013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DA6078" id="_x0000_s1052" type="#_x0000_t202" style="position:absolute;left:0;text-align:left;margin-left:-42.25pt;margin-top:317.9pt;width:467.05pt;height:26.25pt;z-index:-251613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" filled="f" stroked="f">
                <v:textbox>
                  <w:txbxContent>
                    <w:p w:rsidR="001518FA" w:rsidRPr="0039187E" w:rsidRDefault="001518FA" w:rsidP="00F91D2C">
                      <w:pPr>
                        <w:rPr>
                          <w:i/>
                        </w:rPr>
                      </w:pPr>
                      <w:r>
                        <w:rPr>
                          <w:i/>
                          <w:sz w:val="18"/>
                          <w:szCs w:val="18"/>
                        </w:rPr>
                        <w:t xml:space="preserve">                           </w:t>
                      </w:r>
                      <w:r w:rsidRPr="0039187E">
                        <w:rPr>
                          <w:i/>
                        </w:rPr>
                        <w:t>Table 9. Urbanization’s Impacts on Environment for Subwatersheds in 2013</w:t>
                      </w:r>
                    </w:p>
                  </w:txbxContent>
                </v:textbox>
                <w10:wrap type="topAndBottom" anchorx="margin"/>
              </v:shape>
            </w:pict>
          </mc:Fallback>
        </mc:AlternateContent>
      </w:r>
      <w:r w:rsidRPr="00DB0A0B">
        <w:rPr>
          <w:rFonts w:ascii="Times New Roman" w:hAnsi="Times New Roman"/>
        </w:rPr>
        <w:t xml:space="preserve"> </w:t>
      </w:r>
      <w:r w:rsidR="00F91D2C" w:rsidRPr="00674F37">
        <w:rPr>
          <w:rFonts w:ascii="Times New Roman" w:hAnsi="Times New Roman"/>
        </w:rPr>
        <w:t>By 2013, the impervious surface had cove</w:t>
      </w:r>
      <w:r w:rsidR="00DD593D">
        <w:rPr>
          <w:rFonts w:ascii="Times New Roman" w:hAnsi="Times New Roman"/>
        </w:rPr>
        <w:t>red 15% of the total watershed</w:t>
      </w:r>
      <w:r w:rsidR="00E878DE">
        <w:rPr>
          <w:rFonts w:ascii="Times New Roman" w:hAnsi="Times New Roman"/>
        </w:rPr>
        <w:t xml:space="preserve"> (see Figure 14)</w:t>
      </w:r>
      <w:r w:rsidR="00DD593D">
        <w:rPr>
          <w:rFonts w:ascii="Times New Roman" w:hAnsi="Times New Roman"/>
        </w:rPr>
        <w:t>.</w:t>
      </w:r>
      <w:r w:rsidR="00F91D2C" w:rsidRPr="00674F37">
        <w:rPr>
          <w:rFonts w:ascii="Times New Roman" w:hAnsi="Times New Roman"/>
        </w:rPr>
        <w:t xml:space="preserve"> </w:t>
      </w:r>
      <w:r w:rsidR="00F91D2C">
        <w:rPr>
          <w:rFonts w:ascii="Times New Roman" w:hAnsi="Times New Roman"/>
        </w:rPr>
        <w:t>Table</w:t>
      </w:r>
      <w:r w:rsidR="00F91D2C" w:rsidRPr="00674F37">
        <w:rPr>
          <w:rFonts w:ascii="Times New Roman" w:hAnsi="Times New Roman"/>
        </w:rPr>
        <w:t xml:space="preserve"> 9 quantifies the urbanization in each of the urban subwatersheds and the impacts on stormwater quality and carbon storage. </w:t>
      </w:r>
    </w:p>
    <w:p w:rsidR="00A411D7" w:rsidRDefault="00A411D7" w:rsidP="00F91D2C">
      <w:pPr>
        <w:ind w:firstLine="360"/>
        <w:rPr>
          <w:rFonts w:ascii="Times New Roman" w:hAnsi="Times New Roman"/>
        </w:rPr>
      </w:pPr>
    </w:p>
    <w:p w:rsidR="00B55771" w:rsidRDefault="00B55771" w:rsidP="00F91D2C">
      <w:pPr>
        <w:ind w:firstLine="360"/>
        <w:rPr>
          <w:rFonts w:ascii="Times New Roman" w:hAnsi="Times New Roman"/>
        </w:rPr>
      </w:pPr>
    </w:p>
    <w:p w:rsidR="00B55771" w:rsidRDefault="00B55771" w:rsidP="00F91D2C">
      <w:pPr>
        <w:ind w:firstLine="360"/>
        <w:rPr>
          <w:rFonts w:ascii="Times New Roman" w:hAnsi="Times New Roman"/>
        </w:rPr>
      </w:pPr>
    </w:p>
    <w:p w:rsidR="00B55771" w:rsidRDefault="00B55771" w:rsidP="00F91D2C">
      <w:pPr>
        <w:ind w:firstLine="360"/>
        <w:rPr>
          <w:rFonts w:ascii="Times New Roman" w:hAnsi="Times New Roman"/>
        </w:rPr>
      </w:pPr>
    </w:p>
    <w:p w:rsidR="00B55771" w:rsidRDefault="00B55771" w:rsidP="00F91D2C">
      <w:pPr>
        <w:ind w:firstLine="360"/>
        <w:rPr>
          <w:rFonts w:ascii="Times New Roman" w:hAnsi="Times New Roman"/>
        </w:rPr>
      </w:pPr>
    </w:p>
    <w:p w:rsidR="00B55771" w:rsidRDefault="00B55771" w:rsidP="00F91D2C">
      <w:pPr>
        <w:ind w:firstLine="360"/>
        <w:rPr>
          <w:rFonts w:ascii="Times New Roman" w:hAnsi="Times New Roman"/>
        </w:rPr>
      </w:pPr>
    </w:p>
    <w:p w:rsidR="00B55771" w:rsidRDefault="00B55771" w:rsidP="00F91D2C">
      <w:pPr>
        <w:ind w:firstLine="360"/>
        <w:rPr>
          <w:rFonts w:ascii="Times New Roman" w:hAnsi="Times New Roman"/>
        </w:rPr>
      </w:pPr>
    </w:p>
    <w:p w:rsidR="00B55771" w:rsidRDefault="00B55771" w:rsidP="00F91D2C">
      <w:pPr>
        <w:ind w:firstLine="360"/>
        <w:rPr>
          <w:rFonts w:ascii="Times New Roman" w:hAnsi="Times New Roman"/>
        </w:rPr>
      </w:pPr>
    </w:p>
    <w:p w:rsidR="00B55771" w:rsidRPr="00674F37" w:rsidRDefault="001518FA" w:rsidP="00F91D2C">
      <w:pPr>
        <w:ind w:firstLine="360"/>
        <w:rPr>
          <w:rFonts w:ascii="Times New Roman" w:hAnsi="Times New Roman"/>
        </w:rPr>
      </w:pPr>
      <w:r>
        <w:rPr>
          <w:rFonts w:ascii="Times New Roman" w:hAnsi="Times New Roman"/>
          <w:noProof/>
          <w:lang w:bidi="ar-SA"/>
        </w:rPr>
        <w:lastRenderedPageBreak/>
        <w:drawing>
          <wp:anchor distT="0" distB="0" distL="114300" distR="114300" simplePos="0" relativeHeight="251776000" behindDoc="0" locked="0" layoutInCell="1" allowOverlap="1" wp14:anchorId="0D186D1A" wp14:editId="7D1E2362">
            <wp:simplePos x="0" y="0"/>
            <wp:positionH relativeFrom="margin">
              <wp:align>right</wp:align>
            </wp:positionH>
            <wp:positionV relativeFrom="paragraph">
              <wp:posOffset>457200</wp:posOffset>
            </wp:positionV>
            <wp:extent cx="5391150" cy="6826885"/>
            <wp:effectExtent l="0" t="0" r="0" b="0"/>
            <wp:wrapTopAndBottom/>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391150" cy="6826885"/>
                    </a:xfrm>
                    <a:prstGeom prst="rect">
                      <a:avLst/>
                    </a:prstGeom>
                    <a:noFill/>
                  </pic:spPr>
                </pic:pic>
              </a:graphicData>
            </a:graphic>
            <wp14:sizeRelH relativeFrom="page">
              <wp14:pctWidth>0</wp14:pctWidth>
            </wp14:sizeRelH>
            <wp14:sizeRelV relativeFrom="page">
              <wp14:pctHeight>0</wp14:pctHeight>
            </wp14:sizeRelV>
          </wp:anchor>
        </w:drawing>
      </w:r>
      <w:r w:rsidR="00581CB5" w:rsidRPr="00674F37">
        <w:rPr>
          <w:rFonts w:ascii="Times New Roman" w:hAnsi="Times New Roman"/>
          <w:noProof/>
          <w:lang w:bidi="ar-SA"/>
        </w:rPr>
        <mc:AlternateContent>
          <mc:Choice Requires="wps">
            <w:drawing>
              <wp:anchor distT="45720" distB="45720" distL="114300" distR="114300" simplePos="0" relativeHeight="251779072" behindDoc="1" locked="0" layoutInCell="1" allowOverlap="1" wp14:anchorId="3441B73E" wp14:editId="581F9CF7">
                <wp:simplePos x="0" y="0"/>
                <wp:positionH relativeFrom="margin">
                  <wp:posOffset>-74105</wp:posOffset>
                </wp:positionH>
                <wp:positionV relativeFrom="paragraph">
                  <wp:posOffset>7472718</wp:posOffset>
                </wp:positionV>
                <wp:extent cx="5398135" cy="1404620"/>
                <wp:effectExtent l="0" t="0" r="0" b="0"/>
                <wp:wrapTopAndBottom/>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135" cy="1404620"/>
                        </a:xfrm>
                        <a:prstGeom prst="rect">
                          <a:avLst/>
                        </a:prstGeom>
                        <a:noFill/>
                        <a:ln w="9525">
                          <a:noFill/>
                          <a:miter lim="800000"/>
                          <a:headEnd/>
                          <a:tailEnd/>
                        </a:ln>
                      </wps:spPr>
                      <wps:txbx>
                        <w:txbxContent>
                          <w:p w:rsidR="001518FA" w:rsidRPr="00581CB5" w:rsidRDefault="001518FA" w:rsidP="00B55771">
                            <w:pPr>
                              <w:spacing w:line="240" w:lineRule="auto"/>
                              <w:rPr>
                                <w:i/>
                                <w:sz w:val="20"/>
                                <w:szCs w:val="20"/>
                              </w:rPr>
                            </w:pPr>
                            <w:r w:rsidRPr="00581CB5">
                              <w:rPr>
                                <w:i/>
                                <w:sz w:val="20"/>
                                <w:szCs w:val="20"/>
                              </w:rPr>
                              <w:t xml:space="preserve">                                                                                          </w:t>
                            </w:r>
                            <w:r>
                              <w:rPr>
                                <w:i/>
                                <w:sz w:val="20"/>
                                <w:szCs w:val="20"/>
                              </w:rPr>
                              <w:t xml:space="preserve">                           </w:t>
                            </w:r>
                            <w:r w:rsidRPr="00581CB5">
                              <w:rPr>
                                <w:i/>
                                <w:sz w:val="20"/>
                                <w:szCs w:val="20"/>
                              </w:rPr>
                              <w:t xml:space="preserve">   Continues on the next page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41B73E" id="_x0000_s1053" type="#_x0000_t202" style="position:absolute;left:0;text-align:left;margin-left:-5.85pt;margin-top:588.4pt;width:425.05pt;height:110.6pt;z-index:-251537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" filled="f" stroked="f">
                <v:textbox style="mso-fit-shape-to-text:t">
                  <w:txbxContent>
                    <w:p w:rsidR="001518FA" w:rsidRPr="00581CB5" w:rsidRDefault="001518FA" w:rsidP="00B55771">
                      <w:pPr>
                        <w:spacing w:line="240" w:lineRule="auto"/>
                        <w:rPr>
                          <w:i/>
                          <w:sz w:val="20"/>
                          <w:szCs w:val="20"/>
                        </w:rPr>
                      </w:pPr>
                      <w:r w:rsidRPr="00581CB5">
                        <w:rPr>
                          <w:i/>
                          <w:sz w:val="20"/>
                          <w:szCs w:val="20"/>
                        </w:rPr>
                        <w:t xml:space="preserve">                                                                                          </w:t>
                      </w:r>
                      <w:r>
                        <w:rPr>
                          <w:i/>
                          <w:sz w:val="20"/>
                          <w:szCs w:val="20"/>
                        </w:rPr>
                        <w:t xml:space="preserve">                           </w:t>
                      </w:r>
                      <w:r w:rsidRPr="00581CB5">
                        <w:rPr>
                          <w:i/>
                          <w:sz w:val="20"/>
                          <w:szCs w:val="20"/>
                        </w:rPr>
                        <w:t xml:space="preserve">   Continues on the next page</w:t>
                      </w:r>
                    </w:p>
                  </w:txbxContent>
                </v:textbox>
                <w10:wrap type="topAndBottom" anchorx="margin"/>
              </v:shape>
            </w:pict>
          </mc:Fallback>
        </mc:AlternateContent>
      </w:r>
    </w:p>
    <w:p w:rsidR="00F91D2C" w:rsidRPr="00674F37" w:rsidRDefault="00F91D2C" w:rsidP="00F91D2C">
      <w:pPr>
        <w:rPr>
          <w:rFonts w:ascii="Times New Roman" w:hAnsi="Times New Roman"/>
        </w:rPr>
      </w:pPr>
    </w:p>
    <w:p w:rsidR="00F91D2C" w:rsidRPr="00674F37" w:rsidRDefault="00B55771" w:rsidP="00F91D2C">
      <w:pPr>
        <w:rPr>
          <w:rFonts w:ascii="Times New Roman" w:hAnsi="Times New Roman"/>
        </w:rPr>
      </w:pPr>
      <w:r w:rsidRPr="00674F37">
        <w:rPr>
          <w:rFonts w:ascii="Times New Roman" w:hAnsi="Times New Roman"/>
          <w:noProof/>
          <w:lang w:bidi="ar-SA"/>
        </w:rPr>
        <w:lastRenderedPageBreak/>
        <mc:AlternateContent>
          <mc:Choice Requires="wps">
            <w:drawing>
              <wp:anchor distT="45720" distB="45720" distL="114300" distR="114300" simplePos="0" relativeHeight="251704320" behindDoc="1" locked="0" layoutInCell="1" allowOverlap="1" wp14:anchorId="735CD30A" wp14:editId="4B1919CC">
                <wp:simplePos x="0" y="0"/>
                <wp:positionH relativeFrom="margin">
                  <wp:align>right</wp:align>
                </wp:positionH>
                <wp:positionV relativeFrom="paragraph">
                  <wp:posOffset>7424420</wp:posOffset>
                </wp:positionV>
                <wp:extent cx="5398135" cy="1404620"/>
                <wp:effectExtent l="0" t="0" r="0" b="0"/>
                <wp:wrapTopAndBottom/>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618" cy="1404620"/>
                        </a:xfrm>
                        <a:prstGeom prst="rect">
                          <a:avLst/>
                        </a:prstGeom>
                        <a:noFill/>
                        <a:ln w="9525">
                          <a:noFill/>
                          <a:miter lim="800000"/>
                          <a:headEnd/>
                          <a:tailEnd/>
                        </a:ln>
                      </wps:spPr>
                      <wps:txbx>
                        <w:txbxContent>
                          <w:p w:rsidR="001518FA" w:rsidRPr="0039187E" w:rsidRDefault="001518FA" w:rsidP="00B55771">
                            <w:pPr>
                              <w:spacing w:line="240" w:lineRule="auto"/>
                              <w:rPr>
                                <w:i/>
                              </w:rPr>
                            </w:pPr>
                            <w:r>
                              <w:rPr>
                                <w:i/>
                              </w:rPr>
                              <w:t>Figure 15</w:t>
                            </w:r>
                            <w:r w:rsidRPr="0039187E">
                              <w:rPr>
                                <w:i/>
                              </w:rPr>
                              <w:t>. Relationship between Imper</w:t>
                            </w:r>
                            <w:r>
                              <w:rPr>
                                <w:i/>
                              </w:rPr>
                              <w:t xml:space="preserve">vious Surface and Urbanization </w:t>
                            </w:r>
                            <w:r w:rsidRPr="0039187E">
                              <w:rPr>
                                <w:i/>
                              </w:rPr>
                              <w:t>Impacts on Environment in 2013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5CD30A" id="_x0000_s1054" type="#_x0000_t202" style="position:absolute;margin-left:373.85pt;margin-top:584.6pt;width:425.05pt;height:110.6pt;z-index:-2516121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" filled="f" stroked="f">
                <v:textbox style="mso-fit-shape-to-text:t">
                  <w:txbxContent>
                    <w:p w:rsidR="001518FA" w:rsidRPr="0039187E" w:rsidRDefault="001518FA" w:rsidP="00B55771">
                      <w:pPr>
                        <w:spacing w:line="240" w:lineRule="auto"/>
                        <w:rPr>
                          <w:i/>
                        </w:rPr>
                      </w:pPr>
                      <w:r>
                        <w:rPr>
                          <w:i/>
                        </w:rPr>
                        <w:t>Figure 15</w:t>
                      </w:r>
                      <w:r w:rsidRPr="0039187E">
                        <w:rPr>
                          <w:i/>
                        </w:rPr>
                        <w:t>. Relationship between Imper</w:t>
                      </w:r>
                      <w:r>
                        <w:rPr>
                          <w:i/>
                        </w:rPr>
                        <w:t xml:space="preserve">vious Surface and Urbanization </w:t>
                      </w:r>
                      <w:r w:rsidRPr="0039187E">
                        <w:rPr>
                          <w:i/>
                        </w:rPr>
                        <w:t>Impacts on Environment in 2013</w:t>
                      </w:r>
                    </w:p>
                  </w:txbxContent>
                </v:textbox>
                <w10:wrap type="topAndBottom" anchorx="margin"/>
              </v:shape>
            </w:pict>
          </mc:Fallback>
        </mc:AlternateContent>
      </w:r>
      <w:r>
        <w:rPr>
          <w:rFonts w:ascii="Times New Roman" w:hAnsi="Times New Roman"/>
          <w:noProof/>
          <w:lang w:bidi="ar-SA"/>
        </w:rPr>
        <w:drawing>
          <wp:anchor distT="0" distB="0" distL="114300" distR="114300" simplePos="0" relativeHeight="251777024" behindDoc="0" locked="0" layoutInCell="1" allowOverlap="1" wp14:anchorId="0081965C" wp14:editId="0671FA4D">
            <wp:simplePos x="0" y="0"/>
            <wp:positionH relativeFrom="margin">
              <wp:align>left</wp:align>
            </wp:positionH>
            <wp:positionV relativeFrom="paragraph">
              <wp:posOffset>472440</wp:posOffset>
            </wp:positionV>
            <wp:extent cx="5179060" cy="6810375"/>
            <wp:effectExtent l="0" t="0" r="2540" b="9525"/>
            <wp:wrapTopAndBottom/>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182297" cy="6814960"/>
                    </a:xfrm>
                    <a:prstGeom prst="rect">
                      <a:avLst/>
                    </a:prstGeom>
                    <a:noFill/>
                  </pic:spPr>
                </pic:pic>
              </a:graphicData>
            </a:graphic>
            <wp14:sizeRelV relativeFrom="margin">
              <wp14:pctHeight>0</wp14:pctHeight>
            </wp14:sizeRelV>
          </wp:anchor>
        </w:drawing>
      </w:r>
    </w:p>
    <w:p w:rsidR="00F91D2C" w:rsidRPr="00674F37" w:rsidRDefault="00F91D2C" w:rsidP="00F91D2C">
      <w:pPr>
        <w:ind w:firstLine="360"/>
        <w:rPr>
          <w:rFonts w:ascii="Times New Roman" w:hAnsi="Times New Roman"/>
        </w:rPr>
      </w:pPr>
      <w:r w:rsidRPr="00674F37">
        <w:rPr>
          <w:rFonts w:ascii="Times New Roman" w:hAnsi="Times New Roman"/>
        </w:rPr>
        <w:lastRenderedPageBreak/>
        <w:t xml:space="preserve">Through statistical analysis, it is found that urban water yield and nitrogen export are strongly related to the extent of impervious surface. The phosphorus export is also related to impervious </w:t>
      </w:r>
      <w:r>
        <w:rPr>
          <w:rFonts w:ascii="Times New Roman" w:hAnsi="Times New Roman"/>
        </w:rPr>
        <w:t>extent</w:t>
      </w:r>
      <w:r w:rsidRPr="00674F37">
        <w:rPr>
          <w:rFonts w:ascii="Times New Roman" w:hAnsi="Times New Roman"/>
        </w:rPr>
        <w:t xml:space="preserve">, but it is not as strong as urban water yield and nitrogen. There is no </w:t>
      </w:r>
      <w:r>
        <w:rPr>
          <w:rFonts w:ascii="Times New Roman" w:hAnsi="Times New Roman"/>
        </w:rPr>
        <w:t xml:space="preserve">evident </w:t>
      </w:r>
      <w:r w:rsidRPr="00674F37">
        <w:rPr>
          <w:rFonts w:ascii="Times New Roman" w:hAnsi="Times New Roman"/>
        </w:rPr>
        <w:t>relationship existing between carbon storage and impervious surface</w:t>
      </w:r>
      <w:r w:rsidR="00E878DE">
        <w:rPr>
          <w:rFonts w:ascii="Times New Roman" w:hAnsi="Times New Roman"/>
        </w:rPr>
        <w:t xml:space="preserve"> (see Figure 15)</w:t>
      </w:r>
      <w:r w:rsidRPr="00674F37">
        <w:rPr>
          <w:rFonts w:ascii="Times New Roman" w:hAnsi="Times New Roman"/>
        </w:rPr>
        <w:t>.</w:t>
      </w:r>
    </w:p>
    <w:p w:rsidR="00F91D2C" w:rsidRPr="00674F37" w:rsidRDefault="00F91D2C" w:rsidP="00F91D2C">
      <w:pPr>
        <w:ind w:firstLine="360"/>
        <w:rPr>
          <w:rFonts w:ascii="Times New Roman" w:hAnsi="Times New Roman"/>
        </w:rPr>
      </w:pPr>
    </w:p>
    <w:p w:rsidR="00F91D2C" w:rsidRPr="00674F37" w:rsidRDefault="00F91D2C" w:rsidP="00F91D2C">
      <w:pPr>
        <w:ind w:firstLine="360"/>
        <w:rPr>
          <w:rFonts w:ascii="Times New Roman" w:hAnsi="Times New Roman"/>
        </w:rPr>
      </w:pPr>
    </w:p>
    <w:p w:rsidR="00F91D2C" w:rsidRPr="00674F37" w:rsidRDefault="00F91D2C" w:rsidP="00F91D2C">
      <w:pPr>
        <w:ind w:firstLine="360"/>
        <w:rPr>
          <w:rFonts w:ascii="Times New Roman" w:hAnsi="Times New Roman"/>
        </w:rPr>
      </w:pPr>
    </w:p>
    <w:p w:rsidR="00F91D2C" w:rsidRPr="00674F37" w:rsidRDefault="00F91D2C" w:rsidP="00F91D2C">
      <w:pPr>
        <w:ind w:firstLine="360"/>
        <w:rPr>
          <w:rFonts w:ascii="Times New Roman" w:hAnsi="Times New Roman"/>
        </w:rPr>
      </w:pPr>
    </w:p>
    <w:p w:rsidR="00F91D2C" w:rsidRPr="00674F37" w:rsidRDefault="00F91D2C" w:rsidP="00F91D2C">
      <w:pPr>
        <w:ind w:firstLine="360"/>
        <w:rPr>
          <w:rFonts w:ascii="Times New Roman" w:hAnsi="Times New Roman"/>
        </w:rPr>
      </w:pPr>
    </w:p>
    <w:p w:rsidR="00F91D2C" w:rsidRPr="00674F37" w:rsidRDefault="00F91D2C" w:rsidP="00F91D2C">
      <w:pPr>
        <w:ind w:firstLine="360"/>
        <w:rPr>
          <w:rFonts w:ascii="Times New Roman" w:hAnsi="Times New Roman"/>
        </w:rPr>
      </w:pPr>
    </w:p>
    <w:p w:rsidR="00F91D2C" w:rsidRPr="00674F37" w:rsidRDefault="00F91D2C" w:rsidP="00F91D2C">
      <w:pPr>
        <w:ind w:firstLine="360"/>
        <w:rPr>
          <w:rFonts w:ascii="Times New Roman" w:hAnsi="Times New Roman"/>
        </w:rPr>
      </w:pPr>
    </w:p>
    <w:p w:rsidR="00F91D2C" w:rsidRPr="00674F37" w:rsidRDefault="00F91D2C" w:rsidP="00F91D2C">
      <w:pPr>
        <w:ind w:firstLine="360"/>
        <w:rPr>
          <w:rFonts w:ascii="Times New Roman" w:hAnsi="Times New Roman"/>
        </w:rPr>
      </w:pPr>
    </w:p>
    <w:p w:rsidR="00F91D2C" w:rsidRPr="00674F37" w:rsidRDefault="00F91D2C" w:rsidP="00F91D2C">
      <w:pPr>
        <w:ind w:firstLine="360"/>
        <w:rPr>
          <w:rFonts w:ascii="Times New Roman" w:hAnsi="Times New Roman"/>
        </w:rPr>
      </w:pPr>
    </w:p>
    <w:p w:rsidR="00F91D2C" w:rsidRPr="00674F37" w:rsidRDefault="00F91D2C" w:rsidP="00F91D2C">
      <w:pPr>
        <w:ind w:firstLine="360"/>
        <w:rPr>
          <w:rFonts w:ascii="Times New Roman" w:hAnsi="Times New Roman"/>
        </w:rPr>
      </w:pPr>
    </w:p>
    <w:p w:rsidR="00F91D2C" w:rsidRPr="00674F37" w:rsidRDefault="00F91D2C" w:rsidP="00F91D2C">
      <w:pPr>
        <w:ind w:firstLine="360"/>
        <w:rPr>
          <w:rFonts w:ascii="Times New Roman" w:hAnsi="Times New Roman"/>
        </w:rPr>
      </w:pPr>
    </w:p>
    <w:p w:rsidR="00F91D2C" w:rsidRDefault="00F91D2C" w:rsidP="00F91D2C">
      <w:pPr>
        <w:ind w:firstLine="360"/>
        <w:rPr>
          <w:rFonts w:ascii="Times New Roman" w:hAnsi="Times New Roman"/>
        </w:rPr>
      </w:pPr>
    </w:p>
    <w:p w:rsidR="0039187E" w:rsidRDefault="0039187E" w:rsidP="00F91D2C">
      <w:pPr>
        <w:ind w:firstLine="360"/>
        <w:rPr>
          <w:rFonts w:ascii="Times New Roman" w:hAnsi="Times New Roman"/>
        </w:rPr>
      </w:pPr>
    </w:p>
    <w:p w:rsidR="0039187E" w:rsidRDefault="0039187E" w:rsidP="00F91D2C">
      <w:pPr>
        <w:ind w:firstLine="360"/>
        <w:rPr>
          <w:rFonts w:ascii="Times New Roman" w:hAnsi="Times New Roman"/>
        </w:rPr>
      </w:pPr>
    </w:p>
    <w:p w:rsidR="0039187E" w:rsidRPr="00674F37" w:rsidRDefault="0039187E" w:rsidP="00F91D2C">
      <w:pPr>
        <w:ind w:firstLine="360"/>
        <w:rPr>
          <w:rFonts w:ascii="Times New Roman" w:hAnsi="Times New Roman"/>
        </w:rPr>
      </w:pPr>
    </w:p>
    <w:p w:rsidR="00F91D2C" w:rsidRDefault="00F91D2C" w:rsidP="00F91D2C">
      <w:pPr>
        <w:ind w:firstLine="360"/>
        <w:rPr>
          <w:rFonts w:ascii="Times New Roman" w:hAnsi="Times New Roman"/>
        </w:rPr>
      </w:pPr>
    </w:p>
    <w:p w:rsidR="00F91D2C" w:rsidRDefault="00F91D2C" w:rsidP="00F91D2C">
      <w:pPr>
        <w:rPr>
          <w:rFonts w:ascii="Times New Roman" w:hAnsi="Times New Roman"/>
        </w:rPr>
      </w:pPr>
    </w:p>
    <w:p w:rsidR="00F91D2C" w:rsidRPr="00674F37" w:rsidRDefault="00F91D2C" w:rsidP="00F91D2C">
      <w:pPr>
        <w:rPr>
          <w:rFonts w:ascii="Times New Roman" w:hAnsi="Times New Roman"/>
        </w:rPr>
      </w:pPr>
    </w:p>
    <w:p w:rsidR="00F91D2C" w:rsidRPr="00674F37" w:rsidRDefault="00F91D2C" w:rsidP="00F91D2C">
      <w:pPr>
        <w:pStyle w:val="ListParagraph"/>
        <w:numPr>
          <w:ilvl w:val="0"/>
          <w:numId w:val="13"/>
        </w:numPr>
        <w:spacing w:after="160"/>
        <w:ind w:left="360"/>
        <w:rPr>
          <w:rFonts w:ascii="Times New Roman" w:hAnsi="Times New Roman"/>
          <w:b/>
        </w:rPr>
      </w:pPr>
      <w:r w:rsidRPr="00674F37">
        <w:rPr>
          <w:rFonts w:ascii="Times New Roman" w:hAnsi="Times New Roman"/>
          <w:b/>
        </w:rPr>
        <w:lastRenderedPageBreak/>
        <w:t>Ecosys</w:t>
      </w:r>
      <w:r>
        <w:rPr>
          <w:rFonts w:ascii="Times New Roman" w:hAnsi="Times New Roman"/>
          <w:b/>
        </w:rPr>
        <w:t>t</w:t>
      </w:r>
      <w:r w:rsidRPr="00674F37">
        <w:rPr>
          <w:rFonts w:ascii="Times New Roman" w:hAnsi="Times New Roman"/>
          <w:b/>
        </w:rPr>
        <w:t>em Service Conservation and Values</w:t>
      </w:r>
    </w:p>
    <w:p w:rsidR="00F91D2C" w:rsidRPr="008D7C31" w:rsidRDefault="00F91D2C" w:rsidP="00F91D2C">
      <w:pPr>
        <w:pStyle w:val="ListParagraph"/>
        <w:ind w:left="0"/>
        <w:rPr>
          <w:rFonts w:ascii="Times New Roman" w:hAnsi="Times New Roman"/>
        </w:rPr>
      </w:pPr>
      <w:r w:rsidRPr="0039187E">
        <w:rPr>
          <w:rFonts w:ascii="Times New Roman" w:hAnsi="Times New Roman"/>
        </w:rPr>
        <w:t xml:space="preserve">2.1 </w:t>
      </w:r>
      <w:r w:rsidR="002631E8">
        <w:rPr>
          <w:rFonts w:ascii="Times New Roman" w:hAnsi="Times New Roman"/>
        </w:rPr>
        <w:t xml:space="preserve">Ecosystem Service Conservation </w:t>
      </w:r>
    </w:p>
    <w:p w:rsidR="00F91D2C" w:rsidRDefault="0037098E" w:rsidP="0006074F">
      <w:pPr>
        <w:rPr>
          <w:rFonts w:ascii="Times New Roman" w:hAnsi="Times New Roman"/>
        </w:rPr>
      </w:pPr>
      <w:r w:rsidRPr="00340F4F">
        <w:rPr>
          <w:rFonts w:ascii="Times New Roman" w:hAnsi="Times New Roman"/>
          <w:noProof/>
          <w:lang w:bidi="ar-SA"/>
        </w:rPr>
        <mc:AlternateContent>
          <mc:Choice Requires="wps">
            <w:drawing>
              <wp:anchor distT="45720" distB="45720" distL="114300" distR="114300" simplePos="0" relativeHeight="251759616" behindDoc="1" locked="0" layoutInCell="1" allowOverlap="1" wp14:anchorId="2837249F" wp14:editId="6684ABB8">
                <wp:simplePos x="0" y="0"/>
                <wp:positionH relativeFrom="margin">
                  <wp:posOffset>198120</wp:posOffset>
                </wp:positionH>
                <wp:positionV relativeFrom="paragraph">
                  <wp:posOffset>4463415</wp:posOffset>
                </wp:positionV>
                <wp:extent cx="4998720" cy="412750"/>
                <wp:effectExtent l="0" t="0" r="0" b="6350"/>
                <wp:wrapTopAndBottom/>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8720" cy="412750"/>
                        </a:xfrm>
                        <a:prstGeom prst="rect">
                          <a:avLst/>
                        </a:prstGeom>
                        <a:noFill/>
                        <a:ln w="9525">
                          <a:noFill/>
                          <a:miter lim="800000"/>
                          <a:headEnd/>
                          <a:tailEnd/>
                        </a:ln>
                      </wps:spPr>
                      <wps:txbx>
                        <w:txbxContent>
                          <w:p w:rsidR="001518FA" w:rsidRPr="0039187E" w:rsidRDefault="001518FA" w:rsidP="00340F4F">
                            <w:pPr>
                              <w:rPr>
                                <w:i/>
                              </w:rPr>
                            </w:pPr>
                            <w:r>
                              <w:rPr>
                                <w:i/>
                              </w:rPr>
                              <w:t xml:space="preserve">          </w:t>
                            </w:r>
                            <w:r w:rsidRPr="0039187E">
                              <w:rPr>
                                <w:i/>
                              </w:rPr>
                              <w:t xml:space="preserve">Table 10. Ecosystem Service Provided by Different </w:t>
                            </w:r>
                            <w:r>
                              <w:rPr>
                                <w:i/>
                              </w:rPr>
                              <w:t>Zones</w:t>
                            </w:r>
                            <w:r w:rsidRPr="0039187E">
                              <w:rPr>
                                <w:i/>
                              </w:rPr>
                              <w:t xml:space="preserve"> in 2000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37249F" id="_x0000_s1055" type="#_x0000_t202" style="position:absolute;margin-left:15.6pt;margin-top:351.45pt;width:393.6pt;height:32.5pt;z-index:-251556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" filled="f" stroked="f">
                <v:textbox>
                  <w:txbxContent>
                    <w:p w:rsidR="001518FA" w:rsidRPr="0039187E" w:rsidRDefault="001518FA" w:rsidP="00340F4F">
                      <w:pPr>
                        <w:rPr>
                          <w:i/>
                        </w:rPr>
                      </w:pPr>
                      <w:r>
                        <w:rPr>
                          <w:i/>
                        </w:rPr>
                        <w:t xml:space="preserve">          </w:t>
                      </w:r>
                      <w:r w:rsidRPr="0039187E">
                        <w:rPr>
                          <w:i/>
                        </w:rPr>
                        <w:t xml:space="preserve">Table 10. Ecosystem Service Provided by Different </w:t>
                      </w:r>
                      <w:r>
                        <w:rPr>
                          <w:i/>
                        </w:rPr>
                        <w:t>Zones</w:t>
                      </w:r>
                      <w:r w:rsidRPr="0039187E">
                        <w:rPr>
                          <w:i/>
                        </w:rPr>
                        <w:t xml:space="preserve"> in 2000</w:t>
                      </w:r>
                    </w:p>
                  </w:txbxContent>
                </v:textbox>
                <w10:wrap type="topAndBottom" anchorx="margin"/>
              </v:shape>
            </w:pict>
          </mc:Fallback>
        </mc:AlternateContent>
      </w:r>
      <w:r w:rsidRPr="00340F4F">
        <w:rPr>
          <w:rFonts w:ascii="Times New Roman" w:hAnsi="Times New Roman"/>
          <w:noProof/>
          <w:lang w:bidi="ar-SA"/>
        </w:rPr>
        <mc:AlternateContent>
          <mc:Choice Requires="wps">
            <w:drawing>
              <wp:anchor distT="45720" distB="45720" distL="114300" distR="114300" simplePos="0" relativeHeight="251760640" behindDoc="1" locked="0" layoutInCell="1" allowOverlap="1" wp14:anchorId="2F548879" wp14:editId="5904497F">
                <wp:simplePos x="0" y="0"/>
                <wp:positionH relativeFrom="margin">
                  <wp:align>left</wp:align>
                </wp:positionH>
                <wp:positionV relativeFrom="paragraph">
                  <wp:posOffset>4074795</wp:posOffset>
                </wp:positionV>
                <wp:extent cx="5434330" cy="422275"/>
                <wp:effectExtent l="0" t="0" r="0" b="0"/>
                <wp:wrapTight wrapText="bothSides">
                  <wp:wrapPolygon edited="0">
                    <wp:start x="227" y="0"/>
                    <wp:lineTo x="227" y="20463"/>
                    <wp:lineTo x="21353" y="20463"/>
                    <wp:lineTo x="21353" y="0"/>
                    <wp:lineTo x="227" y="0"/>
                  </wp:wrapPolygon>
                </wp:wrapTight>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4330" cy="422275"/>
                        </a:xfrm>
                        <a:prstGeom prst="rect">
                          <a:avLst/>
                        </a:prstGeom>
                        <a:noFill/>
                        <a:ln w="9525">
                          <a:noFill/>
                          <a:miter lim="800000"/>
                          <a:headEnd/>
                          <a:tailEnd/>
                        </a:ln>
                      </wps:spPr>
                      <wps:txbx>
                        <w:txbxContent>
                          <w:p w:rsidR="001518FA" w:rsidRPr="00435B17" w:rsidRDefault="001518FA" w:rsidP="00340F4F">
                            <w:pPr>
                              <w:spacing w:line="240" w:lineRule="auto"/>
                              <w:rPr>
                                <w:i/>
                                <w:sz w:val="16"/>
                                <w:szCs w:val="16"/>
                              </w:rPr>
                            </w:pPr>
                            <w:r w:rsidRPr="00435B17">
                              <w:rPr>
                                <w:i/>
                                <w:sz w:val="16"/>
                                <w:szCs w:val="16"/>
                              </w:rPr>
                              <w:t>Note: N_Retention (Kg): Nitrogen Retention (Kg); P_Retention (Kg): Phosphorus Retention (Kg); N_R_Rate (g/m</w:t>
                            </w:r>
                            <w:r w:rsidRPr="00435B17">
                              <w:rPr>
                                <w:i/>
                                <w:sz w:val="16"/>
                                <w:szCs w:val="16"/>
                                <w:vertAlign w:val="superscript"/>
                              </w:rPr>
                              <w:t>2</w:t>
                            </w:r>
                            <w:r w:rsidRPr="00435B17">
                              <w:rPr>
                                <w:i/>
                                <w:sz w:val="16"/>
                                <w:szCs w:val="16"/>
                              </w:rPr>
                              <w:t>): Nitrogen Retention Rate (g/m</w:t>
                            </w:r>
                            <w:r w:rsidRPr="00435B17">
                              <w:rPr>
                                <w:i/>
                                <w:sz w:val="16"/>
                                <w:szCs w:val="16"/>
                                <w:vertAlign w:val="superscript"/>
                              </w:rPr>
                              <w:t>2</w:t>
                            </w:r>
                            <w:r w:rsidRPr="00435B17">
                              <w:rPr>
                                <w:i/>
                                <w:sz w:val="16"/>
                                <w:szCs w:val="16"/>
                              </w:rPr>
                              <w:t>); P_R_Rate (g/m</w:t>
                            </w:r>
                            <w:r w:rsidRPr="00435B17">
                              <w:rPr>
                                <w:i/>
                                <w:sz w:val="16"/>
                                <w:szCs w:val="16"/>
                                <w:vertAlign w:val="superscript"/>
                              </w:rPr>
                              <w:t>2</w:t>
                            </w:r>
                            <w:r w:rsidRPr="00435B17">
                              <w:rPr>
                                <w:i/>
                                <w:sz w:val="16"/>
                                <w:szCs w:val="16"/>
                              </w:rPr>
                              <w:t>): Phosphorus Retention Rate (g/m</w:t>
                            </w:r>
                            <w:r w:rsidRPr="00435B17">
                              <w:rPr>
                                <w:i/>
                                <w:sz w:val="16"/>
                                <w:szCs w:val="16"/>
                                <w:vertAlign w:val="superscript"/>
                              </w:rPr>
                              <w:t>2</w:t>
                            </w:r>
                            <w:r w:rsidRPr="00435B17">
                              <w:rPr>
                                <w:i/>
                                <w:sz w:val="16"/>
                                <w:szCs w:val="16"/>
                              </w:rPr>
                              <w:t>); C_R_Rate (kg/m</w:t>
                            </w:r>
                            <w:r w:rsidRPr="00435B17">
                              <w:rPr>
                                <w:i/>
                                <w:sz w:val="16"/>
                                <w:szCs w:val="16"/>
                                <w:vertAlign w:val="superscript"/>
                              </w:rPr>
                              <w:t>2</w:t>
                            </w:r>
                            <w:r w:rsidRPr="00435B17">
                              <w:rPr>
                                <w:i/>
                                <w:sz w:val="16"/>
                                <w:szCs w:val="16"/>
                              </w:rPr>
                              <w:t>): Carbon Storage Rate (kg/m</w:t>
                            </w:r>
                            <w:r w:rsidRPr="00435B17">
                              <w:rPr>
                                <w:i/>
                                <w:sz w:val="16"/>
                                <w:szCs w:val="16"/>
                                <w:vertAlign w:val="superscript"/>
                              </w:rPr>
                              <w:t>2</w:t>
                            </w:r>
                            <w:r w:rsidRPr="00435B17">
                              <w:rPr>
                                <w:i/>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548879" id="_x0000_s1056" type="#_x0000_t202" style="position:absolute;margin-left:0;margin-top:320.85pt;width:427.9pt;height:33.25pt;z-index:-2515558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" filled="f" stroked="f">
                <v:textbox>
                  <w:txbxContent>
                    <w:p w:rsidR="001518FA" w:rsidRPr="00435B17" w:rsidRDefault="001518FA" w:rsidP="00340F4F">
                      <w:pPr>
                        <w:spacing w:line="240" w:lineRule="auto"/>
                        <w:rPr>
                          <w:i/>
                          <w:sz w:val="16"/>
                          <w:szCs w:val="16"/>
                        </w:rPr>
                      </w:pPr>
                      <w:r w:rsidRPr="00435B17">
                        <w:rPr>
                          <w:i/>
                          <w:sz w:val="16"/>
                          <w:szCs w:val="16"/>
                        </w:rPr>
                        <w:t>Note: N_Retention (Kg): Nitrogen Retention (Kg); P_Retention (Kg): Phosphorus Retention (Kg); N_R_Rate (g/m</w:t>
                      </w:r>
                      <w:r w:rsidRPr="00435B17">
                        <w:rPr>
                          <w:i/>
                          <w:sz w:val="16"/>
                          <w:szCs w:val="16"/>
                          <w:vertAlign w:val="superscript"/>
                        </w:rPr>
                        <w:t>2</w:t>
                      </w:r>
                      <w:r w:rsidRPr="00435B17">
                        <w:rPr>
                          <w:i/>
                          <w:sz w:val="16"/>
                          <w:szCs w:val="16"/>
                        </w:rPr>
                        <w:t>): Nitrogen Retention Rate (g/m</w:t>
                      </w:r>
                      <w:r w:rsidRPr="00435B17">
                        <w:rPr>
                          <w:i/>
                          <w:sz w:val="16"/>
                          <w:szCs w:val="16"/>
                          <w:vertAlign w:val="superscript"/>
                        </w:rPr>
                        <w:t>2</w:t>
                      </w:r>
                      <w:r w:rsidRPr="00435B17">
                        <w:rPr>
                          <w:i/>
                          <w:sz w:val="16"/>
                          <w:szCs w:val="16"/>
                        </w:rPr>
                        <w:t>); P_R_Rate (g/m</w:t>
                      </w:r>
                      <w:r w:rsidRPr="00435B17">
                        <w:rPr>
                          <w:i/>
                          <w:sz w:val="16"/>
                          <w:szCs w:val="16"/>
                          <w:vertAlign w:val="superscript"/>
                        </w:rPr>
                        <w:t>2</w:t>
                      </w:r>
                      <w:r w:rsidRPr="00435B17">
                        <w:rPr>
                          <w:i/>
                          <w:sz w:val="16"/>
                          <w:szCs w:val="16"/>
                        </w:rPr>
                        <w:t>): Phosphorus Retention Rate (g/m</w:t>
                      </w:r>
                      <w:r w:rsidRPr="00435B17">
                        <w:rPr>
                          <w:i/>
                          <w:sz w:val="16"/>
                          <w:szCs w:val="16"/>
                          <w:vertAlign w:val="superscript"/>
                        </w:rPr>
                        <w:t>2</w:t>
                      </w:r>
                      <w:r w:rsidRPr="00435B17">
                        <w:rPr>
                          <w:i/>
                          <w:sz w:val="16"/>
                          <w:szCs w:val="16"/>
                        </w:rPr>
                        <w:t>); C_R_Rate (kg/m</w:t>
                      </w:r>
                      <w:r w:rsidRPr="00435B17">
                        <w:rPr>
                          <w:i/>
                          <w:sz w:val="16"/>
                          <w:szCs w:val="16"/>
                          <w:vertAlign w:val="superscript"/>
                        </w:rPr>
                        <w:t>2</w:t>
                      </w:r>
                      <w:r w:rsidRPr="00435B17">
                        <w:rPr>
                          <w:i/>
                          <w:sz w:val="16"/>
                          <w:szCs w:val="16"/>
                        </w:rPr>
                        <w:t>): Carbon Storage Rate (kg/m</w:t>
                      </w:r>
                      <w:r w:rsidRPr="00435B17">
                        <w:rPr>
                          <w:i/>
                          <w:sz w:val="16"/>
                          <w:szCs w:val="16"/>
                          <w:vertAlign w:val="superscript"/>
                        </w:rPr>
                        <w:t>2</w:t>
                      </w:r>
                      <w:r w:rsidRPr="00435B17">
                        <w:rPr>
                          <w:i/>
                          <w:sz w:val="16"/>
                          <w:szCs w:val="16"/>
                        </w:rPr>
                        <w:t xml:space="preserve">). </w:t>
                      </w:r>
                    </w:p>
                  </w:txbxContent>
                </v:textbox>
                <w10:wrap type="tight" anchorx="margin"/>
              </v:shape>
            </w:pict>
          </mc:Fallback>
        </mc:AlternateContent>
      </w:r>
      <w:r w:rsidRPr="0037098E">
        <w:rPr>
          <w:noProof/>
          <w:lang w:bidi="ar-SA"/>
        </w:rPr>
        <w:drawing>
          <wp:anchor distT="0" distB="0" distL="114300" distR="114300" simplePos="0" relativeHeight="251761664" behindDoc="0" locked="0" layoutInCell="1" allowOverlap="1" wp14:anchorId="1484682D" wp14:editId="369D546D">
            <wp:simplePos x="0" y="0"/>
            <wp:positionH relativeFrom="margin">
              <wp:align>left</wp:align>
            </wp:positionH>
            <wp:positionV relativeFrom="paragraph">
              <wp:posOffset>3140710</wp:posOffset>
            </wp:positionV>
            <wp:extent cx="5289550" cy="828675"/>
            <wp:effectExtent l="0" t="0" r="6350" b="952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89550" cy="828675"/>
                    </a:xfrm>
                    <a:prstGeom prst="rect">
                      <a:avLst/>
                    </a:prstGeom>
                    <a:noFill/>
                    <a:ln>
                      <a:noFill/>
                    </a:ln>
                  </pic:spPr>
                </pic:pic>
              </a:graphicData>
            </a:graphic>
          </wp:anchor>
        </w:drawing>
      </w:r>
      <w:r w:rsidRPr="0037098E">
        <w:rPr>
          <w:rFonts w:ascii="Times New Roman" w:hAnsi="Times New Roman"/>
        </w:rPr>
        <w:t xml:space="preserve"> </w:t>
      </w:r>
      <w:r w:rsidRPr="0037098E">
        <w:t xml:space="preserve"> </w:t>
      </w:r>
      <w:r w:rsidR="00F91D2C" w:rsidRPr="00674F37">
        <w:rPr>
          <w:rFonts w:ascii="Times New Roman" w:hAnsi="Times New Roman"/>
        </w:rPr>
        <w:t xml:space="preserve">The ecosystem services provided by the different </w:t>
      </w:r>
      <w:r w:rsidR="00A52027">
        <w:rPr>
          <w:rFonts w:ascii="Times New Roman" w:hAnsi="Times New Roman"/>
        </w:rPr>
        <w:t>zones</w:t>
      </w:r>
      <w:r w:rsidR="00F91D2C" w:rsidRPr="00674F37">
        <w:rPr>
          <w:rFonts w:ascii="Times New Roman" w:hAnsi="Times New Roman"/>
        </w:rPr>
        <w:t xml:space="preserve"> in the entire stormwater basin in purifying stormwater and storing carbon in 2000 are given in </w:t>
      </w:r>
      <w:r w:rsidR="001F61C2">
        <w:rPr>
          <w:rFonts w:ascii="Times New Roman" w:hAnsi="Times New Roman"/>
        </w:rPr>
        <w:t>Table 10</w:t>
      </w:r>
      <w:r w:rsidR="00F91D2C" w:rsidRPr="00674F37">
        <w:rPr>
          <w:rFonts w:ascii="Times New Roman" w:hAnsi="Times New Roman"/>
        </w:rPr>
        <w:t>. According to the Land Conservation Act (LCA), a sustainable urban growth plan should conserve the land providing high ecosystem services and direct urban development on</w:t>
      </w:r>
      <w:r w:rsidR="00F91D2C">
        <w:rPr>
          <w:rFonts w:ascii="Times New Roman" w:hAnsi="Times New Roman"/>
        </w:rPr>
        <w:t>to</w:t>
      </w:r>
      <w:r w:rsidR="00F91D2C" w:rsidRPr="00674F37">
        <w:rPr>
          <w:rFonts w:ascii="Times New Roman" w:hAnsi="Times New Roman"/>
        </w:rPr>
        <w:t xml:space="preserve"> the land that provides less ecosystem services. Therefore an efficient urban growth management strategy for environmental conservation should conserve the land providing high ecosystem services outside </w:t>
      </w:r>
      <w:r w:rsidR="006474AC">
        <w:rPr>
          <w:rFonts w:ascii="Times New Roman" w:hAnsi="Times New Roman"/>
        </w:rPr>
        <w:t>an</w:t>
      </w:r>
      <w:r w:rsidR="00F91D2C" w:rsidRPr="00674F37">
        <w:rPr>
          <w:rFonts w:ascii="Times New Roman" w:hAnsi="Times New Roman"/>
        </w:rPr>
        <w:t xml:space="preserve"> urban growth boundary and delineate the land providing least ecosystem services within the urban fringe area for future urban development (ODLCD 2010).</w:t>
      </w:r>
    </w:p>
    <w:p w:rsidR="002631E8" w:rsidRDefault="00F91D2C" w:rsidP="00340F4F">
      <w:pPr>
        <w:ind w:firstLine="360"/>
        <w:rPr>
          <w:rFonts w:ascii="Times New Roman" w:hAnsi="Times New Roman"/>
        </w:rPr>
      </w:pPr>
      <w:r w:rsidRPr="00674F37">
        <w:rPr>
          <w:rFonts w:ascii="Times New Roman" w:hAnsi="Times New Roman"/>
        </w:rPr>
        <w:t xml:space="preserve">The City’s current urban growth management divides into the </w:t>
      </w:r>
      <w:r w:rsidR="00A52027">
        <w:rPr>
          <w:rFonts w:ascii="Times New Roman" w:hAnsi="Times New Roman"/>
        </w:rPr>
        <w:t>zone</w:t>
      </w:r>
      <w:r w:rsidRPr="00674F37">
        <w:rPr>
          <w:rFonts w:ascii="Times New Roman" w:hAnsi="Times New Roman"/>
        </w:rPr>
        <w:t xml:space="preserve"> within the City Limit, the Urban Fringe area </w:t>
      </w:r>
      <w:r w:rsidR="00A52027">
        <w:rPr>
          <w:rFonts w:ascii="Times New Roman" w:hAnsi="Times New Roman"/>
        </w:rPr>
        <w:t xml:space="preserve">between the City Limit and the UGB, </w:t>
      </w:r>
      <w:r w:rsidRPr="00674F37">
        <w:rPr>
          <w:rFonts w:ascii="Times New Roman" w:hAnsi="Times New Roman"/>
        </w:rPr>
        <w:t xml:space="preserve">and the </w:t>
      </w:r>
      <w:r w:rsidR="00A52027">
        <w:rPr>
          <w:rFonts w:ascii="Times New Roman" w:hAnsi="Times New Roman"/>
        </w:rPr>
        <w:t>zone</w:t>
      </w:r>
      <w:r w:rsidRPr="00674F37">
        <w:rPr>
          <w:rFonts w:ascii="Times New Roman" w:hAnsi="Times New Roman"/>
        </w:rPr>
        <w:t xml:space="preserve"> outside of the UGB. The </w:t>
      </w:r>
      <w:r w:rsidR="00A52027">
        <w:rPr>
          <w:rFonts w:ascii="Times New Roman" w:hAnsi="Times New Roman"/>
        </w:rPr>
        <w:t>zone</w:t>
      </w:r>
      <w:r w:rsidRPr="00674F37">
        <w:rPr>
          <w:rFonts w:ascii="Times New Roman" w:hAnsi="Times New Roman"/>
        </w:rPr>
        <w:t xml:space="preserve"> within the City Limit is where urbanization had been happening </w:t>
      </w:r>
      <w:r w:rsidR="00340F4F">
        <w:rPr>
          <w:rFonts w:ascii="Times New Roman" w:hAnsi="Times New Roman"/>
        </w:rPr>
        <w:t>since</w:t>
      </w:r>
      <w:r w:rsidRPr="00674F37">
        <w:rPr>
          <w:rFonts w:ascii="Times New Roman" w:hAnsi="Times New Roman"/>
        </w:rPr>
        <w:t xml:space="preserve"> 2000. The Urban Fringe is the </w:t>
      </w:r>
      <w:r w:rsidR="00340F4F">
        <w:rPr>
          <w:rFonts w:ascii="Times New Roman" w:hAnsi="Times New Roman"/>
        </w:rPr>
        <w:t>zone projected to receive</w:t>
      </w:r>
      <w:r w:rsidRPr="00674F37">
        <w:rPr>
          <w:rFonts w:ascii="Times New Roman" w:hAnsi="Times New Roman"/>
        </w:rPr>
        <w:t xml:space="preserve"> most of the urbanization from 2000 to 2020. The </w:t>
      </w:r>
      <w:r w:rsidR="00340F4F">
        <w:rPr>
          <w:rFonts w:ascii="Times New Roman" w:hAnsi="Times New Roman"/>
        </w:rPr>
        <w:t>zone</w:t>
      </w:r>
      <w:r w:rsidRPr="00674F37">
        <w:rPr>
          <w:rFonts w:ascii="Times New Roman" w:hAnsi="Times New Roman"/>
        </w:rPr>
        <w:t xml:space="preserve"> outside the UGB is where the current urban growth management policy attempts to conserve ecosystem services. After quantifying the ecosystem services provided by those three different </w:t>
      </w:r>
      <w:r w:rsidR="00340F4F">
        <w:rPr>
          <w:rFonts w:ascii="Times New Roman" w:hAnsi="Times New Roman"/>
        </w:rPr>
        <w:t>zones</w:t>
      </w:r>
      <w:r w:rsidRPr="00674F37">
        <w:rPr>
          <w:rFonts w:ascii="Times New Roman" w:hAnsi="Times New Roman"/>
        </w:rPr>
        <w:t xml:space="preserve">, it is found that the </w:t>
      </w:r>
      <w:r w:rsidR="00340F4F">
        <w:rPr>
          <w:rFonts w:ascii="Times New Roman" w:hAnsi="Times New Roman"/>
        </w:rPr>
        <w:t>zone</w:t>
      </w:r>
      <w:r w:rsidRPr="00674F37">
        <w:rPr>
          <w:rFonts w:ascii="Times New Roman" w:hAnsi="Times New Roman"/>
        </w:rPr>
        <w:t xml:space="preserve"> </w:t>
      </w:r>
      <w:r w:rsidRPr="00674F37">
        <w:rPr>
          <w:rFonts w:ascii="Times New Roman" w:hAnsi="Times New Roman"/>
        </w:rPr>
        <w:lastRenderedPageBreak/>
        <w:t xml:space="preserve">outside the UGB has a </w:t>
      </w:r>
      <w:r w:rsidR="00340F4F">
        <w:rPr>
          <w:rFonts w:ascii="Times New Roman" w:hAnsi="Times New Roman"/>
        </w:rPr>
        <w:t>greater</w:t>
      </w:r>
      <w:r w:rsidRPr="00674F37">
        <w:rPr>
          <w:rFonts w:ascii="Times New Roman" w:hAnsi="Times New Roman"/>
        </w:rPr>
        <w:t xml:space="preserve"> efficacy in storing carbon than the Urban Fringe</w:t>
      </w:r>
      <w:r w:rsidR="001F61C2">
        <w:rPr>
          <w:rFonts w:ascii="Times New Roman" w:hAnsi="Times New Roman"/>
        </w:rPr>
        <w:t xml:space="preserve">. </w:t>
      </w:r>
      <w:r w:rsidRPr="00674F37">
        <w:rPr>
          <w:rFonts w:ascii="Times New Roman" w:hAnsi="Times New Roman"/>
        </w:rPr>
        <w:t xml:space="preserve">However the Urban Fringe </w:t>
      </w:r>
      <w:r w:rsidR="00340F4F">
        <w:rPr>
          <w:rFonts w:ascii="Times New Roman" w:hAnsi="Times New Roman"/>
        </w:rPr>
        <w:t>zone</w:t>
      </w:r>
      <w:r w:rsidRPr="00674F37">
        <w:rPr>
          <w:rFonts w:ascii="Times New Roman" w:hAnsi="Times New Roman"/>
        </w:rPr>
        <w:t xml:space="preserve"> has a higher ecological value in purifying stormwater than the </w:t>
      </w:r>
      <w:r w:rsidR="00340F4F">
        <w:rPr>
          <w:rFonts w:ascii="Times New Roman" w:hAnsi="Times New Roman"/>
        </w:rPr>
        <w:t>zone</w:t>
      </w:r>
      <w:r w:rsidRPr="00674F37">
        <w:rPr>
          <w:rFonts w:ascii="Times New Roman" w:hAnsi="Times New Roman"/>
        </w:rPr>
        <w:t xml:space="preserve"> outside the UGB</w:t>
      </w:r>
      <w:r w:rsidR="001F61C2">
        <w:rPr>
          <w:rFonts w:ascii="Times New Roman" w:hAnsi="Times New Roman"/>
        </w:rPr>
        <w:t xml:space="preserve"> (see Table 10</w:t>
      </w:r>
      <w:r w:rsidR="00340F4F">
        <w:rPr>
          <w:rFonts w:ascii="Times New Roman" w:hAnsi="Times New Roman"/>
        </w:rPr>
        <w:t xml:space="preserve"> and Figure 1</w:t>
      </w:r>
      <w:r w:rsidR="00581CB5">
        <w:rPr>
          <w:rFonts w:ascii="Times New Roman" w:hAnsi="Times New Roman"/>
        </w:rPr>
        <w:t>6</w:t>
      </w:r>
      <w:r w:rsidR="00340F4F">
        <w:rPr>
          <w:rFonts w:ascii="Times New Roman" w:hAnsi="Times New Roman"/>
        </w:rPr>
        <w:t xml:space="preserve"> to 1</w:t>
      </w:r>
      <w:r w:rsidR="00581CB5">
        <w:rPr>
          <w:rFonts w:ascii="Times New Roman" w:hAnsi="Times New Roman"/>
        </w:rPr>
        <w:t>8</w:t>
      </w:r>
      <w:r w:rsidR="001F61C2">
        <w:rPr>
          <w:rFonts w:ascii="Times New Roman" w:hAnsi="Times New Roman"/>
        </w:rPr>
        <w:t>)</w:t>
      </w:r>
      <w:r w:rsidRPr="00674F37">
        <w:rPr>
          <w:rFonts w:ascii="Times New Roman" w:hAnsi="Times New Roman"/>
        </w:rPr>
        <w:t xml:space="preserve">. Based on this analysis, </w:t>
      </w:r>
      <w:r w:rsidR="001F61C2">
        <w:rPr>
          <w:rFonts w:ascii="Times New Roman" w:hAnsi="Times New Roman"/>
        </w:rPr>
        <w:t xml:space="preserve">a conclusion is drawn that </w:t>
      </w:r>
      <w:r w:rsidRPr="00674F37">
        <w:rPr>
          <w:rFonts w:ascii="Times New Roman" w:hAnsi="Times New Roman"/>
        </w:rPr>
        <w:t xml:space="preserve">the current urban growth management strategy conserves the land of high ecological value in carbon storage, but does not protect the land of high ecological value </w:t>
      </w:r>
      <w:r w:rsidR="00340F4F">
        <w:rPr>
          <w:rFonts w:ascii="Times New Roman" w:hAnsi="Times New Roman"/>
        </w:rPr>
        <w:t>for</w:t>
      </w:r>
      <w:r w:rsidRPr="00674F37">
        <w:rPr>
          <w:rFonts w:ascii="Times New Roman" w:hAnsi="Times New Roman"/>
        </w:rPr>
        <w:t xml:space="preserve"> stormwater purification. </w:t>
      </w:r>
    </w:p>
    <w:p w:rsidR="002631E8" w:rsidRDefault="0047189B" w:rsidP="00F91D2C">
      <w:pPr>
        <w:ind w:firstLine="360"/>
        <w:rPr>
          <w:rFonts w:ascii="Times New Roman" w:hAnsi="Times New Roman"/>
        </w:rPr>
      </w:pPr>
      <w:r w:rsidRPr="00674F37">
        <w:rPr>
          <w:rFonts w:ascii="Times New Roman" w:hAnsi="Times New Roman"/>
          <w:noProof/>
          <w:lang w:bidi="ar-SA"/>
        </w:rPr>
        <w:lastRenderedPageBreak/>
        <mc:AlternateContent>
          <mc:Choice Requires="wps">
            <w:drawing>
              <wp:anchor distT="45720" distB="45720" distL="114300" distR="114300" simplePos="0" relativeHeight="251737088" behindDoc="1" locked="0" layoutInCell="1" allowOverlap="1" wp14:anchorId="6FCEF189" wp14:editId="7115083B">
                <wp:simplePos x="0" y="0"/>
                <wp:positionH relativeFrom="margin">
                  <wp:align>center</wp:align>
                </wp:positionH>
                <wp:positionV relativeFrom="paragraph">
                  <wp:posOffset>7762875</wp:posOffset>
                </wp:positionV>
                <wp:extent cx="5886450" cy="1404620"/>
                <wp:effectExtent l="0" t="0" r="0" b="6350"/>
                <wp:wrapNone/>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404620"/>
                        </a:xfrm>
                        <a:prstGeom prst="rect">
                          <a:avLst/>
                        </a:prstGeom>
                        <a:noFill/>
                        <a:ln w="9525">
                          <a:noFill/>
                          <a:miter lim="800000"/>
                          <a:headEnd/>
                          <a:tailEnd/>
                        </a:ln>
                      </wps:spPr>
                      <wps:txbx>
                        <w:txbxContent>
                          <w:p w:rsidR="001518FA" w:rsidRPr="0039187E" w:rsidRDefault="001518FA" w:rsidP="0047189B">
                            <w:pPr>
                              <w:rPr>
                                <w:i/>
                              </w:rPr>
                            </w:pPr>
                            <w:r>
                              <w:rPr>
                                <w:i/>
                                <w:sz w:val="18"/>
                                <w:szCs w:val="18"/>
                              </w:rPr>
                              <w:t xml:space="preserve">                                             </w:t>
                            </w:r>
                            <w:r>
                              <w:rPr>
                                <w:i/>
                              </w:rPr>
                              <w:t>Figure 16. Nitrogen Retention on the Parcel Level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CEF189" id="_x0000_s1057" type="#_x0000_t202" style="position:absolute;left:0;text-align:left;margin-left:0;margin-top:611.25pt;width:463.5pt;height:110.6pt;z-index:-25157939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" filled="f" stroked="f">
                <v:textbox style="mso-fit-shape-to-text:t">
                  <w:txbxContent>
                    <w:p w:rsidR="001518FA" w:rsidRPr="0039187E" w:rsidRDefault="001518FA" w:rsidP="0047189B">
                      <w:pPr>
                        <w:rPr>
                          <w:i/>
                        </w:rPr>
                      </w:pPr>
                      <w:r>
                        <w:rPr>
                          <w:i/>
                          <w:sz w:val="18"/>
                          <w:szCs w:val="18"/>
                        </w:rPr>
                        <w:t xml:space="preserve">                                             </w:t>
                      </w:r>
                      <w:r>
                        <w:rPr>
                          <w:i/>
                        </w:rPr>
                        <w:t>Figure 16. Nitrogen Retention on the Parcel Level</w:t>
                      </w:r>
                    </w:p>
                  </w:txbxContent>
                </v:textbox>
                <w10:wrap anchorx="margin"/>
              </v:shape>
            </w:pict>
          </mc:Fallback>
        </mc:AlternateContent>
      </w:r>
      <w:r w:rsidR="00364563">
        <w:rPr>
          <w:rFonts w:ascii="Times New Roman" w:hAnsi="Times New Roman"/>
          <w:noProof/>
          <w:lang w:bidi="ar-SA"/>
        </w:rPr>
        <w:drawing>
          <wp:inline distT="0" distB="0" distL="0" distR="0">
            <wp:extent cx="5394960" cy="7686675"/>
            <wp:effectExtent l="0" t="0" r="0" b="952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Nitrogen Retention.jpg"/>
                    <pic:cNvPicPr/>
                  </pic:nvPicPr>
                  <pic:blipFill rotWithShape="1">
                    <a:blip r:embed="rId70" cstate="print">
                      <a:extLst>
                        <a:ext uri="{28A0092B-C50C-407E-A947-70E740481C1C}">
                          <a14:useLocalDpi xmlns:a14="http://schemas.microsoft.com/office/drawing/2010/main" val="0"/>
                        </a:ext>
                      </a:extLst>
                    </a:blip>
                    <a:srcRect b="5014"/>
                    <a:stretch/>
                  </pic:blipFill>
                  <pic:spPr bwMode="auto">
                    <a:xfrm>
                      <a:off x="0" y="0"/>
                      <a:ext cx="5394960" cy="7686675"/>
                    </a:xfrm>
                    <a:prstGeom prst="rect">
                      <a:avLst/>
                    </a:prstGeom>
                    <a:ln>
                      <a:noFill/>
                    </a:ln>
                    <a:extLst>
                      <a:ext uri="{53640926-AAD7-44D8-BBD7-CCE9431645EC}">
                        <a14:shadowObscured xmlns:a14="http://schemas.microsoft.com/office/drawing/2010/main"/>
                      </a:ext>
                    </a:extLst>
                  </pic:spPr>
                </pic:pic>
              </a:graphicData>
            </a:graphic>
          </wp:inline>
        </w:drawing>
      </w:r>
    </w:p>
    <w:p w:rsidR="0047189B" w:rsidRDefault="0047189B" w:rsidP="0047189B">
      <w:pPr>
        <w:ind w:firstLine="360"/>
        <w:rPr>
          <w:rFonts w:ascii="Times New Roman" w:hAnsi="Times New Roman"/>
          <w:noProof/>
          <w:lang w:bidi="ar-SA"/>
        </w:rPr>
      </w:pPr>
    </w:p>
    <w:p w:rsidR="0047189B" w:rsidRDefault="00364563" w:rsidP="0047189B">
      <w:pPr>
        <w:ind w:firstLine="360"/>
        <w:rPr>
          <w:rFonts w:ascii="Times New Roman" w:hAnsi="Times New Roman"/>
        </w:rPr>
      </w:pPr>
      <w:r>
        <w:rPr>
          <w:rFonts w:ascii="Times New Roman" w:hAnsi="Times New Roman"/>
          <w:noProof/>
          <w:lang w:bidi="ar-SA"/>
        </w:rPr>
        <w:lastRenderedPageBreak/>
        <w:drawing>
          <wp:inline distT="0" distB="0" distL="0" distR="0">
            <wp:extent cx="5394960" cy="767715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hosphorus Retention.jpg"/>
                    <pic:cNvPicPr/>
                  </pic:nvPicPr>
                  <pic:blipFill rotWithShape="1">
                    <a:blip r:embed="rId71" cstate="print">
                      <a:extLst>
                        <a:ext uri="{28A0092B-C50C-407E-A947-70E740481C1C}">
                          <a14:useLocalDpi xmlns:a14="http://schemas.microsoft.com/office/drawing/2010/main" val="0"/>
                        </a:ext>
                      </a:extLst>
                    </a:blip>
                    <a:srcRect b="5132"/>
                    <a:stretch/>
                  </pic:blipFill>
                  <pic:spPr bwMode="auto">
                    <a:xfrm>
                      <a:off x="0" y="0"/>
                      <a:ext cx="5394960" cy="7677150"/>
                    </a:xfrm>
                    <a:prstGeom prst="rect">
                      <a:avLst/>
                    </a:prstGeom>
                    <a:ln>
                      <a:noFill/>
                    </a:ln>
                    <a:extLst>
                      <a:ext uri="{53640926-AAD7-44D8-BBD7-CCE9431645EC}">
                        <a14:shadowObscured xmlns:a14="http://schemas.microsoft.com/office/drawing/2010/main"/>
                      </a:ext>
                    </a:extLst>
                  </pic:spPr>
                </pic:pic>
              </a:graphicData>
            </a:graphic>
          </wp:inline>
        </w:drawing>
      </w:r>
      <w:r w:rsidR="0047189B" w:rsidRPr="00674F37">
        <w:rPr>
          <w:rFonts w:ascii="Times New Roman" w:hAnsi="Times New Roman"/>
          <w:noProof/>
          <w:lang w:bidi="ar-SA"/>
        </w:rPr>
        <mc:AlternateContent>
          <mc:Choice Requires="wps">
            <w:drawing>
              <wp:anchor distT="45720" distB="45720" distL="114300" distR="114300" simplePos="0" relativeHeight="251739136" behindDoc="1" locked="0" layoutInCell="1" allowOverlap="1" wp14:anchorId="0C185542" wp14:editId="1C8B6E90">
                <wp:simplePos x="0" y="0"/>
                <wp:positionH relativeFrom="margin">
                  <wp:align>center</wp:align>
                </wp:positionH>
                <wp:positionV relativeFrom="paragraph">
                  <wp:posOffset>7760970</wp:posOffset>
                </wp:positionV>
                <wp:extent cx="5886450" cy="1404620"/>
                <wp:effectExtent l="0" t="0" r="0" b="6350"/>
                <wp:wrapNone/>
                <wp:docPr id="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404620"/>
                        </a:xfrm>
                        <a:prstGeom prst="rect">
                          <a:avLst/>
                        </a:prstGeom>
                        <a:noFill/>
                        <a:ln w="9525">
                          <a:noFill/>
                          <a:miter lim="800000"/>
                          <a:headEnd/>
                          <a:tailEnd/>
                        </a:ln>
                      </wps:spPr>
                      <wps:txbx>
                        <w:txbxContent>
                          <w:p w:rsidR="001518FA" w:rsidRPr="0039187E" w:rsidRDefault="001518FA" w:rsidP="0047189B">
                            <w:pPr>
                              <w:rPr>
                                <w:i/>
                              </w:rPr>
                            </w:pPr>
                            <w:r>
                              <w:rPr>
                                <w:i/>
                                <w:sz w:val="18"/>
                                <w:szCs w:val="18"/>
                              </w:rPr>
                              <w:t xml:space="preserve">                                             </w:t>
                            </w:r>
                            <w:r>
                              <w:rPr>
                                <w:i/>
                              </w:rPr>
                              <w:t>Figure 17. Phosphorus Retention on the Parcel Level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185542" id="_x0000_s1058" type="#_x0000_t202" style="position:absolute;left:0;text-align:left;margin-left:0;margin-top:611.1pt;width:463.5pt;height:110.6pt;z-index:-25157734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" filled="f" stroked="f">
                <v:textbox style="mso-fit-shape-to-text:t">
                  <w:txbxContent>
                    <w:p w:rsidR="001518FA" w:rsidRPr="0039187E" w:rsidRDefault="001518FA" w:rsidP="0047189B">
                      <w:pPr>
                        <w:rPr>
                          <w:i/>
                        </w:rPr>
                      </w:pPr>
                      <w:r>
                        <w:rPr>
                          <w:i/>
                          <w:sz w:val="18"/>
                          <w:szCs w:val="18"/>
                        </w:rPr>
                        <w:t xml:space="preserve">                                             </w:t>
                      </w:r>
                      <w:r>
                        <w:rPr>
                          <w:i/>
                        </w:rPr>
                        <w:t>Figure 17. Phosphorus Retention on the Parcel Level</w:t>
                      </w:r>
                    </w:p>
                  </w:txbxContent>
                </v:textbox>
                <w10:wrap anchorx="margin"/>
              </v:shape>
            </w:pict>
          </mc:Fallback>
        </mc:AlternateContent>
      </w:r>
    </w:p>
    <w:p w:rsidR="0047189B" w:rsidRDefault="0047189B" w:rsidP="0047189B">
      <w:pPr>
        <w:ind w:firstLine="360"/>
        <w:rPr>
          <w:rFonts w:ascii="Times New Roman" w:hAnsi="Times New Roman"/>
          <w:noProof/>
          <w:lang w:bidi="ar-SA"/>
        </w:rPr>
      </w:pPr>
    </w:p>
    <w:p w:rsidR="0047189B" w:rsidRDefault="0047189B" w:rsidP="0047189B">
      <w:pPr>
        <w:ind w:firstLine="360"/>
        <w:rPr>
          <w:rFonts w:ascii="Times New Roman" w:hAnsi="Times New Roman"/>
        </w:rPr>
      </w:pPr>
      <w:r w:rsidRPr="00674F37">
        <w:rPr>
          <w:rFonts w:ascii="Times New Roman" w:hAnsi="Times New Roman"/>
          <w:noProof/>
          <w:lang w:bidi="ar-SA"/>
        </w:rPr>
        <w:lastRenderedPageBreak/>
        <mc:AlternateContent>
          <mc:Choice Requires="wps">
            <w:drawing>
              <wp:anchor distT="45720" distB="45720" distL="114300" distR="114300" simplePos="0" relativeHeight="251741184" behindDoc="1" locked="0" layoutInCell="1" allowOverlap="1" wp14:anchorId="236B6B79" wp14:editId="6B06BB66">
                <wp:simplePos x="0" y="0"/>
                <wp:positionH relativeFrom="margin">
                  <wp:align>center</wp:align>
                </wp:positionH>
                <wp:positionV relativeFrom="paragraph">
                  <wp:posOffset>7767320</wp:posOffset>
                </wp:positionV>
                <wp:extent cx="5886450" cy="1404620"/>
                <wp:effectExtent l="0" t="0" r="0" b="6350"/>
                <wp:wrapNone/>
                <wp:docPr id="1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404620"/>
                        </a:xfrm>
                        <a:prstGeom prst="rect">
                          <a:avLst/>
                        </a:prstGeom>
                        <a:noFill/>
                        <a:ln w="9525">
                          <a:noFill/>
                          <a:miter lim="800000"/>
                          <a:headEnd/>
                          <a:tailEnd/>
                        </a:ln>
                      </wps:spPr>
                      <wps:txbx>
                        <w:txbxContent>
                          <w:p w:rsidR="001518FA" w:rsidRPr="0039187E" w:rsidRDefault="001518FA" w:rsidP="0047189B">
                            <w:pPr>
                              <w:rPr>
                                <w:i/>
                              </w:rPr>
                            </w:pPr>
                            <w:r>
                              <w:rPr>
                                <w:i/>
                                <w:sz w:val="18"/>
                                <w:szCs w:val="18"/>
                              </w:rPr>
                              <w:t xml:space="preserve">                                             </w:t>
                            </w:r>
                            <w:r>
                              <w:rPr>
                                <w:i/>
                              </w:rPr>
                              <w:t>Figure 18. Carbon Storage on the Parcel Level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6B6B79" id="_x0000_s1059" type="#_x0000_t202" style="position:absolute;left:0;text-align:left;margin-left:0;margin-top:611.6pt;width:463.5pt;height:110.6pt;z-index:-25157529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" filled="f" stroked="f">
                <v:textbox style="mso-fit-shape-to-text:t">
                  <w:txbxContent>
                    <w:p w:rsidR="001518FA" w:rsidRPr="0039187E" w:rsidRDefault="001518FA" w:rsidP="0047189B">
                      <w:pPr>
                        <w:rPr>
                          <w:i/>
                        </w:rPr>
                      </w:pPr>
                      <w:r>
                        <w:rPr>
                          <w:i/>
                          <w:sz w:val="18"/>
                          <w:szCs w:val="18"/>
                        </w:rPr>
                        <w:t xml:space="preserve">                                             </w:t>
                      </w:r>
                      <w:r>
                        <w:rPr>
                          <w:i/>
                        </w:rPr>
                        <w:t>Figure 18. Carbon Storage on the Parcel Level</w:t>
                      </w:r>
                    </w:p>
                  </w:txbxContent>
                </v:textbox>
                <w10:wrap anchorx="margin"/>
              </v:shape>
            </w:pict>
          </mc:Fallback>
        </mc:AlternateContent>
      </w:r>
      <w:r w:rsidR="004D2E55">
        <w:rPr>
          <w:rFonts w:ascii="Times New Roman" w:hAnsi="Times New Roman"/>
          <w:noProof/>
          <w:lang w:bidi="ar-SA"/>
        </w:rPr>
        <w:drawing>
          <wp:inline distT="0" distB="0" distL="0" distR="0">
            <wp:extent cx="5175166" cy="7400925"/>
            <wp:effectExtent l="0" t="0" r="6985"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Carbon Storage.jpg"/>
                    <pic:cNvPicPr/>
                  </pic:nvPicPr>
                  <pic:blipFill rotWithShape="1">
                    <a:blip r:embed="rId72" cstate="print">
                      <a:extLst>
                        <a:ext uri="{28A0092B-C50C-407E-A947-70E740481C1C}">
                          <a14:useLocalDpi xmlns:a14="http://schemas.microsoft.com/office/drawing/2010/main" val="0"/>
                        </a:ext>
                      </a:extLst>
                    </a:blip>
                    <a:srcRect b="4661"/>
                    <a:stretch/>
                  </pic:blipFill>
                  <pic:spPr bwMode="auto">
                    <a:xfrm>
                      <a:off x="0" y="0"/>
                      <a:ext cx="5178606" cy="7405845"/>
                    </a:xfrm>
                    <a:prstGeom prst="rect">
                      <a:avLst/>
                    </a:prstGeom>
                    <a:ln>
                      <a:noFill/>
                    </a:ln>
                    <a:extLst>
                      <a:ext uri="{53640926-AAD7-44D8-BBD7-CCE9431645EC}">
                        <a14:shadowObscured xmlns:a14="http://schemas.microsoft.com/office/drawing/2010/main"/>
                      </a:ext>
                    </a:extLst>
                  </pic:spPr>
                </pic:pic>
              </a:graphicData>
            </a:graphic>
          </wp:inline>
        </w:drawing>
      </w:r>
    </w:p>
    <w:p w:rsidR="00F91D2C" w:rsidRPr="00674F37" w:rsidRDefault="0037098E" w:rsidP="008D0381">
      <w:pPr>
        <w:ind w:firstLine="360"/>
        <w:rPr>
          <w:rFonts w:ascii="Times New Roman" w:hAnsi="Times New Roman"/>
        </w:rPr>
      </w:pPr>
      <w:r w:rsidRPr="00674F37">
        <w:rPr>
          <w:rFonts w:ascii="Times New Roman" w:hAnsi="Times New Roman"/>
          <w:b/>
          <w:noProof/>
          <w:lang w:bidi="ar-SA"/>
        </w:rPr>
        <w:lastRenderedPageBreak/>
        <mc:AlternateContent>
          <mc:Choice Requires="wps">
            <w:drawing>
              <wp:anchor distT="45720" distB="45720" distL="114300" distR="114300" simplePos="0" relativeHeight="251706368" behindDoc="1" locked="0" layoutInCell="1" allowOverlap="1" wp14:anchorId="218481CF" wp14:editId="7374A854">
                <wp:simplePos x="0" y="0"/>
                <wp:positionH relativeFrom="page">
                  <wp:posOffset>1238250</wp:posOffset>
                </wp:positionH>
                <wp:positionV relativeFrom="paragraph">
                  <wp:posOffset>4318000</wp:posOffset>
                </wp:positionV>
                <wp:extent cx="5392420" cy="368300"/>
                <wp:effectExtent l="0" t="0" r="0" b="0"/>
                <wp:wrapSquare wrapText="bothSides"/>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2420" cy="368300"/>
                        </a:xfrm>
                        <a:prstGeom prst="rect">
                          <a:avLst/>
                        </a:prstGeom>
                        <a:noFill/>
                        <a:ln w="9525">
                          <a:noFill/>
                          <a:miter lim="800000"/>
                          <a:headEnd/>
                          <a:tailEnd/>
                        </a:ln>
                      </wps:spPr>
                      <wps:txbx>
                        <w:txbxContent>
                          <w:p w:rsidR="001518FA" w:rsidRPr="0039187E" w:rsidRDefault="001518FA" w:rsidP="00F91D2C">
                            <w:pPr>
                              <w:rPr>
                                <w:i/>
                              </w:rPr>
                            </w:pPr>
                            <w:r>
                              <w:rPr>
                                <w:i/>
                              </w:rPr>
                              <w:t xml:space="preserve">               </w:t>
                            </w:r>
                            <w:r w:rsidRPr="0039187E">
                              <w:rPr>
                                <w:i/>
                              </w:rPr>
                              <w:t xml:space="preserve"> Table 11. Ecosystem Service in </w:t>
                            </w:r>
                            <w:r>
                              <w:rPr>
                                <w:i/>
                              </w:rPr>
                              <w:t xml:space="preserve">Municipal </w:t>
                            </w:r>
                            <w:r w:rsidRPr="0039187E">
                              <w:rPr>
                                <w:i/>
                              </w:rPr>
                              <w:t>Zoning Categories in 2000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8481CF" id="_x0000_s1060" type="#_x0000_t202" style="position:absolute;left:0;text-align:left;margin-left:97.5pt;margin-top:340pt;width:424.6pt;height:29pt;z-index:-2516101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" filled="f" stroked="f">
                <v:textbox>
                  <w:txbxContent>
                    <w:p w:rsidR="001518FA" w:rsidRPr="0039187E" w:rsidRDefault="001518FA" w:rsidP="00F91D2C">
                      <w:pPr>
                        <w:rPr>
                          <w:i/>
                        </w:rPr>
                      </w:pPr>
                      <w:r>
                        <w:rPr>
                          <w:i/>
                        </w:rPr>
                        <w:t xml:space="preserve">               </w:t>
                      </w:r>
                      <w:r w:rsidRPr="0039187E">
                        <w:rPr>
                          <w:i/>
                        </w:rPr>
                        <w:t xml:space="preserve"> Table 11. Ecosystem Service in </w:t>
                      </w:r>
                      <w:r>
                        <w:rPr>
                          <w:i/>
                        </w:rPr>
                        <w:t xml:space="preserve">Municipal </w:t>
                      </w:r>
                      <w:r w:rsidRPr="0039187E">
                        <w:rPr>
                          <w:i/>
                        </w:rPr>
                        <w:t>Zoning Categories in 2000</w:t>
                      </w:r>
                    </w:p>
                  </w:txbxContent>
                </v:textbox>
                <w10:wrap type="square" anchorx="page"/>
              </v:shape>
            </w:pict>
          </mc:Fallback>
        </mc:AlternateContent>
      </w:r>
      <w:r w:rsidRPr="00674F37">
        <w:rPr>
          <w:rFonts w:ascii="Times New Roman" w:hAnsi="Times New Roman"/>
          <w:b/>
          <w:noProof/>
          <w:lang w:bidi="ar-SA"/>
        </w:rPr>
        <mc:AlternateContent>
          <mc:Choice Requires="wps">
            <w:drawing>
              <wp:anchor distT="45720" distB="45720" distL="114300" distR="114300" simplePos="0" relativeHeight="251722752" behindDoc="1" locked="0" layoutInCell="1" allowOverlap="1" wp14:anchorId="22D64C6F" wp14:editId="123F01EA">
                <wp:simplePos x="0" y="0"/>
                <wp:positionH relativeFrom="margin">
                  <wp:posOffset>-111760</wp:posOffset>
                </wp:positionH>
                <wp:positionV relativeFrom="paragraph">
                  <wp:posOffset>3822700</wp:posOffset>
                </wp:positionV>
                <wp:extent cx="5392420" cy="551815"/>
                <wp:effectExtent l="0" t="0" r="0" b="635"/>
                <wp:wrapSquare wrapText="bothSides"/>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2420" cy="551815"/>
                        </a:xfrm>
                        <a:prstGeom prst="rect">
                          <a:avLst/>
                        </a:prstGeom>
                        <a:noFill/>
                        <a:ln w="9525">
                          <a:noFill/>
                          <a:miter lim="800000"/>
                          <a:headEnd/>
                          <a:tailEnd/>
                        </a:ln>
                      </wps:spPr>
                      <wps:txbx>
                        <w:txbxContent>
                          <w:p w:rsidR="001518FA" w:rsidRPr="00435B17" w:rsidRDefault="001518FA" w:rsidP="0039187E">
                            <w:pPr>
                              <w:spacing w:line="240" w:lineRule="auto"/>
                              <w:rPr>
                                <w:i/>
                                <w:sz w:val="18"/>
                                <w:szCs w:val="18"/>
                              </w:rPr>
                            </w:pPr>
                            <w:r w:rsidRPr="00435B17">
                              <w:rPr>
                                <w:i/>
                                <w:sz w:val="18"/>
                                <w:szCs w:val="18"/>
                              </w:rPr>
                              <w:t>Note: C_Storage (Mg): Carbon Storage (Mg); N_Retention (kg): Nitrogen Retention (kg); ); P_Retention (kg): Phosphorus Retention (kg); C_S_R (kg/m</w:t>
                            </w:r>
                            <w:r w:rsidRPr="00435B17">
                              <w:rPr>
                                <w:i/>
                                <w:sz w:val="18"/>
                                <w:szCs w:val="18"/>
                                <w:vertAlign w:val="superscript"/>
                              </w:rPr>
                              <w:t>2</w:t>
                            </w:r>
                            <w:r w:rsidRPr="00435B17">
                              <w:rPr>
                                <w:i/>
                                <w:sz w:val="18"/>
                                <w:szCs w:val="18"/>
                              </w:rPr>
                              <w:t>): Carbon Storage Rate (kg/m</w:t>
                            </w:r>
                            <w:r w:rsidRPr="00435B17">
                              <w:rPr>
                                <w:i/>
                                <w:sz w:val="18"/>
                                <w:szCs w:val="18"/>
                                <w:vertAlign w:val="superscript"/>
                              </w:rPr>
                              <w:t>2</w:t>
                            </w:r>
                            <w:r w:rsidRPr="00435B17">
                              <w:rPr>
                                <w:i/>
                                <w:sz w:val="18"/>
                                <w:szCs w:val="18"/>
                              </w:rPr>
                              <w:t>); N_R_R (g/m</w:t>
                            </w:r>
                            <w:r w:rsidRPr="00435B17">
                              <w:rPr>
                                <w:i/>
                                <w:sz w:val="18"/>
                                <w:szCs w:val="18"/>
                                <w:vertAlign w:val="superscript"/>
                              </w:rPr>
                              <w:t>2</w:t>
                            </w:r>
                            <w:r w:rsidRPr="00435B17">
                              <w:rPr>
                                <w:i/>
                                <w:sz w:val="18"/>
                                <w:szCs w:val="18"/>
                              </w:rPr>
                              <w:t>): Nitrogen Retention Rate (g/m</w:t>
                            </w:r>
                            <w:r w:rsidRPr="00435B17">
                              <w:rPr>
                                <w:i/>
                                <w:sz w:val="18"/>
                                <w:szCs w:val="18"/>
                                <w:vertAlign w:val="superscript"/>
                              </w:rPr>
                              <w:t>2</w:t>
                            </w:r>
                            <w:r w:rsidRPr="00435B17">
                              <w:rPr>
                                <w:i/>
                                <w:sz w:val="18"/>
                                <w:szCs w:val="18"/>
                              </w:rPr>
                              <w:t>); N_R_R (g/m</w:t>
                            </w:r>
                            <w:r w:rsidRPr="00435B17">
                              <w:rPr>
                                <w:i/>
                                <w:sz w:val="18"/>
                                <w:szCs w:val="18"/>
                                <w:vertAlign w:val="superscript"/>
                              </w:rPr>
                              <w:t>2</w:t>
                            </w:r>
                            <w:r w:rsidRPr="00435B17">
                              <w:rPr>
                                <w:i/>
                                <w:sz w:val="18"/>
                                <w:szCs w:val="18"/>
                              </w:rPr>
                              <w:t>): Nitrogen Retention Rate (g/m</w:t>
                            </w:r>
                            <w:r w:rsidRPr="00435B17">
                              <w:rPr>
                                <w:i/>
                                <w:sz w:val="18"/>
                                <w:szCs w:val="18"/>
                                <w:vertAlign w:val="superscript"/>
                              </w:rPr>
                              <w:t>2</w:t>
                            </w:r>
                            <w:r w:rsidRPr="00435B17">
                              <w:rPr>
                                <w:i/>
                                <w:sz w:val="18"/>
                                <w:szCs w:val="18"/>
                              </w:rPr>
                              <w:t>); P_R_R (g/m</w:t>
                            </w:r>
                            <w:r w:rsidRPr="00435B17">
                              <w:rPr>
                                <w:i/>
                                <w:sz w:val="18"/>
                                <w:szCs w:val="18"/>
                                <w:vertAlign w:val="superscript"/>
                              </w:rPr>
                              <w:t>2</w:t>
                            </w:r>
                            <w:r w:rsidRPr="00435B17">
                              <w:rPr>
                                <w:i/>
                                <w:sz w:val="18"/>
                                <w:szCs w:val="18"/>
                              </w:rPr>
                              <w:t>): Phosphorus Retention Rate (g/m</w:t>
                            </w:r>
                            <w:r w:rsidRPr="00435B17">
                              <w:rPr>
                                <w:i/>
                                <w:sz w:val="18"/>
                                <w:szCs w:val="18"/>
                                <w:vertAlign w:val="superscript"/>
                              </w:rPr>
                              <w:t>2</w:t>
                            </w:r>
                            <w:r w:rsidRPr="00435B17">
                              <w:rPr>
                                <w:i/>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D64C6F" id="_x0000_s1061" type="#_x0000_t202" style="position:absolute;left:0;text-align:left;margin-left:-8.8pt;margin-top:301pt;width:424.6pt;height:43.45pt;z-index:-251593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" filled="f" stroked="f">
                <v:textbox>
                  <w:txbxContent>
                    <w:p w:rsidR="001518FA" w:rsidRPr="00435B17" w:rsidRDefault="001518FA" w:rsidP="0039187E">
                      <w:pPr>
                        <w:spacing w:line="240" w:lineRule="auto"/>
                        <w:rPr>
                          <w:i/>
                          <w:sz w:val="18"/>
                          <w:szCs w:val="18"/>
                        </w:rPr>
                      </w:pPr>
                      <w:r w:rsidRPr="00435B17">
                        <w:rPr>
                          <w:i/>
                          <w:sz w:val="18"/>
                          <w:szCs w:val="18"/>
                        </w:rPr>
                        <w:t>Note: C_Storage (Mg): Carbon Storage (Mg); N_Retention (kg): Nitrogen Retention (kg); ); P_Retention (kg): Phosphorus Retention (kg); C_S_R (kg/m</w:t>
                      </w:r>
                      <w:r w:rsidRPr="00435B17">
                        <w:rPr>
                          <w:i/>
                          <w:sz w:val="18"/>
                          <w:szCs w:val="18"/>
                          <w:vertAlign w:val="superscript"/>
                        </w:rPr>
                        <w:t>2</w:t>
                      </w:r>
                      <w:r w:rsidRPr="00435B17">
                        <w:rPr>
                          <w:i/>
                          <w:sz w:val="18"/>
                          <w:szCs w:val="18"/>
                        </w:rPr>
                        <w:t>): Carbon Storage Rate (kg/m</w:t>
                      </w:r>
                      <w:r w:rsidRPr="00435B17">
                        <w:rPr>
                          <w:i/>
                          <w:sz w:val="18"/>
                          <w:szCs w:val="18"/>
                          <w:vertAlign w:val="superscript"/>
                        </w:rPr>
                        <w:t>2</w:t>
                      </w:r>
                      <w:r w:rsidRPr="00435B17">
                        <w:rPr>
                          <w:i/>
                          <w:sz w:val="18"/>
                          <w:szCs w:val="18"/>
                        </w:rPr>
                        <w:t>); N_R_R (g/m</w:t>
                      </w:r>
                      <w:r w:rsidRPr="00435B17">
                        <w:rPr>
                          <w:i/>
                          <w:sz w:val="18"/>
                          <w:szCs w:val="18"/>
                          <w:vertAlign w:val="superscript"/>
                        </w:rPr>
                        <w:t>2</w:t>
                      </w:r>
                      <w:r w:rsidRPr="00435B17">
                        <w:rPr>
                          <w:i/>
                          <w:sz w:val="18"/>
                          <w:szCs w:val="18"/>
                        </w:rPr>
                        <w:t>): Nitrogen Retention Rate (g/m</w:t>
                      </w:r>
                      <w:r w:rsidRPr="00435B17">
                        <w:rPr>
                          <w:i/>
                          <w:sz w:val="18"/>
                          <w:szCs w:val="18"/>
                          <w:vertAlign w:val="superscript"/>
                        </w:rPr>
                        <w:t>2</w:t>
                      </w:r>
                      <w:r w:rsidRPr="00435B17">
                        <w:rPr>
                          <w:i/>
                          <w:sz w:val="18"/>
                          <w:szCs w:val="18"/>
                        </w:rPr>
                        <w:t>); N_R_R (g/m</w:t>
                      </w:r>
                      <w:r w:rsidRPr="00435B17">
                        <w:rPr>
                          <w:i/>
                          <w:sz w:val="18"/>
                          <w:szCs w:val="18"/>
                          <w:vertAlign w:val="superscript"/>
                        </w:rPr>
                        <w:t>2</w:t>
                      </w:r>
                      <w:r w:rsidRPr="00435B17">
                        <w:rPr>
                          <w:i/>
                          <w:sz w:val="18"/>
                          <w:szCs w:val="18"/>
                        </w:rPr>
                        <w:t>): Nitrogen Retention Rate (g/m</w:t>
                      </w:r>
                      <w:r w:rsidRPr="00435B17">
                        <w:rPr>
                          <w:i/>
                          <w:sz w:val="18"/>
                          <w:szCs w:val="18"/>
                          <w:vertAlign w:val="superscript"/>
                        </w:rPr>
                        <w:t>2</w:t>
                      </w:r>
                      <w:r w:rsidRPr="00435B17">
                        <w:rPr>
                          <w:i/>
                          <w:sz w:val="18"/>
                          <w:szCs w:val="18"/>
                        </w:rPr>
                        <w:t>); P_R_R (g/m</w:t>
                      </w:r>
                      <w:r w:rsidRPr="00435B17">
                        <w:rPr>
                          <w:i/>
                          <w:sz w:val="18"/>
                          <w:szCs w:val="18"/>
                          <w:vertAlign w:val="superscript"/>
                        </w:rPr>
                        <w:t>2</w:t>
                      </w:r>
                      <w:r w:rsidRPr="00435B17">
                        <w:rPr>
                          <w:i/>
                          <w:sz w:val="18"/>
                          <w:szCs w:val="18"/>
                        </w:rPr>
                        <w:t>): Phosphorus Retention Rate (g/m</w:t>
                      </w:r>
                      <w:r w:rsidRPr="00435B17">
                        <w:rPr>
                          <w:i/>
                          <w:sz w:val="18"/>
                          <w:szCs w:val="18"/>
                          <w:vertAlign w:val="superscript"/>
                        </w:rPr>
                        <w:t>2</w:t>
                      </w:r>
                      <w:r w:rsidRPr="00435B17">
                        <w:rPr>
                          <w:i/>
                          <w:sz w:val="18"/>
                          <w:szCs w:val="18"/>
                        </w:rPr>
                        <w:t>).</w:t>
                      </w:r>
                    </w:p>
                  </w:txbxContent>
                </v:textbox>
                <w10:wrap type="square" anchorx="margin"/>
              </v:shape>
            </w:pict>
          </mc:Fallback>
        </mc:AlternateContent>
      </w:r>
      <w:r w:rsidRPr="00726DB0">
        <w:rPr>
          <w:noProof/>
          <w:lang w:bidi="ar-SA"/>
        </w:rPr>
        <w:drawing>
          <wp:anchor distT="0" distB="0" distL="114300" distR="114300" simplePos="0" relativeHeight="251747328" behindDoc="0" locked="0" layoutInCell="1" allowOverlap="1" wp14:anchorId="758EF611" wp14:editId="0882F3F9">
            <wp:simplePos x="0" y="0"/>
            <wp:positionH relativeFrom="column">
              <wp:posOffset>48260</wp:posOffset>
            </wp:positionH>
            <wp:positionV relativeFrom="paragraph">
              <wp:posOffset>76200</wp:posOffset>
            </wp:positionV>
            <wp:extent cx="5106670" cy="3651885"/>
            <wp:effectExtent l="0" t="0" r="0" b="5715"/>
            <wp:wrapTopAndBottom/>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106670" cy="3651885"/>
                    </a:xfrm>
                    <a:prstGeom prst="rect">
                      <a:avLst/>
                    </a:prstGeom>
                    <a:noFill/>
                    <a:ln>
                      <a:noFill/>
                    </a:ln>
                  </pic:spPr>
                </pic:pic>
              </a:graphicData>
            </a:graphic>
            <wp14:sizeRelH relativeFrom="page">
              <wp14:pctWidth>0</wp14:pctWidth>
            </wp14:sizeRelH>
            <wp14:sizeRelV relativeFrom="page">
              <wp14:pctHeight>0</wp14:pctHeight>
            </wp14:sizeRelV>
          </wp:anchor>
        </w:drawing>
      </w:r>
      <w:r w:rsidR="00F91D2C">
        <w:rPr>
          <w:rFonts w:ascii="Times New Roman" w:hAnsi="Times New Roman"/>
        </w:rPr>
        <w:t>Table 11</w:t>
      </w:r>
      <w:r w:rsidR="00F91D2C" w:rsidRPr="00674F37">
        <w:rPr>
          <w:rFonts w:ascii="Times New Roman" w:hAnsi="Times New Roman"/>
        </w:rPr>
        <w:t xml:space="preserve"> shows the ecosystem services and efficiency provided by different zoning and land use in 2000. The Residential Area stores the most carbon and retains most nitrogen, and the Industrial Area retains the most phosphorous. The Agriculture-Open Area and the Residential Area have the most efficiency in storing carbon per unit. The Oregon State University </w:t>
      </w:r>
      <w:r w:rsidR="00F91D2C">
        <w:rPr>
          <w:rFonts w:ascii="Times New Roman" w:hAnsi="Times New Roman"/>
        </w:rPr>
        <w:t xml:space="preserve">campus </w:t>
      </w:r>
      <w:r w:rsidR="00F91D2C" w:rsidRPr="00674F37">
        <w:rPr>
          <w:rFonts w:ascii="Times New Roman" w:hAnsi="Times New Roman"/>
        </w:rPr>
        <w:t xml:space="preserve">and the Agriculture-Open Space are most efficient in retaining nitrogen. The Industrial Area is most efficient in filtering out phosphorous in stormwater. </w:t>
      </w:r>
    </w:p>
    <w:p w:rsidR="00E95907" w:rsidRDefault="00E95907" w:rsidP="008D0381">
      <w:pPr>
        <w:ind w:firstLine="360"/>
        <w:rPr>
          <w:rFonts w:ascii="Times New Roman" w:hAnsi="Times New Roman"/>
        </w:rPr>
      </w:pPr>
      <w:r w:rsidRPr="00674F37">
        <w:rPr>
          <w:rFonts w:ascii="Times New Roman" w:hAnsi="Times New Roman"/>
          <w:b/>
          <w:noProof/>
          <w:lang w:bidi="ar-SA"/>
        </w:rPr>
        <w:lastRenderedPageBreak/>
        <mc:AlternateContent>
          <mc:Choice Requires="wps">
            <w:drawing>
              <wp:anchor distT="45720" distB="45720" distL="114300" distR="114300" simplePos="0" relativeHeight="251707392" behindDoc="1" locked="0" layoutInCell="1" allowOverlap="1" wp14:anchorId="49179FB1" wp14:editId="2A563054">
                <wp:simplePos x="0" y="0"/>
                <wp:positionH relativeFrom="margin">
                  <wp:posOffset>-574675</wp:posOffset>
                </wp:positionH>
                <wp:positionV relativeFrom="paragraph">
                  <wp:posOffset>1386205</wp:posOffset>
                </wp:positionV>
                <wp:extent cx="5908040" cy="414020"/>
                <wp:effectExtent l="0" t="0" r="0" b="5080"/>
                <wp:wrapTight wrapText="bothSides">
                  <wp:wrapPolygon edited="0">
                    <wp:start x="209" y="0"/>
                    <wp:lineTo x="209" y="20871"/>
                    <wp:lineTo x="21382" y="20871"/>
                    <wp:lineTo x="21382" y="0"/>
                    <wp:lineTo x="209" y="0"/>
                  </wp:wrapPolygon>
                </wp:wrapTight>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8040" cy="414020"/>
                        </a:xfrm>
                        <a:prstGeom prst="rect">
                          <a:avLst/>
                        </a:prstGeom>
                        <a:noFill/>
                        <a:ln w="9525">
                          <a:noFill/>
                          <a:miter lim="800000"/>
                          <a:headEnd/>
                          <a:tailEnd/>
                        </a:ln>
                      </wps:spPr>
                      <wps:txbx>
                        <w:txbxContent>
                          <w:p w:rsidR="001518FA" w:rsidRPr="00E95907" w:rsidRDefault="001518FA" w:rsidP="00F91D2C">
                            <w:pPr>
                              <w:rPr>
                                <w:i/>
                              </w:rPr>
                            </w:pPr>
                            <w:r w:rsidRPr="00E95907">
                              <w:rPr>
                                <w:i/>
                              </w:rPr>
                              <w:t xml:space="preserve">          </w:t>
                            </w:r>
                            <w:r>
                              <w:rPr>
                                <w:i/>
                              </w:rPr>
                              <w:t xml:space="preserve">          </w:t>
                            </w:r>
                            <w:r w:rsidRPr="00E95907">
                              <w:rPr>
                                <w:i/>
                              </w:rPr>
                              <w:t xml:space="preserve"> Table 12. Ecosystem Service Provided by Different Areas in 2000 and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179FB1" id="_x0000_s1062" type="#_x0000_t202" style="position:absolute;left:0;text-align:left;margin-left:-45.25pt;margin-top:109.15pt;width:465.2pt;height:32.6pt;z-index:-251609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" filled="f" stroked="f">
                <v:textbox>
                  <w:txbxContent>
                    <w:p w:rsidR="001518FA" w:rsidRPr="00E95907" w:rsidRDefault="001518FA" w:rsidP="00F91D2C">
                      <w:pPr>
                        <w:rPr>
                          <w:i/>
                        </w:rPr>
                      </w:pPr>
                      <w:r w:rsidRPr="00E95907">
                        <w:rPr>
                          <w:i/>
                        </w:rPr>
                        <w:t xml:space="preserve">          </w:t>
                      </w:r>
                      <w:r>
                        <w:rPr>
                          <w:i/>
                        </w:rPr>
                        <w:t xml:space="preserve">          </w:t>
                      </w:r>
                      <w:r w:rsidRPr="00E95907">
                        <w:rPr>
                          <w:i/>
                        </w:rPr>
                        <w:t xml:space="preserve"> Table 12. Ecosystem Service Provided by Different Areas in 2000 and 2020</w:t>
                      </w:r>
                    </w:p>
                  </w:txbxContent>
                </v:textbox>
                <w10:wrap type="tight" anchorx="margin"/>
              </v:shape>
            </w:pict>
          </mc:Fallback>
        </mc:AlternateContent>
      </w:r>
      <w:r w:rsidRPr="00674F37">
        <w:rPr>
          <w:rFonts w:ascii="Times New Roman" w:hAnsi="Times New Roman"/>
          <w:b/>
          <w:noProof/>
          <w:lang w:bidi="ar-SA"/>
        </w:rPr>
        <mc:AlternateContent>
          <mc:Choice Requires="wps">
            <w:drawing>
              <wp:anchor distT="45720" distB="45720" distL="114300" distR="114300" simplePos="0" relativeHeight="251723776" behindDoc="1" locked="0" layoutInCell="1" allowOverlap="1" wp14:anchorId="4788D6FD" wp14:editId="67AC84E5">
                <wp:simplePos x="0" y="0"/>
                <wp:positionH relativeFrom="margin">
                  <wp:align>left</wp:align>
                </wp:positionH>
                <wp:positionV relativeFrom="paragraph">
                  <wp:posOffset>902970</wp:posOffset>
                </wp:positionV>
                <wp:extent cx="5253355" cy="474345"/>
                <wp:effectExtent l="0" t="0" r="0" b="1905"/>
                <wp:wrapTight wrapText="bothSides">
                  <wp:wrapPolygon edited="0">
                    <wp:start x="235" y="0"/>
                    <wp:lineTo x="235" y="20819"/>
                    <wp:lineTo x="21305" y="20819"/>
                    <wp:lineTo x="21305" y="0"/>
                    <wp:lineTo x="235" y="0"/>
                  </wp:wrapPolygon>
                </wp:wrapTight>
                <wp:docPr id="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3355" cy="474453"/>
                        </a:xfrm>
                        <a:prstGeom prst="rect">
                          <a:avLst/>
                        </a:prstGeom>
                        <a:noFill/>
                        <a:ln w="9525">
                          <a:noFill/>
                          <a:miter lim="800000"/>
                          <a:headEnd/>
                          <a:tailEnd/>
                        </a:ln>
                      </wps:spPr>
                      <wps:txbx>
                        <w:txbxContent>
                          <w:p w:rsidR="001518FA" w:rsidRPr="00C546A2" w:rsidRDefault="001518FA" w:rsidP="00F91D2C">
                            <w:pPr>
                              <w:rPr>
                                <w:i/>
                                <w:sz w:val="16"/>
                                <w:szCs w:val="16"/>
                              </w:rPr>
                            </w:pPr>
                            <w:r w:rsidRPr="00C546A2">
                              <w:rPr>
                                <w:i/>
                                <w:sz w:val="16"/>
                                <w:szCs w:val="16"/>
                              </w:rPr>
                              <w:t>Note: N_Filtration: Nitrogen Filtration; P_Filtration: Phosphorus Filtration; Carbon_S_R (Kg/m</w:t>
                            </w:r>
                            <w:r w:rsidRPr="00C546A2">
                              <w:rPr>
                                <w:i/>
                                <w:sz w:val="16"/>
                                <w:szCs w:val="16"/>
                                <w:vertAlign w:val="superscript"/>
                              </w:rPr>
                              <w:t>2</w:t>
                            </w:r>
                            <w:r w:rsidRPr="00C546A2">
                              <w:rPr>
                                <w:i/>
                                <w:sz w:val="16"/>
                                <w:szCs w:val="16"/>
                              </w:rPr>
                              <w:t>): Carbon Storage Rate (Kg/m</w:t>
                            </w:r>
                            <w:r w:rsidRPr="00C546A2">
                              <w:rPr>
                                <w:i/>
                                <w:sz w:val="16"/>
                                <w:szCs w:val="16"/>
                                <w:vertAlign w:val="superscript"/>
                              </w:rPr>
                              <w:t>2</w:t>
                            </w:r>
                            <w:r w:rsidRPr="00C546A2">
                              <w:rPr>
                                <w:i/>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88D6FD" id="_x0000_s1063" type="#_x0000_t202" style="position:absolute;left:0;text-align:left;margin-left:0;margin-top:71.1pt;width:413.65pt;height:37.35pt;z-index:-2515927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" filled="f" stroked="f">
                <v:textbox>
                  <w:txbxContent>
                    <w:p w:rsidR="001518FA" w:rsidRPr="00C546A2" w:rsidRDefault="001518FA" w:rsidP="00F91D2C">
                      <w:pPr>
                        <w:rPr>
                          <w:i/>
                          <w:sz w:val="16"/>
                          <w:szCs w:val="16"/>
                        </w:rPr>
                      </w:pPr>
                      <w:r w:rsidRPr="00C546A2">
                        <w:rPr>
                          <w:i/>
                          <w:sz w:val="16"/>
                          <w:szCs w:val="16"/>
                        </w:rPr>
                        <w:t>Note: N_Filtration: Nitrogen Filtration; P_Filtration: Phosphorus Filtration; Carbon_S_R (Kg/m</w:t>
                      </w:r>
                      <w:r w:rsidRPr="00C546A2">
                        <w:rPr>
                          <w:i/>
                          <w:sz w:val="16"/>
                          <w:szCs w:val="16"/>
                          <w:vertAlign w:val="superscript"/>
                        </w:rPr>
                        <w:t>2</w:t>
                      </w:r>
                      <w:r w:rsidRPr="00C546A2">
                        <w:rPr>
                          <w:i/>
                          <w:sz w:val="16"/>
                          <w:szCs w:val="16"/>
                        </w:rPr>
                        <w:t>): Carbon Storage Rate (Kg/m</w:t>
                      </w:r>
                      <w:r w:rsidRPr="00C546A2">
                        <w:rPr>
                          <w:i/>
                          <w:sz w:val="16"/>
                          <w:szCs w:val="16"/>
                          <w:vertAlign w:val="superscript"/>
                        </w:rPr>
                        <w:t>2</w:t>
                      </w:r>
                      <w:r w:rsidRPr="00C546A2">
                        <w:rPr>
                          <w:i/>
                          <w:sz w:val="16"/>
                          <w:szCs w:val="16"/>
                        </w:rPr>
                        <w:t>).</w:t>
                      </w:r>
                    </w:p>
                  </w:txbxContent>
                </v:textbox>
                <w10:wrap type="tight" anchorx="margin"/>
              </v:shape>
            </w:pict>
          </mc:Fallback>
        </mc:AlternateContent>
      </w:r>
      <w:r w:rsidR="00F91D2C" w:rsidRPr="000B0B2A">
        <w:rPr>
          <w:noProof/>
          <w:lang w:bidi="ar-SA"/>
        </w:rPr>
        <w:drawing>
          <wp:anchor distT="0" distB="0" distL="114300" distR="114300" simplePos="0" relativeHeight="251748352" behindDoc="0" locked="0" layoutInCell="1" allowOverlap="1">
            <wp:simplePos x="0" y="0"/>
            <wp:positionH relativeFrom="column">
              <wp:posOffset>-2540</wp:posOffset>
            </wp:positionH>
            <wp:positionV relativeFrom="paragraph">
              <wp:posOffset>-2540</wp:posOffset>
            </wp:positionV>
            <wp:extent cx="5218430" cy="842010"/>
            <wp:effectExtent l="0" t="0" r="1270" b="0"/>
            <wp:wrapTopAndBottom/>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18430" cy="842010"/>
                    </a:xfrm>
                    <a:prstGeom prst="rect">
                      <a:avLst/>
                    </a:prstGeom>
                    <a:noFill/>
                    <a:ln>
                      <a:noFill/>
                    </a:ln>
                  </pic:spPr>
                </pic:pic>
              </a:graphicData>
            </a:graphic>
            <wp14:sizeRelH relativeFrom="page">
              <wp14:pctWidth>0</wp14:pctWidth>
            </wp14:sizeRelH>
            <wp14:sizeRelV relativeFrom="page">
              <wp14:pctHeight>0</wp14:pctHeight>
            </wp14:sizeRelV>
          </wp:anchor>
        </w:drawing>
      </w:r>
      <w:r w:rsidR="00F91D2C" w:rsidRPr="00674F37">
        <w:rPr>
          <w:rFonts w:ascii="Times New Roman" w:hAnsi="Times New Roman"/>
        </w:rPr>
        <w:t xml:space="preserve">The urban area sprawls from less than 40 million square meters to more than 70 million square meters. </w:t>
      </w:r>
      <w:r w:rsidR="008D0381">
        <w:rPr>
          <w:rFonts w:ascii="Times New Roman" w:hAnsi="Times New Roman"/>
        </w:rPr>
        <w:t>T</w:t>
      </w:r>
      <w:r w:rsidR="00F91D2C">
        <w:rPr>
          <w:rFonts w:ascii="Times New Roman" w:hAnsi="Times New Roman"/>
        </w:rPr>
        <w:t>able</w:t>
      </w:r>
      <w:r w:rsidR="00F91D2C" w:rsidRPr="00674F37">
        <w:rPr>
          <w:rFonts w:ascii="Times New Roman" w:hAnsi="Times New Roman"/>
        </w:rPr>
        <w:t xml:space="preserve"> </w:t>
      </w:r>
      <w:r w:rsidR="008D0381">
        <w:rPr>
          <w:rFonts w:ascii="Times New Roman" w:hAnsi="Times New Roman"/>
        </w:rPr>
        <w:t xml:space="preserve">12 </w:t>
      </w:r>
      <w:r w:rsidR="00F91D2C" w:rsidRPr="00674F37">
        <w:rPr>
          <w:rFonts w:ascii="Times New Roman" w:hAnsi="Times New Roman"/>
        </w:rPr>
        <w:t>describes the ecosystem services provided by different subwatersheds in</w:t>
      </w:r>
      <w:r w:rsidR="00F91D2C">
        <w:rPr>
          <w:rFonts w:ascii="Times New Roman" w:hAnsi="Times New Roman"/>
        </w:rPr>
        <w:t xml:space="preserve"> stormwater purification (nitro</w:t>
      </w:r>
      <w:r w:rsidR="00F91D2C" w:rsidRPr="00674F37">
        <w:rPr>
          <w:rFonts w:ascii="Times New Roman" w:hAnsi="Times New Roman"/>
        </w:rPr>
        <w:t>gen filtration and phosphorous filtr</w:t>
      </w:r>
      <w:r w:rsidR="000B4D9D">
        <w:rPr>
          <w:rFonts w:ascii="Times New Roman" w:hAnsi="Times New Roman"/>
        </w:rPr>
        <w:t xml:space="preserve">ation) and storing carbon. </w:t>
      </w:r>
      <w:r w:rsidR="008D0381">
        <w:rPr>
          <w:rFonts w:ascii="Times New Roman" w:hAnsi="Times New Roman"/>
        </w:rPr>
        <w:t>Apparently t</w:t>
      </w:r>
      <w:r w:rsidR="00F91D2C" w:rsidRPr="00674F37">
        <w:rPr>
          <w:rFonts w:ascii="Times New Roman" w:hAnsi="Times New Roman"/>
        </w:rPr>
        <w:t xml:space="preserve">he urban area </w:t>
      </w:r>
      <w:r w:rsidR="0037098E">
        <w:rPr>
          <w:rFonts w:ascii="Times New Roman" w:hAnsi="Times New Roman"/>
        </w:rPr>
        <w:t>may have</w:t>
      </w:r>
      <w:r w:rsidR="00F91D2C" w:rsidRPr="00674F37">
        <w:rPr>
          <w:rFonts w:ascii="Times New Roman" w:hAnsi="Times New Roman"/>
        </w:rPr>
        <w:t xml:space="preserve"> more ab</w:t>
      </w:r>
      <w:r w:rsidR="008D0381">
        <w:rPr>
          <w:rFonts w:ascii="Times New Roman" w:hAnsi="Times New Roman"/>
        </w:rPr>
        <w:t>ility to store carbon in 2020. H</w:t>
      </w:r>
      <w:r w:rsidR="00F91D2C" w:rsidRPr="00674F37">
        <w:rPr>
          <w:rFonts w:ascii="Times New Roman" w:hAnsi="Times New Roman"/>
        </w:rPr>
        <w:t>owe</w:t>
      </w:r>
      <w:r w:rsidR="008D0381">
        <w:rPr>
          <w:rFonts w:ascii="Times New Roman" w:hAnsi="Times New Roman"/>
        </w:rPr>
        <w:t>ver</w:t>
      </w:r>
      <w:r w:rsidR="0037098E">
        <w:rPr>
          <w:rFonts w:ascii="Times New Roman" w:hAnsi="Times New Roman"/>
        </w:rPr>
        <w:t>,</w:t>
      </w:r>
      <w:r w:rsidR="008D0381">
        <w:rPr>
          <w:rFonts w:ascii="Times New Roman" w:hAnsi="Times New Roman"/>
        </w:rPr>
        <w:t xml:space="preserve"> the urban ecosystem service</w:t>
      </w:r>
      <w:r w:rsidR="00F91D2C" w:rsidRPr="00674F37">
        <w:rPr>
          <w:rFonts w:ascii="Times New Roman" w:hAnsi="Times New Roman"/>
        </w:rPr>
        <w:t xml:space="preserve"> in filtering nitrogen and phosphorous in </w:t>
      </w:r>
      <w:r w:rsidR="008D0381">
        <w:rPr>
          <w:rFonts w:ascii="Times New Roman" w:hAnsi="Times New Roman"/>
        </w:rPr>
        <w:t>202</w:t>
      </w:r>
      <w:r>
        <w:rPr>
          <w:rFonts w:ascii="Times New Roman" w:hAnsi="Times New Roman"/>
        </w:rPr>
        <w:t>0</w:t>
      </w:r>
      <w:r w:rsidR="008D0381">
        <w:rPr>
          <w:rFonts w:ascii="Times New Roman" w:hAnsi="Times New Roman"/>
        </w:rPr>
        <w:t xml:space="preserve"> is less than it in 2000</w:t>
      </w:r>
      <w:r>
        <w:rPr>
          <w:rFonts w:ascii="Times New Roman" w:hAnsi="Times New Roman"/>
        </w:rPr>
        <w:t xml:space="preserve">, which indicates that </w:t>
      </w:r>
      <w:r w:rsidR="008D0381">
        <w:rPr>
          <w:rFonts w:ascii="Times New Roman" w:hAnsi="Times New Roman"/>
        </w:rPr>
        <w:t xml:space="preserve">stormwater quality is still an issue in 2020 under this comprehensive plan and </w:t>
      </w:r>
      <w:r>
        <w:rPr>
          <w:rFonts w:ascii="Times New Roman" w:hAnsi="Times New Roman"/>
        </w:rPr>
        <w:t xml:space="preserve">more </w:t>
      </w:r>
      <w:r w:rsidR="00F91D2C" w:rsidRPr="00674F37">
        <w:rPr>
          <w:rFonts w:ascii="Times New Roman" w:hAnsi="Times New Roman"/>
        </w:rPr>
        <w:t>green infrastructure is needed in 2020 to purify urban stormwater.</w:t>
      </w:r>
    </w:p>
    <w:p w:rsidR="008D0381" w:rsidRPr="00674F37" w:rsidRDefault="008D0381" w:rsidP="008D0381">
      <w:pPr>
        <w:ind w:firstLine="360"/>
        <w:rPr>
          <w:rFonts w:ascii="Times New Roman" w:hAnsi="Times New Roman"/>
        </w:rPr>
      </w:pPr>
    </w:p>
    <w:p w:rsidR="00F91D2C" w:rsidRPr="00E95907" w:rsidRDefault="00F91D2C" w:rsidP="00E95907">
      <w:pPr>
        <w:pStyle w:val="ListParagraph"/>
        <w:numPr>
          <w:ilvl w:val="1"/>
          <w:numId w:val="8"/>
        </w:numPr>
        <w:spacing w:after="160"/>
        <w:ind w:left="360"/>
        <w:rPr>
          <w:rFonts w:ascii="Times New Roman" w:hAnsi="Times New Roman"/>
        </w:rPr>
      </w:pPr>
      <w:r w:rsidRPr="00E95907">
        <w:rPr>
          <w:rFonts w:ascii="Times New Roman" w:hAnsi="Times New Roman"/>
        </w:rPr>
        <w:t>Ecosystem Service Valuation</w:t>
      </w:r>
    </w:p>
    <w:p w:rsidR="00F91D2C" w:rsidRDefault="00F91D2C" w:rsidP="00E95907">
      <w:pPr>
        <w:rPr>
          <w:rFonts w:ascii="Times New Roman" w:hAnsi="Times New Roman"/>
        </w:rPr>
      </w:pPr>
      <w:r w:rsidRPr="00674F37">
        <w:rPr>
          <w:rFonts w:ascii="Times New Roman" w:hAnsi="Times New Roman"/>
        </w:rPr>
        <w:t>The most recent availabl</w:t>
      </w:r>
      <w:r>
        <w:rPr>
          <w:rFonts w:ascii="Times New Roman" w:hAnsi="Times New Roman"/>
        </w:rPr>
        <w:t>e parcel data is from the 2014 T</w:t>
      </w:r>
      <w:r w:rsidRPr="00674F37">
        <w:rPr>
          <w:rFonts w:ascii="Times New Roman" w:hAnsi="Times New Roman"/>
        </w:rPr>
        <w:t>ax</w:t>
      </w:r>
      <w:r>
        <w:rPr>
          <w:rFonts w:ascii="Times New Roman" w:hAnsi="Times New Roman"/>
        </w:rPr>
        <w:t xml:space="preserve"> Lot D</w:t>
      </w:r>
      <w:r w:rsidRPr="00674F37">
        <w:rPr>
          <w:rFonts w:ascii="Times New Roman" w:hAnsi="Times New Roman"/>
        </w:rPr>
        <w:t>ataset</w:t>
      </w:r>
      <w:r w:rsidR="0037098E">
        <w:rPr>
          <w:rFonts w:ascii="Times New Roman" w:hAnsi="Times New Roman"/>
        </w:rPr>
        <w:t xml:space="preserve"> (</w:t>
      </w:r>
      <w:r w:rsidR="00EF7BAE">
        <w:rPr>
          <w:rFonts w:ascii="Times New Roman" w:hAnsi="Times New Roman"/>
        </w:rPr>
        <w:t>City of Corvallis 2014)</w:t>
      </w:r>
      <w:r w:rsidRPr="00674F37">
        <w:rPr>
          <w:rFonts w:ascii="Times New Roman" w:hAnsi="Times New Roman"/>
          <w:noProof/>
        </w:rPr>
        <w:t xml:space="preserve">. </w:t>
      </w:r>
      <w:r w:rsidRPr="00674F37">
        <w:rPr>
          <w:rFonts w:ascii="Times New Roman" w:hAnsi="Times New Roman"/>
        </w:rPr>
        <w:t xml:space="preserve">This research quantifies the ecosystem service for each parcel on the entire stormwater basin in 2014 </w:t>
      </w:r>
      <w:r w:rsidR="00E95907" w:rsidRPr="00674F37">
        <w:rPr>
          <w:rFonts w:ascii="Times New Roman" w:hAnsi="Times New Roman"/>
        </w:rPr>
        <w:t>and converts</w:t>
      </w:r>
      <w:r w:rsidRPr="00674F37">
        <w:rPr>
          <w:rFonts w:ascii="Times New Roman" w:hAnsi="Times New Roman"/>
        </w:rPr>
        <w:t xml:space="preserve"> the ecological values in retaining nitrogen and phosphorous, an</w:t>
      </w:r>
      <w:r>
        <w:rPr>
          <w:rFonts w:ascii="Times New Roman" w:hAnsi="Times New Roman"/>
        </w:rPr>
        <w:t xml:space="preserve">d storing carbon into </w:t>
      </w:r>
      <w:r w:rsidRPr="00674F37">
        <w:rPr>
          <w:rFonts w:ascii="Times New Roman" w:hAnsi="Times New Roman"/>
        </w:rPr>
        <w:t>monetary value. Previous studies reported the average costs for the municipal stormwater treatment to remove one pound nitrogen and phosphorous at $</w:t>
      </w:r>
      <w:r w:rsidR="00E95907" w:rsidRPr="00674F37">
        <w:rPr>
          <w:rFonts w:ascii="Times New Roman" w:hAnsi="Times New Roman"/>
        </w:rPr>
        <w:t>8.255 and</w:t>
      </w:r>
      <w:r w:rsidRPr="00674F37">
        <w:rPr>
          <w:rFonts w:ascii="Times New Roman" w:hAnsi="Times New Roman"/>
        </w:rPr>
        <w:t xml:space="preserve"> $55.225 respectively in 2007 (EPA 2007). </w:t>
      </w:r>
      <w:r w:rsidR="004A4B27">
        <w:rPr>
          <w:rFonts w:ascii="Times New Roman" w:hAnsi="Times New Roman"/>
        </w:rPr>
        <w:t xml:space="preserve">Therefore, if the ecosystem retains one more pound of nitrogen and phosphorus, it creates $8.255 and $55.225 values respectively for the City. </w:t>
      </w:r>
      <w:r w:rsidRPr="00674F37">
        <w:rPr>
          <w:rFonts w:ascii="Times New Roman" w:hAnsi="Times New Roman"/>
        </w:rPr>
        <w:t xml:space="preserve">Although computing carbon </w:t>
      </w:r>
      <w:r w:rsidR="004A4B27">
        <w:rPr>
          <w:rFonts w:ascii="Times New Roman" w:hAnsi="Times New Roman"/>
        </w:rPr>
        <w:t>storage monetary</w:t>
      </w:r>
      <w:r w:rsidRPr="00674F37">
        <w:rPr>
          <w:rFonts w:ascii="Times New Roman" w:hAnsi="Times New Roman"/>
        </w:rPr>
        <w:t xml:space="preserve"> </w:t>
      </w:r>
      <w:r w:rsidR="004A4B27">
        <w:rPr>
          <w:rFonts w:ascii="Times New Roman" w:hAnsi="Times New Roman"/>
        </w:rPr>
        <w:lastRenderedPageBreak/>
        <w:t xml:space="preserve">value </w:t>
      </w:r>
      <w:r w:rsidRPr="00674F37">
        <w:rPr>
          <w:rFonts w:ascii="Times New Roman" w:hAnsi="Times New Roman"/>
        </w:rPr>
        <w:t>is controversial and com</w:t>
      </w:r>
      <w:r w:rsidR="004A4B27">
        <w:rPr>
          <w:rFonts w:ascii="Times New Roman" w:hAnsi="Times New Roman"/>
        </w:rPr>
        <w:t xml:space="preserve">plex (Nordhaus 2007b), the range </w:t>
      </w:r>
      <w:r w:rsidRPr="00674F37">
        <w:rPr>
          <w:rFonts w:ascii="Times New Roman" w:hAnsi="Times New Roman"/>
        </w:rPr>
        <w:t xml:space="preserve">from $9.55 to $84.55 per metric ton of CO2 has been suggested by Nordhaus (2007a) and Stern (2007). </w:t>
      </w:r>
      <w:r w:rsidR="004A4B27">
        <w:rPr>
          <w:rFonts w:ascii="Times New Roman" w:hAnsi="Times New Roman"/>
        </w:rPr>
        <w:t>Based on these data, all the City’s ecological</w:t>
      </w:r>
      <w:r w:rsidRPr="00674F37">
        <w:rPr>
          <w:rFonts w:ascii="Times New Roman" w:hAnsi="Times New Roman"/>
        </w:rPr>
        <w:t xml:space="preserve"> values are converted to the monetary values in 2014 with a 3% annual discount rate. </w:t>
      </w:r>
    </w:p>
    <w:p w:rsidR="00F91D2C" w:rsidRDefault="00073054" w:rsidP="00F91D2C">
      <w:pPr>
        <w:ind w:firstLine="360"/>
        <w:rPr>
          <w:rFonts w:ascii="Times New Roman" w:hAnsi="Times New Roman"/>
        </w:rPr>
      </w:pPr>
      <w:r w:rsidRPr="00674F37">
        <w:rPr>
          <w:rFonts w:ascii="Times New Roman" w:hAnsi="Times New Roman"/>
          <w:b/>
          <w:noProof/>
          <w:lang w:bidi="ar-SA"/>
        </w:rPr>
        <w:lastRenderedPageBreak/>
        <mc:AlternateContent>
          <mc:Choice Requires="wps">
            <w:drawing>
              <wp:anchor distT="45720" distB="45720" distL="114300" distR="114300" simplePos="0" relativeHeight="251724800" behindDoc="1" locked="0" layoutInCell="1" allowOverlap="1" wp14:anchorId="45F9A84E" wp14:editId="15BAA2A9">
                <wp:simplePos x="0" y="0"/>
                <wp:positionH relativeFrom="margin">
                  <wp:posOffset>756329</wp:posOffset>
                </wp:positionH>
                <wp:positionV relativeFrom="paragraph">
                  <wp:posOffset>3609257</wp:posOffset>
                </wp:positionV>
                <wp:extent cx="7899845" cy="696534"/>
                <wp:effectExtent l="1270" t="0" r="0" b="0"/>
                <wp:wrapNone/>
                <wp:docPr id="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899845" cy="696534"/>
                        </a:xfrm>
                        <a:prstGeom prst="rect">
                          <a:avLst/>
                        </a:prstGeom>
                        <a:noFill/>
                        <a:ln w="9525">
                          <a:noFill/>
                          <a:miter lim="800000"/>
                          <a:headEnd/>
                          <a:tailEnd/>
                        </a:ln>
                      </wps:spPr>
                      <wps:txbx>
                        <w:txbxContent>
                          <w:p w:rsidR="001518FA" w:rsidRPr="00C546A2" w:rsidRDefault="001518FA" w:rsidP="00073054">
                            <w:pPr>
                              <w:rPr>
                                <w:i/>
                                <w:sz w:val="16"/>
                                <w:szCs w:val="16"/>
                              </w:rPr>
                            </w:pPr>
                            <w:r w:rsidRPr="00C546A2">
                              <w:rPr>
                                <w:i/>
                                <w:sz w:val="16"/>
                                <w:szCs w:val="16"/>
                              </w:rPr>
                              <w:t>Note: S_P_Value ($): Stormwater Purification Economic Value ($); E_Value ($</w:t>
                            </w:r>
                            <w:r>
                              <w:rPr>
                                <w:i/>
                                <w:sz w:val="16"/>
                                <w:szCs w:val="16"/>
                              </w:rPr>
                              <w:t>): Ecological Economic Value ($); E_V ($/m</w:t>
                            </w:r>
                            <w:r w:rsidRPr="005F372A">
                              <w:rPr>
                                <w:i/>
                                <w:sz w:val="16"/>
                                <w:szCs w:val="16"/>
                                <w:vertAlign w:val="superscript"/>
                              </w:rPr>
                              <w:t>2</w:t>
                            </w:r>
                            <w:r>
                              <w:rPr>
                                <w:i/>
                                <w:sz w:val="16"/>
                                <w:szCs w:val="16"/>
                              </w:rPr>
                              <w:t>): Ecological Economic Value per Square Meter.</w:t>
                            </w:r>
                          </w:p>
                          <w:p w:rsidR="001518FA" w:rsidRPr="00C546A2" w:rsidRDefault="001518FA" w:rsidP="00F91D2C">
                            <w:pPr>
                              <w:rPr>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F9A84E" id="_x0000_s1064" type="#_x0000_t202" style="position:absolute;left:0;text-align:left;margin-left:59.55pt;margin-top:284.2pt;width:622.05pt;height:54.85pt;rotation:-90;z-index:-251591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" filled="f" stroked="f">
                <v:textbox>
                  <w:txbxContent>
                    <w:p w:rsidR="001518FA" w:rsidRPr="00C546A2" w:rsidRDefault="001518FA" w:rsidP="00073054">
                      <w:pPr>
                        <w:rPr>
                          <w:i/>
                          <w:sz w:val="16"/>
                          <w:szCs w:val="16"/>
                        </w:rPr>
                      </w:pPr>
                      <w:r w:rsidRPr="00C546A2">
                        <w:rPr>
                          <w:i/>
                          <w:sz w:val="16"/>
                          <w:szCs w:val="16"/>
                        </w:rPr>
                        <w:t>Note: S_P_Value ($): Stormwater Purification Economic Value ($); E_Value ($</w:t>
                      </w:r>
                      <w:r>
                        <w:rPr>
                          <w:i/>
                          <w:sz w:val="16"/>
                          <w:szCs w:val="16"/>
                        </w:rPr>
                        <w:t>): Ecological Economic Value ($); E_V ($/m</w:t>
                      </w:r>
                      <w:r w:rsidRPr="005F372A">
                        <w:rPr>
                          <w:i/>
                          <w:sz w:val="16"/>
                          <w:szCs w:val="16"/>
                          <w:vertAlign w:val="superscript"/>
                        </w:rPr>
                        <w:t>2</w:t>
                      </w:r>
                      <w:r>
                        <w:rPr>
                          <w:i/>
                          <w:sz w:val="16"/>
                          <w:szCs w:val="16"/>
                        </w:rPr>
                        <w:t>): Ecological Economic Value per Square Meter.</w:t>
                      </w:r>
                    </w:p>
                    <w:p w:rsidR="001518FA" w:rsidRPr="00C546A2" w:rsidRDefault="001518FA" w:rsidP="00F91D2C">
                      <w:pPr>
                        <w:rPr>
                          <w:i/>
                          <w:sz w:val="16"/>
                          <w:szCs w:val="16"/>
                        </w:rPr>
                      </w:pPr>
                    </w:p>
                  </w:txbxContent>
                </v:textbox>
                <w10:wrap anchorx="margin"/>
              </v:shape>
            </w:pict>
          </mc:Fallback>
        </mc:AlternateContent>
      </w:r>
      <w:r w:rsidR="00EF7BAE" w:rsidRPr="00EF7BAE">
        <w:rPr>
          <w:noProof/>
          <w:lang w:bidi="ar-SA"/>
        </w:rPr>
        <w:drawing>
          <wp:inline distT="0" distB="0" distL="0" distR="0" wp14:anchorId="76F06D13" wp14:editId="0095758E">
            <wp:extent cx="7934758" cy="4027924"/>
            <wp:effectExtent l="0" t="8890" r="635"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rot="16200000">
                      <a:off x="0" y="0"/>
                      <a:ext cx="8027681" cy="4075095"/>
                    </a:xfrm>
                    <a:prstGeom prst="rect">
                      <a:avLst/>
                    </a:prstGeom>
                    <a:noFill/>
                    <a:ln>
                      <a:noFill/>
                    </a:ln>
                  </pic:spPr>
                </pic:pic>
              </a:graphicData>
            </a:graphic>
          </wp:inline>
        </w:drawing>
      </w:r>
      <w:r w:rsidR="00E95907" w:rsidRPr="00674F37">
        <w:rPr>
          <w:rFonts w:ascii="Times New Roman" w:hAnsi="Times New Roman"/>
          <w:b/>
          <w:noProof/>
          <w:lang w:bidi="ar-SA"/>
        </w:rPr>
        <mc:AlternateContent>
          <mc:Choice Requires="wps">
            <w:drawing>
              <wp:anchor distT="45720" distB="45720" distL="114300" distR="114300" simplePos="0" relativeHeight="251708416" behindDoc="1" locked="0" layoutInCell="1" allowOverlap="1" wp14:anchorId="00CB819C" wp14:editId="1A37F9EB">
                <wp:simplePos x="0" y="0"/>
                <wp:positionH relativeFrom="margin">
                  <wp:align>right</wp:align>
                </wp:positionH>
                <wp:positionV relativeFrom="paragraph">
                  <wp:posOffset>3950119</wp:posOffset>
                </wp:positionV>
                <wp:extent cx="5908040" cy="321310"/>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908040" cy="321310"/>
                        </a:xfrm>
                        <a:prstGeom prst="rect">
                          <a:avLst/>
                        </a:prstGeom>
                        <a:noFill/>
                        <a:ln w="9525">
                          <a:noFill/>
                          <a:miter lim="800000"/>
                          <a:headEnd/>
                          <a:tailEnd/>
                        </a:ln>
                      </wps:spPr>
                      <wps:txbx>
                        <w:txbxContent>
                          <w:p w:rsidR="001518FA" w:rsidRPr="00E95907" w:rsidRDefault="001518FA" w:rsidP="00F91D2C">
                            <w:pPr>
                              <w:rPr>
                                <w:i/>
                              </w:rPr>
                            </w:pPr>
                            <w:r w:rsidRPr="00E95907">
                              <w:rPr>
                                <w:i/>
                              </w:rPr>
                              <w:t xml:space="preserve">                                           Table 13. Ecosystem Service Valuation for Each Subwatershed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CB819C" id="_x0000_s1065" type="#_x0000_t202" style="position:absolute;left:0;text-align:left;margin-left:414pt;margin-top:311.05pt;width:465.2pt;height:25.3pt;rotation:-90;z-index:-2516080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" filled="f" stroked="f">
                <v:textbox>
                  <w:txbxContent>
                    <w:p w:rsidR="001518FA" w:rsidRPr="00E95907" w:rsidRDefault="001518FA" w:rsidP="00F91D2C">
                      <w:pPr>
                        <w:rPr>
                          <w:i/>
                        </w:rPr>
                      </w:pPr>
                      <w:r w:rsidRPr="00E95907">
                        <w:rPr>
                          <w:i/>
                        </w:rPr>
                        <w:t xml:space="preserve">                                           Table 13. Ecosystem Service Valuation for Each Subwatershed</w:t>
                      </w:r>
                    </w:p>
                  </w:txbxContent>
                </v:textbox>
                <w10:wrap anchorx="margin"/>
              </v:shape>
            </w:pict>
          </mc:Fallback>
        </mc:AlternateContent>
      </w:r>
    </w:p>
    <w:p w:rsidR="00F91D2C" w:rsidRPr="00674F37" w:rsidRDefault="005322F2" w:rsidP="004A4B27">
      <w:pPr>
        <w:ind w:firstLine="360"/>
        <w:rPr>
          <w:rFonts w:ascii="Times New Roman" w:hAnsi="Times New Roman"/>
          <w:noProof/>
        </w:rPr>
      </w:pPr>
      <w:r>
        <w:rPr>
          <w:rFonts w:ascii="Times New Roman" w:hAnsi="Times New Roman"/>
          <w:noProof/>
          <w:lang w:bidi="ar-SA"/>
        </w:rPr>
        <w:lastRenderedPageBreak/>
        <w:drawing>
          <wp:anchor distT="0" distB="0" distL="114300" distR="114300" simplePos="0" relativeHeight="251762688" behindDoc="0" locked="0" layoutInCell="1" allowOverlap="1" wp14:anchorId="6E93C887" wp14:editId="3680E87E">
            <wp:simplePos x="0" y="0"/>
            <wp:positionH relativeFrom="margin">
              <wp:align>left</wp:align>
            </wp:positionH>
            <wp:positionV relativeFrom="paragraph">
              <wp:posOffset>2925800</wp:posOffset>
            </wp:positionV>
            <wp:extent cx="5170805" cy="2907665"/>
            <wp:effectExtent l="0" t="0" r="0" b="6985"/>
            <wp:wrapTopAndBottom/>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170805" cy="2907665"/>
                    </a:xfrm>
                    <a:prstGeom prst="rect">
                      <a:avLst/>
                    </a:prstGeom>
                    <a:noFill/>
                  </pic:spPr>
                </pic:pic>
              </a:graphicData>
            </a:graphic>
          </wp:anchor>
        </w:drawing>
      </w:r>
      <w:r w:rsidR="00F91D2C">
        <w:rPr>
          <w:rFonts w:ascii="Times New Roman" w:hAnsi="Times New Roman"/>
        </w:rPr>
        <w:t xml:space="preserve"> T</w:t>
      </w:r>
      <w:r w:rsidR="00F91D2C" w:rsidRPr="00674F37">
        <w:rPr>
          <w:rFonts w:ascii="Times New Roman" w:hAnsi="Times New Roman"/>
        </w:rPr>
        <w:t xml:space="preserve">he </w:t>
      </w:r>
      <w:r w:rsidR="004A4B27">
        <w:rPr>
          <w:rFonts w:ascii="Times New Roman" w:hAnsi="Times New Roman"/>
        </w:rPr>
        <w:t>entire stormwater basin’s</w:t>
      </w:r>
      <w:r w:rsidR="00F91D2C" w:rsidRPr="00674F37">
        <w:rPr>
          <w:rFonts w:ascii="Times New Roman" w:hAnsi="Times New Roman"/>
        </w:rPr>
        <w:t xml:space="preserve"> monetary value of ecosystem service provision for the year of 2014 including nitrogen retention, phosphorus retention and carbon storage is $889,307,847. The ecological monetary value for each subwatersheds </w:t>
      </w:r>
      <w:r>
        <w:rPr>
          <w:rFonts w:ascii="Times New Roman" w:hAnsi="Times New Roman"/>
        </w:rPr>
        <w:t>is</w:t>
      </w:r>
      <w:r w:rsidR="00F91D2C" w:rsidRPr="00674F37">
        <w:rPr>
          <w:rFonts w:ascii="Times New Roman" w:hAnsi="Times New Roman"/>
        </w:rPr>
        <w:t xml:space="preserve"> listed in the </w:t>
      </w:r>
      <w:r w:rsidR="00F91D2C">
        <w:rPr>
          <w:rFonts w:ascii="Times New Roman" w:hAnsi="Times New Roman"/>
        </w:rPr>
        <w:t>Table</w:t>
      </w:r>
      <w:r w:rsidR="00F91D2C" w:rsidRPr="00674F37">
        <w:rPr>
          <w:rFonts w:ascii="Times New Roman" w:hAnsi="Times New Roman"/>
        </w:rPr>
        <w:t xml:space="preserve"> 13. A strong power regression relationship at the subwatershed level is found between the total ecological monetary value per unit and the impervious surface percentage with correlation coefficient as 0.74</w:t>
      </w:r>
      <w:r w:rsidR="0047189B">
        <w:rPr>
          <w:rFonts w:ascii="Times New Roman" w:hAnsi="Times New Roman"/>
        </w:rPr>
        <w:t xml:space="preserve"> (see Figure </w:t>
      </w:r>
      <w:r w:rsidR="00581CB5">
        <w:rPr>
          <w:rFonts w:ascii="Times New Roman" w:hAnsi="Times New Roman"/>
        </w:rPr>
        <w:t>19</w:t>
      </w:r>
      <w:r w:rsidR="0047189B">
        <w:rPr>
          <w:rFonts w:ascii="Times New Roman" w:hAnsi="Times New Roman"/>
        </w:rPr>
        <w:t>)</w:t>
      </w:r>
      <w:r w:rsidR="00F91D2C" w:rsidRPr="00674F37">
        <w:rPr>
          <w:rFonts w:ascii="Times New Roman" w:hAnsi="Times New Roman"/>
        </w:rPr>
        <w:t>, which indicates that the percentage of impervious surface could be used for ecological monetary values prediction.</w:t>
      </w:r>
      <w:r w:rsidRPr="005322F2">
        <w:rPr>
          <w:rFonts w:ascii="Times New Roman" w:hAnsi="Times New Roman"/>
          <w:noProof/>
          <w:lang w:bidi="ar-SA"/>
        </w:rPr>
        <w:t xml:space="preserve"> </w:t>
      </w:r>
    </w:p>
    <w:p w:rsidR="00F91D2C" w:rsidRPr="00674F37" w:rsidRDefault="005322F2" w:rsidP="00F91D2C">
      <w:pPr>
        <w:ind w:firstLine="360"/>
        <w:rPr>
          <w:rFonts w:ascii="Times New Roman" w:hAnsi="Times New Roman"/>
        </w:rPr>
      </w:pPr>
      <w:r w:rsidRPr="00674F37">
        <w:rPr>
          <w:rFonts w:ascii="Times New Roman" w:hAnsi="Times New Roman"/>
          <w:noProof/>
          <w:lang w:bidi="ar-SA"/>
        </w:rPr>
        <mc:AlternateContent>
          <mc:Choice Requires="wps">
            <w:drawing>
              <wp:anchor distT="45720" distB="45720" distL="114300" distR="114300" simplePos="0" relativeHeight="251710464" behindDoc="1" locked="0" layoutInCell="1" allowOverlap="1" wp14:anchorId="044F4139" wp14:editId="6F85E512">
                <wp:simplePos x="0" y="0"/>
                <wp:positionH relativeFrom="margin">
                  <wp:align>left</wp:align>
                </wp:positionH>
                <wp:positionV relativeFrom="paragraph">
                  <wp:posOffset>3186557</wp:posOffset>
                </wp:positionV>
                <wp:extent cx="5144770" cy="782726"/>
                <wp:effectExtent l="0" t="0" r="0" b="0"/>
                <wp:wrapNone/>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4770" cy="782726"/>
                        </a:xfrm>
                        <a:prstGeom prst="rect">
                          <a:avLst/>
                        </a:prstGeom>
                        <a:noFill/>
                        <a:ln w="9525">
                          <a:noFill/>
                          <a:miter lim="800000"/>
                          <a:headEnd/>
                          <a:tailEnd/>
                        </a:ln>
                      </wps:spPr>
                      <wps:txbx>
                        <w:txbxContent>
                          <w:p w:rsidR="001518FA" w:rsidRPr="00E95907" w:rsidRDefault="001518FA" w:rsidP="00B177CD">
                            <w:pPr>
                              <w:spacing w:line="240" w:lineRule="auto"/>
                              <w:rPr>
                                <w:i/>
                              </w:rPr>
                            </w:pPr>
                            <w:r>
                              <w:rPr>
                                <w:i/>
                              </w:rPr>
                              <w:t>Figure 19</w:t>
                            </w:r>
                            <w:r w:rsidRPr="00E95907">
                              <w:rPr>
                                <w:i/>
                              </w:rPr>
                              <w:t xml:space="preserve">. </w:t>
                            </w:r>
                            <w:r>
                              <w:rPr>
                                <w:i/>
                              </w:rPr>
                              <w:t>Correlation between Impervious Surface Percentage and Ecological Monetary Value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F4139" id="_x0000_s1066" type="#_x0000_t202" style="position:absolute;left:0;text-align:left;margin-left:0;margin-top:250.9pt;width:405.1pt;height:61.65pt;z-index:-2516060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" filled="f" stroked="f">
                <v:textbox>
                  <w:txbxContent>
                    <w:p w:rsidR="001518FA" w:rsidRPr="00E95907" w:rsidRDefault="001518FA" w:rsidP="00B177CD">
                      <w:pPr>
                        <w:spacing w:line="240" w:lineRule="auto"/>
                        <w:rPr>
                          <w:i/>
                        </w:rPr>
                      </w:pPr>
                      <w:r>
                        <w:rPr>
                          <w:i/>
                        </w:rPr>
                        <w:t>Figure 19</w:t>
                      </w:r>
                      <w:r w:rsidRPr="00E95907">
                        <w:rPr>
                          <w:i/>
                        </w:rPr>
                        <w:t xml:space="preserve">. </w:t>
                      </w:r>
                      <w:r>
                        <w:rPr>
                          <w:i/>
                        </w:rPr>
                        <w:t>Correlation between Impervious Surface Percentage and Ecological Monetary Value</w:t>
                      </w:r>
                    </w:p>
                  </w:txbxContent>
                </v:textbox>
                <w10:wrap anchorx="margin"/>
              </v:shape>
            </w:pict>
          </mc:Fallback>
        </mc:AlternateContent>
      </w:r>
    </w:p>
    <w:p w:rsidR="00F91D2C" w:rsidRDefault="0000447A" w:rsidP="00F91D2C">
      <w:pPr>
        <w:ind w:firstLine="360"/>
        <w:rPr>
          <w:rFonts w:ascii="Times New Roman" w:hAnsi="Times New Roman"/>
        </w:rPr>
      </w:pPr>
      <w:r w:rsidRPr="00674F37">
        <w:rPr>
          <w:rFonts w:ascii="Times New Roman" w:hAnsi="Times New Roman"/>
          <w:noProof/>
          <w:lang w:bidi="ar-SA"/>
        </w:rPr>
        <w:lastRenderedPageBreak/>
        <mc:AlternateContent>
          <mc:Choice Requires="wps">
            <w:drawing>
              <wp:anchor distT="45720" distB="45720" distL="114300" distR="114300" simplePos="0" relativeHeight="251712512" behindDoc="1" locked="0" layoutInCell="1" allowOverlap="1" wp14:anchorId="6D5F333D" wp14:editId="783D9449">
                <wp:simplePos x="0" y="0"/>
                <wp:positionH relativeFrom="margin">
                  <wp:align>right</wp:align>
                </wp:positionH>
                <wp:positionV relativeFrom="paragraph">
                  <wp:posOffset>5356447</wp:posOffset>
                </wp:positionV>
                <wp:extent cx="5390515" cy="661670"/>
                <wp:effectExtent l="0" t="0" r="0" b="5080"/>
                <wp:wrapTopAndBottom/>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0515" cy="661959"/>
                        </a:xfrm>
                        <a:prstGeom prst="rect">
                          <a:avLst/>
                        </a:prstGeom>
                        <a:noFill/>
                        <a:ln w="9525">
                          <a:noFill/>
                          <a:miter lim="800000"/>
                          <a:headEnd/>
                          <a:tailEnd/>
                        </a:ln>
                      </wps:spPr>
                      <wps:txbx>
                        <w:txbxContent>
                          <w:p w:rsidR="001518FA" w:rsidRPr="00E95907" w:rsidRDefault="001518FA" w:rsidP="00B177CD">
                            <w:pPr>
                              <w:spacing w:line="240" w:lineRule="auto"/>
                              <w:rPr>
                                <w:i/>
                              </w:rPr>
                            </w:pPr>
                            <w:r>
                              <w:rPr>
                                <w:i/>
                              </w:rPr>
                              <w:t>Figure 20</w:t>
                            </w:r>
                            <w:r w:rsidRPr="00E95907">
                              <w:rPr>
                                <w:i/>
                              </w:rPr>
                              <w:t xml:space="preserve">. </w:t>
                            </w:r>
                            <w:r>
                              <w:rPr>
                                <w:i/>
                              </w:rPr>
                              <w:t>Qualitative Explanation of Ecological</w:t>
                            </w:r>
                            <w:r w:rsidRPr="00E95907">
                              <w:rPr>
                                <w:i/>
                              </w:rPr>
                              <w:t xml:space="preserve"> Monetary Value Gradient on Subwatershed Level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5F333D" id="_x0000_s1067" type="#_x0000_t202" style="position:absolute;left:0;text-align:left;margin-left:373.25pt;margin-top:421.75pt;width:424.45pt;height:52.1pt;z-index:-2516039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" filled="f" stroked="f">
                <v:textbox>
                  <w:txbxContent>
                    <w:p w:rsidR="001518FA" w:rsidRPr="00E95907" w:rsidRDefault="001518FA" w:rsidP="00B177CD">
                      <w:pPr>
                        <w:spacing w:line="240" w:lineRule="auto"/>
                        <w:rPr>
                          <w:i/>
                        </w:rPr>
                      </w:pPr>
                      <w:r>
                        <w:rPr>
                          <w:i/>
                        </w:rPr>
                        <w:t>Figure 20</w:t>
                      </w:r>
                      <w:r w:rsidRPr="00E95907">
                        <w:rPr>
                          <w:i/>
                        </w:rPr>
                        <w:t xml:space="preserve">. </w:t>
                      </w:r>
                      <w:r>
                        <w:rPr>
                          <w:i/>
                        </w:rPr>
                        <w:t>Qualitative Explanation of Ecological</w:t>
                      </w:r>
                      <w:r w:rsidRPr="00E95907">
                        <w:rPr>
                          <w:i/>
                        </w:rPr>
                        <w:t xml:space="preserve"> Monetary Value Gradient on Subwatershed Level</w:t>
                      </w:r>
                    </w:p>
                  </w:txbxContent>
                </v:textbox>
                <w10:wrap type="topAndBottom" anchorx="margin"/>
              </v:shape>
            </w:pict>
          </mc:Fallback>
        </mc:AlternateContent>
      </w:r>
      <w:r>
        <w:rPr>
          <w:rFonts w:ascii="Times New Roman" w:hAnsi="Times New Roman"/>
          <w:noProof/>
          <w:lang w:bidi="ar-SA"/>
        </w:rPr>
        <w:drawing>
          <wp:anchor distT="0" distB="0" distL="114300" distR="114300" simplePos="0" relativeHeight="251766784" behindDoc="0" locked="0" layoutInCell="1" allowOverlap="1" wp14:anchorId="00C11B6E" wp14:editId="0B460DCD">
            <wp:simplePos x="0" y="0"/>
            <wp:positionH relativeFrom="column">
              <wp:posOffset>1148410</wp:posOffset>
            </wp:positionH>
            <wp:positionV relativeFrom="paragraph">
              <wp:posOffset>76</wp:posOffset>
            </wp:positionV>
            <wp:extent cx="3276600" cy="4914900"/>
            <wp:effectExtent l="0" t="0" r="0" b="0"/>
            <wp:wrapTopAndBottom/>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Figure 21.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3276600" cy="4914900"/>
                    </a:xfrm>
                    <a:prstGeom prst="rect">
                      <a:avLst/>
                    </a:prstGeom>
                  </pic:spPr>
                </pic:pic>
              </a:graphicData>
            </a:graphic>
            <wp14:sizeRelH relativeFrom="page">
              <wp14:pctWidth>0</wp14:pctWidth>
            </wp14:sizeRelH>
            <wp14:sizeRelV relativeFrom="page">
              <wp14:pctHeight>0</wp14:pctHeight>
            </wp14:sizeRelV>
          </wp:anchor>
        </w:drawing>
      </w:r>
      <w:r w:rsidR="00D55FD7" w:rsidRPr="00674F37">
        <w:rPr>
          <w:rFonts w:ascii="Times New Roman" w:hAnsi="Times New Roman"/>
          <w:b/>
          <w:noProof/>
          <w:lang w:bidi="ar-SA"/>
        </w:rPr>
        <mc:AlternateContent>
          <mc:Choice Requires="wps">
            <w:drawing>
              <wp:anchor distT="45720" distB="45720" distL="114300" distR="114300" simplePos="0" relativeHeight="251765760" behindDoc="1" locked="0" layoutInCell="1" allowOverlap="1" wp14:anchorId="198C25DA" wp14:editId="3094D9E6">
                <wp:simplePos x="0" y="0"/>
                <wp:positionH relativeFrom="margin">
                  <wp:align>center</wp:align>
                </wp:positionH>
                <wp:positionV relativeFrom="paragraph">
                  <wp:posOffset>5009439</wp:posOffset>
                </wp:positionV>
                <wp:extent cx="5253355" cy="285115"/>
                <wp:effectExtent l="0" t="0" r="0" b="635"/>
                <wp:wrapTight wrapText="bothSides">
                  <wp:wrapPolygon edited="0">
                    <wp:start x="235" y="0"/>
                    <wp:lineTo x="235" y="20205"/>
                    <wp:lineTo x="21305" y="20205"/>
                    <wp:lineTo x="21305" y="0"/>
                    <wp:lineTo x="235" y="0"/>
                  </wp:wrapPolygon>
                </wp:wrapTight>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3355" cy="285115"/>
                        </a:xfrm>
                        <a:prstGeom prst="rect">
                          <a:avLst/>
                        </a:prstGeom>
                        <a:noFill/>
                        <a:ln w="9525">
                          <a:noFill/>
                          <a:miter lim="800000"/>
                          <a:headEnd/>
                          <a:tailEnd/>
                        </a:ln>
                      </wps:spPr>
                      <wps:txbx>
                        <w:txbxContent>
                          <w:p w:rsidR="001518FA" w:rsidRPr="00C546A2" w:rsidRDefault="001518FA" w:rsidP="00D55FD7">
                            <w:pPr>
                              <w:rPr>
                                <w:i/>
                                <w:sz w:val="16"/>
                                <w:szCs w:val="16"/>
                              </w:rPr>
                            </w:pPr>
                            <w:r w:rsidRPr="00C546A2">
                              <w:rPr>
                                <w:i/>
                                <w:sz w:val="16"/>
                                <w:szCs w:val="16"/>
                              </w:rPr>
                              <w:t xml:space="preserve">Note: </w:t>
                            </w:r>
                            <w:r>
                              <w:rPr>
                                <w:i/>
                                <w:sz w:val="16"/>
                                <w:szCs w:val="16"/>
                              </w:rPr>
                              <w:t>This map is made based on Table 13-Ecological Economic Value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8C25DA" id="_x0000_s1068" type="#_x0000_t202" style="position:absolute;left:0;text-align:left;margin-left:0;margin-top:394.45pt;width:413.65pt;height:22.45pt;z-index:-2515507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" filled="f" stroked="f">
                <v:textbox>
                  <w:txbxContent>
                    <w:p w:rsidR="001518FA" w:rsidRPr="00C546A2" w:rsidRDefault="001518FA" w:rsidP="00D55FD7">
                      <w:pPr>
                        <w:rPr>
                          <w:i/>
                          <w:sz w:val="16"/>
                          <w:szCs w:val="16"/>
                        </w:rPr>
                      </w:pPr>
                      <w:r w:rsidRPr="00C546A2">
                        <w:rPr>
                          <w:i/>
                          <w:sz w:val="16"/>
                          <w:szCs w:val="16"/>
                        </w:rPr>
                        <w:t xml:space="preserve">Note: </w:t>
                      </w:r>
                      <w:r>
                        <w:rPr>
                          <w:i/>
                          <w:sz w:val="16"/>
                          <w:szCs w:val="16"/>
                        </w:rPr>
                        <w:t>This map is made based on Table 13-Ecological Economic Value</w:t>
                      </w:r>
                    </w:p>
                  </w:txbxContent>
                </v:textbox>
                <w10:wrap type="tight" anchorx="margin"/>
              </v:shape>
            </w:pict>
          </mc:Fallback>
        </mc:AlternateContent>
      </w:r>
      <w:r w:rsidR="007B7381">
        <w:rPr>
          <w:rFonts w:ascii="Times New Roman" w:hAnsi="Times New Roman"/>
        </w:rPr>
        <w:t>The five subwatersh</w:t>
      </w:r>
      <w:r w:rsidR="00F91D2C" w:rsidRPr="00674F37">
        <w:rPr>
          <w:rFonts w:ascii="Times New Roman" w:hAnsi="Times New Roman"/>
        </w:rPr>
        <w:t xml:space="preserve">eds </w:t>
      </w:r>
      <w:r w:rsidR="00073054">
        <w:rPr>
          <w:rFonts w:ascii="Times New Roman" w:hAnsi="Times New Roman"/>
        </w:rPr>
        <w:t xml:space="preserve">in the top quartile </w:t>
      </w:r>
      <w:r w:rsidR="00F91D2C" w:rsidRPr="00674F37">
        <w:rPr>
          <w:rFonts w:ascii="Times New Roman" w:hAnsi="Times New Roman"/>
        </w:rPr>
        <w:t>with highest ecological monetary value are Oak Creek, Jackson Creek, Frazier Creek, Lewisburg and Dixon Creek. The</w:t>
      </w:r>
      <w:r w:rsidR="00F91D2C">
        <w:rPr>
          <w:rFonts w:ascii="Times New Roman" w:hAnsi="Times New Roman"/>
        </w:rPr>
        <w:t>y</w:t>
      </w:r>
      <w:r w:rsidR="00F91D2C" w:rsidRPr="00674F37">
        <w:rPr>
          <w:rFonts w:ascii="Times New Roman" w:hAnsi="Times New Roman"/>
        </w:rPr>
        <w:t xml:space="preserve"> are all located on the undeveloped northwest edge of the watershed. The five subwatersheds </w:t>
      </w:r>
      <w:r w:rsidR="00073054">
        <w:rPr>
          <w:rFonts w:ascii="Times New Roman" w:hAnsi="Times New Roman"/>
        </w:rPr>
        <w:t xml:space="preserve">in the lowest quartile </w:t>
      </w:r>
      <w:r w:rsidR="00F91D2C" w:rsidRPr="00674F37">
        <w:rPr>
          <w:rFonts w:ascii="Times New Roman" w:hAnsi="Times New Roman"/>
        </w:rPr>
        <w:t xml:space="preserve">with lowest ecological monetary value are Madison, Adams Jefferson, Western, Ryan Creek and Goodnight. All those subwatersheds with less ecological values are around the </w:t>
      </w:r>
      <w:r w:rsidR="00073054">
        <w:rPr>
          <w:rFonts w:ascii="Times New Roman" w:hAnsi="Times New Roman"/>
        </w:rPr>
        <w:t>Downtown</w:t>
      </w:r>
      <w:r w:rsidR="00F91D2C" w:rsidRPr="00674F37">
        <w:rPr>
          <w:rFonts w:ascii="Times New Roman" w:hAnsi="Times New Roman"/>
        </w:rPr>
        <w:t xml:space="preserve"> of the city</w:t>
      </w:r>
      <w:r w:rsidR="0047189B">
        <w:rPr>
          <w:rFonts w:ascii="Times New Roman" w:hAnsi="Times New Roman"/>
        </w:rPr>
        <w:t xml:space="preserve"> (see Figure 2</w:t>
      </w:r>
      <w:r w:rsidR="00581CB5">
        <w:rPr>
          <w:rFonts w:ascii="Times New Roman" w:hAnsi="Times New Roman"/>
        </w:rPr>
        <w:t>0</w:t>
      </w:r>
      <w:r w:rsidR="0047189B">
        <w:rPr>
          <w:rFonts w:ascii="Times New Roman" w:hAnsi="Times New Roman"/>
        </w:rPr>
        <w:t>)</w:t>
      </w:r>
      <w:r w:rsidR="007A6C28">
        <w:rPr>
          <w:rFonts w:ascii="Times New Roman" w:hAnsi="Times New Roman"/>
        </w:rPr>
        <w:t>.</w:t>
      </w:r>
      <w:r w:rsidR="00F91D2C" w:rsidRPr="00674F37">
        <w:rPr>
          <w:rFonts w:ascii="Times New Roman" w:hAnsi="Times New Roman"/>
        </w:rPr>
        <w:t xml:space="preserve"> Therefo</w:t>
      </w:r>
      <w:r w:rsidR="00F91D2C">
        <w:rPr>
          <w:rFonts w:ascii="Times New Roman" w:hAnsi="Times New Roman"/>
        </w:rPr>
        <w:t xml:space="preserve">re there </w:t>
      </w:r>
      <w:r w:rsidR="00F91D2C">
        <w:rPr>
          <w:rFonts w:ascii="Times New Roman" w:hAnsi="Times New Roman"/>
        </w:rPr>
        <w:lastRenderedPageBreak/>
        <w:t>exists a gradient</w:t>
      </w:r>
      <w:r w:rsidR="00F91D2C" w:rsidRPr="00674F37">
        <w:rPr>
          <w:rFonts w:ascii="Times New Roman" w:hAnsi="Times New Roman"/>
        </w:rPr>
        <w:t xml:space="preserve"> in providing ecosystem services from the city’s center to the </w:t>
      </w:r>
      <w:r w:rsidR="00073054">
        <w:rPr>
          <w:rFonts w:ascii="Times New Roman" w:hAnsi="Times New Roman"/>
        </w:rPr>
        <w:t>undeveloped subwatersheds</w:t>
      </w:r>
      <w:r w:rsidR="00F91D2C" w:rsidRPr="00674F37">
        <w:rPr>
          <w:rFonts w:ascii="Times New Roman" w:hAnsi="Times New Roman"/>
        </w:rPr>
        <w:t xml:space="preserve">. In order to confirm </w:t>
      </w:r>
      <w:r w:rsidR="00F91D2C">
        <w:rPr>
          <w:rFonts w:ascii="Times New Roman" w:hAnsi="Times New Roman"/>
        </w:rPr>
        <w:t>this gradient</w:t>
      </w:r>
      <w:r w:rsidR="00207692">
        <w:rPr>
          <w:rFonts w:ascii="Times New Roman" w:hAnsi="Times New Roman"/>
        </w:rPr>
        <w:t xml:space="preserve"> in a quantitative way,</w:t>
      </w:r>
      <w:r w:rsidR="00F91D2C">
        <w:rPr>
          <w:rFonts w:ascii="Times New Roman" w:hAnsi="Times New Roman"/>
        </w:rPr>
        <w:t xml:space="preserve"> </w:t>
      </w:r>
      <w:r w:rsidR="00F91D2C" w:rsidRPr="00674F37">
        <w:rPr>
          <w:rFonts w:ascii="Times New Roman" w:hAnsi="Times New Roman"/>
        </w:rPr>
        <w:t xml:space="preserve">spatial autocorrelation of the ecological monetary value was tested on both </w:t>
      </w:r>
      <w:r w:rsidR="00F91D2C">
        <w:rPr>
          <w:rFonts w:ascii="Times New Roman" w:hAnsi="Times New Roman"/>
        </w:rPr>
        <w:t xml:space="preserve">the subwatershed </w:t>
      </w:r>
      <w:r w:rsidR="00F91D2C" w:rsidRPr="00674F37">
        <w:rPr>
          <w:rFonts w:ascii="Times New Roman" w:hAnsi="Times New Roman"/>
        </w:rPr>
        <w:t>and parcel level</w:t>
      </w:r>
      <w:r w:rsidR="00F91D2C">
        <w:rPr>
          <w:rFonts w:ascii="Times New Roman" w:hAnsi="Times New Roman"/>
        </w:rPr>
        <w:t>s</w:t>
      </w:r>
      <w:r w:rsidR="00F91D2C" w:rsidRPr="00674F37">
        <w:rPr>
          <w:rFonts w:ascii="Times New Roman" w:hAnsi="Times New Roman"/>
        </w:rPr>
        <w:t xml:space="preserve">. </w:t>
      </w:r>
      <w:r w:rsidR="00F91D2C">
        <w:rPr>
          <w:rFonts w:ascii="Times New Roman" w:hAnsi="Times New Roman"/>
        </w:rPr>
        <w:t xml:space="preserve">The results are shown in next section. </w:t>
      </w:r>
    </w:p>
    <w:p w:rsidR="0000447A" w:rsidRDefault="0000447A" w:rsidP="0000447A">
      <w:pPr>
        <w:pStyle w:val="ListParagraph"/>
        <w:tabs>
          <w:tab w:val="left" w:pos="360"/>
        </w:tabs>
        <w:spacing w:after="160"/>
        <w:ind w:left="0"/>
        <w:rPr>
          <w:rFonts w:ascii="Times New Roman" w:hAnsi="Times New Roman"/>
        </w:rPr>
      </w:pPr>
    </w:p>
    <w:p w:rsidR="00F91D2C" w:rsidRPr="00E95907" w:rsidRDefault="0000447A" w:rsidP="0000447A">
      <w:pPr>
        <w:pStyle w:val="ListParagraph"/>
        <w:numPr>
          <w:ilvl w:val="1"/>
          <w:numId w:val="8"/>
        </w:numPr>
        <w:tabs>
          <w:tab w:val="left" w:pos="360"/>
        </w:tabs>
        <w:spacing w:after="160"/>
        <w:ind w:hanging="1080"/>
        <w:rPr>
          <w:rFonts w:ascii="Times New Roman" w:hAnsi="Times New Roman"/>
        </w:rPr>
      </w:pPr>
      <w:r>
        <w:rPr>
          <w:rFonts w:ascii="Times New Roman" w:hAnsi="Times New Roman"/>
        </w:rPr>
        <w:t>Spatial Autocorrelation Analysis</w:t>
      </w:r>
    </w:p>
    <w:p w:rsidR="00F91D2C" w:rsidRPr="00207692" w:rsidRDefault="00F91D2C" w:rsidP="00207692">
      <w:pPr>
        <w:rPr>
          <w:rFonts w:ascii="Times New Roman" w:hAnsi="Times New Roman"/>
        </w:rPr>
      </w:pPr>
      <w:r w:rsidRPr="00674F37">
        <w:rPr>
          <w:rFonts w:ascii="Times New Roman" w:hAnsi="Times New Roman"/>
        </w:rPr>
        <w:t>This research, first of all, explores what unit of analysis should be applied in proposing a new Comprehensive Plan. The previous analysis of the ecological monetary value for each subwatershed has demonstrated tha</w:t>
      </w:r>
      <w:r>
        <w:rPr>
          <w:rFonts w:ascii="Times New Roman" w:hAnsi="Times New Roman"/>
        </w:rPr>
        <w:t xml:space="preserve">t there exists a gradient </w:t>
      </w:r>
      <w:r w:rsidRPr="00674F37">
        <w:rPr>
          <w:rFonts w:ascii="Times New Roman" w:hAnsi="Times New Roman"/>
        </w:rPr>
        <w:t xml:space="preserve">in providing ecosystem services from the </w:t>
      </w:r>
      <w:r>
        <w:rPr>
          <w:rFonts w:ascii="Times New Roman" w:hAnsi="Times New Roman"/>
        </w:rPr>
        <w:t>urbanized center</w:t>
      </w:r>
      <w:r w:rsidRPr="00674F37">
        <w:rPr>
          <w:rFonts w:ascii="Times New Roman" w:hAnsi="Times New Roman"/>
        </w:rPr>
        <w:t xml:space="preserve"> to the watershed edge</w:t>
      </w:r>
      <w:r>
        <w:rPr>
          <w:rFonts w:ascii="Times New Roman" w:hAnsi="Times New Roman"/>
        </w:rPr>
        <w:t>s</w:t>
      </w:r>
      <w:r w:rsidRPr="00674F37">
        <w:rPr>
          <w:rFonts w:ascii="Times New Roman" w:hAnsi="Times New Roman"/>
        </w:rPr>
        <w:t xml:space="preserve">. The research quantified the ecological monetary value for each parcel and </w:t>
      </w:r>
      <w:r>
        <w:rPr>
          <w:rFonts w:ascii="Times New Roman" w:hAnsi="Times New Roman"/>
        </w:rPr>
        <w:t>the</w:t>
      </w:r>
      <w:r w:rsidRPr="00674F37">
        <w:rPr>
          <w:rFonts w:ascii="Times New Roman" w:hAnsi="Times New Roman"/>
        </w:rPr>
        <w:t xml:space="preserve"> Global Morans I test for the ecological monetary values are used on both subwatershed and parcel levels in ArcGIS 10.2. The results show that both of th</w:t>
      </w:r>
      <w:r>
        <w:rPr>
          <w:rFonts w:ascii="Times New Roman" w:hAnsi="Times New Roman"/>
        </w:rPr>
        <w:t>e z-scores are bigger than 1.96</w:t>
      </w:r>
      <w:r w:rsidRPr="00674F37">
        <w:rPr>
          <w:rFonts w:ascii="Times New Roman" w:hAnsi="Times New Roman"/>
        </w:rPr>
        <w:t xml:space="preserve"> which indicate</w:t>
      </w:r>
      <w:r>
        <w:rPr>
          <w:rFonts w:ascii="Times New Roman" w:hAnsi="Times New Roman"/>
        </w:rPr>
        <w:t>s</w:t>
      </w:r>
      <w:r w:rsidRPr="00674F37">
        <w:rPr>
          <w:rFonts w:ascii="Times New Roman" w:hAnsi="Times New Roman"/>
        </w:rPr>
        <w:t xml:space="preserve"> that there exists spatial autocorrelation on both </w:t>
      </w:r>
      <w:r>
        <w:rPr>
          <w:rFonts w:ascii="Times New Roman" w:hAnsi="Times New Roman"/>
        </w:rPr>
        <w:t>the subwatershed and parcel level</w:t>
      </w:r>
      <w:r w:rsidRPr="00674F37">
        <w:rPr>
          <w:rFonts w:ascii="Times New Roman" w:hAnsi="Times New Roman"/>
        </w:rPr>
        <w:t xml:space="preserve">. However the autocorrelation on the parcel level is much stronger than it is on the subwatershed level (see </w:t>
      </w:r>
      <w:r w:rsidR="0047189B">
        <w:rPr>
          <w:rFonts w:ascii="Times New Roman" w:hAnsi="Times New Roman"/>
        </w:rPr>
        <w:t>Figure 2</w:t>
      </w:r>
      <w:r w:rsidR="00581CB5">
        <w:rPr>
          <w:rFonts w:ascii="Times New Roman" w:hAnsi="Times New Roman"/>
        </w:rPr>
        <w:t>1</w:t>
      </w:r>
      <w:r w:rsidRPr="00674F37">
        <w:rPr>
          <w:rFonts w:ascii="Times New Roman" w:hAnsi="Times New Roman"/>
        </w:rPr>
        <w:t xml:space="preserve">). Therefore this research </w:t>
      </w:r>
      <w:r>
        <w:rPr>
          <w:rFonts w:ascii="Times New Roman" w:hAnsi="Times New Roman"/>
        </w:rPr>
        <w:t xml:space="preserve">probes how to </w:t>
      </w:r>
      <w:r w:rsidR="00D95080">
        <w:rPr>
          <w:rFonts w:ascii="Times New Roman" w:hAnsi="Times New Roman"/>
        </w:rPr>
        <w:t>revise the</w:t>
      </w:r>
      <w:r>
        <w:rPr>
          <w:rFonts w:ascii="Times New Roman" w:hAnsi="Times New Roman"/>
        </w:rPr>
        <w:t xml:space="preserve"> </w:t>
      </w:r>
      <w:r w:rsidRPr="00674F37">
        <w:rPr>
          <w:rFonts w:ascii="Times New Roman" w:hAnsi="Times New Roman"/>
        </w:rPr>
        <w:t>comprehensive plan to conserve more ecological values using unit of analysis on the parcel level</w:t>
      </w:r>
      <w:r w:rsidR="00D51A54">
        <w:rPr>
          <w:rFonts w:ascii="Times New Roman" w:hAnsi="Times New Roman"/>
        </w:rPr>
        <w:t xml:space="preserve"> in next section</w:t>
      </w:r>
      <w:r w:rsidRPr="00674F37">
        <w:rPr>
          <w:rFonts w:ascii="Times New Roman" w:hAnsi="Times New Roman"/>
        </w:rPr>
        <w:t>.</w:t>
      </w:r>
      <w:r>
        <w:rPr>
          <w:rFonts w:ascii="Times New Roman" w:hAnsi="Times New Roman"/>
        </w:rPr>
        <w:t xml:space="preserve"> </w:t>
      </w:r>
    </w:p>
    <w:p w:rsidR="00F91D2C" w:rsidRDefault="00F91D2C" w:rsidP="00F91D2C">
      <w:pPr>
        <w:ind w:firstLine="360"/>
        <w:rPr>
          <w:rFonts w:ascii="Times New Roman" w:hAnsi="Times New Roman"/>
        </w:rPr>
      </w:pPr>
    </w:p>
    <w:p w:rsidR="00F91D2C" w:rsidRPr="00674F37" w:rsidRDefault="00E95907" w:rsidP="00F91D2C">
      <w:pPr>
        <w:ind w:firstLine="360"/>
        <w:rPr>
          <w:rFonts w:ascii="Times New Roman" w:hAnsi="Times New Roman"/>
        </w:rPr>
      </w:pPr>
      <w:r w:rsidRPr="00674F37">
        <w:rPr>
          <w:rFonts w:ascii="Times New Roman" w:hAnsi="Times New Roman"/>
          <w:noProof/>
          <w:lang w:bidi="ar-SA"/>
        </w:rPr>
        <w:lastRenderedPageBreak/>
        <mc:AlternateContent>
          <mc:Choice Requires="wps">
            <w:drawing>
              <wp:anchor distT="45720" distB="45720" distL="114300" distR="114300" simplePos="0" relativeHeight="251711488" behindDoc="1" locked="0" layoutInCell="1" allowOverlap="1" wp14:anchorId="1D4A6A01" wp14:editId="4AD17790">
                <wp:simplePos x="0" y="0"/>
                <wp:positionH relativeFrom="margin">
                  <wp:align>right</wp:align>
                </wp:positionH>
                <wp:positionV relativeFrom="paragraph">
                  <wp:posOffset>4981391</wp:posOffset>
                </wp:positionV>
                <wp:extent cx="5575935" cy="336550"/>
                <wp:effectExtent l="0" t="0" r="0" b="0"/>
                <wp:wrapNone/>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575935" cy="336550"/>
                        </a:xfrm>
                        <a:prstGeom prst="rect">
                          <a:avLst/>
                        </a:prstGeom>
                        <a:noFill/>
                        <a:ln w="9525">
                          <a:noFill/>
                          <a:miter lim="800000"/>
                          <a:headEnd/>
                          <a:tailEnd/>
                        </a:ln>
                      </wps:spPr>
                      <wps:txbx>
                        <w:txbxContent>
                          <w:p w:rsidR="001518FA" w:rsidRPr="00E95907" w:rsidRDefault="001518FA" w:rsidP="00F91D2C">
                            <w:pPr>
                              <w:rPr>
                                <w:i/>
                              </w:rPr>
                            </w:pPr>
                            <w:r w:rsidRPr="00E95907">
                              <w:rPr>
                                <w:i/>
                              </w:rPr>
                              <w:t xml:space="preserve">                               </w:t>
                            </w:r>
                            <w:r>
                              <w:rPr>
                                <w:i/>
                              </w:rPr>
                              <w:t xml:space="preserve">                       Figure 21</w:t>
                            </w:r>
                            <w:r w:rsidRPr="00E95907">
                              <w:rPr>
                                <w:i/>
                              </w:rPr>
                              <w:t>. Global Morans I Test on Subwatershed and Parcels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4A6A01" id="_x0000_s1069" type="#_x0000_t202" style="position:absolute;left:0;text-align:left;margin-left:387.85pt;margin-top:392.25pt;width:439.05pt;height:26.5pt;rotation:-90;z-index:-2516049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" filled="f" stroked="f">
                <v:textbox>
                  <w:txbxContent>
                    <w:p w:rsidR="001518FA" w:rsidRPr="00E95907" w:rsidRDefault="001518FA" w:rsidP="00F91D2C">
                      <w:pPr>
                        <w:rPr>
                          <w:i/>
                        </w:rPr>
                      </w:pPr>
                      <w:r w:rsidRPr="00E95907">
                        <w:rPr>
                          <w:i/>
                        </w:rPr>
                        <w:t xml:space="preserve">                               </w:t>
                      </w:r>
                      <w:r>
                        <w:rPr>
                          <w:i/>
                        </w:rPr>
                        <w:t xml:space="preserve">                       Figure 21</w:t>
                      </w:r>
                      <w:r w:rsidRPr="00E95907">
                        <w:rPr>
                          <w:i/>
                        </w:rPr>
                        <w:t>. Global Morans I Test on Subwatershed and Parcels</w:t>
                      </w:r>
                    </w:p>
                  </w:txbxContent>
                </v:textbox>
                <w10:wrap anchorx="margin"/>
              </v:shape>
            </w:pict>
          </mc:Fallback>
        </mc:AlternateContent>
      </w:r>
      <w:r w:rsidRPr="00674F37">
        <w:rPr>
          <w:rFonts w:ascii="Times New Roman" w:hAnsi="Times New Roman"/>
          <w:noProof/>
          <w:lang w:bidi="ar-SA"/>
        </w:rPr>
        <w:drawing>
          <wp:anchor distT="0" distB="0" distL="114300" distR="114300" simplePos="0" relativeHeight="251713536" behindDoc="0" locked="0" layoutInCell="1" allowOverlap="1" wp14:anchorId="60E4A8ED" wp14:editId="3F316F3A">
            <wp:simplePos x="0" y="0"/>
            <wp:positionH relativeFrom="margin">
              <wp:posOffset>-1397000</wp:posOffset>
            </wp:positionH>
            <wp:positionV relativeFrom="paragraph">
              <wp:posOffset>1890395</wp:posOffset>
            </wp:positionV>
            <wp:extent cx="8220710" cy="4439920"/>
            <wp:effectExtent l="4445" t="0" r="0" b="0"/>
            <wp:wrapTopAndBottom/>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autocorrelation.jpg"/>
                    <pic:cNvPicPr/>
                  </pic:nvPicPr>
                  <pic:blipFill>
                    <a:blip r:embed="rId78">
                      <a:extLst>
                        <a:ext uri="{28A0092B-C50C-407E-A947-70E740481C1C}">
                          <a14:useLocalDpi xmlns:a14="http://schemas.microsoft.com/office/drawing/2010/main" val="0"/>
                        </a:ext>
                      </a:extLst>
                    </a:blip>
                    <a:stretch>
                      <a:fillRect/>
                    </a:stretch>
                  </pic:blipFill>
                  <pic:spPr>
                    <a:xfrm rot="16200000">
                      <a:off x="0" y="0"/>
                      <a:ext cx="8220710" cy="4439920"/>
                    </a:xfrm>
                    <a:prstGeom prst="rect">
                      <a:avLst/>
                    </a:prstGeom>
                  </pic:spPr>
                </pic:pic>
              </a:graphicData>
            </a:graphic>
            <wp14:sizeRelH relativeFrom="page">
              <wp14:pctWidth>0</wp14:pctWidth>
            </wp14:sizeRelH>
            <wp14:sizeRelV relativeFrom="page">
              <wp14:pctHeight>0</wp14:pctHeight>
            </wp14:sizeRelV>
          </wp:anchor>
        </w:drawing>
      </w:r>
    </w:p>
    <w:p w:rsidR="00F91D2C" w:rsidRDefault="00D51A54" w:rsidP="00D51A54">
      <w:pPr>
        <w:pStyle w:val="ListParagraph"/>
        <w:numPr>
          <w:ilvl w:val="0"/>
          <w:numId w:val="8"/>
        </w:numPr>
        <w:ind w:left="360"/>
        <w:rPr>
          <w:rFonts w:ascii="Times New Roman" w:hAnsi="Times New Roman"/>
          <w:b/>
        </w:rPr>
      </w:pPr>
      <w:r w:rsidRPr="00D51A54">
        <w:rPr>
          <w:rFonts w:ascii="Times New Roman" w:hAnsi="Times New Roman"/>
          <w:b/>
        </w:rPr>
        <w:lastRenderedPageBreak/>
        <w:t>Comprehensive Plan Revision</w:t>
      </w:r>
    </w:p>
    <w:p w:rsidR="00D51A54" w:rsidRPr="00D51A54" w:rsidRDefault="00D51A54" w:rsidP="00D51A54">
      <w:pPr>
        <w:rPr>
          <w:rFonts w:ascii="Times New Roman" w:hAnsi="Times New Roman"/>
        </w:rPr>
      </w:pPr>
      <w:r w:rsidRPr="00D51A54">
        <w:rPr>
          <w:rFonts w:ascii="Times New Roman" w:hAnsi="Times New Roman"/>
        </w:rPr>
        <w:t xml:space="preserve">3.1 </w:t>
      </w:r>
      <w:r>
        <w:rPr>
          <w:rFonts w:ascii="Times New Roman" w:hAnsi="Times New Roman"/>
        </w:rPr>
        <w:t>New Conservation Area</w:t>
      </w:r>
    </w:p>
    <w:p w:rsidR="00F91D2C" w:rsidRDefault="009D2150" w:rsidP="0033734C">
      <w:pPr>
        <w:ind w:firstLine="360"/>
        <w:rPr>
          <w:noProof/>
          <w:lang w:bidi="ar-SA"/>
        </w:rPr>
      </w:pPr>
      <w:r w:rsidRPr="009D2150">
        <w:rPr>
          <w:noProof/>
          <w:lang w:bidi="ar-SA"/>
        </w:rPr>
        <w:drawing>
          <wp:anchor distT="0" distB="0" distL="114300" distR="114300" simplePos="0" relativeHeight="251771904" behindDoc="0" locked="0" layoutInCell="1" allowOverlap="1" wp14:anchorId="755C69EC" wp14:editId="75587D17">
            <wp:simplePos x="0" y="0"/>
            <wp:positionH relativeFrom="column">
              <wp:posOffset>43815</wp:posOffset>
            </wp:positionH>
            <wp:positionV relativeFrom="paragraph">
              <wp:posOffset>4909185</wp:posOffset>
            </wp:positionV>
            <wp:extent cx="5148580" cy="1228725"/>
            <wp:effectExtent l="0" t="0" r="0" b="9525"/>
            <wp:wrapTopAndBottom/>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148580" cy="1228725"/>
                    </a:xfrm>
                    <a:prstGeom prst="rect">
                      <a:avLst/>
                    </a:prstGeom>
                    <a:noFill/>
                    <a:ln>
                      <a:noFill/>
                    </a:ln>
                  </pic:spPr>
                </pic:pic>
              </a:graphicData>
            </a:graphic>
            <wp14:sizeRelH relativeFrom="page">
              <wp14:pctWidth>0</wp14:pctWidth>
            </wp14:sizeRelH>
            <wp14:sizeRelV relativeFrom="page">
              <wp14:pctHeight>0</wp14:pctHeight>
            </wp14:sizeRelV>
          </wp:anchor>
        </w:drawing>
      </w:r>
      <w:r w:rsidR="00D51A54">
        <w:rPr>
          <w:rFonts w:ascii="Times New Roman" w:hAnsi="Times New Roman"/>
        </w:rPr>
        <w:t xml:space="preserve">To create a revised comprehensive plan that reflects ecosystem services values a parcel-level analysis was utilized as explained in </w:t>
      </w:r>
      <w:r w:rsidR="003F4450">
        <w:rPr>
          <w:rFonts w:ascii="Times New Roman" w:hAnsi="Times New Roman"/>
        </w:rPr>
        <w:t xml:space="preserve">Section 2.3. </w:t>
      </w:r>
      <w:r w:rsidR="00F91D2C" w:rsidRPr="00674F37">
        <w:rPr>
          <w:rFonts w:ascii="Times New Roman" w:hAnsi="Times New Roman"/>
        </w:rPr>
        <w:t xml:space="preserve">All the parcels are ranked from low to high based on their ecological monetary values, then the parcels’ size are kept aggregated starting from the first one with least ecological monetary values until the total size is bigger than 28 square miles, which is required in the City’s current Comprehensive Plan to meet the City’s land needs for future urbanization. The </w:t>
      </w:r>
      <w:r w:rsidR="00580D75">
        <w:rPr>
          <w:rFonts w:ascii="Times New Roman" w:hAnsi="Times New Roman"/>
        </w:rPr>
        <w:t>revised</w:t>
      </w:r>
      <w:r w:rsidR="00F91D2C" w:rsidRPr="00674F37">
        <w:rPr>
          <w:rFonts w:ascii="Times New Roman" w:hAnsi="Times New Roman"/>
        </w:rPr>
        <w:t xml:space="preserve"> comprehensive map (see </w:t>
      </w:r>
      <w:r w:rsidR="00F91D2C">
        <w:rPr>
          <w:rFonts w:ascii="Times New Roman" w:hAnsi="Times New Roman"/>
        </w:rPr>
        <w:t>Figure</w:t>
      </w:r>
      <w:r w:rsidR="0047189B">
        <w:rPr>
          <w:rFonts w:ascii="Times New Roman" w:hAnsi="Times New Roman"/>
        </w:rPr>
        <w:t xml:space="preserve"> 2</w:t>
      </w:r>
      <w:r w:rsidR="00581CB5">
        <w:rPr>
          <w:rFonts w:ascii="Times New Roman" w:hAnsi="Times New Roman"/>
        </w:rPr>
        <w:t>2</w:t>
      </w:r>
      <w:r w:rsidR="00F91D2C" w:rsidRPr="00674F37">
        <w:rPr>
          <w:rFonts w:ascii="Times New Roman" w:hAnsi="Times New Roman"/>
        </w:rPr>
        <w:t>) is generated by this principle, with green areas representing lands of high</w:t>
      </w:r>
      <w:r w:rsidR="00580D75">
        <w:rPr>
          <w:rFonts w:ascii="Times New Roman" w:hAnsi="Times New Roman"/>
        </w:rPr>
        <w:t>er</w:t>
      </w:r>
      <w:r w:rsidR="00F91D2C" w:rsidRPr="00674F37">
        <w:rPr>
          <w:rFonts w:ascii="Times New Roman" w:hAnsi="Times New Roman"/>
        </w:rPr>
        <w:t xml:space="preserve"> ecological monetary values to be conserved and the red area representing lands of low</w:t>
      </w:r>
      <w:r w:rsidR="00580D75">
        <w:rPr>
          <w:rFonts w:ascii="Times New Roman" w:hAnsi="Times New Roman"/>
        </w:rPr>
        <w:t>er</w:t>
      </w:r>
      <w:r w:rsidR="00F91D2C" w:rsidRPr="00674F37">
        <w:rPr>
          <w:rFonts w:ascii="Times New Roman" w:hAnsi="Times New Roman"/>
        </w:rPr>
        <w:t xml:space="preserve"> ecological mon</w:t>
      </w:r>
      <w:r w:rsidR="00580D75">
        <w:rPr>
          <w:rFonts w:ascii="Times New Roman" w:hAnsi="Times New Roman"/>
        </w:rPr>
        <w:t xml:space="preserve">etary values for urbanization. </w:t>
      </w:r>
      <w:r w:rsidR="00F91D2C" w:rsidRPr="00674F37">
        <w:rPr>
          <w:rFonts w:ascii="Times New Roman" w:hAnsi="Times New Roman"/>
        </w:rPr>
        <w:t xml:space="preserve">Based on this conservation plan, the conservation area </w:t>
      </w:r>
      <w:r w:rsidR="0033734C" w:rsidRPr="00674F37">
        <w:rPr>
          <w:rFonts w:ascii="Times New Roman" w:hAnsi="Times New Roman"/>
        </w:rPr>
        <w:t>stores 1,847,725</w:t>
      </w:r>
      <w:r w:rsidR="00F91D2C" w:rsidRPr="00674F37">
        <w:rPr>
          <w:rFonts w:ascii="Times New Roman" w:hAnsi="Times New Roman"/>
        </w:rPr>
        <w:t xml:space="preserve"> ton carbon and retains 30,522 kg nitrogen and 4</w:t>
      </w:r>
      <w:r w:rsidR="001D328D">
        <w:rPr>
          <w:rFonts w:ascii="Times New Roman" w:hAnsi="Times New Roman"/>
        </w:rPr>
        <w:t>,</w:t>
      </w:r>
      <w:r w:rsidR="00F91D2C" w:rsidRPr="00674F37">
        <w:rPr>
          <w:rFonts w:ascii="Times New Roman" w:hAnsi="Times New Roman"/>
        </w:rPr>
        <w:t xml:space="preserve">533 kg phosphorus annually. The comparison of the </w:t>
      </w:r>
      <w:r w:rsidR="00F91D2C">
        <w:rPr>
          <w:rFonts w:ascii="Times New Roman" w:hAnsi="Times New Roman"/>
        </w:rPr>
        <w:t>proposed</w:t>
      </w:r>
      <w:r w:rsidR="00F91D2C" w:rsidRPr="00674F37">
        <w:rPr>
          <w:rFonts w:ascii="Times New Roman" w:hAnsi="Times New Roman"/>
        </w:rPr>
        <w:t xml:space="preserve"> conservation plan with </w:t>
      </w:r>
      <w:r w:rsidR="00F91D2C">
        <w:rPr>
          <w:rFonts w:ascii="Times New Roman" w:hAnsi="Times New Roman"/>
        </w:rPr>
        <w:t xml:space="preserve">the </w:t>
      </w:r>
      <w:r w:rsidR="00F91D2C" w:rsidRPr="00674F37">
        <w:rPr>
          <w:rFonts w:ascii="Times New Roman" w:hAnsi="Times New Roman"/>
        </w:rPr>
        <w:t xml:space="preserve">City’s </w:t>
      </w:r>
      <w:r w:rsidR="00F91D2C">
        <w:rPr>
          <w:rFonts w:ascii="Times New Roman" w:hAnsi="Times New Roman"/>
        </w:rPr>
        <w:t xml:space="preserve">existing </w:t>
      </w:r>
      <w:r w:rsidR="00F91D2C" w:rsidRPr="00674F37">
        <w:rPr>
          <w:rFonts w:ascii="Times New Roman" w:hAnsi="Times New Roman"/>
        </w:rPr>
        <w:t xml:space="preserve">comprehensive plan is shown in the </w:t>
      </w:r>
      <w:r w:rsidR="00F91D2C">
        <w:rPr>
          <w:rFonts w:ascii="Times New Roman" w:hAnsi="Times New Roman"/>
        </w:rPr>
        <w:t>Table</w:t>
      </w:r>
      <w:r w:rsidR="00F91D2C" w:rsidRPr="00674F37">
        <w:rPr>
          <w:rFonts w:ascii="Times New Roman" w:hAnsi="Times New Roman"/>
        </w:rPr>
        <w:t xml:space="preserve"> 14.</w:t>
      </w:r>
      <w:r w:rsidR="00580D75" w:rsidRPr="00674F37">
        <w:rPr>
          <w:rFonts w:ascii="Times New Roman" w:hAnsi="Times New Roman"/>
        </w:rPr>
        <w:t xml:space="preserve"> </w:t>
      </w:r>
      <w:r w:rsidR="00580D75">
        <w:rPr>
          <w:rFonts w:ascii="Times New Roman" w:hAnsi="Times New Roman"/>
        </w:rPr>
        <w:t>The revised</w:t>
      </w:r>
      <w:r w:rsidR="00580D75" w:rsidRPr="00674F37">
        <w:rPr>
          <w:rFonts w:ascii="Times New Roman" w:hAnsi="Times New Roman"/>
        </w:rPr>
        <w:t xml:space="preserve"> comprehensive retains 103% more nitrogen, 270% more phosphorus and stores 19% more carbon </w:t>
      </w:r>
      <w:r w:rsidR="00580D75">
        <w:rPr>
          <w:rFonts w:ascii="Times New Roman" w:hAnsi="Times New Roman"/>
        </w:rPr>
        <w:t xml:space="preserve">than the comprehensive plan made by the City </w:t>
      </w:r>
      <w:r w:rsidR="00580D75" w:rsidRPr="00674F37">
        <w:rPr>
          <w:rFonts w:ascii="Times New Roman" w:hAnsi="Times New Roman"/>
        </w:rPr>
        <w:t xml:space="preserve">(see </w:t>
      </w:r>
      <w:r w:rsidR="00580D75">
        <w:rPr>
          <w:rFonts w:ascii="Times New Roman" w:hAnsi="Times New Roman"/>
        </w:rPr>
        <w:t>Table 14</w:t>
      </w:r>
      <w:r w:rsidR="00580D75" w:rsidRPr="00674F37">
        <w:rPr>
          <w:rFonts w:ascii="Times New Roman" w:hAnsi="Times New Roman"/>
        </w:rPr>
        <w:t>).</w:t>
      </w:r>
    </w:p>
    <w:p w:rsidR="001D328D" w:rsidRPr="00674F37" w:rsidRDefault="008A54CC" w:rsidP="0033734C">
      <w:pPr>
        <w:ind w:firstLine="360"/>
        <w:rPr>
          <w:rFonts w:ascii="Times New Roman" w:hAnsi="Times New Roman"/>
        </w:rPr>
      </w:pPr>
      <w:r w:rsidRPr="00674F37">
        <w:rPr>
          <w:rFonts w:ascii="Times New Roman" w:hAnsi="Times New Roman"/>
          <w:noProof/>
          <w:lang w:bidi="ar-SA"/>
        </w:rPr>
        <mc:AlternateContent>
          <mc:Choice Requires="wps">
            <w:drawing>
              <wp:anchor distT="45720" distB="45720" distL="114300" distR="114300" simplePos="0" relativeHeight="251715584" behindDoc="1" locked="0" layoutInCell="1" allowOverlap="1" wp14:anchorId="0C7AE989" wp14:editId="625DD587">
                <wp:simplePos x="0" y="0"/>
                <wp:positionH relativeFrom="margin">
                  <wp:posOffset>-308915</wp:posOffset>
                </wp:positionH>
                <wp:positionV relativeFrom="paragraph">
                  <wp:posOffset>1376375</wp:posOffset>
                </wp:positionV>
                <wp:extent cx="5839460" cy="1404620"/>
                <wp:effectExtent l="0" t="0" r="0" b="0"/>
                <wp:wrapNone/>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460" cy="1404620"/>
                        </a:xfrm>
                        <a:prstGeom prst="rect">
                          <a:avLst/>
                        </a:prstGeom>
                        <a:noFill/>
                        <a:ln w="9525">
                          <a:noFill/>
                          <a:miter lim="800000"/>
                          <a:headEnd/>
                          <a:tailEnd/>
                        </a:ln>
                      </wps:spPr>
                      <wps:txbx>
                        <w:txbxContent>
                          <w:p w:rsidR="001518FA" w:rsidRPr="0033734C" w:rsidRDefault="001518FA" w:rsidP="00F91D2C">
                            <w:pPr>
                              <w:rPr>
                                <w:i/>
                              </w:rPr>
                            </w:pPr>
                            <w:r w:rsidRPr="0033734C">
                              <w:t xml:space="preserve">       </w:t>
                            </w:r>
                            <w:r>
                              <w:t xml:space="preserve">  </w:t>
                            </w:r>
                            <w:r w:rsidRPr="0033734C">
                              <w:rPr>
                                <w:i/>
                              </w:rPr>
                              <w:t>Table 14. Comparison of the Conservation Areas in Providing Ecosystem Services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7AE989" id="_x0000_s1070" type="#_x0000_t202" style="position:absolute;left:0;text-align:left;margin-left:-24.3pt;margin-top:108.4pt;width:459.8pt;height:110.6pt;z-index:-2516008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" filled="f" stroked="f">
                <v:textbox style="mso-fit-shape-to-text:t">
                  <w:txbxContent>
                    <w:p w:rsidR="001518FA" w:rsidRPr="0033734C" w:rsidRDefault="001518FA" w:rsidP="00F91D2C">
                      <w:pPr>
                        <w:rPr>
                          <w:i/>
                        </w:rPr>
                      </w:pPr>
                      <w:r w:rsidRPr="0033734C">
                        <w:t xml:space="preserve">       </w:t>
                      </w:r>
                      <w:r>
                        <w:t xml:space="preserve">  </w:t>
                      </w:r>
                      <w:r w:rsidRPr="0033734C">
                        <w:rPr>
                          <w:i/>
                        </w:rPr>
                        <w:t>Table 14. Comparison of the Conservation Areas in Providing Ecosystem Services</w:t>
                      </w:r>
                    </w:p>
                  </w:txbxContent>
                </v:textbox>
                <w10:wrap anchorx="margin"/>
              </v:shape>
            </w:pict>
          </mc:Fallback>
        </mc:AlternateContent>
      </w:r>
      <w:r w:rsidR="009D2150" w:rsidRPr="009D2150">
        <w:t xml:space="preserve"> </w:t>
      </w:r>
    </w:p>
    <w:p w:rsidR="00F91D2C" w:rsidRDefault="00F91D2C" w:rsidP="00F91D2C">
      <w:pPr>
        <w:rPr>
          <w:rFonts w:ascii="Times New Roman" w:hAnsi="Times New Roman"/>
          <w:b/>
          <w:i/>
        </w:rPr>
      </w:pPr>
    </w:p>
    <w:p w:rsidR="00F91D2C" w:rsidRDefault="00F91D2C" w:rsidP="00F91D2C">
      <w:pPr>
        <w:rPr>
          <w:rFonts w:ascii="Times New Roman" w:hAnsi="Times New Roman"/>
          <w:b/>
          <w:i/>
        </w:rPr>
      </w:pPr>
    </w:p>
    <w:p w:rsidR="00F91D2C" w:rsidRDefault="00F91D2C" w:rsidP="00F91D2C">
      <w:pPr>
        <w:rPr>
          <w:rFonts w:ascii="Times New Roman" w:hAnsi="Times New Roman"/>
          <w:b/>
          <w:i/>
        </w:rPr>
      </w:pPr>
    </w:p>
    <w:p w:rsidR="00D95080" w:rsidRDefault="00D51A54" w:rsidP="00F91D2C">
      <w:pPr>
        <w:rPr>
          <w:rFonts w:ascii="Times New Roman" w:hAnsi="Times New Roman"/>
          <w:b/>
          <w:i/>
        </w:rPr>
      </w:pPr>
      <w:r w:rsidRPr="00D51A54">
        <w:rPr>
          <w:b/>
          <w:noProof/>
          <w:lang w:bidi="ar-SA"/>
        </w:rPr>
        <w:lastRenderedPageBreak/>
        <w:drawing>
          <wp:anchor distT="0" distB="0" distL="114300" distR="114300" simplePos="0" relativeHeight="251768832" behindDoc="0" locked="0" layoutInCell="1" allowOverlap="1" wp14:anchorId="2F5121C4" wp14:editId="56892FAC">
            <wp:simplePos x="0" y="0"/>
            <wp:positionH relativeFrom="margin">
              <wp:posOffset>65405</wp:posOffset>
            </wp:positionH>
            <wp:positionV relativeFrom="paragraph">
              <wp:posOffset>351155</wp:posOffset>
            </wp:positionV>
            <wp:extent cx="5212715" cy="7241540"/>
            <wp:effectExtent l="0" t="0" r="6985" b="0"/>
            <wp:wrapSquare wrapText="bothSides"/>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urbanization_conservation.jpg"/>
                    <pic:cNvPicPr/>
                  </pic:nvPicPr>
                  <pic:blipFill rotWithShape="1">
                    <a:blip r:embed="rId80" cstate="print">
                      <a:extLst>
                        <a:ext uri="{28A0092B-C50C-407E-A947-70E740481C1C}">
                          <a14:useLocalDpi xmlns:a14="http://schemas.microsoft.com/office/drawing/2010/main" val="0"/>
                        </a:ext>
                      </a:extLst>
                    </a:blip>
                    <a:srcRect b="2180"/>
                    <a:stretch/>
                  </pic:blipFill>
                  <pic:spPr bwMode="auto">
                    <a:xfrm>
                      <a:off x="0" y="0"/>
                      <a:ext cx="5212715" cy="7241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95080" w:rsidRDefault="003F4450" w:rsidP="00F91D2C">
      <w:pPr>
        <w:rPr>
          <w:rFonts w:ascii="Times New Roman" w:hAnsi="Times New Roman"/>
          <w:b/>
          <w:i/>
        </w:rPr>
      </w:pPr>
      <w:r w:rsidRPr="00D51A54">
        <w:rPr>
          <w:b/>
          <w:noProof/>
          <w:lang w:bidi="ar-SA"/>
        </w:rPr>
        <mc:AlternateContent>
          <mc:Choice Requires="wps">
            <w:drawing>
              <wp:anchor distT="45720" distB="45720" distL="114300" distR="114300" simplePos="0" relativeHeight="251769856" behindDoc="0" locked="0" layoutInCell="1" allowOverlap="1" wp14:anchorId="171D595D" wp14:editId="5BFA01DA">
                <wp:simplePos x="0" y="0"/>
                <wp:positionH relativeFrom="margin">
                  <wp:align>left</wp:align>
                </wp:positionH>
                <wp:positionV relativeFrom="paragraph">
                  <wp:posOffset>7245350</wp:posOffset>
                </wp:positionV>
                <wp:extent cx="4156710" cy="274320"/>
                <wp:effectExtent l="0" t="0" r="0" b="0"/>
                <wp:wrapSquare wrapText="bothSides"/>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6710" cy="274320"/>
                        </a:xfrm>
                        <a:prstGeom prst="rect">
                          <a:avLst/>
                        </a:prstGeom>
                        <a:noFill/>
                        <a:ln w="9525">
                          <a:noFill/>
                          <a:miter lim="800000"/>
                          <a:headEnd/>
                          <a:tailEnd/>
                        </a:ln>
                      </wps:spPr>
                      <wps:txbx>
                        <w:txbxContent>
                          <w:p w:rsidR="001518FA" w:rsidRPr="0033734C" w:rsidRDefault="001518FA" w:rsidP="00D51A54">
                            <w:pPr>
                              <w:rPr>
                                <w:i/>
                                <w14:textOutline w14:w="9525" w14:cap="rnd" w14:cmpd="sng" w14:algn="ctr">
                                  <w14:noFill/>
                                  <w14:prstDash w14:val="solid"/>
                                  <w14:bevel/>
                                </w14:textOutline>
                              </w:rPr>
                            </w:pPr>
                            <w:r w:rsidRPr="0033734C">
                              <w:rPr>
                                <w:i/>
                                <w14:textOutline w14:w="9525" w14:cap="rnd" w14:cmpd="sng" w14:algn="ctr">
                                  <w14:noFill/>
                                  <w14:prstDash w14:val="solid"/>
                                  <w14:bevel/>
                                </w14:textOutline>
                              </w:rPr>
                              <w:t xml:space="preserve">          </w:t>
                            </w:r>
                            <w:r>
                              <w:rPr>
                                <w:i/>
                                <w14:textOutline w14:w="9525" w14:cap="rnd" w14:cmpd="sng" w14:algn="ctr">
                                  <w14:noFill/>
                                  <w14:prstDash w14:val="solid"/>
                                  <w14:bevel/>
                                </w14:textOutline>
                              </w:rPr>
                              <w:t xml:space="preserve">                       Figure 22</w:t>
                            </w:r>
                            <w:r w:rsidRPr="0033734C">
                              <w:rPr>
                                <w:i/>
                                <w14:textOutline w14:w="9525" w14:cap="rnd" w14:cmpd="sng" w14:algn="ctr">
                                  <w14:noFill/>
                                  <w14:prstDash w14:val="solid"/>
                                  <w14:bevel/>
                                </w14:textOutline>
                              </w:rPr>
                              <w:t>. New Proposed Conservation Plan</w:t>
                            </w:r>
                          </w:p>
                          <w:p w:rsidR="001518FA" w:rsidRPr="0033734C" w:rsidRDefault="001518FA" w:rsidP="00D51A54">
                            <w:pPr>
                              <w:rPr>
                                <w14:textOutline w14:w="9525" w14:cap="rnd" w14:cmpd="sng"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1D595D" id="_x0000_s1071" type="#_x0000_t202" style="position:absolute;margin-left:0;margin-top:570.5pt;width:327.3pt;height:21.6pt;z-index:2517698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" filled="f" stroked="f">
                <v:textbox>
                  <w:txbxContent>
                    <w:p w:rsidR="001518FA" w:rsidRPr="0033734C" w:rsidRDefault="001518FA" w:rsidP="00D51A54">
                      <w:pPr>
                        <w:rPr>
                          <w:i/>
                          <w14:textOutline w14:w="9525" w14:cap="rnd" w14:cmpd="sng" w14:algn="ctr">
                            <w14:noFill/>
                            <w14:prstDash w14:val="solid"/>
                            <w14:bevel/>
                          </w14:textOutline>
                        </w:rPr>
                      </w:pPr>
                      <w:r w:rsidRPr="0033734C">
                        <w:rPr>
                          <w:i/>
                          <w14:textOutline w14:w="9525" w14:cap="rnd" w14:cmpd="sng" w14:algn="ctr">
                            <w14:noFill/>
                            <w14:prstDash w14:val="solid"/>
                            <w14:bevel/>
                          </w14:textOutline>
                        </w:rPr>
                        <w:t xml:space="preserve">          </w:t>
                      </w:r>
                      <w:r>
                        <w:rPr>
                          <w:i/>
                          <w14:textOutline w14:w="9525" w14:cap="rnd" w14:cmpd="sng" w14:algn="ctr">
                            <w14:noFill/>
                            <w14:prstDash w14:val="solid"/>
                            <w14:bevel/>
                          </w14:textOutline>
                        </w:rPr>
                        <w:t xml:space="preserve">                       Figure 22</w:t>
                      </w:r>
                      <w:r w:rsidRPr="0033734C">
                        <w:rPr>
                          <w:i/>
                          <w14:textOutline w14:w="9525" w14:cap="rnd" w14:cmpd="sng" w14:algn="ctr">
                            <w14:noFill/>
                            <w14:prstDash w14:val="solid"/>
                            <w14:bevel/>
                          </w14:textOutline>
                        </w:rPr>
                        <w:t>. New Proposed Conservation Plan</w:t>
                      </w:r>
                    </w:p>
                    <w:p w:rsidR="001518FA" w:rsidRPr="0033734C" w:rsidRDefault="001518FA" w:rsidP="00D51A54">
                      <w:pPr>
                        <w:rPr>
                          <w14:textOutline w14:w="9525" w14:cap="rnd" w14:cmpd="sng" w14:algn="ctr">
                            <w14:noFill/>
                            <w14:prstDash w14:val="solid"/>
                            <w14:bevel/>
                          </w14:textOutline>
                        </w:rPr>
                      </w:pPr>
                    </w:p>
                  </w:txbxContent>
                </v:textbox>
                <w10:wrap type="square" anchorx="margin"/>
              </v:shape>
            </w:pict>
          </mc:Fallback>
        </mc:AlternateContent>
      </w:r>
    </w:p>
    <w:p w:rsidR="008A54CC" w:rsidRDefault="008A54CC" w:rsidP="00F91D2C">
      <w:pPr>
        <w:rPr>
          <w:rFonts w:ascii="Times New Roman" w:hAnsi="Times New Roman"/>
        </w:rPr>
      </w:pPr>
    </w:p>
    <w:p w:rsidR="00F91D2C" w:rsidRPr="0033734C" w:rsidRDefault="00D51A54" w:rsidP="00F91D2C">
      <w:pPr>
        <w:rPr>
          <w:rFonts w:ascii="Times New Roman" w:hAnsi="Times New Roman"/>
          <w:noProof/>
        </w:rPr>
      </w:pPr>
      <w:r>
        <w:rPr>
          <w:rFonts w:ascii="Times New Roman" w:hAnsi="Times New Roman"/>
        </w:rPr>
        <w:lastRenderedPageBreak/>
        <w:t>3.2</w:t>
      </w:r>
      <w:r w:rsidR="00F91D2C" w:rsidRPr="0033734C">
        <w:rPr>
          <w:rFonts w:ascii="Times New Roman" w:hAnsi="Times New Roman"/>
        </w:rPr>
        <w:t xml:space="preserve"> </w:t>
      </w:r>
      <w:r w:rsidR="00A40154">
        <w:rPr>
          <w:rFonts w:ascii="Times New Roman" w:hAnsi="Times New Roman"/>
        </w:rPr>
        <w:t>Modified</w:t>
      </w:r>
      <w:r w:rsidR="00F91D2C" w:rsidRPr="0033734C">
        <w:rPr>
          <w:rFonts w:ascii="Times New Roman" w:hAnsi="Times New Roman"/>
        </w:rPr>
        <w:t xml:space="preserve"> Comprehensive Plan</w:t>
      </w:r>
    </w:p>
    <w:p w:rsidR="00F91D2C" w:rsidRDefault="001F61C2" w:rsidP="0033734C">
      <w:pPr>
        <w:rPr>
          <w:rFonts w:ascii="Times New Roman" w:hAnsi="Times New Roman"/>
        </w:rPr>
      </w:pPr>
      <w:r>
        <w:rPr>
          <w:rFonts w:ascii="Times New Roman" w:hAnsi="Times New Roman"/>
        </w:rPr>
        <w:t>According to</w:t>
      </w:r>
      <w:r w:rsidR="00F91D2C" w:rsidRPr="00674F37">
        <w:rPr>
          <w:rFonts w:ascii="Times New Roman" w:hAnsi="Times New Roman"/>
        </w:rPr>
        <w:t xml:space="preserve"> the Comprehensive Plan proposed by the City, the City needs 12.65 square miles land outside the current City Limit and eleven main land use categories to meet future urbanization demands</w:t>
      </w:r>
      <w:r w:rsidR="00207692">
        <w:rPr>
          <w:rFonts w:ascii="Times New Roman" w:hAnsi="Times New Roman"/>
        </w:rPr>
        <w:t xml:space="preserve"> (see Figure 2</w:t>
      </w:r>
      <w:r w:rsidR="00581CB5">
        <w:rPr>
          <w:rFonts w:ascii="Times New Roman" w:hAnsi="Times New Roman"/>
        </w:rPr>
        <w:t>3</w:t>
      </w:r>
      <w:r w:rsidR="00207692">
        <w:rPr>
          <w:rFonts w:ascii="Times New Roman" w:hAnsi="Times New Roman"/>
        </w:rPr>
        <w:t>)</w:t>
      </w:r>
      <w:r w:rsidR="00F91D2C" w:rsidRPr="00674F37">
        <w:rPr>
          <w:rFonts w:ascii="Times New Roman" w:hAnsi="Times New Roman"/>
        </w:rPr>
        <w:t xml:space="preserve">. I propose a </w:t>
      </w:r>
      <w:r w:rsidR="00580D75">
        <w:rPr>
          <w:rFonts w:ascii="Times New Roman" w:hAnsi="Times New Roman"/>
        </w:rPr>
        <w:t>revision to the</w:t>
      </w:r>
      <w:r w:rsidR="00F91D2C" w:rsidRPr="00674F37">
        <w:rPr>
          <w:rFonts w:ascii="Times New Roman" w:hAnsi="Times New Roman"/>
        </w:rPr>
        <w:t xml:space="preserve"> comprehensive plan with the goal of accommodating these eleven land use categories and conserving most ecological values. It is assumed that there is no land use change with</w:t>
      </w:r>
      <w:r w:rsidR="00BC34C4">
        <w:rPr>
          <w:rFonts w:ascii="Times New Roman" w:hAnsi="Times New Roman"/>
        </w:rPr>
        <w:t>in</w:t>
      </w:r>
      <w:r w:rsidR="00F91D2C" w:rsidRPr="00674F37">
        <w:rPr>
          <w:rFonts w:ascii="Times New Roman" w:hAnsi="Times New Roman"/>
        </w:rPr>
        <w:t xml:space="preserve"> the City Limit. Outside the City Limit, the method to develop such a comprehensive plan is based on the principle that the land use catego</w:t>
      </w:r>
      <w:r w:rsidR="00F91D2C">
        <w:rPr>
          <w:rFonts w:ascii="Times New Roman" w:hAnsi="Times New Roman"/>
        </w:rPr>
        <w:t>r</w:t>
      </w:r>
      <w:r w:rsidR="00F91D2C" w:rsidRPr="00674F37">
        <w:rPr>
          <w:rFonts w:ascii="Times New Roman" w:hAnsi="Times New Roman"/>
        </w:rPr>
        <w:t xml:space="preserve">y affecting ecological values most should be </w:t>
      </w:r>
      <w:r w:rsidR="00F91D2C">
        <w:rPr>
          <w:rFonts w:ascii="Times New Roman" w:hAnsi="Times New Roman"/>
        </w:rPr>
        <w:t>developed on</w:t>
      </w:r>
      <w:r w:rsidR="00F91D2C" w:rsidRPr="00674F37">
        <w:rPr>
          <w:rFonts w:ascii="Times New Roman" w:hAnsi="Times New Roman"/>
        </w:rPr>
        <w:t xml:space="preserve"> the land of lowest ecological values, therefore the lands with most ecological values could be conserved from the City’s future sprawl. </w:t>
      </w:r>
    </w:p>
    <w:p w:rsidR="000B4D9D" w:rsidRDefault="001A744D" w:rsidP="0033734C">
      <w:pPr>
        <w:rPr>
          <w:rFonts w:ascii="Times New Roman" w:hAnsi="Times New Roman"/>
        </w:rPr>
      </w:pPr>
      <w:r>
        <w:rPr>
          <w:rFonts w:ascii="Times New Roman" w:hAnsi="Times New Roman"/>
          <w:noProof/>
          <w:lang w:bidi="ar-SA"/>
        </w:rPr>
        <w:lastRenderedPageBreak/>
        <w:drawing>
          <wp:inline distT="0" distB="0" distL="0" distR="0" wp14:anchorId="3CF61872" wp14:editId="48149246">
            <wp:extent cx="5079076" cy="7448204"/>
            <wp:effectExtent l="0" t="0" r="7620" b="63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1.jpg"/>
                    <pic:cNvPicPr/>
                  </pic:nvPicPr>
                  <pic:blipFill>
                    <a:blip r:embed="rId81">
                      <a:extLst>
                        <a:ext uri="{28A0092B-C50C-407E-A947-70E740481C1C}">
                          <a14:useLocalDpi xmlns:a14="http://schemas.microsoft.com/office/drawing/2010/main" val="0"/>
                        </a:ext>
                      </a:extLst>
                    </a:blip>
                    <a:stretch>
                      <a:fillRect/>
                    </a:stretch>
                  </pic:blipFill>
                  <pic:spPr>
                    <a:xfrm>
                      <a:off x="0" y="0"/>
                      <a:ext cx="5079076" cy="7448204"/>
                    </a:xfrm>
                    <a:prstGeom prst="rect">
                      <a:avLst/>
                    </a:prstGeom>
                  </pic:spPr>
                </pic:pic>
              </a:graphicData>
            </a:graphic>
          </wp:inline>
        </w:drawing>
      </w:r>
    </w:p>
    <w:p w:rsidR="000B4D9D" w:rsidRPr="00674F37" w:rsidRDefault="001A744D" w:rsidP="0033734C">
      <w:pPr>
        <w:rPr>
          <w:rFonts w:ascii="Times New Roman" w:hAnsi="Times New Roman"/>
        </w:rPr>
      </w:pPr>
      <w:r w:rsidRPr="00674F37">
        <w:rPr>
          <w:rFonts w:ascii="Times New Roman" w:hAnsi="Times New Roman"/>
          <w:noProof/>
          <w:lang w:bidi="ar-SA"/>
        </w:rPr>
        <mc:AlternateContent>
          <mc:Choice Requires="wps">
            <w:drawing>
              <wp:anchor distT="45720" distB="45720" distL="114300" distR="114300" simplePos="0" relativeHeight="251734016" behindDoc="0" locked="0" layoutInCell="1" allowOverlap="1" wp14:anchorId="42A35A61" wp14:editId="0FCF0259">
                <wp:simplePos x="0" y="0"/>
                <wp:positionH relativeFrom="page">
                  <wp:align>center</wp:align>
                </wp:positionH>
                <wp:positionV relativeFrom="paragraph">
                  <wp:posOffset>46939</wp:posOffset>
                </wp:positionV>
                <wp:extent cx="4997303" cy="329609"/>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303" cy="329609"/>
                        </a:xfrm>
                        <a:prstGeom prst="rect">
                          <a:avLst/>
                        </a:prstGeom>
                        <a:noFill/>
                        <a:ln w="9525">
                          <a:noFill/>
                          <a:miter lim="800000"/>
                          <a:headEnd/>
                          <a:tailEnd/>
                        </a:ln>
                      </wps:spPr>
                      <wps:txbx>
                        <w:txbxContent>
                          <w:p w:rsidR="001518FA" w:rsidRPr="0033734C" w:rsidRDefault="001518FA" w:rsidP="000B4D9D">
                            <w:pPr>
                              <w:rPr>
                                <w:i/>
                              </w:rPr>
                            </w:pPr>
                            <w:r w:rsidRPr="0033734C">
                              <w:rPr>
                                <w:i/>
                              </w:rPr>
                              <w:t xml:space="preserve">             </w:t>
                            </w:r>
                            <w:r>
                              <w:rPr>
                                <w:i/>
                              </w:rPr>
                              <w:t xml:space="preserve">                       Figure 23. Current</w:t>
                            </w:r>
                            <w:r w:rsidRPr="0033734C">
                              <w:rPr>
                                <w:i/>
                              </w:rPr>
                              <w:t xml:space="preserve"> Comprehensive Plan</w:t>
                            </w:r>
                            <w:r>
                              <w:rPr>
                                <w:i/>
                              </w:rPr>
                              <w:t xml:space="preserve">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A35A61" id="_x0000_s1072" type="#_x0000_t202" style="position:absolute;margin-left:0;margin-top:3.7pt;width:393.5pt;height:25.95pt;z-index:251734016;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" filled="f" stroked="f">
                <v:textbox>
                  <w:txbxContent>
                    <w:p w:rsidR="001518FA" w:rsidRPr="0033734C" w:rsidRDefault="001518FA" w:rsidP="000B4D9D">
                      <w:pPr>
                        <w:rPr>
                          <w:i/>
                        </w:rPr>
                      </w:pPr>
                      <w:r w:rsidRPr="0033734C">
                        <w:rPr>
                          <w:i/>
                        </w:rPr>
                        <w:t xml:space="preserve">             </w:t>
                      </w:r>
                      <w:r>
                        <w:rPr>
                          <w:i/>
                        </w:rPr>
                        <w:t xml:space="preserve">                       Figure 23. Current</w:t>
                      </w:r>
                      <w:r w:rsidRPr="0033734C">
                        <w:rPr>
                          <w:i/>
                        </w:rPr>
                        <w:t xml:space="preserve"> Comprehensive Plan</w:t>
                      </w:r>
                      <w:r>
                        <w:rPr>
                          <w:i/>
                        </w:rPr>
                        <w:t xml:space="preserve"> (2014)</w:t>
                      </w:r>
                    </w:p>
                  </w:txbxContent>
                </v:textbox>
                <w10:wrap anchorx="page"/>
              </v:shape>
            </w:pict>
          </mc:Fallback>
        </mc:AlternateContent>
      </w:r>
    </w:p>
    <w:p w:rsidR="00F91D2C" w:rsidRPr="00674F37" w:rsidRDefault="00F91D2C" w:rsidP="00F91D2C">
      <w:pPr>
        <w:rPr>
          <w:rFonts w:ascii="Times New Roman" w:hAnsi="Times New Roman"/>
        </w:rPr>
      </w:pPr>
      <w:r w:rsidRPr="00674F37">
        <w:rPr>
          <w:rFonts w:ascii="Times New Roman" w:hAnsi="Times New Roman"/>
          <w:noProof/>
          <w:lang w:bidi="ar-SA"/>
        </w:rPr>
        <w:lastRenderedPageBreak/>
        <mc:AlternateContent>
          <mc:Choice Requires="wps">
            <w:drawing>
              <wp:anchor distT="45720" distB="45720" distL="114300" distR="114300" simplePos="0" relativeHeight="251716608" behindDoc="0" locked="0" layoutInCell="1" allowOverlap="1" wp14:anchorId="5B3F0EB9" wp14:editId="1D24C140">
                <wp:simplePos x="0" y="0"/>
                <wp:positionH relativeFrom="margin">
                  <wp:align>right</wp:align>
                </wp:positionH>
                <wp:positionV relativeFrom="paragraph">
                  <wp:posOffset>1010920</wp:posOffset>
                </wp:positionV>
                <wp:extent cx="5839460" cy="1404620"/>
                <wp:effectExtent l="0" t="0" r="0" b="0"/>
                <wp:wrapSquare wrapText="bothSides"/>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460" cy="1404620"/>
                        </a:xfrm>
                        <a:prstGeom prst="rect">
                          <a:avLst/>
                        </a:prstGeom>
                        <a:noFill/>
                        <a:ln w="9525">
                          <a:noFill/>
                          <a:miter lim="800000"/>
                          <a:headEnd/>
                          <a:tailEnd/>
                        </a:ln>
                      </wps:spPr>
                      <wps:txbx>
                        <w:txbxContent>
                          <w:p w:rsidR="001518FA" w:rsidRPr="0033734C" w:rsidRDefault="001518FA" w:rsidP="00F91D2C">
                            <w:pPr>
                              <w:rPr>
                                <w:i/>
                              </w:rPr>
                            </w:pPr>
                            <w:r w:rsidRPr="0033734C">
                              <w:t xml:space="preserve">       </w:t>
                            </w:r>
                            <w:r>
                              <w:t xml:space="preserve">           </w:t>
                            </w:r>
                            <w:r w:rsidRPr="0033734C">
                              <w:rPr>
                                <w:i/>
                              </w:rPr>
                              <w:t>Table 15. Projected Future Land Use Size and Impervious Percentage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3F0EB9" id="_x0000_s1073" type="#_x0000_t202" style="position:absolute;margin-left:408.6pt;margin-top:79.6pt;width:459.8pt;height:110.6pt;z-index:2517166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" filled="f" stroked="f">
                <v:textbox style="mso-fit-shape-to-text:t">
                  <w:txbxContent>
                    <w:p w:rsidR="001518FA" w:rsidRPr="0033734C" w:rsidRDefault="001518FA" w:rsidP="00F91D2C">
                      <w:pPr>
                        <w:rPr>
                          <w:i/>
                        </w:rPr>
                      </w:pPr>
                      <w:r w:rsidRPr="0033734C">
                        <w:t xml:space="preserve">       </w:t>
                      </w:r>
                      <w:r>
                        <w:t xml:space="preserve">           </w:t>
                      </w:r>
                      <w:r w:rsidRPr="0033734C">
                        <w:rPr>
                          <w:i/>
                        </w:rPr>
                        <w:t>Table 15. Projected Future Land Use Size and Impervious Percentage</w:t>
                      </w:r>
                    </w:p>
                  </w:txbxContent>
                </v:textbox>
                <w10:wrap type="square" anchorx="margin"/>
              </v:shape>
            </w:pict>
          </mc:Fallback>
        </mc:AlternateContent>
      </w:r>
      <w:r w:rsidRPr="00674F37">
        <w:rPr>
          <w:rFonts w:ascii="Times New Roman" w:hAnsi="Times New Roman"/>
          <w:noProof/>
          <w:lang w:bidi="ar-SA"/>
        </w:rPr>
        <w:drawing>
          <wp:inline distT="0" distB="0" distL="0" distR="0" wp14:anchorId="26167943" wp14:editId="4736BDFB">
            <wp:extent cx="5374256" cy="95504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85697" cy="957073"/>
                    </a:xfrm>
                    <a:prstGeom prst="rect">
                      <a:avLst/>
                    </a:prstGeom>
                    <a:noFill/>
                    <a:ln>
                      <a:noFill/>
                    </a:ln>
                  </pic:spPr>
                </pic:pic>
              </a:graphicData>
            </a:graphic>
          </wp:inline>
        </w:drawing>
      </w:r>
    </w:p>
    <w:p w:rsidR="00F91D2C" w:rsidRDefault="00F91D2C" w:rsidP="00F91D2C">
      <w:pPr>
        <w:ind w:firstLine="360"/>
        <w:rPr>
          <w:rFonts w:ascii="Times New Roman" w:hAnsi="Times New Roman"/>
        </w:rPr>
      </w:pPr>
      <w:r w:rsidRPr="00674F37">
        <w:rPr>
          <w:rFonts w:ascii="Times New Roman" w:hAnsi="Times New Roman"/>
        </w:rPr>
        <w:t xml:space="preserve">As analyzed in </w:t>
      </w:r>
      <w:r>
        <w:rPr>
          <w:rFonts w:ascii="Times New Roman" w:hAnsi="Times New Roman"/>
        </w:rPr>
        <w:t>the previous section, there exists a</w:t>
      </w:r>
      <w:r w:rsidRPr="00674F37">
        <w:rPr>
          <w:rFonts w:ascii="Times New Roman" w:hAnsi="Times New Roman"/>
        </w:rPr>
        <w:t xml:space="preserve"> negative power correlation between the perc</w:t>
      </w:r>
      <w:r w:rsidRPr="00674F37">
        <w:rPr>
          <w:rFonts w:ascii="Times New Roman" w:hAnsi="Times New Roman"/>
        </w:rPr>
        <w:softHyphen/>
      </w:r>
      <w:r w:rsidRPr="00674F37">
        <w:rPr>
          <w:rFonts w:ascii="Times New Roman" w:hAnsi="Times New Roman"/>
        </w:rPr>
        <w:softHyphen/>
        <w:t xml:space="preserve">entage </w:t>
      </w:r>
      <w:r w:rsidR="00DE5934">
        <w:rPr>
          <w:rFonts w:ascii="Times New Roman" w:hAnsi="Times New Roman"/>
        </w:rPr>
        <w:t xml:space="preserve">of </w:t>
      </w:r>
      <w:r w:rsidRPr="00674F37">
        <w:rPr>
          <w:rFonts w:ascii="Times New Roman" w:hAnsi="Times New Roman"/>
        </w:rPr>
        <w:t xml:space="preserve">impervious surface including building, roads and driveways, parking lots, and sidewalks and paths. Therefore the more impervious percentage of a land use, the more impacts it has on ecological quality and should be </w:t>
      </w:r>
      <w:r>
        <w:rPr>
          <w:rFonts w:ascii="Times New Roman" w:hAnsi="Times New Roman"/>
        </w:rPr>
        <w:t xml:space="preserve">zoned </w:t>
      </w:r>
      <w:r w:rsidR="00DE5934">
        <w:rPr>
          <w:rFonts w:ascii="Times New Roman" w:hAnsi="Times New Roman"/>
        </w:rPr>
        <w:t xml:space="preserve">for </w:t>
      </w:r>
      <w:r w:rsidRPr="00674F37">
        <w:rPr>
          <w:rFonts w:ascii="Times New Roman" w:hAnsi="Times New Roman"/>
        </w:rPr>
        <w:t xml:space="preserve">land </w:t>
      </w:r>
      <w:r w:rsidR="00DE5934">
        <w:rPr>
          <w:rFonts w:ascii="Times New Roman" w:hAnsi="Times New Roman"/>
        </w:rPr>
        <w:t xml:space="preserve">uses </w:t>
      </w:r>
      <w:r w:rsidRPr="00674F37">
        <w:rPr>
          <w:rFonts w:ascii="Times New Roman" w:hAnsi="Times New Roman"/>
        </w:rPr>
        <w:t xml:space="preserve">with lower ecological value. It is assumed that the same land use category </w:t>
      </w:r>
      <w:r w:rsidR="00DE5934">
        <w:rPr>
          <w:rFonts w:ascii="Times New Roman" w:hAnsi="Times New Roman"/>
        </w:rPr>
        <w:t>will have</w:t>
      </w:r>
      <w:r w:rsidRPr="00674F37">
        <w:rPr>
          <w:rFonts w:ascii="Times New Roman" w:hAnsi="Times New Roman"/>
        </w:rPr>
        <w:t xml:space="preserve"> the same impervious </w:t>
      </w:r>
      <w:r w:rsidR="001D328D">
        <w:rPr>
          <w:rFonts w:ascii="Times New Roman" w:hAnsi="Times New Roman"/>
        </w:rPr>
        <w:t xml:space="preserve">percentage </w:t>
      </w:r>
      <w:r w:rsidRPr="00674F37">
        <w:rPr>
          <w:rFonts w:ascii="Times New Roman" w:hAnsi="Times New Roman"/>
        </w:rPr>
        <w:t xml:space="preserve">as it </w:t>
      </w:r>
      <w:r>
        <w:rPr>
          <w:rFonts w:ascii="Times New Roman" w:hAnsi="Times New Roman"/>
        </w:rPr>
        <w:t xml:space="preserve">had </w:t>
      </w:r>
      <w:r w:rsidRPr="00674F37">
        <w:rPr>
          <w:rFonts w:ascii="Times New Roman" w:hAnsi="Times New Roman"/>
        </w:rPr>
        <w:t xml:space="preserve">in 2000. </w:t>
      </w:r>
      <w:r w:rsidR="002F3861">
        <w:rPr>
          <w:rFonts w:ascii="Times New Roman" w:hAnsi="Times New Roman"/>
        </w:rPr>
        <w:t>According to the comprehensive plan pro</w:t>
      </w:r>
      <w:r w:rsidR="009D6A01">
        <w:rPr>
          <w:rFonts w:ascii="Times New Roman" w:hAnsi="Times New Roman"/>
        </w:rPr>
        <w:t>posed by the City (see Figure 2</w:t>
      </w:r>
      <w:r w:rsidR="00581CB5">
        <w:rPr>
          <w:rFonts w:ascii="Times New Roman" w:hAnsi="Times New Roman"/>
        </w:rPr>
        <w:t>3</w:t>
      </w:r>
      <w:r w:rsidR="002F3861">
        <w:rPr>
          <w:rFonts w:ascii="Times New Roman" w:hAnsi="Times New Roman"/>
        </w:rPr>
        <w:t xml:space="preserve">), </w:t>
      </w:r>
      <w:r>
        <w:rPr>
          <w:rFonts w:ascii="Times New Roman" w:hAnsi="Times New Roman"/>
        </w:rPr>
        <w:t>Table</w:t>
      </w:r>
      <w:r w:rsidRPr="00674F37">
        <w:rPr>
          <w:rFonts w:ascii="Times New Roman" w:hAnsi="Times New Roman"/>
        </w:rPr>
        <w:t xml:space="preserve"> 15 </w:t>
      </w:r>
      <w:r w:rsidR="002F3861">
        <w:rPr>
          <w:rFonts w:ascii="Times New Roman" w:hAnsi="Times New Roman"/>
        </w:rPr>
        <w:t>summarizes</w:t>
      </w:r>
      <w:r w:rsidRPr="00674F37">
        <w:rPr>
          <w:rFonts w:ascii="Times New Roman" w:hAnsi="Times New Roman"/>
        </w:rPr>
        <w:t xml:space="preserve"> the future land use categories, the projected size and the impervious percentage. All the parcels within the proposed urbanized area generated in the new conservation plan are ranked based on </w:t>
      </w:r>
      <w:r>
        <w:rPr>
          <w:rFonts w:ascii="Times New Roman" w:hAnsi="Times New Roman"/>
        </w:rPr>
        <w:t>their</w:t>
      </w:r>
      <w:r w:rsidRPr="00674F37">
        <w:rPr>
          <w:rFonts w:ascii="Times New Roman" w:hAnsi="Times New Roman"/>
        </w:rPr>
        <w:t xml:space="preserve"> ecological values from low to high</w:t>
      </w:r>
      <w:r w:rsidR="009D6A01">
        <w:rPr>
          <w:rFonts w:ascii="Times New Roman" w:hAnsi="Times New Roman"/>
        </w:rPr>
        <w:t xml:space="preserve"> (see Figure 2</w:t>
      </w:r>
      <w:r w:rsidR="00581CB5">
        <w:rPr>
          <w:rFonts w:ascii="Times New Roman" w:hAnsi="Times New Roman"/>
        </w:rPr>
        <w:t>4</w:t>
      </w:r>
      <w:r w:rsidR="002F3861">
        <w:rPr>
          <w:rFonts w:ascii="Times New Roman" w:hAnsi="Times New Roman"/>
        </w:rPr>
        <w:t>)</w:t>
      </w:r>
      <w:r w:rsidRPr="00674F37">
        <w:rPr>
          <w:rFonts w:ascii="Times New Roman" w:hAnsi="Times New Roman"/>
        </w:rPr>
        <w:t xml:space="preserve">. Then the parcel size is kept aggregated from the first one until the total size is higher than the </w:t>
      </w:r>
      <w:r>
        <w:rPr>
          <w:rFonts w:ascii="Times New Roman" w:hAnsi="Times New Roman"/>
        </w:rPr>
        <w:t>proposed</w:t>
      </w:r>
      <w:r w:rsidRPr="00674F37">
        <w:rPr>
          <w:rFonts w:ascii="Times New Roman" w:hAnsi="Times New Roman"/>
        </w:rPr>
        <w:t xml:space="preserve"> land use size. For example, the City needs 438,296 square meters of land planned as commercial land use and the commercial area has the impervious surface percentage as high as 76.80%. So the first group of parcels with total size as </w:t>
      </w:r>
      <w:r w:rsidR="00207692" w:rsidRPr="00674F37">
        <w:rPr>
          <w:rFonts w:ascii="Times New Roman" w:hAnsi="Times New Roman"/>
        </w:rPr>
        <w:t xml:space="preserve">438,296 </w:t>
      </w:r>
      <w:r w:rsidRPr="00674F37">
        <w:rPr>
          <w:rFonts w:ascii="Times New Roman" w:hAnsi="Times New Roman"/>
        </w:rPr>
        <w:t>square meters in the low-high ecological value ranking li</w:t>
      </w:r>
      <w:r>
        <w:rPr>
          <w:rFonts w:ascii="Times New Roman" w:hAnsi="Times New Roman"/>
        </w:rPr>
        <w:t xml:space="preserve">st should be delineated as </w:t>
      </w:r>
      <w:r w:rsidRPr="00674F37">
        <w:rPr>
          <w:rFonts w:ascii="Times New Roman" w:hAnsi="Times New Roman"/>
        </w:rPr>
        <w:t xml:space="preserve">commercial land use. Following the same steps, all other eleven land uses for the future urbanization are delineated and the </w:t>
      </w:r>
      <w:r w:rsidR="00581CB5">
        <w:rPr>
          <w:rFonts w:ascii="Times New Roman" w:hAnsi="Times New Roman"/>
        </w:rPr>
        <w:t>revised</w:t>
      </w:r>
      <w:r w:rsidRPr="00674F37">
        <w:rPr>
          <w:rFonts w:ascii="Times New Roman" w:hAnsi="Times New Roman"/>
        </w:rPr>
        <w:t xml:space="preserve"> comprehensive plan is proposed (see </w:t>
      </w:r>
      <w:r w:rsidR="00581CB5">
        <w:rPr>
          <w:rFonts w:ascii="Times New Roman" w:hAnsi="Times New Roman"/>
        </w:rPr>
        <w:t>Figure 25</w:t>
      </w:r>
      <w:r w:rsidRPr="00674F37">
        <w:rPr>
          <w:rFonts w:ascii="Times New Roman" w:hAnsi="Times New Roman"/>
        </w:rPr>
        <w:t xml:space="preserve">).  </w:t>
      </w:r>
    </w:p>
    <w:p w:rsidR="009D6A01" w:rsidRDefault="00F91D2C" w:rsidP="00F91D2C">
      <w:pPr>
        <w:rPr>
          <w:rFonts w:ascii="Times New Roman" w:hAnsi="Times New Roman"/>
        </w:rPr>
      </w:pPr>
      <w:r w:rsidRPr="00674F37">
        <w:rPr>
          <w:rFonts w:ascii="Times New Roman" w:hAnsi="Times New Roman"/>
          <w:noProof/>
          <w:lang w:bidi="ar-SA"/>
        </w:rPr>
        <mc:AlternateContent>
          <mc:Choice Requires="wps">
            <w:drawing>
              <wp:anchor distT="45720" distB="45720" distL="114300" distR="114300" simplePos="0" relativeHeight="251717632" behindDoc="0" locked="0" layoutInCell="1" allowOverlap="1" wp14:anchorId="3B605E25" wp14:editId="7B0879F8">
                <wp:simplePos x="0" y="0"/>
                <wp:positionH relativeFrom="margin">
                  <wp:posOffset>-233680</wp:posOffset>
                </wp:positionH>
                <wp:positionV relativeFrom="paragraph">
                  <wp:posOffset>7644765</wp:posOffset>
                </wp:positionV>
                <wp:extent cx="4997303" cy="329609"/>
                <wp:effectExtent l="0" t="0" r="0" b="0"/>
                <wp:wrapNone/>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303" cy="329609"/>
                        </a:xfrm>
                        <a:prstGeom prst="rect">
                          <a:avLst/>
                        </a:prstGeom>
                        <a:noFill/>
                        <a:ln w="9525">
                          <a:noFill/>
                          <a:miter lim="800000"/>
                          <a:headEnd/>
                          <a:tailEnd/>
                        </a:ln>
                      </wps:spPr>
                      <wps:txbx>
                        <w:txbxContent>
                          <w:p w:rsidR="001518FA" w:rsidRPr="0033734C" w:rsidRDefault="001518FA" w:rsidP="00F91D2C">
                            <w:pPr>
                              <w:rPr>
                                <w:i/>
                              </w:rPr>
                            </w:pPr>
                            <w:r w:rsidRPr="0033734C">
                              <w:rPr>
                                <w:i/>
                              </w:rPr>
                              <w:t xml:space="preserve">                                    Figure 21. Currently-Used Comprehensive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605E25" id="_x0000_s1074" type="#_x0000_t202" style="position:absolute;margin-left:-18.4pt;margin-top:601.95pt;width:393.5pt;height:25.95pt;z-index:251717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" filled="f" stroked="f">
                <v:textbox>
                  <w:txbxContent>
                    <w:p w:rsidR="001518FA" w:rsidRPr="0033734C" w:rsidRDefault="001518FA" w:rsidP="00F91D2C">
                      <w:pPr>
                        <w:rPr>
                          <w:i/>
                        </w:rPr>
                      </w:pPr>
                      <w:r w:rsidRPr="0033734C">
                        <w:rPr>
                          <w:i/>
                        </w:rPr>
                        <w:t xml:space="preserve">                                    Figure 21. Currently-Used Comprehensive Plan</w:t>
                      </w:r>
                    </w:p>
                  </w:txbxContent>
                </v:textbox>
                <w10:wrap anchorx="margin"/>
              </v:shape>
            </w:pict>
          </mc:Fallback>
        </mc:AlternateContent>
      </w:r>
    </w:p>
    <w:p w:rsidR="00DF02E5" w:rsidRDefault="009D6A01" w:rsidP="00F91D2C">
      <w:pPr>
        <w:rPr>
          <w:rFonts w:ascii="Times New Roman" w:hAnsi="Times New Roman"/>
          <w:noProof/>
          <w:lang w:bidi="ar-SA"/>
        </w:rPr>
      </w:pPr>
      <w:r w:rsidRPr="00674F37">
        <w:rPr>
          <w:rFonts w:ascii="Times New Roman" w:hAnsi="Times New Roman"/>
          <w:noProof/>
          <w:lang w:bidi="ar-SA"/>
        </w:rPr>
        <w:lastRenderedPageBreak/>
        <mc:AlternateContent>
          <mc:Choice Requires="wps">
            <w:drawing>
              <wp:anchor distT="45720" distB="45720" distL="114300" distR="114300" simplePos="0" relativeHeight="251743232" behindDoc="0" locked="0" layoutInCell="1" allowOverlap="1" wp14:anchorId="07BFD98D" wp14:editId="6609AE44">
                <wp:simplePos x="0" y="0"/>
                <wp:positionH relativeFrom="margin">
                  <wp:posOffset>-114300</wp:posOffset>
                </wp:positionH>
                <wp:positionV relativeFrom="paragraph">
                  <wp:posOffset>7818120</wp:posOffset>
                </wp:positionV>
                <wp:extent cx="4837430" cy="478155"/>
                <wp:effectExtent l="0" t="0" r="0" b="0"/>
                <wp:wrapNone/>
                <wp:docPr id="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7430" cy="478155"/>
                        </a:xfrm>
                        <a:prstGeom prst="rect">
                          <a:avLst/>
                        </a:prstGeom>
                        <a:noFill/>
                        <a:ln w="9525">
                          <a:noFill/>
                          <a:miter lim="800000"/>
                          <a:headEnd/>
                          <a:tailEnd/>
                        </a:ln>
                      </wps:spPr>
                      <wps:txbx>
                        <w:txbxContent>
                          <w:p w:rsidR="001518FA" w:rsidRPr="0033734C" w:rsidRDefault="001518FA" w:rsidP="009D6A01">
                            <w:pPr>
                              <w:rPr>
                                <w:i/>
                              </w:rPr>
                            </w:pPr>
                            <w:r w:rsidRPr="0033734C">
                              <w:rPr>
                                <w:i/>
                              </w:rPr>
                              <w:t xml:space="preserve">             </w:t>
                            </w:r>
                            <w:r>
                              <w:rPr>
                                <w:i/>
                              </w:rPr>
                              <w:t xml:space="preserve">                       Figure 24</w:t>
                            </w:r>
                            <w:r w:rsidRPr="0033734C">
                              <w:rPr>
                                <w:i/>
                              </w:rPr>
                              <w:t xml:space="preserve">. </w:t>
                            </w:r>
                            <w:r>
                              <w:rPr>
                                <w:i/>
                              </w:rPr>
                              <w:t>Ecological Value on the Parcel Level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BFD98D" id="_x0000_s1075" type="#_x0000_t202" style="position:absolute;margin-left:-9pt;margin-top:615.6pt;width:380.9pt;height:37.65pt;z-index:251743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" filled="f" stroked="f">
                <v:textbox>
                  <w:txbxContent>
                    <w:p w:rsidR="001518FA" w:rsidRPr="0033734C" w:rsidRDefault="001518FA" w:rsidP="009D6A01">
                      <w:pPr>
                        <w:rPr>
                          <w:i/>
                        </w:rPr>
                      </w:pPr>
                      <w:r w:rsidRPr="0033734C">
                        <w:rPr>
                          <w:i/>
                        </w:rPr>
                        <w:t xml:space="preserve">             </w:t>
                      </w:r>
                      <w:r>
                        <w:rPr>
                          <w:i/>
                        </w:rPr>
                        <w:t xml:space="preserve">                       Figure 24</w:t>
                      </w:r>
                      <w:r w:rsidRPr="0033734C">
                        <w:rPr>
                          <w:i/>
                        </w:rPr>
                        <w:t xml:space="preserve">. </w:t>
                      </w:r>
                      <w:r>
                        <w:rPr>
                          <w:i/>
                        </w:rPr>
                        <w:t>Ecological Value on the Parcel Level</w:t>
                      </w:r>
                    </w:p>
                  </w:txbxContent>
                </v:textbox>
                <w10:wrap anchorx="margin"/>
              </v:shape>
            </w:pict>
          </mc:Fallback>
        </mc:AlternateContent>
      </w:r>
      <w:r w:rsidR="004D2E55">
        <w:rPr>
          <w:rFonts w:ascii="Times New Roman" w:hAnsi="Times New Roman"/>
          <w:noProof/>
          <w:lang w:bidi="ar-SA"/>
        </w:rPr>
        <w:drawing>
          <wp:inline distT="0" distB="0" distL="0" distR="0">
            <wp:extent cx="5394960" cy="8092440"/>
            <wp:effectExtent l="0" t="0" r="0" b="381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T_E_V.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394960" cy="8092440"/>
                    </a:xfrm>
                    <a:prstGeom prst="rect">
                      <a:avLst/>
                    </a:prstGeom>
                  </pic:spPr>
                </pic:pic>
              </a:graphicData>
            </a:graphic>
          </wp:inline>
        </w:drawing>
      </w:r>
    </w:p>
    <w:p w:rsidR="00F91D2C" w:rsidRPr="00674F37" w:rsidRDefault="001A744D" w:rsidP="00F91D2C">
      <w:pPr>
        <w:rPr>
          <w:rFonts w:ascii="Times New Roman" w:hAnsi="Times New Roman"/>
        </w:rPr>
      </w:pPr>
      <w:r w:rsidRPr="00674F37">
        <w:rPr>
          <w:rFonts w:ascii="Times New Roman" w:hAnsi="Times New Roman"/>
          <w:noProof/>
          <w:lang w:bidi="ar-SA"/>
        </w:rPr>
        <w:lastRenderedPageBreak/>
        <mc:AlternateContent>
          <mc:Choice Requires="wps">
            <w:drawing>
              <wp:anchor distT="45720" distB="45720" distL="114300" distR="114300" simplePos="0" relativeHeight="251718656" behindDoc="0" locked="0" layoutInCell="1" allowOverlap="1" wp14:anchorId="385BBE48" wp14:editId="329FA906">
                <wp:simplePos x="0" y="0"/>
                <wp:positionH relativeFrom="margin">
                  <wp:posOffset>-248717</wp:posOffset>
                </wp:positionH>
                <wp:positionV relativeFrom="paragraph">
                  <wp:posOffset>7747610</wp:posOffset>
                </wp:positionV>
                <wp:extent cx="4837430" cy="478155"/>
                <wp:effectExtent l="0" t="0" r="0" b="0"/>
                <wp:wrapNone/>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7430" cy="478155"/>
                        </a:xfrm>
                        <a:prstGeom prst="rect">
                          <a:avLst/>
                        </a:prstGeom>
                        <a:noFill/>
                        <a:ln w="9525">
                          <a:noFill/>
                          <a:miter lim="800000"/>
                          <a:headEnd/>
                          <a:tailEnd/>
                        </a:ln>
                      </wps:spPr>
                      <wps:txbx>
                        <w:txbxContent>
                          <w:p w:rsidR="001518FA" w:rsidRPr="0033734C" w:rsidRDefault="001518FA" w:rsidP="00F91D2C">
                            <w:pPr>
                              <w:rPr>
                                <w:i/>
                              </w:rPr>
                            </w:pPr>
                            <w:r w:rsidRPr="0033734C">
                              <w:rPr>
                                <w:i/>
                              </w:rPr>
                              <w:t xml:space="preserve">             </w:t>
                            </w:r>
                            <w:r>
                              <w:rPr>
                                <w:i/>
                              </w:rPr>
                              <w:t xml:space="preserve">                       Figure 25</w:t>
                            </w:r>
                            <w:r w:rsidRPr="0033734C">
                              <w:rPr>
                                <w:i/>
                              </w:rPr>
                              <w:t xml:space="preserve">. </w:t>
                            </w:r>
                            <w:r>
                              <w:rPr>
                                <w:i/>
                              </w:rPr>
                              <w:t xml:space="preserve">Revised </w:t>
                            </w:r>
                            <w:r w:rsidRPr="0033734C">
                              <w:rPr>
                                <w:i/>
                              </w:rPr>
                              <w:t>Comprehensive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5BBE48" id="_x0000_s1076" type="#_x0000_t202" style="position:absolute;margin-left:-19.6pt;margin-top:610.05pt;width:380.9pt;height:37.65pt;z-index:251718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" filled="f" stroked="f">
                <v:textbox>
                  <w:txbxContent>
                    <w:p w:rsidR="001518FA" w:rsidRPr="0033734C" w:rsidRDefault="001518FA" w:rsidP="00F91D2C">
                      <w:pPr>
                        <w:rPr>
                          <w:i/>
                        </w:rPr>
                      </w:pPr>
                      <w:r w:rsidRPr="0033734C">
                        <w:rPr>
                          <w:i/>
                        </w:rPr>
                        <w:t xml:space="preserve">             </w:t>
                      </w:r>
                      <w:r>
                        <w:rPr>
                          <w:i/>
                        </w:rPr>
                        <w:t xml:space="preserve">                       Figure 25</w:t>
                      </w:r>
                      <w:r w:rsidRPr="0033734C">
                        <w:rPr>
                          <w:i/>
                        </w:rPr>
                        <w:t xml:space="preserve">. </w:t>
                      </w:r>
                      <w:r>
                        <w:rPr>
                          <w:i/>
                        </w:rPr>
                        <w:t xml:space="preserve">Revised </w:t>
                      </w:r>
                      <w:r w:rsidRPr="0033734C">
                        <w:rPr>
                          <w:i/>
                        </w:rPr>
                        <w:t>Comprehensive Plan</w:t>
                      </w:r>
                    </w:p>
                  </w:txbxContent>
                </v:textbox>
                <w10:wrap anchorx="margin"/>
              </v:shape>
            </w:pict>
          </mc:Fallback>
        </mc:AlternateContent>
      </w:r>
      <w:r>
        <w:rPr>
          <w:rFonts w:ascii="Times New Roman" w:hAnsi="Times New Roman"/>
          <w:noProof/>
          <w:lang w:bidi="ar-SA"/>
        </w:rPr>
        <w:drawing>
          <wp:inline distT="0" distB="0" distL="0" distR="0" wp14:anchorId="7152E05F" wp14:editId="13769BD2">
            <wp:extent cx="5000105" cy="7572895"/>
            <wp:effectExtent l="0" t="0" r="0" b="952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2.jpg"/>
                    <pic:cNvPicPr/>
                  </pic:nvPicPr>
                  <pic:blipFill>
                    <a:blip r:embed="rId84">
                      <a:extLst>
                        <a:ext uri="{28A0092B-C50C-407E-A947-70E740481C1C}">
                          <a14:useLocalDpi xmlns:a14="http://schemas.microsoft.com/office/drawing/2010/main" val="0"/>
                        </a:ext>
                      </a:extLst>
                    </a:blip>
                    <a:stretch>
                      <a:fillRect/>
                    </a:stretch>
                  </pic:blipFill>
                  <pic:spPr>
                    <a:xfrm>
                      <a:off x="0" y="0"/>
                      <a:ext cx="5000105" cy="7572895"/>
                    </a:xfrm>
                    <a:prstGeom prst="rect">
                      <a:avLst/>
                    </a:prstGeom>
                  </pic:spPr>
                </pic:pic>
              </a:graphicData>
            </a:graphic>
          </wp:inline>
        </w:drawing>
      </w:r>
    </w:p>
    <w:p w:rsidR="00F91D2C" w:rsidRPr="00674F37" w:rsidRDefault="00F91D2C" w:rsidP="00F91D2C">
      <w:pPr>
        <w:pStyle w:val="ListParagraph"/>
        <w:spacing w:after="160" w:line="240" w:lineRule="auto"/>
        <w:ind w:left="360"/>
        <w:rPr>
          <w:rFonts w:ascii="Times New Roman" w:hAnsi="Times New Roman"/>
          <w:b/>
        </w:rPr>
      </w:pPr>
    </w:p>
    <w:p w:rsidR="00F91D2C" w:rsidRPr="00F91D2C" w:rsidRDefault="003F4450" w:rsidP="00692AF3">
      <w:pPr>
        <w:ind w:firstLine="360"/>
        <w:rPr>
          <w:b/>
        </w:rPr>
      </w:pPr>
      <w:r>
        <w:rPr>
          <w:rFonts w:ascii="Times New Roman" w:hAnsi="Times New Roman"/>
          <w:noProof/>
          <w:lang w:bidi="ar-SA"/>
        </w:rPr>
        <w:lastRenderedPageBreak/>
        <w:drawing>
          <wp:anchor distT="0" distB="0" distL="114300" distR="114300" simplePos="0" relativeHeight="251753472" behindDoc="0" locked="0" layoutInCell="1" allowOverlap="1" wp14:anchorId="47F389CF" wp14:editId="64FA9B45">
            <wp:simplePos x="0" y="0"/>
            <wp:positionH relativeFrom="margin">
              <wp:align>left</wp:align>
            </wp:positionH>
            <wp:positionV relativeFrom="paragraph">
              <wp:posOffset>3086735</wp:posOffset>
            </wp:positionV>
            <wp:extent cx="2640330" cy="1557655"/>
            <wp:effectExtent l="0" t="0" r="7620" b="4445"/>
            <wp:wrapSquare wrapText="bothSides"/>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640330" cy="1557655"/>
                    </a:xfrm>
                    <a:prstGeom prst="rect">
                      <a:avLst/>
                    </a:prstGeom>
                    <a:noFill/>
                  </pic:spPr>
                </pic:pic>
              </a:graphicData>
            </a:graphic>
            <wp14:sizeRelV relativeFrom="margin">
              <wp14:pctHeight>0</wp14:pctHeight>
            </wp14:sizeRelV>
          </wp:anchor>
        </w:drawing>
      </w:r>
      <w:r w:rsidR="00692AF3" w:rsidRPr="00674F37">
        <w:rPr>
          <w:rFonts w:ascii="Times New Roman" w:hAnsi="Times New Roman"/>
        </w:rPr>
        <w:t xml:space="preserve">Compared with the City’s current Comprehensive Plan with several compact neighborhood centers in the Urban Fringes, the </w:t>
      </w:r>
      <w:r w:rsidR="001A744D">
        <w:rPr>
          <w:rFonts w:ascii="Times New Roman" w:hAnsi="Times New Roman"/>
        </w:rPr>
        <w:t>revised</w:t>
      </w:r>
      <w:r w:rsidR="00692AF3" w:rsidRPr="00674F37">
        <w:rPr>
          <w:rFonts w:ascii="Times New Roman" w:hAnsi="Times New Roman"/>
        </w:rPr>
        <w:t xml:space="preserve"> c</w:t>
      </w:r>
      <w:r w:rsidR="001A744D">
        <w:rPr>
          <w:rFonts w:ascii="Times New Roman" w:hAnsi="Times New Roman"/>
        </w:rPr>
        <w:t>omprehensive plan proposes</w:t>
      </w:r>
      <w:r w:rsidR="00692AF3">
        <w:rPr>
          <w:rFonts w:ascii="Times New Roman" w:hAnsi="Times New Roman"/>
        </w:rPr>
        <w:t xml:space="preserve"> five </w:t>
      </w:r>
      <w:r w:rsidR="00692AF3" w:rsidRPr="00674F37">
        <w:rPr>
          <w:rFonts w:ascii="Times New Roman" w:hAnsi="Times New Roman"/>
        </w:rPr>
        <w:t>mix</w:t>
      </w:r>
      <w:r w:rsidR="00692AF3">
        <w:rPr>
          <w:rFonts w:ascii="Times New Roman" w:hAnsi="Times New Roman"/>
        </w:rPr>
        <w:t>ed-use</w:t>
      </w:r>
      <w:r w:rsidR="00692AF3" w:rsidRPr="00674F37">
        <w:rPr>
          <w:rFonts w:ascii="Times New Roman" w:hAnsi="Times New Roman"/>
        </w:rPr>
        <w:t xml:space="preserve"> urban centers</w:t>
      </w:r>
      <w:r w:rsidR="00581CB5">
        <w:rPr>
          <w:rFonts w:ascii="Times New Roman" w:hAnsi="Times New Roman"/>
        </w:rPr>
        <w:t xml:space="preserve"> (see Figure 23 and Figure 25</w:t>
      </w:r>
      <w:r w:rsidR="00526DC2">
        <w:rPr>
          <w:rFonts w:ascii="Times New Roman" w:hAnsi="Times New Roman"/>
        </w:rPr>
        <w:t>)</w:t>
      </w:r>
      <w:r w:rsidR="00692AF3" w:rsidRPr="00674F37">
        <w:rPr>
          <w:rFonts w:ascii="Times New Roman" w:hAnsi="Times New Roman"/>
        </w:rPr>
        <w:t>. Similar with the city’s current Comprehensive Plan, new industrial area</w:t>
      </w:r>
      <w:r w:rsidR="00692AF3">
        <w:rPr>
          <w:rFonts w:ascii="Times New Roman" w:hAnsi="Times New Roman"/>
        </w:rPr>
        <w:t>s</w:t>
      </w:r>
      <w:r w:rsidR="00692AF3" w:rsidRPr="00674F37">
        <w:rPr>
          <w:rFonts w:ascii="Times New Roman" w:hAnsi="Times New Roman"/>
        </w:rPr>
        <w:t xml:space="preserve"> are mainly located on the south edge of the city limit. However, different re</w:t>
      </w:r>
      <w:r w:rsidR="00692AF3">
        <w:rPr>
          <w:rFonts w:ascii="Times New Roman" w:hAnsi="Times New Roman"/>
        </w:rPr>
        <w:t>sidential types, commercial-use land and new public institutions</w:t>
      </w:r>
      <w:r w:rsidR="00692AF3" w:rsidRPr="00674F37">
        <w:rPr>
          <w:rFonts w:ascii="Times New Roman" w:hAnsi="Times New Roman"/>
        </w:rPr>
        <w:t xml:space="preserve"> are </w:t>
      </w:r>
      <w:r w:rsidR="00692AF3">
        <w:rPr>
          <w:rFonts w:ascii="Times New Roman" w:hAnsi="Times New Roman"/>
        </w:rPr>
        <w:t xml:space="preserve">evenly </w:t>
      </w:r>
      <w:r w:rsidR="00692AF3" w:rsidRPr="00674F37">
        <w:rPr>
          <w:rFonts w:ascii="Times New Roman" w:hAnsi="Times New Roman"/>
        </w:rPr>
        <w:t>distributed outside the city limit.</w:t>
      </w:r>
      <w:r w:rsidRPr="003F4450">
        <w:t xml:space="preserve"> </w:t>
      </w:r>
      <w:r w:rsidRPr="003F4450">
        <w:rPr>
          <w:noProof/>
          <w:lang w:bidi="ar-SA"/>
        </w:rPr>
        <w:drawing>
          <wp:anchor distT="0" distB="0" distL="114300" distR="114300" simplePos="0" relativeHeight="251770880" behindDoc="0" locked="0" layoutInCell="1" allowOverlap="1" wp14:anchorId="78138688" wp14:editId="201D1468">
            <wp:simplePos x="0" y="0"/>
            <wp:positionH relativeFrom="column">
              <wp:posOffset>0</wp:posOffset>
            </wp:positionH>
            <wp:positionV relativeFrom="paragraph">
              <wp:posOffset>2099310</wp:posOffset>
            </wp:positionV>
            <wp:extent cx="5394960" cy="1008380"/>
            <wp:effectExtent l="0" t="0" r="0" b="1270"/>
            <wp:wrapTopAndBottom/>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394960" cy="10083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4B50" w:rsidRDefault="003F4450" w:rsidP="000B49E8">
      <w:pPr>
        <w:rPr>
          <w:rFonts w:ascii="Times New Roman" w:hAnsi="Times New Roman"/>
        </w:rPr>
      </w:pPr>
      <w:r>
        <w:rPr>
          <w:rFonts w:ascii="Times New Roman" w:hAnsi="Times New Roman"/>
          <w:noProof/>
          <w:lang w:bidi="ar-SA"/>
        </w:rPr>
        <w:drawing>
          <wp:inline distT="0" distB="0" distL="0" distR="0" wp14:anchorId="70134A99">
            <wp:extent cx="2543431" cy="1528877"/>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580471" cy="1551142"/>
                    </a:xfrm>
                    <a:prstGeom prst="rect">
                      <a:avLst/>
                    </a:prstGeom>
                    <a:noFill/>
                  </pic:spPr>
                </pic:pic>
              </a:graphicData>
            </a:graphic>
          </wp:inline>
        </w:drawing>
      </w:r>
      <w:r w:rsidRPr="003F4450">
        <w:rPr>
          <w:rFonts w:ascii="Times New Roman" w:hAnsi="Times New Roman"/>
        </w:rPr>
        <w:t xml:space="preserve"> </w:t>
      </w:r>
    </w:p>
    <w:p w:rsidR="001A744D" w:rsidRDefault="001A744D" w:rsidP="0021082B">
      <w:pPr>
        <w:ind w:firstLine="360"/>
        <w:rPr>
          <w:rFonts w:ascii="Times New Roman" w:hAnsi="Times New Roman"/>
        </w:rPr>
      </w:pPr>
      <w:r w:rsidRPr="00674F37">
        <w:rPr>
          <w:rFonts w:ascii="Times New Roman" w:hAnsi="Times New Roman"/>
          <w:noProof/>
          <w:lang w:bidi="ar-SA"/>
        </w:rPr>
        <mc:AlternateContent>
          <mc:Choice Requires="wps">
            <w:drawing>
              <wp:anchor distT="45720" distB="45720" distL="114300" distR="114300" simplePos="0" relativeHeight="251756544" behindDoc="0" locked="0" layoutInCell="1" allowOverlap="1" wp14:anchorId="16E0291F" wp14:editId="30965857">
                <wp:simplePos x="0" y="0"/>
                <wp:positionH relativeFrom="margin">
                  <wp:align>right</wp:align>
                </wp:positionH>
                <wp:positionV relativeFrom="paragraph">
                  <wp:posOffset>2775585</wp:posOffset>
                </wp:positionV>
                <wp:extent cx="5394960" cy="638175"/>
                <wp:effectExtent l="0" t="0" r="0" b="0"/>
                <wp:wrapTopAndBottom/>
                <wp:docPr id="1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638175"/>
                        </a:xfrm>
                        <a:prstGeom prst="rect">
                          <a:avLst/>
                        </a:prstGeom>
                        <a:noFill/>
                        <a:ln w="9525">
                          <a:noFill/>
                          <a:miter lim="800000"/>
                          <a:headEnd/>
                          <a:tailEnd/>
                        </a:ln>
                      </wps:spPr>
                      <wps:txbx>
                        <w:txbxContent>
                          <w:p w:rsidR="001518FA" w:rsidRPr="0033734C" w:rsidRDefault="001518FA" w:rsidP="00692AF3">
                            <w:pPr>
                              <w:spacing w:line="240" w:lineRule="auto"/>
                              <w:rPr>
                                <w:i/>
                              </w:rPr>
                            </w:pPr>
                            <w:r>
                              <w:rPr>
                                <w:i/>
                              </w:rPr>
                              <w:t xml:space="preserve"> Table 16.Urbanized and Conserved Parcels in Revised Proposed Comprehensive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E0291F" id="_x0000_s1077" type="#_x0000_t202" style="position:absolute;left:0;text-align:left;margin-left:373.6pt;margin-top:218.55pt;width:424.8pt;height:50.25pt;z-index:2517565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" filled="f" stroked="f">
                <v:textbox>
                  <w:txbxContent>
                    <w:p w:rsidR="001518FA" w:rsidRPr="0033734C" w:rsidRDefault="001518FA" w:rsidP="00692AF3">
                      <w:pPr>
                        <w:spacing w:line="240" w:lineRule="auto"/>
                        <w:rPr>
                          <w:i/>
                        </w:rPr>
                      </w:pPr>
                      <w:r>
                        <w:rPr>
                          <w:i/>
                        </w:rPr>
                        <w:t xml:space="preserve"> Table 16.Urbanized and Conserved Parcels in Revised Proposed Comprehensive Plan</w:t>
                      </w:r>
                    </w:p>
                  </w:txbxContent>
                </v:textbox>
                <w10:wrap type="topAndBottom" anchorx="margin"/>
              </v:shape>
            </w:pict>
          </mc:Fallback>
        </mc:AlternateContent>
      </w:r>
      <w:r w:rsidR="003F4450">
        <w:rPr>
          <w:rFonts w:ascii="Times New Roman" w:hAnsi="Times New Roman"/>
          <w:noProof/>
          <w:lang w:bidi="ar-SA"/>
        </w:rPr>
        <w:drawing>
          <wp:inline distT="0" distB="0" distL="0" distR="0">
            <wp:extent cx="4813402" cy="2558537"/>
            <wp:effectExtent l="0" t="0" r="635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Working Data (Aug 9).jpg"/>
                    <pic:cNvPicPr/>
                  </pic:nvPicPr>
                  <pic:blipFill>
                    <a:blip r:embed="rId88">
                      <a:extLst>
                        <a:ext uri="{28A0092B-C50C-407E-A947-70E740481C1C}">
                          <a14:useLocalDpi xmlns:a14="http://schemas.microsoft.com/office/drawing/2010/main" val="0"/>
                        </a:ext>
                      </a:extLst>
                    </a:blip>
                    <a:stretch>
                      <a:fillRect/>
                    </a:stretch>
                  </pic:blipFill>
                  <pic:spPr>
                    <a:xfrm>
                      <a:off x="0" y="0"/>
                      <a:ext cx="4838784" cy="2572029"/>
                    </a:xfrm>
                    <a:prstGeom prst="rect">
                      <a:avLst/>
                    </a:prstGeom>
                  </pic:spPr>
                </pic:pic>
              </a:graphicData>
            </a:graphic>
          </wp:inline>
        </w:drawing>
      </w:r>
    </w:p>
    <w:p w:rsidR="00346ADC" w:rsidRDefault="00580D75" w:rsidP="0021082B">
      <w:pPr>
        <w:ind w:firstLine="360"/>
        <w:rPr>
          <w:rFonts w:ascii="Times New Roman" w:hAnsi="Times New Roman"/>
        </w:rPr>
      </w:pPr>
      <w:r>
        <w:rPr>
          <w:rFonts w:ascii="Times New Roman" w:hAnsi="Times New Roman"/>
        </w:rPr>
        <w:lastRenderedPageBreak/>
        <w:t>In the new comprehensive pan, a</w:t>
      </w:r>
      <w:r w:rsidR="001A744D">
        <w:rPr>
          <w:rFonts w:ascii="Times New Roman" w:hAnsi="Times New Roman"/>
        </w:rPr>
        <w:t>ll the parcels that have the</w:t>
      </w:r>
      <w:r w:rsidR="0021082B">
        <w:rPr>
          <w:rFonts w:ascii="Times New Roman" w:hAnsi="Times New Roman"/>
        </w:rPr>
        <w:t xml:space="preserve"> ecological monetary value higher than 6,000 $/Year a</w:t>
      </w:r>
      <w:r w:rsidR="001A744D">
        <w:rPr>
          <w:rFonts w:ascii="Times New Roman" w:hAnsi="Times New Roman"/>
        </w:rPr>
        <w:t>nd 54.51% of parcels that has the</w:t>
      </w:r>
      <w:r w:rsidR="0021082B">
        <w:rPr>
          <w:rFonts w:ascii="Times New Roman" w:hAnsi="Times New Roman"/>
        </w:rPr>
        <w:t xml:space="preserve"> ecologi</w:t>
      </w:r>
      <w:r w:rsidR="001A744D">
        <w:rPr>
          <w:rFonts w:ascii="Times New Roman" w:hAnsi="Times New Roman"/>
        </w:rPr>
        <w:t>cal monetary value</w:t>
      </w:r>
      <w:r w:rsidR="0021082B">
        <w:rPr>
          <w:rFonts w:ascii="Times New Roman" w:hAnsi="Times New Roman"/>
        </w:rPr>
        <w:t xml:space="preserve"> ranging from 3,000 to 6,000 are conserved (see Table 16). </w:t>
      </w:r>
      <w:r w:rsidR="00346ADC" w:rsidRPr="00674F37">
        <w:rPr>
          <w:rFonts w:ascii="Times New Roman" w:hAnsi="Times New Roman"/>
        </w:rPr>
        <w:t>Compared with the compact development prop</w:t>
      </w:r>
      <w:r w:rsidR="00346ADC">
        <w:rPr>
          <w:rFonts w:ascii="Times New Roman" w:hAnsi="Times New Roman"/>
        </w:rPr>
        <w:t xml:space="preserve">osed in the City’s current </w:t>
      </w:r>
      <w:r w:rsidR="00346ADC" w:rsidRPr="00674F37">
        <w:rPr>
          <w:rFonts w:ascii="Times New Roman" w:hAnsi="Times New Roman"/>
        </w:rPr>
        <w:t xml:space="preserve">Comprehensive Plan, the </w:t>
      </w:r>
      <w:r w:rsidR="00EC6DB8">
        <w:rPr>
          <w:rFonts w:ascii="Times New Roman" w:hAnsi="Times New Roman"/>
        </w:rPr>
        <w:t xml:space="preserve">new comprehensive plan with </w:t>
      </w:r>
      <w:r w:rsidR="00346ADC" w:rsidRPr="00674F37">
        <w:rPr>
          <w:rFonts w:ascii="Times New Roman" w:hAnsi="Times New Roman"/>
        </w:rPr>
        <w:t>spreading mix</w:t>
      </w:r>
      <w:r w:rsidR="00346ADC">
        <w:rPr>
          <w:rFonts w:ascii="Times New Roman" w:hAnsi="Times New Roman"/>
        </w:rPr>
        <w:t>ed-use</w:t>
      </w:r>
      <w:r w:rsidR="00346ADC" w:rsidRPr="00674F37">
        <w:rPr>
          <w:rFonts w:ascii="Times New Roman" w:hAnsi="Times New Roman"/>
        </w:rPr>
        <w:t xml:space="preserve"> development</w:t>
      </w:r>
      <w:r w:rsidR="00EC6DB8">
        <w:rPr>
          <w:rFonts w:ascii="Times New Roman" w:hAnsi="Times New Roman"/>
        </w:rPr>
        <w:t>s</w:t>
      </w:r>
      <w:r w:rsidR="00346ADC" w:rsidRPr="00674F37">
        <w:rPr>
          <w:rFonts w:ascii="Times New Roman" w:hAnsi="Times New Roman"/>
        </w:rPr>
        <w:t xml:space="preserve"> would cost more money in urban infrastructure construction (e.g. streets, drainage pipe, power line) (see </w:t>
      </w:r>
      <w:r w:rsidR="00581CB5">
        <w:rPr>
          <w:rFonts w:ascii="Times New Roman" w:hAnsi="Times New Roman"/>
        </w:rPr>
        <w:t>Figure 23</w:t>
      </w:r>
      <w:r w:rsidR="00346ADC" w:rsidRPr="00674F37">
        <w:rPr>
          <w:rFonts w:ascii="Times New Roman" w:hAnsi="Times New Roman"/>
        </w:rPr>
        <w:t xml:space="preserve"> and </w:t>
      </w:r>
      <w:r w:rsidR="00581CB5">
        <w:rPr>
          <w:rFonts w:ascii="Times New Roman" w:hAnsi="Times New Roman"/>
        </w:rPr>
        <w:t>Figure 25</w:t>
      </w:r>
      <w:r w:rsidR="00346ADC" w:rsidRPr="00674F37">
        <w:rPr>
          <w:rFonts w:ascii="Times New Roman" w:hAnsi="Times New Roman"/>
        </w:rPr>
        <w:t xml:space="preserve">). </w:t>
      </w:r>
      <w:r w:rsidR="00700C57">
        <w:rPr>
          <w:rFonts w:ascii="Times New Roman" w:hAnsi="Times New Roman"/>
        </w:rPr>
        <w:t>Therefore</w:t>
      </w:r>
      <w:r w:rsidR="00346ADC">
        <w:rPr>
          <w:rFonts w:ascii="Times New Roman" w:hAnsi="Times New Roman"/>
        </w:rPr>
        <w:t>, the new pro</w:t>
      </w:r>
      <w:r w:rsidR="00346ADC" w:rsidRPr="00674F37">
        <w:rPr>
          <w:rFonts w:ascii="Times New Roman" w:hAnsi="Times New Roman"/>
        </w:rPr>
        <w:t>posed comprehensive plan, by no means, is the most practical development plan for the City’s future urbanization</w:t>
      </w:r>
      <w:r w:rsidR="00346ADC">
        <w:rPr>
          <w:rFonts w:ascii="Times New Roman" w:hAnsi="Times New Roman"/>
        </w:rPr>
        <w:t xml:space="preserve">. However, as demonstrated </w:t>
      </w:r>
      <w:r w:rsidR="00D36372">
        <w:rPr>
          <w:rFonts w:ascii="Times New Roman" w:hAnsi="Times New Roman"/>
        </w:rPr>
        <w:t>by landscape ecologists</w:t>
      </w:r>
      <w:r w:rsidR="00346ADC">
        <w:rPr>
          <w:rFonts w:ascii="Times New Roman" w:hAnsi="Times New Roman"/>
        </w:rPr>
        <w:t>, the natural lands setting among the spreading urbanization function as ecological stepping stones and corridors to strengthen local biodiversity (</w:t>
      </w:r>
      <w:r w:rsidR="005E573E">
        <w:rPr>
          <w:rFonts w:ascii="Times New Roman" w:hAnsi="Times New Roman"/>
        </w:rPr>
        <w:t>Dramstad et al 1996)</w:t>
      </w:r>
      <w:r w:rsidR="00346ADC">
        <w:rPr>
          <w:rFonts w:ascii="Times New Roman" w:hAnsi="Times New Roman"/>
        </w:rPr>
        <w:t xml:space="preserve">. </w:t>
      </w:r>
      <w:r w:rsidR="00D36372">
        <w:rPr>
          <w:rFonts w:ascii="Times New Roman" w:hAnsi="Times New Roman"/>
        </w:rPr>
        <w:t xml:space="preserve">The mixed-use urbanization </w:t>
      </w:r>
      <w:r w:rsidR="005B11A3">
        <w:rPr>
          <w:rFonts w:ascii="Times New Roman" w:hAnsi="Times New Roman"/>
        </w:rPr>
        <w:t xml:space="preserve">spreading </w:t>
      </w:r>
      <w:r w:rsidR="00D36372">
        <w:rPr>
          <w:rFonts w:ascii="Times New Roman" w:hAnsi="Times New Roman"/>
        </w:rPr>
        <w:t xml:space="preserve">embedded in forests is favored </w:t>
      </w:r>
      <w:r w:rsidR="005B11A3">
        <w:rPr>
          <w:rFonts w:ascii="Times New Roman" w:hAnsi="Times New Roman"/>
        </w:rPr>
        <w:t>by some landscape architects as well due to its less interruptions to the natural ecosystem and more recre</w:t>
      </w:r>
      <w:r w:rsidR="00182A24">
        <w:rPr>
          <w:rFonts w:ascii="Times New Roman" w:hAnsi="Times New Roman"/>
        </w:rPr>
        <w:t xml:space="preserve">ational accessibility </w:t>
      </w:r>
      <w:r w:rsidR="005B11A3">
        <w:rPr>
          <w:rFonts w:ascii="Times New Roman" w:hAnsi="Times New Roman"/>
        </w:rPr>
        <w:t xml:space="preserve">to </w:t>
      </w:r>
      <w:r w:rsidR="00182A24">
        <w:rPr>
          <w:rFonts w:ascii="Times New Roman" w:hAnsi="Times New Roman"/>
        </w:rPr>
        <w:t>people</w:t>
      </w:r>
      <w:r w:rsidR="005B11A3">
        <w:rPr>
          <w:rFonts w:ascii="Times New Roman" w:hAnsi="Times New Roman"/>
        </w:rPr>
        <w:t xml:space="preserve">. For example, Mia </w:t>
      </w:r>
      <w:r w:rsidR="00182A24">
        <w:rPr>
          <w:rFonts w:ascii="Times New Roman" w:hAnsi="Times New Roman"/>
        </w:rPr>
        <w:t>Lehrer Associates</w:t>
      </w:r>
      <w:r w:rsidR="005B11A3">
        <w:rPr>
          <w:rFonts w:ascii="Times New Roman" w:hAnsi="Times New Roman"/>
        </w:rPr>
        <w:t xml:space="preserve"> </w:t>
      </w:r>
      <w:r w:rsidR="00182A24">
        <w:rPr>
          <w:rFonts w:ascii="Times New Roman" w:hAnsi="Times New Roman"/>
        </w:rPr>
        <w:t>responded to the lack of city action in Los Angeles in their City Tree-planting programs by intertwining forests and urbanization</w:t>
      </w:r>
      <w:r w:rsidR="00F8670A">
        <w:rPr>
          <w:rFonts w:ascii="Times New Roman" w:hAnsi="Times New Roman"/>
        </w:rPr>
        <w:t xml:space="preserve"> (Hough 2013)</w:t>
      </w:r>
      <w:r w:rsidR="00A54A19">
        <w:rPr>
          <w:rFonts w:ascii="Times New Roman" w:hAnsi="Times New Roman"/>
        </w:rPr>
        <w:t>. The forests provide</w:t>
      </w:r>
      <w:r w:rsidR="00182A24">
        <w:rPr>
          <w:rFonts w:ascii="Times New Roman" w:hAnsi="Times New Roman"/>
        </w:rPr>
        <w:t xml:space="preserve"> more recreational opportuni</w:t>
      </w:r>
      <w:r w:rsidR="00A54A19">
        <w:rPr>
          <w:rFonts w:ascii="Times New Roman" w:hAnsi="Times New Roman"/>
        </w:rPr>
        <w:t>ties to residents and alleviate some</w:t>
      </w:r>
      <w:r w:rsidR="00182A24">
        <w:rPr>
          <w:rFonts w:ascii="Times New Roman" w:hAnsi="Times New Roman"/>
        </w:rPr>
        <w:t xml:space="preserve"> </w:t>
      </w:r>
      <w:r w:rsidR="00A54A19">
        <w:rPr>
          <w:rFonts w:ascii="Times New Roman" w:hAnsi="Times New Roman"/>
        </w:rPr>
        <w:t xml:space="preserve">urbanization </w:t>
      </w:r>
      <w:r w:rsidR="00F8670A">
        <w:rPr>
          <w:rFonts w:ascii="Times New Roman" w:hAnsi="Times New Roman"/>
        </w:rPr>
        <w:t xml:space="preserve">impacts, for example </w:t>
      </w:r>
      <w:r w:rsidR="00182A24">
        <w:rPr>
          <w:rFonts w:ascii="Times New Roman" w:hAnsi="Times New Roman"/>
        </w:rPr>
        <w:t>urban he</w:t>
      </w:r>
      <w:r w:rsidR="00581CB5">
        <w:rPr>
          <w:rFonts w:ascii="Times New Roman" w:hAnsi="Times New Roman"/>
        </w:rPr>
        <w:t>at island effects (see Figure 26</w:t>
      </w:r>
      <w:r w:rsidR="00182A24">
        <w:rPr>
          <w:rFonts w:ascii="Times New Roman" w:hAnsi="Times New Roman"/>
        </w:rPr>
        <w:t xml:space="preserve">). </w:t>
      </w:r>
      <w:r w:rsidR="00A54A19">
        <w:rPr>
          <w:rFonts w:ascii="Times New Roman" w:hAnsi="Times New Roman"/>
        </w:rPr>
        <w:t>It is necessary</w:t>
      </w:r>
      <w:r w:rsidR="00D47DA5">
        <w:rPr>
          <w:rFonts w:ascii="Times New Roman" w:hAnsi="Times New Roman"/>
        </w:rPr>
        <w:t xml:space="preserve"> to comprehensively analyze the tradeoffs and to explore the feasibility in practice</w:t>
      </w:r>
      <w:r w:rsidR="00BC34C4">
        <w:rPr>
          <w:rFonts w:ascii="Times New Roman" w:hAnsi="Times New Roman"/>
        </w:rPr>
        <w:t xml:space="preserve"> in future</w:t>
      </w:r>
      <w:r w:rsidR="00D47DA5">
        <w:rPr>
          <w:rFonts w:ascii="Times New Roman" w:hAnsi="Times New Roman"/>
        </w:rPr>
        <w:t xml:space="preserve">. </w:t>
      </w:r>
    </w:p>
    <w:p w:rsidR="00182A24" w:rsidRDefault="00182A24" w:rsidP="00BC34C4">
      <w:pPr>
        <w:rPr>
          <w:rFonts w:ascii="Times New Roman" w:hAnsi="Times New Roman"/>
        </w:rPr>
      </w:pPr>
    </w:p>
    <w:p w:rsidR="00182A24" w:rsidRDefault="00692AF3" w:rsidP="00346ADC">
      <w:pPr>
        <w:ind w:firstLine="720"/>
        <w:rPr>
          <w:rFonts w:ascii="Times New Roman" w:hAnsi="Times New Roman"/>
        </w:rPr>
      </w:pPr>
      <w:r>
        <w:rPr>
          <w:rFonts w:ascii="Times New Roman" w:hAnsi="Times New Roman"/>
          <w:noProof/>
          <w:lang w:bidi="ar-SA"/>
        </w:rPr>
        <w:lastRenderedPageBreak/>
        <w:drawing>
          <wp:inline distT="0" distB="0" distL="0" distR="0" wp14:anchorId="164B4B08" wp14:editId="618A223C">
            <wp:extent cx="4800600" cy="6172200"/>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Hough-trees-11_525.jpg"/>
                    <pic:cNvPicPr/>
                  </pic:nvPicPr>
                  <pic:blipFill>
                    <a:blip r:embed="rId89">
                      <a:extLst>
                        <a:ext uri="{28A0092B-C50C-407E-A947-70E740481C1C}">
                          <a14:useLocalDpi xmlns:a14="http://schemas.microsoft.com/office/drawing/2010/main" val="0"/>
                        </a:ext>
                      </a:extLst>
                    </a:blip>
                    <a:stretch>
                      <a:fillRect/>
                    </a:stretch>
                  </pic:blipFill>
                  <pic:spPr>
                    <a:xfrm>
                      <a:off x="0" y="0"/>
                      <a:ext cx="4800600" cy="6172200"/>
                    </a:xfrm>
                    <a:prstGeom prst="rect">
                      <a:avLst/>
                    </a:prstGeom>
                  </pic:spPr>
                </pic:pic>
              </a:graphicData>
            </a:graphic>
          </wp:inline>
        </w:drawing>
      </w:r>
    </w:p>
    <w:p w:rsidR="00182A24" w:rsidRDefault="00692AF3" w:rsidP="00346ADC">
      <w:pPr>
        <w:ind w:firstLine="720"/>
        <w:rPr>
          <w:rFonts w:ascii="Times New Roman" w:hAnsi="Times New Roman"/>
        </w:rPr>
      </w:pPr>
      <w:r w:rsidRPr="00674F37">
        <w:rPr>
          <w:rFonts w:ascii="Times New Roman" w:hAnsi="Times New Roman"/>
          <w:noProof/>
          <w:lang w:bidi="ar-SA"/>
        </w:rPr>
        <mc:AlternateContent>
          <mc:Choice Requires="wps">
            <w:drawing>
              <wp:anchor distT="45720" distB="45720" distL="114300" distR="114300" simplePos="0" relativeHeight="251745280" behindDoc="0" locked="0" layoutInCell="1" allowOverlap="1" wp14:anchorId="26735F04" wp14:editId="3310E7C2">
                <wp:simplePos x="0" y="0"/>
                <wp:positionH relativeFrom="margin">
                  <wp:align>right</wp:align>
                </wp:positionH>
                <wp:positionV relativeFrom="paragraph">
                  <wp:posOffset>6985</wp:posOffset>
                </wp:positionV>
                <wp:extent cx="5019675" cy="1076325"/>
                <wp:effectExtent l="0" t="0" r="0" b="0"/>
                <wp:wrapNone/>
                <wp:docPr id="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1076325"/>
                        </a:xfrm>
                        <a:prstGeom prst="rect">
                          <a:avLst/>
                        </a:prstGeom>
                        <a:noFill/>
                        <a:ln w="9525">
                          <a:noFill/>
                          <a:miter lim="800000"/>
                          <a:headEnd/>
                          <a:tailEnd/>
                        </a:ln>
                      </wps:spPr>
                      <wps:txbx>
                        <w:txbxContent>
                          <w:p w:rsidR="001518FA" w:rsidRPr="0033734C" w:rsidRDefault="001518FA" w:rsidP="001B2E5C">
                            <w:pPr>
                              <w:spacing w:line="240" w:lineRule="auto"/>
                              <w:rPr>
                                <w:i/>
                              </w:rPr>
                            </w:pPr>
                            <w:r>
                              <w:rPr>
                                <w:i/>
                              </w:rPr>
                              <w:t xml:space="preserve">  Figure 26</w:t>
                            </w:r>
                            <w:r w:rsidRPr="0033734C">
                              <w:rPr>
                                <w:i/>
                              </w:rPr>
                              <w:t xml:space="preserve">. </w:t>
                            </w:r>
                            <w:r w:rsidRPr="00182A24">
                              <w:rPr>
                                <w:i/>
                              </w:rPr>
                              <w:t>Urban Forest Los Angeles, before and after, a prop</w:t>
                            </w:r>
                            <w:r>
                              <w:rPr>
                                <w:i/>
                              </w:rPr>
                              <w:t>osal by Mia Lehrer Associates. Source:</w:t>
                            </w:r>
                            <w:r w:rsidRPr="00182A24">
                              <w:t xml:space="preserve"> </w:t>
                            </w:r>
                            <w:r w:rsidRPr="00182A24">
                              <w:rPr>
                                <w:i/>
                              </w:rPr>
                              <w:t>Mark Hough</w:t>
                            </w:r>
                            <w:r>
                              <w:t xml:space="preserve">, </w:t>
                            </w:r>
                            <w:r w:rsidRPr="00182A24">
                              <w:rPr>
                                <w:i/>
                              </w:rPr>
                              <w:t>Champion Trees and Urban Forests</w:t>
                            </w:r>
                            <w:r>
                              <w:rPr>
                                <w:i/>
                              </w:rPr>
                              <w:t xml:space="preserve">. </w:t>
                            </w:r>
                            <w:hyperlink r:id="rId90" w:history="1">
                              <w:r w:rsidRPr="004A6454">
                                <w:rPr>
                                  <w:rStyle w:val="Hyperlink"/>
                                  <w:i/>
                                  <w:color w:val="auto"/>
                                </w:rPr>
                                <w:t>https://placesjournal.org/article/champion-trees-and-urban-forests/</w:t>
                              </w:r>
                            </w:hyperlink>
                            <w:r w:rsidRPr="004A6454">
                              <w:rPr>
                                <w:i/>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735F04" id="_x0000_s1078" type="#_x0000_t202" style="position:absolute;left:0;text-align:left;margin-left:344.05pt;margin-top:.55pt;width:395.25pt;height:84.75pt;z-index:2517452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" filled="f" stroked="f">
                <v:textbox>
                  <w:txbxContent>
                    <w:p w:rsidR="001518FA" w:rsidRPr="0033734C" w:rsidRDefault="001518FA" w:rsidP="001B2E5C">
                      <w:pPr>
                        <w:spacing w:line="240" w:lineRule="auto"/>
                        <w:rPr>
                          <w:i/>
                        </w:rPr>
                      </w:pPr>
                      <w:r>
                        <w:rPr>
                          <w:i/>
                        </w:rPr>
                        <w:t xml:space="preserve">  Figure 26</w:t>
                      </w:r>
                      <w:r w:rsidRPr="0033734C">
                        <w:rPr>
                          <w:i/>
                        </w:rPr>
                        <w:t xml:space="preserve">. </w:t>
                      </w:r>
                      <w:r w:rsidRPr="00182A24">
                        <w:rPr>
                          <w:i/>
                        </w:rPr>
                        <w:t>Urban Forest Los Angeles, before and after, a prop</w:t>
                      </w:r>
                      <w:r>
                        <w:rPr>
                          <w:i/>
                        </w:rPr>
                        <w:t>osal by Mia Lehrer Associates. Source:</w:t>
                      </w:r>
                      <w:r w:rsidRPr="00182A24">
                        <w:t xml:space="preserve"> </w:t>
                      </w:r>
                      <w:r w:rsidRPr="00182A24">
                        <w:rPr>
                          <w:i/>
                        </w:rPr>
                        <w:t>Mark Hough</w:t>
                      </w:r>
                      <w:r>
                        <w:t xml:space="preserve">, </w:t>
                      </w:r>
                      <w:r w:rsidRPr="00182A24">
                        <w:rPr>
                          <w:i/>
                        </w:rPr>
                        <w:t>Champion Trees and Urban Forests</w:t>
                      </w:r>
                      <w:r>
                        <w:rPr>
                          <w:i/>
                        </w:rPr>
                        <w:t xml:space="preserve">. </w:t>
                      </w:r>
                      <w:hyperlink r:id="rId91" w:history="1">
                        <w:r w:rsidRPr="004A6454">
                          <w:rPr>
                            <w:rStyle w:val="Hyperlink"/>
                            <w:i/>
                            <w:color w:val="auto"/>
                          </w:rPr>
                          <w:t>https://placesjournal.org/article/champion-trees-and-urban-forests/</w:t>
                        </w:r>
                      </w:hyperlink>
                      <w:r w:rsidRPr="004A6454">
                        <w:rPr>
                          <w:i/>
                        </w:rPr>
                        <w:t xml:space="preserve">. </w:t>
                      </w:r>
                    </w:p>
                  </w:txbxContent>
                </v:textbox>
                <w10:wrap anchorx="margin"/>
              </v:shape>
            </w:pict>
          </mc:Fallback>
        </mc:AlternateContent>
      </w:r>
    </w:p>
    <w:p w:rsidR="00182A24" w:rsidRDefault="00182A24" w:rsidP="00D47DA5">
      <w:pPr>
        <w:rPr>
          <w:rFonts w:ascii="Times New Roman" w:hAnsi="Times New Roman"/>
        </w:rPr>
      </w:pPr>
    </w:p>
    <w:p w:rsidR="005E573E" w:rsidRDefault="005E573E" w:rsidP="005E573E">
      <w:pPr>
        <w:rPr>
          <w:rFonts w:ascii="Times New Roman" w:hAnsi="Times New Roman"/>
        </w:rPr>
      </w:pPr>
    </w:p>
    <w:p w:rsidR="004D1851" w:rsidRDefault="004D1851" w:rsidP="005E573E"/>
    <w:p w:rsidR="00F8670A" w:rsidRPr="00F8670A" w:rsidRDefault="00F8670A" w:rsidP="00F8670A"/>
    <w:p w:rsidR="009B4800" w:rsidRDefault="009B3986" w:rsidP="005E573E">
      <w:pPr>
        <w:pStyle w:val="Heading1"/>
        <w:jc w:val="center"/>
      </w:pPr>
      <w:r>
        <w:lastRenderedPageBreak/>
        <w:t>Chapter 6</w:t>
      </w:r>
    </w:p>
    <w:p w:rsidR="009B4800" w:rsidRPr="000F56FF" w:rsidRDefault="009B4800" w:rsidP="005E573E">
      <w:pPr>
        <w:pStyle w:val="Heading1"/>
        <w:jc w:val="center"/>
      </w:pPr>
      <w:r>
        <w:t>Conclusion</w:t>
      </w:r>
    </w:p>
    <w:p w:rsidR="0006074F" w:rsidRDefault="0006074F" w:rsidP="00346ADC">
      <w:pPr>
        <w:pStyle w:val="Heading1"/>
      </w:pPr>
    </w:p>
    <w:p w:rsidR="0006074F" w:rsidRDefault="0006074F" w:rsidP="00346ADC">
      <w:pPr>
        <w:pStyle w:val="Heading1"/>
      </w:pPr>
    </w:p>
    <w:p w:rsidR="0006074F" w:rsidRDefault="0006074F" w:rsidP="00346ADC">
      <w:pPr>
        <w:pStyle w:val="Heading1"/>
      </w:pPr>
    </w:p>
    <w:p w:rsidR="0006074F" w:rsidRDefault="0006074F" w:rsidP="00346ADC">
      <w:pPr>
        <w:pStyle w:val="Heading1"/>
      </w:pPr>
    </w:p>
    <w:p w:rsidR="0006074F" w:rsidRDefault="0006074F" w:rsidP="00346ADC">
      <w:pPr>
        <w:pStyle w:val="Heading1"/>
      </w:pPr>
    </w:p>
    <w:p w:rsidR="0006074F" w:rsidRDefault="0006074F" w:rsidP="00346ADC">
      <w:pPr>
        <w:pStyle w:val="Heading1"/>
      </w:pPr>
    </w:p>
    <w:p w:rsidR="0006074F" w:rsidRDefault="0006074F" w:rsidP="00346ADC">
      <w:pPr>
        <w:pStyle w:val="Heading1"/>
      </w:pPr>
    </w:p>
    <w:p w:rsidR="0006074F" w:rsidRDefault="0006074F" w:rsidP="00346ADC">
      <w:pPr>
        <w:pStyle w:val="Heading1"/>
      </w:pPr>
    </w:p>
    <w:p w:rsidR="0006074F" w:rsidRDefault="0006074F" w:rsidP="00346ADC">
      <w:pPr>
        <w:pStyle w:val="Heading1"/>
      </w:pPr>
    </w:p>
    <w:p w:rsidR="0006074F" w:rsidRDefault="0006074F" w:rsidP="00346ADC">
      <w:pPr>
        <w:pStyle w:val="Heading1"/>
      </w:pPr>
    </w:p>
    <w:p w:rsidR="0006074F" w:rsidRDefault="0006074F" w:rsidP="00346ADC">
      <w:pPr>
        <w:pStyle w:val="Heading1"/>
      </w:pPr>
    </w:p>
    <w:p w:rsidR="0006074F" w:rsidRDefault="0006074F" w:rsidP="00346ADC">
      <w:pPr>
        <w:pStyle w:val="Heading1"/>
      </w:pPr>
    </w:p>
    <w:p w:rsidR="0006074F" w:rsidRDefault="0006074F" w:rsidP="00346ADC">
      <w:pPr>
        <w:pStyle w:val="Heading1"/>
      </w:pPr>
    </w:p>
    <w:p w:rsidR="0006074F" w:rsidRDefault="0006074F" w:rsidP="00346ADC">
      <w:pPr>
        <w:pStyle w:val="Heading1"/>
      </w:pPr>
    </w:p>
    <w:p w:rsidR="0006074F" w:rsidRDefault="0006074F" w:rsidP="00346ADC">
      <w:pPr>
        <w:pStyle w:val="Heading1"/>
      </w:pPr>
    </w:p>
    <w:p w:rsidR="0006074F" w:rsidRDefault="0006074F" w:rsidP="00346ADC">
      <w:pPr>
        <w:pStyle w:val="Heading1"/>
      </w:pPr>
    </w:p>
    <w:p w:rsidR="0006074F" w:rsidRDefault="0006074F" w:rsidP="00346ADC">
      <w:pPr>
        <w:pStyle w:val="Heading1"/>
      </w:pPr>
    </w:p>
    <w:p w:rsidR="0006074F" w:rsidRPr="0006074F" w:rsidRDefault="0006074F" w:rsidP="0006074F"/>
    <w:p w:rsidR="0006074F" w:rsidRPr="00674F37" w:rsidRDefault="0006074F" w:rsidP="0006074F">
      <w:pPr>
        <w:rPr>
          <w:rFonts w:ascii="Times New Roman" w:hAnsi="Times New Roman"/>
        </w:rPr>
      </w:pPr>
      <w:r w:rsidRPr="00674F37">
        <w:rPr>
          <w:rFonts w:ascii="Times New Roman" w:hAnsi="Times New Roman"/>
        </w:rPr>
        <w:lastRenderedPageBreak/>
        <w:t xml:space="preserve">Through land use and land cover change, urbanization has been posing threats to environmental quality at multiple scales. Urban growth management has been widely applied in managing urban growth and conserving natural resources. Enacting a locally appropriate urban growth management program requires a full understanding of different variables affecting urban growth and spatial distribution. However, in practice, planners used to make the comprehensive plan and delineate urban growth boundaries based on their hypothesis with scant supporting data and evidence. </w:t>
      </w:r>
    </w:p>
    <w:p w:rsidR="0006074F" w:rsidRPr="00674F37" w:rsidRDefault="0006074F" w:rsidP="0006074F">
      <w:pPr>
        <w:ind w:firstLine="360"/>
        <w:rPr>
          <w:rFonts w:ascii="Times New Roman" w:hAnsi="Times New Roman"/>
        </w:rPr>
      </w:pPr>
      <w:r w:rsidRPr="00674F37">
        <w:rPr>
          <w:rFonts w:ascii="Times New Roman" w:hAnsi="Times New Roman"/>
        </w:rPr>
        <w:t xml:space="preserve">As required by the State Land Conservation Act, the City </w:t>
      </w:r>
      <w:r w:rsidR="00700C57">
        <w:rPr>
          <w:rFonts w:ascii="Times New Roman" w:hAnsi="Times New Roman"/>
        </w:rPr>
        <w:t xml:space="preserve">of Corvallis </w:t>
      </w:r>
      <w:r w:rsidRPr="00674F37">
        <w:rPr>
          <w:rFonts w:ascii="Times New Roman" w:hAnsi="Times New Roman"/>
        </w:rPr>
        <w:t>implemented its first comprehensive plan in 1980 and it was updated in 1990, 1998</w:t>
      </w:r>
      <w:r w:rsidR="00700C57">
        <w:rPr>
          <w:rFonts w:ascii="Times New Roman" w:hAnsi="Times New Roman"/>
        </w:rPr>
        <w:t>, 2006 and 2014. Based on this Comprehensive P</w:t>
      </w:r>
      <w:r w:rsidRPr="00674F37">
        <w:rPr>
          <w:rFonts w:ascii="Times New Roman" w:hAnsi="Times New Roman"/>
        </w:rPr>
        <w:t xml:space="preserve">lan, </w:t>
      </w:r>
      <w:r>
        <w:rPr>
          <w:rFonts w:ascii="Times New Roman" w:hAnsi="Times New Roman"/>
        </w:rPr>
        <w:t>the 14 square mile</w:t>
      </w:r>
      <w:r w:rsidRPr="00674F37">
        <w:rPr>
          <w:rFonts w:ascii="Times New Roman" w:hAnsi="Times New Roman"/>
        </w:rPr>
        <w:t xml:space="preserve"> Urban Fringe </w:t>
      </w:r>
      <w:r w:rsidR="00DC4F84">
        <w:rPr>
          <w:rFonts w:ascii="Times New Roman" w:hAnsi="Times New Roman"/>
        </w:rPr>
        <w:t>zone</w:t>
      </w:r>
      <w:r w:rsidRPr="00674F37">
        <w:rPr>
          <w:rFonts w:ascii="Times New Roman" w:hAnsi="Times New Roman"/>
        </w:rPr>
        <w:t xml:space="preserve"> is going to be filled with various industry, residential </w:t>
      </w:r>
      <w:r>
        <w:rPr>
          <w:rFonts w:ascii="Times New Roman" w:hAnsi="Times New Roman"/>
        </w:rPr>
        <w:t>neighborhoods, and public institutions</w:t>
      </w:r>
      <w:r w:rsidRPr="00674F37">
        <w:rPr>
          <w:rFonts w:ascii="Times New Roman" w:hAnsi="Times New Roman"/>
        </w:rPr>
        <w:t>. This research models the urbanization impacts on environmental quality using indicators of nitrogen export, phosphoru</w:t>
      </w:r>
      <w:r>
        <w:rPr>
          <w:rFonts w:ascii="Times New Roman" w:hAnsi="Times New Roman"/>
        </w:rPr>
        <w:t>s export and carbon storage lost under the City’s current Comprehensive Plan. Comparing</w:t>
      </w:r>
      <w:r w:rsidR="00700C57">
        <w:rPr>
          <w:rFonts w:ascii="Times New Roman" w:hAnsi="Times New Roman"/>
        </w:rPr>
        <w:t xml:space="preserve"> the results with the C</w:t>
      </w:r>
      <w:r>
        <w:rPr>
          <w:rFonts w:ascii="Times New Roman" w:hAnsi="Times New Roman"/>
        </w:rPr>
        <w:t>ity’s development</w:t>
      </w:r>
      <w:r w:rsidRPr="00674F37">
        <w:rPr>
          <w:rFonts w:ascii="Times New Roman" w:hAnsi="Times New Roman"/>
        </w:rPr>
        <w:t xml:space="preserve"> history from 1853 to </w:t>
      </w:r>
      <w:r w:rsidR="00700C57">
        <w:rPr>
          <w:rFonts w:ascii="Times New Roman" w:hAnsi="Times New Roman"/>
        </w:rPr>
        <w:t>1998</w:t>
      </w:r>
      <w:r w:rsidRPr="00674F37">
        <w:rPr>
          <w:rFonts w:ascii="Times New Roman" w:hAnsi="Times New Roman"/>
        </w:rPr>
        <w:t xml:space="preserve">, we find that the current urban growth management strategy is effective in conserving the watershed’s capacity in storing carbon, but it does not restrain the city’s trend in increasingly exporting more nitrogen and phosphorus into urban runoff. </w:t>
      </w:r>
      <w:r>
        <w:rPr>
          <w:rFonts w:ascii="Times New Roman" w:hAnsi="Times New Roman"/>
        </w:rPr>
        <w:t>We</w:t>
      </w:r>
      <w:r w:rsidRPr="00674F37">
        <w:rPr>
          <w:rFonts w:ascii="Times New Roman" w:hAnsi="Times New Roman"/>
        </w:rPr>
        <w:t xml:space="preserve"> quantified the urbanization in each of the urban subwatersheds and the impacts on stormwater quality and carbon storage. Through statistical analysis, it is found that urban water yield and nitrogen export is strongly linear</w:t>
      </w:r>
      <w:r w:rsidR="00DC4F84">
        <w:rPr>
          <w:rFonts w:ascii="Times New Roman" w:hAnsi="Times New Roman"/>
        </w:rPr>
        <w:t>ly-</w:t>
      </w:r>
      <w:r w:rsidRPr="00674F37">
        <w:rPr>
          <w:rFonts w:ascii="Times New Roman" w:hAnsi="Times New Roman"/>
        </w:rPr>
        <w:t>related with impervious surface size. The phosphorus export is also linear related with the impervious size, but it is not as strong as urban water yield and nitrogen</w:t>
      </w:r>
      <w:r w:rsidR="00700C57">
        <w:rPr>
          <w:rFonts w:ascii="Times New Roman" w:hAnsi="Times New Roman"/>
        </w:rPr>
        <w:t xml:space="preserve"> export</w:t>
      </w:r>
      <w:r w:rsidRPr="00674F37">
        <w:rPr>
          <w:rFonts w:ascii="Times New Roman" w:hAnsi="Times New Roman"/>
        </w:rPr>
        <w:t xml:space="preserve">. There is no linear relationship existing between carbon storage and impervious surface size. This could be explained </w:t>
      </w:r>
      <w:r w:rsidRPr="00674F37">
        <w:rPr>
          <w:rFonts w:ascii="Times New Roman" w:hAnsi="Times New Roman"/>
        </w:rPr>
        <w:lastRenderedPageBreak/>
        <w:t xml:space="preserve">by the fact that most of the carbon in the urban watershed is stored in the soil and is less affected by the surface pavement. </w:t>
      </w:r>
    </w:p>
    <w:p w:rsidR="0006074F" w:rsidRPr="00674F37" w:rsidRDefault="0006074F" w:rsidP="0006074F">
      <w:pPr>
        <w:ind w:firstLine="360"/>
        <w:rPr>
          <w:rFonts w:ascii="Times New Roman" w:hAnsi="Times New Roman"/>
        </w:rPr>
      </w:pPr>
      <w:r w:rsidRPr="00674F37">
        <w:rPr>
          <w:rFonts w:ascii="Times New Roman" w:hAnsi="Times New Roman"/>
        </w:rPr>
        <w:t xml:space="preserve">Finally, this research quantifies the ecosystem services in purifying stormwater and storing carbon provided by each parcel </w:t>
      </w:r>
      <w:r>
        <w:rPr>
          <w:rFonts w:ascii="Times New Roman" w:hAnsi="Times New Roman"/>
        </w:rPr>
        <w:t>within</w:t>
      </w:r>
      <w:r w:rsidRPr="00674F37">
        <w:rPr>
          <w:rFonts w:ascii="Times New Roman" w:hAnsi="Times New Roman"/>
        </w:rPr>
        <w:t xml:space="preserve"> different </w:t>
      </w:r>
      <w:r>
        <w:rPr>
          <w:rFonts w:ascii="Times New Roman" w:hAnsi="Times New Roman"/>
        </w:rPr>
        <w:t>zones</w:t>
      </w:r>
      <w:r w:rsidRPr="00674F37">
        <w:rPr>
          <w:rFonts w:ascii="Times New Roman" w:hAnsi="Times New Roman"/>
        </w:rPr>
        <w:t xml:space="preserve"> (the area within the City Limit, Urban Fringe and the area outside the Urban Growth Boundary)</w:t>
      </w:r>
      <w:r>
        <w:rPr>
          <w:rFonts w:ascii="Times New Roman" w:hAnsi="Times New Roman"/>
        </w:rPr>
        <w:t xml:space="preserve"> under the City’s current</w:t>
      </w:r>
      <w:r w:rsidRPr="00674F37">
        <w:rPr>
          <w:rFonts w:ascii="Times New Roman" w:hAnsi="Times New Roman"/>
        </w:rPr>
        <w:t xml:space="preserve"> Comprehensive Plan. Compared with ecosystem services provided by the different areas on the entire watershed, it is found that the current urban growth management strategy conserves the land of high ecological value in carbon storage, but does not protect the land of high ecological value in stormwater purification. Using ecological unit monetary value from previous studies and the ecosystem se</w:t>
      </w:r>
      <w:r>
        <w:rPr>
          <w:rFonts w:ascii="Times New Roman" w:hAnsi="Times New Roman"/>
        </w:rPr>
        <w:t xml:space="preserve">rvice quantification result </w:t>
      </w:r>
      <w:r w:rsidRPr="00674F37">
        <w:rPr>
          <w:rFonts w:ascii="Times New Roman" w:hAnsi="Times New Roman"/>
        </w:rPr>
        <w:t>generated from InVEST, we monetized ecological values in retaining nitrogen and phosphorous, and storing carbon, and find a strong negative power regression relationship between the ecological monetary value per unit and the impervious surface percentage on the subwatershed level with a correlation coefficient as</w:t>
      </w:r>
      <w:r>
        <w:rPr>
          <w:rFonts w:ascii="Times New Roman" w:hAnsi="Times New Roman"/>
        </w:rPr>
        <w:t xml:space="preserve"> high as</w:t>
      </w:r>
      <w:r w:rsidRPr="00674F37">
        <w:rPr>
          <w:rFonts w:ascii="Times New Roman" w:hAnsi="Times New Roman"/>
        </w:rPr>
        <w:t xml:space="preserve"> 0.74. The methodology used in this process could be applied to evaluate the performance of other cities’ planning policy in preserving natural resources.</w:t>
      </w:r>
    </w:p>
    <w:p w:rsidR="0006074F" w:rsidRDefault="0006074F" w:rsidP="0006074F">
      <w:pPr>
        <w:ind w:firstLine="360"/>
        <w:rPr>
          <w:rFonts w:ascii="Times New Roman" w:hAnsi="Times New Roman"/>
        </w:rPr>
      </w:pPr>
      <w:r w:rsidRPr="00674F37">
        <w:rPr>
          <w:rFonts w:ascii="Times New Roman" w:hAnsi="Times New Roman"/>
        </w:rPr>
        <w:t xml:space="preserve">Based on the ecological monetary value for each parcel and demonstrated autocorrelation of the ecological monetary value on the parcel level, we propose a new conservation plan for the City. The new conservation plan directs future urbanization into the lands with least total ecological values and conserves the lands with most total ecological values. Finally this research proposes a new comprehensive plan retaining 103% more nitrogen, 270% more phosphorus and storing 19% more carbon than the city’s current Comprehensive Plan. The new proposed comprehensive plan argues for </w:t>
      </w:r>
      <w:r w:rsidRPr="00674F37">
        <w:rPr>
          <w:rFonts w:ascii="Times New Roman" w:hAnsi="Times New Roman"/>
        </w:rPr>
        <w:lastRenderedPageBreak/>
        <w:t>spreading mix-used development types, which results in more overall higher ecolo</w:t>
      </w:r>
      <w:r w:rsidR="001160D9">
        <w:rPr>
          <w:rFonts w:ascii="Times New Roman" w:hAnsi="Times New Roman"/>
        </w:rPr>
        <w:t>gical values and recreational opportunities</w:t>
      </w:r>
      <w:r w:rsidR="001160D9" w:rsidRPr="00674F37">
        <w:rPr>
          <w:rFonts w:ascii="Times New Roman" w:hAnsi="Times New Roman"/>
        </w:rPr>
        <w:t>,</w:t>
      </w:r>
      <w:r w:rsidRPr="00674F37">
        <w:rPr>
          <w:rFonts w:ascii="Times New Roman" w:hAnsi="Times New Roman"/>
        </w:rPr>
        <w:t xml:space="preserve"> but more urban infrastructure construction cost. How to balance the tradeoffs and apply it into practice calls for further research. </w:t>
      </w:r>
    </w:p>
    <w:p w:rsidR="0006074F" w:rsidRDefault="0006074F" w:rsidP="00346ADC">
      <w:pPr>
        <w:pStyle w:val="Heading1"/>
      </w:pPr>
    </w:p>
    <w:p w:rsidR="0006074F" w:rsidRDefault="0006074F" w:rsidP="0006074F"/>
    <w:p w:rsidR="0006074F" w:rsidRDefault="0006074F" w:rsidP="0006074F"/>
    <w:p w:rsidR="0006074F" w:rsidRDefault="0006074F" w:rsidP="0006074F"/>
    <w:p w:rsidR="0006074F" w:rsidRDefault="0006074F" w:rsidP="0006074F"/>
    <w:p w:rsidR="0006074F" w:rsidRDefault="0006074F" w:rsidP="0006074F"/>
    <w:p w:rsidR="0006074F" w:rsidRDefault="0006074F" w:rsidP="0006074F"/>
    <w:p w:rsidR="0006074F" w:rsidRDefault="0006074F" w:rsidP="0006074F"/>
    <w:p w:rsidR="0006074F" w:rsidRDefault="0006074F" w:rsidP="0006074F"/>
    <w:p w:rsidR="0006074F" w:rsidRDefault="0006074F" w:rsidP="0006074F"/>
    <w:p w:rsidR="0006074F" w:rsidRDefault="0006074F" w:rsidP="0006074F"/>
    <w:p w:rsidR="0006074F" w:rsidRDefault="0006074F" w:rsidP="0006074F"/>
    <w:p w:rsidR="0006074F" w:rsidRDefault="0006074F" w:rsidP="0006074F"/>
    <w:p w:rsidR="0006074F" w:rsidRDefault="0006074F" w:rsidP="0006074F"/>
    <w:p w:rsidR="0006074F" w:rsidRDefault="0006074F" w:rsidP="0006074F"/>
    <w:p w:rsidR="0006074F" w:rsidRDefault="0006074F" w:rsidP="0006074F"/>
    <w:p w:rsidR="0006074F" w:rsidRDefault="0006074F" w:rsidP="0006074F"/>
    <w:p w:rsidR="0006074F" w:rsidRDefault="0006074F" w:rsidP="0006074F"/>
    <w:p w:rsidR="0006074F" w:rsidRDefault="0006074F" w:rsidP="0006074F"/>
    <w:p w:rsidR="0006074F" w:rsidRPr="0006074F" w:rsidRDefault="0006074F" w:rsidP="0006074F"/>
    <w:p w:rsidR="0006074F" w:rsidRPr="009B4800" w:rsidRDefault="009B4800" w:rsidP="009B4800">
      <w:pPr>
        <w:jc w:val="center"/>
        <w:rPr>
          <w:rFonts w:ascii="Times New Roman" w:hAnsi="Times New Roman"/>
          <w:sz w:val="28"/>
          <w:szCs w:val="28"/>
        </w:rPr>
      </w:pPr>
      <w:r w:rsidRPr="009B4800">
        <w:rPr>
          <w:rFonts w:ascii="Times New Roman" w:hAnsi="Times New Roman"/>
          <w:b/>
          <w:sz w:val="28"/>
          <w:szCs w:val="28"/>
        </w:rPr>
        <w:lastRenderedPageBreak/>
        <w:t>References</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Allen, R. et al, 1998. Crop evapotranspiration. Guidelines for computing crop water requirements.” FAO Irrigation and Drainage Paper 56. Food and Agriculture Organization of the United Nations, Rome, Italy.</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Brody. S, 1991. Review of Growth Management Strategies Used in Other States. Prepared for Oregon Department of Land Conservation and Development.</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Bai, Yang, Hua Zheng, Zhiyun Ouyang, Changwei Zhuang, and Bo Jiang. 2013. "Modeling hydrological ecosystem services and tradeoffs: a case study in Baiyangdian watershed, China."  </w:t>
      </w:r>
      <w:r w:rsidRPr="00674F37">
        <w:rPr>
          <w:rFonts w:ascii="Times New Roman" w:hAnsi="Times New Roman"/>
          <w:i/>
          <w:iCs/>
        </w:rPr>
        <w:t>Environmental Earth Sciences</w:t>
      </w:r>
      <w:r w:rsidRPr="00674F37">
        <w:rPr>
          <w:rFonts w:ascii="Times New Roman" w:hAnsi="Times New Roman"/>
        </w:rPr>
        <w:t xml:space="preserve"> 70 (2):709-718. doi: 10.1007/s12665-012-2154-5.</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Bengston, D. N., J. O. Fletcher, and K. C. Nelson. 2004. "Public policies for managing urban growth and protecting open space: policy instruments and lessons learned in the United States."  </w:t>
      </w:r>
      <w:r w:rsidRPr="00674F37">
        <w:rPr>
          <w:rFonts w:ascii="Times New Roman" w:hAnsi="Times New Roman"/>
          <w:i/>
          <w:iCs/>
        </w:rPr>
        <w:t>Landscape and Urban Planning</w:t>
      </w:r>
      <w:r w:rsidRPr="00674F37">
        <w:rPr>
          <w:rFonts w:ascii="Times New Roman" w:hAnsi="Times New Roman"/>
        </w:rPr>
        <w:t xml:space="preserve"> 69 (2-3):271-286. doi: 10.1016/j.landurbplan.2003.08.007.</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Bratieres, K., T. D. Fletcher, A. Deletic, and Y. Zinger. 2008. "Nutrient and sediment removal by stormwater biofilters: A large-scale design optimisation study."  </w:t>
      </w:r>
      <w:r w:rsidRPr="00674F37">
        <w:rPr>
          <w:rFonts w:ascii="Times New Roman" w:hAnsi="Times New Roman"/>
          <w:i/>
          <w:iCs/>
        </w:rPr>
        <w:t>Water Research</w:t>
      </w:r>
      <w:r w:rsidRPr="00674F37">
        <w:rPr>
          <w:rFonts w:ascii="Times New Roman" w:hAnsi="Times New Roman"/>
        </w:rPr>
        <w:t xml:space="preserve"> 42 (14):3930-3940. doi: 10.1016/j.watres.2008.06.009.</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Brilly, Mitja, Simon Rusian, and Andrej Vidmar. 2006. "Monitoring the impact of urbanisation on the Glinscica stream."  </w:t>
      </w:r>
      <w:r w:rsidRPr="00674F37">
        <w:rPr>
          <w:rFonts w:ascii="Times New Roman" w:hAnsi="Times New Roman"/>
          <w:i/>
          <w:iCs/>
        </w:rPr>
        <w:t>Physics and Chemistry of the Earth</w:t>
      </w:r>
      <w:r w:rsidRPr="00674F37">
        <w:rPr>
          <w:rFonts w:ascii="Times New Roman" w:hAnsi="Times New Roman"/>
        </w:rPr>
        <w:t xml:space="preserve"> 31 (17):1089-1096. doi: 10.1016/j.pce.2006.07.005.</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Cathcart, James F., Jeffrey D. Kline, Matt Delaney, and Mark Tilton. 2007. "Carbon storage and Oregon's land-use planning program."  </w:t>
      </w:r>
      <w:r w:rsidRPr="00674F37">
        <w:rPr>
          <w:rFonts w:ascii="Times New Roman" w:hAnsi="Times New Roman"/>
          <w:i/>
          <w:iCs/>
        </w:rPr>
        <w:t>Journal of Forestry</w:t>
      </w:r>
      <w:r w:rsidRPr="00674F37">
        <w:rPr>
          <w:rFonts w:ascii="Times New Roman" w:hAnsi="Times New Roman"/>
        </w:rPr>
        <w:t xml:space="preserve"> 105 (4):167-172.</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Cavan, G., S. Lindley, F. Jalayer, K. Yeshitela, S. Pauleit, F. Renner, S. Gill, P. Capuano, A. Nebebe, T. Woldegerima, D. Kibassa, and R. Shemdoe. 2014. "Urban morphological determinants of temperature regulating ecosystem services in two African cities."  </w:t>
      </w:r>
      <w:r w:rsidRPr="00674F37">
        <w:rPr>
          <w:rFonts w:ascii="Times New Roman" w:hAnsi="Times New Roman"/>
          <w:i/>
          <w:iCs/>
        </w:rPr>
        <w:t>Ecological Indicators</w:t>
      </w:r>
      <w:r w:rsidRPr="00674F37">
        <w:rPr>
          <w:rFonts w:ascii="Times New Roman" w:hAnsi="Times New Roman"/>
        </w:rPr>
        <w:t xml:space="preserve"> 42:43-57. doi: 10.1016/j.ecolind.2014.01.025.</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Cavender-Bares, Jeannine, Patricia Balvanera, Elizabeth King, and Stephen Polasky. 2015. "Ecosystem service trade-offs across global contexts and scales."  </w:t>
      </w:r>
      <w:r w:rsidRPr="00674F37">
        <w:rPr>
          <w:rFonts w:ascii="Times New Roman" w:hAnsi="Times New Roman"/>
          <w:i/>
          <w:iCs/>
        </w:rPr>
        <w:t>Ecology and Society</w:t>
      </w:r>
      <w:r w:rsidRPr="00674F37">
        <w:rPr>
          <w:rFonts w:ascii="Times New Roman" w:hAnsi="Times New Roman"/>
        </w:rPr>
        <w:t xml:space="preserve"> 20 (1). doi: 10.5751/es-07137-200122.</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Cho, Seong-Hoon, Neelam C. Poudyal, and Roland K. Roberts. 2008. "Spatial analysis of the amenity value of green open space."  </w:t>
      </w:r>
      <w:r w:rsidRPr="00674F37">
        <w:rPr>
          <w:rFonts w:ascii="Times New Roman" w:hAnsi="Times New Roman"/>
          <w:i/>
          <w:iCs/>
        </w:rPr>
        <w:t>Ecological Economics</w:t>
      </w:r>
      <w:r w:rsidRPr="00674F37">
        <w:rPr>
          <w:rFonts w:ascii="Times New Roman" w:hAnsi="Times New Roman"/>
        </w:rPr>
        <w:t xml:space="preserve"> 66 (2-3):403-416. doi: 10.1016/j.ecolecon.2007.10.012.</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City of Corvallis, 1998. The Corvallis 2020 Vision Statement. </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City of Corvallis, 2002. Stormwater Master Plan. </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City of Corvallis, 2006. City of Corvallis Land Development Code.</w:t>
      </w:r>
    </w:p>
    <w:p w:rsidR="0006074F" w:rsidRDefault="0037098E" w:rsidP="0006074F">
      <w:pPr>
        <w:widowControl w:val="0"/>
        <w:autoSpaceDE w:val="0"/>
        <w:autoSpaceDN w:val="0"/>
        <w:adjustRightInd w:val="0"/>
        <w:spacing w:line="240" w:lineRule="auto"/>
        <w:ind w:left="720" w:hanging="720"/>
        <w:rPr>
          <w:rFonts w:ascii="Times New Roman" w:hAnsi="Times New Roman"/>
        </w:rPr>
      </w:pPr>
      <w:r>
        <w:rPr>
          <w:rFonts w:ascii="Times New Roman" w:hAnsi="Times New Roman"/>
        </w:rPr>
        <w:t>City of Corvallis. 2007</w:t>
      </w:r>
      <w:r w:rsidR="0006074F" w:rsidRPr="00674F37">
        <w:rPr>
          <w:rFonts w:ascii="Times New Roman" w:hAnsi="Times New Roman"/>
        </w:rPr>
        <w:t xml:space="preserve">. "NPDES Phase II Storm Water Management Program Plan." Accessed October 15, 2015, </w:t>
      </w:r>
      <w:hyperlink r:id="rId92" w:history="1">
        <w:r w:rsidR="00EF7BAE" w:rsidRPr="00EF7BAE">
          <w:rPr>
            <w:rStyle w:val="Hyperlink"/>
            <w:rFonts w:ascii="Times New Roman" w:hAnsi="Times New Roman"/>
            <w:color w:val="auto"/>
          </w:rPr>
          <w:t>http://www.corvallisoregon.gov/modules/showdocument.aspx?documentid=4427</w:t>
        </w:r>
      </w:hyperlink>
      <w:r w:rsidR="0006074F" w:rsidRPr="00EF7BAE">
        <w:rPr>
          <w:rFonts w:ascii="Times New Roman" w:hAnsi="Times New Roman"/>
        </w:rPr>
        <w:t>.</w:t>
      </w:r>
    </w:p>
    <w:p w:rsidR="00EF7BAE" w:rsidRPr="00674F37" w:rsidRDefault="00EF7BAE" w:rsidP="0006074F">
      <w:pPr>
        <w:widowControl w:val="0"/>
        <w:autoSpaceDE w:val="0"/>
        <w:autoSpaceDN w:val="0"/>
        <w:adjustRightInd w:val="0"/>
        <w:spacing w:line="240" w:lineRule="auto"/>
        <w:ind w:left="720" w:hanging="720"/>
        <w:rPr>
          <w:rFonts w:ascii="Times New Roman" w:hAnsi="Times New Roman"/>
        </w:rPr>
      </w:pPr>
      <w:r>
        <w:rPr>
          <w:rFonts w:ascii="Times New Roman" w:hAnsi="Times New Roman"/>
        </w:rPr>
        <w:t>City of Corvallis. 2014</w:t>
      </w:r>
      <w:r w:rsidRPr="00EF7BAE">
        <w:rPr>
          <w:rFonts w:ascii="Times New Roman" w:hAnsi="Times New Roman"/>
        </w:rPr>
        <w:t>. "GIS Data Download." Accessed September 6, 201</w:t>
      </w:r>
      <w:r>
        <w:rPr>
          <w:rFonts w:ascii="Times New Roman" w:hAnsi="Times New Roman"/>
        </w:rPr>
        <w:t>4</w:t>
      </w:r>
      <w:r w:rsidRPr="00EF7BAE">
        <w:rPr>
          <w:rFonts w:ascii="Times New Roman" w:hAnsi="Times New Roman"/>
        </w:rPr>
        <w:t>, http://www.corvallisoregon.gov/index.aspx?page=163.</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Conte, Marc, Erik Nelson, Karen Carney, Cinzia Fissore, Nasser Olwero, Andrew J. Plantinga, Bill Stanley, and Taylor Ricketts. 2011. "Terrestrial carbon </w:t>
      </w:r>
      <w:r w:rsidRPr="00674F37">
        <w:rPr>
          <w:rFonts w:ascii="Times New Roman" w:hAnsi="Times New Roman"/>
        </w:rPr>
        <w:lastRenderedPageBreak/>
        <w:t xml:space="preserve">sequestration and storage." In </w:t>
      </w:r>
      <w:r w:rsidRPr="00674F37">
        <w:rPr>
          <w:rFonts w:ascii="Times New Roman" w:hAnsi="Times New Roman"/>
          <w:i/>
          <w:iCs/>
        </w:rPr>
        <w:t>Natural Capital: Theory &amp; Practice of Mapping Ecosystem Services</w:t>
      </w:r>
      <w:r w:rsidRPr="00674F37">
        <w:rPr>
          <w:rFonts w:ascii="Times New Roman" w:hAnsi="Times New Roman"/>
        </w:rPr>
        <w:t>, edited by P. Kareiva, H. Tallis, T. H. Ricketts, G. C. Daily and S. Polasky, 111-128. Oxford Univ Press, 198 Madison Avenue, New York, Ny 10016 USA.</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Costanza, R., R. d'Arge, R. de Groot, S. Farber, M. Grasso, B. Hannon, K. Limburg, S. Naeem, R. V. O'Neill, J. Paruelo, R. G. Raskin, P. Sutton, and M. van den Belt. 1998. "The value of the world's ecosystem services and natural capital (Reprinted from Nature, vol 387, pg 253, 1997)."  </w:t>
      </w:r>
      <w:r w:rsidRPr="00674F37">
        <w:rPr>
          <w:rFonts w:ascii="Times New Roman" w:hAnsi="Times New Roman"/>
          <w:i/>
          <w:iCs/>
        </w:rPr>
        <w:t>Ecological Economics</w:t>
      </w:r>
      <w:r w:rsidRPr="00674F37">
        <w:rPr>
          <w:rFonts w:ascii="Times New Roman" w:hAnsi="Times New Roman"/>
        </w:rPr>
        <w:t xml:space="preserve"> 25 (1):3-15. doi: 10.1016/s0921-8009(98)00020-2.</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Dawkins, C. J., and A. C. Nelson. 2002. "Urban containment policies and housing prices: an international comparison with implications for future research."  </w:t>
      </w:r>
      <w:r w:rsidRPr="00674F37">
        <w:rPr>
          <w:rFonts w:ascii="Times New Roman" w:hAnsi="Times New Roman"/>
          <w:i/>
          <w:iCs/>
        </w:rPr>
        <w:t>Land Use Policy</w:t>
      </w:r>
      <w:r w:rsidRPr="00674F37">
        <w:rPr>
          <w:rFonts w:ascii="Times New Roman" w:hAnsi="Times New Roman"/>
        </w:rPr>
        <w:t xml:space="preserve"> 19 (1):1-12. doi: 10.1016/s0264-8377(01)00038-2.</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Dempsey, Judith A., and Andrew J. Plantinga. 2013. "How well do urban growth boundaries contain development? Results for Oregon using a difference-in-difference estimator."  </w:t>
      </w:r>
      <w:r w:rsidRPr="00674F37">
        <w:rPr>
          <w:rFonts w:ascii="Times New Roman" w:hAnsi="Times New Roman"/>
          <w:i/>
          <w:iCs/>
        </w:rPr>
        <w:t>Regional Science and Urban Economics</w:t>
      </w:r>
      <w:r w:rsidRPr="00674F37">
        <w:rPr>
          <w:rFonts w:ascii="Times New Roman" w:hAnsi="Times New Roman"/>
        </w:rPr>
        <w:t xml:space="preserve"> 43 (6):996-1007. doi: 10.1016/j.regsciurbeco.2013.10.002.</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Derkzen, M. L., A. J. A. van Teeffelen, and P. H. Verburg. 2015. "REVIEW quantifying urban ecosystem services based on high-resolution data of urban green space: an assessment for Rotterdam, the Netherlands."  </w:t>
      </w:r>
      <w:r w:rsidRPr="00674F37">
        <w:rPr>
          <w:rFonts w:ascii="Times New Roman" w:hAnsi="Times New Roman"/>
          <w:i/>
          <w:iCs/>
        </w:rPr>
        <w:t>Journal of Applied Ecology</w:t>
      </w:r>
      <w:r w:rsidRPr="00674F37">
        <w:rPr>
          <w:rFonts w:ascii="Times New Roman" w:hAnsi="Times New Roman"/>
        </w:rPr>
        <w:t xml:space="preserve"> 52 (4):1020-1032. doi: 10.1111/1365-2664.12469.</w:t>
      </w:r>
    </w:p>
    <w:p w:rsidR="0006074F"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Donohue, Randall J., Michael L. Roderick, and Tim R. McVicar. 2012. "Roots, storms and soil pores: Incorporating key ecohydrological processes into Budyko's hydrological model."  </w:t>
      </w:r>
      <w:r w:rsidRPr="00674F37">
        <w:rPr>
          <w:rFonts w:ascii="Times New Roman" w:hAnsi="Times New Roman"/>
          <w:i/>
          <w:iCs/>
        </w:rPr>
        <w:t>Journal of Hydrology</w:t>
      </w:r>
      <w:r w:rsidRPr="00674F37">
        <w:rPr>
          <w:rFonts w:ascii="Times New Roman" w:hAnsi="Times New Roman"/>
        </w:rPr>
        <w:t xml:space="preserve"> 436:35-50. doi: 10.1016/j.jhydrol.2012.02.033.</w:t>
      </w:r>
    </w:p>
    <w:p w:rsidR="005E573E" w:rsidRPr="00674F37" w:rsidRDefault="005E573E" w:rsidP="0006074F">
      <w:pPr>
        <w:widowControl w:val="0"/>
        <w:autoSpaceDE w:val="0"/>
        <w:autoSpaceDN w:val="0"/>
        <w:adjustRightInd w:val="0"/>
        <w:spacing w:line="240" w:lineRule="auto"/>
        <w:ind w:left="720" w:hanging="720"/>
        <w:rPr>
          <w:rFonts w:ascii="Times New Roman" w:hAnsi="Times New Roman"/>
        </w:rPr>
      </w:pPr>
      <w:r>
        <w:rPr>
          <w:rFonts w:ascii="Times New Roman" w:hAnsi="Times New Roman"/>
        </w:rPr>
        <w:t xml:space="preserve">Dramstad, Wenche E., James D. Olson and Richard T. T. Forman. 1996. </w:t>
      </w:r>
      <w:r w:rsidRPr="003D0288">
        <w:rPr>
          <w:rFonts w:ascii="Times New Roman" w:hAnsi="Times New Roman"/>
          <w:i/>
        </w:rPr>
        <w:t xml:space="preserve">Landscape Ecology Principles in Landscape </w:t>
      </w:r>
      <w:r w:rsidR="003D0288" w:rsidRPr="003D0288">
        <w:rPr>
          <w:rFonts w:ascii="Times New Roman" w:hAnsi="Times New Roman"/>
          <w:i/>
        </w:rPr>
        <w:t>Architecture and Land-Use Planning.</w:t>
      </w:r>
      <w:r w:rsidR="003D0288">
        <w:rPr>
          <w:rFonts w:ascii="Times New Roman" w:hAnsi="Times New Roman"/>
        </w:rPr>
        <w:t xml:space="preserve"> Island Press, Washingto D. C., 1996. </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Edmondson, Jill L., Zoe G. Davies, Nicola McHugh, Kevin J. Gaston, and Jonathan R. Leake. 2012. "Organic carbon hidden in urban ecosystems."  </w:t>
      </w:r>
      <w:r w:rsidRPr="00674F37">
        <w:rPr>
          <w:rFonts w:ascii="Times New Roman" w:hAnsi="Times New Roman"/>
          <w:i/>
          <w:iCs/>
        </w:rPr>
        <w:t>Scientific Reports</w:t>
      </w:r>
      <w:r w:rsidRPr="00674F37">
        <w:rPr>
          <w:rFonts w:ascii="Times New Roman" w:hAnsi="Times New Roman"/>
        </w:rPr>
        <w:t xml:space="preserve"> 2. doi: 10.1038/srep00963.</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EPA. 2007. "Water Quality Trading Toolkit for Permit Writers." Accessed Nov 8, 2015. </w:t>
      </w:r>
      <w:hyperlink r:id="rId93" w:history="1">
        <w:r w:rsidRPr="00674F37">
          <w:rPr>
            <w:rFonts w:ascii="Times New Roman" w:hAnsi="Times New Roman"/>
            <w:u w:val="single"/>
          </w:rPr>
          <w:t>https://www.uky.edu/WaterResources/FF/EPA%20Water%20Quality%20Trading.pdf</w:t>
        </w:r>
      </w:hyperlink>
      <w:r w:rsidRPr="00674F37">
        <w:rPr>
          <w:rFonts w:ascii="Times New Roman" w:hAnsi="Times New Roman"/>
        </w:rPr>
        <w:t xml:space="preserve">. </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Erixon, H., Borgström, S., Andersson, E., 2014. Challenging dichotomies—exploring</w:t>
      </w:r>
    </w:p>
    <w:p w:rsidR="0006074F" w:rsidRPr="00674F37" w:rsidRDefault="0006074F" w:rsidP="0006074F">
      <w:pPr>
        <w:widowControl w:val="0"/>
        <w:autoSpaceDE w:val="0"/>
        <w:autoSpaceDN w:val="0"/>
        <w:adjustRightInd w:val="0"/>
        <w:spacing w:line="240" w:lineRule="auto"/>
        <w:ind w:left="720" w:firstLine="90"/>
        <w:rPr>
          <w:rFonts w:ascii="Times New Roman" w:hAnsi="Times New Roman"/>
        </w:rPr>
      </w:pPr>
      <w:r w:rsidRPr="00674F37">
        <w:rPr>
          <w:rFonts w:ascii="Times New Roman" w:hAnsi="Times New Roman"/>
        </w:rPr>
        <w:t>resilience as an integrative and operative conceptual framework for large-scale</w:t>
      </w:r>
    </w:p>
    <w:p w:rsidR="0006074F" w:rsidRPr="00674F37" w:rsidRDefault="0006074F" w:rsidP="0006074F">
      <w:pPr>
        <w:widowControl w:val="0"/>
        <w:autoSpaceDE w:val="0"/>
        <w:autoSpaceDN w:val="0"/>
        <w:adjustRightInd w:val="0"/>
        <w:spacing w:line="240" w:lineRule="auto"/>
        <w:ind w:left="720" w:firstLine="90"/>
        <w:rPr>
          <w:rFonts w:ascii="Times New Roman" w:hAnsi="Times New Roman"/>
        </w:rPr>
      </w:pPr>
      <w:r w:rsidRPr="00674F37">
        <w:rPr>
          <w:rFonts w:ascii="Times New Roman" w:hAnsi="Times New Roman"/>
        </w:rPr>
        <w:t>urban green structures. Plann. Theory Pract. 3, 349–372. http://dx.doi.org/</w:t>
      </w:r>
    </w:p>
    <w:p w:rsidR="0006074F" w:rsidRPr="00674F37" w:rsidRDefault="0006074F" w:rsidP="0006074F">
      <w:pPr>
        <w:widowControl w:val="0"/>
        <w:autoSpaceDE w:val="0"/>
        <w:autoSpaceDN w:val="0"/>
        <w:adjustRightInd w:val="0"/>
        <w:spacing w:line="240" w:lineRule="auto"/>
        <w:ind w:left="720" w:firstLine="90"/>
        <w:rPr>
          <w:rFonts w:ascii="Times New Roman" w:hAnsi="Times New Roman"/>
        </w:rPr>
      </w:pPr>
      <w:r w:rsidRPr="00674F37">
        <w:rPr>
          <w:rFonts w:ascii="Times New Roman" w:hAnsi="Times New Roman"/>
        </w:rPr>
        <w:t>10.1080/14649357.2013.813960</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Faulkner, Stephen. 2004. "Urbanization impacts on the structure and function of forested wetlands."  </w:t>
      </w:r>
      <w:r w:rsidRPr="00674F37">
        <w:rPr>
          <w:rFonts w:ascii="Times New Roman" w:hAnsi="Times New Roman"/>
          <w:i/>
          <w:iCs/>
        </w:rPr>
        <w:t>Urban Ecosystems</w:t>
      </w:r>
      <w:r w:rsidRPr="00674F37">
        <w:rPr>
          <w:rFonts w:ascii="Times New Roman" w:hAnsi="Times New Roman"/>
        </w:rPr>
        <w:t xml:space="preserve"> 7 (2):89-106. doi: 10.1023/b:ueco.0000036269.56249.66.</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Federal Interagency Stream Restoration Working Group, Stream Corridor Restoration: Principles, Processes, and Practices. </w:t>
      </w:r>
      <w:hyperlink r:id="rId94" w:history="1">
        <w:r w:rsidRPr="00674F37">
          <w:rPr>
            <w:rFonts w:ascii="Times New Roman" w:hAnsi="Times New Roman"/>
            <w:u w:val="single"/>
          </w:rPr>
          <w:t>http://www.nrcs.usda.gov/wps/portal/nrcs/detail/national/water/manage/restoration/?cid=stelprdb1044678</w:t>
        </w:r>
      </w:hyperlink>
      <w:r w:rsidRPr="00674F37">
        <w:rPr>
          <w:rFonts w:ascii="Times New Roman" w:hAnsi="Times New Roman"/>
        </w:rPr>
        <w:t>.</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Foley, J. A., DeFries, R., Asner, G. P., Barford, C., Bonan, G., Carpenter, S. R., Chapin, F. S., Coe, M. T., Daily, G. C., Gibbs, H. K., Helkowski, J. H., Holloway, T., </w:t>
      </w:r>
      <w:r w:rsidRPr="00674F37">
        <w:rPr>
          <w:rFonts w:ascii="Times New Roman" w:hAnsi="Times New Roman"/>
        </w:rPr>
        <w:lastRenderedPageBreak/>
        <w:t>Howard, E. A., Kucharik, C. J., Monfreda, C., Patz, J. A., Prentice, I. C., Ramankutty, N., and Snyder, P. K. 2005. Global consequences of land use, Science, 309, 570–574, doi:10.1126/science.1111772</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Free Association Design, 2009. Urban Grids #3: Rare Views of the Distinct Edge. https://freeassociationdesign.wordpress.com/2009/11/25/urban-grids-3-rare-views-of-the-distict-edge/.</w:t>
      </w:r>
    </w:p>
    <w:p w:rsidR="0006074F" w:rsidRDefault="0006074F" w:rsidP="0006074F">
      <w:pPr>
        <w:widowControl w:val="0"/>
        <w:autoSpaceDE w:val="0"/>
        <w:autoSpaceDN w:val="0"/>
        <w:adjustRightInd w:val="0"/>
        <w:spacing w:line="240" w:lineRule="auto"/>
        <w:ind w:left="720" w:hanging="720"/>
      </w:pPr>
      <w:r w:rsidRPr="00674F37">
        <w:rPr>
          <w:rFonts w:ascii="Times New Roman" w:hAnsi="Times New Roman"/>
        </w:rPr>
        <w:t>Frenkel, A. 2004</w:t>
      </w:r>
      <w:r>
        <w:rPr>
          <w:rFonts w:ascii="Times New Roman" w:hAnsi="Times New Roman"/>
        </w:rPr>
        <w:t>a</w:t>
      </w:r>
      <w:r w:rsidRPr="00674F37">
        <w:rPr>
          <w:rFonts w:ascii="Times New Roman" w:hAnsi="Times New Roman"/>
        </w:rPr>
        <w:t xml:space="preserve">. "The potential effect of national growth-management policy on urban sprawl and the depletion of open spaces and farmland."  </w:t>
      </w:r>
      <w:r w:rsidRPr="00674F37">
        <w:rPr>
          <w:rFonts w:ascii="Times New Roman" w:hAnsi="Times New Roman"/>
          <w:i/>
          <w:iCs/>
        </w:rPr>
        <w:t>Land Use Policy</w:t>
      </w:r>
      <w:r w:rsidRPr="00674F37">
        <w:rPr>
          <w:rFonts w:ascii="Times New Roman" w:hAnsi="Times New Roman"/>
        </w:rPr>
        <w:t xml:space="preserve"> 21 (4):357-369. doi: 10.1016/j.landusepol.2003.12.001.</w:t>
      </w:r>
      <w:r w:rsidRPr="0056644A">
        <w:t xml:space="preserve"> </w:t>
      </w:r>
    </w:p>
    <w:p w:rsidR="0006074F" w:rsidRPr="0056644A" w:rsidRDefault="0006074F" w:rsidP="0006074F">
      <w:pPr>
        <w:widowControl w:val="0"/>
        <w:autoSpaceDE w:val="0"/>
        <w:autoSpaceDN w:val="0"/>
        <w:adjustRightInd w:val="0"/>
        <w:spacing w:line="240" w:lineRule="auto"/>
        <w:ind w:left="720" w:hanging="720"/>
        <w:rPr>
          <w:rFonts w:ascii="Times New Roman" w:hAnsi="Times New Roman"/>
        </w:rPr>
      </w:pPr>
      <w:r w:rsidRPr="0056644A">
        <w:rPr>
          <w:rFonts w:ascii="Times New Roman" w:hAnsi="Times New Roman"/>
        </w:rPr>
        <w:t>Frenkel, A., 2004</w:t>
      </w:r>
      <w:r>
        <w:rPr>
          <w:rFonts w:ascii="Times New Roman" w:hAnsi="Times New Roman"/>
        </w:rPr>
        <w:t>b</w:t>
      </w:r>
      <w:r w:rsidRPr="0056644A">
        <w:rPr>
          <w:rFonts w:ascii="Times New Roman" w:hAnsi="Times New Roman"/>
        </w:rPr>
        <w:t xml:space="preserve">. </w:t>
      </w:r>
      <w:r w:rsidRPr="00674F37">
        <w:rPr>
          <w:rFonts w:ascii="Times New Roman" w:hAnsi="Times New Roman"/>
        </w:rPr>
        <w:t>"</w:t>
      </w:r>
      <w:r w:rsidRPr="0056644A">
        <w:rPr>
          <w:rFonts w:ascii="Times New Roman" w:hAnsi="Times New Roman"/>
        </w:rPr>
        <w:t>A Land-Consumption Model Its Application to Israe</w:t>
      </w:r>
      <w:r w:rsidR="003D0288">
        <w:rPr>
          <w:rFonts w:ascii="Times New Roman" w:hAnsi="Times New Roman"/>
        </w:rPr>
        <w:t>l's Future Spatial Development.</w:t>
      </w:r>
      <w:r w:rsidRPr="00674F37">
        <w:rPr>
          <w:rFonts w:ascii="Times New Roman" w:hAnsi="Times New Roman"/>
        </w:rPr>
        <w:t>"</w:t>
      </w:r>
      <w:r w:rsidRPr="0056644A">
        <w:rPr>
          <w:rFonts w:ascii="Times New Roman" w:hAnsi="Times New Roman"/>
        </w:rPr>
        <w:t xml:space="preserve"> </w:t>
      </w:r>
      <w:r w:rsidRPr="0056644A">
        <w:rPr>
          <w:rFonts w:ascii="Times New Roman" w:hAnsi="Times New Roman"/>
          <w:i/>
        </w:rPr>
        <w:t>Journal of the American Planning Association</w:t>
      </w:r>
      <w:r>
        <w:rPr>
          <w:rFonts w:ascii="Times New Roman" w:hAnsi="Times New Roman"/>
          <w:i/>
        </w:rPr>
        <w:t xml:space="preserve"> </w:t>
      </w:r>
      <w:r>
        <w:rPr>
          <w:rFonts w:ascii="Times New Roman" w:hAnsi="Times New Roman"/>
        </w:rPr>
        <w:t xml:space="preserve">70 (4): 453-469. doi: </w:t>
      </w:r>
      <w:r w:rsidRPr="0056644A">
        <w:rPr>
          <w:rFonts w:ascii="Times New Roman" w:hAnsi="Times New Roman"/>
        </w:rPr>
        <w:t>10.1080/01944360408976394</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Gardiner, Tim, Michelle Pye, Robin Field, and Julian Hill. 2002. "The influence of sward height and vegetation composition in determining the habitat preferences of three Chorthippus species (Orthoptera: Acrididae) in Chelmsford, Essex, UK."  </w:t>
      </w:r>
      <w:r w:rsidRPr="00674F37">
        <w:rPr>
          <w:rFonts w:ascii="Times New Roman" w:hAnsi="Times New Roman"/>
          <w:i/>
          <w:iCs/>
        </w:rPr>
        <w:t>Journal of Orthoptera Research</w:t>
      </w:r>
      <w:r w:rsidRPr="00674F37">
        <w:rPr>
          <w:rFonts w:ascii="Times New Roman" w:hAnsi="Times New Roman"/>
        </w:rPr>
        <w:t xml:space="preserve"> 11 (2):207-213. doi: 10.1665/1082-6467(2002)011[0207:tiosha]2.0.co;2.</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Gaston, K. J., M. L. Avila-Jimenez, and J. L. Edmondson. 2013. "REVIEW: Managing urban ecosystems for goods and services."  </w:t>
      </w:r>
      <w:r w:rsidRPr="00674F37">
        <w:rPr>
          <w:rFonts w:ascii="Times New Roman" w:hAnsi="Times New Roman"/>
          <w:i/>
          <w:iCs/>
        </w:rPr>
        <w:t>Journal of Applied Ecology</w:t>
      </w:r>
      <w:r w:rsidRPr="00674F37">
        <w:rPr>
          <w:rFonts w:ascii="Times New Roman" w:hAnsi="Times New Roman"/>
        </w:rPr>
        <w:t xml:space="preserve"> 50 (4):830-840. doi: 10.1111/1365-2664.12087.</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Geneletti, D., and L. Zardo. 2016. "Ecosystem-based adaptation in cities: An analysis of European urban climate adaptation plans."  </w:t>
      </w:r>
      <w:r w:rsidRPr="00674F37">
        <w:rPr>
          <w:rFonts w:ascii="Times New Roman" w:hAnsi="Times New Roman"/>
          <w:i/>
          <w:iCs/>
        </w:rPr>
        <w:t>Land Use Policy</w:t>
      </w:r>
      <w:r w:rsidRPr="00674F37">
        <w:rPr>
          <w:rFonts w:ascii="Times New Roman" w:hAnsi="Times New Roman"/>
        </w:rPr>
        <w:t xml:space="preserve"> 50:38-47. doi: 10.1016/j.landusepol.2015.09.003.</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Gibbs, Holly K., Sandra Brown, John O. Niles, and Jonathan A. Foley. 2007. "Monitoring and estimating tropical forest carbon stocks: making REDD a reality."  </w:t>
      </w:r>
      <w:r w:rsidRPr="00674F37">
        <w:rPr>
          <w:rFonts w:ascii="Times New Roman" w:hAnsi="Times New Roman"/>
          <w:i/>
          <w:iCs/>
        </w:rPr>
        <w:t>Environmental Research Letters</w:t>
      </w:r>
      <w:r w:rsidRPr="00674F37">
        <w:rPr>
          <w:rFonts w:ascii="Times New Roman" w:hAnsi="Times New Roman"/>
        </w:rPr>
        <w:t xml:space="preserve"> 2 (4). doi: 10.1088/1748-9326/2/4/045023.</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Goldman, R., 2010 Ecosystem Service: How People Benefit from Nature. http://alyxia.umd.edu/teaching/files/Goldman_2010.pdf.</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Gomez-Baggethun, E., and D. N. Barton. 2013. "Classifying and valuing ecosystem services for urban planning."  </w:t>
      </w:r>
      <w:r w:rsidRPr="00674F37">
        <w:rPr>
          <w:rFonts w:ascii="Times New Roman" w:hAnsi="Times New Roman"/>
          <w:i/>
          <w:iCs/>
        </w:rPr>
        <w:t>Ecological Economics</w:t>
      </w:r>
      <w:r w:rsidRPr="00674F37">
        <w:rPr>
          <w:rFonts w:ascii="Times New Roman" w:hAnsi="Times New Roman"/>
        </w:rPr>
        <w:t xml:space="preserve"> 86:235-245. doi: 10.1016/j.ecolecon.2012.08.019.</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Goonetilleke, A., E. Thomas, S. Ginn, and D. Gilbert. 2005. "Understanding the role of land use in urban stormwater quality management."  </w:t>
      </w:r>
      <w:r w:rsidRPr="00674F37">
        <w:rPr>
          <w:rFonts w:ascii="Times New Roman" w:hAnsi="Times New Roman"/>
          <w:i/>
          <w:iCs/>
        </w:rPr>
        <w:t>Journal of Environmental Management</w:t>
      </w:r>
      <w:r w:rsidRPr="00674F37">
        <w:rPr>
          <w:rFonts w:ascii="Times New Roman" w:hAnsi="Times New Roman"/>
        </w:rPr>
        <w:t xml:space="preserve"> 74 (1):31-42. doi: 10.1016/j.jenvman.2004.08.006.</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Gordon, Ascelin, David Simondson, Matt White, Atte Moilanen, and Sarah Adine Bekessy. 2009. "Integrating conservation planning and landuse planning in urban landscapes."  </w:t>
      </w:r>
      <w:r w:rsidRPr="00674F37">
        <w:rPr>
          <w:rFonts w:ascii="Times New Roman" w:hAnsi="Times New Roman"/>
          <w:i/>
          <w:iCs/>
        </w:rPr>
        <w:t>Landscape and Urban Planning</w:t>
      </w:r>
      <w:r w:rsidRPr="00674F37">
        <w:rPr>
          <w:rFonts w:ascii="Times New Roman" w:hAnsi="Times New Roman"/>
        </w:rPr>
        <w:t xml:space="preserve"> 91 (4):183-194. doi: 10.1016/j.landurbplan.2008.12.011.</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Gret-Regamey, A., E. Celio, T. M. Klein, and U. W. Hayek. 2013. "Understanding ecosystem services trade-offs with interactive procedural modeling for sustainable urban planning."  </w:t>
      </w:r>
      <w:r w:rsidRPr="00674F37">
        <w:rPr>
          <w:rFonts w:ascii="Times New Roman" w:hAnsi="Times New Roman"/>
          <w:i/>
          <w:iCs/>
        </w:rPr>
        <w:t>Landscape and Urban Planning</w:t>
      </w:r>
      <w:r w:rsidRPr="00674F37">
        <w:rPr>
          <w:rFonts w:ascii="Times New Roman" w:hAnsi="Times New Roman"/>
        </w:rPr>
        <w:t xml:space="preserve"> 109 (1):107-116. doi: 10.1016/j.landurbplan.2012.10.011.</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Han, Lijian, Weiqi Zhou, and Weifeng Li. 2015. "Increasing impact of urban fine particles (PM2.5) on areas surrounding Chinese cities."  </w:t>
      </w:r>
      <w:r w:rsidRPr="00674F37">
        <w:rPr>
          <w:rFonts w:ascii="Times New Roman" w:hAnsi="Times New Roman"/>
          <w:i/>
          <w:iCs/>
        </w:rPr>
        <w:t>Scientific Reports</w:t>
      </w:r>
      <w:r w:rsidRPr="00674F37">
        <w:rPr>
          <w:rFonts w:ascii="Times New Roman" w:hAnsi="Times New Roman"/>
        </w:rPr>
        <w:t xml:space="preserve"> 5. doi: 10.1038/srep12467.</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lastRenderedPageBreak/>
        <w:t xml:space="preserve">Hansen, Rieke, Niki Frantzeskaki, Timon McPhearson, Emily Rall, Nadja Kabisch, Anna Kaczorowska, Jaan-Henrik Kain, Martina Artmann, and Stephan Pauleit. 2015. "The uptake of the ecosystem services concept in planning discourses of European and American cities."  </w:t>
      </w:r>
      <w:r w:rsidRPr="00674F37">
        <w:rPr>
          <w:rFonts w:ascii="Times New Roman" w:hAnsi="Times New Roman"/>
          <w:i/>
          <w:iCs/>
        </w:rPr>
        <w:t>Ecosystem Services</w:t>
      </w:r>
      <w:r w:rsidRPr="00674F37">
        <w:rPr>
          <w:rFonts w:ascii="Times New Roman" w:hAnsi="Times New Roman"/>
        </w:rPr>
        <w:t xml:space="preserve"> 12:228-246. doi: 10.1016/j.ecoser.2014.11.013.</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Hao, L., G. Sun, Y. Liu, J. Wan, M. Qin, H. Qian, C. Liu, J. Zheng, R. John, P. Fan, and J. Chen. 2015. "Urbanization dramatically altered the water balances of a paddy field-dominated basin in southern China."  </w:t>
      </w:r>
      <w:r w:rsidRPr="00674F37">
        <w:rPr>
          <w:rFonts w:ascii="Times New Roman" w:hAnsi="Times New Roman"/>
          <w:i/>
          <w:iCs/>
        </w:rPr>
        <w:t>Hydrology and Earth System Sciences</w:t>
      </w:r>
      <w:r w:rsidRPr="00674F37">
        <w:rPr>
          <w:rFonts w:ascii="Times New Roman" w:hAnsi="Times New Roman"/>
        </w:rPr>
        <w:t xml:space="preserve"> 19 (7):3319-3331. doi: 10.5194/hess-19-3319-2015.</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Heintzman, Lucas J., Todd A. Anderson, Deborah L. Carr, and Nancy E. McIntyre. 2015. "Local and landscape influences on PAH contamination in urban stormwater."  </w:t>
      </w:r>
      <w:r w:rsidRPr="00674F37">
        <w:rPr>
          <w:rFonts w:ascii="Times New Roman" w:hAnsi="Times New Roman"/>
          <w:i/>
          <w:iCs/>
        </w:rPr>
        <w:t>Landscape and Urban Planning</w:t>
      </w:r>
      <w:r w:rsidRPr="00674F37">
        <w:rPr>
          <w:rFonts w:ascii="Times New Roman" w:hAnsi="Times New Roman"/>
        </w:rPr>
        <w:t xml:space="preserve"> 142:29-37. doi: 10.1016/j.landurbplan.2015.05.009.</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Heldak, Maria, and Beata Raszka. 2013. "Evaluation of the Spatial Policy of a Commune with Regard to Planned Land Use."  </w:t>
      </w:r>
      <w:r w:rsidRPr="00674F37">
        <w:rPr>
          <w:rFonts w:ascii="Times New Roman" w:hAnsi="Times New Roman"/>
          <w:i/>
          <w:iCs/>
        </w:rPr>
        <w:t>Polish Journal of Environmental Studies</w:t>
      </w:r>
      <w:r w:rsidRPr="00674F37">
        <w:rPr>
          <w:rFonts w:ascii="Times New Roman" w:hAnsi="Times New Roman"/>
        </w:rPr>
        <w:t xml:space="preserve"> 22 (1):125-130.</w:t>
      </w:r>
    </w:p>
    <w:p w:rsidR="0006074F"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Hogan, Dianna M., and Mark R. Walbridge. 2007. "Urbanization and nutrient retention in freshwater riparian wetlands."  </w:t>
      </w:r>
      <w:r w:rsidRPr="00674F37">
        <w:rPr>
          <w:rFonts w:ascii="Times New Roman" w:hAnsi="Times New Roman"/>
          <w:i/>
          <w:iCs/>
        </w:rPr>
        <w:t>Ecological Applications</w:t>
      </w:r>
      <w:r w:rsidRPr="00674F37">
        <w:rPr>
          <w:rFonts w:ascii="Times New Roman" w:hAnsi="Times New Roman"/>
        </w:rPr>
        <w:t xml:space="preserve"> 17 (4):1142-1155. doi: 10.1890/06-0185.</w:t>
      </w:r>
    </w:p>
    <w:p w:rsidR="00F8670A" w:rsidRPr="00674F37" w:rsidRDefault="00F8670A" w:rsidP="0006074F">
      <w:pPr>
        <w:widowControl w:val="0"/>
        <w:autoSpaceDE w:val="0"/>
        <w:autoSpaceDN w:val="0"/>
        <w:adjustRightInd w:val="0"/>
        <w:spacing w:line="240" w:lineRule="auto"/>
        <w:ind w:left="720" w:hanging="720"/>
        <w:rPr>
          <w:rFonts w:ascii="Times New Roman" w:hAnsi="Times New Roman"/>
        </w:rPr>
      </w:pPr>
      <w:r>
        <w:rPr>
          <w:rFonts w:ascii="Times New Roman" w:hAnsi="Times New Roman"/>
        </w:rPr>
        <w:t xml:space="preserve">Hough, M. 2013. </w:t>
      </w:r>
      <w:r w:rsidRPr="00674F37">
        <w:rPr>
          <w:rFonts w:ascii="Times New Roman" w:hAnsi="Times New Roman"/>
        </w:rPr>
        <w:t>"</w:t>
      </w:r>
      <w:r w:rsidRPr="00F8670A">
        <w:rPr>
          <w:rFonts w:ascii="Times New Roman" w:hAnsi="Times New Roman"/>
        </w:rPr>
        <w:t>Champion Trees and Urban Forests</w:t>
      </w:r>
      <w:r>
        <w:rPr>
          <w:rFonts w:ascii="Times New Roman" w:hAnsi="Times New Roman"/>
        </w:rPr>
        <w:t xml:space="preserve"> </w:t>
      </w:r>
      <w:r w:rsidRPr="00F8670A">
        <w:rPr>
          <w:rFonts w:ascii="Times New Roman" w:hAnsi="Times New Roman"/>
        </w:rPr>
        <w:t>Personal epiphanies, urban forests, and a plan to save the planet</w:t>
      </w:r>
      <w:r>
        <w:rPr>
          <w:rFonts w:ascii="Times New Roman" w:hAnsi="Times New Roman"/>
        </w:rPr>
        <w:t>.</w:t>
      </w:r>
      <w:r w:rsidRPr="00674F37">
        <w:rPr>
          <w:rFonts w:ascii="Times New Roman" w:hAnsi="Times New Roman"/>
        </w:rPr>
        <w:t>"</w:t>
      </w:r>
      <w:r>
        <w:rPr>
          <w:rFonts w:ascii="Times New Roman" w:hAnsi="Times New Roman"/>
        </w:rPr>
        <w:t xml:space="preserve"> </w:t>
      </w:r>
      <w:r w:rsidRPr="00F8670A">
        <w:rPr>
          <w:rFonts w:ascii="Times New Roman" w:hAnsi="Times New Roman"/>
          <w:i/>
        </w:rPr>
        <w:t>Places</w:t>
      </w:r>
      <w:r>
        <w:rPr>
          <w:rFonts w:ascii="Times New Roman" w:hAnsi="Times New Roman"/>
        </w:rPr>
        <w:t xml:space="preserve">, September 2013. Accessed Aug 7, 2016. </w:t>
      </w:r>
      <w:hyperlink r:id="rId95" w:history="1">
        <w:r w:rsidRPr="00F8670A">
          <w:rPr>
            <w:rStyle w:val="Hyperlink"/>
            <w:rFonts w:ascii="Times New Roman" w:hAnsi="Times New Roman"/>
            <w:color w:val="auto"/>
          </w:rPr>
          <w:t>https://placesjournal.org/article/champion-trees-and-urban-forests/</w:t>
        </w:r>
      </w:hyperlink>
      <w:r w:rsidRPr="00F8670A">
        <w:rPr>
          <w:rFonts w:ascii="Times New Roman" w:hAnsi="Times New Roman"/>
        </w:rPr>
        <w:t xml:space="preserve">. </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Howe, D., 1991. Review of Growth Management Strategies Used in Other States. Prepared for Oregon Department of Land Conservation and Development.</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Huang, Shu-Li, Yu-Hwa Chen, Fei-Yu Kuo, and Szu-Hua Wang. 2011. "Emergy-based evaluation of pen-urban ecosystem services."  </w:t>
      </w:r>
      <w:r w:rsidRPr="00674F37">
        <w:rPr>
          <w:rFonts w:ascii="Times New Roman" w:hAnsi="Times New Roman"/>
          <w:i/>
          <w:iCs/>
        </w:rPr>
        <w:t>Ecological Complexity</w:t>
      </w:r>
      <w:r w:rsidRPr="00674F37">
        <w:rPr>
          <w:rFonts w:ascii="Times New Roman" w:hAnsi="Times New Roman"/>
        </w:rPr>
        <w:t xml:space="preserve"> 8 (1):38-50. doi: 10.1016/j.ecocom.2010.12.002.</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Jansson, Asa, and Johan Colding. 2007. "Tradeoffs between environmental goals and urban development: The case nitrogen load from the Stockholm country to the Batlic sea."  </w:t>
      </w:r>
      <w:r w:rsidRPr="00674F37">
        <w:rPr>
          <w:rFonts w:ascii="Times New Roman" w:hAnsi="Times New Roman"/>
          <w:i/>
          <w:iCs/>
        </w:rPr>
        <w:t>Ambio</w:t>
      </w:r>
      <w:r w:rsidRPr="00674F37">
        <w:rPr>
          <w:rFonts w:ascii="Times New Roman" w:hAnsi="Times New Roman"/>
        </w:rPr>
        <w:t xml:space="preserve"> 36 (8):650-656. doi: 10.1579/0044-7447(2007)36[650:tbegau]2.0.co;2.</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Johnston, C. A. 1991. "</w:t>
      </w:r>
      <w:r w:rsidR="003D0288">
        <w:rPr>
          <w:rFonts w:ascii="Times New Roman" w:hAnsi="Times New Roman"/>
        </w:rPr>
        <w:t>Sediment and natural retention by fresh-water wetlands-effects on surface-water quality</w:t>
      </w:r>
      <w:r w:rsidRPr="00674F37">
        <w:rPr>
          <w:rFonts w:ascii="Times New Roman" w:hAnsi="Times New Roman"/>
        </w:rPr>
        <w:t xml:space="preserve">."  </w:t>
      </w:r>
      <w:r w:rsidRPr="00674F37">
        <w:rPr>
          <w:rFonts w:ascii="Times New Roman" w:hAnsi="Times New Roman"/>
          <w:i/>
          <w:iCs/>
        </w:rPr>
        <w:t>Critical Reviews in Environmental Control</w:t>
      </w:r>
      <w:r w:rsidRPr="00674F37">
        <w:rPr>
          <w:rFonts w:ascii="Times New Roman" w:hAnsi="Times New Roman"/>
        </w:rPr>
        <w:t xml:space="preserve"> 21 (5-6):491-565.</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Kabisch, N. 2015. "Ecosystem service implementation and governance challenges in urban green space planning-The case of Berlin, Germany."  </w:t>
      </w:r>
      <w:r w:rsidRPr="00674F37">
        <w:rPr>
          <w:rFonts w:ascii="Times New Roman" w:hAnsi="Times New Roman"/>
          <w:i/>
          <w:iCs/>
        </w:rPr>
        <w:t>Land Use Policy</w:t>
      </w:r>
      <w:r w:rsidRPr="00674F37">
        <w:rPr>
          <w:rFonts w:ascii="Times New Roman" w:hAnsi="Times New Roman"/>
        </w:rPr>
        <w:t xml:space="preserve"> 42:557-567. doi: 10.1016/j.landusepol.2014.09.005.</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Kline, J. D., and R. J. Alig. 1999. "Does land use planning slow the conversion of forest and farm lands?"  </w:t>
      </w:r>
      <w:r w:rsidRPr="00674F37">
        <w:rPr>
          <w:rFonts w:ascii="Times New Roman" w:hAnsi="Times New Roman"/>
          <w:i/>
          <w:iCs/>
        </w:rPr>
        <w:t>Growth and Change</w:t>
      </w:r>
      <w:r w:rsidRPr="00674F37">
        <w:rPr>
          <w:rFonts w:ascii="Times New Roman" w:hAnsi="Times New Roman"/>
        </w:rPr>
        <w:t xml:space="preserve"> 30 (1):3-22. doi: 10.1111/0017-4815.00102.</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Knaap. G. and Nelson. A., 1988. The Effects of Regional Land Use Control in Oregon: A Theoretical and Empirical Review. The Review of Regional Studies 18(2). pp. 37-46.</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Lakes, T., and H. O. Kim. 2012. "The urban environmental indicator "Biotope Area Ratio"-An enhanced approach to assess and manage the urban ecosystem services using high resolution remote-sensing."  </w:t>
      </w:r>
      <w:r w:rsidRPr="00674F37">
        <w:rPr>
          <w:rFonts w:ascii="Times New Roman" w:hAnsi="Times New Roman"/>
          <w:i/>
          <w:iCs/>
        </w:rPr>
        <w:t>Ecological Indicators</w:t>
      </w:r>
      <w:r w:rsidRPr="00674F37">
        <w:rPr>
          <w:rFonts w:ascii="Times New Roman" w:hAnsi="Times New Roman"/>
        </w:rPr>
        <w:t xml:space="preserve"> 13 </w:t>
      </w:r>
      <w:r w:rsidRPr="00674F37">
        <w:rPr>
          <w:rFonts w:ascii="Times New Roman" w:hAnsi="Times New Roman"/>
        </w:rPr>
        <w:lastRenderedPageBreak/>
        <w:t>(1):93-103. doi: 10.1016/j.ecolind.2011.05.016.</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Lee, J. A., J. Cho</w:t>
      </w:r>
      <w:r w:rsidR="003D0288">
        <w:rPr>
          <w:rFonts w:ascii="Times New Roman" w:hAnsi="Times New Roman"/>
        </w:rPr>
        <w:t>n, and C. Ahn. 2014. "Planning landscape corridors in ecological infrastructure using least-cost path methods based on the value of ecosystem s</w:t>
      </w:r>
      <w:r w:rsidRPr="00674F37">
        <w:rPr>
          <w:rFonts w:ascii="Times New Roman" w:hAnsi="Times New Roman"/>
        </w:rPr>
        <w:t xml:space="preserve">ervices."  </w:t>
      </w:r>
      <w:r w:rsidRPr="00674F37">
        <w:rPr>
          <w:rFonts w:ascii="Times New Roman" w:hAnsi="Times New Roman"/>
          <w:i/>
          <w:iCs/>
        </w:rPr>
        <w:t>Sustainability</w:t>
      </w:r>
      <w:r w:rsidRPr="00674F37">
        <w:rPr>
          <w:rFonts w:ascii="Times New Roman" w:hAnsi="Times New Roman"/>
        </w:rPr>
        <w:t xml:space="preserve"> 6 (11):7564-7585. doi: 10.3390/su6117564.</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Lepeska, Tomas. 2016. "The Impact of Impervious Surfaces on Ecohydrology and Health in Urban Ecosystems of Banska Bystrica (Slovakia)."  </w:t>
      </w:r>
      <w:r w:rsidRPr="00674F37">
        <w:rPr>
          <w:rFonts w:ascii="Times New Roman" w:hAnsi="Times New Roman"/>
          <w:i/>
          <w:iCs/>
        </w:rPr>
        <w:t>Soil and Water Research</w:t>
      </w:r>
      <w:r w:rsidRPr="00674F37">
        <w:rPr>
          <w:rFonts w:ascii="Times New Roman" w:hAnsi="Times New Roman"/>
        </w:rPr>
        <w:t xml:space="preserve"> 11 (1):29-36.</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Lillydahl, H. and Singell, D., 1987. The effects of growth management on the housing market: A review of the theoretical and empirical evidence. Journal of Urban Affairs 9(1) pp. 63-77.</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Liu, Changfu, and Xiaoma Li. 2012. "Carbon storage and sequestration by urban forests in Shenyang, China."  </w:t>
      </w:r>
      <w:r w:rsidRPr="00674F37">
        <w:rPr>
          <w:rFonts w:ascii="Times New Roman" w:hAnsi="Times New Roman"/>
          <w:i/>
          <w:iCs/>
        </w:rPr>
        <w:t>Urban Forestry &amp; Urban Greening</w:t>
      </w:r>
      <w:r w:rsidRPr="00674F37">
        <w:rPr>
          <w:rFonts w:ascii="Times New Roman" w:hAnsi="Times New Roman"/>
        </w:rPr>
        <w:t xml:space="preserve"> 11 (2):121-128. doi: 10.1016/j.ufug.2011.03.002.</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Liu, Y., H. Zhang, X. Y. Yang, Y. X. Wang, X. R. Wang, and Y. B. Cai. 2013. "IDENTIFYING PRIORITY AREAS FOR THE CONSERVATION OF ECOSYSTEM SERVICES USING GIS-BASED MULTICRITERIA EVALUATION."  </w:t>
      </w:r>
      <w:r w:rsidRPr="00674F37">
        <w:rPr>
          <w:rFonts w:ascii="Times New Roman" w:hAnsi="Times New Roman"/>
          <w:i/>
          <w:iCs/>
        </w:rPr>
        <w:t>Polish Journal of Ecology</w:t>
      </w:r>
      <w:r w:rsidRPr="00674F37">
        <w:rPr>
          <w:rFonts w:ascii="Times New Roman" w:hAnsi="Times New Roman"/>
        </w:rPr>
        <w:t xml:space="preserve"> 61 (3):415-430.</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Loucaides, Socratis, Lawrence B. Cahoon, and Eric J. Henry. 2007. "Effects of watershed impervious cover on dissolved silica loading in storm flow."  </w:t>
      </w:r>
      <w:r w:rsidRPr="00674F37">
        <w:rPr>
          <w:rFonts w:ascii="Times New Roman" w:hAnsi="Times New Roman"/>
          <w:i/>
          <w:iCs/>
        </w:rPr>
        <w:t>Journal of the American Water Resources Association</w:t>
      </w:r>
      <w:r w:rsidRPr="00674F37">
        <w:rPr>
          <w:rFonts w:ascii="Times New Roman" w:hAnsi="Times New Roman"/>
        </w:rPr>
        <w:t xml:space="preserve"> 43 (4):841-849. doi: 10.1111/j.1752-1688.2007.00072.x.</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M</w:t>
      </w:r>
      <w:r>
        <w:rPr>
          <w:rFonts w:ascii="Times New Roman" w:hAnsi="Times New Roman"/>
        </w:rPr>
        <w:t xml:space="preserve">illennium Ecosystem </w:t>
      </w:r>
      <w:r w:rsidRPr="00674F37">
        <w:rPr>
          <w:rFonts w:ascii="Times New Roman" w:hAnsi="Times New Roman"/>
        </w:rPr>
        <w:t>A</w:t>
      </w:r>
      <w:r>
        <w:rPr>
          <w:rFonts w:ascii="Times New Roman" w:hAnsi="Times New Roman"/>
        </w:rPr>
        <w:t>ssessment</w:t>
      </w:r>
      <w:r w:rsidRPr="00674F37">
        <w:rPr>
          <w:rFonts w:ascii="Times New Roman" w:hAnsi="Times New Roman"/>
        </w:rPr>
        <w:t>, 2005. Ecosystems and Human Well-being: Synthesis Island Press, Washington D.C.</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Mallin, Michael A., Virginia L. Johnson, and Scott H. Ensign. 2009. "Comparative impacts of stormwater runoff on water quality of an urban, a suburban, and a rural stream."  </w:t>
      </w:r>
      <w:r w:rsidRPr="00674F37">
        <w:rPr>
          <w:rFonts w:ascii="Times New Roman" w:hAnsi="Times New Roman"/>
          <w:i/>
          <w:iCs/>
        </w:rPr>
        <w:t>Environmental Monitoring and Assessment</w:t>
      </w:r>
      <w:r w:rsidRPr="00674F37">
        <w:rPr>
          <w:rFonts w:ascii="Times New Roman" w:hAnsi="Times New Roman"/>
        </w:rPr>
        <w:t xml:space="preserve"> 159 (1-4):475-491. doi: 10.1007/s10661-008-0644-4.</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Mathur, Shishir. 2014. "Impact of Urban Growth Boundary on Housing and Land Prices: Evidence from King County, Washington."  </w:t>
      </w:r>
      <w:r w:rsidRPr="00674F37">
        <w:rPr>
          <w:rFonts w:ascii="Times New Roman" w:hAnsi="Times New Roman"/>
          <w:i/>
          <w:iCs/>
        </w:rPr>
        <w:t>Housing Studies</w:t>
      </w:r>
      <w:r w:rsidRPr="00674F37">
        <w:rPr>
          <w:rFonts w:ascii="Times New Roman" w:hAnsi="Times New Roman"/>
        </w:rPr>
        <w:t xml:space="preserve"> 29 (1):128-148. doi: 10.1080/02673037.2013.825695.</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Mckenzie, E. et al. 2011, Incorporating ecosystemservices in decisions. Natural capital: Theory and practice of mapping ecosystem services. Oxford University Press, Oxford. 2011.</w:t>
      </w:r>
    </w:p>
    <w:p w:rsidR="0006074F"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McPhearson, T., Z. A. Hamstead, and P. Kremer. 2014. "Urban Ecosystem Services for Resilience Planning and Management in New York City."  </w:t>
      </w:r>
      <w:r w:rsidRPr="00674F37">
        <w:rPr>
          <w:rFonts w:ascii="Times New Roman" w:hAnsi="Times New Roman"/>
          <w:i/>
          <w:iCs/>
        </w:rPr>
        <w:t>Ambio</w:t>
      </w:r>
      <w:r w:rsidRPr="00674F37">
        <w:rPr>
          <w:rFonts w:ascii="Times New Roman" w:hAnsi="Times New Roman"/>
        </w:rPr>
        <w:t xml:space="preserve"> 43 (4):502-515. doi: 10.1007/s13280-014-0509-8.</w:t>
      </w:r>
    </w:p>
    <w:p w:rsidR="00B970C4" w:rsidRPr="00674F37" w:rsidRDefault="00B970C4" w:rsidP="0006074F">
      <w:pPr>
        <w:widowControl w:val="0"/>
        <w:autoSpaceDE w:val="0"/>
        <w:autoSpaceDN w:val="0"/>
        <w:adjustRightInd w:val="0"/>
        <w:spacing w:line="240" w:lineRule="auto"/>
        <w:ind w:left="720" w:hanging="720"/>
        <w:rPr>
          <w:rFonts w:ascii="Times New Roman" w:hAnsi="Times New Roman"/>
        </w:rPr>
      </w:pPr>
      <w:r w:rsidRPr="00B970C4">
        <w:rPr>
          <w:rFonts w:ascii="Times New Roman" w:hAnsi="Times New Roman"/>
        </w:rPr>
        <w:t>Mellino, S., and S. Ulgiati. 2015. "Mapping the evolution of impervious surfaces to investigate landscape metabolism: An Emergy-GIS monitoring application."  Ecological Informatics 26:50-59. doi: 10.1016/j.ecoinf.2014.03.003.</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Mendoza, G. et al, 2011. Water supply as an ecosystem service for hydropower and irrigation. Natural capital: Theory and practice of mapping ecosystem services. Oxford University Press, Oxford. 2011.</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Nelson, A. C., and T. Moore. 1993. "ASSESSING URBAN-GROWTH MANAGEMENT - THE CASE OF PORTLAND, OREGON, THE USAS LARGEST URBAN-GROWTH BOUNDARY."  </w:t>
      </w:r>
      <w:r w:rsidRPr="00674F37">
        <w:rPr>
          <w:rFonts w:ascii="Times New Roman" w:hAnsi="Times New Roman"/>
          <w:i/>
          <w:iCs/>
        </w:rPr>
        <w:t>Land Use Policy</w:t>
      </w:r>
      <w:r w:rsidRPr="00674F37">
        <w:rPr>
          <w:rFonts w:ascii="Times New Roman" w:hAnsi="Times New Roman"/>
        </w:rPr>
        <w:t xml:space="preserve"> 10 (4):293-302. doi: 10.1016/0264-8377(93)90039-d.</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lastRenderedPageBreak/>
        <w:t xml:space="preserve">Nelson, Karen C., Margaret A. Palmer, James E. Pizzuto, Glenn E. Moglen, Paul L. Angermeier, Robert H. Hilderbrand, Michael Dettinger, and Katharine Hayhoe. 2009. "Forecasting the combined effects of urbanization and climate change on stream ecosystems: from impacts to management options."  </w:t>
      </w:r>
      <w:r w:rsidRPr="00674F37">
        <w:rPr>
          <w:rFonts w:ascii="Times New Roman" w:hAnsi="Times New Roman"/>
          <w:i/>
          <w:iCs/>
        </w:rPr>
        <w:t>Journal of Applied Ecology</w:t>
      </w:r>
      <w:r w:rsidRPr="00674F37">
        <w:rPr>
          <w:rFonts w:ascii="Times New Roman" w:hAnsi="Times New Roman"/>
        </w:rPr>
        <w:t xml:space="preserve"> 46 (1):154-163. doi: 10.1111/j.1365-2664.2008.01599.x.</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Niemela, J., S. R. Saarela, T. Soderman, L. Kopperoinen, V. Yli-Pelkonen, S. Vare, and D. J. Kotze. 2010. "Using the ecosystem services approach for better planning and conservation of urban green spaces: a Finland case study."  </w:t>
      </w:r>
      <w:r w:rsidRPr="00674F37">
        <w:rPr>
          <w:rFonts w:ascii="Times New Roman" w:hAnsi="Times New Roman"/>
          <w:i/>
          <w:iCs/>
        </w:rPr>
        <w:t>Biodiversity and Conservation</w:t>
      </w:r>
      <w:r w:rsidRPr="00674F37">
        <w:rPr>
          <w:rFonts w:ascii="Times New Roman" w:hAnsi="Times New Roman"/>
        </w:rPr>
        <w:t xml:space="preserve"> 19 (11):3225-3243. doi: 10.1007/s10531-010-9888-8.</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Nirupama, N., and Slobodan P. Simonovic. 2007. "Increase of flood risk due to urbanisation: A canadian example."  </w:t>
      </w:r>
      <w:r w:rsidRPr="00674F37">
        <w:rPr>
          <w:rFonts w:ascii="Times New Roman" w:hAnsi="Times New Roman"/>
          <w:i/>
          <w:iCs/>
        </w:rPr>
        <w:t>Natural Hazards</w:t>
      </w:r>
      <w:r w:rsidRPr="00674F37">
        <w:rPr>
          <w:rFonts w:ascii="Times New Roman" w:hAnsi="Times New Roman"/>
        </w:rPr>
        <w:t xml:space="preserve"> 40 (1):25-41. doi: 10.1007/s11069-006-0003-0.</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Nordhaus, William. 2007a. "Critical assumptions in the stern review on climate change."  </w:t>
      </w:r>
      <w:r w:rsidRPr="00674F37">
        <w:rPr>
          <w:rFonts w:ascii="Times New Roman" w:hAnsi="Times New Roman"/>
          <w:i/>
          <w:iCs/>
        </w:rPr>
        <w:t>Science</w:t>
      </w:r>
      <w:r w:rsidRPr="00674F37">
        <w:rPr>
          <w:rFonts w:ascii="Times New Roman" w:hAnsi="Times New Roman"/>
        </w:rPr>
        <w:t xml:space="preserve"> 317 (5835):201-202. doi: 10.1126/science.1137316.</w:t>
      </w:r>
    </w:p>
    <w:p w:rsidR="0006074F"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Nordhaus, William D. 2007b. "A review of the Stern Review on the Economics of Climate Change."  </w:t>
      </w:r>
      <w:r w:rsidRPr="00674F37">
        <w:rPr>
          <w:rFonts w:ascii="Times New Roman" w:hAnsi="Times New Roman"/>
          <w:i/>
          <w:iCs/>
        </w:rPr>
        <w:t>Journal of Economic Literature</w:t>
      </w:r>
      <w:r w:rsidRPr="00674F37">
        <w:rPr>
          <w:rFonts w:ascii="Times New Roman" w:hAnsi="Times New Roman"/>
        </w:rPr>
        <w:t xml:space="preserve"> 45 (3):686-702. doi: 10.1257/jel.45.3.686.</w:t>
      </w:r>
    </w:p>
    <w:p w:rsidR="001D3074" w:rsidRPr="001D3074" w:rsidRDefault="001D3074" w:rsidP="001D3074">
      <w:pPr>
        <w:widowControl w:val="0"/>
        <w:autoSpaceDE w:val="0"/>
        <w:autoSpaceDN w:val="0"/>
        <w:adjustRightInd w:val="0"/>
        <w:spacing w:line="240" w:lineRule="auto"/>
        <w:ind w:left="720" w:hanging="720"/>
        <w:rPr>
          <w:rFonts w:ascii="Times New Roman" w:hAnsi="Times New Roman"/>
        </w:rPr>
      </w:pPr>
      <w:r w:rsidRPr="001D3074">
        <w:rPr>
          <w:rFonts w:ascii="Times New Roman" w:hAnsi="Times New Roman"/>
        </w:rPr>
        <w:t>Oregon Department of Land Conservation and Development</w:t>
      </w:r>
      <w:r>
        <w:rPr>
          <w:rFonts w:ascii="Times New Roman" w:hAnsi="Times New Roman"/>
        </w:rPr>
        <w:t>.</w:t>
      </w:r>
      <w:r w:rsidRPr="001D3074">
        <w:rPr>
          <w:rFonts w:ascii="Times New Roman" w:hAnsi="Times New Roman"/>
        </w:rPr>
        <w:t xml:space="preserve"> 2010</w:t>
      </w:r>
      <w:r>
        <w:rPr>
          <w:rFonts w:ascii="Times New Roman" w:hAnsi="Times New Roman"/>
        </w:rPr>
        <w:t xml:space="preserve">. </w:t>
      </w:r>
      <w:r w:rsidRPr="001D3074">
        <w:rPr>
          <w:rFonts w:ascii="Times New Roman" w:hAnsi="Times New Roman"/>
        </w:rPr>
        <w:t>Oregon’s</w:t>
      </w:r>
    </w:p>
    <w:p w:rsidR="001D3074" w:rsidRPr="00674F37" w:rsidRDefault="001D3074" w:rsidP="001D3074">
      <w:pPr>
        <w:widowControl w:val="0"/>
        <w:autoSpaceDE w:val="0"/>
        <w:autoSpaceDN w:val="0"/>
        <w:adjustRightInd w:val="0"/>
        <w:spacing w:line="240" w:lineRule="auto"/>
        <w:ind w:left="720"/>
        <w:rPr>
          <w:rFonts w:ascii="Times New Roman" w:hAnsi="Times New Roman"/>
        </w:rPr>
      </w:pPr>
      <w:r>
        <w:rPr>
          <w:rFonts w:ascii="Times New Roman" w:hAnsi="Times New Roman"/>
        </w:rPr>
        <w:t xml:space="preserve">Statewide Planning </w:t>
      </w:r>
      <w:r w:rsidRPr="001D3074">
        <w:rPr>
          <w:rFonts w:ascii="Times New Roman" w:hAnsi="Times New Roman"/>
        </w:rPr>
        <w:t>Goals &amp; Guidelines</w:t>
      </w:r>
      <w:r>
        <w:rPr>
          <w:rFonts w:ascii="Times New Roman" w:hAnsi="Times New Roman"/>
        </w:rPr>
        <w:t xml:space="preserve">, Accessed Nov 3, 2014. </w:t>
      </w:r>
      <w:hyperlink r:id="rId96" w:history="1">
        <w:r w:rsidRPr="001D3074">
          <w:rPr>
            <w:rStyle w:val="Hyperlink"/>
            <w:rFonts w:ascii="Times New Roman" w:hAnsi="Times New Roman"/>
            <w:color w:val="000000" w:themeColor="text1"/>
          </w:rPr>
          <w:t>https://www.oregon.gov/LCD/docs/goals/compilation_of_statewide_planning_goals.pdf</w:t>
        </w:r>
      </w:hyperlink>
      <w:r w:rsidRPr="001D3074">
        <w:rPr>
          <w:rFonts w:ascii="Times New Roman" w:hAnsi="Times New Roman"/>
          <w:color w:val="000000" w:themeColor="text1"/>
        </w:rPr>
        <w:t xml:space="preserve">. </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Pollock. P, 2008. Urban Growth Management Strategies, Sustainable Community Development Code Research Monologue Series Urban Form, Transportation, the Rocky Mountain Land Use Institute.</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Raciti, Steve M., Lucy R. Hutyra, and Adrien C. Finzi. 2012. "Depleted soil carbon and nitrogen pools beneath impervious surfaces."  </w:t>
      </w:r>
      <w:r w:rsidRPr="00674F37">
        <w:rPr>
          <w:rFonts w:ascii="Times New Roman" w:hAnsi="Times New Roman"/>
          <w:i/>
          <w:iCs/>
        </w:rPr>
        <w:t>Environmental Pollution</w:t>
      </w:r>
      <w:r w:rsidRPr="00674F37">
        <w:rPr>
          <w:rFonts w:ascii="Times New Roman" w:hAnsi="Times New Roman"/>
        </w:rPr>
        <w:t xml:space="preserve"> 164:248-251. doi: 10.1016/j.envpol.2012.01.046.</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Ramirez, Alonso, Keysa G. Rosas, Ariel E. Lugo, and Olga M. Ramos-Gonzalez. 2014. "Spatio-temporal variation in stream water chemistry in a tropical urban watershed."  </w:t>
      </w:r>
      <w:r w:rsidRPr="00674F37">
        <w:rPr>
          <w:rFonts w:ascii="Times New Roman" w:hAnsi="Times New Roman"/>
          <w:i/>
          <w:iCs/>
        </w:rPr>
        <w:t>Ecology and Society</w:t>
      </w:r>
      <w:r w:rsidRPr="00674F37">
        <w:rPr>
          <w:rFonts w:ascii="Times New Roman" w:hAnsi="Times New Roman"/>
        </w:rPr>
        <w:t xml:space="preserve"> 19 (2). doi: 10.5751/es-06481-190245.</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Robinson, L., J. P. Newell, and J. A. Marzluff. 2005. "Twenty-five years of sprawl in the Seattle region: growth management responses and implications for conservation."  </w:t>
      </w:r>
      <w:r w:rsidRPr="00674F37">
        <w:rPr>
          <w:rFonts w:ascii="Times New Roman" w:hAnsi="Times New Roman"/>
          <w:i/>
          <w:iCs/>
        </w:rPr>
        <w:t>Landscape and Urban Planning</w:t>
      </w:r>
      <w:r w:rsidRPr="00674F37">
        <w:rPr>
          <w:rFonts w:ascii="Times New Roman" w:hAnsi="Times New Roman"/>
        </w:rPr>
        <w:t xml:space="preserve"> 71 (1):51-72. doi: 10.1016/j.landurbplan.2004.02.005.</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Rose, S., and N. E. Peters. 2001. "Effects of urbanization on streamflow in the Atlanta area (Georgia, USA): a comparative hydrological approach."  </w:t>
      </w:r>
      <w:r w:rsidRPr="00674F37">
        <w:rPr>
          <w:rFonts w:ascii="Times New Roman" w:hAnsi="Times New Roman"/>
          <w:i/>
          <w:iCs/>
        </w:rPr>
        <w:t>Hydrological Processes</w:t>
      </w:r>
      <w:r w:rsidRPr="00674F37">
        <w:rPr>
          <w:rFonts w:ascii="Times New Roman" w:hAnsi="Times New Roman"/>
        </w:rPr>
        <w:t xml:space="preserve"> 15 (8):1441-1457. doi: 10.1002/hyp.218.</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Schaeffler, Alexis, and Mark Swilling. 2013. "Valuing green infrastructure in an urban environment under pressure - The Johannesburg case."  </w:t>
      </w:r>
      <w:r w:rsidRPr="00674F37">
        <w:rPr>
          <w:rFonts w:ascii="Times New Roman" w:hAnsi="Times New Roman"/>
          <w:i/>
          <w:iCs/>
        </w:rPr>
        <w:t>Ecological Economics</w:t>
      </w:r>
      <w:r w:rsidRPr="00674F37">
        <w:rPr>
          <w:rFonts w:ascii="Times New Roman" w:hAnsi="Times New Roman"/>
        </w:rPr>
        <w:t xml:space="preserve"> 86:246-257. doi: 10.1016/j.ecolecon.2012.05.008.</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Seo, Wonseok, and Burkhard von Rabenau. 2011. "Spatial Impacts of Microneighborhood Physical Disorder on Property Resale Values in Columbus, Ohio."  </w:t>
      </w:r>
      <w:r w:rsidRPr="00674F37">
        <w:rPr>
          <w:rFonts w:ascii="Times New Roman" w:hAnsi="Times New Roman"/>
          <w:i/>
          <w:iCs/>
        </w:rPr>
        <w:t>Journal of Urban Planning and Development-Asce</w:t>
      </w:r>
      <w:r w:rsidRPr="00674F37">
        <w:rPr>
          <w:rFonts w:ascii="Times New Roman" w:hAnsi="Times New Roman"/>
        </w:rPr>
        <w:t xml:space="preserve"> 137 (3):337-345. doi: 10.1061/(asce)up.1943-5444.0000067.</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Sharp, R., et al 2014. InVEST tip user’s guide: intergrated valuation of environmental services and tradeoffs.</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lastRenderedPageBreak/>
        <w:t>Stern, N. 2007. The Economics of Climate Change: the Stern Review. Cambridge and New York: Cambridge University Press.</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Sun, Ge, and B. Graeme Lockaby. 2012. "Water Quantity and Quality at the Urban-Rural Interface."  </w:t>
      </w:r>
      <w:r w:rsidRPr="00674F37">
        <w:rPr>
          <w:rFonts w:ascii="Times New Roman" w:hAnsi="Times New Roman"/>
          <w:i/>
          <w:iCs/>
        </w:rPr>
        <w:t>Urban-Rural Interfaces: Linking People and Nature</w:t>
      </w:r>
      <w:r w:rsidRPr="00674F37">
        <w:rPr>
          <w:rFonts w:ascii="Times New Roman" w:hAnsi="Times New Roman"/>
        </w:rPr>
        <w:t>: 29-48. doi: 10.2136/2012.urban-rural.c3.</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Tao, Y., F. Li, X. S. Liu, D. Zhao, X. Sun, and L. F. Xu. 2015. "Variation in ecosystem services across an urbanization gradient: A study of terrestrial carbon stocks from Changzhou, China."  </w:t>
      </w:r>
      <w:r w:rsidRPr="00674F37">
        <w:rPr>
          <w:rFonts w:ascii="Times New Roman" w:hAnsi="Times New Roman"/>
          <w:i/>
          <w:iCs/>
        </w:rPr>
        <w:t>Ecological Modelling</w:t>
      </w:r>
      <w:r w:rsidRPr="00674F37">
        <w:rPr>
          <w:rFonts w:ascii="Times New Roman" w:hAnsi="Times New Roman"/>
        </w:rPr>
        <w:t xml:space="preserve"> 318:210-216. doi: 10.1016/j.ecolmodel.2015.04.027.</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0F215C">
        <w:rPr>
          <w:rFonts w:ascii="Times New Roman" w:hAnsi="Times New Roman"/>
        </w:rPr>
        <w:t>The Economics of Ecosystems and Biodiversity</w:t>
      </w:r>
      <w:r w:rsidRPr="00674F37">
        <w:rPr>
          <w:rFonts w:ascii="Times New Roman" w:hAnsi="Times New Roman"/>
        </w:rPr>
        <w:t xml:space="preserve">, 2008. </w:t>
      </w:r>
      <w:r>
        <w:rPr>
          <w:rFonts w:ascii="Times New Roman" w:hAnsi="Times New Roman"/>
        </w:rPr>
        <w:t>An</w:t>
      </w:r>
      <w:r w:rsidRPr="00674F37">
        <w:rPr>
          <w:rFonts w:ascii="Times New Roman" w:hAnsi="Times New Roman"/>
        </w:rPr>
        <w:t xml:space="preserve"> interim report. European Commission, Brussels.</w:t>
      </w:r>
      <w:r>
        <w:rPr>
          <w:rFonts w:ascii="Times New Roman" w:hAnsi="Times New Roman"/>
        </w:rPr>
        <w:t xml:space="preserve"> </w:t>
      </w:r>
      <w:r w:rsidRPr="0006074F">
        <w:rPr>
          <w:rFonts w:ascii="Times New Roman" w:hAnsi="Times New Roman"/>
        </w:rPr>
        <w:t>http://ec.europa.eu/environment/nature/biodiversity/economics/pdf/teeb_report.pdf</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United Nations, 2014. Department of Economic and Social Affairs, Population Division World Urbanization Prospects: The 2014 Revision, Highlights. http://esa.un.org/unpd/wup/Publications/Files/WUP2014-Highlights.pdf. </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United Nations Population Fund, 2015. Urbanization Overview. </w:t>
      </w:r>
      <w:hyperlink r:id="rId97" w:history="1">
        <w:r w:rsidRPr="00674F37">
          <w:rPr>
            <w:rFonts w:ascii="Times New Roman" w:hAnsi="Times New Roman"/>
            <w:u w:val="single"/>
          </w:rPr>
          <w:t>http://www.unfpa.org/urbanization</w:t>
        </w:r>
      </w:hyperlink>
      <w:r w:rsidRPr="00674F37">
        <w:rPr>
          <w:rFonts w:ascii="Times New Roman" w:hAnsi="Times New Roman"/>
        </w:rPr>
        <w:t>.</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Urbanity, by Randall Facts &amp; Views on Living Spaces, UGBs (Urban growth boundaries): Against Nature and Humanity. </w:t>
      </w:r>
      <w:hyperlink r:id="rId98" w:history="1">
        <w:r w:rsidRPr="00674F37">
          <w:rPr>
            <w:rFonts w:ascii="Times New Roman" w:hAnsi="Times New Roman"/>
            <w:u w:val="single"/>
          </w:rPr>
          <w:t>https://randscot.wordpress.com/2010/10/26/ugbs-urban-growth-boundaries-against-nature-and-humanity/</w:t>
        </w:r>
      </w:hyperlink>
      <w:r w:rsidRPr="00674F37">
        <w:rPr>
          <w:rFonts w:ascii="Times New Roman" w:hAnsi="Times New Roman"/>
        </w:rPr>
        <w:t>.</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U.S. Census Bureau, 2011. 2010 Census Redistricting Data U.S. Fact Finder.</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van Leeuwen, Thijs T., Andrew J. Frank, Yufang Jin, Padhraic Smyth, Michael L. Goulden, Guido R. van der Werf, and James T. Randerson. 2011. "Optimal use of land surface temperature data to detect changes in tropical forest cover."  </w:t>
      </w:r>
      <w:r w:rsidRPr="00674F37">
        <w:rPr>
          <w:rFonts w:ascii="Times New Roman" w:hAnsi="Times New Roman"/>
          <w:i/>
          <w:iCs/>
        </w:rPr>
        <w:t>Journal of Geophysical Research-Biogeosciences</w:t>
      </w:r>
      <w:r w:rsidRPr="00674F37">
        <w:rPr>
          <w:rFonts w:ascii="Times New Roman" w:hAnsi="Times New Roman"/>
        </w:rPr>
        <w:t xml:space="preserve"> 116. doi: 10.1029/2010jg001488.</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Wang, Shi-jun, Dan Wang, and Xiang-hua Yang. 2002. "URBANIZATION AND ITS IMPACTS ON WATER ENVIRONMENT IN TUMEN RIVER BASIN."  </w:t>
      </w:r>
      <w:r w:rsidRPr="00674F37">
        <w:rPr>
          <w:rFonts w:ascii="Times New Roman" w:hAnsi="Times New Roman"/>
          <w:i/>
          <w:iCs/>
        </w:rPr>
        <w:t>Chinese Geographical Science</w:t>
      </w:r>
      <w:r w:rsidRPr="00674F37">
        <w:rPr>
          <w:rFonts w:ascii="Times New Roman" w:hAnsi="Times New Roman"/>
        </w:rPr>
        <w:t xml:space="preserve"> 12 (3):273-281. doi: 10.1007/s11769-002-0014-z.</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Wei, Zongqiang, Shaohua Wu, Xiao Yan, and Shenglu Zhou. 2014. "Density and S</w:t>
      </w:r>
      <w:r>
        <w:rPr>
          <w:rFonts w:ascii="Times New Roman" w:hAnsi="Times New Roman"/>
        </w:rPr>
        <w:t>Table</w:t>
      </w:r>
      <w:r w:rsidRPr="00674F37">
        <w:rPr>
          <w:rFonts w:ascii="Times New Roman" w:hAnsi="Times New Roman"/>
        </w:rPr>
        <w:t xml:space="preserve">ility of Soil Organic Carbon beneath Impervious Surfaces in Urban Areas."  </w:t>
      </w:r>
      <w:r w:rsidRPr="00674F37">
        <w:rPr>
          <w:rFonts w:ascii="Times New Roman" w:hAnsi="Times New Roman"/>
          <w:i/>
          <w:iCs/>
        </w:rPr>
        <w:t>Plos One</w:t>
      </w:r>
      <w:r w:rsidRPr="00674F37">
        <w:rPr>
          <w:rFonts w:ascii="Times New Roman" w:hAnsi="Times New Roman"/>
        </w:rPr>
        <w:t xml:space="preserve"> 9 (10). doi: 10.1371/journal.pone.0109380.</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Weitzman, Martin L. 2007. "A review of the Stern Review on the Economics of Climate Change."  </w:t>
      </w:r>
      <w:r w:rsidRPr="00674F37">
        <w:rPr>
          <w:rFonts w:ascii="Times New Roman" w:hAnsi="Times New Roman"/>
          <w:i/>
          <w:iCs/>
        </w:rPr>
        <w:t>Journal of Economic Literature</w:t>
      </w:r>
      <w:r w:rsidRPr="00674F37">
        <w:rPr>
          <w:rFonts w:ascii="Times New Roman" w:hAnsi="Times New Roman"/>
        </w:rPr>
        <w:t xml:space="preserve"> 45 (3):703-724. doi: 10.1257/jel.45.3.703.</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Wu, J. Y., J. R. Thompson, R. K. Kolka, K. J. Franz, and T. W. Stewart. 2013. "Using the Storm Water Management Model to predict urban headwater stream hydrological response to climate and land cover change."  </w:t>
      </w:r>
      <w:r w:rsidRPr="00674F37">
        <w:rPr>
          <w:rFonts w:ascii="Times New Roman" w:hAnsi="Times New Roman"/>
          <w:i/>
          <w:iCs/>
        </w:rPr>
        <w:t>Hydrology and Earth System Sciences</w:t>
      </w:r>
      <w:r w:rsidRPr="00674F37">
        <w:rPr>
          <w:rFonts w:ascii="Times New Roman" w:hAnsi="Times New Roman"/>
        </w:rPr>
        <w:t xml:space="preserve"> 17 (12):4743-4758. doi: 10.5194/hess-17-4743-2013.</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Xie et al., 2003 G. Xie, C. Lu, Y. Leng, D. Zheng, S. Li Ecological assets valuation of the Tibetan Plateau Journal of Natural Resources, 18 (2003), pp. 189–196</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Yan, Y., C. Zhang, Y. F. Hu, and W. H. Kuang. 2016. "Urban Land-Cover Change and Its Impact on the Ecosystem Carbon Storage in a Dryland City."  </w:t>
      </w:r>
      <w:r w:rsidRPr="00674F37">
        <w:rPr>
          <w:rFonts w:ascii="Times New Roman" w:hAnsi="Times New Roman"/>
          <w:i/>
          <w:iCs/>
        </w:rPr>
        <w:t xml:space="preserve">Remote </w:t>
      </w:r>
      <w:r w:rsidRPr="00674F37">
        <w:rPr>
          <w:rFonts w:ascii="Times New Roman" w:hAnsi="Times New Roman"/>
          <w:i/>
          <w:iCs/>
        </w:rPr>
        <w:lastRenderedPageBreak/>
        <w:t>Sensing</w:t>
      </w:r>
      <w:r w:rsidRPr="00674F37">
        <w:rPr>
          <w:rFonts w:ascii="Times New Roman" w:hAnsi="Times New Roman"/>
        </w:rPr>
        <w:t xml:space="preserve"> 8 (1):18. doi: 10.3390/rs8010006.</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Zhang, L., K. Hickel, W. R. Dawes, F. H. S. Chiew, A. W. Western, and P. R. Briggs. 2004. "A rational function approach for estimating mean annual evapotranspiration."  </w:t>
      </w:r>
      <w:r w:rsidRPr="00674F37">
        <w:rPr>
          <w:rFonts w:ascii="Times New Roman" w:hAnsi="Times New Roman"/>
          <w:i/>
          <w:iCs/>
        </w:rPr>
        <w:t>Water Resources Research</w:t>
      </w:r>
      <w:r w:rsidRPr="00674F37">
        <w:rPr>
          <w:rFonts w:ascii="Times New Roman" w:hAnsi="Times New Roman"/>
        </w:rPr>
        <w:t xml:space="preserve"> 40 (2). doi: 10.1029/2003wr002710.</w:t>
      </w:r>
    </w:p>
    <w:p w:rsidR="0006074F" w:rsidRPr="00674F37" w:rsidRDefault="0006074F" w:rsidP="0006074F">
      <w:pPr>
        <w:widowControl w:val="0"/>
        <w:autoSpaceDE w:val="0"/>
        <w:autoSpaceDN w:val="0"/>
        <w:adjustRightInd w:val="0"/>
        <w:spacing w:line="240" w:lineRule="auto"/>
        <w:ind w:left="720" w:hanging="720"/>
        <w:rPr>
          <w:rFonts w:ascii="Times New Roman" w:hAnsi="Times New Roman"/>
        </w:rPr>
      </w:pPr>
      <w:r w:rsidRPr="00674F37">
        <w:rPr>
          <w:rFonts w:ascii="Times New Roman" w:hAnsi="Times New Roman"/>
        </w:rPr>
        <w:t xml:space="preserve">Zhou, Kehao, Yaolin Liu, Ronghui Tan, and Yan Song. 2014. "Urban dynamics, landscape ecological security, and policy implications: A case study from the Wuhan area of central China."  </w:t>
      </w:r>
      <w:r w:rsidRPr="00674F37">
        <w:rPr>
          <w:rFonts w:ascii="Times New Roman" w:hAnsi="Times New Roman"/>
          <w:i/>
          <w:iCs/>
        </w:rPr>
        <w:t>Cities</w:t>
      </w:r>
      <w:r w:rsidRPr="00674F37">
        <w:rPr>
          <w:rFonts w:ascii="Times New Roman" w:hAnsi="Times New Roman"/>
        </w:rPr>
        <w:t xml:space="preserve"> 41:141-153. doi: 10.1016/j.cities.2014.06.010.</w:t>
      </w:r>
    </w:p>
    <w:bookmarkEnd w:id="11"/>
    <w:bookmarkEnd w:id="12"/>
    <w:p w:rsidR="0006074F" w:rsidRDefault="0006074F" w:rsidP="0006074F">
      <w:pPr>
        <w:ind w:firstLine="360"/>
      </w:pPr>
    </w:p>
    <w:sectPr w:rsidR="0006074F" w:rsidSect="00DA1971">
      <w:footerReference w:type="default" r:id="rId99"/>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6DED" w:rsidRDefault="00236DED" w:rsidP="008E1C26">
      <w:pPr>
        <w:spacing w:line="240" w:lineRule="auto"/>
      </w:pPr>
      <w:r>
        <w:separator/>
      </w:r>
    </w:p>
  </w:endnote>
  <w:endnote w:type="continuationSeparator" w:id="0">
    <w:p w:rsidR="00236DED" w:rsidRDefault="00236DED"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8FA" w:rsidRDefault="001518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8FA" w:rsidRDefault="001518F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8FA" w:rsidRDefault="001518F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8FA" w:rsidRDefault="001518FA" w:rsidP="008E1C26">
    <w:pPr>
      <w:pStyle w:val="Footer"/>
      <w:jc w:val="center"/>
    </w:pPr>
    <w:r>
      <w:fldChar w:fldCharType="begin"/>
    </w:r>
    <w:r>
      <w:instrText xml:space="preserve"> PAGE   \* MERGEFORMAT </w:instrText>
    </w:r>
    <w:r>
      <w:fldChar w:fldCharType="separate"/>
    </w:r>
    <w:r w:rsidR="002A6C83">
      <w:rPr>
        <w:noProof/>
      </w:rPr>
      <w:t>vi</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8FA" w:rsidRDefault="001518FA" w:rsidP="008E1C26">
    <w:pPr>
      <w:pStyle w:val="Footer"/>
      <w:jc w:val="center"/>
    </w:pPr>
    <w:r>
      <w:fldChar w:fldCharType="begin"/>
    </w:r>
    <w:r>
      <w:instrText xml:space="preserve"> PAGE   \* MERGEFORMAT </w:instrText>
    </w:r>
    <w:r>
      <w:fldChar w:fldCharType="separate"/>
    </w:r>
    <w:r w:rsidR="002A6C83">
      <w:rPr>
        <w:noProof/>
      </w:rPr>
      <w:t>13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6DED" w:rsidRDefault="00236DED" w:rsidP="008E1C26">
      <w:pPr>
        <w:spacing w:line="240" w:lineRule="auto"/>
      </w:pPr>
      <w:r>
        <w:separator/>
      </w:r>
    </w:p>
  </w:footnote>
  <w:footnote w:type="continuationSeparator" w:id="0">
    <w:p w:rsidR="00236DED" w:rsidRDefault="00236DED" w:rsidP="008E1C2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8FA" w:rsidRDefault="001518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8FA" w:rsidRDefault="001518F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18FA" w:rsidRDefault="001518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1721B"/>
    <w:multiLevelType w:val="multilevel"/>
    <w:tmpl w:val="86D04F82"/>
    <w:lvl w:ilvl="0">
      <w:start w:val="1"/>
      <w:numFmt w:val="decimal"/>
      <w:lvlText w:val="%1."/>
      <w:lvlJc w:val="left"/>
      <w:pPr>
        <w:ind w:left="720" w:hanging="360"/>
      </w:pPr>
      <w:rPr>
        <w:rFonts w:hint="default"/>
        <w:b/>
        <w:sz w:val="24"/>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 w15:restartNumberingAfterBreak="0">
    <w:nsid w:val="1D061714"/>
    <w:multiLevelType w:val="multilevel"/>
    <w:tmpl w:val="422ACF5E"/>
    <w:lvl w:ilvl="0">
      <w:start w:val="3"/>
      <w:numFmt w:val="decimal"/>
      <w:lvlText w:val="%1"/>
      <w:lvlJc w:val="left"/>
      <w:pPr>
        <w:ind w:left="360" w:hanging="360"/>
      </w:pPr>
      <w:rPr>
        <w:rFonts w:hint="default"/>
      </w:rPr>
    </w:lvl>
    <w:lvl w:ilvl="1">
      <w:start w:val="2"/>
      <w:numFmt w:val="decimal"/>
      <w:lvlText w:val="%1.%2"/>
      <w:lvlJc w:val="left"/>
      <w:pPr>
        <w:ind w:left="690" w:hanging="36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2"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8F14FA"/>
    <w:multiLevelType w:val="hybridMultilevel"/>
    <w:tmpl w:val="79902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4A2D8C"/>
    <w:multiLevelType w:val="hybridMultilevel"/>
    <w:tmpl w:val="71A897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7E0024BC"/>
    <w:multiLevelType w:val="multilevel"/>
    <w:tmpl w:val="FCFA9E6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1" w15:restartNumberingAfterBreak="0">
    <w:nsid w:val="7E376360"/>
    <w:multiLevelType w:val="multilevel"/>
    <w:tmpl w:val="A16C1BC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3"/>
  </w:num>
  <w:num w:numId="4">
    <w:abstractNumId w:val="2"/>
  </w:num>
  <w:num w:numId="5">
    <w:abstractNumId w:val="4"/>
  </w:num>
  <w:num w:numId="6">
    <w:abstractNumId w:val="5"/>
  </w:num>
  <w:num w:numId="7">
    <w:abstractNumId w:val="6"/>
  </w:num>
  <w:num w:numId="8">
    <w:abstractNumId w:val="0"/>
  </w:num>
  <w:num w:numId="9">
    <w:abstractNumId w:val="7"/>
  </w:num>
  <w:num w:numId="10">
    <w:abstractNumId w:val="8"/>
  </w:num>
  <w:num w:numId="11">
    <w:abstractNumId w:val="1"/>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0447A"/>
    <w:rsid w:val="0001490F"/>
    <w:rsid w:val="00015B5C"/>
    <w:rsid w:val="00025A12"/>
    <w:rsid w:val="00037AE4"/>
    <w:rsid w:val="00041B04"/>
    <w:rsid w:val="00044558"/>
    <w:rsid w:val="0005374D"/>
    <w:rsid w:val="00057D04"/>
    <w:rsid w:val="0006074F"/>
    <w:rsid w:val="00062085"/>
    <w:rsid w:val="00073054"/>
    <w:rsid w:val="00076B36"/>
    <w:rsid w:val="00077A99"/>
    <w:rsid w:val="00077F0A"/>
    <w:rsid w:val="0008176F"/>
    <w:rsid w:val="0009599A"/>
    <w:rsid w:val="000A2E26"/>
    <w:rsid w:val="000B49E8"/>
    <w:rsid w:val="000B4D9D"/>
    <w:rsid w:val="000C18E6"/>
    <w:rsid w:val="000C24B8"/>
    <w:rsid w:val="000F56FF"/>
    <w:rsid w:val="00105BBB"/>
    <w:rsid w:val="00111452"/>
    <w:rsid w:val="00111915"/>
    <w:rsid w:val="001160D9"/>
    <w:rsid w:val="00146C2A"/>
    <w:rsid w:val="00147487"/>
    <w:rsid w:val="001504BE"/>
    <w:rsid w:val="001518FA"/>
    <w:rsid w:val="0017177C"/>
    <w:rsid w:val="00172240"/>
    <w:rsid w:val="00182A24"/>
    <w:rsid w:val="001852B8"/>
    <w:rsid w:val="00187691"/>
    <w:rsid w:val="001909F6"/>
    <w:rsid w:val="001970C3"/>
    <w:rsid w:val="001A3DDE"/>
    <w:rsid w:val="001A744D"/>
    <w:rsid w:val="001B12EF"/>
    <w:rsid w:val="001B2E5C"/>
    <w:rsid w:val="001B4235"/>
    <w:rsid w:val="001B521A"/>
    <w:rsid w:val="001C10A0"/>
    <w:rsid w:val="001C3B63"/>
    <w:rsid w:val="001D0BB5"/>
    <w:rsid w:val="001D3074"/>
    <w:rsid w:val="001D328D"/>
    <w:rsid w:val="001E5BFC"/>
    <w:rsid w:val="001F61C2"/>
    <w:rsid w:val="001F6649"/>
    <w:rsid w:val="001F6803"/>
    <w:rsid w:val="00204AF9"/>
    <w:rsid w:val="00207692"/>
    <w:rsid w:val="0021082B"/>
    <w:rsid w:val="002147D8"/>
    <w:rsid w:val="00227893"/>
    <w:rsid w:val="00235D18"/>
    <w:rsid w:val="0023654C"/>
    <w:rsid w:val="00236DED"/>
    <w:rsid w:val="00244C26"/>
    <w:rsid w:val="0025480E"/>
    <w:rsid w:val="00255FC4"/>
    <w:rsid w:val="00257382"/>
    <w:rsid w:val="0025754A"/>
    <w:rsid w:val="00260F9A"/>
    <w:rsid w:val="00262C78"/>
    <w:rsid w:val="002631E8"/>
    <w:rsid w:val="00271ED6"/>
    <w:rsid w:val="00274E2C"/>
    <w:rsid w:val="00284162"/>
    <w:rsid w:val="00295A7D"/>
    <w:rsid w:val="00297A9D"/>
    <w:rsid w:val="002A0FFA"/>
    <w:rsid w:val="002A6C83"/>
    <w:rsid w:val="002B38BC"/>
    <w:rsid w:val="002B74D0"/>
    <w:rsid w:val="002C288D"/>
    <w:rsid w:val="002D6E20"/>
    <w:rsid w:val="002E157F"/>
    <w:rsid w:val="002F3861"/>
    <w:rsid w:val="002F450B"/>
    <w:rsid w:val="0030335B"/>
    <w:rsid w:val="00304FD6"/>
    <w:rsid w:val="0030767B"/>
    <w:rsid w:val="00314F3F"/>
    <w:rsid w:val="003218D0"/>
    <w:rsid w:val="003240AA"/>
    <w:rsid w:val="00334F0B"/>
    <w:rsid w:val="00336BC4"/>
    <w:rsid w:val="0033734C"/>
    <w:rsid w:val="00340F4F"/>
    <w:rsid w:val="003410CC"/>
    <w:rsid w:val="00343673"/>
    <w:rsid w:val="003450B1"/>
    <w:rsid w:val="00346ADC"/>
    <w:rsid w:val="003635D6"/>
    <w:rsid w:val="00364563"/>
    <w:rsid w:val="0037098E"/>
    <w:rsid w:val="003748FF"/>
    <w:rsid w:val="003809C7"/>
    <w:rsid w:val="00385E9D"/>
    <w:rsid w:val="00386E26"/>
    <w:rsid w:val="00387D68"/>
    <w:rsid w:val="0039187E"/>
    <w:rsid w:val="00393159"/>
    <w:rsid w:val="00396207"/>
    <w:rsid w:val="003A060D"/>
    <w:rsid w:val="003B0A2F"/>
    <w:rsid w:val="003B73A8"/>
    <w:rsid w:val="003D0288"/>
    <w:rsid w:val="003D34F2"/>
    <w:rsid w:val="003E22B5"/>
    <w:rsid w:val="003F4450"/>
    <w:rsid w:val="003F5B98"/>
    <w:rsid w:val="00413B65"/>
    <w:rsid w:val="004372CE"/>
    <w:rsid w:val="004431F8"/>
    <w:rsid w:val="00443B59"/>
    <w:rsid w:val="00460315"/>
    <w:rsid w:val="00460882"/>
    <w:rsid w:val="004614D4"/>
    <w:rsid w:val="00461AA9"/>
    <w:rsid w:val="0047189B"/>
    <w:rsid w:val="00471B72"/>
    <w:rsid w:val="00472B7F"/>
    <w:rsid w:val="00486A0F"/>
    <w:rsid w:val="004A4B27"/>
    <w:rsid w:val="004A52B4"/>
    <w:rsid w:val="004A6454"/>
    <w:rsid w:val="004A7222"/>
    <w:rsid w:val="004B4BF4"/>
    <w:rsid w:val="004D1851"/>
    <w:rsid w:val="004D2E55"/>
    <w:rsid w:val="004E41F4"/>
    <w:rsid w:val="00513DAE"/>
    <w:rsid w:val="00526DC2"/>
    <w:rsid w:val="0053028C"/>
    <w:rsid w:val="005322F2"/>
    <w:rsid w:val="005354E8"/>
    <w:rsid w:val="00536EED"/>
    <w:rsid w:val="00545488"/>
    <w:rsid w:val="0055127C"/>
    <w:rsid w:val="0057775C"/>
    <w:rsid w:val="00580D75"/>
    <w:rsid w:val="00581CB5"/>
    <w:rsid w:val="00582EBC"/>
    <w:rsid w:val="00583C7E"/>
    <w:rsid w:val="005A2B79"/>
    <w:rsid w:val="005A5046"/>
    <w:rsid w:val="005B06C2"/>
    <w:rsid w:val="005B0705"/>
    <w:rsid w:val="005B11A3"/>
    <w:rsid w:val="005B16E2"/>
    <w:rsid w:val="005C67D8"/>
    <w:rsid w:val="005E573E"/>
    <w:rsid w:val="005E64CF"/>
    <w:rsid w:val="006010A2"/>
    <w:rsid w:val="0060557E"/>
    <w:rsid w:val="0062558F"/>
    <w:rsid w:val="006273C0"/>
    <w:rsid w:val="00633C74"/>
    <w:rsid w:val="0064270E"/>
    <w:rsid w:val="00645190"/>
    <w:rsid w:val="00645A8F"/>
    <w:rsid w:val="00646EFB"/>
    <w:rsid w:val="006474AC"/>
    <w:rsid w:val="00647814"/>
    <w:rsid w:val="00650A91"/>
    <w:rsid w:val="00653C73"/>
    <w:rsid w:val="00655A02"/>
    <w:rsid w:val="00661C13"/>
    <w:rsid w:val="00674563"/>
    <w:rsid w:val="00692AF3"/>
    <w:rsid w:val="0069549B"/>
    <w:rsid w:val="006A6340"/>
    <w:rsid w:val="006B1D41"/>
    <w:rsid w:val="006B4721"/>
    <w:rsid w:val="006C3E97"/>
    <w:rsid w:val="006D1B98"/>
    <w:rsid w:val="006E343B"/>
    <w:rsid w:val="006F10CE"/>
    <w:rsid w:val="006F401C"/>
    <w:rsid w:val="0070017B"/>
    <w:rsid w:val="00700C57"/>
    <w:rsid w:val="00705086"/>
    <w:rsid w:val="00713FB4"/>
    <w:rsid w:val="00716757"/>
    <w:rsid w:val="007247B0"/>
    <w:rsid w:val="00730F0A"/>
    <w:rsid w:val="0074215E"/>
    <w:rsid w:val="00745295"/>
    <w:rsid w:val="00746E16"/>
    <w:rsid w:val="007559B1"/>
    <w:rsid w:val="00761FDB"/>
    <w:rsid w:val="007739FB"/>
    <w:rsid w:val="00775701"/>
    <w:rsid w:val="00784171"/>
    <w:rsid w:val="007864D2"/>
    <w:rsid w:val="0078679A"/>
    <w:rsid w:val="007A6C28"/>
    <w:rsid w:val="007B0C78"/>
    <w:rsid w:val="007B7381"/>
    <w:rsid w:val="007C4B8F"/>
    <w:rsid w:val="007E6C76"/>
    <w:rsid w:val="007F2648"/>
    <w:rsid w:val="007F5967"/>
    <w:rsid w:val="007F660C"/>
    <w:rsid w:val="008253D8"/>
    <w:rsid w:val="0082601C"/>
    <w:rsid w:val="008264BE"/>
    <w:rsid w:val="00834990"/>
    <w:rsid w:val="00841129"/>
    <w:rsid w:val="00854B50"/>
    <w:rsid w:val="00875426"/>
    <w:rsid w:val="008A1EE9"/>
    <w:rsid w:val="008A4F22"/>
    <w:rsid w:val="008A53FC"/>
    <w:rsid w:val="008A54CC"/>
    <w:rsid w:val="008B3C12"/>
    <w:rsid w:val="008B6B4D"/>
    <w:rsid w:val="008B71C2"/>
    <w:rsid w:val="008C27FE"/>
    <w:rsid w:val="008D0381"/>
    <w:rsid w:val="008D4878"/>
    <w:rsid w:val="008E1C26"/>
    <w:rsid w:val="008F1822"/>
    <w:rsid w:val="00900A47"/>
    <w:rsid w:val="00917D6C"/>
    <w:rsid w:val="009245C5"/>
    <w:rsid w:val="00931BB1"/>
    <w:rsid w:val="009344CB"/>
    <w:rsid w:val="00952BBC"/>
    <w:rsid w:val="009671ED"/>
    <w:rsid w:val="00976BD6"/>
    <w:rsid w:val="00992C28"/>
    <w:rsid w:val="0099485B"/>
    <w:rsid w:val="009A1894"/>
    <w:rsid w:val="009A27B6"/>
    <w:rsid w:val="009B3986"/>
    <w:rsid w:val="009B4800"/>
    <w:rsid w:val="009B49FC"/>
    <w:rsid w:val="009D2150"/>
    <w:rsid w:val="009D6A01"/>
    <w:rsid w:val="009E269B"/>
    <w:rsid w:val="009E29A0"/>
    <w:rsid w:val="009E585B"/>
    <w:rsid w:val="009F1EE6"/>
    <w:rsid w:val="009F3AB5"/>
    <w:rsid w:val="00A0094B"/>
    <w:rsid w:val="00A13CB5"/>
    <w:rsid w:val="00A40154"/>
    <w:rsid w:val="00A411D7"/>
    <w:rsid w:val="00A42CDD"/>
    <w:rsid w:val="00A460F3"/>
    <w:rsid w:val="00A50007"/>
    <w:rsid w:val="00A52027"/>
    <w:rsid w:val="00A523B9"/>
    <w:rsid w:val="00A54A19"/>
    <w:rsid w:val="00A5626C"/>
    <w:rsid w:val="00A61223"/>
    <w:rsid w:val="00A639BA"/>
    <w:rsid w:val="00A6427B"/>
    <w:rsid w:val="00A74BDF"/>
    <w:rsid w:val="00A77093"/>
    <w:rsid w:val="00A82147"/>
    <w:rsid w:val="00A83A4C"/>
    <w:rsid w:val="00A92387"/>
    <w:rsid w:val="00A94743"/>
    <w:rsid w:val="00AA0B13"/>
    <w:rsid w:val="00AA1B3B"/>
    <w:rsid w:val="00AA203D"/>
    <w:rsid w:val="00AB064F"/>
    <w:rsid w:val="00AB221E"/>
    <w:rsid w:val="00AC5E50"/>
    <w:rsid w:val="00AD0301"/>
    <w:rsid w:val="00AD171C"/>
    <w:rsid w:val="00AD3A26"/>
    <w:rsid w:val="00AF0BB2"/>
    <w:rsid w:val="00B177CD"/>
    <w:rsid w:val="00B224CD"/>
    <w:rsid w:val="00B2615D"/>
    <w:rsid w:val="00B26394"/>
    <w:rsid w:val="00B270FE"/>
    <w:rsid w:val="00B36426"/>
    <w:rsid w:val="00B376E9"/>
    <w:rsid w:val="00B37A48"/>
    <w:rsid w:val="00B51466"/>
    <w:rsid w:val="00B55771"/>
    <w:rsid w:val="00B875C8"/>
    <w:rsid w:val="00B905E2"/>
    <w:rsid w:val="00B970C4"/>
    <w:rsid w:val="00BA1A3A"/>
    <w:rsid w:val="00BA5789"/>
    <w:rsid w:val="00BB3F72"/>
    <w:rsid w:val="00BB50E5"/>
    <w:rsid w:val="00BB678C"/>
    <w:rsid w:val="00BC34C4"/>
    <w:rsid w:val="00BD1142"/>
    <w:rsid w:val="00BD45C8"/>
    <w:rsid w:val="00C00385"/>
    <w:rsid w:val="00C0228F"/>
    <w:rsid w:val="00C04121"/>
    <w:rsid w:val="00C16C66"/>
    <w:rsid w:val="00C20A7B"/>
    <w:rsid w:val="00C3745C"/>
    <w:rsid w:val="00C4062A"/>
    <w:rsid w:val="00C5050A"/>
    <w:rsid w:val="00C54100"/>
    <w:rsid w:val="00C63C23"/>
    <w:rsid w:val="00C67CE3"/>
    <w:rsid w:val="00C8326D"/>
    <w:rsid w:val="00C92079"/>
    <w:rsid w:val="00C93B14"/>
    <w:rsid w:val="00CA498F"/>
    <w:rsid w:val="00CC7E26"/>
    <w:rsid w:val="00CE1C4A"/>
    <w:rsid w:val="00CF0982"/>
    <w:rsid w:val="00D0440F"/>
    <w:rsid w:val="00D323D6"/>
    <w:rsid w:val="00D3312C"/>
    <w:rsid w:val="00D36372"/>
    <w:rsid w:val="00D47ACF"/>
    <w:rsid w:val="00D47DA5"/>
    <w:rsid w:val="00D51A54"/>
    <w:rsid w:val="00D54F29"/>
    <w:rsid w:val="00D55FD7"/>
    <w:rsid w:val="00D65384"/>
    <w:rsid w:val="00D75B66"/>
    <w:rsid w:val="00D95080"/>
    <w:rsid w:val="00D97CFA"/>
    <w:rsid w:val="00DA02BF"/>
    <w:rsid w:val="00DA1614"/>
    <w:rsid w:val="00DA1971"/>
    <w:rsid w:val="00DB0A0B"/>
    <w:rsid w:val="00DB4412"/>
    <w:rsid w:val="00DB57AB"/>
    <w:rsid w:val="00DB5945"/>
    <w:rsid w:val="00DB664C"/>
    <w:rsid w:val="00DC4F84"/>
    <w:rsid w:val="00DC6749"/>
    <w:rsid w:val="00DD484C"/>
    <w:rsid w:val="00DD591A"/>
    <w:rsid w:val="00DD593D"/>
    <w:rsid w:val="00DE153D"/>
    <w:rsid w:val="00DE1EF7"/>
    <w:rsid w:val="00DE50F8"/>
    <w:rsid w:val="00DE5934"/>
    <w:rsid w:val="00DF02E5"/>
    <w:rsid w:val="00DF124B"/>
    <w:rsid w:val="00DF4B88"/>
    <w:rsid w:val="00E03AA9"/>
    <w:rsid w:val="00E0501B"/>
    <w:rsid w:val="00E11D2F"/>
    <w:rsid w:val="00E20B9A"/>
    <w:rsid w:val="00E252B0"/>
    <w:rsid w:val="00E30DA2"/>
    <w:rsid w:val="00E31295"/>
    <w:rsid w:val="00E453E8"/>
    <w:rsid w:val="00E47507"/>
    <w:rsid w:val="00E53D7E"/>
    <w:rsid w:val="00E6041C"/>
    <w:rsid w:val="00E71E17"/>
    <w:rsid w:val="00E7675A"/>
    <w:rsid w:val="00E77477"/>
    <w:rsid w:val="00E878DE"/>
    <w:rsid w:val="00E87D11"/>
    <w:rsid w:val="00E95907"/>
    <w:rsid w:val="00EA13D9"/>
    <w:rsid w:val="00EA5144"/>
    <w:rsid w:val="00EA7E4F"/>
    <w:rsid w:val="00EB5616"/>
    <w:rsid w:val="00EC6DB8"/>
    <w:rsid w:val="00ED6F0B"/>
    <w:rsid w:val="00EE1461"/>
    <w:rsid w:val="00EE3797"/>
    <w:rsid w:val="00EF2370"/>
    <w:rsid w:val="00EF7BAE"/>
    <w:rsid w:val="00F010CD"/>
    <w:rsid w:val="00F22C2D"/>
    <w:rsid w:val="00F27248"/>
    <w:rsid w:val="00F36993"/>
    <w:rsid w:val="00F37F46"/>
    <w:rsid w:val="00F46A49"/>
    <w:rsid w:val="00F70716"/>
    <w:rsid w:val="00F7122D"/>
    <w:rsid w:val="00F733EE"/>
    <w:rsid w:val="00F8670A"/>
    <w:rsid w:val="00F91D2C"/>
    <w:rsid w:val="00F93475"/>
    <w:rsid w:val="00FA2425"/>
    <w:rsid w:val="00FA78D9"/>
    <w:rsid w:val="00FB5287"/>
    <w:rsid w:val="00FC6A58"/>
    <w:rsid w:val="00FF0F0F"/>
    <w:rsid w:val="00FF3ABC"/>
    <w:rsid w:val="00FF6DDC"/>
    <w:rsid w:val="00FF7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969E539-560D-4806-B3B4-A91F17B6B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1295"/>
    <w:pPr>
      <w:tabs>
        <w:tab w:val="right" w:leader="dot" w:pos="8640"/>
      </w:tabs>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346ADC"/>
    <w:pPr>
      <w:spacing w:line="480" w:lineRule="auto"/>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AD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F22C2D"/>
    <w:pPr>
      <w:tabs>
        <w:tab w:val="right" w:leader="dot" w:pos="7920"/>
        <w:tab w:val="right" w:leader="dot" w:pos="8460"/>
      </w:tabs>
      <w:ind w:left="720" w:hanging="720"/>
      <w:jc w:val="right"/>
    </w:pPr>
  </w:style>
  <w:style w:type="paragraph" w:styleId="TOC2">
    <w:name w:val="toc 2"/>
    <w:basedOn w:val="Normal"/>
    <w:next w:val="Normal"/>
    <w:autoRedefine/>
    <w:uiPriority w:val="39"/>
    <w:unhideWhenUsed/>
    <w:rsid w:val="00A94743"/>
    <w:pPr>
      <w:tabs>
        <w:tab w:val="right" w:leader="dot" w:pos="8460"/>
      </w:tabs>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5A5046"/>
    <w:pPr>
      <w:tabs>
        <w:tab w:val="right" w:leader="dot" w:pos="8460"/>
      </w:tabs>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bin"/><Relationship Id="rId21" Type="http://schemas.openxmlformats.org/officeDocument/2006/relationships/image" Target="media/image7.jpeg"/><Relationship Id="rId34" Type="http://schemas.openxmlformats.org/officeDocument/2006/relationships/image" Target="media/image16.wmf"/><Relationship Id="rId42" Type="http://schemas.openxmlformats.org/officeDocument/2006/relationships/image" Target="media/image20.wmf"/><Relationship Id="rId47" Type="http://schemas.openxmlformats.org/officeDocument/2006/relationships/oleObject" Target="embeddings/oleObject11.bin"/><Relationship Id="rId50" Type="http://schemas.openxmlformats.org/officeDocument/2006/relationships/oleObject" Target="embeddings/oleObject12.bin"/><Relationship Id="rId55" Type="http://schemas.openxmlformats.org/officeDocument/2006/relationships/image" Target="media/image26.emf"/><Relationship Id="rId63" Type="http://schemas.openxmlformats.org/officeDocument/2006/relationships/image" Target="media/image34.emf"/><Relationship Id="rId68" Type="http://schemas.openxmlformats.org/officeDocument/2006/relationships/image" Target="media/image39.png"/><Relationship Id="rId76" Type="http://schemas.openxmlformats.org/officeDocument/2006/relationships/image" Target="media/image47.png"/><Relationship Id="rId84" Type="http://schemas.openxmlformats.org/officeDocument/2006/relationships/image" Target="media/image55.jpg"/><Relationship Id="rId89" Type="http://schemas.openxmlformats.org/officeDocument/2006/relationships/image" Target="media/image60.jpg"/><Relationship Id="rId97" Type="http://schemas.openxmlformats.org/officeDocument/2006/relationships/hyperlink" Target="http://www.unfpa.org/urbanization" TargetMode="External"/><Relationship Id="rId7" Type="http://schemas.openxmlformats.org/officeDocument/2006/relationships/endnotes" Target="endnotes.xml"/><Relationship Id="rId71" Type="http://schemas.openxmlformats.org/officeDocument/2006/relationships/image" Target="media/image42.jpeg"/><Relationship Id="rId92" Type="http://schemas.openxmlformats.org/officeDocument/2006/relationships/hyperlink" Target="http://www.corvallisoregon.gov/modules/showdocument.aspx?documentid=4427" TargetMode="Externa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oleObject" Target="embeddings/oleObject2.bin"/><Relationship Id="rId11" Type="http://schemas.openxmlformats.org/officeDocument/2006/relationships/footer" Target="footer2.xml"/><Relationship Id="rId24" Type="http://schemas.openxmlformats.org/officeDocument/2006/relationships/image" Target="media/image10.emf"/><Relationship Id="rId32" Type="http://schemas.openxmlformats.org/officeDocument/2006/relationships/image" Target="media/image15.wmf"/><Relationship Id="rId37" Type="http://schemas.openxmlformats.org/officeDocument/2006/relationships/oleObject" Target="embeddings/oleObject6.bin"/><Relationship Id="rId40" Type="http://schemas.openxmlformats.org/officeDocument/2006/relationships/image" Target="media/image19.wmf"/><Relationship Id="rId45" Type="http://schemas.openxmlformats.org/officeDocument/2006/relationships/oleObject" Target="embeddings/oleObject10.bin"/><Relationship Id="rId53" Type="http://schemas.openxmlformats.org/officeDocument/2006/relationships/image" Target="media/image25.wmf"/><Relationship Id="rId58" Type="http://schemas.openxmlformats.org/officeDocument/2006/relationships/image" Target="media/image29.emf"/><Relationship Id="rId66" Type="http://schemas.openxmlformats.org/officeDocument/2006/relationships/image" Target="media/image37.emf"/><Relationship Id="rId74" Type="http://schemas.openxmlformats.org/officeDocument/2006/relationships/image" Target="media/image45.emf"/><Relationship Id="rId79" Type="http://schemas.openxmlformats.org/officeDocument/2006/relationships/image" Target="media/image50.emf"/><Relationship Id="rId87" Type="http://schemas.openxmlformats.org/officeDocument/2006/relationships/image" Target="media/image58.png"/><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2.png"/><Relationship Id="rId82" Type="http://schemas.openxmlformats.org/officeDocument/2006/relationships/image" Target="media/image53.emf"/><Relationship Id="rId90" Type="http://schemas.openxmlformats.org/officeDocument/2006/relationships/hyperlink" Target="https://placesjournal.org/article/champion-trees-and-urban-forests/" TargetMode="External"/><Relationship Id="rId95" Type="http://schemas.openxmlformats.org/officeDocument/2006/relationships/hyperlink" Target="https://placesjournal.org/article/champion-trees-and-urban-forests/" TargetMode="External"/><Relationship Id="rId19" Type="http://schemas.openxmlformats.org/officeDocument/2006/relationships/image" Target="media/image5.jpeg"/><Relationship Id="rId14" Type="http://schemas.openxmlformats.org/officeDocument/2006/relationships/footer" Target="footer4.xml"/><Relationship Id="rId22" Type="http://schemas.openxmlformats.org/officeDocument/2006/relationships/image" Target="media/image8.jpeg"/><Relationship Id="rId27" Type="http://schemas.openxmlformats.org/officeDocument/2006/relationships/image" Target="media/image12.png"/><Relationship Id="rId30" Type="http://schemas.openxmlformats.org/officeDocument/2006/relationships/image" Target="media/image14.wmf"/><Relationship Id="rId35" Type="http://schemas.openxmlformats.org/officeDocument/2006/relationships/oleObject" Target="embeddings/oleObject5.bin"/><Relationship Id="rId43" Type="http://schemas.openxmlformats.org/officeDocument/2006/relationships/oleObject" Target="embeddings/oleObject9.bin"/><Relationship Id="rId48" Type="http://schemas.openxmlformats.org/officeDocument/2006/relationships/image" Target="media/image23.png"/><Relationship Id="rId56" Type="http://schemas.openxmlformats.org/officeDocument/2006/relationships/image" Target="media/image27.png"/><Relationship Id="rId64" Type="http://schemas.openxmlformats.org/officeDocument/2006/relationships/image" Target="media/image35.png"/><Relationship Id="rId69" Type="http://schemas.openxmlformats.org/officeDocument/2006/relationships/image" Target="media/image40.emf"/><Relationship Id="rId77" Type="http://schemas.openxmlformats.org/officeDocument/2006/relationships/image" Target="media/image48.jpeg"/><Relationship Id="rId100"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24.wmf"/><Relationship Id="rId72" Type="http://schemas.openxmlformats.org/officeDocument/2006/relationships/image" Target="media/image43.jpeg"/><Relationship Id="rId80" Type="http://schemas.openxmlformats.org/officeDocument/2006/relationships/image" Target="media/image51.jpeg"/><Relationship Id="rId85" Type="http://schemas.openxmlformats.org/officeDocument/2006/relationships/image" Target="media/image56.png"/><Relationship Id="rId93" Type="http://schemas.openxmlformats.org/officeDocument/2006/relationships/hyperlink" Target="https://www.uky.edu/WaterResources/FF/EPA%20Water%20Quality%20Trading.pdf" TargetMode="External"/><Relationship Id="rId98" Type="http://schemas.openxmlformats.org/officeDocument/2006/relationships/hyperlink" Target="https://randscot.wordpress.com/2010/10/26/ugbs-urban-growth-boundaries-against-nature-and-humanity/"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3.jpeg"/><Relationship Id="rId25" Type="http://schemas.openxmlformats.org/officeDocument/2006/relationships/image" Target="media/image11.wmf"/><Relationship Id="rId33" Type="http://schemas.openxmlformats.org/officeDocument/2006/relationships/oleObject" Target="embeddings/oleObject4.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image" Target="media/image30.emf"/><Relationship Id="rId67" Type="http://schemas.openxmlformats.org/officeDocument/2006/relationships/image" Target="media/image38.png"/><Relationship Id="rId20" Type="http://schemas.openxmlformats.org/officeDocument/2006/relationships/image" Target="media/image6.emf"/><Relationship Id="rId41" Type="http://schemas.openxmlformats.org/officeDocument/2006/relationships/oleObject" Target="embeddings/oleObject8.bin"/><Relationship Id="rId54" Type="http://schemas.openxmlformats.org/officeDocument/2006/relationships/oleObject" Target="embeddings/oleObject14.bin"/><Relationship Id="rId62" Type="http://schemas.openxmlformats.org/officeDocument/2006/relationships/image" Target="media/image33.png"/><Relationship Id="rId70" Type="http://schemas.openxmlformats.org/officeDocument/2006/relationships/image" Target="media/image41.jpeg"/><Relationship Id="rId75" Type="http://schemas.openxmlformats.org/officeDocument/2006/relationships/image" Target="media/image46.emf"/><Relationship Id="rId83" Type="http://schemas.openxmlformats.org/officeDocument/2006/relationships/image" Target="media/image54.jpeg"/><Relationship Id="rId88" Type="http://schemas.openxmlformats.org/officeDocument/2006/relationships/image" Target="media/image59.jpg"/><Relationship Id="rId91" Type="http://schemas.openxmlformats.org/officeDocument/2006/relationships/hyperlink" Target="https://placesjournal.org/article/champion-trees-and-urban-forests/" TargetMode="External"/><Relationship Id="rId96" Type="http://schemas.openxmlformats.org/officeDocument/2006/relationships/hyperlink" Target="https://www.oregon.gov/LCD/docs/goals/compilation_of_statewide_planning_goals.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image" Target="media/image9.png"/><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image" Target="media/image24.png"/><Relationship Id="rId57" Type="http://schemas.openxmlformats.org/officeDocument/2006/relationships/image" Target="media/image28.jpeg"/><Relationship Id="rId10" Type="http://schemas.openxmlformats.org/officeDocument/2006/relationships/footer" Target="footer1.xml"/><Relationship Id="rId31" Type="http://schemas.openxmlformats.org/officeDocument/2006/relationships/oleObject" Target="embeddings/oleObject3.bin"/><Relationship Id="rId44" Type="http://schemas.openxmlformats.org/officeDocument/2006/relationships/image" Target="media/image21.wmf"/><Relationship Id="rId52" Type="http://schemas.openxmlformats.org/officeDocument/2006/relationships/oleObject" Target="embeddings/oleObject13.bin"/><Relationship Id="rId60" Type="http://schemas.openxmlformats.org/officeDocument/2006/relationships/image" Target="media/image31.emf"/><Relationship Id="rId65" Type="http://schemas.openxmlformats.org/officeDocument/2006/relationships/image" Target="media/image36.jpeg"/><Relationship Id="rId73" Type="http://schemas.openxmlformats.org/officeDocument/2006/relationships/image" Target="media/image44.emf"/><Relationship Id="rId78" Type="http://schemas.openxmlformats.org/officeDocument/2006/relationships/image" Target="media/image49.jpg"/><Relationship Id="rId81" Type="http://schemas.openxmlformats.org/officeDocument/2006/relationships/image" Target="media/image52.jpg"/><Relationship Id="rId86" Type="http://schemas.openxmlformats.org/officeDocument/2006/relationships/image" Target="media/image57.emf"/><Relationship Id="rId94" Type="http://schemas.openxmlformats.org/officeDocument/2006/relationships/hyperlink" Target="http://www.nrcs.usda.gov/wps/portal/nrcs/detail/national/water/manage/restoration/?cid=stelprdb1044678" TargetMode="External"/><Relationship Id="rId99" Type="http://schemas.openxmlformats.org/officeDocument/2006/relationships/footer" Target="footer5.xml"/><Relationship Id="rId10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image" Target="media/image4.png"/><Relationship Id="rId39" Type="http://schemas.openxmlformats.org/officeDocument/2006/relationships/oleObject" Target="embeddings/oleObject7.bin"/></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0878C5"/>
    <w:rsid w:val="0015246B"/>
    <w:rsid w:val="00181A6C"/>
    <w:rsid w:val="00190672"/>
    <w:rsid w:val="001B2B89"/>
    <w:rsid w:val="001E1A0C"/>
    <w:rsid w:val="0021288E"/>
    <w:rsid w:val="002409EE"/>
    <w:rsid w:val="00271D5C"/>
    <w:rsid w:val="00276951"/>
    <w:rsid w:val="00293081"/>
    <w:rsid w:val="004950C2"/>
    <w:rsid w:val="00524C7C"/>
    <w:rsid w:val="00563FEB"/>
    <w:rsid w:val="00572AB3"/>
    <w:rsid w:val="005844EF"/>
    <w:rsid w:val="005902A4"/>
    <w:rsid w:val="006005F1"/>
    <w:rsid w:val="00695A51"/>
    <w:rsid w:val="006B53FA"/>
    <w:rsid w:val="006D6341"/>
    <w:rsid w:val="00701E5E"/>
    <w:rsid w:val="00787914"/>
    <w:rsid w:val="007A04BC"/>
    <w:rsid w:val="008524DC"/>
    <w:rsid w:val="00875ABD"/>
    <w:rsid w:val="009D6B9A"/>
    <w:rsid w:val="00A00C0C"/>
    <w:rsid w:val="00A343F1"/>
    <w:rsid w:val="00AD5BE2"/>
    <w:rsid w:val="00B43F99"/>
    <w:rsid w:val="00B46CD3"/>
    <w:rsid w:val="00B62CA3"/>
    <w:rsid w:val="00C738D6"/>
    <w:rsid w:val="00CA39D2"/>
    <w:rsid w:val="00D2194E"/>
    <w:rsid w:val="00DA0FE9"/>
    <w:rsid w:val="00DD2A15"/>
    <w:rsid w:val="00DD6093"/>
    <w:rsid w:val="00E144A3"/>
    <w:rsid w:val="00E8480D"/>
    <w:rsid w:val="00EF14E5"/>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6951"/>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C9687-C12A-462B-9F39-BBA0B5A18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113</Pages>
  <Words>16458</Words>
  <Characters>93813</Characters>
  <Application>Microsoft Office Word</Application>
  <DocSecurity>0</DocSecurity>
  <Lines>781</Lines>
  <Paragraphs>220</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110051</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Zhou, Long</cp:lastModifiedBy>
  <cp:revision>2</cp:revision>
  <cp:lastPrinted>2016-08-12T17:52:00Z</cp:lastPrinted>
  <dcterms:created xsi:type="dcterms:W3CDTF">2016-08-15T20:12:00Z</dcterms:created>
  <dcterms:modified xsi:type="dcterms:W3CDTF">2016-08-15T20:12:00Z</dcterms:modified>
</cp:coreProperties>
</file>